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center"/>
      </w:pPr>
      <w:r>
        <w:rPr>
          <w:rFonts w:ascii="Calibri" w:hAnsi="Calibri"/>
          <w:b/>
          <w:i w:val="0"/>
          <w:color w:val="FF7900"/>
          <w:sz w:val="22"/>
        </w:rPr>
        <w:t>CAHIER DES CHARGES</w:t>
      </w:r>
    </w:p>
    <w:p>
      <w:pPr>
        <w:spacing w:after="100"/>
        <w:jc w:val="center"/>
      </w:pPr>
      <w:r>
        <w:rPr>
          <w:rFonts w:ascii="Calibri" w:hAnsi="Calibri"/>
          <w:b/>
          <w:i w:val="0"/>
          <w:color w:val="172B4D"/>
          <w:sz w:val="54"/>
        </w:rPr>
        <w:t>Orange Network Operations Center</w:t>
        <w:br/>
        <w:t>(NOC) Manager</w:t>
      </w:r>
    </w:p>
    <w:p>
      <w:pPr>
        <w:spacing w:after="440"/>
        <w:jc w:val="center"/>
      </w:pPr>
      <w:r>
        <w:rPr>
          <w:rFonts w:ascii="Calibri" w:hAnsi="Calibri"/>
          <w:b w:val="0"/>
          <w:i w:val="0"/>
          <w:color w:val="667085"/>
          <w:sz w:val="26"/>
        </w:rPr>
        <w:t>Plateforme de gestion et de suivi des incidents réseau</w:t>
      </w:r>
    </w:p>
    <w:tbl>
      <w:tblPr>
        <w:tblStyle w:val="TableGrid"/>
        <w:tblW w:type="dxa" w:w="9360"/>
        <w:jc w:val="center"/>
        <w:tblLayout w:type="fixed"/>
        <w:tblLook w:firstColumn="1" w:firstRow="1" w:lastColumn="0" w:lastRow="0" w:noHBand="0" w:noVBand="1" w:val="04A0"/>
      </w:tblPr>
      <w:tblGrid>
        <w:gridCol w:w="9360"/>
      </w:tblGrid>
      <w:tr>
        <w:tc>
          <w:tcPr>
            <w:tcW w:type="dxa" w:w="9360"/>
            <w:shd w:fill="FFF7F0"/>
            <w:tcMar>
              <w:top w:w="90" w:type="dxa"/>
              <w:start w:w="110" w:type="dxa"/>
              <w:bottom w:w="90" w:type="dxa"/>
              <w:end w:w="110" w:type="dxa"/>
            </w:tcMar>
          </w:tcPr>
          <w:p>
            <w:pPr>
              <w:spacing w:after="0"/>
            </w:pPr>
            <w:r>
              <w:rPr>
                <w:rFonts w:ascii="Calibri" w:hAnsi="Calibri"/>
                <w:b/>
                <w:i w:val="0"/>
                <w:color w:val="172B4D"/>
                <w:sz w:val="21"/>
              </w:rPr>
              <w:t xml:space="preserve">Finalité : </w:t>
            </w:r>
            <w:r>
              <w:rPr>
                <w:rFonts w:ascii="Calibri" w:hAnsi="Calibri"/>
                <w:b w:val="0"/>
                <w:i w:val="0"/>
                <w:color w:val="263238"/>
                <w:sz w:val="21"/>
              </w:rPr>
              <w:t>Réaliser un MVP full-stack simple, professionnel et démontrable, montrant la capacité à transformer une idée métier en une application complète : base de données, API REST, interface Web responsive, statistiques, journalisation et export XML.</w:t>
            </w:r>
          </w:p>
        </w:tc>
      </w:tr>
    </w:tbl>
    <w:p>
      <w:pPr>
        <w:spacing w:after="20"/>
      </w:pPr>
    </w:p>
    <w:p/>
    <w:tbl>
      <w:tblPr>
        <w:tblStyle w:val="TableGrid"/>
        <w:tblW w:type="dxa" w:w="9360"/>
        <w:jc w:val="center"/>
        <w:tblLayout w:type="fixed"/>
        <w:tblLook w:firstColumn="1" w:firstRow="1" w:lastColumn="0" w:lastRow="0" w:noHBand="0" w:noVBand="1" w:val="04A0"/>
      </w:tblPr>
      <w:tblGrid>
        <w:gridCol w:w="2500"/>
        <w:gridCol w:w="6860"/>
      </w:tblGrid>
      <w:tr>
        <w:trPr>
          <w:tblHeader w:val="true"/>
        </w:trPr>
        <w:tc>
          <w:tcPr>
            <w:tcW w:type="dxa" w:w="2500"/>
            <w:shd w:fill="172B4D"/>
            <w:vAlign w:val="center"/>
            <w:tcMar>
              <w:top w:w="90" w:type="dxa"/>
              <w:start w:w="110" w:type="dxa"/>
              <w:bottom w:w="90" w:type="dxa"/>
              <w:end w:w="110" w:type="dxa"/>
            </w:tcMar>
          </w:tcPr>
          <w:p>
            <w:pPr>
              <w:spacing w:after="0"/>
            </w:pPr>
            <w:r>
              <w:rPr>
                <w:rFonts w:ascii="Calibri" w:hAnsi="Calibri"/>
                <w:b/>
                <w:i w:val="0"/>
                <w:color w:val="FFFFFF"/>
                <w:sz w:val="18"/>
              </w:rPr>
              <w:t>Information</w:t>
            </w:r>
          </w:p>
        </w:tc>
        <w:tc>
          <w:tcPr>
            <w:tcW w:type="dxa" w:w="6860"/>
            <w:shd w:fill="172B4D"/>
            <w:vAlign w:val="center"/>
            <w:tcMar>
              <w:top w:w="90" w:type="dxa"/>
              <w:start w:w="110" w:type="dxa"/>
              <w:bottom w:w="90" w:type="dxa"/>
              <w:end w:w="110" w:type="dxa"/>
            </w:tcMar>
          </w:tcPr>
          <w:p>
            <w:pPr>
              <w:spacing w:after="0"/>
            </w:pPr>
            <w:r>
              <w:rPr>
                <w:rFonts w:ascii="Calibri" w:hAnsi="Calibri"/>
                <w:b/>
                <w:i w:val="0"/>
                <w:color w:val="FFFFFF"/>
                <w:sz w:val="18"/>
              </w:rPr>
              <w:t>Valeur</w:t>
            </w:r>
          </w:p>
        </w:tc>
      </w:tr>
      <w:tr>
        <w:tc>
          <w:tcPr>
            <w:tcW w:type="dxa" w:w="2500"/>
            <w:vAlign w:val="center"/>
            <w:tcMar>
              <w:top w:w="90" w:type="dxa"/>
              <w:start w:w="110" w:type="dxa"/>
              <w:bottom w:w="90" w:type="dxa"/>
              <w:end w:w="110" w:type="dxa"/>
            </w:tcMar>
          </w:tcPr>
          <w:p>
            <w:pPr>
              <w:spacing w:after="0"/>
            </w:pPr>
            <w:r>
              <w:rPr>
                <w:rFonts w:ascii="Calibri" w:hAnsi="Calibri"/>
                <w:b w:val="0"/>
                <w:i w:val="0"/>
                <w:color w:val="263238"/>
                <w:sz w:val="18"/>
              </w:rPr>
              <w:t>Projet</w:t>
            </w:r>
          </w:p>
        </w:tc>
        <w:tc>
          <w:tcPr>
            <w:tcW w:type="dxa" w:w="6860"/>
            <w:vAlign w:val="center"/>
            <w:tcMar>
              <w:top w:w="90" w:type="dxa"/>
              <w:start w:w="110" w:type="dxa"/>
              <w:bottom w:w="90" w:type="dxa"/>
              <w:end w:w="110" w:type="dxa"/>
            </w:tcMar>
          </w:tcPr>
          <w:p>
            <w:pPr>
              <w:spacing w:after="0"/>
            </w:pPr>
            <w:r>
              <w:rPr>
                <w:rFonts w:ascii="Calibri" w:hAnsi="Calibri"/>
                <w:b w:val="0"/>
                <w:i w:val="0"/>
                <w:color w:val="263238"/>
                <w:sz w:val="18"/>
              </w:rPr>
              <w:t>Orange Network Operations Center (NOC) Manager</w:t>
            </w:r>
          </w:p>
        </w:tc>
      </w:tr>
      <w:tr>
        <w:tc>
          <w:tcPr>
            <w:tcW w:type="dxa" w:w="2500"/>
            <w:shd w:fill="F3F5F7"/>
            <w:vAlign w:val="center"/>
            <w:tcMar>
              <w:top w:w="90" w:type="dxa"/>
              <w:start w:w="110" w:type="dxa"/>
              <w:bottom w:w="90" w:type="dxa"/>
              <w:end w:w="110" w:type="dxa"/>
            </w:tcMar>
          </w:tcPr>
          <w:p>
            <w:pPr>
              <w:spacing w:after="0"/>
            </w:pPr>
            <w:r>
              <w:rPr>
                <w:rFonts w:ascii="Calibri" w:hAnsi="Calibri"/>
                <w:b w:val="0"/>
                <w:i w:val="0"/>
                <w:color w:val="263238"/>
                <w:sz w:val="18"/>
              </w:rPr>
              <w:t>Auteur</w:t>
            </w:r>
          </w:p>
        </w:tc>
        <w:tc>
          <w:tcPr>
            <w:tcW w:type="dxa" w:w="6860"/>
            <w:shd w:fill="F3F5F7"/>
            <w:vAlign w:val="center"/>
            <w:tcMar>
              <w:top w:w="90" w:type="dxa"/>
              <w:start w:w="110" w:type="dxa"/>
              <w:bottom w:w="90" w:type="dxa"/>
              <w:end w:w="110" w:type="dxa"/>
            </w:tcMar>
          </w:tcPr>
          <w:p>
            <w:pPr>
              <w:spacing w:after="0"/>
            </w:pPr>
            <w:r>
              <w:rPr>
                <w:rFonts w:ascii="Calibri" w:hAnsi="Calibri"/>
                <w:b w:val="0"/>
                <w:i w:val="0"/>
                <w:color w:val="263238"/>
                <w:sz w:val="18"/>
              </w:rPr>
              <w:t>Guy Achille GLE</w:t>
            </w:r>
          </w:p>
        </w:tc>
      </w:tr>
      <w:tr>
        <w:tc>
          <w:tcPr>
            <w:tcW w:type="dxa" w:w="2500"/>
            <w:vAlign w:val="center"/>
            <w:tcMar>
              <w:top w:w="90" w:type="dxa"/>
              <w:start w:w="110" w:type="dxa"/>
              <w:bottom w:w="90" w:type="dxa"/>
              <w:end w:w="110" w:type="dxa"/>
            </w:tcMar>
          </w:tcPr>
          <w:p>
            <w:pPr>
              <w:spacing w:after="0"/>
            </w:pPr>
            <w:r>
              <w:rPr>
                <w:rFonts w:ascii="Calibri" w:hAnsi="Calibri"/>
                <w:b w:val="0"/>
                <w:i w:val="0"/>
                <w:color w:val="263238"/>
                <w:sz w:val="18"/>
              </w:rPr>
              <w:t>Programme</w:t>
            </w:r>
          </w:p>
        </w:tc>
        <w:tc>
          <w:tcPr>
            <w:tcW w:type="dxa" w:w="6860"/>
            <w:vAlign w:val="center"/>
            <w:tcMar>
              <w:top w:w="90" w:type="dxa"/>
              <w:start w:w="110" w:type="dxa"/>
              <w:bottom w:w="90" w:type="dxa"/>
              <w:end w:w="110" w:type="dxa"/>
            </w:tcMar>
          </w:tcPr>
          <w:p>
            <w:pPr>
              <w:spacing w:after="0"/>
            </w:pPr>
            <w:r>
              <w:rPr>
                <w:rFonts w:ascii="Calibri" w:hAnsi="Calibri"/>
                <w:b w:val="0"/>
                <w:i w:val="0"/>
                <w:color w:val="263238"/>
                <w:sz w:val="18"/>
              </w:rPr>
              <w:t>Orange Summer Challenge 2026</w:t>
            </w:r>
          </w:p>
        </w:tc>
      </w:tr>
      <w:tr>
        <w:tc>
          <w:tcPr>
            <w:tcW w:type="dxa" w:w="2500"/>
            <w:shd w:fill="F3F5F7"/>
            <w:vAlign w:val="center"/>
            <w:tcMar>
              <w:top w:w="90" w:type="dxa"/>
              <w:start w:w="110" w:type="dxa"/>
              <w:bottom w:w="90" w:type="dxa"/>
              <w:end w:w="110" w:type="dxa"/>
            </w:tcMar>
          </w:tcPr>
          <w:p>
            <w:pPr>
              <w:spacing w:after="0"/>
            </w:pPr>
            <w:r>
              <w:rPr>
                <w:rFonts w:ascii="Calibri" w:hAnsi="Calibri"/>
                <w:b w:val="0"/>
                <w:i w:val="0"/>
                <w:color w:val="263238"/>
                <w:sz w:val="18"/>
              </w:rPr>
              <w:t>Type</w:t>
            </w:r>
          </w:p>
        </w:tc>
        <w:tc>
          <w:tcPr>
            <w:tcW w:type="dxa" w:w="6860"/>
            <w:shd w:fill="F3F5F7"/>
            <w:vAlign w:val="center"/>
            <w:tcMar>
              <w:top w:w="90" w:type="dxa"/>
              <w:start w:w="110" w:type="dxa"/>
              <w:bottom w:w="90" w:type="dxa"/>
              <w:end w:w="110" w:type="dxa"/>
            </w:tcMar>
          </w:tcPr>
          <w:p>
            <w:pPr>
              <w:spacing w:after="0"/>
            </w:pPr>
            <w:r>
              <w:rPr>
                <w:rFonts w:ascii="Calibri" w:hAnsi="Calibri"/>
                <w:b w:val="0"/>
                <w:i w:val="0"/>
                <w:color w:val="263238"/>
                <w:sz w:val="18"/>
              </w:rPr>
              <w:t>Mini-projet d’évaluation technique - prototype pédagogique</w:t>
            </w:r>
          </w:p>
        </w:tc>
      </w:tr>
      <w:tr>
        <w:tc>
          <w:tcPr>
            <w:tcW w:type="dxa" w:w="2500"/>
            <w:vAlign w:val="center"/>
            <w:tcMar>
              <w:top w:w="90" w:type="dxa"/>
              <w:start w:w="110" w:type="dxa"/>
              <w:bottom w:w="90" w:type="dxa"/>
              <w:end w:w="110" w:type="dxa"/>
            </w:tcMar>
          </w:tcPr>
          <w:p>
            <w:pPr>
              <w:spacing w:after="0"/>
            </w:pPr>
            <w:r>
              <w:rPr>
                <w:rFonts w:ascii="Calibri" w:hAnsi="Calibri"/>
                <w:b w:val="0"/>
                <w:i w:val="0"/>
                <w:color w:val="263238"/>
                <w:sz w:val="18"/>
              </w:rPr>
              <w:t>Version</w:t>
            </w:r>
          </w:p>
        </w:tc>
        <w:tc>
          <w:tcPr>
            <w:tcW w:type="dxa" w:w="6860"/>
            <w:vAlign w:val="center"/>
            <w:tcMar>
              <w:top w:w="90" w:type="dxa"/>
              <w:start w:w="110" w:type="dxa"/>
              <w:bottom w:w="90" w:type="dxa"/>
              <w:end w:w="110" w:type="dxa"/>
            </w:tcMar>
          </w:tcPr>
          <w:p>
            <w:pPr>
              <w:spacing w:after="0"/>
            </w:pPr>
            <w:r>
              <w:rPr>
                <w:rFonts w:ascii="Calibri" w:hAnsi="Calibri"/>
                <w:b w:val="0"/>
                <w:i w:val="0"/>
                <w:color w:val="263238"/>
                <w:sz w:val="18"/>
              </w:rPr>
              <w:t>2.0 - Architecture simplifiée</w:t>
            </w:r>
          </w:p>
        </w:tc>
      </w:tr>
      <w:tr>
        <w:tc>
          <w:tcPr>
            <w:tcW w:type="dxa" w:w="2500"/>
            <w:shd w:fill="F3F5F7"/>
            <w:vAlign w:val="center"/>
            <w:tcMar>
              <w:top w:w="90" w:type="dxa"/>
              <w:start w:w="110" w:type="dxa"/>
              <w:bottom w:w="90" w:type="dxa"/>
              <w:end w:w="110" w:type="dxa"/>
            </w:tcMar>
          </w:tcPr>
          <w:p>
            <w:pPr>
              <w:spacing w:after="0"/>
            </w:pPr>
            <w:r>
              <w:rPr>
                <w:rFonts w:ascii="Calibri" w:hAnsi="Calibri"/>
                <w:b w:val="0"/>
                <w:i w:val="0"/>
                <w:color w:val="263238"/>
                <w:sz w:val="18"/>
              </w:rPr>
              <w:t>Date</w:t>
            </w:r>
          </w:p>
        </w:tc>
        <w:tc>
          <w:tcPr>
            <w:tcW w:type="dxa" w:w="6860"/>
            <w:shd w:fill="F3F5F7"/>
            <w:vAlign w:val="center"/>
            <w:tcMar>
              <w:top w:w="90" w:type="dxa"/>
              <w:start w:w="110" w:type="dxa"/>
              <w:bottom w:w="90" w:type="dxa"/>
              <w:end w:w="110" w:type="dxa"/>
            </w:tcMar>
          </w:tcPr>
          <w:p>
            <w:pPr>
              <w:spacing w:after="0"/>
            </w:pPr>
            <w:r>
              <w:rPr>
                <w:rFonts w:ascii="Calibri" w:hAnsi="Calibri"/>
                <w:b w:val="0"/>
                <w:i w:val="0"/>
                <w:color w:val="263238"/>
                <w:sz w:val="18"/>
              </w:rPr>
              <w:t>Août 2026</w:t>
            </w:r>
          </w:p>
        </w:tc>
      </w:tr>
      <w:tr>
        <w:tc>
          <w:tcPr>
            <w:tcW w:type="dxa" w:w="2500"/>
            <w:vAlign w:val="center"/>
            <w:tcMar>
              <w:top w:w="90" w:type="dxa"/>
              <w:start w:w="110" w:type="dxa"/>
              <w:bottom w:w="90" w:type="dxa"/>
              <w:end w:w="110" w:type="dxa"/>
            </w:tcMar>
          </w:tcPr>
          <w:p>
            <w:pPr>
              <w:spacing w:after="0"/>
            </w:pPr>
            <w:r>
              <w:rPr>
                <w:rFonts w:ascii="Calibri" w:hAnsi="Calibri"/>
                <w:b w:val="0"/>
                <w:i w:val="0"/>
                <w:color w:val="263238"/>
                <w:sz w:val="18"/>
              </w:rPr>
              <w:t>Statut</w:t>
            </w:r>
          </w:p>
        </w:tc>
        <w:tc>
          <w:tcPr>
            <w:tcW w:type="dxa" w:w="6860"/>
            <w:vAlign w:val="center"/>
            <w:tcMar>
              <w:top w:w="90" w:type="dxa"/>
              <w:start w:w="110" w:type="dxa"/>
              <w:bottom w:w="90" w:type="dxa"/>
              <w:end w:w="110" w:type="dxa"/>
            </w:tcMar>
          </w:tcPr>
          <w:p>
            <w:pPr>
              <w:spacing w:after="0"/>
            </w:pPr>
            <w:r>
              <w:rPr>
                <w:rFonts w:ascii="Calibri" w:hAnsi="Calibri"/>
                <w:b w:val="0"/>
                <w:i w:val="0"/>
                <w:color w:val="263238"/>
                <w:sz w:val="18"/>
              </w:rPr>
              <w:t>Périmètre MVP retenu pour la réalisation avec Codex</w:t>
            </w:r>
          </w:p>
        </w:tc>
      </w:tr>
    </w:tbl>
    <w:p>
      <w:pPr>
        <w:spacing w:after="20"/>
      </w:pPr>
    </w:p>
    <w:p>
      <w:pPr>
        <w:spacing w:before="440"/>
        <w:jc w:val="center"/>
      </w:pPr>
      <w:r>
        <w:rPr>
          <w:rFonts w:ascii="Calibri" w:hAnsi="Calibri"/>
          <w:b/>
          <w:i w:val="0"/>
          <w:color w:val="667085"/>
          <w:sz w:val="20"/>
        </w:rPr>
        <w:t>Document de cadrage fonctionnel et technique</w:t>
      </w:r>
    </w:p>
    <w:p>
      <w:r>
        <w:br w:type="page"/>
      </w:r>
    </w:p>
    <w:p>
      <w:pPr>
        <w:pStyle w:val="Heading1"/>
      </w:pPr>
      <w:r>
        <w:t>Sommaire</w:t>
      </w:r>
    </w:p>
    <w:tbl>
      <w:tblPr>
        <w:tblStyle w:val="TableGrid"/>
        <w:tblW w:type="dxa" w:w="9360"/>
        <w:jc w:val="center"/>
        <w:tblLayout w:type="fixed"/>
        <w:tblLook w:firstColumn="1" w:firstRow="1" w:lastColumn="0" w:lastRow="0" w:noHBand="0" w:noVBand="1" w:val="04A0"/>
      </w:tblPr>
      <w:tblGrid>
        <w:gridCol w:w="650"/>
        <w:gridCol w:w="8710"/>
      </w:tblGrid>
      <w:tr>
        <w:trPr>
          <w:tblHeader w:val="true"/>
        </w:trPr>
        <w:tc>
          <w:tcPr>
            <w:tcW w:type="dxa" w:w="650"/>
            <w:shd w:fill="172B4D"/>
            <w:vAlign w:val="center"/>
            <w:tcMar>
              <w:top w:w="90" w:type="dxa"/>
              <w:start w:w="110" w:type="dxa"/>
              <w:bottom w:w="90" w:type="dxa"/>
              <w:end w:w="110" w:type="dxa"/>
            </w:tcMar>
          </w:tcPr>
          <w:p>
            <w:pPr>
              <w:spacing w:after="0"/>
            </w:pPr>
            <w:r>
              <w:rPr>
                <w:rFonts w:ascii="Calibri" w:hAnsi="Calibri"/>
                <w:b/>
                <w:i w:val="0"/>
                <w:color w:val="FFFFFF"/>
                <w:sz w:val="18"/>
              </w:rPr>
              <w:t>N°</w:t>
            </w:r>
          </w:p>
        </w:tc>
        <w:tc>
          <w:tcPr>
            <w:tcW w:type="dxa" w:w="8710"/>
            <w:shd w:fill="172B4D"/>
            <w:vAlign w:val="center"/>
            <w:tcMar>
              <w:top w:w="90" w:type="dxa"/>
              <w:start w:w="110" w:type="dxa"/>
              <w:bottom w:w="90" w:type="dxa"/>
              <w:end w:w="110" w:type="dxa"/>
            </w:tcMar>
          </w:tcPr>
          <w:p>
            <w:pPr>
              <w:spacing w:after="0"/>
            </w:pPr>
            <w:r>
              <w:rPr>
                <w:rFonts w:ascii="Calibri" w:hAnsi="Calibri"/>
                <w:b/>
                <w:i w:val="0"/>
                <w:color w:val="FFFFFF"/>
                <w:sz w:val="18"/>
              </w:rPr>
              <w:t>Section</w:t>
            </w:r>
          </w:p>
        </w:tc>
      </w:tr>
      <w:tr>
        <w:tc>
          <w:tcPr>
            <w:tcW w:type="dxa" w:w="650"/>
            <w:vAlign w:val="center"/>
            <w:tcMar>
              <w:top w:w="90" w:type="dxa"/>
              <w:start w:w="110" w:type="dxa"/>
              <w:bottom w:w="90" w:type="dxa"/>
              <w:end w:w="110" w:type="dxa"/>
            </w:tcMar>
          </w:tcPr>
          <w:p>
            <w:pPr>
              <w:spacing w:after="0"/>
            </w:pPr>
            <w:r>
              <w:rPr>
                <w:rFonts w:ascii="Calibri" w:hAnsi="Calibri"/>
                <w:b w:val="0"/>
                <w:i w:val="0"/>
                <w:color w:val="263238"/>
                <w:sz w:val="18"/>
              </w:rPr>
              <w:t>1</w:t>
            </w:r>
          </w:p>
        </w:tc>
        <w:tc>
          <w:tcPr>
            <w:tcW w:type="dxa" w:w="8710"/>
            <w:vAlign w:val="center"/>
            <w:tcMar>
              <w:top w:w="90" w:type="dxa"/>
              <w:start w:w="110" w:type="dxa"/>
              <w:bottom w:w="90" w:type="dxa"/>
              <w:end w:w="110" w:type="dxa"/>
            </w:tcMar>
          </w:tcPr>
          <w:p>
            <w:pPr>
              <w:spacing w:after="0"/>
            </w:pPr>
            <w:r>
              <w:rPr>
                <w:rFonts w:ascii="Calibri" w:hAnsi="Calibri"/>
                <w:b w:val="0"/>
                <w:i w:val="0"/>
                <w:color w:val="263238"/>
                <w:sz w:val="18"/>
              </w:rPr>
              <w:t>Présentation du projet</w:t>
            </w:r>
          </w:p>
        </w:tc>
      </w:tr>
      <w:tr>
        <w:tc>
          <w:tcPr>
            <w:tcW w:type="dxa" w:w="650"/>
            <w:shd w:fill="F3F5F7"/>
            <w:vAlign w:val="center"/>
            <w:tcMar>
              <w:top w:w="90" w:type="dxa"/>
              <w:start w:w="110" w:type="dxa"/>
              <w:bottom w:w="90" w:type="dxa"/>
              <w:end w:w="110" w:type="dxa"/>
            </w:tcMar>
          </w:tcPr>
          <w:p>
            <w:pPr>
              <w:spacing w:after="0"/>
            </w:pPr>
            <w:r>
              <w:rPr>
                <w:rFonts w:ascii="Calibri" w:hAnsi="Calibri"/>
                <w:b w:val="0"/>
                <w:i w:val="0"/>
                <w:color w:val="263238"/>
                <w:sz w:val="18"/>
              </w:rPr>
              <w:t>2</w:t>
            </w:r>
          </w:p>
        </w:tc>
        <w:tc>
          <w:tcPr>
            <w:tcW w:type="dxa" w:w="8710"/>
            <w:shd w:fill="F3F5F7"/>
            <w:vAlign w:val="center"/>
            <w:tcMar>
              <w:top w:w="90" w:type="dxa"/>
              <w:start w:w="110" w:type="dxa"/>
              <w:bottom w:w="90" w:type="dxa"/>
              <w:end w:w="110" w:type="dxa"/>
            </w:tcMar>
          </w:tcPr>
          <w:p>
            <w:pPr>
              <w:spacing w:after="0"/>
            </w:pPr>
            <w:r>
              <w:rPr>
                <w:rFonts w:ascii="Calibri" w:hAnsi="Calibri"/>
                <w:b w:val="0"/>
                <w:i w:val="0"/>
                <w:color w:val="263238"/>
                <w:sz w:val="18"/>
              </w:rPr>
              <w:t>Objectifs et périmètre</w:t>
            </w:r>
          </w:p>
        </w:tc>
      </w:tr>
      <w:tr>
        <w:tc>
          <w:tcPr>
            <w:tcW w:type="dxa" w:w="650"/>
            <w:vAlign w:val="center"/>
            <w:tcMar>
              <w:top w:w="90" w:type="dxa"/>
              <w:start w:w="110" w:type="dxa"/>
              <w:bottom w:w="90" w:type="dxa"/>
              <w:end w:w="110" w:type="dxa"/>
            </w:tcMar>
          </w:tcPr>
          <w:p>
            <w:pPr>
              <w:spacing w:after="0"/>
            </w:pPr>
            <w:r>
              <w:rPr>
                <w:rFonts w:ascii="Calibri" w:hAnsi="Calibri"/>
                <w:b w:val="0"/>
                <w:i w:val="0"/>
                <w:color w:val="263238"/>
                <w:sz w:val="18"/>
              </w:rPr>
              <w:t>3</w:t>
            </w:r>
          </w:p>
        </w:tc>
        <w:tc>
          <w:tcPr>
            <w:tcW w:type="dxa" w:w="8710"/>
            <w:vAlign w:val="center"/>
            <w:tcMar>
              <w:top w:w="90" w:type="dxa"/>
              <w:start w:w="110" w:type="dxa"/>
              <w:bottom w:w="90" w:type="dxa"/>
              <w:end w:w="110" w:type="dxa"/>
            </w:tcMar>
          </w:tcPr>
          <w:p>
            <w:pPr>
              <w:spacing w:after="0"/>
            </w:pPr>
            <w:r>
              <w:rPr>
                <w:rFonts w:ascii="Calibri" w:hAnsi="Calibri"/>
                <w:b w:val="0"/>
                <w:i w:val="0"/>
                <w:color w:val="263238"/>
                <w:sz w:val="18"/>
              </w:rPr>
              <w:t>Parties prenantes et rôles</w:t>
            </w:r>
          </w:p>
        </w:tc>
      </w:tr>
      <w:tr>
        <w:tc>
          <w:tcPr>
            <w:tcW w:type="dxa" w:w="650"/>
            <w:shd w:fill="F3F5F7"/>
            <w:vAlign w:val="center"/>
            <w:tcMar>
              <w:top w:w="90" w:type="dxa"/>
              <w:start w:w="110" w:type="dxa"/>
              <w:bottom w:w="90" w:type="dxa"/>
              <w:end w:w="110" w:type="dxa"/>
            </w:tcMar>
          </w:tcPr>
          <w:p>
            <w:pPr>
              <w:spacing w:after="0"/>
            </w:pPr>
            <w:r>
              <w:rPr>
                <w:rFonts w:ascii="Calibri" w:hAnsi="Calibri"/>
                <w:b w:val="0"/>
                <w:i w:val="0"/>
                <w:color w:val="263238"/>
                <w:sz w:val="18"/>
              </w:rPr>
              <w:t>4</w:t>
            </w:r>
          </w:p>
        </w:tc>
        <w:tc>
          <w:tcPr>
            <w:tcW w:type="dxa" w:w="8710"/>
            <w:shd w:fill="F3F5F7"/>
            <w:vAlign w:val="center"/>
            <w:tcMar>
              <w:top w:w="90" w:type="dxa"/>
              <w:start w:w="110" w:type="dxa"/>
              <w:bottom w:w="90" w:type="dxa"/>
              <w:end w:w="110" w:type="dxa"/>
            </w:tcMar>
          </w:tcPr>
          <w:p>
            <w:pPr>
              <w:spacing w:after="0"/>
            </w:pPr>
            <w:r>
              <w:rPr>
                <w:rFonts w:ascii="Calibri" w:hAnsi="Calibri"/>
                <w:b w:val="0"/>
                <w:i w:val="0"/>
                <w:color w:val="263238"/>
                <w:sz w:val="18"/>
              </w:rPr>
              <w:t>Besoins fonctionnels</w:t>
            </w:r>
          </w:p>
        </w:tc>
      </w:tr>
      <w:tr>
        <w:tc>
          <w:tcPr>
            <w:tcW w:type="dxa" w:w="650"/>
            <w:vAlign w:val="center"/>
            <w:tcMar>
              <w:top w:w="90" w:type="dxa"/>
              <w:start w:w="110" w:type="dxa"/>
              <w:bottom w:w="90" w:type="dxa"/>
              <w:end w:w="110" w:type="dxa"/>
            </w:tcMar>
          </w:tcPr>
          <w:p>
            <w:pPr>
              <w:spacing w:after="0"/>
            </w:pPr>
            <w:r>
              <w:rPr>
                <w:rFonts w:ascii="Calibri" w:hAnsi="Calibri"/>
                <w:b w:val="0"/>
                <w:i w:val="0"/>
                <w:color w:val="263238"/>
                <w:sz w:val="18"/>
              </w:rPr>
              <w:t>5</w:t>
            </w:r>
          </w:p>
        </w:tc>
        <w:tc>
          <w:tcPr>
            <w:tcW w:type="dxa" w:w="8710"/>
            <w:vAlign w:val="center"/>
            <w:tcMar>
              <w:top w:w="90" w:type="dxa"/>
              <w:start w:w="110" w:type="dxa"/>
              <w:bottom w:w="90" w:type="dxa"/>
              <w:end w:w="110" w:type="dxa"/>
            </w:tcMar>
          </w:tcPr>
          <w:p>
            <w:pPr>
              <w:spacing w:after="0"/>
            </w:pPr>
            <w:r>
              <w:rPr>
                <w:rFonts w:ascii="Calibri" w:hAnsi="Calibri"/>
                <w:b w:val="0"/>
                <w:i w:val="0"/>
                <w:color w:val="263238"/>
                <w:sz w:val="18"/>
              </w:rPr>
              <w:t>Règles de gestion</w:t>
            </w:r>
          </w:p>
        </w:tc>
      </w:tr>
      <w:tr>
        <w:tc>
          <w:tcPr>
            <w:tcW w:type="dxa" w:w="650"/>
            <w:shd w:fill="F3F5F7"/>
            <w:vAlign w:val="center"/>
            <w:tcMar>
              <w:top w:w="90" w:type="dxa"/>
              <w:start w:w="110" w:type="dxa"/>
              <w:bottom w:w="90" w:type="dxa"/>
              <w:end w:w="110" w:type="dxa"/>
            </w:tcMar>
          </w:tcPr>
          <w:p>
            <w:pPr>
              <w:spacing w:after="0"/>
            </w:pPr>
            <w:r>
              <w:rPr>
                <w:rFonts w:ascii="Calibri" w:hAnsi="Calibri"/>
                <w:b w:val="0"/>
                <w:i w:val="0"/>
                <w:color w:val="263238"/>
                <w:sz w:val="18"/>
              </w:rPr>
              <w:t>6</w:t>
            </w:r>
          </w:p>
        </w:tc>
        <w:tc>
          <w:tcPr>
            <w:tcW w:type="dxa" w:w="8710"/>
            <w:shd w:fill="F3F5F7"/>
            <w:vAlign w:val="center"/>
            <w:tcMar>
              <w:top w:w="90" w:type="dxa"/>
              <w:start w:w="110" w:type="dxa"/>
              <w:bottom w:w="90" w:type="dxa"/>
              <w:end w:w="110" w:type="dxa"/>
            </w:tcMar>
          </w:tcPr>
          <w:p>
            <w:pPr>
              <w:spacing w:after="0"/>
            </w:pPr>
            <w:r>
              <w:rPr>
                <w:rFonts w:ascii="Calibri" w:hAnsi="Calibri"/>
                <w:b w:val="0"/>
                <w:i w:val="0"/>
                <w:color w:val="263238"/>
                <w:sz w:val="18"/>
              </w:rPr>
              <w:t>Modèle de données</w:t>
            </w:r>
          </w:p>
        </w:tc>
      </w:tr>
      <w:tr>
        <w:tc>
          <w:tcPr>
            <w:tcW w:type="dxa" w:w="650"/>
            <w:vAlign w:val="center"/>
            <w:tcMar>
              <w:top w:w="90" w:type="dxa"/>
              <w:start w:w="110" w:type="dxa"/>
              <w:bottom w:w="90" w:type="dxa"/>
              <w:end w:w="110" w:type="dxa"/>
            </w:tcMar>
          </w:tcPr>
          <w:p>
            <w:pPr>
              <w:spacing w:after="0"/>
            </w:pPr>
            <w:r>
              <w:rPr>
                <w:rFonts w:ascii="Calibri" w:hAnsi="Calibri"/>
                <w:b w:val="0"/>
                <w:i w:val="0"/>
                <w:color w:val="263238"/>
                <w:sz w:val="18"/>
              </w:rPr>
              <w:t>7</w:t>
            </w:r>
          </w:p>
        </w:tc>
        <w:tc>
          <w:tcPr>
            <w:tcW w:type="dxa" w:w="8710"/>
            <w:vAlign w:val="center"/>
            <w:tcMar>
              <w:top w:w="90" w:type="dxa"/>
              <w:start w:w="110" w:type="dxa"/>
              <w:bottom w:w="90" w:type="dxa"/>
              <w:end w:w="110" w:type="dxa"/>
            </w:tcMar>
          </w:tcPr>
          <w:p>
            <w:pPr>
              <w:spacing w:after="0"/>
            </w:pPr>
            <w:r>
              <w:rPr>
                <w:rFonts w:ascii="Calibri" w:hAnsi="Calibri"/>
                <w:b w:val="0"/>
                <w:i w:val="0"/>
                <w:color w:val="263238"/>
                <w:sz w:val="18"/>
              </w:rPr>
              <w:t>Architecture simplifiée</w:t>
            </w:r>
          </w:p>
        </w:tc>
      </w:tr>
      <w:tr>
        <w:tc>
          <w:tcPr>
            <w:tcW w:type="dxa" w:w="650"/>
            <w:shd w:fill="F3F5F7"/>
            <w:vAlign w:val="center"/>
            <w:tcMar>
              <w:top w:w="90" w:type="dxa"/>
              <w:start w:w="110" w:type="dxa"/>
              <w:bottom w:w="90" w:type="dxa"/>
              <w:end w:w="110" w:type="dxa"/>
            </w:tcMar>
          </w:tcPr>
          <w:p>
            <w:pPr>
              <w:spacing w:after="0"/>
            </w:pPr>
            <w:r>
              <w:rPr>
                <w:rFonts w:ascii="Calibri" w:hAnsi="Calibri"/>
                <w:b w:val="0"/>
                <w:i w:val="0"/>
                <w:color w:val="263238"/>
                <w:sz w:val="18"/>
              </w:rPr>
              <w:t>8</w:t>
            </w:r>
          </w:p>
        </w:tc>
        <w:tc>
          <w:tcPr>
            <w:tcW w:type="dxa" w:w="8710"/>
            <w:shd w:fill="F3F5F7"/>
            <w:vAlign w:val="center"/>
            <w:tcMar>
              <w:top w:w="90" w:type="dxa"/>
              <w:start w:w="110" w:type="dxa"/>
              <w:bottom w:w="90" w:type="dxa"/>
              <w:end w:w="110" w:type="dxa"/>
            </w:tcMar>
          </w:tcPr>
          <w:p>
            <w:pPr>
              <w:spacing w:after="0"/>
            </w:pPr>
            <w:r>
              <w:rPr>
                <w:rFonts w:ascii="Calibri" w:hAnsi="Calibri"/>
                <w:b w:val="0"/>
                <w:i w:val="0"/>
                <w:color w:val="263238"/>
                <w:sz w:val="18"/>
              </w:rPr>
              <w:t>Spécification de l’API REST</w:t>
            </w:r>
          </w:p>
        </w:tc>
      </w:tr>
      <w:tr>
        <w:tc>
          <w:tcPr>
            <w:tcW w:type="dxa" w:w="650"/>
            <w:vAlign w:val="center"/>
            <w:tcMar>
              <w:top w:w="90" w:type="dxa"/>
              <w:start w:w="110" w:type="dxa"/>
              <w:bottom w:w="90" w:type="dxa"/>
              <w:end w:w="110" w:type="dxa"/>
            </w:tcMar>
          </w:tcPr>
          <w:p>
            <w:pPr>
              <w:spacing w:after="0"/>
            </w:pPr>
            <w:r>
              <w:rPr>
                <w:rFonts w:ascii="Calibri" w:hAnsi="Calibri"/>
                <w:b w:val="0"/>
                <w:i w:val="0"/>
                <w:color w:val="263238"/>
                <w:sz w:val="18"/>
              </w:rPr>
              <w:t>9</w:t>
            </w:r>
          </w:p>
        </w:tc>
        <w:tc>
          <w:tcPr>
            <w:tcW w:type="dxa" w:w="8710"/>
            <w:vAlign w:val="center"/>
            <w:tcMar>
              <w:top w:w="90" w:type="dxa"/>
              <w:start w:w="110" w:type="dxa"/>
              <w:bottom w:w="90" w:type="dxa"/>
              <w:end w:w="110" w:type="dxa"/>
            </w:tcMar>
          </w:tcPr>
          <w:p>
            <w:pPr>
              <w:spacing w:after="0"/>
            </w:pPr>
            <w:r>
              <w:rPr>
                <w:rFonts w:ascii="Calibri" w:hAnsi="Calibri"/>
                <w:b w:val="0"/>
                <w:i w:val="0"/>
                <w:color w:val="263238"/>
                <w:sz w:val="18"/>
              </w:rPr>
              <w:t>Interface Web responsive</w:t>
            </w:r>
          </w:p>
        </w:tc>
      </w:tr>
      <w:tr>
        <w:tc>
          <w:tcPr>
            <w:tcW w:type="dxa" w:w="650"/>
            <w:shd w:fill="F3F5F7"/>
            <w:vAlign w:val="center"/>
            <w:tcMar>
              <w:top w:w="90" w:type="dxa"/>
              <w:start w:w="110" w:type="dxa"/>
              <w:bottom w:w="90" w:type="dxa"/>
              <w:end w:w="110" w:type="dxa"/>
            </w:tcMar>
          </w:tcPr>
          <w:p>
            <w:pPr>
              <w:spacing w:after="0"/>
            </w:pPr>
            <w:r>
              <w:rPr>
                <w:rFonts w:ascii="Calibri" w:hAnsi="Calibri"/>
                <w:b w:val="0"/>
                <w:i w:val="0"/>
                <w:color w:val="263238"/>
                <w:sz w:val="18"/>
              </w:rPr>
              <w:t>10</w:t>
            </w:r>
          </w:p>
        </w:tc>
        <w:tc>
          <w:tcPr>
            <w:tcW w:type="dxa" w:w="8710"/>
            <w:shd w:fill="F3F5F7"/>
            <w:vAlign w:val="center"/>
            <w:tcMar>
              <w:top w:w="90" w:type="dxa"/>
              <w:start w:w="110" w:type="dxa"/>
              <w:bottom w:w="90" w:type="dxa"/>
              <w:end w:w="110" w:type="dxa"/>
            </w:tcMar>
          </w:tcPr>
          <w:p>
            <w:pPr>
              <w:spacing w:after="0"/>
            </w:pPr>
            <w:r>
              <w:rPr>
                <w:rFonts w:ascii="Calibri" w:hAnsi="Calibri"/>
                <w:b w:val="0"/>
                <w:i w:val="0"/>
                <w:color w:val="263238"/>
                <w:sz w:val="18"/>
              </w:rPr>
              <w:t>Statistiques et indicateurs</w:t>
            </w:r>
          </w:p>
        </w:tc>
      </w:tr>
      <w:tr>
        <w:tc>
          <w:tcPr>
            <w:tcW w:type="dxa" w:w="650"/>
            <w:vAlign w:val="center"/>
            <w:tcMar>
              <w:top w:w="90" w:type="dxa"/>
              <w:start w:w="110" w:type="dxa"/>
              <w:bottom w:w="90" w:type="dxa"/>
              <w:end w:w="110" w:type="dxa"/>
            </w:tcMar>
          </w:tcPr>
          <w:p>
            <w:pPr>
              <w:spacing w:after="0"/>
            </w:pPr>
            <w:r>
              <w:rPr>
                <w:rFonts w:ascii="Calibri" w:hAnsi="Calibri"/>
                <w:b w:val="0"/>
                <w:i w:val="0"/>
                <w:color w:val="263238"/>
                <w:sz w:val="18"/>
              </w:rPr>
              <w:t>11</w:t>
            </w:r>
          </w:p>
        </w:tc>
        <w:tc>
          <w:tcPr>
            <w:tcW w:type="dxa" w:w="8710"/>
            <w:vAlign w:val="center"/>
            <w:tcMar>
              <w:top w:w="90" w:type="dxa"/>
              <w:start w:w="110" w:type="dxa"/>
              <w:bottom w:w="90" w:type="dxa"/>
              <w:end w:w="110" w:type="dxa"/>
            </w:tcMar>
          </w:tcPr>
          <w:p>
            <w:pPr>
              <w:spacing w:after="0"/>
            </w:pPr>
            <w:r>
              <w:rPr>
                <w:rFonts w:ascii="Calibri" w:hAnsi="Calibri"/>
                <w:b w:val="0"/>
                <w:i w:val="0"/>
                <w:color w:val="263238"/>
                <w:sz w:val="18"/>
              </w:rPr>
              <w:t>Export XML et journalisation</w:t>
            </w:r>
          </w:p>
        </w:tc>
      </w:tr>
      <w:tr>
        <w:tc>
          <w:tcPr>
            <w:tcW w:type="dxa" w:w="650"/>
            <w:shd w:fill="F3F5F7"/>
            <w:vAlign w:val="center"/>
            <w:tcMar>
              <w:top w:w="90" w:type="dxa"/>
              <w:start w:w="110" w:type="dxa"/>
              <w:bottom w:w="90" w:type="dxa"/>
              <w:end w:w="110" w:type="dxa"/>
            </w:tcMar>
          </w:tcPr>
          <w:p>
            <w:pPr>
              <w:spacing w:after="0"/>
            </w:pPr>
            <w:r>
              <w:rPr>
                <w:rFonts w:ascii="Calibri" w:hAnsi="Calibri"/>
                <w:b w:val="0"/>
                <w:i w:val="0"/>
                <w:color w:val="263238"/>
                <w:sz w:val="18"/>
              </w:rPr>
              <w:t>12</w:t>
            </w:r>
          </w:p>
        </w:tc>
        <w:tc>
          <w:tcPr>
            <w:tcW w:type="dxa" w:w="8710"/>
            <w:shd w:fill="F3F5F7"/>
            <w:vAlign w:val="center"/>
            <w:tcMar>
              <w:top w:w="90" w:type="dxa"/>
              <w:start w:w="110" w:type="dxa"/>
              <w:bottom w:w="90" w:type="dxa"/>
              <w:end w:w="110" w:type="dxa"/>
            </w:tcMar>
          </w:tcPr>
          <w:p>
            <w:pPr>
              <w:spacing w:after="0"/>
            </w:pPr>
            <w:r>
              <w:rPr>
                <w:rFonts w:ascii="Calibri" w:hAnsi="Calibri"/>
                <w:b w:val="0"/>
                <w:i w:val="0"/>
                <w:color w:val="263238"/>
                <w:sz w:val="18"/>
              </w:rPr>
              <w:t>Évolution IA optionnelle</w:t>
            </w:r>
          </w:p>
        </w:tc>
      </w:tr>
      <w:tr>
        <w:tc>
          <w:tcPr>
            <w:tcW w:type="dxa" w:w="650"/>
            <w:vAlign w:val="center"/>
            <w:tcMar>
              <w:top w:w="90" w:type="dxa"/>
              <w:start w:w="110" w:type="dxa"/>
              <w:bottom w:w="90" w:type="dxa"/>
              <w:end w:w="110" w:type="dxa"/>
            </w:tcMar>
          </w:tcPr>
          <w:p>
            <w:pPr>
              <w:spacing w:after="0"/>
            </w:pPr>
            <w:r>
              <w:rPr>
                <w:rFonts w:ascii="Calibri" w:hAnsi="Calibri"/>
                <w:b w:val="0"/>
                <w:i w:val="0"/>
                <w:color w:val="263238"/>
                <w:sz w:val="18"/>
              </w:rPr>
              <w:t>13</w:t>
            </w:r>
          </w:p>
        </w:tc>
        <w:tc>
          <w:tcPr>
            <w:tcW w:type="dxa" w:w="8710"/>
            <w:vAlign w:val="center"/>
            <w:tcMar>
              <w:top w:w="90" w:type="dxa"/>
              <w:start w:w="110" w:type="dxa"/>
              <w:bottom w:w="90" w:type="dxa"/>
              <w:end w:w="110" w:type="dxa"/>
            </w:tcMar>
          </w:tcPr>
          <w:p>
            <w:pPr>
              <w:spacing w:after="0"/>
            </w:pPr>
            <w:r>
              <w:rPr>
                <w:rFonts w:ascii="Calibri" w:hAnsi="Calibri"/>
                <w:b w:val="0"/>
                <w:i w:val="0"/>
                <w:color w:val="263238"/>
                <w:sz w:val="18"/>
              </w:rPr>
              <w:t>Exigences non fonctionnelles</w:t>
            </w:r>
          </w:p>
        </w:tc>
      </w:tr>
      <w:tr>
        <w:tc>
          <w:tcPr>
            <w:tcW w:type="dxa" w:w="650"/>
            <w:shd w:fill="F3F5F7"/>
            <w:vAlign w:val="center"/>
            <w:tcMar>
              <w:top w:w="90" w:type="dxa"/>
              <w:start w:w="110" w:type="dxa"/>
              <w:bottom w:w="90" w:type="dxa"/>
              <w:end w:w="110" w:type="dxa"/>
            </w:tcMar>
          </w:tcPr>
          <w:p>
            <w:pPr>
              <w:spacing w:after="0"/>
            </w:pPr>
            <w:r>
              <w:rPr>
                <w:rFonts w:ascii="Calibri" w:hAnsi="Calibri"/>
                <w:b w:val="0"/>
                <w:i w:val="0"/>
                <w:color w:val="263238"/>
                <w:sz w:val="18"/>
              </w:rPr>
              <w:t>14</w:t>
            </w:r>
          </w:p>
        </w:tc>
        <w:tc>
          <w:tcPr>
            <w:tcW w:type="dxa" w:w="8710"/>
            <w:shd w:fill="F3F5F7"/>
            <w:vAlign w:val="center"/>
            <w:tcMar>
              <w:top w:w="90" w:type="dxa"/>
              <w:start w:w="110" w:type="dxa"/>
              <w:bottom w:w="90" w:type="dxa"/>
              <w:end w:w="110" w:type="dxa"/>
            </w:tcMar>
          </w:tcPr>
          <w:p>
            <w:pPr>
              <w:spacing w:after="0"/>
            </w:pPr>
            <w:r>
              <w:rPr>
                <w:rFonts w:ascii="Calibri" w:hAnsi="Calibri"/>
                <w:b w:val="0"/>
                <w:i w:val="0"/>
                <w:color w:val="263238"/>
                <w:sz w:val="18"/>
              </w:rPr>
              <w:t>Critères de recette</w:t>
            </w:r>
          </w:p>
        </w:tc>
      </w:tr>
      <w:tr>
        <w:tc>
          <w:tcPr>
            <w:tcW w:type="dxa" w:w="650"/>
            <w:vAlign w:val="center"/>
            <w:tcMar>
              <w:top w:w="90" w:type="dxa"/>
              <w:start w:w="110" w:type="dxa"/>
              <w:bottom w:w="90" w:type="dxa"/>
              <w:end w:w="110" w:type="dxa"/>
            </w:tcMar>
          </w:tcPr>
          <w:p>
            <w:pPr>
              <w:spacing w:after="0"/>
            </w:pPr>
            <w:r>
              <w:rPr>
                <w:rFonts w:ascii="Calibri" w:hAnsi="Calibri"/>
                <w:b w:val="0"/>
                <w:i w:val="0"/>
                <w:color w:val="263238"/>
                <w:sz w:val="18"/>
              </w:rPr>
              <w:t>15</w:t>
            </w:r>
          </w:p>
        </w:tc>
        <w:tc>
          <w:tcPr>
            <w:tcW w:type="dxa" w:w="8710"/>
            <w:vAlign w:val="center"/>
            <w:tcMar>
              <w:top w:w="90" w:type="dxa"/>
              <w:start w:w="110" w:type="dxa"/>
              <w:bottom w:w="90" w:type="dxa"/>
              <w:end w:w="110" w:type="dxa"/>
            </w:tcMar>
          </w:tcPr>
          <w:p>
            <w:pPr>
              <w:spacing w:after="0"/>
            </w:pPr>
            <w:r>
              <w:rPr>
                <w:rFonts w:ascii="Calibri" w:hAnsi="Calibri"/>
                <w:b w:val="0"/>
                <w:i w:val="0"/>
                <w:color w:val="263238"/>
                <w:sz w:val="18"/>
              </w:rPr>
              <w:t>Planification et livrables</w:t>
            </w:r>
          </w:p>
        </w:tc>
      </w:tr>
      <w:tr>
        <w:tc>
          <w:tcPr>
            <w:tcW w:type="dxa" w:w="650"/>
            <w:shd w:fill="F3F5F7"/>
            <w:vAlign w:val="center"/>
            <w:tcMar>
              <w:top w:w="90" w:type="dxa"/>
              <w:start w:w="110" w:type="dxa"/>
              <w:bottom w:w="90" w:type="dxa"/>
              <w:end w:w="110" w:type="dxa"/>
            </w:tcMar>
          </w:tcPr>
          <w:p>
            <w:pPr>
              <w:spacing w:after="0"/>
            </w:pPr>
            <w:r>
              <w:rPr>
                <w:rFonts w:ascii="Calibri" w:hAnsi="Calibri"/>
                <w:b w:val="0"/>
                <w:i w:val="0"/>
                <w:color w:val="263238"/>
                <w:sz w:val="18"/>
              </w:rPr>
              <w:t>16</w:t>
            </w:r>
          </w:p>
        </w:tc>
        <w:tc>
          <w:tcPr>
            <w:tcW w:type="dxa" w:w="8710"/>
            <w:shd w:fill="F3F5F7"/>
            <w:vAlign w:val="center"/>
            <w:tcMar>
              <w:top w:w="90" w:type="dxa"/>
              <w:start w:w="110" w:type="dxa"/>
              <w:bottom w:w="90" w:type="dxa"/>
              <w:end w:w="110" w:type="dxa"/>
            </w:tcMar>
          </w:tcPr>
          <w:p>
            <w:pPr>
              <w:spacing w:after="0"/>
            </w:pPr>
            <w:r>
              <w:rPr>
                <w:rFonts w:ascii="Calibri" w:hAnsi="Calibri"/>
                <w:b w:val="0"/>
                <w:i w:val="0"/>
                <w:color w:val="263238"/>
                <w:sz w:val="18"/>
              </w:rPr>
              <w:t>Risques et limites</w:t>
            </w:r>
          </w:p>
        </w:tc>
      </w:tr>
      <w:tr>
        <w:tc>
          <w:tcPr>
            <w:tcW w:type="dxa" w:w="650"/>
            <w:vAlign w:val="center"/>
            <w:tcMar>
              <w:top w:w="90" w:type="dxa"/>
              <w:start w:w="110" w:type="dxa"/>
              <w:bottom w:w="90" w:type="dxa"/>
              <w:end w:w="110" w:type="dxa"/>
            </w:tcMar>
          </w:tcPr>
          <w:p>
            <w:pPr>
              <w:spacing w:after="0"/>
            </w:pPr>
            <w:r>
              <w:rPr>
                <w:rFonts w:ascii="Calibri" w:hAnsi="Calibri"/>
                <w:b w:val="0"/>
                <w:i w:val="0"/>
                <w:color w:val="263238"/>
                <w:sz w:val="18"/>
              </w:rPr>
              <w:t>17</w:t>
            </w:r>
          </w:p>
        </w:tc>
        <w:tc>
          <w:tcPr>
            <w:tcW w:type="dxa" w:w="8710"/>
            <w:vAlign w:val="center"/>
            <w:tcMar>
              <w:top w:w="90" w:type="dxa"/>
              <w:start w:w="110" w:type="dxa"/>
              <w:bottom w:w="90" w:type="dxa"/>
              <w:end w:w="110" w:type="dxa"/>
            </w:tcMar>
          </w:tcPr>
          <w:p>
            <w:pPr>
              <w:spacing w:after="0"/>
            </w:pPr>
            <w:r>
              <w:rPr>
                <w:rFonts w:ascii="Calibri" w:hAnsi="Calibri"/>
                <w:b w:val="0"/>
                <w:i w:val="0"/>
                <w:color w:val="263238"/>
                <w:sz w:val="18"/>
              </w:rPr>
              <w:t>Conclusion</w:t>
            </w:r>
          </w:p>
        </w:tc>
      </w:tr>
    </w:tbl>
    <w:p>
      <w:pPr>
        <w:spacing w:after="20"/>
      </w:pPr>
    </w:p>
    <w:tbl>
      <w:tblPr>
        <w:tblStyle w:val="TableGrid"/>
        <w:tblW w:type="dxa" w:w="9360"/>
        <w:jc w:val="center"/>
        <w:tblLayout w:type="fixed"/>
        <w:tblLook w:firstColumn="1" w:firstRow="1" w:lastColumn="0" w:lastRow="0" w:noHBand="0" w:noVBand="1" w:val="04A0"/>
      </w:tblPr>
      <w:tblGrid>
        <w:gridCol w:w="9360"/>
      </w:tblGrid>
      <w:tr>
        <w:tc>
          <w:tcPr>
            <w:tcW w:type="dxa" w:w="9360"/>
            <w:shd w:fill="FFF3E8"/>
            <w:tcMar>
              <w:top w:w="90" w:type="dxa"/>
              <w:start w:w="110" w:type="dxa"/>
              <w:bottom w:w="90" w:type="dxa"/>
              <w:end w:w="110" w:type="dxa"/>
            </w:tcMar>
          </w:tcPr>
          <w:p>
            <w:pPr>
              <w:spacing w:after="0"/>
            </w:pPr>
            <w:r>
              <w:rPr>
                <w:rFonts w:ascii="Calibri" w:hAnsi="Calibri"/>
                <w:b/>
                <w:i w:val="0"/>
                <w:color w:val="172B4D"/>
                <w:sz w:val="21"/>
              </w:rPr>
              <w:t xml:space="preserve">Note de cadrage : </w:t>
            </w:r>
            <w:r>
              <w:rPr>
                <w:rFonts w:ascii="Calibri" w:hAnsi="Calibri"/>
                <w:b w:val="0"/>
                <w:i w:val="0"/>
                <w:color w:val="263238"/>
                <w:sz w:val="21"/>
              </w:rPr>
              <w:t>Le nom et l’identité visuelle Orange sont utilisés uniquement dans le cadre pédagogique du challenge. Le prototype ne doit pas être présenté comme un outil officiel ou déjà déployé chez Orange.</w:t>
            </w:r>
          </w:p>
        </w:tc>
      </w:tr>
    </w:tbl>
    <w:p>
      <w:pPr>
        <w:spacing w:after="20"/>
      </w:pPr>
    </w:p>
    <w:p>
      <w:pPr>
        <w:pStyle w:val="Heading1"/>
      </w:pPr>
      <w:r>
        <w:t>1. Présentation du projet</w:t>
      </w:r>
    </w:p>
    <w:p>
      <w:pPr>
        <w:pStyle w:val="Heading2"/>
      </w:pPr>
      <w:r>
        <w:t>1.1 Contexte</w:t>
      </w:r>
    </w:p>
    <w:p>
      <w:pPr>
        <w:keepNext w:val="0"/>
      </w:pPr>
      <w:r>
        <w:rPr>
          <w:rFonts w:ascii="Calibri" w:hAnsi="Calibri"/>
          <w:b w:val="0"/>
          <w:i w:val="0"/>
          <w:color w:val="263238"/>
          <w:sz w:val="21"/>
        </w:rPr>
        <w:t>Les opérations télécom génèrent des incidents de natures diverses : indisponibilité d’un site radio, coupure fibre, dégradation 4G/5G, panne d’Internet fixe ou incident affectant un service numérique. Lorsque les signalements, affectations et comptes rendus sont dispersés, le suivi devient difficile et la résolution peut prendre plus de temps.</w:t>
      </w:r>
    </w:p>
    <w:p>
      <w:pPr>
        <w:keepNext w:val="0"/>
      </w:pPr>
      <w:r>
        <w:rPr>
          <w:rFonts w:ascii="Calibri" w:hAnsi="Calibri"/>
          <w:b w:val="0"/>
          <w:i w:val="0"/>
          <w:color w:val="263238"/>
          <w:sz w:val="21"/>
        </w:rPr>
        <w:t>Orange NOC Manager est une plateforme centralisée permettant d’enregistrer un incident, de l’associer à un site et à un type, de l’affecter à un technicien, de tracer les interventions et de piloter l’activité à l’aide de statistiques.</w:t>
      </w:r>
    </w:p>
    <w:p>
      <w:pPr>
        <w:pStyle w:val="Heading2"/>
      </w:pPr>
      <w:r>
        <w:t>1.2 Problématique</w:t>
      </w:r>
    </w:p>
    <w:tbl>
      <w:tblPr>
        <w:tblStyle w:val="TableGrid"/>
        <w:tblW w:type="dxa" w:w="9360"/>
        <w:jc w:val="center"/>
        <w:tblLayout w:type="fixed"/>
        <w:tblLook w:firstColumn="1" w:firstRow="1" w:lastColumn="0" w:lastRow="0" w:noHBand="0" w:noVBand="1" w:val="04A0"/>
      </w:tblPr>
      <w:tblGrid>
        <w:gridCol w:w="9360"/>
      </w:tblGrid>
      <w:tr>
        <w:tc>
          <w:tcPr>
            <w:tcW w:type="dxa" w:w="9360"/>
            <w:shd w:fill="FFF3E8"/>
            <w:tcMar>
              <w:top w:w="90" w:type="dxa"/>
              <w:start w:w="110" w:type="dxa"/>
              <w:bottom w:w="90" w:type="dxa"/>
              <w:end w:w="110" w:type="dxa"/>
            </w:tcMar>
          </w:tcPr>
          <w:p>
            <w:pPr>
              <w:spacing w:after="0"/>
            </w:pPr>
            <w:r>
              <w:rPr>
                <w:rFonts w:ascii="Calibri" w:hAnsi="Calibri"/>
                <w:b/>
                <w:i w:val="0"/>
                <w:color w:val="172B4D"/>
                <w:sz w:val="21"/>
              </w:rPr>
              <w:t xml:space="preserve">Problème central : </w:t>
            </w:r>
            <w:r>
              <w:rPr>
                <w:rFonts w:ascii="Calibri" w:hAnsi="Calibri"/>
                <w:b w:val="0"/>
                <w:i w:val="0"/>
                <w:color w:val="263238"/>
                <w:sz w:val="21"/>
              </w:rPr>
              <w:t>Comment centraliser le cycle de vie d’un incident réseau, assurer la traçabilité des modifications et fournir aux équipes NOC des indicateurs exploitables dans une application full-stack simple, stable et réalisable dans le délai imparti ?</w:t>
            </w:r>
          </w:p>
        </w:tc>
      </w:tr>
    </w:tbl>
    <w:p>
      <w:pPr>
        <w:spacing w:after="20"/>
      </w:pPr>
    </w:p>
    <w:p>
      <w:pPr>
        <w:pStyle w:val="Heading2"/>
      </w:pPr>
      <w:r>
        <w:t>1.3 Solution proposée</w:t>
      </w:r>
    </w:p>
    <w:p>
      <w:pPr>
        <w:pStyle w:val="ListBullet"/>
        <w:spacing w:after="60"/>
        <w:ind w:left="518" w:hanging="259"/>
      </w:pPr>
      <w:r>
        <w:rPr>
          <w:rFonts w:ascii="Calibri" w:hAnsi="Calibri"/>
          <w:b w:val="0"/>
          <w:i w:val="0"/>
          <w:color w:val="263238"/>
          <w:sz w:val="20"/>
        </w:rPr>
        <w:t>Un référentiel unique pour les incidents, sites, techniciens et types d’incident.</w:t>
      </w:r>
    </w:p>
    <w:p>
      <w:pPr>
        <w:pStyle w:val="ListBullet"/>
        <w:spacing w:after="60"/>
        <w:ind w:left="518" w:hanging="259"/>
      </w:pPr>
      <w:r>
        <w:rPr>
          <w:rFonts w:ascii="Calibri" w:hAnsi="Calibri"/>
          <w:b w:val="0"/>
          <w:i w:val="0"/>
          <w:color w:val="263238"/>
          <w:sz w:val="20"/>
        </w:rPr>
        <w:t>Un workflow simple : Déclaré → Qualifié → Affecté → En cours → Résolu → Clôturé.</w:t>
      </w:r>
    </w:p>
    <w:p>
      <w:pPr>
        <w:pStyle w:val="ListBullet"/>
        <w:spacing w:after="60"/>
        <w:ind w:left="518" w:hanging="259"/>
      </w:pPr>
      <w:r>
        <w:rPr>
          <w:rFonts w:ascii="Calibri" w:hAnsi="Calibri"/>
          <w:b w:val="0"/>
          <w:i w:val="0"/>
          <w:color w:val="263238"/>
          <w:sz w:val="20"/>
        </w:rPr>
        <w:t>Une API REST Node.js centralisant toutes les opérations métier.</w:t>
      </w:r>
    </w:p>
    <w:p>
      <w:pPr>
        <w:pStyle w:val="ListBullet"/>
        <w:spacing w:after="60"/>
        <w:ind w:left="518" w:hanging="259"/>
      </w:pPr>
      <w:r>
        <w:rPr>
          <w:rFonts w:ascii="Calibri" w:hAnsi="Calibri"/>
          <w:b w:val="0"/>
          <w:i w:val="0"/>
          <w:color w:val="263238"/>
          <w:sz w:val="20"/>
        </w:rPr>
        <w:t>Une interface React responsive utilisable sur ordinateur, tablette et téléphone.</w:t>
      </w:r>
    </w:p>
    <w:p>
      <w:pPr>
        <w:pStyle w:val="ListBullet"/>
        <w:spacing w:after="60"/>
        <w:ind w:left="518" w:hanging="259"/>
      </w:pPr>
      <w:r>
        <w:rPr>
          <w:rFonts w:ascii="Calibri" w:hAnsi="Calibri"/>
          <w:b w:val="0"/>
          <w:i w:val="0"/>
          <w:color w:val="263238"/>
          <w:sz w:val="20"/>
        </w:rPr>
        <w:t>Une journalisation SQL automatique et un export XML hiérarchique complet.</w:t>
      </w:r>
    </w:p>
    <w:p>
      <w:pPr>
        <w:pStyle w:val="ListBullet"/>
        <w:spacing w:after="60"/>
        <w:ind w:left="518" w:hanging="259"/>
      </w:pPr>
      <w:r>
        <w:rPr>
          <w:rFonts w:ascii="Calibri" w:hAnsi="Calibri"/>
          <w:b w:val="0"/>
          <w:i w:val="0"/>
          <w:color w:val="263238"/>
          <w:sz w:val="20"/>
        </w:rPr>
        <w:t>Un module IA éventuel, uniquement après finalisation et validation du MVP.</w:t>
      </w:r>
    </w:p>
    <w:p>
      <w:pPr>
        <w:pStyle w:val="Heading1"/>
      </w:pPr>
      <w:r>
        <w:t>2. Objectifs et périmètre</w:t>
      </w:r>
    </w:p>
    <w:p>
      <w:pPr>
        <w:pStyle w:val="Heading2"/>
      </w:pPr>
      <w:r>
        <w:t>2.1 Objectif général</w:t>
      </w:r>
    </w:p>
    <w:p>
      <w:pPr>
        <w:keepNext w:val="0"/>
      </w:pPr>
      <w:r>
        <w:rPr>
          <w:rFonts w:ascii="Calibri" w:hAnsi="Calibri"/>
          <w:b w:val="0"/>
          <w:i w:val="0"/>
          <w:color w:val="263238"/>
          <w:sz w:val="21"/>
        </w:rPr>
        <w:t>Concevoir et réaliser un MVP full-stack fonctionnel de gestion des incidents réseau, suffisamment complet pour démontrer la maîtrise du cycle de développement, mais volontairement léger afin de garantir sa finalisation et sa stabilité.</w:t>
      </w:r>
    </w:p>
    <w:p>
      <w:pPr>
        <w:pStyle w:val="Heading2"/>
      </w:pPr>
      <w:r>
        <w:t>2.2 Objectifs spécifiques</w:t>
      </w:r>
    </w:p>
    <w:p>
      <w:pPr>
        <w:pStyle w:val="ListBullet"/>
        <w:spacing w:after="60"/>
        <w:ind w:left="518" w:hanging="259"/>
      </w:pPr>
      <w:r>
        <w:rPr>
          <w:rFonts w:ascii="Calibri" w:hAnsi="Calibri"/>
          <w:b w:val="0"/>
          <w:i w:val="0"/>
          <w:color w:val="263238"/>
          <w:sz w:val="20"/>
        </w:rPr>
        <w:t>Modéliser une base relationnelle comportant plus de quatre tables liées par des clés étrangères.</w:t>
      </w:r>
    </w:p>
    <w:p>
      <w:pPr>
        <w:pStyle w:val="ListBullet"/>
        <w:spacing w:after="60"/>
        <w:ind w:left="518" w:hanging="259"/>
      </w:pPr>
      <w:r>
        <w:rPr>
          <w:rFonts w:ascii="Calibri" w:hAnsi="Calibri"/>
          <w:b w:val="0"/>
          <w:i w:val="0"/>
          <w:color w:val="263238"/>
          <w:sz w:val="20"/>
        </w:rPr>
        <w:t>Développer une API REST unique couvrant les opérations CRUD, les statistiques, les logs et l’export.</w:t>
      </w:r>
    </w:p>
    <w:p>
      <w:pPr>
        <w:pStyle w:val="ListBullet"/>
        <w:spacing w:after="60"/>
        <w:ind w:left="518" w:hanging="259"/>
      </w:pPr>
      <w:r>
        <w:rPr>
          <w:rFonts w:ascii="Calibri" w:hAnsi="Calibri"/>
          <w:b w:val="0"/>
          <w:i w:val="0"/>
          <w:color w:val="263238"/>
          <w:sz w:val="20"/>
        </w:rPr>
        <w:t>Permettre la consultation, l’ajout, la modification et la suppression depuis une interface Web responsive.</w:t>
      </w:r>
    </w:p>
    <w:p>
      <w:pPr>
        <w:pStyle w:val="ListBullet"/>
        <w:spacing w:after="60"/>
        <w:ind w:left="518" w:hanging="259"/>
      </w:pPr>
      <w:r>
        <w:rPr>
          <w:rFonts w:ascii="Calibri" w:hAnsi="Calibri"/>
          <w:b w:val="0"/>
          <w:i w:val="0"/>
          <w:color w:val="263238"/>
          <w:sz w:val="20"/>
        </w:rPr>
        <w:t>Calculer et visualiser des statistiques filtrables.</w:t>
      </w:r>
    </w:p>
    <w:p>
      <w:pPr>
        <w:pStyle w:val="ListBullet"/>
        <w:spacing w:after="60"/>
        <w:ind w:left="518" w:hanging="259"/>
      </w:pPr>
      <w:r>
        <w:rPr>
          <w:rFonts w:ascii="Calibri" w:hAnsi="Calibri"/>
          <w:b w:val="0"/>
          <w:i w:val="0"/>
          <w:color w:val="263238"/>
          <w:sz w:val="20"/>
        </w:rPr>
        <w:t>Garantir la traçabilité des actions sensibles par un déclencheur SQL.</w:t>
      </w:r>
    </w:p>
    <w:p>
      <w:pPr>
        <w:pStyle w:val="ListBullet"/>
        <w:spacing w:after="60"/>
        <w:ind w:left="518" w:hanging="259"/>
      </w:pPr>
      <w:r>
        <w:rPr>
          <w:rFonts w:ascii="Calibri" w:hAnsi="Calibri"/>
          <w:b w:val="0"/>
          <w:i w:val="0"/>
          <w:color w:val="263238"/>
          <w:sz w:val="20"/>
        </w:rPr>
        <w:t>Exporter les données au format XML en préservant leur hiérarchie.</w:t>
      </w:r>
    </w:p>
    <w:p>
      <w:pPr>
        <w:pStyle w:val="ListBullet"/>
        <w:spacing w:after="60"/>
        <w:ind w:left="518" w:hanging="259"/>
      </w:pPr>
      <w:r>
        <w:rPr>
          <w:rFonts w:ascii="Calibri" w:hAnsi="Calibri"/>
          <w:b w:val="0"/>
          <w:i w:val="0"/>
          <w:color w:val="263238"/>
          <w:sz w:val="20"/>
        </w:rPr>
        <w:t>Démontrer la capacité à concevoir, développer, tester et livrer un produit full-stack cohérent.</w:t>
      </w:r>
    </w:p>
    <w:p>
      <w:pPr>
        <w:pStyle w:val="Heading2"/>
      </w:pPr>
      <w:r>
        <w:t>2.3 Périmètre inclus</w:t>
      </w:r>
    </w:p>
    <w:tbl>
      <w:tblPr>
        <w:tblStyle w:val="TableGrid"/>
        <w:tblW w:type="dxa" w:w="9360"/>
        <w:jc w:val="center"/>
        <w:tblLayout w:type="fixed"/>
        <w:tblLook w:firstColumn="1" w:firstRow="1" w:lastColumn="0" w:lastRow="0" w:noHBand="0" w:noVBand="1" w:val="04A0"/>
      </w:tblPr>
      <w:tblGrid>
        <w:gridCol w:w="1900"/>
        <w:gridCol w:w="7460"/>
      </w:tblGrid>
      <w:tr>
        <w:trPr>
          <w:tblHeader w:val="true"/>
        </w:trPr>
        <w:tc>
          <w:tcPr>
            <w:tcW w:type="dxa" w:w="1900"/>
            <w:shd w:fill="172B4D"/>
            <w:vAlign w:val="center"/>
            <w:tcMar>
              <w:top w:w="90" w:type="dxa"/>
              <w:start w:w="110" w:type="dxa"/>
              <w:bottom w:w="90" w:type="dxa"/>
              <w:end w:w="110" w:type="dxa"/>
            </w:tcMar>
          </w:tcPr>
          <w:p>
            <w:pPr>
              <w:spacing w:after="0"/>
            </w:pPr>
            <w:r>
              <w:rPr>
                <w:rFonts w:ascii="Calibri" w:hAnsi="Calibri"/>
                <w:b/>
                <w:i w:val="0"/>
                <w:color w:val="FFFFFF"/>
                <w:sz w:val="17"/>
              </w:rPr>
              <w:t>Domaine</w:t>
            </w:r>
          </w:p>
        </w:tc>
        <w:tc>
          <w:tcPr>
            <w:tcW w:type="dxa" w:w="7460"/>
            <w:shd w:fill="172B4D"/>
            <w:vAlign w:val="center"/>
            <w:tcMar>
              <w:top w:w="90" w:type="dxa"/>
              <w:start w:w="110" w:type="dxa"/>
              <w:bottom w:w="90" w:type="dxa"/>
              <w:end w:w="110" w:type="dxa"/>
            </w:tcMar>
          </w:tcPr>
          <w:p>
            <w:pPr>
              <w:spacing w:after="0"/>
            </w:pPr>
            <w:r>
              <w:rPr>
                <w:rFonts w:ascii="Calibri" w:hAnsi="Calibri"/>
                <w:b/>
                <w:i w:val="0"/>
                <w:color w:val="FFFFFF"/>
                <w:sz w:val="17"/>
              </w:rPr>
              <w:t>Fonctions incluses</w:t>
            </w:r>
          </w:p>
        </w:tc>
      </w:tr>
      <w:tr>
        <w:tc>
          <w:tcPr>
            <w:tcW w:type="dxa" w:w="1900"/>
            <w:vAlign w:val="center"/>
            <w:tcMar>
              <w:top w:w="90" w:type="dxa"/>
              <w:start w:w="110" w:type="dxa"/>
              <w:bottom w:w="90" w:type="dxa"/>
              <w:end w:w="110" w:type="dxa"/>
            </w:tcMar>
          </w:tcPr>
          <w:p>
            <w:pPr>
              <w:spacing w:after="0"/>
            </w:pPr>
            <w:r>
              <w:rPr>
                <w:rFonts w:ascii="Calibri" w:hAnsi="Calibri"/>
                <w:b w:val="0"/>
                <w:i w:val="0"/>
                <w:color w:val="263238"/>
                <w:sz w:val="17"/>
              </w:rPr>
              <w:t>Incidents</w:t>
            </w:r>
          </w:p>
        </w:tc>
        <w:tc>
          <w:tcPr>
            <w:tcW w:type="dxa" w:w="7460"/>
            <w:vAlign w:val="center"/>
            <w:tcMar>
              <w:top w:w="90" w:type="dxa"/>
              <w:start w:w="110" w:type="dxa"/>
              <w:bottom w:w="90" w:type="dxa"/>
              <w:end w:w="110" w:type="dxa"/>
            </w:tcMar>
          </w:tcPr>
          <w:p>
            <w:pPr>
              <w:spacing w:after="0"/>
            </w:pPr>
            <w:r>
              <w:rPr>
                <w:rFonts w:ascii="Calibri" w:hAnsi="Calibri"/>
                <w:b w:val="0"/>
                <w:i w:val="0"/>
                <w:color w:val="263238"/>
                <w:sz w:val="17"/>
              </w:rPr>
              <w:t>Création, lecture, mise à jour, suppression contrôlée, changement de statut</w:t>
            </w:r>
          </w:p>
        </w:tc>
      </w:tr>
      <w:tr>
        <w:tc>
          <w:tcPr>
            <w:tcW w:type="dxa" w:w="1900"/>
            <w:shd w:fill="F3F5F7"/>
            <w:vAlign w:val="center"/>
            <w:tcMar>
              <w:top w:w="90" w:type="dxa"/>
              <w:start w:w="110" w:type="dxa"/>
              <w:bottom w:w="90" w:type="dxa"/>
              <w:end w:w="110" w:type="dxa"/>
            </w:tcMar>
          </w:tcPr>
          <w:p>
            <w:pPr>
              <w:spacing w:after="0"/>
            </w:pPr>
            <w:r>
              <w:rPr>
                <w:rFonts w:ascii="Calibri" w:hAnsi="Calibri"/>
                <w:b w:val="0"/>
                <w:i w:val="0"/>
                <w:color w:val="263238"/>
                <w:sz w:val="17"/>
              </w:rPr>
              <w:t>Affectations</w:t>
            </w:r>
          </w:p>
        </w:tc>
        <w:tc>
          <w:tcPr>
            <w:tcW w:type="dxa" w:w="7460"/>
            <w:shd w:fill="F3F5F7"/>
            <w:vAlign w:val="center"/>
            <w:tcMar>
              <w:top w:w="90" w:type="dxa"/>
              <w:start w:w="110" w:type="dxa"/>
              <w:bottom w:w="90" w:type="dxa"/>
              <w:end w:w="110" w:type="dxa"/>
            </w:tcMar>
          </w:tcPr>
          <w:p>
            <w:pPr>
              <w:spacing w:after="0"/>
            </w:pPr>
            <w:r>
              <w:rPr>
                <w:rFonts w:ascii="Calibri" w:hAnsi="Calibri"/>
                <w:b w:val="0"/>
                <w:i w:val="0"/>
                <w:color w:val="263238"/>
                <w:sz w:val="17"/>
              </w:rPr>
              <w:t>Association d’un technicien à un incident</w:t>
            </w:r>
          </w:p>
        </w:tc>
      </w:tr>
      <w:tr>
        <w:tc>
          <w:tcPr>
            <w:tcW w:type="dxa" w:w="1900"/>
            <w:vAlign w:val="center"/>
            <w:tcMar>
              <w:top w:w="90" w:type="dxa"/>
              <w:start w:w="110" w:type="dxa"/>
              <w:bottom w:w="90" w:type="dxa"/>
              <w:end w:w="110" w:type="dxa"/>
            </w:tcMar>
          </w:tcPr>
          <w:p>
            <w:pPr>
              <w:spacing w:after="0"/>
            </w:pPr>
            <w:r>
              <w:rPr>
                <w:rFonts w:ascii="Calibri" w:hAnsi="Calibri"/>
                <w:b w:val="0"/>
                <w:i w:val="0"/>
                <w:color w:val="263238"/>
                <w:sz w:val="17"/>
              </w:rPr>
              <w:t>Interventions</w:t>
            </w:r>
          </w:p>
        </w:tc>
        <w:tc>
          <w:tcPr>
            <w:tcW w:type="dxa" w:w="7460"/>
            <w:vAlign w:val="center"/>
            <w:tcMar>
              <w:top w:w="90" w:type="dxa"/>
              <w:start w:w="110" w:type="dxa"/>
              <w:bottom w:w="90" w:type="dxa"/>
              <w:end w:w="110" w:type="dxa"/>
            </w:tcMar>
          </w:tcPr>
          <w:p>
            <w:pPr>
              <w:spacing w:after="0"/>
            </w:pPr>
            <w:r>
              <w:rPr>
                <w:rFonts w:ascii="Calibri" w:hAnsi="Calibri"/>
                <w:b w:val="0"/>
                <w:i w:val="0"/>
                <w:color w:val="263238"/>
                <w:sz w:val="17"/>
              </w:rPr>
              <w:t>Compte rendu, dates, action réalisée, durée</w:t>
            </w:r>
          </w:p>
        </w:tc>
      </w:tr>
      <w:tr>
        <w:tc>
          <w:tcPr>
            <w:tcW w:type="dxa" w:w="1900"/>
            <w:shd w:fill="F3F5F7"/>
            <w:vAlign w:val="center"/>
            <w:tcMar>
              <w:top w:w="90" w:type="dxa"/>
              <w:start w:w="110" w:type="dxa"/>
              <w:bottom w:w="90" w:type="dxa"/>
              <w:end w:w="110" w:type="dxa"/>
            </w:tcMar>
          </w:tcPr>
          <w:p>
            <w:pPr>
              <w:spacing w:after="0"/>
            </w:pPr>
            <w:r>
              <w:rPr>
                <w:rFonts w:ascii="Calibri" w:hAnsi="Calibri"/>
                <w:b w:val="0"/>
                <w:i w:val="0"/>
                <w:color w:val="263238"/>
                <w:sz w:val="17"/>
              </w:rPr>
              <w:t>Référentiels</w:t>
            </w:r>
          </w:p>
        </w:tc>
        <w:tc>
          <w:tcPr>
            <w:tcW w:type="dxa" w:w="7460"/>
            <w:shd w:fill="F3F5F7"/>
            <w:vAlign w:val="center"/>
            <w:tcMar>
              <w:top w:w="90" w:type="dxa"/>
              <w:start w:w="110" w:type="dxa"/>
              <w:bottom w:w="90" w:type="dxa"/>
              <w:end w:w="110" w:type="dxa"/>
            </w:tcMar>
          </w:tcPr>
          <w:p>
            <w:pPr>
              <w:spacing w:after="0"/>
            </w:pPr>
            <w:r>
              <w:rPr>
                <w:rFonts w:ascii="Calibri" w:hAnsi="Calibri"/>
                <w:b w:val="0"/>
                <w:i w:val="0"/>
                <w:color w:val="263238"/>
                <w:sz w:val="17"/>
              </w:rPr>
              <w:t>Sites réseau, types d’incident, techniciens et utilisateurs</w:t>
            </w:r>
          </w:p>
        </w:tc>
      </w:tr>
      <w:tr>
        <w:tc>
          <w:tcPr>
            <w:tcW w:type="dxa" w:w="1900"/>
            <w:vAlign w:val="center"/>
            <w:tcMar>
              <w:top w:w="90" w:type="dxa"/>
              <w:start w:w="110" w:type="dxa"/>
              <w:bottom w:w="90" w:type="dxa"/>
              <w:end w:w="110" w:type="dxa"/>
            </w:tcMar>
          </w:tcPr>
          <w:p>
            <w:pPr>
              <w:spacing w:after="0"/>
            </w:pPr>
            <w:r>
              <w:rPr>
                <w:rFonts w:ascii="Calibri" w:hAnsi="Calibri"/>
                <w:b w:val="0"/>
                <w:i w:val="0"/>
                <w:color w:val="263238"/>
                <w:sz w:val="17"/>
              </w:rPr>
              <w:t>Pilotage</w:t>
            </w:r>
          </w:p>
        </w:tc>
        <w:tc>
          <w:tcPr>
            <w:tcW w:type="dxa" w:w="7460"/>
            <w:vAlign w:val="center"/>
            <w:tcMar>
              <w:top w:w="90" w:type="dxa"/>
              <w:start w:w="110" w:type="dxa"/>
              <w:bottom w:w="90" w:type="dxa"/>
              <w:end w:w="110" w:type="dxa"/>
            </w:tcMar>
          </w:tcPr>
          <w:p>
            <w:pPr>
              <w:spacing w:after="0"/>
            </w:pPr>
            <w:r>
              <w:rPr>
                <w:rFonts w:ascii="Calibri" w:hAnsi="Calibri"/>
                <w:b w:val="0"/>
                <w:i w:val="0"/>
                <w:color w:val="263238"/>
                <w:sz w:val="17"/>
              </w:rPr>
              <w:t>Graphiques, tableaux, KPI et filtres</w:t>
            </w:r>
          </w:p>
        </w:tc>
      </w:tr>
      <w:tr>
        <w:tc>
          <w:tcPr>
            <w:tcW w:type="dxa" w:w="1900"/>
            <w:shd w:fill="F3F5F7"/>
            <w:vAlign w:val="center"/>
            <w:tcMar>
              <w:top w:w="90" w:type="dxa"/>
              <w:start w:w="110" w:type="dxa"/>
              <w:bottom w:w="90" w:type="dxa"/>
              <w:end w:w="110" w:type="dxa"/>
            </w:tcMar>
          </w:tcPr>
          <w:p>
            <w:pPr>
              <w:spacing w:after="0"/>
            </w:pPr>
            <w:r>
              <w:rPr>
                <w:rFonts w:ascii="Calibri" w:hAnsi="Calibri"/>
                <w:b w:val="0"/>
                <w:i w:val="0"/>
                <w:color w:val="263238"/>
                <w:sz w:val="17"/>
              </w:rPr>
              <w:t>Traçabilité</w:t>
            </w:r>
          </w:p>
        </w:tc>
        <w:tc>
          <w:tcPr>
            <w:tcW w:type="dxa" w:w="7460"/>
            <w:shd w:fill="F3F5F7"/>
            <w:vAlign w:val="center"/>
            <w:tcMar>
              <w:top w:w="90" w:type="dxa"/>
              <w:start w:w="110" w:type="dxa"/>
              <w:bottom w:w="90" w:type="dxa"/>
              <w:end w:w="110" w:type="dxa"/>
            </w:tcMar>
          </w:tcPr>
          <w:p>
            <w:pPr>
              <w:spacing w:after="0"/>
            </w:pPr>
            <w:r>
              <w:rPr>
                <w:rFonts w:ascii="Calibri" w:hAnsi="Calibri"/>
                <w:b w:val="0"/>
                <w:i w:val="0"/>
                <w:color w:val="263238"/>
                <w:sz w:val="17"/>
              </w:rPr>
              <w:t>Logs automatiques et historique métier</w:t>
            </w:r>
          </w:p>
        </w:tc>
      </w:tr>
      <w:tr>
        <w:tc>
          <w:tcPr>
            <w:tcW w:type="dxa" w:w="1900"/>
            <w:vAlign w:val="center"/>
            <w:tcMar>
              <w:top w:w="90" w:type="dxa"/>
              <w:start w:w="110" w:type="dxa"/>
              <w:bottom w:w="90" w:type="dxa"/>
              <w:end w:w="110" w:type="dxa"/>
            </w:tcMar>
          </w:tcPr>
          <w:p>
            <w:pPr>
              <w:spacing w:after="0"/>
            </w:pPr>
            <w:r>
              <w:rPr>
                <w:rFonts w:ascii="Calibri" w:hAnsi="Calibri"/>
                <w:b w:val="0"/>
                <w:i w:val="0"/>
                <w:color w:val="263238"/>
                <w:sz w:val="17"/>
              </w:rPr>
              <w:t>Échanges</w:t>
            </w:r>
          </w:p>
        </w:tc>
        <w:tc>
          <w:tcPr>
            <w:tcW w:type="dxa" w:w="7460"/>
            <w:vAlign w:val="center"/>
            <w:tcMar>
              <w:top w:w="90" w:type="dxa"/>
              <w:start w:w="110" w:type="dxa"/>
              <w:bottom w:w="90" w:type="dxa"/>
              <w:end w:w="110" w:type="dxa"/>
            </w:tcMar>
          </w:tcPr>
          <w:p>
            <w:pPr>
              <w:spacing w:after="0"/>
            </w:pPr>
            <w:r>
              <w:rPr>
                <w:rFonts w:ascii="Calibri" w:hAnsi="Calibri"/>
                <w:b w:val="0"/>
                <w:i w:val="0"/>
                <w:color w:val="263238"/>
                <w:sz w:val="17"/>
              </w:rPr>
              <w:t>API JSON et export XML</w:t>
            </w:r>
          </w:p>
        </w:tc>
      </w:tr>
    </w:tbl>
    <w:p>
      <w:pPr>
        <w:spacing w:after="20"/>
      </w:pPr>
    </w:p>
    <w:p>
      <w:pPr>
        <w:pStyle w:val="Heading2"/>
      </w:pPr>
      <w:r>
        <w:t>2.4 Hors périmètre de la version initiale</w:t>
      </w:r>
    </w:p>
    <w:p>
      <w:pPr>
        <w:pStyle w:val="ListBullet"/>
        <w:spacing w:after="60"/>
        <w:ind w:left="518" w:hanging="259"/>
      </w:pPr>
      <w:r>
        <w:rPr>
          <w:rFonts w:ascii="Calibri" w:hAnsi="Calibri"/>
          <w:b w:val="0"/>
          <w:i w:val="0"/>
          <w:color w:val="263238"/>
          <w:sz w:val="20"/>
        </w:rPr>
        <w:t>Connexion aux systèmes de supervision réels, OSS/BSS ou équipements réseau Orange.</w:t>
      </w:r>
    </w:p>
    <w:p>
      <w:pPr>
        <w:pStyle w:val="ListBullet"/>
        <w:spacing w:after="60"/>
        <w:ind w:left="518" w:hanging="259"/>
      </w:pPr>
      <w:r>
        <w:rPr>
          <w:rFonts w:ascii="Calibri" w:hAnsi="Calibri"/>
          <w:b w:val="0"/>
          <w:i w:val="0"/>
          <w:color w:val="263238"/>
          <w:sz w:val="20"/>
        </w:rPr>
        <w:t>Géolocalisation temps réel des techniciens et envoi de SMS réels.</w:t>
      </w:r>
    </w:p>
    <w:p>
      <w:pPr>
        <w:pStyle w:val="ListBullet"/>
        <w:spacing w:after="60"/>
        <w:ind w:left="518" w:hanging="259"/>
      </w:pPr>
      <w:r>
        <w:rPr>
          <w:rFonts w:ascii="Calibri" w:hAnsi="Calibri"/>
          <w:b w:val="0"/>
          <w:i w:val="0"/>
          <w:color w:val="263238"/>
          <w:sz w:val="20"/>
        </w:rPr>
        <w:t>Authentification SSO d’entreprise, haute disponibilité et déploiement de production.</w:t>
      </w:r>
    </w:p>
    <w:p>
      <w:pPr>
        <w:pStyle w:val="ListBullet"/>
        <w:spacing w:after="60"/>
        <w:ind w:left="518" w:hanging="259"/>
      </w:pPr>
      <w:r>
        <w:rPr>
          <w:rFonts w:ascii="Calibri" w:hAnsi="Calibri"/>
          <w:b w:val="0"/>
          <w:i w:val="0"/>
          <w:color w:val="263238"/>
          <w:sz w:val="20"/>
        </w:rPr>
        <w:t>Prédiction automatique des pannes ou remédiation réseau autonome.</w:t>
      </w:r>
    </w:p>
    <w:p>
      <w:pPr>
        <w:pStyle w:val="ListBullet"/>
        <w:spacing w:after="60"/>
        <w:ind w:left="518" w:hanging="259"/>
      </w:pPr>
      <w:r>
        <w:rPr>
          <w:rFonts w:ascii="Calibri" w:hAnsi="Calibri"/>
          <w:b w:val="0"/>
          <w:i w:val="0"/>
          <w:color w:val="263238"/>
          <w:sz w:val="20"/>
        </w:rPr>
        <w:t>Application mobile native ou hybride distincte dans le MVP ; l’interface Web responsive couvre l’usage mobile.</w:t>
      </w:r>
    </w:p>
    <w:p>
      <w:pPr>
        <w:pStyle w:val="ListBullet"/>
        <w:spacing w:after="60"/>
        <w:ind w:left="518" w:hanging="259"/>
      </w:pPr>
      <w:r>
        <w:rPr>
          <w:rFonts w:ascii="Calibri" w:hAnsi="Calibri"/>
          <w:b w:val="0"/>
          <w:i w:val="0"/>
          <w:color w:val="263238"/>
          <w:sz w:val="20"/>
        </w:rPr>
        <w:t>Microservices, Java, PHP, Python, Redis, Kafka, Kubernetes et services cloud obligatoires.</w:t>
      </w:r>
    </w:p>
    <w:p>
      <w:pPr>
        <w:pStyle w:val="Heading1"/>
      </w:pPr>
      <w:r>
        <w:t>3. Parties prenantes et rôles</w:t>
      </w:r>
    </w:p>
    <w:tbl>
      <w:tblPr>
        <w:tblStyle w:val="TableGrid"/>
        <w:tblW w:type="dxa" w:w="9360"/>
        <w:jc w:val="center"/>
        <w:tblLayout w:type="fixed"/>
        <w:tblLook w:firstColumn="1" w:firstRow="1" w:lastColumn="0" w:lastRow="0" w:noHBand="0" w:noVBand="1" w:val="04A0"/>
      </w:tblPr>
      <w:tblGrid>
        <w:gridCol w:w="1850"/>
        <w:gridCol w:w="7510"/>
      </w:tblGrid>
      <w:tr>
        <w:trPr>
          <w:tblHeader w:val="true"/>
        </w:trPr>
        <w:tc>
          <w:tcPr>
            <w:tcW w:type="dxa" w:w="1850"/>
            <w:shd w:fill="172B4D"/>
            <w:vAlign w:val="center"/>
            <w:tcMar>
              <w:top w:w="90" w:type="dxa"/>
              <w:start w:w="110" w:type="dxa"/>
              <w:bottom w:w="90" w:type="dxa"/>
              <w:end w:w="110" w:type="dxa"/>
            </w:tcMar>
          </w:tcPr>
          <w:p>
            <w:pPr>
              <w:spacing w:after="0"/>
            </w:pPr>
            <w:r>
              <w:rPr>
                <w:rFonts w:ascii="Calibri" w:hAnsi="Calibri"/>
                <w:b/>
                <w:i w:val="0"/>
                <w:color w:val="FFFFFF"/>
                <w:sz w:val="17"/>
              </w:rPr>
              <w:t>Acteur</w:t>
            </w:r>
          </w:p>
        </w:tc>
        <w:tc>
          <w:tcPr>
            <w:tcW w:type="dxa" w:w="7510"/>
            <w:shd w:fill="172B4D"/>
            <w:vAlign w:val="center"/>
            <w:tcMar>
              <w:top w:w="90" w:type="dxa"/>
              <w:start w:w="110" w:type="dxa"/>
              <w:bottom w:w="90" w:type="dxa"/>
              <w:end w:w="110" w:type="dxa"/>
            </w:tcMar>
          </w:tcPr>
          <w:p>
            <w:pPr>
              <w:spacing w:after="0"/>
            </w:pPr>
            <w:r>
              <w:rPr>
                <w:rFonts w:ascii="Calibri" w:hAnsi="Calibri"/>
                <w:b/>
                <w:i w:val="0"/>
                <w:color w:val="FFFFFF"/>
                <w:sz w:val="17"/>
              </w:rPr>
              <w:t>Responsabilités principales</w:t>
            </w:r>
          </w:p>
        </w:tc>
      </w:tr>
      <w:tr>
        <w:tc>
          <w:tcPr>
            <w:tcW w:type="dxa" w:w="1850"/>
            <w:vAlign w:val="center"/>
            <w:tcMar>
              <w:top w:w="90" w:type="dxa"/>
              <w:start w:w="110" w:type="dxa"/>
              <w:bottom w:w="90" w:type="dxa"/>
              <w:end w:w="110" w:type="dxa"/>
            </w:tcMar>
          </w:tcPr>
          <w:p>
            <w:pPr>
              <w:spacing w:after="0"/>
            </w:pPr>
            <w:r>
              <w:rPr>
                <w:rFonts w:ascii="Calibri" w:hAnsi="Calibri"/>
                <w:b w:val="0"/>
                <w:i w:val="0"/>
                <w:color w:val="263238"/>
                <w:sz w:val="17"/>
              </w:rPr>
              <w:t>Administrateur</w:t>
            </w:r>
          </w:p>
        </w:tc>
        <w:tc>
          <w:tcPr>
            <w:tcW w:type="dxa" w:w="7510"/>
            <w:vAlign w:val="center"/>
            <w:tcMar>
              <w:top w:w="90" w:type="dxa"/>
              <w:start w:w="110" w:type="dxa"/>
              <w:bottom w:w="90" w:type="dxa"/>
              <w:end w:w="110" w:type="dxa"/>
            </w:tcMar>
          </w:tcPr>
          <w:p>
            <w:pPr>
              <w:spacing w:after="0"/>
            </w:pPr>
            <w:r>
              <w:rPr>
                <w:rFonts w:ascii="Calibri" w:hAnsi="Calibri"/>
                <w:b w:val="0"/>
                <w:i w:val="0"/>
                <w:color w:val="263238"/>
                <w:sz w:val="17"/>
              </w:rPr>
              <w:t>Gérer utilisateurs, techniciens, référentiels et droits ; consulter les logs.</w:t>
            </w:r>
          </w:p>
        </w:tc>
      </w:tr>
      <w:tr>
        <w:tc>
          <w:tcPr>
            <w:tcW w:type="dxa" w:w="1850"/>
            <w:shd w:fill="F3F5F7"/>
            <w:vAlign w:val="center"/>
            <w:tcMar>
              <w:top w:w="90" w:type="dxa"/>
              <w:start w:w="110" w:type="dxa"/>
              <w:bottom w:w="90" w:type="dxa"/>
              <w:end w:w="110" w:type="dxa"/>
            </w:tcMar>
          </w:tcPr>
          <w:p>
            <w:pPr>
              <w:spacing w:after="0"/>
            </w:pPr>
            <w:r>
              <w:rPr>
                <w:rFonts w:ascii="Calibri" w:hAnsi="Calibri"/>
                <w:b w:val="0"/>
                <w:i w:val="0"/>
                <w:color w:val="263238"/>
                <w:sz w:val="17"/>
              </w:rPr>
              <w:t>Opérateur NOC</w:t>
            </w:r>
          </w:p>
        </w:tc>
        <w:tc>
          <w:tcPr>
            <w:tcW w:type="dxa" w:w="7510"/>
            <w:shd w:fill="F3F5F7"/>
            <w:vAlign w:val="center"/>
            <w:tcMar>
              <w:top w:w="90" w:type="dxa"/>
              <w:start w:w="110" w:type="dxa"/>
              <w:bottom w:w="90" w:type="dxa"/>
              <w:end w:w="110" w:type="dxa"/>
            </w:tcMar>
          </w:tcPr>
          <w:p>
            <w:pPr>
              <w:spacing w:after="0"/>
            </w:pPr>
            <w:r>
              <w:rPr>
                <w:rFonts w:ascii="Calibri" w:hAnsi="Calibri"/>
                <w:b w:val="0"/>
                <w:i w:val="0"/>
                <w:color w:val="263238"/>
                <w:sz w:val="17"/>
              </w:rPr>
              <w:t>Déclarer, qualifier, affecter et suivre les incidents.</w:t>
            </w:r>
          </w:p>
        </w:tc>
      </w:tr>
      <w:tr>
        <w:tc>
          <w:tcPr>
            <w:tcW w:type="dxa" w:w="1850"/>
            <w:vAlign w:val="center"/>
            <w:tcMar>
              <w:top w:w="90" w:type="dxa"/>
              <w:start w:w="110" w:type="dxa"/>
              <w:bottom w:w="90" w:type="dxa"/>
              <w:end w:w="110" w:type="dxa"/>
            </w:tcMar>
          </w:tcPr>
          <w:p>
            <w:pPr>
              <w:spacing w:after="0"/>
            </w:pPr>
            <w:r>
              <w:rPr>
                <w:rFonts w:ascii="Calibri" w:hAnsi="Calibri"/>
                <w:b w:val="0"/>
                <w:i w:val="0"/>
                <w:color w:val="263238"/>
                <w:sz w:val="17"/>
              </w:rPr>
              <w:t>Technicien</w:t>
            </w:r>
          </w:p>
        </w:tc>
        <w:tc>
          <w:tcPr>
            <w:tcW w:type="dxa" w:w="7510"/>
            <w:vAlign w:val="center"/>
            <w:tcMar>
              <w:top w:w="90" w:type="dxa"/>
              <w:start w:w="110" w:type="dxa"/>
              <w:bottom w:w="90" w:type="dxa"/>
              <w:end w:w="110" w:type="dxa"/>
            </w:tcMar>
          </w:tcPr>
          <w:p>
            <w:pPr>
              <w:spacing w:after="0"/>
            </w:pPr>
            <w:r>
              <w:rPr>
                <w:rFonts w:ascii="Calibri" w:hAnsi="Calibri"/>
                <w:b w:val="0"/>
                <w:i w:val="0"/>
                <w:color w:val="263238"/>
                <w:sz w:val="17"/>
              </w:rPr>
              <w:t>Consulter ses affectations, démarrer une intervention, ajouter un compte rendu et proposer la résolution.</w:t>
            </w:r>
          </w:p>
        </w:tc>
      </w:tr>
      <w:tr>
        <w:tc>
          <w:tcPr>
            <w:tcW w:type="dxa" w:w="1850"/>
            <w:shd w:fill="F3F5F7"/>
            <w:vAlign w:val="center"/>
            <w:tcMar>
              <w:top w:w="90" w:type="dxa"/>
              <w:start w:w="110" w:type="dxa"/>
              <w:bottom w:w="90" w:type="dxa"/>
              <w:end w:w="110" w:type="dxa"/>
            </w:tcMar>
          </w:tcPr>
          <w:p>
            <w:pPr>
              <w:spacing w:after="0"/>
            </w:pPr>
            <w:r>
              <w:rPr>
                <w:rFonts w:ascii="Calibri" w:hAnsi="Calibri"/>
                <w:b w:val="0"/>
                <w:i w:val="0"/>
                <w:color w:val="263238"/>
                <w:sz w:val="17"/>
              </w:rPr>
              <w:t>Superviseur</w:t>
            </w:r>
          </w:p>
        </w:tc>
        <w:tc>
          <w:tcPr>
            <w:tcW w:type="dxa" w:w="7510"/>
            <w:shd w:fill="F3F5F7"/>
            <w:vAlign w:val="center"/>
            <w:tcMar>
              <w:top w:w="90" w:type="dxa"/>
              <w:start w:w="110" w:type="dxa"/>
              <w:bottom w:w="90" w:type="dxa"/>
              <w:end w:w="110" w:type="dxa"/>
            </w:tcMar>
          </w:tcPr>
          <w:p>
            <w:pPr>
              <w:spacing w:after="0"/>
            </w:pPr>
            <w:r>
              <w:rPr>
                <w:rFonts w:ascii="Calibri" w:hAnsi="Calibri"/>
                <w:b w:val="0"/>
                <w:i w:val="0"/>
                <w:color w:val="263238"/>
                <w:sz w:val="17"/>
              </w:rPr>
              <w:t>Valider la résolution, clôturer l’incident et consulter les indicateurs.</w:t>
            </w:r>
          </w:p>
        </w:tc>
      </w:tr>
      <w:tr>
        <w:tc>
          <w:tcPr>
            <w:tcW w:type="dxa" w:w="1850"/>
            <w:vAlign w:val="center"/>
            <w:tcMar>
              <w:top w:w="90" w:type="dxa"/>
              <w:start w:w="110" w:type="dxa"/>
              <w:bottom w:w="90" w:type="dxa"/>
              <w:end w:w="110" w:type="dxa"/>
            </w:tcMar>
          </w:tcPr>
          <w:p>
            <w:pPr>
              <w:spacing w:after="0"/>
            </w:pPr>
            <w:r>
              <w:rPr>
                <w:rFonts w:ascii="Calibri" w:hAnsi="Calibri"/>
                <w:b w:val="0"/>
                <w:i w:val="0"/>
                <w:color w:val="263238"/>
                <w:sz w:val="17"/>
              </w:rPr>
              <w:t>Encadrant / évaluateur</w:t>
            </w:r>
          </w:p>
        </w:tc>
        <w:tc>
          <w:tcPr>
            <w:tcW w:type="dxa" w:w="7510"/>
            <w:vAlign w:val="center"/>
            <w:tcMar>
              <w:top w:w="90" w:type="dxa"/>
              <w:start w:w="110" w:type="dxa"/>
              <w:bottom w:w="90" w:type="dxa"/>
              <w:end w:w="110" w:type="dxa"/>
            </w:tcMar>
          </w:tcPr>
          <w:p>
            <w:pPr>
              <w:spacing w:after="0"/>
            </w:pPr>
            <w:r>
              <w:rPr>
                <w:rFonts w:ascii="Calibri" w:hAnsi="Calibri"/>
                <w:b w:val="0"/>
                <w:i w:val="0"/>
                <w:color w:val="263238"/>
                <w:sz w:val="17"/>
              </w:rPr>
              <w:t>Vérifier la cohérence full-stack, la qualité du code, la stabilité de la démonstration et les livrables.</w:t>
            </w:r>
          </w:p>
        </w:tc>
      </w:tr>
    </w:tbl>
    <w:p>
      <w:pPr>
        <w:spacing w:after="20"/>
      </w:pPr>
    </w:p>
    <w:p>
      <w:pPr>
        <w:pStyle w:val="Heading1"/>
      </w:pPr>
      <w:r>
        <w:t>4. Besoins fonctionnels</w:t>
      </w:r>
    </w:p>
    <w:tbl>
      <w:tblPr>
        <w:tblStyle w:val="TableGrid"/>
        <w:tblW w:type="dxa" w:w="9360"/>
        <w:jc w:val="center"/>
        <w:tblLayout w:type="fixed"/>
        <w:tblLook w:firstColumn="1" w:firstRow="1" w:lastColumn="0" w:lastRow="0" w:noHBand="0" w:noVBand="1" w:val="04A0"/>
      </w:tblPr>
      <w:tblGrid>
        <w:gridCol w:w="720"/>
        <w:gridCol w:w="7400"/>
        <w:gridCol w:w="1240"/>
      </w:tblGrid>
      <w:tr>
        <w:trPr>
          <w:tblHeader w:val="true"/>
        </w:trPr>
        <w:tc>
          <w:tcPr>
            <w:tcW w:type="dxa" w:w="720"/>
            <w:shd w:fill="172B4D"/>
            <w:vAlign w:val="center"/>
            <w:tcMar>
              <w:top w:w="90" w:type="dxa"/>
              <w:start w:w="110" w:type="dxa"/>
              <w:bottom w:w="90" w:type="dxa"/>
              <w:end w:w="110" w:type="dxa"/>
            </w:tcMar>
          </w:tcPr>
          <w:p>
            <w:pPr>
              <w:spacing w:after="0"/>
            </w:pPr>
            <w:r>
              <w:rPr>
                <w:rFonts w:ascii="Calibri" w:hAnsi="Calibri"/>
                <w:b/>
                <w:i w:val="0"/>
                <w:color w:val="FFFFFF"/>
                <w:sz w:val="16"/>
              </w:rPr>
              <w:t>ID</w:t>
            </w:r>
          </w:p>
        </w:tc>
        <w:tc>
          <w:tcPr>
            <w:tcW w:type="dxa" w:w="7400"/>
            <w:shd w:fill="172B4D"/>
            <w:vAlign w:val="center"/>
            <w:tcMar>
              <w:top w:w="90" w:type="dxa"/>
              <w:start w:w="110" w:type="dxa"/>
              <w:bottom w:w="90" w:type="dxa"/>
              <w:end w:w="110" w:type="dxa"/>
            </w:tcMar>
          </w:tcPr>
          <w:p>
            <w:pPr>
              <w:spacing w:after="0"/>
            </w:pPr>
            <w:r>
              <w:rPr>
                <w:rFonts w:ascii="Calibri" w:hAnsi="Calibri"/>
                <w:b/>
                <w:i w:val="0"/>
                <w:color w:val="FFFFFF"/>
                <w:sz w:val="16"/>
              </w:rPr>
              <w:t>Exigence fonctionnelle</w:t>
            </w:r>
          </w:p>
        </w:tc>
        <w:tc>
          <w:tcPr>
            <w:tcW w:type="dxa" w:w="1240"/>
            <w:shd w:fill="172B4D"/>
            <w:vAlign w:val="center"/>
            <w:tcMar>
              <w:top w:w="90" w:type="dxa"/>
              <w:start w:w="110" w:type="dxa"/>
              <w:bottom w:w="90" w:type="dxa"/>
              <w:end w:w="110" w:type="dxa"/>
            </w:tcMar>
          </w:tcPr>
          <w:p>
            <w:pPr>
              <w:spacing w:after="0"/>
            </w:pPr>
            <w:r>
              <w:rPr>
                <w:rFonts w:ascii="Calibri" w:hAnsi="Calibri"/>
                <w:b/>
                <w:i w:val="0"/>
                <w:color w:val="FFFFFF"/>
                <w:sz w:val="16"/>
              </w:rPr>
              <w:t>Priorité</w:t>
            </w:r>
          </w:p>
        </w:tc>
      </w:tr>
      <w:tr>
        <w:tc>
          <w:tcPr>
            <w:tcW w:type="dxa" w:w="720"/>
            <w:vAlign w:val="center"/>
            <w:tcMar>
              <w:top w:w="90" w:type="dxa"/>
              <w:start w:w="110" w:type="dxa"/>
              <w:bottom w:w="90" w:type="dxa"/>
              <w:end w:w="110" w:type="dxa"/>
            </w:tcMar>
          </w:tcPr>
          <w:p>
            <w:pPr>
              <w:spacing w:after="0"/>
            </w:pPr>
            <w:r>
              <w:rPr>
                <w:rFonts w:ascii="Calibri" w:hAnsi="Calibri"/>
                <w:b w:val="0"/>
                <w:i w:val="0"/>
                <w:color w:val="263238"/>
                <w:sz w:val="16"/>
              </w:rPr>
              <w:t>FR-01</w:t>
            </w:r>
          </w:p>
        </w:tc>
        <w:tc>
          <w:tcPr>
            <w:tcW w:type="dxa" w:w="7400"/>
            <w:vAlign w:val="center"/>
            <w:tcMar>
              <w:top w:w="90" w:type="dxa"/>
              <w:start w:w="110" w:type="dxa"/>
              <w:bottom w:w="90" w:type="dxa"/>
              <w:end w:w="110" w:type="dxa"/>
            </w:tcMar>
          </w:tcPr>
          <w:p>
            <w:pPr>
              <w:spacing w:after="0"/>
            </w:pPr>
            <w:r>
              <w:rPr>
                <w:rFonts w:ascii="Calibri" w:hAnsi="Calibri"/>
                <w:b w:val="0"/>
                <w:i w:val="0"/>
                <w:color w:val="263238"/>
                <w:sz w:val="16"/>
              </w:rPr>
              <w:t>Créer un incident avec titre, description, site, type, priorité et déclarant.</w:t>
            </w:r>
          </w:p>
        </w:tc>
        <w:tc>
          <w:tcPr>
            <w:tcW w:type="dxa" w:w="1240"/>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shd w:fill="F3F5F7"/>
            <w:vAlign w:val="center"/>
            <w:tcMar>
              <w:top w:w="90" w:type="dxa"/>
              <w:start w:w="110" w:type="dxa"/>
              <w:bottom w:w="90" w:type="dxa"/>
              <w:end w:w="110" w:type="dxa"/>
            </w:tcMar>
          </w:tcPr>
          <w:p>
            <w:pPr>
              <w:spacing w:after="0"/>
            </w:pPr>
            <w:r>
              <w:rPr>
                <w:rFonts w:ascii="Calibri" w:hAnsi="Calibri"/>
                <w:b w:val="0"/>
                <w:i w:val="0"/>
                <w:color w:val="263238"/>
                <w:sz w:val="16"/>
              </w:rPr>
              <w:t>FR-02</w:t>
            </w:r>
          </w:p>
        </w:tc>
        <w:tc>
          <w:tcPr>
            <w:tcW w:type="dxa" w:w="7400"/>
            <w:shd w:fill="F3F5F7"/>
            <w:vAlign w:val="center"/>
            <w:tcMar>
              <w:top w:w="90" w:type="dxa"/>
              <w:start w:w="110" w:type="dxa"/>
              <w:bottom w:w="90" w:type="dxa"/>
              <w:end w:w="110" w:type="dxa"/>
            </w:tcMar>
          </w:tcPr>
          <w:p>
            <w:pPr>
              <w:spacing w:after="0"/>
            </w:pPr>
            <w:r>
              <w:rPr>
                <w:rFonts w:ascii="Calibri" w:hAnsi="Calibri"/>
                <w:b w:val="0"/>
                <w:i w:val="0"/>
                <w:color w:val="263238"/>
                <w:sz w:val="16"/>
              </w:rPr>
              <w:t>Afficher la liste paginée des incidents et leurs informations associées.</w:t>
            </w:r>
          </w:p>
        </w:tc>
        <w:tc>
          <w:tcPr>
            <w:tcW w:type="dxa" w:w="1240"/>
            <w:shd w:fill="F3F5F7"/>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vAlign w:val="center"/>
            <w:tcMar>
              <w:top w:w="90" w:type="dxa"/>
              <w:start w:w="110" w:type="dxa"/>
              <w:bottom w:w="90" w:type="dxa"/>
              <w:end w:w="110" w:type="dxa"/>
            </w:tcMar>
          </w:tcPr>
          <w:p>
            <w:pPr>
              <w:spacing w:after="0"/>
            </w:pPr>
            <w:r>
              <w:rPr>
                <w:rFonts w:ascii="Calibri" w:hAnsi="Calibri"/>
                <w:b w:val="0"/>
                <w:i w:val="0"/>
                <w:color w:val="263238"/>
                <w:sz w:val="16"/>
              </w:rPr>
              <w:t>FR-03</w:t>
            </w:r>
          </w:p>
        </w:tc>
        <w:tc>
          <w:tcPr>
            <w:tcW w:type="dxa" w:w="7400"/>
            <w:vAlign w:val="center"/>
            <w:tcMar>
              <w:top w:w="90" w:type="dxa"/>
              <w:start w:w="110" w:type="dxa"/>
              <w:bottom w:w="90" w:type="dxa"/>
              <w:end w:w="110" w:type="dxa"/>
            </w:tcMar>
          </w:tcPr>
          <w:p>
            <w:pPr>
              <w:spacing w:after="0"/>
            </w:pPr>
            <w:r>
              <w:rPr>
                <w:rFonts w:ascii="Calibri" w:hAnsi="Calibri"/>
                <w:b w:val="0"/>
                <w:i w:val="0"/>
                <w:color w:val="263238"/>
                <w:sz w:val="16"/>
              </w:rPr>
              <w:t>Rechercher et filtrer par période, site, type, priorité, statut et technicien.</w:t>
            </w:r>
          </w:p>
        </w:tc>
        <w:tc>
          <w:tcPr>
            <w:tcW w:type="dxa" w:w="1240"/>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shd w:fill="F3F5F7"/>
            <w:vAlign w:val="center"/>
            <w:tcMar>
              <w:top w:w="90" w:type="dxa"/>
              <w:start w:w="110" w:type="dxa"/>
              <w:bottom w:w="90" w:type="dxa"/>
              <w:end w:w="110" w:type="dxa"/>
            </w:tcMar>
          </w:tcPr>
          <w:p>
            <w:pPr>
              <w:spacing w:after="0"/>
            </w:pPr>
            <w:r>
              <w:rPr>
                <w:rFonts w:ascii="Calibri" w:hAnsi="Calibri"/>
                <w:b w:val="0"/>
                <w:i w:val="0"/>
                <w:color w:val="263238"/>
                <w:sz w:val="16"/>
              </w:rPr>
              <w:t>FR-04</w:t>
            </w:r>
          </w:p>
        </w:tc>
        <w:tc>
          <w:tcPr>
            <w:tcW w:type="dxa" w:w="7400"/>
            <w:shd w:fill="F3F5F7"/>
            <w:vAlign w:val="center"/>
            <w:tcMar>
              <w:top w:w="90" w:type="dxa"/>
              <w:start w:w="110" w:type="dxa"/>
              <w:bottom w:w="90" w:type="dxa"/>
              <w:end w:w="110" w:type="dxa"/>
            </w:tcMar>
          </w:tcPr>
          <w:p>
            <w:pPr>
              <w:spacing w:after="0"/>
            </w:pPr>
            <w:r>
              <w:rPr>
                <w:rFonts w:ascii="Calibri" w:hAnsi="Calibri"/>
                <w:b w:val="0"/>
                <w:i w:val="0"/>
                <w:color w:val="263238"/>
                <w:sz w:val="16"/>
              </w:rPr>
              <w:t>Consulter le détail et modifier les informations, la priorité ou le statut.</w:t>
            </w:r>
          </w:p>
        </w:tc>
        <w:tc>
          <w:tcPr>
            <w:tcW w:type="dxa" w:w="1240"/>
            <w:shd w:fill="F3F5F7"/>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vAlign w:val="center"/>
            <w:tcMar>
              <w:top w:w="90" w:type="dxa"/>
              <w:start w:w="110" w:type="dxa"/>
              <w:bottom w:w="90" w:type="dxa"/>
              <w:end w:w="110" w:type="dxa"/>
            </w:tcMar>
          </w:tcPr>
          <w:p>
            <w:pPr>
              <w:spacing w:after="0"/>
            </w:pPr>
            <w:r>
              <w:rPr>
                <w:rFonts w:ascii="Calibri" w:hAnsi="Calibri"/>
                <w:b w:val="0"/>
                <w:i w:val="0"/>
                <w:color w:val="263238"/>
                <w:sz w:val="16"/>
              </w:rPr>
              <w:t>FR-05</w:t>
            </w:r>
          </w:p>
        </w:tc>
        <w:tc>
          <w:tcPr>
            <w:tcW w:type="dxa" w:w="7400"/>
            <w:vAlign w:val="center"/>
            <w:tcMar>
              <w:top w:w="90" w:type="dxa"/>
              <w:start w:w="110" w:type="dxa"/>
              <w:bottom w:w="90" w:type="dxa"/>
              <w:end w:w="110" w:type="dxa"/>
            </w:tcMar>
          </w:tcPr>
          <w:p>
            <w:pPr>
              <w:spacing w:after="0"/>
            </w:pPr>
            <w:r>
              <w:rPr>
                <w:rFonts w:ascii="Calibri" w:hAnsi="Calibri"/>
                <w:b w:val="0"/>
                <w:i w:val="0"/>
                <w:color w:val="263238"/>
                <w:sz w:val="16"/>
              </w:rPr>
              <w:t>Supprimer un incident uniquement si les règles d’intégrité sont respectées.</w:t>
            </w:r>
          </w:p>
        </w:tc>
        <w:tc>
          <w:tcPr>
            <w:tcW w:type="dxa" w:w="1240"/>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shd w:fill="F3F5F7"/>
            <w:vAlign w:val="center"/>
            <w:tcMar>
              <w:top w:w="90" w:type="dxa"/>
              <w:start w:w="110" w:type="dxa"/>
              <w:bottom w:w="90" w:type="dxa"/>
              <w:end w:w="110" w:type="dxa"/>
            </w:tcMar>
          </w:tcPr>
          <w:p>
            <w:pPr>
              <w:spacing w:after="0"/>
            </w:pPr>
            <w:r>
              <w:rPr>
                <w:rFonts w:ascii="Calibri" w:hAnsi="Calibri"/>
                <w:b w:val="0"/>
                <w:i w:val="0"/>
                <w:color w:val="263238"/>
                <w:sz w:val="16"/>
              </w:rPr>
              <w:t>FR-06</w:t>
            </w:r>
          </w:p>
        </w:tc>
        <w:tc>
          <w:tcPr>
            <w:tcW w:type="dxa" w:w="7400"/>
            <w:shd w:fill="F3F5F7"/>
            <w:vAlign w:val="center"/>
            <w:tcMar>
              <w:top w:w="90" w:type="dxa"/>
              <w:start w:w="110" w:type="dxa"/>
              <w:bottom w:w="90" w:type="dxa"/>
              <w:end w:w="110" w:type="dxa"/>
            </w:tcMar>
          </w:tcPr>
          <w:p>
            <w:pPr>
              <w:spacing w:after="0"/>
            </w:pPr>
            <w:r>
              <w:rPr>
                <w:rFonts w:ascii="Calibri" w:hAnsi="Calibri"/>
                <w:b w:val="0"/>
                <w:i w:val="0"/>
                <w:color w:val="263238"/>
                <w:sz w:val="16"/>
              </w:rPr>
              <w:t>Affecter ou réaffecter un technicien à un incident.</w:t>
            </w:r>
          </w:p>
        </w:tc>
        <w:tc>
          <w:tcPr>
            <w:tcW w:type="dxa" w:w="1240"/>
            <w:shd w:fill="F3F5F7"/>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vAlign w:val="center"/>
            <w:tcMar>
              <w:top w:w="90" w:type="dxa"/>
              <w:start w:w="110" w:type="dxa"/>
              <w:bottom w:w="90" w:type="dxa"/>
              <w:end w:w="110" w:type="dxa"/>
            </w:tcMar>
          </w:tcPr>
          <w:p>
            <w:pPr>
              <w:spacing w:after="0"/>
            </w:pPr>
            <w:r>
              <w:rPr>
                <w:rFonts w:ascii="Calibri" w:hAnsi="Calibri"/>
                <w:b w:val="0"/>
                <w:i w:val="0"/>
                <w:color w:val="263238"/>
                <w:sz w:val="16"/>
              </w:rPr>
              <w:t>FR-07</w:t>
            </w:r>
          </w:p>
        </w:tc>
        <w:tc>
          <w:tcPr>
            <w:tcW w:type="dxa" w:w="7400"/>
            <w:vAlign w:val="center"/>
            <w:tcMar>
              <w:top w:w="90" w:type="dxa"/>
              <w:start w:w="110" w:type="dxa"/>
              <w:bottom w:w="90" w:type="dxa"/>
              <w:end w:w="110" w:type="dxa"/>
            </w:tcMar>
          </w:tcPr>
          <w:p>
            <w:pPr>
              <w:spacing w:after="0"/>
            </w:pPr>
            <w:r>
              <w:rPr>
                <w:rFonts w:ascii="Calibri" w:hAnsi="Calibri"/>
                <w:b w:val="0"/>
                <w:i w:val="0"/>
                <w:color w:val="263238"/>
                <w:sz w:val="16"/>
              </w:rPr>
              <w:t>Ajouter une intervention avec commentaire, action, durée et horodatage.</w:t>
            </w:r>
          </w:p>
        </w:tc>
        <w:tc>
          <w:tcPr>
            <w:tcW w:type="dxa" w:w="1240"/>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shd w:fill="F3F5F7"/>
            <w:vAlign w:val="center"/>
            <w:tcMar>
              <w:top w:w="90" w:type="dxa"/>
              <w:start w:w="110" w:type="dxa"/>
              <w:bottom w:w="90" w:type="dxa"/>
              <w:end w:w="110" w:type="dxa"/>
            </w:tcMar>
          </w:tcPr>
          <w:p>
            <w:pPr>
              <w:spacing w:after="0"/>
            </w:pPr>
            <w:r>
              <w:rPr>
                <w:rFonts w:ascii="Calibri" w:hAnsi="Calibri"/>
                <w:b w:val="0"/>
                <w:i w:val="0"/>
                <w:color w:val="263238"/>
                <w:sz w:val="16"/>
              </w:rPr>
              <w:t>FR-08</w:t>
            </w:r>
          </w:p>
        </w:tc>
        <w:tc>
          <w:tcPr>
            <w:tcW w:type="dxa" w:w="7400"/>
            <w:shd w:fill="F3F5F7"/>
            <w:vAlign w:val="center"/>
            <w:tcMar>
              <w:top w:w="90" w:type="dxa"/>
              <w:start w:w="110" w:type="dxa"/>
              <w:bottom w:w="90" w:type="dxa"/>
              <w:end w:w="110" w:type="dxa"/>
            </w:tcMar>
          </w:tcPr>
          <w:p>
            <w:pPr>
              <w:spacing w:after="0"/>
            </w:pPr>
            <w:r>
              <w:rPr>
                <w:rFonts w:ascii="Calibri" w:hAnsi="Calibri"/>
                <w:b w:val="0"/>
                <w:i w:val="0"/>
                <w:color w:val="263238"/>
                <w:sz w:val="16"/>
              </w:rPr>
              <w:t>Gérer les techniciens, sites réseau et types d’incident.</w:t>
            </w:r>
          </w:p>
        </w:tc>
        <w:tc>
          <w:tcPr>
            <w:tcW w:type="dxa" w:w="1240"/>
            <w:shd w:fill="F3F5F7"/>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vAlign w:val="center"/>
            <w:tcMar>
              <w:top w:w="90" w:type="dxa"/>
              <w:start w:w="110" w:type="dxa"/>
              <w:bottom w:w="90" w:type="dxa"/>
              <w:end w:w="110" w:type="dxa"/>
            </w:tcMar>
          </w:tcPr>
          <w:p>
            <w:pPr>
              <w:spacing w:after="0"/>
            </w:pPr>
            <w:r>
              <w:rPr>
                <w:rFonts w:ascii="Calibri" w:hAnsi="Calibri"/>
                <w:b w:val="0"/>
                <w:i w:val="0"/>
                <w:color w:val="263238"/>
                <w:sz w:val="16"/>
              </w:rPr>
              <w:t>FR-09</w:t>
            </w:r>
          </w:p>
        </w:tc>
        <w:tc>
          <w:tcPr>
            <w:tcW w:type="dxa" w:w="7400"/>
            <w:vAlign w:val="center"/>
            <w:tcMar>
              <w:top w:w="90" w:type="dxa"/>
              <w:start w:w="110" w:type="dxa"/>
              <w:bottom w:w="90" w:type="dxa"/>
              <w:end w:w="110" w:type="dxa"/>
            </w:tcMar>
          </w:tcPr>
          <w:p>
            <w:pPr>
              <w:spacing w:after="0"/>
            </w:pPr>
            <w:r>
              <w:rPr>
                <w:rFonts w:ascii="Calibri" w:hAnsi="Calibri"/>
                <w:b w:val="0"/>
                <w:i w:val="0"/>
                <w:color w:val="263238"/>
                <w:sz w:val="16"/>
              </w:rPr>
              <w:t>Afficher quatre KPI, deux graphes et deux tableaux filtrables.</w:t>
            </w:r>
          </w:p>
        </w:tc>
        <w:tc>
          <w:tcPr>
            <w:tcW w:type="dxa" w:w="1240"/>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shd w:fill="F3F5F7"/>
            <w:vAlign w:val="center"/>
            <w:tcMar>
              <w:top w:w="90" w:type="dxa"/>
              <w:start w:w="110" w:type="dxa"/>
              <w:bottom w:w="90" w:type="dxa"/>
              <w:end w:w="110" w:type="dxa"/>
            </w:tcMar>
          </w:tcPr>
          <w:p>
            <w:pPr>
              <w:spacing w:after="0"/>
            </w:pPr>
            <w:r>
              <w:rPr>
                <w:rFonts w:ascii="Calibri" w:hAnsi="Calibri"/>
                <w:b w:val="0"/>
                <w:i w:val="0"/>
                <w:color w:val="263238"/>
                <w:sz w:val="16"/>
              </w:rPr>
              <w:t>FR-10</w:t>
            </w:r>
          </w:p>
        </w:tc>
        <w:tc>
          <w:tcPr>
            <w:tcW w:type="dxa" w:w="7400"/>
            <w:shd w:fill="F3F5F7"/>
            <w:vAlign w:val="center"/>
            <w:tcMar>
              <w:top w:w="90" w:type="dxa"/>
              <w:start w:w="110" w:type="dxa"/>
              <w:bottom w:w="90" w:type="dxa"/>
              <w:end w:w="110" w:type="dxa"/>
            </w:tcMar>
          </w:tcPr>
          <w:p>
            <w:pPr>
              <w:spacing w:after="0"/>
            </w:pPr>
            <w:r>
              <w:rPr>
                <w:rFonts w:ascii="Calibri" w:hAnsi="Calibri"/>
                <w:b w:val="0"/>
                <w:i w:val="0"/>
                <w:color w:val="263238"/>
                <w:sz w:val="16"/>
              </w:rPr>
              <w:t>Exporter les incidents et leurs relations dans un XML hiérarchique valide.</w:t>
            </w:r>
          </w:p>
        </w:tc>
        <w:tc>
          <w:tcPr>
            <w:tcW w:type="dxa" w:w="1240"/>
            <w:shd w:fill="F3F5F7"/>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vAlign w:val="center"/>
            <w:tcMar>
              <w:top w:w="90" w:type="dxa"/>
              <w:start w:w="110" w:type="dxa"/>
              <w:bottom w:w="90" w:type="dxa"/>
              <w:end w:w="110" w:type="dxa"/>
            </w:tcMar>
          </w:tcPr>
          <w:p>
            <w:pPr>
              <w:spacing w:after="0"/>
            </w:pPr>
            <w:r>
              <w:rPr>
                <w:rFonts w:ascii="Calibri" w:hAnsi="Calibri"/>
                <w:b w:val="0"/>
                <w:i w:val="0"/>
                <w:color w:val="263238"/>
                <w:sz w:val="16"/>
              </w:rPr>
              <w:t>FR-11</w:t>
            </w:r>
          </w:p>
        </w:tc>
        <w:tc>
          <w:tcPr>
            <w:tcW w:type="dxa" w:w="7400"/>
            <w:vAlign w:val="center"/>
            <w:tcMar>
              <w:top w:w="90" w:type="dxa"/>
              <w:start w:w="110" w:type="dxa"/>
              <w:bottom w:w="90" w:type="dxa"/>
              <w:end w:w="110" w:type="dxa"/>
            </w:tcMar>
          </w:tcPr>
          <w:p>
            <w:pPr>
              <w:spacing w:after="0"/>
            </w:pPr>
            <w:r>
              <w:rPr>
                <w:rFonts w:ascii="Calibri" w:hAnsi="Calibri"/>
                <w:b w:val="0"/>
                <w:i w:val="0"/>
                <w:color w:val="263238"/>
                <w:sz w:val="16"/>
              </w:rPr>
              <w:t>Journaliser automatiquement chaque INSERT, UPDATE et DELETE sur incidents.</w:t>
            </w:r>
          </w:p>
        </w:tc>
        <w:tc>
          <w:tcPr>
            <w:tcW w:type="dxa" w:w="1240"/>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shd w:fill="F3F5F7"/>
            <w:vAlign w:val="center"/>
            <w:tcMar>
              <w:top w:w="90" w:type="dxa"/>
              <w:start w:w="110" w:type="dxa"/>
              <w:bottom w:w="90" w:type="dxa"/>
              <w:end w:w="110" w:type="dxa"/>
            </w:tcMar>
          </w:tcPr>
          <w:p>
            <w:pPr>
              <w:spacing w:after="0"/>
            </w:pPr>
            <w:r>
              <w:rPr>
                <w:rFonts w:ascii="Calibri" w:hAnsi="Calibri"/>
                <w:b w:val="0"/>
                <w:i w:val="0"/>
                <w:color w:val="263238"/>
                <w:sz w:val="16"/>
              </w:rPr>
              <w:t>FR-12</w:t>
            </w:r>
          </w:p>
        </w:tc>
        <w:tc>
          <w:tcPr>
            <w:tcW w:type="dxa" w:w="7400"/>
            <w:shd w:fill="F3F5F7"/>
            <w:vAlign w:val="center"/>
            <w:tcMar>
              <w:top w:w="90" w:type="dxa"/>
              <w:start w:w="110" w:type="dxa"/>
              <w:bottom w:w="90" w:type="dxa"/>
              <w:end w:w="110" w:type="dxa"/>
            </w:tcMar>
          </w:tcPr>
          <w:p>
            <w:pPr>
              <w:spacing w:after="0"/>
            </w:pPr>
            <w:r>
              <w:rPr>
                <w:rFonts w:ascii="Calibri" w:hAnsi="Calibri"/>
                <w:b w:val="0"/>
                <w:i w:val="0"/>
                <w:color w:val="263238"/>
                <w:sz w:val="16"/>
              </w:rPr>
              <w:t>Consulter l’historique technique enregistré dans logs.</w:t>
            </w:r>
          </w:p>
        </w:tc>
        <w:tc>
          <w:tcPr>
            <w:tcW w:type="dxa" w:w="1240"/>
            <w:shd w:fill="F3F5F7"/>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vAlign w:val="center"/>
            <w:tcMar>
              <w:top w:w="90" w:type="dxa"/>
              <w:start w:w="110" w:type="dxa"/>
              <w:bottom w:w="90" w:type="dxa"/>
              <w:end w:w="110" w:type="dxa"/>
            </w:tcMar>
          </w:tcPr>
          <w:p>
            <w:pPr>
              <w:spacing w:after="0"/>
            </w:pPr>
            <w:r>
              <w:rPr>
                <w:rFonts w:ascii="Calibri" w:hAnsi="Calibri"/>
                <w:b w:val="0"/>
                <w:i w:val="0"/>
                <w:color w:val="263238"/>
                <w:sz w:val="16"/>
              </w:rPr>
              <w:t>FR-13</w:t>
            </w:r>
          </w:p>
        </w:tc>
        <w:tc>
          <w:tcPr>
            <w:tcW w:type="dxa" w:w="7400"/>
            <w:vAlign w:val="center"/>
            <w:tcMar>
              <w:top w:w="90" w:type="dxa"/>
              <w:start w:w="110" w:type="dxa"/>
              <w:bottom w:w="90" w:type="dxa"/>
              <w:end w:w="110" w:type="dxa"/>
            </w:tcMar>
          </w:tcPr>
          <w:p>
            <w:pPr>
              <w:spacing w:after="0"/>
            </w:pPr>
            <w:r>
              <w:rPr>
                <w:rFonts w:ascii="Calibri" w:hAnsi="Calibri"/>
                <w:b w:val="0"/>
                <w:i w:val="0"/>
                <w:color w:val="263238"/>
                <w:sz w:val="16"/>
              </w:rPr>
              <w:t>Utiliser toutes les fonctions essentielles sur ordinateur et téléphone.</w:t>
            </w:r>
          </w:p>
        </w:tc>
        <w:tc>
          <w:tcPr>
            <w:tcW w:type="dxa" w:w="1240"/>
            <w:vAlign w:val="center"/>
            <w:tcMar>
              <w:top w:w="90" w:type="dxa"/>
              <w:start w:w="110" w:type="dxa"/>
              <w:bottom w:w="90" w:type="dxa"/>
              <w:end w:w="110" w:type="dxa"/>
            </w:tcMar>
          </w:tcPr>
          <w:p>
            <w:pPr>
              <w:spacing w:after="0"/>
            </w:pPr>
            <w:r>
              <w:rPr>
                <w:rFonts w:ascii="Calibri" w:hAnsi="Calibri"/>
                <w:b w:val="0"/>
                <w:i w:val="0"/>
                <w:color w:val="263238"/>
                <w:sz w:val="16"/>
              </w:rPr>
              <w:t>Must</w:t>
            </w:r>
          </w:p>
        </w:tc>
      </w:tr>
      <w:tr>
        <w:tc>
          <w:tcPr>
            <w:tcW w:type="dxa" w:w="720"/>
            <w:shd w:fill="F3F5F7"/>
            <w:vAlign w:val="center"/>
            <w:tcMar>
              <w:top w:w="90" w:type="dxa"/>
              <w:start w:w="110" w:type="dxa"/>
              <w:bottom w:w="90" w:type="dxa"/>
              <w:end w:w="110" w:type="dxa"/>
            </w:tcMar>
          </w:tcPr>
          <w:p>
            <w:pPr>
              <w:spacing w:after="0"/>
            </w:pPr>
            <w:r>
              <w:rPr>
                <w:rFonts w:ascii="Calibri" w:hAnsi="Calibri"/>
                <w:b w:val="0"/>
                <w:i w:val="0"/>
                <w:color w:val="263238"/>
                <w:sz w:val="16"/>
              </w:rPr>
              <w:t>FR-14</w:t>
            </w:r>
          </w:p>
        </w:tc>
        <w:tc>
          <w:tcPr>
            <w:tcW w:type="dxa" w:w="7400"/>
            <w:shd w:fill="F3F5F7"/>
            <w:vAlign w:val="center"/>
            <w:tcMar>
              <w:top w:w="90" w:type="dxa"/>
              <w:start w:w="110" w:type="dxa"/>
              <w:bottom w:w="90" w:type="dxa"/>
              <w:end w:w="110" w:type="dxa"/>
            </w:tcMar>
          </w:tcPr>
          <w:p>
            <w:pPr>
              <w:spacing w:after="0"/>
            </w:pPr>
            <w:r>
              <w:rPr>
                <w:rFonts w:ascii="Calibri" w:hAnsi="Calibri"/>
                <w:b w:val="0"/>
                <w:i w:val="0"/>
                <w:color w:val="263238"/>
                <w:sz w:val="16"/>
              </w:rPr>
              <w:t>Suggérer catégorie, priorité et spécialité à partir de la description.</w:t>
            </w:r>
          </w:p>
        </w:tc>
        <w:tc>
          <w:tcPr>
            <w:tcW w:type="dxa" w:w="1240"/>
            <w:shd w:fill="F3F5F7"/>
            <w:vAlign w:val="center"/>
            <w:tcMar>
              <w:top w:w="90" w:type="dxa"/>
              <w:start w:w="110" w:type="dxa"/>
              <w:bottom w:w="90" w:type="dxa"/>
              <w:end w:w="110" w:type="dxa"/>
            </w:tcMar>
          </w:tcPr>
          <w:p>
            <w:pPr>
              <w:spacing w:after="0"/>
            </w:pPr>
            <w:r>
              <w:rPr>
                <w:rFonts w:ascii="Calibri" w:hAnsi="Calibri"/>
                <w:b w:val="0"/>
                <w:i w:val="0"/>
                <w:color w:val="263238"/>
                <w:sz w:val="16"/>
              </w:rPr>
              <w:t>Could</w:t>
            </w:r>
          </w:p>
        </w:tc>
      </w:tr>
    </w:tbl>
    <w:p>
      <w:pPr>
        <w:spacing w:after="20"/>
      </w:pPr>
    </w:p>
    <w:p>
      <w:pPr>
        <w:pStyle w:val="Heading1"/>
      </w:pPr>
      <w:r>
        <w:t>5. Règles de gestion</w:t>
      </w:r>
    </w:p>
    <w:p>
      <w:pPr>
        <w:pStyle w:val="ListBullet"/>
        <w:spacing w:after="60"/>
        <w:ind w:left="518" w:hanging="259"/>
      </w:pPr>
      <w:r>
        <w:rPr>
          <w:rFonts w:ascii="Calibri" w:hAnsi="Calibri"/>
          <w:b w:val="0"/>
          <w:i w:val="0"/>
          <w:color w:val="263238"/>
          <w:sz w:val="20"/>
        </w:rPr>
        <w:t>RG-01 - Chaque incident possède un identifiant unique et est rattaché à un site et à un type d’incident.</w:t>
      </w:r>
    </w:p>
    <w:p>
      <w:pPr>
        <w:pStyle w:val="ListBullet"/>
        <w:spacing w:after="60"/>
        <w:ind w:left="518" w:hanging="259"/>
      </w:pPr>
      <w:r>
        <w:rPr>
          <w:rFonts w:ascii="Calibri" w:hAnsi="Calibri"/>
          <w:b w:val="0"/>
          <w:i w:val="0"/>
          <w:color w:val="263238"/>
          <w:sz w:val="20"/>
        </w:rPr>
        <w:t>RG-02 - Un incident peut être non affecté à sa création, mais une affectation est obligatoire avant le passage au statut « En cours ».</w:t>
      </w:r>
    </w:p>
    <w:p>
      <w:pPr>
        <w:pStyle w:val="ListBullet"/>
        <w:spacing w:after="60"/>
        <w:ind w:left="518" w:hanging="259"/>
      </w:pPr>
      <w:r>
        <w:rPr>
          <w:rFonts w:ascii="Calibri" w:hAnsi="Calibri"/>
          <w:b w:val="0"/>
          <w:i w:val="0"/>
          <w:color w:val="263238"/>
          <w:sz w:val="20"/>
        </w:rPr>
        <w:t>RG-03 - Seuls les statuts suivants sont autorisés : Déclaré, Qualifié, Affecté, En cours, Résolu, Clôturé, Annulé.</w:t>
      </w:r>
    </w:p>
    <w:p>
      <w:pPr>
        <w:pStyle w:val="ListBullet"/>
        <w:spacing w:after="60"/>
        <w:ind w:left="518" w:hanging="259"/>
      </w:pPr>
      <w:r>
        <w:rPr>
          <w:rFonts w:ascii="Calibri" w:hAnsi="Calibri"/>
          <w:b w:val="0"/>
          <w:i w:val="0"/>
          <w:color w:val="263238"/>
          <w:sz w:val="20"/>
        </w:rPr>
        <w:t>RG-04 - La priorité appartient à l’ensemble : Faible, Moyenne, Haute, Critique.</w:t>
      </w:r>
    </w:p>
    <w:p>
      <w:pPr>
        <w:pStyle w:val="ListBullet"/>
        <w:spacing w:after="60"/>
        <w:ind w:left="518" w:hanging="259"/>
      </w:pPr>
      <w:r>
        <w:rPr>
          <w:rFonts w:ascii="Calibri" w:hAnsi="Calibri"/>
          <w:b w:val="0"/>
          <w:i w:val="0"/>
          <w:color w:val="263238"/>
          <w:sz w:val="20"/>
        </w:rPr>
        <w:t>RG-05 - Un incident clôturé ne peut plus être modifié, sauf réouverture par un superviseur.</w:t>
      </w:r>
    </w:p>
    <w:p>
      <w:pPr>
        <w:pStyle w:val="ListBullet"/>
        <w:spacing w:after="60"/>
        <w:ind w:left="518" w:hanging="259"/>
      </w:pPr>
      <w:r>
        <w:rPr>
          <w:rFonts w:ascii="Calibri" w:hAnsi="Calibri"/>
          <w:b w:val="0"/>
          <w:i w:val="0"/>
          <w:color w:val="263238"/>
          <w:sz w:val="20"/>
        </w:rPr>
        <w:t>RG-06 - La date de résolution doit être postérieure ou égale à la date de création.</w:t>
      </w:r>
    </w:p>
    <w:p>
      <w:pPr>
        <w:pStyle w:val="ListBullet"/>
        <w:spacing w:after="60"/>
        <w:ind w:left="518" w:hanging="259"/>
      </w:pPr>
      <w:r>
        <w:rPr>
          <w:rFonts w:ascii="Calibri" w:hAnsi="Calibri"/>
          <w:b w:val="0"/>
          <w:i w:val="0"/>
          <w:color w:val="263238"/>
          <w:sz w:val="20"/>
        </w:rPr>
        <w:t>RG-07 - La suppression physique est réservée à l’administrateur ; dans une version métier, l’archivage logique est recommandé.</w:t>
      </w:r>
    </w:p>
    <w:p>
      <w:pPr>
        <w:pStyle w:val="ListBullet"/>
        <w:spacing w:after="60"/>
        <w:ind w:left="518" w:hanging="259"/>
      </w:pPr>
      <w:r>
        <w:rPr>
          <w:rFonts w:ascii="Calibri" w:hAnsi="Calibri"/>
          <w:b w:val="0"/>
          <w:i w:val="0"/>
          <w:color w:val="263238"/>
          <w:sz w:val="20"/>
        </w:rPr>
        <w:t>RG-08 - Chaque changement important crée un historique métier ; toute action SQL sur incidents alimente aussi la table logs.</w:t>
      </w:r>
    </w:p>
    <w:p>
      <w:pPr>
        <w:pStyle w:val="ListBullet"/>
        <w:spacing w:after="60"/>
        <w:ind w:left="518" w:hanging="259"/>
      </w:pPr>
      <w:r>
        <w:rPr>
          <w:rFonts w:ascii="Calibri" w:hAnsi="Calibri"/>
          <w:b w:val="0"/>
          <w:i w:val="0"/>
          <w:color w:val="263238"/>
          <w:sz w:val="20"/>
        </w:rPr>
        <w:t>RG-09 - Un technicien doit être actif et disposer d’une spécialité compatible avec l’incident.</w:t>
      </w:r>
    </w:p>
    <w:p>
      <w:pPr>
        <w:pStyle w:val="ListBullet"/>
        <w:spacing w:after="60"/>
        <w:ind w:left="518" w:hanging="259"/>
      </w:pPr>
      <w:r>
        <w:rPr>
          <w:rFonts w:ascii="Calibri" w:hAnsi="Calibri"/>
          <w:b w:val="0"/>
          <w:i w:val="0"/>
          <w:color w:val="263238"/>
          <w:sz w:val="20"/>
        </w:rPr>
        <w:t>RG-10 - Toute future suggestion IA devra être validée par un utilisateur avant enregistrement.</w:t>
      </w:r>
    </w:p>
    <w:p>
      <w:pPr>
        <w:pStyle w:val="Heading1"/>
      </w:pPr>
      <w:r>
        <w:t>6. Modèle de données</w:t>
      </w:r>
    </w:p>
    <w:p>
      <w:pPr>
        <w:pStyle w:val="Heading2"/>
      </w:pPr>
      <w:r>
        <w:t>6.1 Entités principales</w:t>
      </w:r>
    </w:p>
    <w:tbl>
      <w:tblPr>
        <w:tblStyle w:val="TableGrid"/>
        <w:tblW w:type="dxa" w:w="9360"/>
        <w:jc w:val="center"/>
        <w:tblLayout w:type="fixed"/>
        <w:tblLook w:firstColumn="1" w:firstRow="1" w:lastColumn="0" w:lastRow="0" w:noHBand="0" w:noVBand="1" w:val="04A0"/>
      </w:tblPr>
      <w:tblGrid>
        <w:gridCol w:w="1450"/>
        <w:gridCol w:w="5180"/>
        <w:gridCol w:w="2730"/>
      </w:tblGrid>
      <w:tr>
        <w:trPr>
          <w:tblHeader w:val="true"/>
        </w:trPr>
        <w:tc>
          <w:tcPr>
            <w:tcW w:type="dxa" w:w="1450"/>
            <w:shd w:fill="172B4D"/>
            <w:vAlign w:val="center"/>
            <w:tcMar>
              <w:top w:w="90" w:type="dxa"/>
              <w:start w:w="110" w:type="dxa"/>
              <w:bottom w:w="90" w:type="dxa"/>
              <w:end w:w="110" w:type="dxa"/>
            </w:tcMar>
          </w:tcPr>
          <w:p>
            <w:pPr>
              <w:spacing w:after="0"/>
            </w:pPr>
            <w:r>
              <w:rPr>
                <w:rFonts w:ascii="Calibri" w:hAnsi="Calibri"/>
                <w:b/>
                <w:i w:val="0"/>
                <w:color w:val="FFFFFF"/>
                <w:sz w:val="15"/>
              </w:rPr>
              <w:t>Table</w:t>
            </w:r>
          </w:p>
        </w:tc>
        <w:tc>
          <w:tcPr>
            <w:tcW w:type="dxa" w:w="5180"/>
            <w:shd w:fill="172B4D"/>
            <w:vAlign w:val="center"/>
            <w:tcMar>
              <w:top w:w="90" w:type="dxa"/>
              <w:start w:w="110" w:type="dxa"/>
              <w:bottom w:w="90" w:type="dxa"/>
              <w:end w:w="110" w:type="dxa"/>
            </w:tcMar>
          </w:tcPr>
          <w:p>
            <w:pPr>
              <w:spacing w:after="0"/>
            </w:pPr>
            <w:r>
              <w:rPr>
                <w:rFonts w:ascii="Calibri" w:hAnsi="Calibri"/>
                <w:b/>
                <w:i w:val="0"/>
                <w:color w:val="FFFFFF"/>
                <w:sz w:val="15"/>
              </w:rPr>
              <w:t>Clés et champs principaux</w:t>
            </w:r>
          </w:p>
        </w:tc>
        <w:tc>
          <w:tcPr>
            <w:tcW w:type="dxa" w:w="2730"/>
            <w:shd w:fill="172B4D"/>
            <w:vAlign w:val="center"/>
            <w:tcMar>
              <w:top w:w="90" w:type="dxa"/>
              <w:start w:w="110" w:type="dxa"/>
              <w:bottom w:w="90" w:type="dxa"/>
              <w:end w:w="110" w:type="dxa"/>
            </w:tcMar>
          </w:tcPr>
          <w:p>
            <w:pPr>
              <w:spacing w:after="0"/>
            </w:pPr>
            <w:r>
              <w:rPr>
                <w:rFonts w:ascii="Calibri" w:hAnsi="Calibri"/>
                <w:b/>
                <w:i w:val="0"/>
                <w:color w:val="FFFFFF"/>
                <w:sz w:val="15"/>
              </w:rPr>
              <w:t>Relations</w:t>
            </w:r>
          </w:p>
        </w:tc>
      </w:tr>
      <w:tr>
        <w:tc>
          <w:tcPr>
            <w:tcW w:type="dxa" w:w="1450"/>
            <w:vAlign w:val="center"/>
            <w:tcMar>
              <w:top w:w="90" w:type="dxa"/>
              <w:start w:w="110" w:type="dxa"/>
              <w:bottom w:w="90" w:type="dxa"/>
              <w:end w:w="110" w:type="dxa"/>
            </w:tcMar>
          </w:tcPr>
          <w:p>
            <w:pPr>
              <w:spacing w:after="0"/>
            </w:pPr>
            <w:r>
              <w:rPr>
                <w:rFonts w:ascii="Calibri" w:hAnsi="Calibri"/>
                <w:b w:val="0"/>
                <w:i w:val="0"/>
                <w:color w:val="263238"/>
                <w:sz w:val="15"/>
              </w:rPr>
              <w:t>users</w:t>
            </w:r>
          </w:p>
        </w:tc>
        <w:tc>
          <w:tcPr>
            <w:tcW w:type="dxa" w:w="5180"/>
            <w:vAlign w:val="center"/>
            <w:tcMar>
              <w:top w:w="90" w:type="dxa"/>
              <w:start w:w="110" w:type="dxa"/>
              <w:bottom w:w="90" w:type="dxa"/>
              <w:end w:w="110" w:type="dxa"/>
            </w:tcMar>
          </w:tcPr>
          <w:p>
            <w:pPr>
              <w:spacing w:after="0"/>
            </w:pPr>
            <w:r>
              <w:rPr>
                <w:rFonts w:ascii="Calibri" w:hAnsi="Calibri"/>
                <w:b w:val="0"/>
                <w:i w:val="0"/>
                <w:color w:val="263238"/>
                <w:sz w:val="15"/>
              </w:rPr>
              <w:t>id PK, nom, email UNIQUE, role, actif, created_at</w:t>
            </w:r>
          </w:p>
        </w:tc>
        <w:tc>
          <w:tcPr>
            <w:tcW w:type="dxa" w:w="2730"/>
            <w:vAlign w:val="center"/>
            <w:tcMar>
              <w:top w:w="90" w:type="dxa"/>
              <w:start w:w="110" w:type="dxa"/>
              <w:bottom w:w="90" w:type="dxa"/>
              <w:end w:w="110" w:type="dxa"/>
            </w:tcMar>
          </w:tcPr>
          <w:p>
            <w:pPr>
              <w:spacing w:after="0"/>
            </w:pPr>
            <w:r>
              <w:rPr>
                <w:rFonts w:ascii="Calibri" w:hAnsi="Calibri"/>
                <w:b w:val="0"/>
                <w:i w:val="0"/>
                <w:color w:val="263238"/>
                <w:sz w:val="15"/>
              </w:rPr>
              <w:t>1-N incidents déclarés</w:t>
            </w:r>
          </w:p>
        </w:tc>
      </w:tr>
      <w:tr>
        <w:tc>
          <w:tcPr>
            <w:tcW w:type="dxa" w:w="1450"/>
            <w:shd w:fill="F3F5F7"/>
            <w:vAlign w:val="center"/>
            <w:tcMar>
              <w:top w:w="90" w:type="dxa"/>
              <w:start w:w="110" w:type="dxa"/>
              <w:bottom w:w="90" w:type="dxa"/>
              <w:end w:w="110" w:type="dxa"/>
            </w:tcMar>
          </w:tcPr>
          <w:p>
            <w:pPr>
              <w:spacing w:after="0"/>
            </w:pPr>
            <w:r>
              <w:rPr>
                <w:rFonts w:ascii="Calibri" w:hAnsi="Calibri"/>
                <w:b w:val="0"/>
                <w:i w:val="0"/>
                <w:color w:val="263238"/>
                <w:sz w:val="15"/>
              </w:rPr>
              <w:t>technicians</w:t>
            </w:r>
          </w:p>
        </w:tc>
        <w:tc>
          <w:tcPr>
            <w:tcW w:type="dxa" w:w="5180"/>
            <w:shd w:fill="F3F5F7"/>
            <w:vAlign w:val="center"/>
            <w:tcMar>
              <w:top w:w="90" w:type="dxa"/>
              <w:start w:w="110" w:type="dxa"/>
              <w:bottom w:w="90" w:type="dxa"/>
              <w:end w:w="110" w:type="dxa"/>
            </w:tcMar>
          </w:tcPr>
          <w:p>
            <w:pPr>
              <w:spacing w:after="0"/>
            </w:pPr>
            <w:r>
              <w:rPr>
                <w:rFonts w:ascii="Calibri" w:hAnsi="Calibri"/>
                <w:b w:val="0"/>
                <w:i w:val="0"/>
                <w:color w:val="263238"/>
                <w:sz w:val="15"/>
              </w:rPr>
              <w:t>id PK, nom, email UNIQUE, matricule UNIQUE, spécialité, zone, actif</w:t>
            </w:r>
          </w:p>
        </w:tc>
        <w:tc>
          <w:tcPr>
            <w:tcW w:type="dxa" w:w="2730"/>
            <w:shd w:fill="F3F5F7"/>
            <w:vAlign w:val="center"/>
            <w:tcMar>
              <w:top w:w="90" w:type="dxa"/>
              <w:start w:w="110" w:type="dxa"/>
              <w:bottom w:w="90" w:type="dxa"/>
              <w:end w:w="110" w:type="dxa"/>
            </w:tcMar>
          </w:tcPr>
          <w:p>
            <w:pPr>
              <w:spacing w:after="0"/>
            </w:pPr>
            <w:r>
              <w:rPr>
                <w:rFonts w:ascii="Calibri" w:hAnsi="Calibri"/>
                <w:b w:val="0"/>
                <w:i w:val="0"/>
                <w:color w:val="263238"/>
                <w:sz w:val="15"/>
              </w:rPr>
              <w:t>1-N incidents ; 1-N interventions</w:t>
            </w:r>
          </w:p>
        </w:tc>
      </w:tr>
      <w:tr>
        <w:tc>
          <w:tcPr>
            <w:tcW w:type="dxa" w:w="1450"/>
            <w:vAlign w:val="center"/>
            <w:tcMar>
              <w:top w:w="90" w:type="dxa"/>
              <w:start w:w="110" w:type="dxa"/>
              <w:bottom w:w="90" w:type="dxa"/>
              <w:end w:w="110" w:type="dxa"/>
            </w:tcMar>
          </w:tcPr>
          <w:p>
            <w:pPr>
              <w:spacing w:after="0"/>
            </w:pPr>
            <w:r>
              <w:rPr>
                <w:rFonts w:ascii="Calibri" w:hAnsi="Calibri"/>
                <w:b w:val="0"/>
                <w:i w:val="0"/>
                <w:color w:val="263238"/>
                <w:sz w:val="15"/>
              </w:rPr>
              <w:t>network_sites</w:t>
            </w:r>
          </w:p>
        </w:tc>
        <w:tc>
          <w:tcPr>
            <w:tcW w:type="dxa" w:w="5180"/>
            <w:vAlign w:val="center"/>
            <w:tcMar>
              <w:top w:w="90" w:type="dxa"/>
              <w:start w:w="110" w:type="dxa"/>
              <w:bottom w:w="90" w:type="dxa"/>
              <w:end w:w="110" w:type="dxa"/>
            </w:tcMar>
          </w:tcPr>
          <w:p>
            <w:pPr>
              <w:spacing w:after="0"/>
            </w:pPr>
            <w:r>
              <w:rPr>
                <w:rFonts w:ascii="Calibri" w:hAnsi="Calibri"/>
                <w:b w:val="0"/>
                <w:i w:val="0"/>
                <w:color w:val="263238"/>
                <w:sz w:val="15"/>
              </w:rPr>
              <w:t>id PK, code UNIQUE, nom, ville, région, type_site</w:t>
            </w:r>
          </w:p>
        </w:tc>
        <w:tc>
          <w:tcPr>
            <w:tcW w:type="dxa" w:w="2730"/>
            <w:vAlign w:val="center"/>
            <w:tcMar>
              <w:top w:w="90" w:type="dxa"/>
              <w:start w:w="110" w:type="dxa"/>
              <w:bottom w:w="90" w:type="dxa"/>
              <w:end w:w="110" w:type="dxa"/>
            </w:tcMar>
          </w:tcPr>
          <w:p>
            <w:pPr>
              <w:spacing w:after="0"/>
            </w:pPr>
            <w:r>
              <w:rPr>
                <w:rFonts w:ascii="Calibri" w:hAnsi="Calibri"/>
                <w:b w:val="0"/>
                <w:i w:val="0"/>
                <w:color w:val="263238"/>
                <w:sz w:val="15"/>
              </w:rPr>
              <w:t>1-N incidents</w:t>
            </w:r>
          </w:p>
        </w:tc>
      </w:tr>
      <w:tr>
        <w:tc>
          <w:tcPr>
            <w:tcW w:type="dxa" w:w="1450"/>
            <w:shd w:fill="F3F5F7"/>
            <w:vAlign w:val="center"/>
            <w:tcMar>
              <w:top w:w="90" w:type="dxa"/>
              <w:start w:w="110" w:type="dxa"/>
              <w:bottom w:w="90" w:type="dxa"/>
              <w:end w:w="110" w:type="dxa"/>
            </w:tcMar>
          </w:tcPr>
          <w:p>
            <w:pPr>
              <w:spacing w:after="0"/>
            </w:pPr>
            <w:r>
              <w:rPr>
                <w:rFonts w:ascii="Calibri" w:hAnsi="Calibri"/>
                <w:b w:val="0"/>
                <w:i w:val="0"/>
                <w:color w:val="263238"/>
                <w:sz w:val="15"/>
              </w:rPr>
              <w:t>incident_types</w:t>
            </w:r>
          </w:p>
        </w:tc>
        <w:tc>
          <w:tcPr>
            <w:tcW w:type="dxa" w:w="5180"/>
            <w:shd w:fill="F3F5F7"/>
            <w:vAlign w:val="center"/>
            <w:tcMar>
              <w:top w:w="90" w:type="dxa"/>
              <w:start w:w="110" w:type="dxa"/>
              <w:bottom w:w="90" w:type="dxa"/>
              <w:end w:w="110" w:type="dxa"/>
            </w:tcMar>
          </w:tcPr>
          <w:p>
            <w:pPr>
              <w:spacing w:after="0"/>
            </w:pPr>
            <w:r>
              <w:rPr>
                <w:rFonts w:ascii="Calibri" w:hAnsi="Calibri"/>
                <w:b w:val="0"/>
                <w:i w:val="0"/>
                <w:color w:val="263238"/>
                <w:sz w:val="15"/>
              </w:rPr>
              <w:t>id PK, libellé UNIQUE, description, spécialité_requise</w:t>
            </w:r>
          </w:p>
        </w:tc>
        <w:tc>
          <w:tcPr>
            <w:tcW w:type="dxa" w:w="2730"/>
            <w:shd w:fill="F3F5F7"/>
            <w:vAlign w:val="center"/>
            <w:tcMar>
              <w:top w:w="90" w:type="dxa"/>
              <w:start w:w="110" w:type="dxa"/>
              <w:bottom w:w="90" w:type="dxa"/>
              <w:end w:w="110" w:type="dxa"/>
            </w:tcMar>
          </w:tcPr>
          <w:p>
            <w:pPr>
              <w:spacing w:after="0"/>
            </w:pPr>
            <w:r>
              <w:rPr>
                <w:rFonts w:ascii="Calibri" w:hAnsi="Calibri"/>
                <w:b w:val="0"/>
                <w:i w:val="0"/>
                <w:color w:val="263238"/>
                <w:sz w:val="15"/>
              </w:rPr>
              <w:t>1-N incidents</w:t>
            </w:r>
          </w:p>
        </w:tc>
      </w:tr>
      <w:tr>
        <w:tc>
          <w:tcPr>
            <w:tcW w:type="dxa" w:w="1450"/>
            <w:vAlign w:val="center"/>
            <w:tcMar>
              <w:top w:w="90" w:type="dxa"/>
              <w:start w:w="110" w:type="dxa"/>
              <w:bottom w:w="90" w:type="dxa"/>
              <w:end w:w="110" w:type="dxa"/>
            </w:tcMar>
          </w:tcPr>
          <w:p>
            <w:pPr>
              <w:spacing w:after="0"/>
            </w:pPr>
            <w:r>
              <w:rPr>
                <w:rFonts w:ascii="Calibri" w:hAnsi="Calibri"/>
                <w:b w:val="0"/>
                <w:i w:val="0"/>
                <w:color w:val="263238"/>
                <w:sz w:val="15"/>
              </w:rPr>
              <w:t>incidents</w:t>
            </w:r>
          </w:p>
        </w:tc>
        <w:tc>
          <w:tcPr>
            <w:tcW w:type="dxa" w:w="5180"/>
            <w:vAlign w:val="center"/>
            <w:tcMar>
              <w:top w:w="90" w:type="dxa"/>
              <w:start w:w="110" w:type="dxa"/>
              <w:bottom w:w="90" w:type="dxa"/>
              <w:end w:w="110" w:type="dxa"/>
            </w:tcMar>
          </w:tcPr>
          <w:p>
            <w:pPr>
              <w:spacing w:after="0"/>
            </w:pPr>
            <w:r>
              <w:rPr>
                <w:rFonts w:ascii="Calibri" w:hAnsi="Calibri"/>
                <w:b w:val="0"/>
                <w:i w:val="0"/>
                <w:color w:val="263238"/>
                <w:sz w:val="15"/>
              </w:rPr>
              <w:t>id PK, référence UNIQUE, titre, description, priorité, statut, site_id FK, type_id FK, technician_id FK nullable, created_by FK, dates</w:t>
            </w:r>
          </w:p>
        </w:tc>
        <w:tc>
          <w:tcPr>
            <w:tcW w:type="dxa" w:w="2730"/>
            <w:vAlign w:val="center"/>
            <w:tcMar>
              <w:top w:w="90" w:type="dxa"/>
              <w:start w:w="110" w:type="dxa"/>
              <w:bottom w:w="90" w:type="dxa"/>
              <w:end w:w="110" w:type="dxa"/>
            </w:tcMar>
          </w:tcPr>
          <w:p>
            <w:pPr>
              <w:spacing w:after="0"/>
            </w:pPr>
            <w:r>
              <w:rPr>
                <w:rFonts w:ascii="Calibri" w:hAnsi="Calibri"/>
                <w:b w:val="0"/>
                <w:i w:val="0"/>
                <w:color w:val="263238"/>
                <w:sz w:val="15"/>
              </w:rPr>
              <w:t>Table centrale</w:t>
            </w:r>
          </w:p>
        </w:tc>
      </w:tr>
      <w:tr>
        <w:tc>
          <w:tcPr>
            <w:tcW w:type="dxa" w:w="1450"/>
            <w:shd w:fill="F3F5F7"/>
            <w:vAlign w:val="center"/>
            <w:tcMar>
              <w:top w:w="90" w:type="dxa"/>
              <w:start w:w="110" w:type="dxa"/>
              <w:bottom w:w="90" w:type="dxa"/>
              <w:end w:w="110" w:type="dxa"/>
            </w:tcMar>
          </w:tcPr>
          <w:p>
            <w:pPr>
              <w:spacing w:after="0"/>
            </w:pPr>
            <w:r>
              <w:rPr>
                <w:rFonts w:ascii="Calibri" w:hAnsi="Calibri"/>
                <w:b w:val="0"/>
                <w:i w:val="0"/>
                <w:color w:val="263238"/>
                <w:sz w:val="15"/>
              </w:rPr>
              <w:t>interventions</w:t>
            </w:r>
          </w:p>
        </w:tc>
        <w:tc>
          <w:tcPr>
            <w:tcW w:type="dxa" w:w="5180"/>
            <w:shd w:fill="F3F5F7"/>
            <w:vAlign w:val="center"/>
            <w:tcMar>
              <w:top w:w="90" w:type="dxa"/>
              <w:start w:w="110" w:type="dxa"/>
              <w:bottom w:w="90" w:type="dxa"/>
              <w:end w:w="110" w:type="dxa"/>
            </w:tcMar>
          </w:tcPr>
          <w:p>
            <w:pPr>
              <w:spacing w:after="0"/>
            </w:pPr>
            <w:r>
              <w:rPr>
                <w:rFonts w:ascii="Calibri" w:hAnsi="Calibri"/>
                <w:b w:val="0"/>
                <w:i w:val="0"/>
                <w:color w:val="263238"/>
                <w:sz w:val="15"/>
              </w:rPr>
              <w:t>id PK, incident_id FK, technician_id FK, commentaire, action, started_at, ended_at</w:t>
            </w:r>
          </w:p>
        </w:tc>
        <w:tc>
          <w:tcPr>
            <w:tcW w:type="dxa" w:w="2730"/>
            <w:shd w:fill="F3F5F7"/>
            <w:vAlign w:val="center"/>
            <w:tcMar>
              <w:top w:w="90" w:type="dxa"/>
              <w:start w:w="110" w:type="dxa"/>
              <w:bottom w:w="90" w:type="dxa"/>
              <w:end w:w="110" w:type="dxa"/>
            </w:tcMar>
          </w:tcPr>
          <w:p>
            <w:pPr>
              <w:spacing w:after="0"/>
            </w:pPr>
            <w:r>
              <w:rPr>
                <w:rFonts w:ascii="Calibri" w:hAnsi="Calibri"/>
                <w:b w:val="0"/>
                <w:i w:val="0"/>
                <w:color w:val="263238"/>
                <w:sz w:val="15"/>
              </w:rPr>
              <w:t>N-1 incidents ; N-1 technicians</w:t>
            </w:r>
          </w:p>
        </w:tc>
      </w:tr>
      <w:tr>
        <w:tc>
          <w:tcPr>
            <w:tcW w:type="dxa" w:w="1450"/>
            <w:vAlign w:val="center"/>
            <w:tcMar>
              <w:top w:w="90" w:type="dxa"/>
              <w:start w:w="110" w:type="dxa"/>
              <w:bottom w:w="90" w:type="dxa"/>
              <w:end w:w="110" w:type="dxa"/>
            </w:tcMar>
          </w:tcPr>
          <w:p>
            <w:pPr>
              <w:spacing w:after="0"/>
            </w:pPr>
            <w:r>
              <w:rPr>
                <w:rFonts w:ascii="Calibri" w:hAnsi="Calibri"/>
                <w:b w:val="0"/>
                <w:i w:val="0"/>
                <w:color w:val="263238"/>
                <w:sz w:val="15"/>
              </w:rPr>
              <w:t>logs</w:t>
            </w:r>
          </w:p>
        </w:tc>
        <w:tc>
          <w:tcPr>
            <w:tcW w:type="dxa" w:w="5180"/>
            <w:vAlign w:val="center"/>
            <w:tcMar>
              <w:top w:w="90" w:type="dxa"/>
              <w:start w:w="110" w:type="dxa"/>
              <w:bottom w:w="90" w:type="dxa"/>
              <w:end w:w="110" w:type="dxa"/>
            </w:tcMar>
          </w:tcPr>
          <w:p>
            <w:pPr>
              <w:spacing w:after="0"/>
            </w:pPr>
            <w:r>
              <w:rPr>
                <w:rFonts w:ascii="Calibri" w:hAnsi="Calibri"/>
                <w:b w:val="0"/>
                <w:i w:val="0"/>
                <w:color w:val="263238"/>
                <w:sz w:val="15"/>
              </w:rPr>
              <w:t>id PK, table_name, record_id, action, old_data JSONB, new_data JSONB, changed_at, db_user</w:t>
            </w:r>
          </w:p>
        </w:tc>
        <w:tc>
          <w:tcPr>
            <w:tcW w:type="dxa" w:w="2730"/>
            <w:vAlign w:val="center"/>
            <w:tcMar>
              <w:top w:w="90" w:type="dxa"/>
              <w:start w:w="110" w:type="dxa"/>
              <w:bottom w:w="90" w:type="dxa"/>
              <w:end w:w="110" w:type="dxa"/>
            </w:tcMar>
          </w:tcPr>
          <w:p>
            <w:pPr>
              <w:spacing w:after="0"/>
            </w:pPr>
            <w:r>
              <w:rPr>
                <w:rFonts w:ascii="Calibri" w:hAnsi="Calibri"/>
                <w:b w:val="0"/>
                <w:i w:val="0"/>
                <w:color w:val="263238"/>
                <w:sz w:val="15"/>
              </w:rPr>
              <w:t>Alimentée par trigger</w:t>
            </w:r>
          </w:p>
        </w:tc>
      </w:tr>
    </w:tbl>
    <w:p>
      <w:pPr>
        <w:spacing w:after="20"/>
      </w:pPr>
    </w:p>
    <w:p>
      <w:pPr>
        <w:pStyle w:val="Heading2"/>
      </w:pPr>
      <w:r>
        <w:t>6.2 Contraintes d’intégrité</w:t>
      </w:r>
    </w:p>
    <w:p>
      <w:pPr>
        <w:pStyle w:val="ListBullet"/>
        <w:spacing w:after="60"/>
        <w:ind w:left="518" w:hanging="259"/>
      </w:pPr>
      <w:r>
        <w:rPr>
          <w:rFonts w:ascii="Calibri" w:hAnsi="Calibri"/>
          <w:b w:val="0"/>
          <w:i w:val="0"/>
          <w:color w:val="263238"/>
          <w:sz w:val="20"/>
        </w:rPr>
        <w:t>Clés étrangères avec RESTRICT pour les référentiels utilisés ; CASCADE uniquement pour les historiques dépendants si ce choix est validé.</w:t>
      </w:r>
    </w:p>
    <w:p>
      <w:pPr>
        <w:pStyle w:val="ListBullet"/>
        <w:spacing w:after="60"/>
        <w:ind w:left="518" w:hanging="259"/>
      </w:pPr>
      <w:r>
        <w:rPr>
          <w:rFonts w:ascii="Calibri" w:hAnsi="Calibri"/>
          <w:b w:val="0"/>
          <w:i w:val="0"/>
          <w:color w:val="263238"/>
          <w:sz w:val="20"/>
        </w:rPr>
        <w:t>Contraintes CHECK sur priorité, statut et cohérence des dates.</w:t>
      </w:r>
    </w:p>
    <w:p>
      <w:pPr>
        <w:pStyle w:val="ListBullet"/>
        <w:spacing w:after="60"/>
        <w:ind w:left="518" w:hanging="259"/>
      </w:pPr>
      <w:r>
        <w:rPr>
          <w:rFonts w:ascii="Calibri" w:hAnsi="Calibri"/>
          <w:b w:val="0"/>
          <w:i w:val="0"/>
          <w:color w:val="263238"/>
          <w:sz w:val="20"/>
        </w:rPr>
        <w:t>Index sur incidents(statut), incidents(created_at), incidents(site_id), incidents(type_id) et incidents(technician_id).</w:t>
      </w:r>
    </w:p>
    <w:p>
      <w:pPr>
        <w:pStyle w:val="ListBullet"/>
        <w:spacing w:after="60"/>
        <w:ind w:left="518" w:hanging="259"/>
      </w:pPr>
      <w:r>
        <w:rPr>
          <w:rFonts w:ascii="Calibri" w:hAnsi="Calibri"/>
          <w:b w:val="0"/>
          <w:i w:val="0"/>
          <w:color w:val="263238"/>
          <w:sz w:val="20"/>
        </w:rPr>
        <w:t>Unicité de users.email, network_sites.code, technicians.matricule et incidents.référence.</w:t>
      </w:r>
    </w:p>
    <w:p>
      <w:pPr>
        <w:pStyle w:val="Heading2"/>
      </w:pPr>
      <w:r>
        <w:t>6.3 Hiérarchie métier simplifiée</w:t>
      </w:r>
    </w:p>
    <w:tbl>
      <w:tblPr>
        <w:tblStyle w:val="TableGrid"/>
        <w:tblW w:type="dxa" w:w="9360"/>
        <w:jc w:val="center"/>
        <w:tblLayout w:type="fixed"/>
        <w:tblLook w:firstColumn="1" w:firstRow="1" w:lastColumn="0" w:lastRow="0" w:noHBand="0" w:noVBand="1" w:val="04A0"/>
      </w:tblPr>
      <w:tblGrid>
        <w:gridCol w:w="2400"/>
        <w:gridCol w:w="6960"/>
      </w:tblGrid>
      <w:tr>
        <w:trPr>
          <w:tblHeader w:val="true"/>
        </w:trPr>
        <w:tc>
          <w:tcPr>
            <w:tcW w:type="dxa" w:w="2400"/>
            <w:shd w:fill="172B4D"/>
            <w:vAlign w:val="center"/>
            <w:tcMar>
              <w:top w:w="90" w:type="dxa"/>
              <w:start w:w="110" w:type="dxa"/>
              <w:bottom w:w="90" w:type="dxa"/>
              <w:end w:w="110" w:type="dxa"/>
            </w:tcMar>
          </w:tcPr>
          <w:p>
            <w:pPr>
              <w:spacing w:after="0"/>
            </w:pPr>
            <w:r>
              <w:rPr>
                <w:rFonts w:ascii="Calibri" w:hAnsi="Calibri"/>
                <w:b/>
                <w:i w:val="0"/>
                <w:color w:val="FFFFFF"/>
                <w:sz w:val="18"/>
              </w:rPr>
              <w:t>Parent</w:t>
            </w:r>
          </w:p>
        </w:tc>
        <w:tc>
          <w:tcPr>
            <w:tcW w:type="dxa" w:w="6960"/>
            <w:shd w:fill="172B4D"/>
            <w:vAlign w:val="center"/>
            <w:tcMar>
              <w:top w:w="90" w:type="dxa"/>
              <w:start w:w="110" w:type="dxa"/>
              <w:bottom w:w="90" w:type="dxa"/>
              <w:end w:w="110" w:type="dxa"/>
            </w:tcMar>
          </w:tcPr>
          <w:p>
            <w:pPr>
              <w:spacing w:after="0"/>
            </w:pPr>
            <w:r>
              <w:rPr>
                <w:rFonts w:ascii="Calibri" w:hAnsi="Calibri"/>
                <w:b/>
                <w:i w:val="0"/>
                <w:color w:val="FFFFFF"/>
                <w:sz w:val="18"/>
              </w:rPr>
              <w:t>Enfants</w:t>
            </w:r>
          </w:p>
        </w:tc>
      </w:tr>
      <w:tr>
        <w:tc>
          <w:tcPr>
            <w:tcW w:type="dxa" w:w="2400"/>
            <w:vAlign w:val="center"/>
            <w:tcMar>
              <w:top w:w="90" w:type="dxa"/>
              <w:start w:w="110" w:type="dxa"/>
              <w:bottom w:w="90" w:type="dxa"/>
              <w:end w:w="110" w:type="dxa"/>
            </w:tcMar>
          </w:tcPr>
          <w:p>
            <w:pPr>
              <w:spacing w:after="0"/>
            </w:pPr>
            <w:r>
              <w:rPr>
                <w:rFonts w:ascii="Calibri" w:hAnsi="Calibri"/>
                <w:b w:val="0"/>
                <w:i w:val="0"/>
                <w:color w:val="263238"/>
                <w:sz w:val="18"/>
              </w:rPr>
              <w:t>Site réseau</w:t>
            </w:r>
          </w:p>
        </w:tc>
        <w:tc>
          <w:tcPr>
            <w:tcW w:type="dxa" w:w="6960"/>
            <w:vAlign w:val="center"/>
            <w:tcMar>
              <w:top w:w="90" w:type="dxa"/>
              <w:start w:w="110" w:type="dxa"/>
              <w:bottom w:w="90" w:type="dxa"/>
              <w:end w:w="110" w:type="dxa"/>
            </w:tcMar>
          </w:tcPr>
          <w:p>
            <w:pPr>
              <w:spacing w:after="0"/>
            </w:pPr>
            <w:r>
              <w:rPr>
                <w:rFonts w:ascii="Calibri" w:hAnsi="Calibri"/>
                <w:b w:val="0"/>
                <w:i w:val="0"/>
                <w:color w:val="263238"/>
                <w:sz w:val="18"/>
              </w:rPr>
              <w:t>Incidents</w:t>
            </w:r>
          </w:p>
        </w:tc>
      </w:tr>
      <w:tr>
        <w:tc>
          <w:tcPr>
            <w:tcW w:type="dxa" w:w="2400"/>
            <w:shd w:fill="F3F5F7"/>
            <w:vAlign w:val="center"/>
            <w:tcMar>
              <w:top w:w="90" w:type="dxa"/>
              <w:start w:w="110" w:type="dxa"/>
              <w:bottom w:w="90" w:type="dxa"/>
              <w:end w:w="110" w:type="dxa"/>
            </w:tcMar>
          </w:tcPr>
          <w:p>
            <w:pPr>
              <w:spacing w:after="0"/>
            </w:pPr>
            <w:r>
              <w:rPr>
                <w:rFonts w:ascii="Calibri" w:hAnsi="Calibri"/>
                <w:b w:val="0"/>
                <w:i w:val="0"/>
                <w:color w:val="263238"/>
                <w:sz w:val="18"/>
              </w:rPr>
              <w:t>Type d’incident</w:t>
            </w:r>
          </w:p>
        </w:tc>
        <w:tc>
          <w:tcPr>
            <w:tcW w:type="dxa" w:w="6960"/>
            <w:shd w:fill="F3F5F7"/>
            <w:vAlign w:val="center"/>
            <w:tcMar>
              <w:top w:w="90" w:type="dxa"/>
              <w:start w:w="110" w:type="dxa"/>
              <w:bottom w:w="90" w:type="dxa"/>
              <w:end w:w="110" w:type="dxa"/>
            </w:tcMar>
          </w:tcPr>
          <w:p>
            <w:pPr>
              <w:spacing w:after="0"/>
            </w:pPr>
            <w:r>
              <w:rPr>
                <w:rFonts w:ascii="Calibri" w:hAnsi="Calibri"/>
                <w:b w:val="0"/>
                <w:i w:val="0"/>
                <w:color w:val="263238"/>
                <w:sz w:val="18"/>
              </w:rPr>
              <w:t>Incidents</w:t>
            </w:r>
          </w:p>
        </w:tc>
      </w:tr>
      <w:tr>
        <w:tc>
          <w:tcPr>
            <w:tcW w:type="dxa" w:w="2400"/>
            <w:vAlign w:val="center"/>
            <w:tcMar>
              <w:top w:w="90" w:type="dxa"/>
              <w:start w:w="110" w:type="dxa"/>
              <w:bottom w:w="90" w:type="dxa"/>
              <w:end w:w="110" w:type="dxa"/>
            </w:tcMar>
          </w:tcPr>
          <w:p>
            <w:pPr>
              <w:spacing w:after="0"/>
            </w:pPr>
            <w:r>
              <w:rPr>
                <w:rFonts w:ascii="Calibri" w:hAnsi="Calibri"/>
                <w:b w:val="0"/>
                <w:i w:val="0"/>
                <w:color w:val="263238"/>
                <w:sz w:val="18"/>
              </w:rPr>
              <w:t>Incident</w:t>
            </w:r>
          </w:p>
        </w:tc>
        <w:tc>
          <w:tcPr>
            <w:tcW w:type="dxa" w:w="6960"/>
            <w:vAlign w:val="center"/>
            <w:tcMar>
              <w:top w:w="90" w:type="dxa"/>
              <w:start w:w="110" w:type="dxa"/>
              <w:bottom w:w="90" w:type="dxa"/>
              <w:end w:w="110" w:type="dxa"/>
            </w:tcMar>
          </w:tcPr>
          <w:p>
            <w:pPr>
              <w:spacing w:after="0"/>
            </w:pPr>
            <w:r>
              <w:rPr>
                <w:rFonts w:ascii="Calibri" w:hAnsi="Calibri"/>
                <w:b w:val="0"/>
                <w:i w:val="0"/>
                <w:color w:val="263238"/>
                <w:sz w:val="18"/>
              </w:rPr>
              <w:t>Interventions</w:t>
            </w:r>
          </w:p>
        </w:tc>
      </w:tr>
      <w:tr>
        <w:tc>
          <w:tcPr>
            <w:tcW w:type="dxa" w:w="2400"/>
            <w:shd w:fill="F3F5F7"/>
            <w:vAlign w:val="center"/>
            <w:tcMar>
              <w:top w:w="90" w:type="dxa"/>
              <w:start w:w="110" w:type="dxa"/>
              <w:bottom w:w="90" w:type="dxa"/>
              <w:end w:w="110" w:type="dxa"/>
            </w:tcMar>
          </w:tcPr>
          <w:p>
            <w:pPr>
              <w:spacing w:after="0"/>
            </w:pPr>
            <w:r>
              <w:rPr>
                <w:rFonts w:ascii="Calibri" w:hAnsi="Calibri"/>
                <w:b w:val="0"/>
                <w:i w:val="0"/>
                <w:color w:val="263238"/>
                <w:sz w:val="18"/>
              </w:rPr>
              <w:t>Utilisateur</w:t>
            </w:r>
          </w:p>
        </w:tc>
        <w:tc>
          <w:tcPr>
            <w:tcW w:type="dxa" w:w="6960"/>
            <w:shd w:fill="F3F5F7"/>
            <w:vAlign w:val="center"/>
            <w:tcMar>
              <w:top w:w="90" w:type="dxa"/>
              <w:start w:w="110" w:type="dxa"/>
              <w:bottom w:w="90" w:type="dxa"/>
              <w:end w:w="110" w:type="dxa"/>
            </w:tcMar>
          </w:tcPr>
          <w:p>
            <w:pPr>
              <w:spacing w:after="0"/>
            </w:pPr>
            <w:r>
              <w:rPr>
                <w:rFonts w:ascii="Calibri" w:hAnsi="Calibri"/>
                <w:b w:val="0"/>
                <w:i w:val="0"/>
                <w:color w:val="263238"/>
                <w:sz w:val="18"/>
              </w:rPr>
              <w:t>Incidents déclarés</w:t>
            </w:r>
          </w:p>
        </w:tc>
      </w:tr>
      <w:tr>
        <w:tc>
          <w:tcPr>
            <w:tcW w:type="dxa" w:w="2400"/>
            <w:vAlign w:val="center"/>
            <w:tcMar>
              <w:top w:w="90" w:type="dxa"/>
              <w:start w:w="110" w:type="dxa"/>
              <w:bottom w:w="90" w:type="dxa"/>
              <w:end w:w="110" w:type="dxa"/>
            </w:tcMar>
          </w:tcPr>
          <w:p>
            <w:pPr>
              <w:spacing w:after="0"/>
            </w:pPr>
            <w:r>
              <w:rPr>
                <w:rFonts w:ascii="Calibri" w:hAnsi="Calibri"/>
                <w:b w:val="0"/>
                <w:i w:val="0"/>
                <w:color w:val="263238"/>
                <w:sz w:val="18"/>
              </w:rPr>
              <w:t>Technicien</w:t>
            </w:r>
          </w:p>
        </w:tc>
        <w:tc>
          <w:tcPr>
            <w:tcW w:type="dxa" w:w="6960"/>
            <w:vAlign w:val="center"/>
            <w:tcMar>
              <w:top w:w="90" w:type="dxa"/>
              <w:start w:w="110" w:type="dxa"/>
              <w:bottom w:w="90" w:type="dxa"/>
              <w:end w:w="110" w:type="dxa"/>
            </w:tcMar>
          </w:tcPr>
          <w:p>
            <w:pPr>
              <w:spacing w:after="0"/>
            </w:pPr>
            <w:r>
              <w:rPr>
                <w:rFonts w:ascii="Calibri" w:hAnsi="Calibri"/>
                <w:b w:val="0"/>
                <w:i w:val="0"/>
                <w:color w:val="263238"/>
                <w:sz w:val="18"/>
              </w:rPr>
              <w:t>Incidents affectés et interventions</w:t>
            </w:r>
          </w:p>
        </w:tc>
      </w:tr>
    </w:tbl>
    <w:p>
      <w:pPr>
        <w:spacing w:after="20"/>
      </w:pPr>
    </w:p>
    <w:p>
      <w:pPr>
        <w:pStyle w:val="Heading1"/>
      </w:pPr>
      <w:r>
        <w:t>7. Architecture et choix technologiques</w:t>
      </w:r>
    </w:p>
    <w:p>
      <w:pPr>
        <w:keepNext w:val="0"/>
      </w:pPr>
      <w:r>
        <w:rPr>
          <w:rFonts w:ascii="Calibri" w:hAnsi="Calibri"/>
          <w:b w:val="0"/>
          <w:i w:val="0"/>
          <w:color w:val="263238"/>
          <w:sz w:val="21"/>
        </w:rPr>
        <w:t>L’architecture retenue est volontairement monolithique et légère. Elle repose sur un seul backend Node.js/Express, une interface React et une base PostgreSQL. Cette organisation réduit les dépendances, simplifie les tests et permet de concentrer l’évaluation sur la capacité à finaliser un produit full-stack.</w:t>
      </w:r>
    </w:p>
    <w:tbl>
      <w:tblPr>
        <w:tblStyle w:val="TableGrid"/>
        <w:tblW w:type="dxa" w:w="9360"/>
        <w:jc w:val="center"/>
        <w:tblLayout w:type="fixed"/>
        <w:tblLook w:firstColumn="1" w:firstRow="1" w:lastColumn="0" w:lastRow="0" w:noHBand="0" w:noVBand="1" w:val="04A0"/>
      </w:tblPr>
      <w:tblGrid>
        <w:gridCol w:w="2100"/>
        <w:gridCol w:w="2600"/>
        <w:gridCol w:w="4660"/>
      </w:tblGrid>
      <w:tr>
        <w:trPr>
          <w:tblHeader w:val="true"/>
        </w:trPr>
        <w:tc>
          <w:tcPr>
            <w:tcW w:type="dxa" w:w="2100"/>
            <w:shd w:fill="172B4D"/>
            <w:vAlign w:val="center"/>
            <w:tcMar>
              <w:top w:w="90" w:type="dxa"/>
              <w:start w:w="110" w:type="dxa"/>
              <w:bottom w:w="90" w:type="dxa"/>
              <w:end w:w="110" w:type="dxa"/>
            </w:tcMar>
          </w:tcPr>
          <w:p>
            <w:pPr>
              <w:spacing w:after="0"/>
            </w:pPr>
            <w:r>
              <w:rPr>
                <w:rFonts w:ascii="Calibri" w:hAnsi="Calibri"/>
                <w:b/>
                <w:i w:val="0"/>
                <w:color w:val="FFFFFF"/>
                <w:sz w:val="16"/>
              </w:rPr>
              <w:t>Composant</w:t>
            </w:r>
          </w:p>
        </w:tc>
        <w:tc>
          <w:tcPr>
            <w:tcW w:type="dxa" w:w="2600"/>
            <w:shd w:fill="172B4D"/>
            <w:vAlign w:val="center"/>
            <w:tcMar>
              <w:top w:w="90" w:type="dxa"/>
              <w:start w:w="110" w:type="dxa"/>
              <w:bottom w:w="90" w:type="dxa"/>
              <w:end w:w="110" w:type="dxa"/>
            </w:tcMar>
          </w:tcPr>
          <w:p>
            <w:pPr>
              <w:spacing w:after="0"/>
            </w:pPr>
            <w:r>
              <w:rPr>
                <w:rFonts w:ascii="Calibri" w:hAnsi="Calibri"/>
                <w:b/>
                <w:i w:val="0"/>
                <w:color w:val="FFFFFF"/>
                <w:sz w:val="16"/>
              </w:rPr>
              <w:t>Technologie</w:t>
            </w:r>
          </w:p>
        </w:tc>
        <w:tc>
          <w:tcPr>
            <w:tcW w:type="dxa" w:w="4660"/>
            <w:shd w:fill="172B4D"/>
            <w:vAlign w:val="center"/>
            <w:tcMar>
              <w:top w:w="90" w:type="dxa"/>
              <w:start w:w="110" w:type="dxa"/>
              <w:bottom w:w="90" w:type="dxa"/>
              <w:end w:w="110" w:type="dxa"/>
            </w:tcMar>
          </w:tcPr>
          <w:p>
            <w:pPr>
              <w:spacing w:after="0"/>
            </w:pPr>
            <w:r>
              <w:rPr>
                <w:rFonts w:ascii="Calibri" w:hAnsi="Calibri"/>
                <w:b/>
                <w:i w:val="0"/>
                <w:color w:val="FFFFFF"/>
                <w:sz w:val="16"/>
              </w:rPr>
              <w:t>Responsabilité</w:t>
            </w:r>
          </w:p>
        </w:tc>
      </w:tr>
      <w:tr>
        <w:tc>
          <w:tcPr>
            <w:tcW w:type="dxa" w:w="2100"/>
            <w:vAlign w:val="center"/>
            <w:tcMar>
              <w:top w:w="90" w:type="dxa"/>
              <w:start w:w="110" w:type="dxa"/>
              <w:bottom w:w="90" w:type="dxa"/>
              <w:end w:w="110" w:type="dxa"/>
            </w:tcMar>
          </w:tcPr>
          <w:p>
            <w:pPr>
              <w:spacing w:after="0"/>
            </w:pPr>
            <w:r>
              <w:rPr>
                <w:rFonts w:ascii="Calibri" w:hAnsi="Calibri"/>
                <w:b w:val="0"/>
                <w:i w:val="0"/>
                <w:color w:val="263238"/>
                <w:sz w:val="16"/>
              </w:rPr>
              <w:t>Interface Web</w:t>
            </w:r>
          </w:p>
        </w:tc>
        <w:tc>
          <w:tcPr>
            <w:tcW w:type="dxa" w:w="2600"/>
            <w:vAlign w:val="center"/>
            <w:tcMar>
              <w:top w:w="90" w:type="dxa"/>
              <w:start w:w="110" w:type="dxa"/>
              <w:bottom w:w="90" w:type="dxa"/>
              <w:end w:w="110" w:type="dxa"/>
            </w:tcMar>
          </w:tcPr>
          <w:p>
            <w:pPr>
              <w:spacing w:after="0"/>
            </w:pPr>
            <w:r>
              <w:rPr>
                <w:rFonts w:ascii="Calibri" w:hAnsi="Calibri"/>
                <w:b w:val="0"/>
                <w:i w:val="0"/>
                <w:color w:val="263238"/>
                <w:sz w:val="16"/>
              </w:rPr>
              <w:t>React + Vite</w:t>
            </w:r>
          </w:p>
        </w:tc>
        <w:tc>
          <w:tcPr>
            <w:tcW w:type="dxa" w:w="4660"/>
            <w:vAlign w:val="center"/>
            <w:tcMar>
              <w:top w:w="90" w:type="dxa"/>
              <w:start w:w="110" w:type="dxa"/>
              <w:bottom w:w="90" w:type="dxa"/>
              <w:end w:w="110" w:type="dxa"/>
            </w:tcMar>
          </w:tcPr>
          <w:p>
            <w:pPr>
              <w:spacing w:after="0"/>
            </w:pPr>
            <w:r>
              <w:rPr>
                <w:rFonts w:ascii="Calibri" w:hAnsi="Calibri"/>
                <w:b w:val="0"/>
                <w:i w:val="0"/>
                <w:color w:val="263238"/>
                <w:sz w:val="16"/>
              </w:rPr>
              <w:t>Pages métier, formulaires, navigation et design responsive</w:t>
            </w:r>
          </w:p>
        </w:tc>
      </w:tr>
      <w:tr>
        <w:tc>
          <w:tcPr>
            <w:tcW w:type="dxa" w:w="2100"/>
            <w:shd w:fill="F3F5F7"/>
            <w:vAlign w:val="center"/>
            <w:tcMar>
              <w:top w:w="90" w:type="dxa"/>
              <w:start w:w="110" w:type="dxa"/>
              <w:bottom w:w="90" w:type="dxa"/>
              <w:end w:w="110" w:type="dxa"/>
            </w:tcMar>
          </w:tcPr>
          <w:p>
            <w:pPr>
              <w:spacing w:after="0"/>
            </w:pPr>
            <w:r>
              <w:rPr>
                <w:rFonts w:ascii="Calibri" w:hAnsi="Calibri"/>
                <w:b w:val="0"/>
                <w:i w:val="0"/>
                <w:color w:val="263238"/>
                <w:sz w:val="16"/>
              </w:rPr>
              <w:t>API REST</w:t>
            </w:r>
          </w:p>
        </w:tc>
        <w:tc>
          <w:tcPr>
            <w:tcW w:type="dxa" w:w="2600"/>
            <w:shd w:fill="F3F5F7"/>
            <w:vAlign w:val="center"/>
            <w:tcMar>
              <w:top w:w="90" w:type="dxa"/>
              <w:start w:w="110" w:type="dxa"/>
              <w:bottom w:w="90" w:type="dxa"/>
              <w:end w:w="110" w:type="dxa"/>
            </w:tcMar>
          </w:tcPr>
          <w:p>
            <w:pPr>
              <w:spacing w:after="0"/>
            </w:pPr>
            <w:r>
              <w:rPr>
                <w:rFonts w:ascii="Calibri" w:hAnsi="Calibri"/>
                <w:b w:val="0"/>
                <w:i w:val="0"/>
                <w:color w:val="263238"/>
                <w:sz w:val="16"/>
              </w:rPr>
              <w:t>Node.js + Express</w:t>
            </w:r>
          </w:p>
        </w:tc>
        <w:tc>
          <w:tcPr>
            <w:tcW w:type="dxa" w:w="4660"/>
            <w:shd w:fill="F3F5F7"/>
            <w:vAlign w:val="center"/>
            <w:tcMar>
              <w:top w:w="90" w:type="dxa"/>
              <w:start w:w="110" w:type="dxa"/>
              <w:bottom w:w="90" w:type="dxa"/>
              <w:end w:w="110" w:type="dxa"/>
            </w:tcMar>
          </w:tcPr>
          <w:p>
            <w:pPr>
              <w:spacing w:after="0"/>
            </w:pPr>
            <w:r>
              <w:rPr>
                <w:rFonts w:ascii="Calibri" w:hAnsi="Calibri"/>
                <w:b w:val="0"/>
                <w:i w:val="0"/>
                <w:color w:val="263238"/>
                <w:sz w:val="16"/>
              </w:rPr>
              <w:t>CRUD, règles métier, statistiques, logs et export XML</w:t>
            </w:r>
          </w:p>
        </w:tc>
      </w:tr>
      <w:tr>
        <w:tc>
          <w:tcPr>
            <w:tcW w:type="dxa" w:w="2100"/>
            <w:vAlign w:val="center"/>
            <w:tcMar>
              <w:top w:w="90" w:type="dxa"/>
              <w:start w:w="110" w:type="dxa"/>
              <w:bottom w:w="90" w:type="dxa"/>
              <w:end w:w="110" w:type="dxa"/>
            </w:tcMar>
          </w:tcPr>
          <w:p>
            <w:pPr>
              <w:spacing w:after="0"/>
            </w:pPr>
            <w:r>
              <w:rPr>
                <w:rFonts w:ascii="Calibri" w:hAnsi="Calibri"/>
                <w:b w:val="0"/>
                <w:i w:val="0"/>
                <w:color w:val="263238"/>
                <w:sz w:val="16"/>
              </w:rPr>
              <w:t>Base de données</w:t>
            </w:r>
          </w:p>
        </w:tc>
        <w:tc>
          <w:tcPr>
            <w:tcW w:type="dxa" w:w="2600"/>
            <w:vAlign w:val="center"/>
            <w:tcMar>
              <w:top w:w="90" w:type="dxa"/>
              <w:start w:w="110" w:type="dxa"/>
              <w:bottom w:w="90" w:type="dxa"/>
              <w:end w:w="110" w:type="dxa"/>
            </w:tcMar>
          </w:tcPr>
          <w:p>
            <w:pPr>
              <w:spacing w:after="0"/>
            </w:pPr>
            <w:r>
              <w:rPr>
                <w:rFonts w:ascii="Calibri" w:hAnsi="Calibri"/>
                <w:b w:val="0"/>
                <w:i w:val="0"/>
                <w:color w:val="263238"/>
                <w:sz w:val="16"/>
              </w:rPr>
              <w:t>PostgreSQL 16</w:t>
            </w:r>
          </w:p>
        </w:tc>
        <w:tc>
          <w:tcPr>
            <w:tcW w:type="dxa" w:w="4660"/>
            <w:vAlign w:val="center"/>
            <w:tcMar>
              <w:top w:w="90" w:type="dxa"/>
              <w:start w:w="110" w:type="dxa"/>
              <w:bottom w:w="90" w:type="dxa"/>
              <w:end w:w="110" w:type="dxa"/>
            </w:tcMar>
          </w:tcPr>
          <w:p>
            <w:pPr>
              <w:spacing w:after="0"/>
            </w:pPr>
            <w:r>
              <w:rPr>
                <w:rFonts w:ascii="Calibri" w:hAnsi="Calibri"/>
                <w:b w:val="0"/>
                <w:i w:val="0"/>
                <w:color w:val="263238"/>
                <w:sz w:val="16"/>
              </w:rPr>
              <w:t>Données relationnelles, contraintes, index et trigger</w:t>
            </w:r>
          </w:p>
        </w:tc>
      </w:tr>
      <w:tr>
        <w:tc>
          <w:tcPr>
            <w:tcW w:type="dxa" w:w="2100"/>
            <w:shd w:fill="F3F5F7"/>
            <w:vAlign w:val="center"/>
            <w:tcMar>
              <w:top w:w="90" w:type="dxa"/>
              <w:start w:w="110" w:type="dxa"/>
              <w:bottom w:w="90" w:type="dxa"/>
              <w:end w:w="110" w:type="dxa"/>
            </w:tcMar>
          </w:tcPr>
          <w:p>
            <w:pPr>
              <w:spacing w:after="0"/>
            </w:pPr>
            <w:r>
              <w:rPr>
                <w:rFonts w:ascii="Calibri" w:hAnsi="Calibri"/>
                <w:b w:val="0"/>
                <w:i w:val="0"/>
                <w:color w:val="263238"/>
                <w:sz w:val="16"/>
              </w:rPr>
              <w:t>Validation</w:t>
            </w:r>
          </w:p>
        </w:tc>
        <w:tc>
          <w:tcPr>
            <w:tcW w:type="dxa" w:w="2600"/>
            <w:shd w:fill="F3F5F7"/>
            <w:vAlign w:val="center"/>
            <w:tcMar>
              <w:top w:w="90" w:type="dxa"/>
              <w:start w:w="110" w:type="dxa"/>
              <w:bottom w:w="90" w:type="dxa"/>
              <w:end w:w="110" w:type="dxa"/>
            </w:tcMar>
          </w:tcPr>
          <w:p>
            <w:pPr>
              <w:spacing w:after="0"/>
            </w:pPr>
            <w:r>
              <w:rPr>
                <w:rFonts w:ascii="Calibri" w:hAnsi="Calibri"/>
                <w:b w:val="0"/>
                <w:i w:val="0"/>
                <w:color w:val="263238"/>
                <w:sz w:val="16"/>
              </w:rPr>
              <w:t>Zod</w:t>
            </w:r>
          </w:p>
        </w:tc>
        <w:tc>
          <w:tcPr>
            <w:tcW w:type="dxa" w:w="4660"/>
            <w:shd w:fill="F3F5F7"/>
            <w:vAlign w:val="center"/>
            <w:tcMar>
              <w:top w:w="90" w:type="dxa"/>
              <w:start w:w="110" w:type="dxa"/>
              <w:bottom w:w="90" w:type="dxa"/>
              <w:end w:w="110" w:type="dxa"/>
            </w:tcMar>
          </w:tcPr>
          <w:p>
            <w:pPr>
              <w:spacing w:after="0"/>
            </w:pPr>
            <w:r>
              <w:rPr>
                <w:rFonts w:ascii="Calibri" w:hAnsi="Calibri"/>
                <w:b w:val="0"/>
                <w:i w:val="0"/>
                <w:color w:val="263238"/>
                <w:sz w:val="16"/>
              </w:rPr>
              <w:t>Validation centralisée des requêtes et messages d’erreur</w:t>
            </w:r>
          </w:p>
        </w:tc>
      </w:tr>
      <w:tr>
        <w:tc>
          <w:tcPr>
            <w:tcW w:type="dxa" w:w="2100"/>
            <w:vAlign w:val="center"/>
            <w:tcMar>
              <w:top w:w="90" w:type="dxa"/>
              <w:start w:w="110" w:type="dxa"/>
              <w:bottom w:w="90" w:type="dxa"/>
              <w:end w:w="110" w:type="dxa"/>
            </w:tcMar>
          </w:tcPr>
          <w:p>
            <w:pPr>
              <w:spacing w:after="0"/>
            </w:pPr>
            <w:r>
              <w:rPr>
                <w:rFonts w:ascii="Calibri" w:hAnsi="Calibri"/>
                <w:b w:val="0"/>
                <w:i w:val="0"/>
                <w:color w:val="263238"/>
                <w:sz w:val="16"/>
              </w:rPr>
              <w:t>Graphiques</w:t>
            </w:r>
          </w:p>
        </w:tc>
        <w:tc>
          <w:tcPr>
            <w:tcW w:type="dxa" w:w="2600"/>
            <w:vAlign w:val="center"/>
            <w:tcMar>
              <w:top w:w="90" w:type="dxa"/>
              <w:start w:w="110" w:type="dxa"/>
              <w:bottom w:w="90" w:type="dxa"/>
              <w:end w:w="110" w:type="dxa"/>
            </w:tcMar>
          </w:tcPr>
          <w:p>
            <w:pPr>
              <w:spacing w:after="0"/>
            </w:pPr>
            <w:r>
              <w:rPr>
                <w:rFonts w:ascii="Calibri" w:hAnsi="Calibri"/>
                <w:b w:val="0"/>
                <w:i w:val="0"/>
                <w:color w:val="263238"/>
                <w:sz w:val="16"/>
              </w:rPr>
              <w:t>Chart.js + react-chartjs-2</w:t>
            </w:r>
          </w:p>
        </w:tc>
        <w:tc>
          <w:tcPr>
            <w:tcW w:type="dxa" w:w="4660"/>
            <w:vAlign w:val="center"/>
            <w:tcMar>
              <w:top w:w="90" w:type="dxa"/>
              <w:start w:w="110" w:type="dxa"/>
              <w:bottom w:w="90" w:type="dxa"/>
              <w:end w:w="110" w:type="dxa"/>
            </w:tcMar>
          </w:tcPr>
          <w:p>
            <w:pPr>
              <w:spacing w:after="0"/>
            </w:pPr>
            <w:r>
              <w:rPr>
                <w:rFonts w:ascii="Calibri" w:hAnsi="Calibri"/>
                <w:b w:val="0"/>
                <w:i w:val="0"/>
                <w:color w:val="263238"/>
                <w:sz w:val="16"/>
              </w:rPr>
              <w:t>Visualisation des KPI et statistiques</w:t>
            </w:r>
          </w:p>
        </w:tc>
      </w:tr>
      <w:tr>
        <w:tc>
          <w:tcPr>
            <w:tcW w:type="dxa" w:w="2100"/>
            <w:shd w:fill="F3F5F7"/>
            <w:vAlign w:val="center"/>
            <w:tcMar>
              <w:top w:w="90" w:type="dxa"/>
              <w:start w:w="110" w:type="dxa"/>
              <w:bottom w:w="90" w:type="dxa"/>
              <w:end w:w="110" w:type="dxa"/>
            </w:tcMar>
          </w:tcPr>
          <w:p>
            <w:pPr>
              <w:spacing w:after="0"/>
            </w:pPr>
            <w:r>
              <w:rPr>
                <w:rFonts w:ascii="Calibri" w:hAnsi="Calibri"/>
                <w:b w:val="0"/>
                <w:i w:val="0"/>
                <w:color w:val="263238"/>
                <w:sz w:val="16"/>
              </w:rPr>
              <w:t>Export</w:t>
            </w:r>
          </w:p>
        </w:tc>
        <w:tc>
          <w:tcPr>
            <w:tcW w:type="dxa" w:w="2600"/>
            <w:shd w:fill="F3F5F7"/>
            <w:vAlign w:val="center"/>
            <w:tcMar>
              <w:top w:w="90" w:type="dxa"/>
              <w:start w:w="110" w:type="dxa"/>
              <w:bottom w:w="90" w:type="dxa"/>
              <w:end w:w="110" w:type="dxa"/>
            </w:tcMar>
          </w:tcPr>
          <w:p>
            <w:pPr>
              <w:spacing w:after="0"/>
            </w:pPr>
            <w:r>
              <w:rPr>
                <w:rFonts w:ascii="Calibri" w:hAnsi="Calibri"/>
                <w:b w:val="0"/>
                <w:i w:val="0"/>
                <w:color w:val="263238"/>
                <w:sz w:val="16"/>
              </w:rPr>
              <w:t>xmlbuilder2</w:t>
            </w:r>
          </w:p>
        </w:tc>
        <w:tc>
          <w:tcPr>
            <w:tcW w:type="dxa" w:w="4660"/>
            <w:shd w:fill="F3F5F7"/>
            <w:vAlign w:val="center"/>
            <w:tcMar>
              <w:top w:w="90" w:type="dxa"/>
              <w:start w:w="110" w:type="dxa"/>
              <w:bottom w:w="90" w:type="dxa"/>
              <w:end w:w="110" w:type="dxa"/>
            </w:tcMar>
          </w:tcPr>
          <w:p>
            <w:pPr>
              <w:spacing w:after="0"/>
            </w:pPr>
            <w:r>
              <w:rPr>
                <w:rFonts w:ascii="Calibri" w:hAnsi="Calibri"/>
                <w:b w:val="0"/>
                <w:i w:val="0"/>
                <w:color w:val="263238"/>
                <w:sz w:val="16"/>
              </w:rPr>
              <w:t>Génération du fichier XML hiérarchique</w:t>
            </w:r>
          </w:p>
        </w:tc>
      </w:tr>
      <w:tr>
        <w:tc>
          <w:tcPr>
            <w:tcW w:type="dxa" w:w="2100"/>
            <w:vAlign w:val="center"/>
            <w:tcMar>
              <w:top w:w="90" w:type="dxa"/>
              <w:start w:w="110" w:type="dxa"/>
              <w:bottom w:w="90" w:type="dxa"/>
              <w:end w:w="110" w:type="dxa"/>
            </w:tcMar>
          </w:tcPr>
          <w:p>
            <w:pPr>
              <w:spacing w:after="0"/>
            </w:pPr>
            <w:r>
              <w:rPr>
                <w:rFonts w:ascii="Calibri" w:hAnsi="Calibri"/>
                <w:b w:val="0"/>
                <w:i w:val="0"/>
                <w:color w:val="263238"/>
                <w:sz w:val="16"/>
              </w:rPr>
              <w:t>Conteneurisation</w:t>
            </w:r>
          </w:p>
        </w:tc>
        <w:tc>
          <w:tcPr>
            <w:tcW w:type="dxa" w:w="2600"/>
            <w:vAlign w:val="center"/>
            <w:tcMar>
              <w:top w:w="90" w:type="dxa"/>
              <w:start w:w="110" w:type="dxa"/>
              <w:bottom w:w="90" w:type="dxa"/>
              <w:end w:w="110" w:type="dxa"/>
            </w:tcMar>
          </w:tcPr>
          <w:p>
            <w:pPr>
              <w:spacing w:after="0"/>
            </w:pPr>
            <w:r>
              <w:rPr>
                <w:rFonts w:ascii="Calibri" w:hAnsi="Calibri"/>
                <w:b w:val="0"/>
                <w:i w:val="0"/>
                <w:color w:val="263238"/>
                <w:sz w:val="16"/>
              </w:rPr>
              <w:t>Docker Compose</w:t>
            </w:r>
          </w:p>
        </w:tc>
        <w:tc>
          <w:tcPr>
            <w:tcW w:type="dxa" w:w="4660"/>
            <w:vAlign w:val="center"/>
            <w:tcMar>
              <w:top w:w="90" w:type="dxa"/>
              <w:start w:w="110" w:type="dxa"/>
              <w:bottom w:w="90" w:type="dxa"/>
              <w:end w:w="110" w:type="dxa"/>
            </w:tcMar>
          </w:tcPr>
          <w:p>
            <w:pPr>
              <w:spacing w:after="0"/>
            </w:pPr>
            <w:r>
              <w:rPr>
                <w:rFonts w:ascii="Calibri" w:hAnsi="Calibri"/>
                <w:b w:val="0"/>
                <w:i w:val="0"/>
                <w:color w:val="263238"/>
                <w:sz w:val="16"/>
              </w:rPr>
              <w:t>Lancement reproductible de la base et de l’application</w:t>
            </w:r>
          </w:p>
        </w:tc>
      </w:tr>
    </w:tbl>
    <w:p>
      <w:pPr>
        <w:spacing w:after="20"/>
      </w:pPr>
    </w:p>
    <w:tbl>
      <w:tblPr>
        <w:tblStyle w:val="TableGrid"/>
        <w:tblW w:type="dxa" w:w="9360"/>
        <w:jc w:val="center"/>
        <w:tblLayout w:type="fixed"/>
        <w:tblLook w:firstColumn="1" w:firstRow="1" w:lastColumn="0" w:lastRow="0" w:noHBand="0" w:noVBand="1" w:val="04A0"/>
      </w:tblPr>
      <w:tblGrid>
        <w:gridCol w:w="9360"/>
      </w:tblGrid>
      <w:tr>
        <w:tc>
          <w:tcPr>
            <w:tcW w:type="dxa" w:w="9360"/>
            <w:shd w:fill="FFF3E8"/>
            <w:tcMar>
              <w:top w:w="90" w:type="dxa"/>
              <w:start w:w="110" w:type="dxa"/>
              <w:bottom w:w="90" w:type="dxa"/>
              <w:end w:w="110" w:type="dxa"/>
            </w:tcMar>
          </w:tcPr>
          <w:p>
            <w:pPr>
              <w:spacing w:after="0"/>
            </w:pPr>
            <w:r>
              <w:rPr>
                <w:rFonts w:ascii="Calibri" w:hAnsi="Calibri"/>
                <w:b/>
                <w:i w:val="0"/>
                <w:color w:val="172B4D"/>
                <w:sz w:val="21"/>
              </w:rPr>
              <w:t xml:space="preserve">Décision d’architecture : </w:t>
            </w:r>
            <w:r>
              <w:rPr>
                <w:rFonts w:ascii="Calibri" w:hAnsi="Calibri"/>
                <w:b w:val="0"/>
                <w:i w:val="0"/>
                <w:color w:val="263238"/>
                <w:sz w:val="21"/>
              </w:rPr>
              <w:t>Docker Compose lance seulement deux conteneurs : postgres pour PostgreSQL 16 et app pour le backend Express servant également le frontend React compilé. Une seule commande doit démarrer le MVP : docker compose up --build.</w:t>
            </w:r>
          </w:p>
        </w:tc>
      </w:tr>
    </w:tbl>
    <w:p>
      <w:pPr>
        <w:spacing w:after="20"/>
      </w:pPr>
    </w:p>
    <w:p>
      <w:pPr>
        <w:pStyle w:val="Heading2"/>
      </w:pPr>
      <w:r>
        <w:t>7.1 Vue logique des échanges</w:t>
      </w:r>
    </w:p>
    <w:p>
      <w:pPr>
        <w:pStyle w:val="ListNumber"/>
        <w:spacing w:after="60"/>
        <w:ind w:left="547" w:hanging="288"/>
      </w:pPr>
      <w:r>
        <w:rPr>
          <w:rFonts w:ascii="Calibri" w:hAnsi="Calibri"/>
          <w:b w:val="0"/>
          <w:i w:val="0"/>
          <w:color w:val="263238"/>
          <w:sz w:val="20"/>
        </w:rPr>
        <w:t>Le navigateur charge l’interface React servie par l’application Node.js.</w:t>
      </w:r>
    </w:p>
    <w:p>
      <w:pPr>
        <w:pStyle w:val="ListNumber"/>
        <w:spacing w:after="60"/>
        <w:ind w:left="547" w:hanging="288"/>
      </w:pPr>
      <w:r>
        <w:rPr>
          <w:rFonts w:ascii="Calibri" w:hAnsi="Calibri"/>
          <w:b w:val="0"/>
          <w:i w:val="0"/>
          <w:color w:val="263238"/>
          <w:sz w:val="20"/>
        </w:rPr>
        <w:t>React appelle l’API Express avec fetch et échange des données JSON.</w:t>
      </w:r>
    </w:p>
    <w:p>
      <w:pPr>
        <w:pStyle w:val="ListNumber"/>
        <w:spacing w:after="60"/>
        <w:ind w:left="547" w:hanging="288"/>
      </w:pPr>
      <w:r>
        <w:rPr>
          <w:rFonts w:ascii="Calibri" w:hAnsi="Calibri"/>
          <w:b w:val="0"/>
          <w:i w:val="0"/>
          <w:color w:val="263238"/>
          <w:sz w:val="20"/>
        </w:rPr>
        <w:t>Express valide la requête avec Zod puis applique les règles métier.</w:t>
      </w:r>
    </w:p>
    <w:p>
      <w:pPr>
        <w:pStyle w:val="ListNumber"/>
        <w:spacing w:after="60"/>
        <w:ind w:left="547" w:hanging="288"/>
      </w:pPr>
      <w:r>
        <w:rPr>
          <w:rFonts w:ascii="Calibri" w:hAnsi="Calibri"/>
          <w:b w:val="0"/>
          <w:i w:val="0"/>
          <w:color w:val="263238"/>
          <w:sz w:val="20"/>
        </w:rPr>
        <w:t>PostgreSQL exécute la requête et, si incidents est modifiée, le trigger crée un log.</w:t>
      </w:r>
    </w:p>
    <w:p>
      <w:pPr>
        <w:pStyle w:val="ListNumber"/>
        <w:spacing w:after="60"/>
        <w:ind w:left="547" w:hanging="288"/>
      </w:pPr>
      <w:r>
        <w:rPr>
          <w:rFonts w:ascii="Calibri" w:hAnsi="Calibri"/>
          <w:b w:val="0"/>
          <w:i w:val="0"/>
          <w:color w:val="263238"/>
          <w:sz w:val="20"/>
        </w:rPr>
        <w:t>Express retourne du JSON ou, pour l’export, un fichier application/xml.</w:t>
      </w:r>
    </w:p>
    <w:p>
      <w:pPr>
        <w:pStyle w:val="Heading2"/>
      </w:pPr>
      <w:r>
        <w:t>7.2 Organisation du dépôt</w:t>
      </w:r>
    </w:p>
    <w:tbl>
      <w:tblPr>
        <w:tblStyle w:val="TableGrid"/>
        <w:tblW w:type="dxa" w:w="9360"/>
        <w:jc w:val="center"/>
        <w:tblLayout w:type="fixed"/>
        <w:tblLook w:firstColumn="1" w:firstRow="1" w:lastColumn="0" w:lastRow="0" w:noHBand="0" w:noVBand="1" w:val="04A0"/>
      </w:tblPr>
      <w:tblGrid>
        <w:gridCol w:w="1800"/>
        <w:gridCol w:w="7560"/>
      </w:tblGrid>
      <w:tr>
        <w:trPr>
          <w:tblHeader w:val="true"/>
        </w:trPr>
        <w:tc>
          <w:tcPr>
            <w:tcW w:type="dxa" w:w="1800"/>
            <w:shd w:fill="172B4D"/>
            <w:vAlign w:val="center"/>
            <w:tcMar>
              <w:top w:w="90" w:type="dxa"/>
              <w:start w:w="110" w:type="dxa"/>
              <w:bottom w:w="90" w:type="dxa"/>
              <w:end w:w="110" w:type="dxa"/>
            </w:tcMar>
          </w:tcPr>
          <w:p>
            <w:pPr>
              <w:spacing w:after="0"/>
            </w:pPr>
            <w:r>
              <w:rPr>
                <w:rFonts w:ascii="Calibri" w:hAnsi="Calibri"/>
                <w:b/>
                <w:i w:val="0"/>
                <w:color w:val="FFFFFF"/>
                <w:sz w:val="17"/>
              </w:rPr>
              <w:t>Dossier</w:t>
            </w:r>
          </w:p>
        </w:tc>
        <w:tc>
          <w:tcPr>
            <w:tcW w:type="dxa" w:w="7560"/>
            <w:shd w:fill="172B4D"/>
            <w:vAlign w:val="center"/>
            <w:tcMar>
              <w:top w:w="90" w:type="dxa"/>
              <w:start w:w="110" w:type="dxa"/>
              <w:bottom w:w="90" w:type="dxa"/>
              <w:end w:w="110" w:type="dxa"/>
            </w:tcMar>
          </w:tcPr>
          <w:p>
            <w:pPr>
              <w:spacing w:after="0"/>
            </w:pPr>
            <w:r>
              <w:rPr>
                <w:rFonts w:ascii="Calibri" w:hAnsi="Calibri"/>
                <w:b/>
                <w:i w:val="0"/>
                <w:color w:val="FFFFFF"/>
                <w:sz w:val="17"/>
              </w:rPr>
              <w:t>Contenu</w:t>
            </w:r>
          </w:p>
        </w:tc>
      </w:tr>
      <w:tr>
        <w:tc>
          <w:tcPr>
            <w:tcW w:type="dxa" w:w="1800"/>
            <w:vAlign w:val="center"/>
            <w:tcMar>
              <w:top w:w="90" w:type="dxa"/>
              <w:start w:w="110" w:type="dxa"/>
              <w:bottom w:w="90" w:type="dxa"/>
              <w:end w:w="110" w:type="dxa"/>
            </w:tcMar>
          </w:tcPr>
          <w:p>
            <w:pPr>
              <w:spacing w:after="0"/>
            </w:pPr>
            <w:r>
              <w:rPr>
                <w:rFonts w:ascii="Calibri" w:hAnsi="Calibri"/>
                <w:b w:val="0"/>
                <w:i w:val="0"/>
                <w:color w:val="263238"/>
                <w:sz w:val="17"/>
              </w:rPr>
              <w:t>server/</w:t>
            </w:r>
          </w:p>
        </w:tc>
        <w:tc>
          <w:tcPr>
            <w:tcW w:type="dxa" w:w="7560"/>
            <w:vAlign w:val="center"/>
            <w:tcMar>
              <w:top w:w="90" w:type="dxa"/>
              <w:start w:w="110" w:type="dxa"/>
              <w:bottom w:w="90" w:type="dxa"/>
              <w:end w:w="110" w:type="dxa"/>
            </w:tcMar>
          </w:tcPr>
          <w:p>
            <w:pPr>
              <w:spacing w:after="0"/>
            </w:pPr>
            <w:r>
              <w:rPr>
                <w:rFonts w:ascii="Calibri" w:hAnsi="Calibri"/>
                <w:b w:val="0"/>
                <w:i w:val="0"/>
                <w:color w:val="263238"/>
                <w:sz w:val="17"/>
              </w:rPr>
              <w:t>API Express, accès PostgreSQL, validation, routes et services</w:t>
            </w:r>
          </w:p>
        </w:tc>
      </w:tr>
      <w:tr>
        <w:tc>
          <w:tcPr>
            <w:tcW w:type="dxa" w:w="1800"/>
            <w:shd w:fill="F3F5F7"/>
            <w:vAlign w:val="center"/>
            <w:tcMar>
              <w:top w:w="90" w:type="dxa"/>
              <w:start w:w="110" w:type="dxa"/>
              <w:bottom w:w="90" w:type="dxa"/>
              <w:end w:w="110" w:type="dxa"/>
            </w:tcMar>
          </w:tcPr>
          <w:p>
            <w:pPr>
              <w:spacing w:after="0"/>
            </w:pPr>
            <w:r>
              <w:rPr>
                <w:rFonts w:ascii="Calibri" w:hAnsi="Calibri"/>
                <w:b w:val="0"/>
                <w:i w:val="0"/>
                <w:color w:val="263238"/>
                <w:sz w:val="17"/>
              </w:rPr>
              <w:t>client/</w:t>
            </w:r>
          </w:p>
        </w:tc>
        <w:tc>
          <w:tcPr>
            <w:tcW w:type="dxa" w:w="7560"/>
            <w:shd w:fill="F3F5F7"/>
            <w:vAlign w:val="center"/>
            <w:tcMar>
              <w:top w:w="90" w:type="dxa"/>
              <w:start w:w="110" w:type="dxa"/>
              <w:bottom w:w="90" w:type="dxa"/>
              <w:end w:w="110" w:type="dxa"/>
            </w:tcMar>
          </w:tcPr>
          <w:p>
            <w:pPr>
              <w:spacing w:after="0"/>
            </w:pPr>
            <w:r>
              <w:rPr>
                <w:rFonts w:ascii="Calibri" w:hAnsi="Calibri"/>
                <w:b w:val="0"/>
                <w:i w:val="0"/>
                <w:color w:val="263238"/>
                <w:sz w:val="17"/>
              </w:rPr>
              <w:t>Application React, pages, composants, formulaires et graphiques</w:t>
            </w:r>
          </w:p>
        </w:tc>
      </w:tr>
      <w:tr>
        <w:tc>
          <w:tcPr>
            <w:tcW w:type="dxa" w:w="1800"/>
            <w:vAlign w:val="center"/>
            <w:tcMar>
              <w:top w:w="90" w:type="dxa"/>
              <w:start w:w="110" w:type="dxa"/>
              <w:bottom w:w="90" w:type="dxa"/>
              <w:end w:w="110" w:type="dxa"/>
            </w:tcMar>
          </w:tcPr>
          <w:p>
            <w:pPr>
              <w:spacing w:after="0"/>
            </w:pPr>
            <w:r>
              <w:rPr>
                <w:rFonts w:ascii="Calibri" w:hAnsi="Calibri"/>
                <w:b w:val="0"/>
                <w:i w:val="0"/>
                <w:color w:val="263238"/>
                <w:sz w:val="17"/>
              </w:rPr>
              <w:t>database/</w:t>
            </w:r>
          </w:p>
        </w:tc>
        <w:tc>
          <w:tcPr>
            <w:tcW w:type="dxa" w:w="7560"/>
            <w:vAlign w:val="center"/>
            <w:tcMar>
              <w:top w:w="90" w:type="dxa"/>
              <w:start w:w="110" w:type="dxa"/>
              <w:bottom w:w="90" w:type="dxa"/>
              <w:end w:w="110" w:type="dxa"/>
            </w:tcMar>
          </w:tcPr>
          <w:p>
            <w:pPr>
              <w:spacing w:after="0"/>
            </w:pPr>
            <w:r>
              <w:rPr>
                <w:rFonts w:ascii="Calibri" w:hAnsi="Calibri"/>
                <w:b w:val="0"/>
                <w:i w:val="0"/>
                <w:color w:val="263238"/>
                <w:sz w:val="17"/>
              </w:rPr>
              <w:t>Schéma SQL, contraintes, index, trigger et données fictives</w:t>
            </w:r>
          </w:p>
        </w:tc>
      </w:tr>
      <w:tr>
        <w:tc>
          <w:tcPr>
            <w:tcW w:type="dxa" w:w="1800"/>
            <w:shd w:fill="F3F5F7"/>
            <w:vAlign w:val="center"/>
            <w:tcMar>
              <w:top w:w="90" w:type="dxa"/>
              <w:start w:w="110" w:type="dxa"/>
              <w:bottom w:w="90" w:type="dxa"/>
              <w:end w:w="110" w:type="dxa"/>
            </w:tcMar>
          </w:tcPr>
          <w:p>
            <w:pPr>
              <w:spacing w:after="0"/>
            </w:pPr>
            <w:r>
              <w:rPr>
                <w:rFonts w:ascii="Calibri" w:hAnsi="Calibri"/>
                <w:b w:val="0"/>
                <w:i w:val="0"/>
                <w:color w:val="263238"/>
                <w:sz w:val="17"/>
              </w:rPr>
              <w:t>docs/</w:t>
            </w:r>
          </w:p>
        </w:tc>
        <w:tc>
          <w:tcPr>
            <w:tcW w:type="dxa" w:w="7560"/>
            <w:shd w:fill="F3F5F7"/>
            <w:vAlign w:val="center"/>
            <w:tcMar>
              <w:top w:w="90" w:type="dxa"/>
              <w:start w:w="110" w:type="dxa"/>
              <w:bottom w:w="90" w:type="dxa"/>
              <w:end w:w="110" w:type="dxa"/>
            </w:tcMar>
          </w:tcPr>
          <w:p>
            <w:pPr>
              <w:spacing w:after="0"/>
            </w:pPr>
            <w:r>
              <w:rPr>
                <w:rFonts w:ascii="Calibri" w:hAnsi="Calibri"/>
                <w:b w:val="0"/>
                <w:i w:val="0"/>
                <w:color w:val="263238"/>
                <w:sz w:val="17"/>
              </w:rPr>
              <w:t>Cahier des charges, modèle de données, API et scénario de démonstration</w:t>
            </w:r>
          </w:p>
        </w:tc>
      </w:tr>
      <w:tr>
        <w:tc>
          <w:tcPr>
            <w:tcW w:type="dxa" w:w="1800"/>
            <w:vAlign w:val="center"/>
            <w:tcMar>
              <w:top w:w="90" w:type="dxa"/>
              <w:start w:w="110" w:type="dxa"/>
              <w:bottom w:w="90" w:type="dxa"/>
              <w:end w:w="110" w:type="dxa"/>
            </w:tcMar>
          </w:tcPr>
          <w:p>
            <w:pPr>
              <w:spacing w:after="0"/>
            </w:pPr>
            <w:r>
              <w:rPr>
                <w:rFonts w:ascii="Calibri" w:hAnsi="Calibri"/>
                <w:b w:val="0"/>
                <w:i w:val="0"/>
                <w:color w:val="263238"/>
                <w:sz w:val="17"/>
              </w:rPr>
              <w:t>tests/</w:t>
            </w:r>
          </w:p>
        </w:tc>
        <w:tc>
          <w:tcPr>
            <w:tcW w:type="dxa" w:w="7560"/>
            <w:vAlign w:val="center"/>
            <w:tcMar>
              <w:top w:w="90" w:type="dxa"/>
              <w:start w:w="110" w:type="dxa"/>
              <w:bottom w:w="90" w:type="dxa"/>
              <w:end w:w="110" w:type="dxa"/>
            </w:tcMar>
          </w:tcPr>
          <w:p>
            <w:pPr>
              <w:spacing w:after="0"/>
            </w:pPr>
            <w:r>
              <w:rPr>
                <w:rFonts w:ascii="Calibri" w:hAnsi="Calibri"/>
                <w:b w:val="0"/>
                <w:i w:val="0"/>
                <w:color w:val="263238"/>
                <w:sz w:val="17"/>
              </w:rPr>
              <w:t>Tests ciblés du backend et du parcours principal</w:t>
            </w:r>
          </w:p>
        </w:tc>
      </w:tr>
    </w:tbl>
    <w:p>
      <w:pPr>
        <w:spacing w:after="20"/>
      </w:pPr>
    </w:p>
    <w:p>
      <w:pPr>
        <w:pStyle w:val="Heading1"/>
      </w:pPr>
      <w:r>
        <w:t>8. Spécification de l’API REST</w:t>
      </w:r>
    </w:p>
    <w:p>
      <w:pPr>
        <w:pStyle w:val="Heading2"/>
      </w:pPr>
      <w:r>
        <w:t>8.1 Conventions communes</w:t>
      </w:r>
    </w:p>
    <w:p>
      <w:pPr>
        <w:pStyle w:val="ListBullet"/>
        <w:spacing w:after="60"/>
        <w:ind w:left="518" w:hanging="259"/>
      </w:pPr>
      <w:r>
        <w:rPr>
          <w:rFonts w:ascii="Calibri" w:hAnsi="Calibri"/>
          <w:b w:val="0"/>
          <w:i w:val="0"/>
          <w:color w:val="263238"/>
          <w:sz w:val="20"/>
        </w:rPr>
        <w:t>Base URL locale : http://localhost:3000/api/v1</w:t>
      </w:r>
    </w:p>
    <w:p>
      <w:pPr>
        <w:pStyle w:val="ListBullet"/>
        <w:spacing w:after="60"/>
        <w:ind w:left="518" w:hanging="259"/>
      </w:pPr>
      <w:r>
        <w:rPr>
          <w:rFonts w:ascii="Calibri" w:hAnsi="Calibri"/>
          <w:b w:val="0"/>
          <w:i w:val="0"/>
          <w:color w:val="263238"/>
          <w:sz w:val="20"/>
        </w:rPr>
        <w:t>Format standard : JSON UTF-8 ; XML uniquement pour l’export.</w:t>
      </w:r>
    </w:p>
    <w:p>
      <w:pPr>
        <w:pStyle w:val="ListBullet"/>
        <w:spacing w:after="60"/>
        <w:ind w:left="518" w:hanging="259"/>
      </w:pPr>
      <w:r>
        <w:rPr>
          <w:rFonts w:ascii="Calibri" w:hAnsi="Calibri"/>
          <w:b w:val="0"/>
          <w:i w:val="0"/>
          <w:color w:val="263238"/>
          <w:sz w:val="20"/>
        </w:rPr>
        <w:t>Codes principaux : 200, 201, 204, 400, 404, 409 et 500.</w:t>
      </w:r>
    </w:p>
    <w:p>
      <w:pPr>
        <w:pStyle w:val="ListBullet"/>
        <w:spacing w:after="60"/>
        <w:ind w:left="518" w:hanging="259"/>
      </w:pPr>
      <w:r>
        <w:rPr>
          <w:rFonts w:ascii="Calibri" w:hAnsi="Calibri"/>
          <w:b w:val="0"/>
          <w:i w:val="0"/>
          <w:color w:val="263238"/>
          <w:sz w:val="20"/>
        </w:rPr>
        <w:t>Réponse d’erreur : { code, message, details, timestamp }.</w:t>
      </w:r>
    </w:p>
    <w:p>
      <w:pPr>
        <w:pStyle w:val="ListBullet"/>
        <w:spacing w:after="60"/>
        <w:ind w:left="518" w:hanging="259"/>
      </w:pPr>
      <w:r>
        <w:rPr>
          <w:rFonts w:ascii="Calibri" w:hAnsi="Calibri"/>
          <w:b w:val="0"/>
          <w:i w:val="0"/>
          <w:color w:val="263238"/>
          <w:sz w:val="20"/>
        </w:rPr>
        <w:t>Documentation : fichier OpenAPI/Swagger ou collection Postman accompagnant le projet.</w:t>
      </w:r>
    </w:p>
    <w:p>
      <w:pPr>
        <w:pStyle w:val="Heading2"/>
      </w:pPr>
      <w:r>
        <w:t>8.2 Routes métier principales</w:t>
      </w:r>
    </w:p>
    <w:tbl>
      <w:tblPr>
        <w:tblStyle w:val="TableGrid"/>
        <w:tblW w:type="dxa" w:w="9360"/>
        <w:jc w:val="center"/>
        <w:tblLayout w:type="fixed"/>
        <w:tblLook w:firstColumn="1" w:firstRow="1" w:lastColumn="0" w:lastRow="0" w:noHBand="0" w:noVBand="1" w:val="04A0"/>
      </w:tblPr>
      <w:tblGrid>
        <w:gridCol w:w="1450"/>
        <w:gridCol w:w="3300"/>
        <w:gridCol w:w="4610"/>
      </w:tblGrid>
      <w:tr>
        <w:trPr>
          <w:tblHeader w:val="true"/>
        </w:trPr>
        <w:tc>
          <w:tcPr>
            <w:tcW w:type="dxa" w:w="1450"/>
            <w:shd w:fill="172B4D"/>
            <w:vAlign w:val="center"/>
            <w:tcMar>
              <w:top w:w="90" w:type="dxa"/>
              <w:start w:w="110" w:type="dxa"/>
              <w:bottom w:w="90" w:type="dxa"/>
              <w:end w:w="110" w:type="dxa"/>
            </w:tcMar>
          </w:tcPr>
          <w:p>
            <w:pPr>
              <w:spacing w:after="0"/>
            </w:pPr>
            <w:r>
              <w:rPr>
                <w:rFonts w:ascii="Calibri" w:hAnsi="Calibri"/>
                <w:b/>
                <w:i w:val="0"/>
                <w:color w:val="FFFFFF"/>
                <w:sz w:val="16"/>
              </w:rPr>
              <w:t>Méthode</w:t>
            </w:r>
          </w:p>
        </w:tc>
        <w:tc>
          <w:tcPr>
            <w:tcW w:type="dxa" w:w="3300"/>
            <w:shd w:fill="172B4D"/>
            <w:vAlign w:val="center"/>
            <w:tcMar>
              <w:top w:w="90" w:type="dxa"/>
              <w:start w:w="110" w:type="dxa"/>
              <w:bottom w:w="90" w:type="dxa"/>
              <w:end w:w="110" w:type="dxa"/>
            </w:tcMar>
          </w:tcPr>
          <w:p>
            <w:pPr>
              <w:spacing w:after="0"/>
            </w:pPr>
            <w:r>
              <w:rPr>
                <w:rFonts w:ascii="Calibri" w:hAnsi="Calibri"/>
                <w:b/>
                <w:i w:val="0"/>
                <w:color w:val="FFFFFF"/>
                <w:sz w:val="16"/>
              </w:rPr>
              <w:t>Route</w:t>
            </w:r>
          </w:p>
        </w:tc>
        <w:tc>
          <w:tcPr>
            <w:tcW w:type="dxa" w:w="4610"/>
            <w:shd w:fill="172B4D"/>
            <w:vAlign w:val="center"/>
            <w:tcMar>
              <w:top w:w="90" w:type="dxa"/>
              <w:start w:w="110" w:type="dxa"/>
              <w:bottom w:w="90" w:type="dxa"/>
              <w:end w:w="110" w:type="dxa"/>
            </w:tcMar>
          </w:tcPr>
          <w:p>
            <w:pPr>
              <w:spacing w:after="0"/>
            </w:pPr>
            <w:r>
              <w:rPr>
                <w:rFonts w:ascii="Calibri" w:hAnsi="Calibri"/>
                <w:b/>
                <w:i w:val="0"/>
                <w:color w:val="FFFFFF"/>
                <w:sz w:val="16"/>
              </w:rPr>
              <w:t>Description</w:t>
            </w:r>
          </w:p>
        </w:tc>
      </w:tr>
      <w:tr>
        <w:tc>
          <w:tcPr>
            <w:tcW w:type="dxa" w:w="1450"/>
            <w:vAlign w:val="center"/>
            <w:tcMar>
              <w:top w:w="90" w:type="dxa"/>
              <w:start w:w="110" w:type="dxa"/>
              <w:bottom w:w="90" w:type="dxa"/>
              <w:end w:w="110" w:type="dxa"/>
            </w:tcMar>
          </w:tcPr>
          <w:p>
            <w:pPr>
              <w:spacing w:after="0"/>
            </w:pPr>
            <w:r>
              <w:rPr>
                <w:rFonts w:ascii="Calibri" w:hAnsi="Calibri"/>
                <w:b w:val="0"/>
                <w:i w:val="0"/>
                <w:color w:val="263238"/>
                <w:sz w:val="16"/>
              </w:rPr>
              <w:t>GET</w:t>
            </w:r>
          </w:p>
        </w:tc>
        <w:tc>
          <w:tcPr>
            <w:tcW w:type="dxa" w:w="3300"/>
            <w:vAlign w:val="center"/>
            <w:tcMar>
              <w:top w:w="90" w:type="dxa"/>
              <w:start w:w="110" w:type="dxa"/>
              <w:bottom w:w="90" w:type="dxa"/>
              <w:end w:w="110" w:type="dxa"/>
            </w:tcMar>
          </w:tcPr>
          <w:p>
            <w:pPr>
              <w:spacing w:after="0"/>
            </w:pPr>
            <w:r>
              <w:rPr>
                <w:rFonts w:ascii="Calibri" w:hAnsi="Calibri"/>
                <w:b w:val="0"/>
                <w:i w:val="0"/>
                <w:color w:val="263238"/>
                <w:sz w:val="16"/>
              </w:rPr>
              <w:t>/health</w:t>
            </w:r>
          </w:p>
        </w:tc>
        <w:tc>
          <w:tcPr>
            <w:tcW w:type="dxa" w:w="4610"/>
            <w:vAlign w:val="center"/>
            <w:tcMar>
              <w:top w:w="90" w:type="dxa"/>
              <w:start w:w="110" w:type="dxa"/>
              <w:bottom w:w="90" w:type="dxa"/>
              <w:end w:w="110" w:type="dxa"/>
            </w:tcMar>
          </w:tcPr>
          <w:p>
            <w:pPr>
              <w:spacing w:after="0"/>
            </w:pPr>
            <w:r>
              <w:rPr>
                <w:rFonts w:ascii="Calibri" w:hAnsi="Calibri"/>
                <w:b w:val="0"/>
                <w:i w:val="0"/>
                <w:color w:val="263238"/>
                <w:sz w:val="16"/>
              </w:rPr>
              <w:t>Vérifier que l’application et la base répondent</w:t>
            </w:r>
          </w:p>
        </w:tc>
      </w:tr>
      <w:tr>
        <w:tc>
          <w:tcPr>
            <w:tcW w:type="dxa" w:w="1450"/>
            <w:shd w:fill="F3F5F7"/>
            <w:vAlign w:val="center"/>
            <w:tcMar>
              <w:top w:w="90" w:type="dxa"/>
              <w:start w:w="110" w:type="dxa"/>
              <w:bottom w:w="90" w:type="dxa"/>
              <w:end w:w="110" w:type="dxa"/>
            </w:tcMar>
          </w:tcPr>
          <w:p>
            <w:pPr>
              <w:spacing w:after="0"/>
            </w:pPr>
            <w:r>
              <w:rPr>
                <w:rFonts w:ascii="Calibri" w:hAnsi="Calibri"/>
                <w:b w:val="0"/>
                <w:i w:val="0"/>
                <w:color w:val="263238"/>
                <w:sz w:val="16"/>
              </w:rPr>
              <w:t>GET / POST</w:t>
            </w:r>
          </w:p>
        </w:tc>
        <w:tc>
          <w:tcPr>
            <w:tcW w:type="dxa" w:w="3300"/>
            <w:shd w:fill="F3F5F7"/>
            <w:vAlign w:val="center"/>
            <w:tcMar>
              <w:top w:w="90" w:type="dxa"/>
              <w:start w:w="110" w:type="dxa"/>
              <w:bottom w:w="90" w:type="dxa"/>
              <w:end w:w="110" w:type="dxa"/>
            </w:tcMar>
          </w:tcPr>
          <w:p>
            <w:pPr>
              <w:spacing w:after="0"/>
            </w:pPr>
            <w:r>
              <w:rPr>
                <w:rFonts w:ascii="Calibri" w:hAnsi="Calibri"/>
                <w:b w:val="0"/>
                <w:i w:val="0"/>
                <w:color w:val="263238"/>
                <w:sz w:val="16"/>
              </w:rPr>
              <w:t>/incidents</w:t>
            </w:r>
          </w:p>
        </w:tc>
        <w:tc>
          <w:tcPr>
            <w:tcW w:type="dxa" w:w="4610"/>
            <w:shd w:fill="F3F5F7"/>
            <w:vAlign w:val="center"/>
            <w:tcMar>
              <w:top w:w="90" w:type="dxa"/>
              <w:start w:w="110" w:type="dxa"/>
              <w:bottom w:w="90" w:type="dxa"/>
              <w:end w:w="110" w:type="dxa"/>
            </w:tcMar>
          </w:tcPr>
          <w:p>
            <w:pPr>
              <w:spacing w:after="0"/>
            </w:pPr>
            <w:r>
              <w:rPr>
                <w:rFonts w:ascii="Calibri" w:hAnsi="Calibri"/>
                <w:b w:val="0"/>
                <w:i w:val="0"/>
                <w:color w:val="263238"/>
                <w:sz w:val="16"/>
              </w:rPr>
              <w:t>Lister avec filtres ou créer un incident</w:t>
            </w:r>
          </w:p>
        </w:tc>
      </w:tr>
      <w:tr>
        <w:tc>
          <w:tcPr>
            <w:tcW w:type="dxa" w:w="1450"/>
            <w:vAlign w:val="center"/>
            <w:tcMar>
              <w:top w:w="90" w:type="dxa"/>
              <w:start w:w="110" w:type="dxa"/>
              <w:bottom w:w="90" w:type="dxa"/>
              <w:end w:w="110" w:type="dxa"/>
            </w:tcMar>
          </w:tcPr>
          <w:p>
            <w:pPr>
              <w:spacing w:after="0"/>
            </w:pPr>
            <w:r>
              <w:rPr>
                <w:rFonts w:ascii="Calibri" w:hAnsi="Calibri"/>
                <w:b w:val="0"/>
                <w:i w:val="0"/>
                <w:color w:val="263238"/>
                <w:sz w:val="16"/>
              </w:rPr>
              <w:t>GET / PUT / DELETE</w:t>
            </w:r>
          </w:p>
        </w:tc>
        <w:tc>
          <w:tcPr>
            <w:tcW w:type="dxa" w:w="3300"/>
            <w:vAlign w:val="center"/>
            <w:tcMar>
              <w:top w:w="90" w:type="dxa"/>
              <w:start w:w="110" w:type="dxa"/>
              <w:bottom w:w="90" w:type="dxa"/>
              <w:end w:w="110" w:type="dxa"/>
            </w:tcMar>
          </w:tcPr>
          <w:p>
            <w:pPr>
              <w:spacing w:after="0"/>
            </w:pPr>
            <w:r>
              <w:rPr>
                <w:rFonts w:ascii="Calibri" w:hAnsi="Calibri"/>
                <w:b w:val="0"/>
                <w:i w:val="0"/>
                <w:color w:val="263238"/>
                <w:sz w:val="16"/>
              </w:rPr>
              <w:t>/incidents/{id}</w:t>
            </w:r>
          </w:p>
        </w:tc>
        <w:tc>
          <w:tcPr>
            <w:tcW w:type="dxa" w:w="4610"/>
            <w:vAlign w:val="center"/>
            <w:tcMar>
              <w:top w:w="90" w:type="dxa"/>
              <w:start w:w="110" w:type="dxa"/>
              <w:bottom w:w="90" w:type="dxa"/>
              <w:end w:w="110" w:type="dxa"/>
            </w:tcMar>
          </w:tcPr>
          <w:p>
            <w:pPr>
              <w:spacing w:after="0"/>
            </w:pPr>
            <w:r>
              <w:rPr>
                <w:rFonts w:ascii="Calibri" w:hAnsi="Calibri"/>
                <w:b w:val="0"/>
                <w:i w:val="0"/>
                <w:color w:val="263238"/>
                <w:sz w:val="16"/>
              </w:rPr>
              <w:t>Consulter, modifier ou supprimer un incident</w:t>
            </w:r>
          </w:p>
        </w:tc>
      </w:tr>
      <w:tr>
        <w:tc>
          <w:tcPr>
            <w:tcW w:type="dxa" w:w="1450"/>
            <w:shd w:fill="F3F5F7"/>
            <w:vAlign w:val="center"/>
            <w:tcMar>
              <w:top w:w="90" w:type="dxa"/>
              <w:start w:w="110" w:type="dxa"/>
              <w:bottom w:w="90" w:type="dxa"/>
              <w:end w:w="110" w:type="dxa"/>
            </w:tcMar>
          </w:tcPr>
          <w:p>
            <w:pPr>
              <w:spacing w:after="0"/>
            </w:pPr>
            <w:r>
              <w:rPr>
                <w:rFonts w:ascii="Calibri" w:hAnsi="Calibri"/>
                <w:b w:val="0"/>
                <w:i w:val="0"/>
                <w:color w:val="263238"/>
                <w:sz w:val="16"/>
              </w:rPr>
              <w:t>PATCH</w:t>
            </w:r>
          </w:p>
        </w:tc>
        <w:tc>
          <w:tcPr>
            <w:tcW w:type="dxa" w:w="3300"/>
            <w:shd w:fill="F3F5F7"/>
            <w:vAlign w:val="center"/>
            <w:tcMar>
              <w:top w:w="90" w:type="dxa"/>
              <w:start w:w="110" w:type="dxa"/>
              <w:bottom w:w="90" w:type="dxa"/>
              <w:end w:w="110" w:type="dxa"/>
            </w:tcMar>
          </w:tcPr>
          <w:p>
            <w:pPr>
              <w:spacing w:after="0"/>
            </w:pPr>
            <w:r>
              <w:rPr>
                <w:rFonts w:ascii="Calibri" w:hAnsi="Calibri"/>
                <w:b w:val="0"/>
                <w:i w:val="0"/>
                <w:color w:val="263238"/>
                <w:sz w:val="16"/>
              </w:rPr>
              <w:t>/incidents/{id}/status</w:t>
            </w:r>
          </w:p>
        </w:tc>
        <w:tc>
          <w:tcPr>
            <w:tcW w:type="dxa" w:w="4610"/>
            <w:shd w:fill="F3F5F7"/>
            <w:vAlign w:val="center"/>
            <w:tcMar>
              <w:top w:w="90" w:type="dxa"/>
              <w:start w:w="110" w:type="dxa"/>
              <w:bottom w:w="90" w:type="dxa"/>
              <w:end w:w="110" w:type="dxa"/>
            </w:tcMar>
          </w:tcPr>
          <w:p>
            <w:pPr>
              <w:spacing w:after="0"/>
            </w:pPr>
            <w:r>
              <w:rPr>
                <w:rFonts w:ascii="Calibri" w:hAnsi="Calibri"/>
                <w:b w:val="0"/>
                <w:i w:val="0"/>
                <w:color w:val="263238"/>
                <w:sz w:val="16"/>
              </w:rPr>
              <w:t>Changer le statut selon le workflow</w:t>
            </w:r>
          </w:p>
        </w:tc>
      </w:tr>
      <w:tr>
        <w:tc>
          <w:tcPr>
            <w:tcW w:type="dxa" w:w="1450"/>
            <w:vAlign w:val="center"/>
            <w:tcMar>
              <w:top w:w="90" w:type="dxa"/>
              <w:start w:w="110" w:type="dxa"/>
              <w:bottom w:w="90" w:type="dxa"/>
              <w:end w:w="110" w:type="dxa"/>
            </w:tcMar>
          </w:tcPr>
          <w:p>
            <w:pPr>
              <w:spacing w:after="0"/>
            </w:pPr>
            <w:r>
              <w:rPr>
                <w:rFonts w:ascii="Calibri" w:hAnsi="Calibri"/>
                <w:b w:val="0"/>
                <w:i w:val="0"/>
                <w:color w:val="263238"/>
                <w:sz w:val="16"/>
              </w:rPr>
              <w:t>POST</w:t>
            </w:r>
          </w:p>
        </w:tc>
        <w:tc>
          <w:tcPr>
            <w:tcW w:type="dxa" w:w="3300"/>
            <w:vAlign w:val="center"/>
            <w:tcMar>
              <w:top w:w="90" w:type="dxa"/>
              <w:start w:w="110" w:type="dxa"/>
              <w:bottom w:w="90" w:type="dxa"/>
              <w:end w:w="110" w:type="dxa"/>
            </w:tcMar>
          </w:tcPr>
          <w:p>
            <w:pPr>
              <w:spacing w:after="0"/>
            </w:pPr>
            <w:r>
              <w:rPr>
                <w:rFonts w:ascii="Calibri" w:hAnsi="Calibri"/>
                <w:b w:val="0"/>
                <w:i w:val="0"/>
                <w:color w:val="263238"/>
                <w:sz w:val="16"/>
              </w:rPr>
              <w:t>/incidents/{id}/interventions</w:t>
            </w:r>
          </w:p>
        </w:tc>
        <w:tc>
          <w:tcPr>
            <w:tcW w:type="dxa" w:w="4610"/>
            <w:vAlign w:val="center"/>
            <w:tcMar>
              <w:top w:w="90" w:type="dxa"/>
              <w:start w:w="110" w:type="dxa"/>
              <w:bottom w:w="90" w:type="dxa"/>
              <w:end w:w="110" w:type="dxa"/>
            </w:tcMar>
          </w:tcPr>
          <w:p>
            <w:pPr>
              <w:spacing w:after="0"/>
            </w:pPr>
            <w:r>
              <w:rPr>
                <w:rFonts w:ascii="Calibri" w:hAnsi="Calibri"/>
                <w:b w:val="0"/>
                <w:i w:val="0"/>
                <w:color w:val="263238"/>
                <w:sz w:val="16"/>
              </w:rPr>
              <w:t>Ajouter une intervention</w:t>
            </w:r>
          </w:p>
        </w:tc>
      </w:tr>
      <w:tr>
        <w:tc>
          <w:tcPr>
            <w:tcW w:type="dxa" w:w="1450"/>
            <w:shd w:fill="F3F5F7"/>
            <w:vAlign w:val="center"/>
            <w:tcMar>
              <w:top w:w="90" w:type="dxa"/>
              <w:start w:w="110" w:type="dxa"/>
              <w:bottom w:w="90" w:type="dxa"/>
              <w:end w:w="110" w:type="dxa"/>
            </w:tcMar>
          </w:tcPr>
          <w:p>
            <w:pPr>
              <w:spacing w:after="0"/>
            </w:pPr>
            <w:r>
              <w:rPr>
                <w:rFonts w:ascii="Calibri" w:hAnsi="Calibri"/>
                <w:b w:val="0"/>
                <w:i w:val="0"/>
                <w:color w:val="263238"/>
                <w:sz w:val="16"/>
              </w:rPr>
              <w:t>GET / POST / PUT</w:t>
            </w:r>
          </w:p>
        </w:tc>
        <w:tc>
          <w:tcPr>
            <w:tcW w:type="dxa" w:w="3300"/>
            <w:shd w:fill="F3F5F7"/>
            <w:vAlign w:val="center"/>
            <w:tcMar>
              <w:top w:w="90" w:type="dxa"/>
              <w:start w:w="110" w:type="dxa"/>
              <w:bottom w:w="90" w:type="dxa"/>
              <w:end w:w="110" w:type="dxa"/>
            </w:tcMar>
          </w:tcPr>
          <w:p>
            <w:pPr>
              <w:spacing w:after="0"/>
            </w:pPr>
            <w:r>
              <w:rPr>
                <w:rFonts w:ascii="Calibri" w:hAnsi="Calibri"/>
                <w:b w:val="0"/>
                <w:i w:val="0"/>
                <w:color w:val="263238"/>
                <w:sz w:val="16"/>
              </w:rPr>
              <w:t>/technicians</w:t>
            </w:r>
          </w:p>
        </w:tc>
        <w:tc>
          <w:tcPr>
            <w:tcW w:type="dxa" w:w="4610"/>
            <w:shd w:fill="F3F5F7"/>
            <w:vAlign w:val="center"/>
            <w:tcMar>
              <w:top w:w="90" w:type="dxa"/>
              <w:start w:w="110" w:type="dxa"/>
              <w:bottom w:w="90" w:type="dxa"/>
              <w:end w:w="110" w:type="dxa"/>
            </w:tcMar>
          </w:tcPr>
          <w:p>
            <w:pPr>
              <w:spacing w:after="0"/>
            </w:pPr>
            <w:r>
              <w:rPr>
                <w:rFonts w:ascii="Calibri" w:hAnsi="Calibri"/>
                <w:b w:val="0"/>
                <w:i w:val="0"/>
                <w:color w:val="263238"/>
                <w:sz w:val="16"/>
              </w:rPr>
              <w:t>Lister, créer ou modifier un technicien</w:t>
            </w:r>
          </w:p>
        </w:tc>
      </w:tr>
      <w:tr>
        <w:tc>
          <w:tcPr>
            <w:tcW w:type="dxa" w:w="1450"/>
            <w:vAlign w:val="center"/>
            <w:tcMar>
              <w:top w:w="90" w:type="dxa"/>
              <w:start w:w="110" w:type="dxa"/>
              <w:bottom w:w="90" w:type="dxa"/>
              <w:end w:w="110" w:type="dxa"/>
            </w:tcMar>
          </w:tcPr>
          <w:p>
            <w:pPr>
              <w:spacing w:after="0"/>
            </w:pPr>
            <w:r>
              <w:rPr>
                <w:rFonts w:ascii="Calibri" w:hAnsi="Calibri"/>
                <w:b w:val="0"/>
                <w:i w:val="0"/>
                <w:color w:val="263238"/>
                <w:sz w:val="16"/>
              </w:rPr>
              <w:t>GET / POST / PUT</w:t>
            </w:r>
          </w:p>
        </w:tc>
        <w:tc>
          <w:tcPr>
            <w:tcW w:type="dxa" w:w="3300"/>
            <w:vAlign w:val="center"/>
            <w:tcMar>
              <w:top w:w="90" w:type="dxa"/>
              <w:start w:w="110" w:type="dxa"/>
              <w:bottom w:w="90" w:type="dxa"/>
              <w:end w:w="110" w:type="dxa"/>
            </w:tcMar>
          </w:tcPr>
          <w:p>
            <w:pPr>
              <w:spacing w:after="0"/>
            </w:pPr>
            <w:r>
              <w:rPr>
                <w:rFonts w:ascii="Calibri" w:hAnsi="Calibri"/>
                <w:b w:val="0"/>
                <w:i w:val="0"/>
                <w:color w:val="263238"/>
                <w:sz w:val="16"/>
              </w:rPr>
              <w:t>/sites</w:t>
            </w:r>
          </w:p>
        </w:tc>
        <w:tc>
          <w:tcPr>
            <w:tcW w:type="dxa" w:w="4610"/>
            <w:vAlign w:val="center"/>
            <w:tcMar>
              <w:top w:w="90" w:type="dxa"/>
              <w:start w:w="110" w:type="dxa"/>
              <w:bottom w:w="90" w:type="dxa"/>
              <w:end w:w="110" w:type="dxa"/>
            </w:tcMar>
          </w:tcPr>
          <w:p>
            <w:pPr>
              <w:spacing w:after="0"/>
            </w:pPr>
            <w:r>
              <w:rPr>
                <w:rFonts w:ascii="Calibri" w:hAnsi="Calibri"/>
                <w:b w:val="0"/>
                <w:i w:val="0"/>
                <w:color w:val="263238"/>
                <w:sz w:val="16"/>
              </w:rPr>
              <w:t>Lister, créer ou modifier un site</w:t>
            </w:r>
          </w:p>
        </w:tc>
      </w:tr>
      <w:tr>
        <w:tc>
          <w:tcPr>
            <w:tcW w:type="dxa" w:w="1450"/>
            <w:shd w:fill="F3F5F7"/>
            <w:vAlign w:val="center"/>
            <w:tcMar>
              <w:top w:w="90" w:type="dxa"/>
              <w:start w:w="110" w:type="dxa"/>
              <w:bottom w:w="90" w:type="dxa"/>
              <w:end w:w="110" w:type="dxa"/>
            </w:tcMar>
          </w:tcPr>
          <w:p>
            <w:pPr>
              <w:spacing w:after="0"/>
            </w:pPr>
            <w:r>
              <w:rPr>
                <w:rFonts w:ascii="Calibri" w:hAnsi="Calibri"/>
                <w:b w:val="0"/>
                <w:i w:val="0"/>
                <w:color w:val="263238"/>
                <w:sz w:val="16"/>
              </w:rPr>
              <w:t>GET</w:t>
            </w:r>
          </w:p>
        </w:tc>
        <w:tc>
          <w:tcPr>
            <w:tcW w:type="dxa" w:w="3300"/>
            <w:shd w:fill="F3F5F7"/>
            <w:vAlign w:val="center"/>
            <w:tcMar>
              <w:top w:w="90" w:type="dxa"/>
              <w:start w:w="110" w:type="dxa"/>
              <w:bottom w:w="90" w:type="dxa"/>
              <w:end w:w="110" w:type="dxa"/>
            </w:tcMar>
          </w:tcPr>
          <w:p>
            <w:pPr>
              <w:spacing w:after="0"/>
            </w:pPr>
            <w:r>
              <w:rPr>
                <w:rFonts w:ascii="Calibri" w:hAnsi="Calibri"/>
                <w:b w:val="0"/>
                <w:i w:val="0"/>
                <w:color w:val="263238"/>
                <w:sz w:val="16"/>
              </w:rPr>
              <w:t>/logs</w:t>
            </w:r>
          </w:p>
        </w:tc>
        <w:tc>
          <w:tcPr>
            <w:tcW w:type="dxa" w:w="4610"/>
            <w:shd w:fill="F3F5F7"/>
            <w:vAlign w:val="center"/>
            <w:tcMar>
              <w:top w:w="90" w:type="dxa"/>
              <w:start w:w="110" w:type="dxa"/>
              <w:bottom w:w="90" w:type="dxa"/>
              <w:end w:w="110" w:type="dxa"/>
            </w:tcMar>
          </w:tcPr>
          <w:p>
            <w:pPr>
              <w:spacing w:after="0"/>
            </w:pPr>
            <w:r>
              <w:rPr>
                <w:rFonts w:ascii="Calibri" w:hAnsi="Calibri"/>
                <w:b w:val="0"/>
                <w:i w:val="0"/>
                <w:color w:val="263238"/>
                <w:sz w:val="16"/>
              </w:rPr>
              <w:t>Consulter les journaux techniques</w:t>
            </w:r>
          </w:p>
        </w:tc>
      </w:tr>
      <w:tr>
        <w:tc>
          <w:tcPr>
            <w:tcW w:type="dxa" w:w="1450"/>
            <w:vAlign w:val="center"/>
            <w:tcMar>
              <w:top w:w="90" w:type="dxa"/>
              <w:start w:w="110" w:type="dxa"/>
              <w:bottom w:w="90" w:type="dxa"/>
              <w:end w:w="110" w:type="dxa"/>
            </w:tcMar>
          </w:tcPr>
          <w:p>
            <w:pPr>
              <w:spacing w:after="0"/>
            </w:pPr>
            <w:r>
              <w:rPr>
                <w:rFonts w:ascii="Calibri" w:hAnsi="Calibri"/>
                <w:b w:val="0"/>
                <w:i w:val="0"/>
                <w:color w:val="263238"/>
                <w:sz w:val="16"/>
              </w:rPr>
              <w:t>GET</w:t>
            </w:r>
          </w:p>
        </w:tc>
        <w:tc>
          <w:tcPr>
            <w:tcW w:type="dxa" w:w="3300"/>
            <w:vAlign w:val="center"/>
            <w:tcMar>
              <w:top w:w="90" w:type="dxa"/>
              <w:start w:w="110" w:type="dxa"/>
              <w:bottom w:w="90" w:type="dxa"/>
              <w:end w:w="110" w:type="dxa"/>
            </w:tcMar>
          </w:tcPr>
          <w:p>
            <w:pPr>
              <w:spacing w:after="0"/>
            </w:pPr>
            <w:r>
              <w:rPr>
                <w:rFonts w:ascii="Calibri" w:hAnsi="Calibri"/>
                <w:b w:val="0"/>
                <w:i w:val="0"/>
                <w:color w:val="263238"/>
                <w:sz w:val="16"/>
              </w:rPr>
              <w:t>/export/xml</w:t>
            </w:r>
          </w:p>
        </w:tc>
        <w:tc>
          <w:tcPr>
            <w:tcW w:type="dxa" w:w="4610"/>
            <w:vAlign w:val="center"/>
            <w:tcMar>
              <w:top w:w="90" w:type="dxa"/>
              <w:start w:w="110" w:type="dxa"/>
              <w:bottom w:w="90" w:type="dxa"/>
              <w:end w:w="110" w:type="dxa"/>
            </w:tcMar>
          </w:tcPr>
          <w:p>
            <w:pPr>
              <w:spacing w:after="0"/>
            </w:pPr>
            <w:r>
              <w:rPr>
                <w:rFonts w:ascii="Calibri" w:hAnsi="Calibri"/>
                <w:b w:val="0"/>
                <w:i w:val="0"/>
                <w:color w:val="263238"/>
                <w:sz w:val="16"/>
              </w:rPr>
              <w:t>Télécharger l’export XML</w:t>
            </w:r>
          </w:p>
        </w:tc>
      </w:tr>
    </w:tbl>
    <w:p>
      <w:pPr>
        <w:spacing w:after="20"/>
      </w:pPr>
    </w:p>
    <w:p>
      <w:pPr>
        <w:pStyle w:val="Heading2"/>
      </w:pPr>
      <w:r>
        <w:t>8.3 Routes statistiques</w:t>
      </w:r>
    </w:p>
    <w:tbl>
      <w:tblPr>
        <w:tblStyle w:val="TableGrid"/>
        <w:tblW w:type="dxa" w:w="9360"/>
        <w:jc w:val="center"/>
        <w:tblLayout w:type="fixed"/>
        <w:tblLook w:firstColumn="1" w:firstRow="1" w:lastColumn="0" w:lastRow="0" w:noHBand="0" w:noVBand="1" w:val="04A0"/>
      </w:tblPr>
      <w:tblGrid>
        <w:gridCol w:w="2800"/>
        <w:gridCol w:w="2800"/>
        <w:gridCol w:w="3760"/>
      </w:tblGrid>
      <w:tr>
        <w:trPr>
          <w:tblHeader w:val="true"/>
        </w:trPr>
        <w:tc>
          <w:tcPr>
            <w:tcW w:type="dxa" w:w="2800"/>
            <w:shd w:fill="172B4D"/>
            <w:vAlign w:val="center"/>
            <w:tcMar>
              <w:top w:w="90" w:type="dxa"/>
              <w:start w:w="110" w:type="dxa"/>
              <w:bottom w:w="90" w:type="dxa"/>
              <w:end w:w="110" w:type="dxa"/>
            </w:tcMar>
          </w:tcPr>
          <w:p>
            <w:pPr>
              <w:spacing w:after="0"/>
            </w:pPr>
            <w:r>
              <w:rPr>
                <w:rFonts w:ascii="Calibri" w:hAnsi="Calibri"/>
                <w:b/>
                <w:i w:val="0"/>
                <w:color w:val="FFFFFF"/>
                <w:sz w:val="16"/>
              </w:rPr>
              <w:t>Route</w:t>
            </w:r>
          </w:p>
        </w:tc>
        <w:tc>
          <w:tcPr>
            <w:tcW w:type="dxa" w:w="2800"/>
            <w:shd w:fill="172B4D"/>
            <w:vAlign w:val="center"/>
            <w:tcMar>
              <w:top w:w="90" w:type="dxa"/>
              <w:start w:w="110" w:type="dxa"/>
              <w:bottom w:w="90" w:type="dxa"/>
              <w:end w:w="110" w:type="dxa"/>
            </w:tcMar>
          </w:tcPr>
          <w:p>
            <w:pPr>
              <w:spacing w:after="0"/>
            </w:pPr>
            <w:r>
              <w:rPr>
                <w:rFonts w:ascii="Calibri" w:hAnsi="Calibri"/>
                <w:b/>
                <w:i w:val="0"/>
                <w:color w:val="FFFFFF"/>
                <w:sz w:val="16"/>
              </w:rPr>
              <w:t>Filtres</w:t>
            </w:r>
          </w:p>
        </w:tc>
        <w:tc>
          <w:tcPr>
            <w:tcW w:type="dxa" w:w="3760"/>
            <w:shd w:fill="172B4D"/>
            <w:vAlign w:val="center"/>
            <w:tcMar>
              <w:top w:w="90" w:type="dxa"/>
              <w:start w:w="110" w:type="dxa"/>
              <w:bottom w:w="90" w:type="dxa"/>
              <w:end w:w="110" w:type="dxa"/>
            </w:tcMar>
          </w:tcPr>
          <w:p>
            <w:pPr>
              <w:spacing w:after="0"/>
            </w:pPr>
            <w:r>
              <w:rPr>
                <w:rFonts w:ascii="Calibri" w:hAnsi="Calibri"/>
                <w:b/>
                <w:i w:val="0"/>
                <w:color w:val="FFFFFF"/>
                <w:sz w:val="16"/>
              </w:rPr>
              <w:t>Données retournées</w:t>
            </w:r>
          </w:p>
        </w:tc>
      </w:tr>
      <w:tr>
        <w:tc>
          <w:tcPr>
            <w:tcW w:type="dxa" w:w="2800"/>
            <w:vAlign w:val="center"/>
            <w:tcMar>
              <w:top w:w="90" w:type="dxa"/>
              <w:start w:w="110" w:type="dxa"/>
              <w:bottom w:w="90" w:type="dxa"/>
              <w:end w:w="110" w:type="dxa"/>
            </w:tcMar>
          </w:tcPr>
          <w:p>
            <w:pPr>
              <w:spacing w:after="0"/>
            </w:pPr>
            <w:r>
              <w:rPr>
                <w:rFonts w:ascii="Calibri" w:hAnsi="Calibri"/>
                <w:b w:val="0"/>
                <w:i w:val="0"/>
                <w:color w:val="263238"/>
                <w:sz w:val="16"/>
              </w:rPr>
              <w:t>/stats/summary</w:t>
            </w:r>
          </w:p>
        </w:tc>
        <w:tc>
          <w:tcPr>
            <w:tcW w:type="dxa" w:w="2800"/>
            <w:vAlign w:val="center"/>
            <w:tcMar>
              <w:top w:w="90" w:type="dxa"/>
              <w:start w:w="110" w:type="dxa"/>
              <w:bottom w:w="90" w:type="dxa"/>
              <w:end w:w="110" w:type="dxa"/>
            </w:tcMar>
          </w:tcPr>
          <w:p>
            <w:pPr>
              <w:spacing w:after="0"/>
            </w:pPr>
            <w:r>
              <w:rPr>
                <w:rFonts w:ascii="Calibri" w:hAnsi="Calibri"/>
                <w:b w:val="0"/>
                <w:i w:val="0"/>
                <w:color w:val="263238"/>
                <w:sz w:val="16"/>
              </w:rPr>
              <w:t>période, site, type</w:t>
            </w:r>
          </w:p>
        </w:tc>
        <w:tc>
          <w:tcPr>
            <w:tcW w:type="dxa" w:w="3760"/>
            <w:vAlign w:val="center"/>
            <w:tcMar>
              <w:top w:w="90" w:type="dxa"/>
              <w:start w:w="110" w:type="dxa"/>
              <w:bottom w:w="90" w:type="dxa"/>
              <w:end w:w="110" w:type="dxa"/>
            </w:tcMar>
          </w:tcPr>
          <w:p>
            <w:pPr>
              <w:spacing w:after="0"/>
            </w:pPr>
            <w:r>
              <w:rPr>
                <w:rFonts w:ascii="Calibri" w:hAnsi="Calibri"/>
                <w:b w:val="0"/>
                <w:i w:val="0"/>
                <w:color w:val="263238"/>
                <w:sz w:val="16"/>
              </w:rPr>
              <w:t>Total, ouverts, critiques, temps moyen</w:t>
            </w:r>
          </w:p>
        </w:tc>
      </w:tr>
      <w:tr>
        <w:tc>
          <w:tcPr>
            <w:tcW w:type="dxa" w:w="2800"/>
            <w:shd w:fill="F3F5F7"/>
            <w:vAlign w:val="center"/>
            <w:tcMar>
              <w:top w:w="90" w:type="dxa"/>
              <w:start w:w="110" w:type="dxa"/>
              <w:bottom w:w="90" w:type="dxa"/>
              <w:end w:w="110" w:type="dxa"/>
            </w:tcMar>
          </w:tcPr>
          <w:p>
            <w:pPr>
              <w:spacing w:after="0"/>
            </w:pPr>
            <w:r>
              <w:rPr>
                <w:rFonts w:ascii="Calibri" w:hAnsi="Calibri"/>
                <w:b w:val="0"/>
                <w:i w:val="0"/>
                <w:color w:val="263238"/>
                <w:sz w:val="16"/>
              </w:rPr>
              <w:t>/stats/incidents-by-type</w:t>
            </w:r>
          </w:p>
        </w:tc>
        <w:tc>
          <w:tcPr>
            <w:tcW w:type="dxa" w:w="2800"/>
            <w:shd w:fill="F3F5F7"/>
            <w:vAlign w:val="center"/>
            <w:tcMar>
              <w:top w:w="90" w:type="dxa"/>
              <w:start w:w="110" w:type="dxa"/>
              <w:bottom w:w="90" w:type="dxa"/>
              <w:end w:w="110" w:type="dxa"/>
            </w:tcMar>
          </w:tcPr>
          <w:p>
            <w:pPr>
              <w:spacing w:after="0"/>
            </w:pPr>
            <w:r>
              <w:rPr>
                <w:rFonts w:ascii="Calibri" w:hAnsi="Calibri"/>
                <w:b w:val="0"/>
                <w:i w:val="0"/>
                <w:color w:val="263238"/>
                <w:sz w:val="16"/>
              </w:rPr>
              <w:t>période, site</w:t>
            </w:r>
          </w:p>
        </w:tc>
        <w:tc>
          <w:tcPr>
            <w:tcW w:type="dxa" w:w="3760"/>
            <w:shd w:fill="F3F5F7"/>
            <w:vAlign w:val="center"/>
            <w:tcMar>
              <w:top w:w="90" w:type="dxa"/>
              <w:start w:w="110" w:type="dxa"/>
              <w:bottom w:w="90" w:type="dxa"/>
              <w:end w:w="110" w:type="dxa"/>
            </w:tcMar>
          </w:tcPr>
          <w:p>
            <w:pPr>
              <w:spacing w:after="0"/>
            </w:pPr>
            <w:r>
              <w:rPr>
                <w:rFonts w:ascii="Calibri" w:hAnsi="Calibri"/>
                <w:b w:val="0"/>
                <w:i w:val="0"/>
                <w:color w:val="263238"/>
                <w:sz w:val="16"/>
              </w:rPr>
              <w:t>Nombre et pourcentage par type</w:t>
            </w:r>
          </w:p>
        </w:tc>
      </w:tr>
      <w:tr>
        <w:tc>
          <w:tcPr>
            <w:tcW w:type="dxa" w:w="2800"/>
            <w:vAlign w:val="center"/>
            <w:tcMar>
              <w:top w:w="90" w:type="dxa"/>
              <w:start w:w="110" w:type="dxa"/>
              <w:bottom w:w="90" w:type="dxa"/>
              <w:end w:w="110" w:type="dxa"/>
            </w:tcMar>
          </w:tcPr>
          <w:p>
            <w:pPr>
              <w:spacing w:after="0"/>
            </w:pPr>
            <w:r>
              <w:rPr>
                <w:rFonts w:ascii="Calibri" w:hAnsi="Calibri"/>
                <w:b w:val="0"/>
                <w:i w:val="0"/>
                <w:color w:val="263238"/>
                <w:sz w:val="16"/>
              </w:rPr>
              <w:t>/stats/incidents-by-status</w:t>
            </w:r>
          </w:p>
        </w:tc>
        <w:tc>
          <w:tcPr>
            <w:tcW w:type="dxa" w:w="2800"/>
            <w:vAlign w:val="center"/>
            <w:tcMar>
              <w:top w:w="90" w:type="dxa"/>
              <w:start w:w="110" w:type="dxa"/>
              <w:bottom w:w="90" w:type="dxa"/>
              <w:end w:w="110" w:type="dxa"/>
            </w:tcMar>
          </w:tcPr>
          <w:p>
            <w:pPr>
              <w:spacing w:after="0"/>
            </w:pPr>
            <w:r>
              <w:rPr>
                <w:rFonts w:ascii="Calibri" w:hAnsi="Calibri"/>
                <w:b w:val="0"/>
                <w:i w:val="0"/>
                <w:color w:val="263238"/>
                <w:sz w:val="16"/>
              </w:rPr>
              <w:t>période, priorité</w:t>
            </w:r>
          </w:p>
        </w:tc>
        <w:tc>
          <w:tcPr>
            <w:tcW w:type="dxa" w:w="3760"/>
            <w:vAlign w:val="center"/>
            <w:tcMar>
              <w:top w:w="90" w:type="dxa"/>
              <w:start w:w="110" w:type="dxa"/>
              <w:bottom w:w="90" w:type="dxa"/>
              <w:end w:w="110" w:type="dxa"/>
            </w:tcMar>
          </w:tcPr>
          <w:p>
            <w:pPr>
              <w:spacing w:after="0"/>
            </w:pPr>
            <w:r>
              <w:rPr>
                <w:rFonts w:ascii="Calibri" w:hAnsi="Calibri"/>
                <w:b w:val="0"/>
                <w:i w:val="0"/>
                <w:color w:val="263238"/>
                <w:sz w:val="16"/>
              </w:rPr>
              <w:t>Nombre par statut</w:t>
            </w:r>
          </w:p>
        </w:tc>
      </w:tr>
      <w:tr>
        <w:tc>
          <w:tcPr>
            <w:tcW w:type="dxa" w:w="2800"/>
            <w:shd w:fill="F3F5F7"/>
            <w:vAlign w:val="center"/>
            <w:tcMar>
              <w:top w:w="90" w:type="dxa"/>
              <w:start w:w="110" w:type="dxa"/>
              <w:bottom w:w="90" w:type="dxa"/>
              <w:end w:w="110" w:type="dxa"/>
            </w:tcMar>
          </w:tcPr>
          <w:p>
            <w:pPr>
              <w:spacing w:after="0"/>
            </w:pPr>
            <w:r>
              <w:rPr>
                <w:rFonts w:ascii="Calibri" w:hAnsi="Calibri"/>
                <w:b w:val="0"/>
                <w:i w:val="0"/>
                <w:color w:val="263238"/>
                <w:sz w:val="16"/>
              </w:rPr>
              <w:t>/stats/recent-incidents</w:t>
            </w:r>
          </w:p>
        </w:tc>
        <w:tc>
          <w:tcPr>
            <w:tcW w:type="dxa" w:w="2800"/>
            <w:shd w:fill="F3F5F7"/>
            <w:vAlign w:val="center"/>
            <w:tcMar>
              <w:top w:w="90" w:type="dxa"/>
              <w:start w:w="110" w:type="dxa"/>
              <w:bottom w:w="90" w:type="dxa"/>
              <w:end w:w="110" w:type="dxa"/>
            </w:tcMar>
          </w:tcPr>
          <w:p>
            <w:pPr>
              <w:spacing w:after="0"/>
            </w:pPr>
            <w:r>
              <w:rPr>
                <w:rFonts w:ascii="Calibri" w:hAnsi="Calibri"/>
                <w:b w:val="0"/>
                <w:i w:val="0"/>
                <w:color w:val="263238"/>
                <w:sz w:val="16"/>
              </w:rPr>
              <w:t>période, limite</w:t>
            </w:r>
          </w:p>
        </w:tc>
        <w:tc>
          <w:tcPr>
            <w:tcW w:type="dxa" w:w="3760"/>
            <w:shd w:fill="F3F5F7"/>
            <w:vAlign w:val="center"/>
            <w:tcMar>
              <w:top w:w="90" w:type="dxa"/>
              <w:start w:w="110" w:type="dxa"/>
              <w:bottom w:w="90" w:type="dxa"/>
              <w:end w:w="110" w:type="dxa"/>
            </w:tcMar>
          </w:tcPr>
          <w:p>
            <w:pPr>
              <w:spacing w:after="0"/>
            </w:pPr>
            <w:r>
              <w:rPr>
                <w:rFonts w:ascii="Calibri" w:hAnsi="Calibri"/>
                <w:b w:val="0"/>
                <w:i w:val="0"/>
                <w:color w:val="263238"/>
                <w:sz w:val="16"/>
              </w:rPr>
              <w:t>Incidents récemment déclarés</w:t>
            </w:r>
          </w:p>
        </w:tc>
      </w:tr>
      <w:tr>
        <w:tc>
          <w:tcPr>
            <w:tcW w:type="dxa" w:w="2800"/>
            <w:vAlign w:val="center"/>
            <w:tcMar>
              <w:top w:w="90" w:type="dxa"/>
              <w:start w:w="110" w:type="dxa"/>
              <w:bottom w:w="90" w:type="dxa"/>
              <w:end w:w="110" w:type="dxa"/>
            </w:tcMar>
          </w:tcPr>
          <w:p>
            <w:pPr>
              <w:spacing w:after="0"/>
            </w:pPr>
            <w:r>
              <w:rPr>
                <w:rFonts w:ascii="Calibri" w:hAnsi="Calibri"/>
                <w:b w:val="0"/>
                <w:i w:val="0"/>
                <w:color w:val="263238"/>
                <w:sz w:val="16"/>
              </w:rPr>
              <w:t>/stats/technician-activity</w:t>
            </w:r>
          </w:p>
        </w:tc>
        <w:tc>
          <w:tcPr>
            <w:tcW w:type="dxa" w:w="2800"/>
            <w:vAlign w:val="center"/>
            <w:tcMar>
              <w:top w:w="90" w:type="dxa"/>
              <w:start w:w="110" w:type="dxa"/>
              <w:bottom w:w="90" w:type="dxa"/>
              <w:end w:w="110" w:type="dxa"/>
            </w:tcMar>
          </w:tcPr>
          <w:p>
            <w:pPr>
              <w:spacing w:after="0"/>
            </w:pPr>
            <w:r>
              <w:rPr>
                <w:rFonts w:ascii="Calibri" w:hAnsi="Calibri"/>
                <w:b w:val="0"/>
                <w:i w:val="0"/>
                <w:color w:val="263238"/>
                <w:sz w:val="16"/>
              </w:rPr>
              <w:t>période, technicien</w:t>
            </w:r>
          </w:p>
        </w:tc>
        <w:tc>
          <w:tcPr>
            <w:tcW w:type="dxa" w:w="3760"/>
            <w:vAlign w:val="center"/>
            <w:tcMar>
              <w:top w:w="90" w:type="dxa"/>
              <w:start w:w="110" w:type="dxa"/>
              <w:bottom w:w="90" w:type="dxa"/>
              <w:end w:w="110" w:type="dxa"/>
            </w:tcMar>
          </w:tcPr>
          <w:p>
            <w:pPr>
              <w:spacing w:after="0"/>
            </w:pPr>
            <w:r>
              <w:rPr>
                <w:rFonts w:ascii="Calibri" w:hAnsi="Calibri"/>
                <w:b w:val="0"/>
                <w:i w:val="0"/>
                <w:color w:val="263238"/>
                <w:sz w:val="16"/>
              </w:rPr>
              <w:t>Affectations, interventions et résolutions</w:t>
            </w:r>
          </w:p>
        </w:tc>
      </w:tr>
    </w:tbl>
    <w:p>
      <w:pPr>
        <w:spacing w:after="20"/>
      </w:pPr>
    </w:p>
    <w:p>
      <w:pPr>
        <w:pStyle w:val="Heading1"/>
      </w:pPr>
      <w:r>
        <w:t>9. Interface Web responsive</w:t>
      </w:r>
    </w:p>
    <w:p>
      <w:pPr>
        <w:pStyle w:val="Heading2"/>
      </w:pPr>
      <w:r>
        <w:t>9.1 Pages du MVP</w:t>
      </w:r>
    </w:p>
    <w:tbl>
      <w:tblPr>
        <w:tblStyle w:val="TableGrid"/>
        <w:tblW w:type="dxa" w:w="9360"/>
        <w:jc w:val="center"/>
        <w:tblLayout w:type="fixed"/>
        <w:tblLook w:firstColumn="1" w:firstRow="1" w:lastColumn="0" w:lastRow="0" w:noHBand="0" w:noVBand="1" w:val="04A0"/>
      </w:tblPr>
      <w:tblGrid>
        <w:gridCol w:w="1900"/>
        <w:gridCol w:w="7460"/>
      </w:tblGrid>
      <w:tr>
        <w:trPr>
          <w:tblHeader w:val="true"/>
        </w:trPr>
        <w:tc>
          <w:tcPr>
            <w:tcW w:type="dxa" w:w="1900"/>
            <w:shd w:fill="172B4D"/>
            <w:vAlign w:val="center"/>
            <w:tcMar>
              <w:top w:w="90" w:type="dxa"/>
              <w:start w:w="110" w:type="dxa"/>
              <w:bottom w:w="90" w:type="dxa"/>
              <w:end w:w="110" w:type="dxa"/>
            </w:tcMar>
          </w:tcPr>
          <w:p>
            <w:pPr>
              <w:spacing w:after="0"/>
            </w:pPr>
            <w:r>
              <w:rPr>
                <w:rFonts w:ascii="Calibri" w:hAnsi="Calibri"/>
                <w:b/>
                <w:i w:val="0"/>
                <w:color w:val="FFFFFF"/>
                <w:sz w:val="17"/>
              </w:rPr>
              <w:t>Page</w:t>
            </w:r>
          </w:p>
        </w:tc>
        <w:tc>
          <w:tcPr>
            <w:tcW w:type="dxa" w:w="7460"/>
            <w:shd w:fill="172B4D"/>
            <w:vAlign w:val="center"/>
            <w:tcMar>
              <w:top w:w="90" w:type="dxa"/>
              <w:start w:w="110" w:type="dxa"/>
              <w:bottom w:w="90" w:type="dxa"/>
              <w:end w:w="110" w:type="dxa"/>
            </w:tcMar>
          </w:tcPr>
          <w:p>
            <w:pPr>
              <w:spacing w:after="0"/>
            </w:pPr>
            <w:r>
              <w:rPr>
                <w:rFonts w:ascii="Calibri" w:hAnsi="Calibri"/>
                <w:b/>
                <w:i w:val="0"/>
                <w:color w:val="FFFFFF"/>
                <w:sz w:val="17"/>
              </w:rPr>
              <w:t>Fonctions principales</w:t>
            </w:r>
          </w:p>
        </w:tc>
      </w:tr>
      <w:tr>
        <w:tc>
          <w:tcPr>
            <w:tcW w:type="dxa" w:w="1900"/>
            <w:vAlign w:val="center"/>
            <w:tcMar>
              <w:top w:w="90" w:type="dxa"/>
              <w:start w:w="110" w:type="dxa"/>
              <w:bottom w:w="90" w:type="dxa"/>
              <w:end w:w="110" w:type="dxa"/>
            </w:tcMar>
          </w:tcPr>
          <w:p>
            <w:pPr>
              <w:spacing w:after="0"/>
            </w:pPr>
            <w:r>
              <w:rPr>
                <w:rFonts w:ascii="Calibri" w:hAnsi="Calibri"/>
                <w:b w:val="0"/>
                <w:i w:val="0"/>
                <w:color w:val="263238"/>
                <w:sz w:val="17"/>
              </w:rPr>
              <w:t>Tableau de bord</w:t>
            </w:r>
          </w:p>
        </w:tc>
        <w:tc>
          <w:tcPr>
            <w:tcW w:type="dxa" w:w="7460"/>
            <w:vAlign w:val="center"/>
            <w:tcMar>
              <w:top w:w="90" w:type="dxa"/>
              <w:start w:w="110" w:type="dxa"/>
              <w:bottom w:w="90" w:type="dxa"/>
              <w:end w:w="110" w:type="dxa"/>
            </w:tcMar>
          </w:tcPr>
          <w:p>
            <w:pPr>
              <w:spacing w:after="0"/>
            </w:pPr>
            <w:r>
              <w:rPr>
                <w:rFonts w:ascii="Calibri" w:hAnsi="Calibri"/>
                <w:b w:val="0"/>
                <w:i w:val="0"/>
                <w:color w:val="263238"/>
                <w:sz w:val="17"/>
              </w:rPr>
              <w:t>KPI, deux graphiques, deux tableaux et filtres</w:t>
            </w:r>
          </w:p>
        </w:tc>
      </w:tr>
      <w:tr>
        <w:tc>
          <w:tcPr>
            <w:tcW w:type="dxa" w:w="1900"/>
            <w:shd w:fill="F3F5F7"/>
            <w:vAlign w:val="center"/>
            <w:tcMar>
              <w:top w:w="90" w:type="dxa"/>
              <w:start w:w="110" w:type="dxa"/>
              <w:bottom w:w="90" w:type="dxa"/>
              <w:end w:w="110" w:type="dxa"/>
            </w:tcMar>
          </w:tcPr>
          <w:p>
            <w:pPr>
              <w:spacing w:after="0"/>
            </w:pPr>
            <w:r>
              <w:rPr>
                <w:rFonts w:ascii="Calibri" w:hAnsi="Calibri"/>
                <w:b w:val="0"/>
                <w:i w:val="0"/>
                <w:color w:val="263238"/>
                <w:sz w:val="17"/>
              </w:rPr>
              <w:t>Incidents</w:t>
            </w:r>
          </w:p>
        </w:tc>
        <w:tc>
          <w:tcPr>
            <w:tcW w:type="dxa" w:w="7460"/>
            <w:shd w:fill="F3F5F7"/>
            <w:vAlign w:val="center"/>
            <w:tcMar>
              <w:top w:w="90" w:type="dxa"/>
              <w:start w:w="110" w:type="dxa"/>
              <w:bottom w:w="90" w:type="dxa"/>
              <w:end w:w="110" w:type="dxa"/>
            </w:tcMar>
          </w:tcPr>
          <w:p>
            <w:pPr>
              <w:spacing w:after="0"/>
            </w:pPr>
            <w:r>
              <w:rPr>
                <w:rFonts w:ascii="Calibri" w:hAnsi="Calibri"/>
                <w:b w:val="0"/>
                <w:i w:val="0"/>
                <w:color w:val="263238"/>
                <w:sz w:val="17"/>
              </w:rPr>
              <w:t>Liste, recherche, filtres, création et suppression contrôlée</w:t>
            </w:r>
          </w:p>
        </w:tc>
      </w:tr>
      <w:tr>
        <w:tc>
          <w:tcPr>
            <w:tcW w:type="dxa" w:w="1900"/>
            <w:vAlign w:val="center"/>
            <w:tcMar>
              <w:top w:w="90" w:type="dxa"/>
              <w:start w:w="110" w:type="dxa"/>
              <w:bottom w:w="90" w:type="dxa"/>
              <w:end w:w="110" w:type="dxa"/>
            </w:tcMar>
          </w:tcPr>
          <w:p>
            <w:pPr>
              <w:spacing w:after="0"/>
            </w:pPr>
            <w:r>
              <w:rPr>
                <w:rFonts w:ascii="Calibri" w:hAnsi="Calibri"/>
                <w:b w:val="0"/>
                <w:i w:val="0"/>
                <w:color w:val="263238"/>
                <w:sz w:val="17"/>
              </w:rPr>
              <w:t>Détail incident</w:t>
            </w:r>
          </w:p>
        </w:tc>
        <w:tc>
          <w:tcPr>
            <w:tcW w:type="dxa" w:w="7460"/>
            <w:vAlign w:val="center"/>
            <w:tcMar>
              <w:top w:w="90" w:type="dxa"/>
              <w:start w:w="110" w:type="dxa"/>
              <w:bottom w:w="90" w:type="dxa"/>
              <w:end w:w="110" w:type="dxa"/>
            </w:tcMar>
          </w:tcPr>
          <w:p>
            <w:pPr>
              <w:spacing w:after="0"/>
            </w:pPr>
            <w:r>
              <w:rPr>
                <w:rFonts w:ascii="Calibri" w:hAnsi="Calibri"/>
                <w:b w:val="0"/>
                <w:i w:val="0"/>
                <w:color w:val="263238"/>
                <w:sz w:val="17"/>
              </w:rPr>
              <w:t>Informations, affectation, statut et interventions</w:t>
            </w:r>
          </w:p>
        </w:tc>
      </w:tr>
      <w:tr>
        <w:tc>
          <w:tcPr>
            <w:tcW w:type="dxa" w:w="1900"/>
            <w:shd w:fill="F3F5F7"/>
            <w:vAlign w:val="center"/>
            <w:tcMar>
              <w:top w:w="90" w:type="dxa"/>
              <w:start w:w="110" w:type="dxa"/>
              <w:bottom w:w="90" w:type="dxa"/>
              <w:end w:w="110" w:type="dxa"/>
            </w:tcMar>
          </w:tcPr>
          <w:p>
            <w:pPr>
              <w:spacing w:after="0"/>
            </w:pPr>
            <w:r>
              <w:rPr>
                <w:rFonts w:ascii="Calibri" w:hAnsi="Calibri"/>
                <w:b w:val="0"/>
                <w:i w:val="0"/>
                <w:color w:val="263238"/>
                <w:sz w:val="17"/>
              </w:rPr>
              <w:t>Techniciens</w:t>
            </w:r>
          </w:p>
        </w:tc>
        <w:tc>
          <w:tcPr>
            <w:tcW w:type="dxa" w:w="7460"/>
            <w:shd w:fill="F3F5F7"/>
            <w:vAlign w:val="center"/>
            <w:tcMar>
              <w:top w:w="90" w:type="dxa"/>
              <w:start w:w="110" w:type="dxa"/>
              <w:bottom w:w="90" w:type="dxa"/>
              <w:end w:w="110" w:type="dxa"/>
            </w:tcMar>
          </w:tcPr>
          <w:p>
            <w:pPr>
              <w:spacing w:after="0"/>
            </w:pPr>
            <w:r>
              <w:rPr>
                <w:rFonts w:ascii="Calibri" w:hAnsi="Calibri"/>
                <w:b w:val="0"/>
                <w:i w:val="0"/>
                <w:color w:val="263238"/>
                <w:sz w:val="17"/>
              </w:rPr>
              <w:t>Liste, création, modification, spécialité et disponibilité</w:t>
            </w:r>
          </w:p>
        </w:tc>
      </w:tr>
      <w:tr>
        <w:tc>
          <w:tcPr>
            <w:tcW w:type="dxa" w:w="1900"/>
            <w:vAlign w:val="center"/>
            <w:tcMar>
              <w:top w:w="90" w:type="dxa"/>
              <w:start w:w="110" w:type="dxa"/>
              <w:bottom w:w="90" w:type="dxa"/>
              <w:end w:w="110" w:type="dxa"/>
            </w:tcMar>
          </w:tcPr>
          <w:p>
            <w:pPr>
              <w:spacing w:after="0"/>
            </w:pPr>
            <w:r>
              <w:rPr>
                <w:rFonts w:ascii="Calibri" w:hAnsi="Calibri"/>
                <w:b w:val="0"/>
                <w:i w:val="0"/>
                <w:color w:val="263238"/>
                <w:sz w:val="17"/>
              </w:rPr>
              <w:t>Sites réseau</w:t>
            </w:r>
          </w:p>
        </w:tc>
        <w:tc>
          <w:tcPr>
            <w:tcW w:type="dxa" w:w="7460"/>
            <w:vAlign w:val="center"/>
            <w:tcMar>
              <w:top w:w="90" w:type="dxa"/>
              <w:start w:w="110" w:type="dxa"/>
              <w:bottom w:w="90" w:type="dxa"/>
              <w:end w:w="110" w:type="dxa"/>
            </w:tcMar>
          </w:tcPr>
          <w:p>
            <w:pPr>
              <w:spacing w:after="0"/>
            </w:pPr>
            <w:r>
              <w:rPr>
                <w:rFonts w:ascii="Calibri" w:hAnsi="Calibri"/>
                <w:b w:val="0"/>
                <w:i w:val="0"/>
                <w:color w:val="263238"/>
                <w:sz w:val="17"/>
              </w:rPr>
              <w:t>Liste, création, modification et localisation administrative</w:t>
            </w:r>
          </w:p>
        </w:tc>
      </w:tr>
      <w:tr>
        <w:tc>
          <w:tcPr>
            <w:tcW w:type="dxa" w:w="1900"/>
            <w:shd w:fill="F3F5F7"/>
            <w:vAlign w:val="center"/>
            <w:tcMar>
              <w:top w:w="90" w:type="dxa"/>
              <w:start w:w="110" w:type="dxa"/>
              <w:bottom w:w="90" w:type="dxa"/>
              <w:end w:w="110" w:type="dxa"/>
            </w:tcMar>
          </w:tcPr>
          <w:p>
            <w:pPr>
              <w:spacing w:after="0"/>
            </w:pPr>
            <w:r>
              <w:rPr>
                <w:rFonts w:ascii="Calibri" w:hAnsi="Calibri"/>
                <w:b w:val="0"/>
                <w:i w:val="0"/>
                <w:color w:val="263238"/>
                <w:sz w:val="17"/>
              </w:rPr>
              <w:t>Historique</w:t>
            </w:r>
          </w:p>
        </w:tc>
        <w:tc>
          <w:tcPr>
            <w:tcW w:type="dxa" w:w="7460"/>
            <w:shd w:fill="F3F5F7"/>
            <w:vAlign w:val="center"/>
            <w:tcMar>
              <w:top w:w="90" w:type="dxa"/>
              <w:start w:w="110" w:type="dxa"/>
              <w:bottom w:w="90" w:type="dxa"/>
              <w:end w:w="110" w:type="dxa"/>
            </w:tcMar>
          </w:tcPr>
          <w:p>
            <w:pPr>
              <w:spacing w:after="0"/>
            </w:pPr>
            <w:r>
              <w:rPr>
                <w:rFonts w:ascii="Calibri" w:hAnsi="Calibri"/>
                <w:b w:val="0"/>
                <w:i w:val="0"/>
                <w:color w:val="263238"/>
                <w:sz w:val="17"/>
              </w:rPr>
              <w:t>Consultation des logs créés par le trigger</w:t>
            </w:r>
          </w:p>
        </w:tc>
      </w:tr>
      <w:tr>
        <w:tc>
          <w:tcPr>
            <w:tcW w:type="dxa" w:w="1900"/>
            <w:vAlign w:val="center"/>
            <w:tcMar>
              <w:top w:w="90" w:type="dxa"/>
              <w:start w:w="110" w:type="dxa"/>
              <w:bottom w:w="90" w:type="dxa"/>
              <w:end w:w="110" w:type="dxa"/>
            </w:tcMar>
          </w:tcPr>
          <w:p>
            <w:pPr>
              <w:spacing w:after="0"/>
            </w:pPr>
            <w:r>
              <w:rPr>
                <w:rFonts w:ascii="Calibri" w:hAnsi="Calibri"/>
                <w:b w:val="0"/>
                <w:i w:val="0"/>
                <w:color w:val="263238"/>
                <w:sz w:val="17"/>
              </w:rPr>
              <w:t>Export XML</w:t>
            </w:r>
          </w:p>
        </w:tc>
        <w:tc>
          <w:tcPr>
            <w:tcW w:type="dxa" w:w="7460"/>
            <w:vAlign w:val="center"/>
            <w:tcMar>
              <w:top w:w="90" w:type="dxa"/>
              <w:start w:w="110" w:type="dxa"/>
              <w:bottom w:w="90" w:type="dxa"/>
              <w:end w:w="110" w:type="dxa"/>
            </w:tcMar>
          </w:tcPr>
          <w:p>
            <w:pPr>
              <w:spacing w:after="0"/>
            </w:pPr>
            <w:r>
              <w:rPr>
                <w:rFonts w:ascii="Calibri" w:hAnsi="Calibri"/>
                <w:b w:val="0"/>
                <w:i w:val="0"/>
                <w:color w:val="263238"/>
                <w:sz w:val="17"/>
              </w:rPr>
              <w:t>Déclenchement et téléchargement du fichier</w:t>
            </w:r>
          </w:p>
        </w:tc>
      </w:tr>
    </w:tbl>
    <w:p>
      <w:pPr>
        <w:spacing w:after="20"/>
      </w:pPr>
    </w:p>
    <w:p>
      <w:pPr>
        <w:pStyle w:val="Heading2"/>
      </w:pPr>
      <w:r>
        <w:t>9.2 Liste et formulaires</w:t>
      </w:r>
    </w:p>
    <w:p>
      <w:pPr>
        <w:pStyle w:val="ListBullet"/>
        <w:spacing w:after="60"/>
        <w:ind w:left="518" w:hanging="259"/>
      </w:pPr>
      <w:r>
        <w:rPr>
          <w:rFonts w:ascii="Calibri" w:hAnsi="Calibri"/>
          <w:b w:val="0"/>
          <w:i w:val="0"/>
          <w:color w:val="263238"/>
          <w:sz w:val="20"/>
        </w:rPr>
        <w:t>Tableau paginé : référence, titre, site, type, priorité, statut, technicien, date.</w:t>
      </w:r>
    </w:p>
    <w:p>
      <w:pPr>
        <w:pStyle w:val="ListBullet"/>
        <w:spacing w:after="60"/>
        <w:ind w:left="518" w:hanging="259"/>
      </w:pPr>
      <w:r>
        <w:rPr>
          <w:rFonts w:ascii="Calibri" w:hAnsi="Calibri"/>
          <w:b w:val="0"/>
          <w:i w:val="0"/>
          <w:color w:val="263238"/>
          <w:sz w:val="20"/>
        </w:rPr>
        <w:t>Recherche et filtres ; bouton Détail ; suppression avec confirmation.</w:t>
      </w:r>
    </w:p>
    <w:p>
      <w:pPr>
        <w:pStyle w:val="ListBullet"/>
        <w:spacing w:after="60"/>
        <w:ind w:left="518" w:hanging="259"/>
      </w:pPr>
      <w:r>
        <w:rPr>
          <w:rFonts w:ascii="Calibri" w:hAnsi="Calibri"/>
          <w:b w:val="0"/>
          <w:i w:val="0"/>
          <w:color w:val="263238"/>
          <w:sz w:val="20"/>
        </w:rPr>
        <w:t>Formulaires React avec validation client et contrôle serveur par Zod.</w:t>
      </w:r>
    </w:p>
    <w:p>
      <w:pPr>
        <w:pStyle w:val="ListBullet"/>
        <w:spacing w:after="60"/>
        <w:ind w:left="518" w:hanging="259"/>
      </w:pPr>
      <w:r>
        <w:rPr>
          <w:rFonts w:ascii="Calibri" w:hAnsi="Calibri"/>
          <w:b w:val="0"/>
          <w:i w:val="0"/>
          <w:color w:val="263238"/>
          <w:sz w:val="20"/>
        </w:rPr>
        <w:t>États visibles : chargement, liste vide, confirmation, succès et erreur.</w:t>
      </w:r>
    </w:p>
    <w:p>
      <w:pPr>
        <w:pStyle w:val="Heading2"/>
      </w:pPr>
      <w:r>
        <w:t>9.3 Dashboard</w:t>
      </w:r>
    </w:p>
    <w:p>
      <w:pPr>
        <w:pStyle w:val="ListBullet"/>
        <w:spacing w:after="60"/>
        <w:ind w:left="518" w:hanging="259"/>
      </w:pPr>
      <w:r>
        <w:rPr>
          <w:rFonts w:ascii="Calibri" w:hAnsi="Calibri"/>
          <w:b w:val="0"/>
          <w:i w:val="0"/>
          <w:color w:val="263238"/>
          <w:sz w:val="20"/>
        </w:rPr>
        <w:t>Cartes KPI : total des incidents, incidents ouverts, incidents critiques et temps moyen de résolution.</w:t>
      </w:r>
    </w:p>
    <w:p>
      <w:pPr>
        <w:pStyle w:val="ListBullet"/>
        <w:spacing w:after="60"/>
        <w:ind w:left="518" w:hanging="259"/>
      </w:pPr>
      <w:r>
        <w:rPr>
          <w:rFonts w:ascii="Calibri" w:hAnsi="Calibri"/>
          <w:b w:val="0"/>
          <w:i w:val="0"/>
          <w:color w:val="263238"/>
          <w:sz w:val="20"/>
        </w:rPr>
        <w:t>Graphique 1 : répartition des incidents par type.</w:t>
      </w:r>
    </w:p>
    <w:p>
      <w:pPr>
        <w:pStyle w:val="ListBullet"/>
        <w:spacing w:after="60"/>
        <w:ind w:left="518" w:hanging="259"/>
      </w:pPr>
      <w:r>
        <w:rPr>
          <w:rFonts w:ascii="Calibri" w:hAnsi="Calibri"/>
          <w:b w:val="0"/>
          <w:i w:val="0"/>
          <w:color w:val="263238"/>
          <w:sz w:val="20"/>
        </w:rPr>
        <w:t>Graphique 2 : répartition des incidents par statut.</w:t>
      </w:r>
    </w:p>
    <w:p>
      <w:pPr>
        <w:pStyle w:val="ListBullet"/>
        <w:spacing w:after="60"/>
        <w:ind w:left="518" w:hanging="259"/>
      </w:pPr>
      <w:r>
        <w:rPr>
          <w:rFonts w:ascii="Calibri" w:hAnsi="Calibri"/>
          <w:b w:val="0"/>
          <w:i w:val="0"/>
          <w:color w:val="263238"/>
          <w:sz w:val="20"/>
        </w:rPr>
        <w:t>Tableau 1 : incidents récents.</w:t>
      </w:r>
    </w:p>
    <w:p>
      <w:pPr>
        <w:pStyle w:val="ListBullet"/>
        <w:spacing w:after="60"/>
        <w:ind w:left="518" w:hanging="259"/>
      </w:pPr>
      <w:r>
        <w:rPr>
          <w:rFonts w:ascii="Calibri" w:hAnsi="Calibri"/>
          <w:b w:val="0"/>
          <w:i w:val="0"/>
          <w:color w:val="263238"/>
          <w:sz w:val="20"/>
        </w:rPr>
        <w:t>Tableau 2 : techniciens les plus actifs.</w:t>
      </w:r>
    </w:p>
    <w:p>
      <w:pPr>
        <w:pStyle w:val="ListBullet"/>
        <w:spacing w:after="60"/>
        <w:ind w:left="518" w:hanging="259"/>
      </w:pPr>
      <w:r>
        <w:rPr>
          <w:rFonts w:ascii="Calibri" w:hAnsi="Calibri"/>
          <w:b w:val="0"/>
          <w:i w:val="0"/>
          <w:color w:val="263238"/>
          <w:sz w:val="20"/>
        </w:rPr>
        <w:t>Les filtres relancent les appels API et actualisent les visualisations.</w:t>
      </w:r>
    </w:p>
    <w:p>
      <w:pPr>
        <w:pStyle w:val="Heading2"/>
      </w:pPr>
      <w:r>
        <w:t>9.4 Usage sur téléphone</w:t>
      </w:r>
    </w:p>
    <w:p>
      <w:pPr>
        <w:keepNext w:val="0"/>
      </w:pPr>
      <w:r>
        <w:rPr>
          <w:rFonts w:ascii="Calibri" w:hAnsi="Calibri"/>
          <w:b w:val="0"/>
          <w:i w:val="0"/>
          <w:color w:val="263238"/>
          <w:sz w:val="21"/>
        </w:rPr>
        <w:t>L’interface React adopte un design responsive : navigation compacte, cartes empilées, tableaux adaptatifs et formulaires utilisables sur petit écran. Aucune application Android ou Flutter distincte n’est requise dans le MVP.</w:t>
      </w:r>
    </w:p>
    <w:p>
      <w:pPr>
        <w:pStyle w:val="Heading1"/>
      </w:pPr>
      <w:r>
        <w:t>10. Statistiques et indicateurs</w:t>
      </w:r>
    </w:p>
    <w:tbl>
      <w:tblPr>
        <w:tblStyle w:val="TableGrid"/>
        <w:tblW w:type="dxa" w:w="9360"/>
        <w:jc w:val="center"/>
        <w:tblLayout w:type="fixed"/>
        <w:tblLook w:firstColumn="1" w:firstRow="1" w:lastColumn="0" w:lastRow="0" w:noHBand="0" w:noVBand="1" w:val="04A0"/>
      </w:tblPr>
      <w:tblGrid>
        <w:gridCol w:w="2300"/>
        <w:gridCol w:w="4250"/>
        <w:gridCol w:w="2810"/>
      </w:tblGrid>
      <w:tr>
        <w:trPr>
          <w:tblHeader w:val="true"/>
        </w:trPr>
        <w:tc>
          <w:tcPr>
            <w:tcW w:type="dxa" w:w="2300"/>
            <w:shd w:fill="172B4D"/>
            <w:vAlign w:val="center"/>
            <w:tcMar>
              <w:top w:w="90" w:type="dxa"/>
              <w:start w:w="110" w:type="dxa"/>
              <w:bottom w:w="90" w:type="dxa"/>
              <w:end w:w="110" w:type="dxa"/>
            </w:tcMar>
          </w:tcPr>
          <w:p>
            <w:pPr>
              <w:spacing w:after="0"/>
            </w:pPr>
            <w:r>
              <w:rPr>
                <w:rFonts w:ascii="Calibri" w:hAnsi="Calibri"/>
                <w:b/>
                <w:i w:val="0"/>
                <w:color w:val="FFFFFF"/>
                <w:sz w:val="16"/>
              </w:rPr>
              <w:t>Indicateur</w:t>
            </w:r>
          </w:p>
        </w:tc>
        <w:tc>
          <w:tcPr>
            <w:tcW w:type="dxa" w:w="4250"/>
            <w:shd w:fill="172B4D"/>
            <w:vAlign w:val="center"/>
            <w:tcMar>
              <w:top w:w="90" w:type="dxa"/>
              <w:start w:w="110" w:type="dxa"/>
              <w:bottom w:w="90" w:type="dxa"/>
              <w:end w:w="110" w:type="dxa"/>
            </w:tcMar>
          </w:tcPr>
          <w:p>
            <w:pPr>
              <w:spacing w:after="0"/>
            </w:pPr>
            <w:r>
              <w:rPr>
                <w:rFonts w:ascii="Calibri" w:hAnsi="Calibri"/>
                <w:b/>
                <w:i w:val="0"/>
                <w:color w:val="FFFFFF"/>
                <w:sz w:val="16"/>
              </w:rPr>
              <w:t>Définition</w:t>
            </w:r>
          </w:p>
        </w:tc>
        <w:tc>
          <w:tcPr>
            <w:tcW w:type="dxa" w:w="2810"/>
            <w:shd w:fill="172B4D"/>
            <w:vAlign w:val="center"/>
            <w:tcMar>
              <w:top w:w="90" w:type="dxa"/>
              <w:start w:w="110" w:type="dxa"/>
              <w:bottom w:w="90" w:type="dxa"/>
              <w:end w:w="110" w:type="dxa"/>
            </w:tcMar>
          </w:tcPr>
          <w:p>
            <w:pPr>
              <w:spacing w:after="0"/>
            </w:pPr>
            <w:r>
              <w:rPr>
                <w:rFonts w:ascii="Calibri" w:hAnsi="Calibri"/>
                <w:b/>
                <w:i w:val="0"/>
                <w:color w:val="FFFFFF"/>
                <w:sz w:val="16"/>
              </w:rPr>
              <w:t>Utilité</w:t>
            </w:r>
          </w:p>
        </w:tc>
      </w:tr>
      <w:tr>
        <w:tc>
          <w:tcPr>
            <w:tcW w:type="dxa" w:w="2300"/>
            <w:vAlign w:val="center"/>
            <w:tcMar>
              <w:top w:w="90" w:type="dxa"/>
              <w:start w:w="110" w:type="dxa"/>
              <w:bottom w:w="90" w:type="dxa"/>
              <w:end w:w="110" w:type="dxa"/>
            </w:tcMar>
          </w:tcPr>
          <w:p>
            <w:pPr>
              <w:spacing w:after="0"/>
            </w:pPr>
            <w:r>
              <w:rPr>
                <w:rFonts w:ascii="Calibri" w:hAnsi="Calibri"/>
                <w:b w:val="0"/>
                <w:i w:val="0"/>
                <w:color w:val="263238"/>
                <w:sz w:val="16"/>
              </w:rPr>
              <w:t>Nombre d’incidents</w:t>
            </w:r>
          </w:p>
        </w:tc>
        <w:tc>
          <w:tcPr>
            <w:tcW w:type="dxa" w:w="4250"/>
            <w:vAlign w:val="center"/>
            <w:tcMar>
              <w:top w:w="90" w:type="dxa"/>
              <w:start w:w="110" w:type="dxa"/>
              <w:bottom w:w="90" w:type="dxa"/>
              <w:end w:w="110" w:type="dxa"/>
            </w:tcMar>
          </w:tcPr>
          <w:p>
            <w:pPr>
              <w:spacing w:after="0"/>
            </w:pPr>
            <w:r>
              <w:rPr>
                <w:rFonts w:ascii="Calibri" w:hAnsi="Calibri"/>
                <w:b w:val="0"/>
                <w:i w:val="0"/>
                <w:color w:val="263238"/>
                <w:sz w:val="16"/>
              </w:rPr>
              <w:t>COUNT des incidents selon les filtres</w:t>
            </w:r>
          </w:p>
        </w:tc>
        <w:tc>
          <w:tcPr>
            <w:tcW w:type="dxa" w:w="2810"/>
            <w:vAlign w:val="center"/>
            <w:tcMar>
              <w:top w:w="90" w:type="dxa"/>
              <w:start w:w="110" w:type="dxa"/>
              <w:bottom w:w="90" w:type="dxa"/>
              <w:end w:w="110" w:type="dxa"/>
            </w:tcMar>
          </w:tcPr>
          <w:p>
            <w:pPr>
              <w:spacing w:after="0"/>
            </w:pPr>
            <w:r>
              <w:rPr>
                <w:rFonts w:ascii="Calibri" w:hAnsi="Calibri"/>
                <w:b w:val="0"/>
                <w:i w:val="0"/>
                <w:color w:val="263238"/>
                <w:sz w:val="16"/>
              </w:rPr>
              <w:t>Mesurer la charge</w:t>
            </w:r>
          </w:p>
        </w:tc>
      </w:tr>
      <w:tr>
        <w:tc>
          <w:tcPr>
            <w:tcW w:type="dxa" w:w="2300"/>
            <w:shd w:fill="F3F5F7"/>
            <w:vAlign w:val="center"/>
            <w:tcMar>
              <w:top w:w="90" w:type="dxa"/>
              <w:start w:w="110" w:type="dxa"/>
              <w:bottom w:w="90" w:type="dxa"/>
              <w:end w:w="110" w:type="dxa"/>
            </w:tcMar>
          </w:tcPr>
          <w:p>
            <w:pPr>
              <w:spacing w:after="0"/>
            </w:pPr>
            <w:r>
              <w:rPr>
                <w:rFonts w:ascii="Calibri" w:hAnsi="Calibri"/>
                <w:b w:val="0"/>
                <w:i w:val="0"/>
                <w:color w:val="263238"/>
                <w:sz w:val="16"/>
              </w:rPr>
              <w:t>Temps moyen de résolution</w:t>
            </w:r>
          </w:p>
        </w:tc>
        <w:tc>
          <w:tcPr>
            <w:tcW w:type="dxa" w:w="4250"/>
            <w:shd w:fill="F3F5F7"/>
            <w:vAlign w:val="center"/>
            <w:tcMar>
              <w:top w:w="90" w:type="dxa"/>
              <w:start w:w="110" w:type="dxa"/>
              <w:bottom w:w="90" w:type="dxa"/>
              <w:end w:w="110" w:type="dxa"/>
            </w:tcMar>
          </w:tcPr>
          <w:p>
            <w:pPr>
              <w:spacing w:after="0"/>
            </w:pPr>
            <w:r>
              <w:rPr>
                <w:rFonts w:ascii="Calibri" w:hAnsi="Calibri"/>
                <w:b w:val="0"/>
                <w:i w:val="0"/>
                <w:color w:val="263238"/>
                <w:sz w:val="16"/>
              </w:rPr>
              <w:t>AVG(resolved_at - created_at) des incidents résolus</w:t>
            </w:r>
          </w:p>
        </w:tc>
        <w:tc>
          <w:tcPr>
            <w:tcW w:type="dxa" w:w="2810"/>
            <w:shd w:fill="F3F5F7"/>
            <w:vAlign w:val="center"/>
            <w:tcMar>
              <w:top w:w="90" w:type="dxa"/>
              <w:start w:w="110" w:type="dxa"/>
              <w:bottom w:w="90" w:type="dxa"/>
              <w:end w:w="110" w:type="dxa"/>
            </w:tcMar>
          </w:tcPr>
          <w:p>
            <w:pPr>
              <w:spacing w:after="0"/>
            </w:pPr>
            <w:r>
              <w:rPr>
                <w:rFonts w:ascii="Calibri" w:hAnsi="Calibri"/>
                <w:b w:val="0"/>
                <w:i w:val="0"/>
                <w:color w:val="263238"/>
                <w:sz w:val="16"/>
              </w:rPr>
              <w:t>Suivre l’efficacité</w:t>
            </w:r>
          </w:p>
        </w:tc>
      </w:tr>
      <w:tr>
        <w:tc>
          <w:tcPr>
            <w:tcW w:type="dxa" w:w="2300"/>
            <w:vAlign w:val="center"/>
            <w:tcMar>
              <w:top w:w="90" w:type="dxa"/>
              <w:start w:w="110" w:type="dxa"/>
              <w:bottom w:w="90" w:type="dxa"/>
              <w:end w:w="110" w:type="dxa"/>
            </w:tcMar>
          </w:tcPr>
          <w:p>
            <w:pPr>
              <w:spacing w:after="0"/>
            </w:pPr>
            <w:r>
              <w:rPr>
                <w:rFonts w:ascii="Calibri" w:hAnsi="Calibri"/>
                <w:b w:val="0"/>
                <w:i w:val="0"/>
                <w:color w:val="263238"/>
                <w:sz w:val="16"/>
              </w:rPr>
              <w:t>Taux de résolution</w:t>
            </w:r>
          </w:p>
        </w:tc>
        <w:tc>
          <w:tcPr>
            <w:tcW w:type="dxa" w:w="4250"/>
            <w:vAlign w:val="center"/>
            <w:tcMar>
              <w:top w:w="90" w:type="dxa"/>
              <w:start w:w="110" w:type="dxa"/>
              <w:bottom w:w="90" w:type="dxa"/>
              <w:end w:w="110" w:type="dxa"/>
            </w:tcMar>
          </w:tcPr>
          <w:p>
            <w:pPr>
              <w:spacing w:after="0"/>
            </w:pPr>
            <w:r>
              <w:rPr>
                <w:rFonts w:ascii="Calibri" w:hAnsi="Calibri"/>
                <w:b w:val="0"/>
                <w:i w:val="0"/>
                <w:color w:val="263238"/>
                <w:sz w:val="16"/>
              </w:rPr>
              <w:t>Incidents résolus ou clôturés / total × 100</w:t>
            </w:r>
          </w:p>
        </w:tc>
        <w:tc>
          <w:tcPr>
            <w:tcW w:type="dxa" w:w="2810"/>
            <w:vAlign w:val="center"/>
            <w:tcMar>
              <w:top w:w="90" w:type="dxa"/>
              <w:start w:w="110" w:type="dxa"/>
              <w:bottom w:w="90" w:type="dxa"/>
              <w:end w:w="110" w:type="dxa"/>
            </w:tcMar>
          </w:tcPr>
          <w:p>
            <w:pPr>
              <w:spacing w:after="0"/>
            </w:pPr>
            <w:r>
              <w:rPr>
                <w:rFonts w:ascii="Calibri" w:hAnsi="Calibri"/>
                <w:b w:val="0"/>
                <w:i w:val="0"/>
                <w:color w:val="263238"/>
                <w:sz w:val="16"/>
              </w:rPr>
              <w:t>Suivre la performance</w:t>
            </w:r>
          </w:p>
        </w:tc>
      </w:tr>
      <w:tr>
        <w:tc>
          <w:tcPr>
            <w:tcW w:type="dxa" w:w="2300"/>
            <w:shd w:fill="F3F5F7"/>
            <w:vAlign w:val="center"/>
            <w:tcMar>
              <w:top w:w="90" w:type="dxa"/>
              <w:start w:w="110" w:type="dxa"/>
              <w:bottom w:w="90" w:type="dxa"/>
              <w:end w:w="110" w:type="dxa"/>
            </w:tcMar>
          </w:tcPr>
          <w:p>
            <w:pPr>
              <w:spacing w:after="0"/>
            </w:pPr>
            <w:r>
              <w:rPr>
                <w:rFonts w:ascii="Calibri" w:hAnsi="Calibri"/>
                <w:b w:val="0"/>
                <w:i w:val="0"/>
                <w:color w:val="263238"/>
                <w:sz w:val="16"/>
              </w:rPr>
              <w:t>Incidents par type</w:t>
            </w:r>
          </w:p>
        </w:tc>
        <w:tc>
          <w:tcPr>
            <w:tcW w:type="dxa" w:w="4250"/>
            <w:shd w:fill="F3F5F7"/>
            <w:vAlign w:val="center"/>
            <w:tcMar>
              <w:top w:w="90" w:type="dxa"/>
              <w:start w:w="110" w:type="dxa"/>
              <w:bottom w:w="90" w:type="dxa"/>
              <w:end w:w="110" w:type="dxa"/>
            </w:tcMar>
          </w:tcPr>
          <w:p>
            <w:pPr>
              <w:spacing w:after="0"/>
            </w:pPr>
            <w:r>
              <w:rPr>
                <w:rFonts w:ascii="Calibri" w:hAnsi="Calibri"/>
                <w:b w:val="0"/>
                <w:i w:val="0"/>
                <w:color w:val="263238"/>
                <w:sz w:val="16"/>
              </w:rPr>
              <w:t>COUNT groupé par incident_types</w:t>
            </w:r>
          </w:p>
        </w:tc>
        <w:tc>
          <w:tcPr>
            <w:tcW w:type="dxa" w:w="2810"/>
            <w:shd w:fill="F3F5F7"/>
            <w:vAlign w:val="center"/>
            <w:tcMar>
              <w:top w:w="90" w:type="dxa"/>
              <w:start w:w="110" w:type="dxa"/>
              <w:bottom w:w="90" w:type="dxa"/>
              <w:end w:w="110" w:type="dxa"/>
            </w:tcMar>
          </w:tcPr>
          <w:p>
            <w:pPr>
              <w:spacing w:after="0"/>
            </w:pPr>
            <w:r>
              <w:rPr>
                <w:rFonts w:ascii="Calibri" w:hAnsi="Calibri"/>
                <w:b w:val="0"/>
                <w:i w:val="0"/>
                <w:color w:val="263238"/>
                <w:sz w:val="16"/>
              </w:rPr>
              <w:t>Identifier les familles récurrentes</w:t>
            </w:r>
          </w:p>
        </w:tc>
      </w:tr>
      <w:tr>
        <w:tc>
          <w:tcPr>
            <w:tcW w:type="dxa" w:w="2300"/>
            <w:vAlign w:val="center"/>
            <w:tcMar>
              <w:top w:w="90" w:type="dxa"/>
              <w:start w:w="110" w:type="dxa"/>
              <w:bottom w:w="90" w:type="dxa"/>
              <w:end w:w="110" w:type="dxa"/>
            </w:tcMar>
          </w:tcPr>
          <w:p>
            <w:pPr>
              <w:spacing w:after="0"/>
            </w:pPr>
            <w:r>
              <w:rPr>
                <w:rFonts w:ascii="Calibri" w:hAnsi="Calibri"/>
                <w:b w:val="0"/>
                <w:i w:val="0"/>
                <w:color w:val="263238"/>
                <w:sz w:val="16"/>
              </w:rPr>
              <w:t>Incidents par région</w:t>
            </w:r>
          </w:p>
        </w:tc>
        <w:tc>
          <w:tcPr>
            <w:tcW w:type="dxa" w:w="4250"/>
            <w:vAlign w:val="center"/>
            <w:tcMar>
              <w:top w:w="90" w:type="dxa"/>
              <w:start w:w="110" w:type="dxa"/>
              <w:bottom w:w="90" w:type="dxa"/>
              <w:end w:w="110" w:type="dxa"/>
            </w:tcMar>
          </w:tcPr>
          <w:p>
            <w:pPr>
              <w:spacing w:after="0"/>
            </w:pPr>
            <w:r>
              <w:rPr>
                <w:rFonts w:ascii="Calibri" w:hAnsi="Calibri"/>
                <w:b w:val="0"/>
                <w:i w:val="0"/>
                <w:color w:val="263238"/>
                <w:sz w:val="16"/>
              </w:rPr>
              <w:t>COUNT groupé par région du site</w:t>
            </w:r>
          </w:p>
        </w:tc>
        <w:tc>
          <w:tcPr>
            <w:tcW w:type="dxa" w:w="2810"/>
            <w:vAlign w:val="center"/>
            <w:tcMar>
              <w:top w:w="90" w:type="dxa"/>
              <w:start w:w="110" w:type="dxa"/>
              <w:bottom w:w="90" w:type="dxa"/>
              <w:end w:w="110" w:type="dxa"/>
            </w:tcMar>
          </w:tcPr>
          <w:p>
            <w:pPr>
              <w:spacing w:after="0"/>
            </w:pPr>
            <w:r>
              <w:rPr>
                <w:rFonts w:ascii="Calibri" w:hAnsi="Calibri"/>
                <w:b w:val="0"/>
                <w:i w:val="0"/>
                <w:color w:val="263238"/>
                <w:sz w:val="16"/>
              </w:rPr>
              <w:t>Localiser les zones touchées</w:t>
            </w:r>
          </w:p>
        </w:tc>
      </w:tr>
      <w:tr>
        <w:tc>
          <w:tcPr>
            <w:tcW w:type="dxa" w:w="2300"/>
            <w:shd w:fill="F3F5F7"/>
            <w:vAlign w:val="center"/>
            <w:tcMar>
              <w:top w:w="90" w:type="dxa"/>
              <w:start w:w="110" w:type="dxa"/>
              <w:bottom w:w="90" w:type="dxa"/>
              <w:end w:w="110" w:type="dxa"/>
            </w:tcMar>
          </w:tcPr>
          <w:p>
            <w:pPr>
              <w:spacing w:after="0"/>
            </w:pPr>
            <w:r>
              <w:rPr>
                <w:rFonts w:ascii="Calibri" w:hAnsi="Calibri"/>
                <w:b w:val="0"/>
                <w:i w:val="0"/>
                <w:color w:val="263238"/>
                <w:sz w:val="16"/>
              </w:rPr>
              <w:t>Performance technicien</w:t>
            </w:r>
          </w:p>
        </w:tc>
        <w:tc>
          <w:tcPr>
            <w:tcW w:type="dxa" w:w="4250"/>
            <w:shd w:fill="F3F5F7"/>
            <w:vAlign w:val="center"/>
            <w:tcMar>
              <w:top w:w="90" w:type="dxa"/>
              <w:start w:w="110" w:type="dxa"/>
              <w:bottom w:w="90" w:type="dxa"/>
              <w:end w:w="110" w:type="dxa"/>
            </w:tcMar>
          </w:tcPr>
          <w:p>
            <w:pPr>
              <w:spacing w:after="0"/>
            </w:pPr>
            <w:r>
              <w:rPr>
                <w:rFonts w:ascii="Calibri" w:hAnsi="Calibri"/>
                <w:b w:val="0"/>
                <w:i w:val="0"/>
                <w:color w:val="263238"/>
                <w:sz w:val="16"/>
              </w:rPr>
              <w:t>Nombre résolu + temps moyen, sans classement punitif</w:t>
            </w:r>
          </w:p>
        </w:tc>
        <w:tc>
          <w:tcPr>
            <w:tcW w:type="dxa" w:w="2810"/>
            <w:shd w:fill="F3F5F7"/>
            <w:vAlign w:val="center"/>
            <w:tcMar>
              <w:top w:w="90" w:type="dxa"/>
              <w:start w:w="110" w:type="dxa"/>
              <w:bottom w:w="90" w:type="dxa"/>
              <w:end w:w="110" w:type="dxa"/>
            </w:tcMar>
          </w:tcPr>
          <w:p>
            <w:pPr>
              <w:spacing w:after="0"/>
            </w:pPr>
            <w:r>
              <w:rPr>
                <w:rFonts w:ascii="Calibri" w:hAnsi="Calibri"/>
                <w:b w:val="0"/>
                <w:i w:val="0"/>
                <w:color w:val="263238"/>
                <w:sz w:val="16"/>
              </w:rPr>
              <w:t>Aider à répartir la charge</w:t>
            </w:r>
          </w:p>
        </w:tc>
      </w:tr>
    </w:tbl>
    <w:p>
      <w:pPr>
        <w:spacing w:after="20"/>
      </w:pPr>
    </w:p>
    <w:p>
      <w:pPr>
        <w:pStyle w:val="Heading2"/>
      </w:pPr>
      <w:r>
        <w:t>10.1 Filtres obligatoires</w:t>
      </w:r>
    </w:p>
    <w:p>
      <w:pPr>
        <w:pStyle w:val="ListBullet"/>
        <w:spacing w:after="60"/>
        <w:ind w:left="518" w:hanging="259"/>
      </w:pPr>
      <w:r>
        <w:rPr>
          <w:rFonts w:ascii="Calibri" w:hAnsi="Calibri"/>
          <w:b w:val="0"/>
          <w:i w:val="0"/>
          <w:color w:val="263238"/>
          <w:sz w:val="20"/>
        </w:rPr>
        <w:t>Période : date de début et date de fin.</w:t>
      </w:r>
    </w:p>
    <w:p>
      <w:pPr>
        <w:pStyle w:val="ListBullet"/>
        <w:spacing w:after="60"/>
        <w:ind w:left="518" w:hanging="259"/>
      </w:pPr>
      <w:r>
        <w:rPr>
          <w:rFonts w:ascii="Calibri" w:hAnsi="Calibri"/>
          <w:b w:val="0"/>
          <w:i w:val="0"/>
          <w:color w:val="263238"/>
          <w:sz w:val="20"/>
        </w:rPr>
        <w:t>Site ou région ; type d’incident ; priorité ; statut ou technicien.</w:t>
      </w:r>
    </w:p>
    <w:p>
      <w:pPr>
        <w:pStyle w:val="ListBullet"/>
        <w:spacing w:after="60"/>
        <w:ind w:left="518" w:hanging="259"/>
      </w:pPr>
      <w:r>
        <w:rPr>
          <w:rFonts w:ascii="Calibri" w:hAnsi="Calibri"/>
          <w:b w:val="0"/>
          <w:i w:val="0"/>
          <w:color w:val="263238"/>
          <w:sz w:val="20"/>
        </w:rPr>
        <w:t>Bouton Réinitialiser et indication claire des filtres actifs.</w:t>
      </w:r>
    </w:p>
    <w:p>
      <w:pPr>
        <w:pStyle w:val="Heading1"/>
      </w:pPr>
      <w:r>
        <w:t>11. Export XML et journalisation</w:t>
      </w:r>
    </w:p>
    <w:p>
      <w:pPr>
        <w:pStyle w:val="Heading2"/>
      </w:pPr>
      <w:r>
        <w:t>11.1 Export XML hiérarchique</w:t>
      </w:r>
    </w:p>
    <w:p>
      <w:pPr>
        <w:keepNext w:val="0"/>
      </w:pPr>
      <w:r>
        <w:rPr>
          <w:rFonts w:ascii="Calibri" w:hAnsi="Calibri"/>
          <w:b w:val="0"/>
          <w:i w:val="0"/>
          <w:color w:val="263238"/>
          <w:sz w:val="21"/>
        </w:rPr>
        <w:t>L’API Node.js utilise xmlbuilder2 pour produire un document XML valide contenant les techniciens, puis les sites, incidents et interventions. L’encodage est UTF-8 et les caractères spéciaux sont échappés.</w:t>
      </w:r>
    </w:p>
    <w:tbl>
      <w:tblPr>
        <w:tblStyle w:val="TableGrid"/>
        <w:tblW w:type="dxa" w:w="9360"/>
        <w:jc w:val="center"/>
        <w:tblLayout w:type="fixed"/>
        <w:tblLook w:firstColumn="1" w:firstRow="1" w:lastColumn="0" w:lastRow="0" w:noHBand="0" w:noVBand="1" w:val="04A0"/>
      </w:tblPr>
      <w:tblGrid>
        <w:gridCol w:w="1000"/>
        <w:gridCol w:w="2700"/>
        <w:gridCol w:w="5660"/>
      </w:tblGrid>
      <w:tr>
        <w:trPr>
          <w:tblHeader w:val="true"/>
        </w:trPr>
        <w:tc>
          <w:tcPr>
            <w:tcW w:type="dxa" w:w="1000"/>
            <w:shd w:fill="172B4D"/>
            <w:vAlign w:val="center"/>
            <w:tcMar>
              <w:top w:w="90" w:type="dxa"/>
              <w:start w:w="110" w:type="dxa"/>
              <w:bottom w:w="90" w:type="dxa"/>
              <w:end w:w="110" w:type="dxa"/>
            </w:tcMar>
          </w:tcPr>
          <w:p>
            <w:pPr>
              <w:spacing w:after="0"/>
            </w:pPr>
            <w:r>
              <w:rPr>
                <w:rFonts w:ascii="Calibri" w:hAnsi="Calibri"/>
                <w:b/>
                <w:i w:val="0"/>
                <w:color w:val="FFFFFF"/>
                <w:sz w:val="17"/>
              </w:rPr>
              <w:t>Niveau</w:t>
            </w:r>
          </w:p>
        </w:tc>
        <w:tc>
          <w:tcPr>
            <w:tcW w:type="dxa" w:w="2700"/>
            <w:shd w:fill="172B4D"/>
            <w:vAlign w:val="center"/>
            <w:tcMar>
              <w:top w:w="90" w:type="dxa"/>
              <w:start w:w="110" w:type="dxa"/>
              <w:bottom w:w="90" w:type="dxa"/>
              <w:end w:w="110" w:type="dxa"/>
            </w:tcMar>
          </w:tcPr>
          <w:p>
            <w:pPr>
              <w:spacing w:after="0"/>
            </w:pPr>
            <w:r>
              <w:rPr>
                <w:rFonts w:ascii="Calibri" w:hAnsi="Calibri"/>
                <w:b/>
                <w:i w:val="0"/>
                <w:color w:val="FFFFFF"/>
                <w:sz w:val="17"/>
              </w:rPr>
              <w:t>Élément XML</w:t>
            </w:r>
          </w:p>
        </w:tc>
        <w:tc>
          <w:tcPr>
            <w:tcW w:type="dxa" w:w="5660"/>
            <w:shd w:fill="172B4D"/>
            <w:vAlign w:val="center"/>
            <w:tcMar>
              <w:top w:w="90" w:type="dxa"/>
              <w:start w:w="110" w:type="dxa"/>
              <w:bottom w:w="90" w:type="dxa"/>
              <w:end w:w="110" w:type="dxa"/>
            </w:tcMar>
          </w:tcPr>
          <w:p>
            <w:pPr>
              <w:spacing w:after="0"/>
            </w:pPr>
            <w:r>
              <w:rPr>
                <w:rFonts w:ascii="Calibri" w:hAnsi="Calibri"/>
                <w:b/>
                <w:i w:val="0"/>
                <w:color w:val="FFFFFF"/>
                <w:sz w:val="17"/>
              </w:rPr>
              <w:t>Contenu</w:t>
            </w:r>
          </w:p>
        </w:tc>
      </w:tr>
      <w:tr>
        <w:tc>
          <w:tcPr>
            <w:tcW w:type="dxa" w:w="1000"/>
            <w:vAlign w:val="center"/>
            <w:tcMar>
              <w:top w:w="90" w:type="dxa"/>
              <w:start w:w="110" w:type="dxa"/>
              <w:bottom w:w="90" w:type="dxa"/>
              <w:end w:w="110" w:type="dxa"/>
            </w:tcMar>
          </w:tcPr>
          <w:p>
            <w:pPr>
              <w:spacing w:after="0"/>
            </w:pPr>
            <w:r>
              <w:rPr>
                <w:rFonts w:ascii="Calibri" w:hAnsi="Calibri"/>
                <w:b w:val="0"/>
                <w:i w:val="0"/>
                <w:color w:val="263238"/>
                <w:sz w:val="17"/>
              </w:rPr>
              <w:t>1</w:t>
            </w:r>
          </w:p>
        </w:tc>
        <w:tc>
          <w:tcPr>
            <w:tcW w:type="dxa" w:w="2700"/>
            <w:vAlign w:val="center"/>
            <w:tcMar>
              <w:top w:w="90" w:type="dxa"/>
              <w:start w:w="110" w:type="dxa"/>
              <w:bottom w:w="90" w:type="dxa"/>
              <w:end w:w="110" w:type="dxa"/>
            </w:tcMar>
          </w:tcPr>
          <w:p>
            <w:pPr>
              <w:spacing w:after="0"/>
            </w:pPr>
            <w:r>
              <w:rPr>
                <w:rFonts w:ascii="Calibri" w:hAnsi="Calibri"/>
                <w:b w:val="0"/>
                <w:i w:val="0"/>
                <w:color w:val="263238"/>
                <w:sz w:val="17"/>
              </w:rPr>
              <w:t>&lt;noc_export&gt;</w:t>
            </w:r>
          </w:p>
        </w:tc>
        <w:tc>
          <w:tcPr>
            <w:tcW w:type="dxa" w:w="5660"/>
            <w:vAlign w:val="center"/>
            <w:tcMar>
              <w:top w:w="90" w:type="dxa"/>
              <w:start w:w="110" w:type="dxa"/>
              <w:bottom w:w="90" w:type="dxa"/>
              <w:end w:w="110" w:type="dxa"/>
            </w:tcMar>
          </w:tcPr>
          <w:p>
            <w:pPr>
              <w:spacing w:after="0"/>
            </w:pPr>
            <w:r>
              <w:rPr>
                <w:rFonts w:ascii="Calibri" w:hAnsi="Calibri"/>
                <w:b w:val="0"/>
                <w:i w:val="0"/>
                <w:color w:val="263238"/>
                <w:sz w:val="17"/>
              </w:rPr>
              <w:t>date_export, version</w:t>
            </w:r>
          </w:p>
        </w:tc>
      </w:tr>
      <w:tr>
        <w:tc>
          <w:tcPr>
            <w:tcW w:type="dxa" w:w="1000"/>
            <w:shd w:fill="F3F5F7"/>
            <w:vAlign w:val="center"/>
            <w:tcMar>
              <w:top w:w="90" w:type="dxa"/>
              <w:start w:w="110" w:type="dxa"/>
              <w:bottom w:w="90" w:type="dxa"/>
              <w:end w:w="110" w:type="dxa"/>
            </w:tcMar>
          </w:tcPr>
          <w:p>
            <w:pPr>
              <w:spacing w:after="0"/>
            </w:pPr>
            <w:r>
              <w:rPr>
                <w:rFonts w:ascii="Calibri" w:hAnsi="Calibri"/>
                <w:b w:val="0"/>
                <w:i w:val="0"/>
                <w:color w:val="263238"/>
                <w:sz w:val="17"/>
              </w:rPr>
              <w:t>2</w:t>
            </w:r>
          </w:p>
        </w:tc>
        <w:tc>
          <w:tcPr>
            <w:tcW w:type="dxa" w:w="2700"/>
            <w:shd w:fill="F3F5F7"/>
            <w:vAlign w:val="center"/>
            <w:tcMar>
              <w:top w:w="90" w:type="dxa"/>
              <w:start w:w="110" w:type="dxa"/>
              <w:bottom w:w="90" w:type="dxa"/>
              <w:end w:w="110" w:type="dxa"/>
            </w:tcMar>
          </w:tcPr>
          <w:p>
            <w:pPr>
              <w:spacing w:after="0"/>
            </w:pPr>
            <w:r>
              <w:rPr>
                <w:rFonts w:ascii="Calibri" w:hAnsi="Calibri"/>
                <w:b w:val="0"/>
                <w:i w:val="0"/>
                <w:color w:val="263238"/>
                <w:sz w:val="17"/>
              </w:rPr>
              <w:t>&lt;sites&gt;&lt;site&gt;</w:t>
            </w:r>
          </w:p>
        </w:tc>
        <w:tc>
          <w:tcPr>
            <w:tcW w:type="dxa" w:w="5660"/>
            <w:shd w:fill="F3F5F7"/>
            <w:vAlign w:val="center"/>
            <w:tcMar>
              <w:top w:w="90" w:type="dxa"/>
              <w:start w:w="110" w:type="dxa"/>
              <w:bottom w:w="90" w:type="dxa"/>
              <w:end w:w="110" w:type="dxa"/>
            </w:tcMar>
          </w:tcPr>
          <w:p>
            <w:pPr>
              <w:spacing w:after="0"/>
            </w:pPr>
            <w:r>
              <w:rPr>
                <w:rFonts w:ascii="Calibri" w:hAnsi="Calibri"/>
                <w:b w:val="0"/>
                <w:i w:val="0"/>
                <w:color w:val="263238"/>
                <w:sz w:val="17"/>
              </w:rPr>
              <w:t>code, nom, ville, région, type</w:t>
            </w:r>
          </w:p>
        </w:tc>
      </w:tr>
      <w:tr>
        <w:tc>
          <w:tcPr>
            <w:tcW w:type="dxa" w:w="1000"/>
            <w:vAlign w:val="center"/>
            <w:tcMar>
              <w:top w:w="90" w:type="dxa"/>
              <w:start w:w="110" w:type="dxa"/>
              <w:bottom w:w="90" w:type="dxa"/>
              <w:end w:w="110" w:type="dxa"/>
            </w:tcMar>
          </w:tcPr>
          <w:p>
            <w:pPr>
              <w:spacing w:after="0"/>
            </w:pPr>
            <w:r>
              <w:rPr>
                <w:rFonts w:ascii="Calibri" w:hAnsi="Calibri"/>
                <w:b w:val="0"/>
                <w:i w:val="0"/>
                <w:color w:val="263238"/>
                <w:sz w:val="17"/>
              </w:rPr>
              <w:t>3</w:t>
            </w:r>
          </w:p>
        </w:tc>
        <w:tc>
          <w:tcPr>
            <w:tcW w:type="dxa" w:w="2700"/>
            <w:vAlign w:val="center"/>
            <w:tcMar>
              <w:top w:w="90" w:type="dxa"/>
              <w:start w:w="110" w:type="dxa"/>
              <w:bottom w:w="90" w:type="dxa"/>
              <w:end w:w="110" w:type="dxa"/>
            </w:tcMar>
          </w:tcPr>
          <w:p>
            <w:pPr>
              <w:spacing w:after="0"/>
            </w:pPr>
            <w:r>
              <w:rPr>
                <w:rFonts w:ascii="Calibri" w:hAnsi="Calibri"/>
                <w:b w:val="0"/>
                <w:i w:val="0"/>
                <w:color w:val="263238"/>
                <w:sz w:val="17"/>
              </w:rPr>
              <w:t>&lt;incidents&gt;&lt;incident&gt;</w:t>
            </w:r>
          </w:p>
        </w:tc>
        <w:tc>
          <w:tcPr>
            <w:tcW w:type="dxa" w:w="5660"/>
            <w:vAlign w:val="center"/>
            <w:tcMar>
              <w:top w:w="90" w:type="dxa"/>
              <w:start w:w="110" w:type="dxa"/>
              <w:bottom w:w="90" w:type="dxa"/>
              <w:end w:w="110" w:type="dxa"/>
            </w:tcMar>
          </w:tcPr>
          <w:p>
            <w:pPr>
              <w:spacing w:after="0"/>
            </w:pPr>
            <w:r>
              <w:rPr>
                <w:rFonts w:ascii="Calibri" w:hAnsi="Calibri"/>
                <w:b w:val="0"/>
                <w:i w:val="0"/>
                <w:color w:val="263238"/>
                <w:sz w:val="17"/>
              </w:rPr>
              <w:t>référence, titre, description, priorité, statut, dates</w:t>
            </w:r>
          </w:p>
        </w:tc>
      </w:tr>
      <w:tr>
        <w:tc>
          <w:tcPr>
            <w:tcW w:type="dxa" w:w="1000"/>
            <w:shd w:fill="F3F5F7"/>
            <w:vAlign w:val="center"/>
            <w:tcMar>
              <w:top w:w="90" w:type="dxa"/>
              <w:start w:w="110" w:type="dxa"/>
              <w:bottom w:w="90" w:type="dxa"/>
              <w:end w:w="110" w:type="dxa"/>
            </w:tcMar>
          </w:tcPr>
          <w:p>
            <w:pPr>
              <w:spacing w:after="0"/>
            </w:pPr>
            <w:r>
              <w:rPr>
                <w:rFonts w:ascii="Calibri" w:hAnsi="Calibri"/>
                <w:b w:val="0"/>
                <w:i w:val="0"/>
                <w:color w:val="263238"/>
                <w:sz w:val="17"/>
              </w:rPr>
              <w:t>4</w:t>
            </w:r>
          </w:p>
        </w:tc>
        <w:tc>
          <w:tcPr>
            <w:tcW w:type="dxa" w:w="2700"/>
            <w:shd w:fill="F3F5F7"/>
            <w:vAlign w:val="center"/>
            <w:tcMar>
              <w:top w:w="90" w:type="dxa"/>
              <w:start w:w="110" w:type="dxa"/>
              <w:bottom w:w="90" w:type="dxa"/>
              <w:end w:w="110" w:type="dxa"/>
            </w:tcMar>
          </w:tcPr>
          <w:p>
            <w:pPr>
              <w:spacing w:after="0"/>
            </w:pPr>
            <w:r>
              <w:rPr>
                <w:rFonts w:ascii="Calibri" w:hAnsi="Calibri"/>
                <w:b w:val="0"/>
                <w:i w:val="0"/>
                <w:color w:val="263238"/>
                <w:sz w:val="17"/>
              </w:rPr>
              <w:t>&lt;type&gt; / &lt;technicien&gt;</w:t>
            </w:r>
          </w:p>
        </w:tc>
        <w:tc>
          <w:tcPr>
            <w:tcW w:type="dxa" w:w="5660"/>
            <w:shd w:fill="F3F5F7"/>
            <w:vAlign w:val="center"/>
            <w:tcMar>
              <w:top w:w="90" w:type="dxa"/>
              <w:start w:w="110" w:type="dxa"/>
              <w:bottom w:w="90" w:type="dxa"/>
              <w:end w:w="110" w:type="dxa"/>
            </w:tcMar>
          </w:tcPr>
          <w:p>
            <w:pPr>
              <w:spacing w:after="0"/>
            </w:pPr>
            <w:r>
              <w:rPr>
                <w:rFonts w:ascii="Calibri" w:hAnsi="Calibri"/>
                <w:b w:val="0"/>
                <w:i w:val="0"/>
                <w:color w:val="263238"/>
                <w:sz w:val="17"/>
              </w:rPr>
              <w:t>informations liées</w:t>
            </w:r>
          </w:p>
        </w:tc>
      </w:tr>
      <w:tr>
        <w:tc>
          <w:tcPr>
            <w:tcW w:type="dxa" w:w="1000"/>
            <w:vAlign w:val="center"/>
            <w:tcMar>
              <w:top w:w="90" w:type="dxa"/>
              <w:start w:w="110" w:type="dxa"/>
              <w:bottom w:w="90" w:type="dxa"/>
              <w:end w:w="110" w:type="dxa"/>
            </w:tcMar>
          </w:tcPr>
          <w:p>
            <w:pPr>
              <w:spacing w:after="0"/>
            </w:pPr>
            <w:r>
              <w:rPr>
                <w:rFonts w:ascii="Calibri" w:hAnsi="Calibri"/>
                <w:b w:val="0"/>
                <w:i w:val="0"/>
                <w:color w:val="263238"/>
                <w:sz w:val="17"/>
              </w:rPr>
              <w:t>4</w:t>
            </w:r>
          </w:p>
        </w:tc>
        <w:tc>
          <w:tcPr>
            <w:tcW w:type="dxa" w:w="2700"/>
            <w:vAlign w:val="center"/>
            <w:tcMar>
              <w:top w:w="90" w:type="dxa"/>
              <w:start w:w="110" w:type="dxa"/>
              <w:bottom w:w="90" w:type="dxa"/>
              <w:end w:w="110" w:type="dxa"/>
            </w:tcMar>
          </w:tcPr>
          <w:p>
            <w:pPr>
              <w:spacing w:after="0"/>
            </w:pPr>
            <w:r>
              <w:rPr>
                <w:rFonts w:ascii="Calibri" w:hAnsi="Calibri"/>
                <w:b w:val="0"/>
                <w:i w:val="0"/>
                <w:color w:val="263238"/>
                <w:sz w:val="17"/>
              </w:rPr>
              <w:t>&lt;interventions&gt;&lt;intervention&gt;</w:t>
            </w:r>
          </w:p>
        </w:tc>
        <w:tc>
          <w:tcPr>
            <w:tcW w:type="dxa" w:w="5660"/>
            <w:vAlign w:val="center"/>
            <w:tcMar>
              <w:top w:w="90" w:type="dxa"/>
              <w:start w:w="110" w:type="dxa"/>
              <w:bottom w:w="90" w:type="dxa"/>
              <w:end w:w="110" w:type="dxa"/>
            </w:tcMar>
          </w:tcPr>
          <w:p>
            <w:pPr>
              <w:spacing w:after="0"/>
            </w:pPr>
            <w:r>
              <w:rPr>
                <w:rFonts w:ascii="Calibri" w:hAnsi="Calibri"/>
                <w:b w:val="0"/>
                <w:i w:val="0"/>
                <w:color w:val="263238"/>
                <w:sz w:val="17"/>
              </w:rPr>
              <w:t>action, commentaire, technicien, dates</w:t>
            </w:r>
          </w:p>
        </w:tc>
      </w:tr>
    </w:tbl>
    <w:p>
      <w:pPr>
        <w:spacing w:after="20"/>
      </w:pPr>
    </w:p>
    <w:p>
      <w:pPr>
        <w:pStyle w:val="Heading2"/>
      </w:pPr>
      <w:r>
        <w:t>11.2 Trigger de journalisation</w:t>
      </w:r>
    </w:p>
    <w:p>
      <w:pPr>
        <w:pStyle w:val="ListBullet"/>
        <w:spacing w:after="60"/>
        <w:ind w:left="518" w:hanging="259"/>
      </w:pPr>
      <w:r>
        <w:rPr>
          <w:rFonts w:ascii="Calibri" w:hAnsi="Calibri"/>
          <w:b w:val="0"/>
          <w:i w:val="0"/>
          <w:color w:val="263238"/>
          <w:sz w:val="20"/>
        </w:rPr>
        <w:t>Table surveillée : incidents.</w:t>
      </w:r>
    </w:p>
    <w:p>
      <w:pPr>
        <w:pStyle w:val="ListBullet"/>
        <w:spacing w:after="60"/>
        <w:ind w:left="518" w:hanging="259"/>
      </w:pPr>
      <w:r>
        <w:rPr>
          <w:rFonts w:ascii="Calibri" w:hAnsi="Calibri"/>
          <w:b w:val="0"/>
          <w:i w:val="0"/>
          <w:color w:val="263238"/>
          <w:sz w:val="20"/>
        </w:rPr>
        <w:t>Événements : AFTER INSERT OR UPDATE OR DELETE.</w:t>
      </w:r>
    </w:p>
    <w:p>
      <w:pPr>
        <w:pStyle w:val="ListBullet"/>
        <w:spacing w:after="60"/>
        <w:ind w:left="518" w:hanging="259"/>
      </w:pPr>
      <w:r>
        <w:rPr>
          <w:rFonts w:ascii="Calibri" w:hAnsi="Calibri"/>
          <w:b w:val="0"/>
          <w:i w:val="0"/>
          <w:color w:val="263238"/>
          <w:sz w:val="20"/>
        </w:rPr>
        <w:t>Données enregistrées : table, identifiant, action, ancienne valeur JSONB, nouvelle valeur JSONB, date/heure et utilisateur SQL.</w:t>
      </w:r>
    </w:p>
    <w:p>
      <w:pPr>
        <w:pStyle w:val="ListBullet"/>
        <w:spacing w:after="60"/>
        <w:ind w:left="518" w:hanging="259"/>
      </w:pPr>
      <w:r>
        <w:rPr>
          <w:rFonts w:ascii="Calibri" w:hAnsi="Calibri"/>
          <w:b w:val="0"/>
          <w:i w:val="0"/>
          <w:color w:val="263238"/>
          <w:sz w:val="20"/>
        </w:rPr>
        <w:t>Le trigger ne remplace pas intervention_history : logs est un audit technique ; interventions est un historique métier.</w:t>
      </w:r>
    </w:p>
    <w:tbl>
      <w:tblPr>
        <w:tblStyle w:val="TableGrid"/>
        <w:tblW w:type="dxa" w:w="9360"/>
        <w:jc w:val="center"/>
        <w:tblLayout w:type="fixed"/>
        <w:tblLook w:firstColumn="1" w:firstRow="1" w:lastColumn="0" w:lastRow="0" w:noHBand="0" w:noVBand="1" w:val="04A0"/>
      </w:tblPr>
      <w:tblGrid>
        <w:gridCol w:w="9360"/>
      </w:tblGrid>
      <w:tr>
        <w:tc>
          <w:tcPr>
            <w:tcW w:type="dxa" w:w="9360"/>
            <w:shd w:fill="FFF3E8"/>
            <w:tcMar>
              <w:top w:w="90" w:type="dxa"/>
              <w:start w:w="110" w:type="dxa"/>
              <w:bottom w:w="90" w:type="dxa"/>
              <w:end w:w="110" w:type="dxa"/>
            </w:tcMar>
          </w:tcPr>
          <w:p>
            <w:pPr>
              <w:spacing w:after="0"/>
            </w:pPr>
            <w:r>
              <w:rPr>
                <w:rFonts w:ascii="Calibri" w:hAnsi="Calibri"/>
                <w:b/>
                <w:i w:val="0"/>
                <w:color w:val="172B4D"/>
                <w:sz w:val="21"/>
              </w:rPr>
              <w:t xml:space="preserve">Contrôle attendu : </w:t>
            </w:r>
            <w:r>
              <w:rPr>
                <w:rFonts w:ascii="Calibri" w:hAnsi="Calibri"/>
                <w:b w:val="0"/>
                <w:i w:val="0"/>
                <w:color w:val="263238"/>
                <w:sz w:val="21"/>
              </w:rPr>
              <w:t>Toute modification d’incident effectuée via l’API Express doit produire automatiquement une ligne dans logs, sans appel supplémentaire depuis l’application.</w:t>
            </w:r>
          </w:p>
        </w:tc>
      </w:tr>
    </w:tbl>
    <w:p>
      <w:pPr>
        <w:spacing w:after="20"/>
      </w:pPr>
    </w:p>
    <w:p>
      <w:pPr>
        <w:pStyle w:val="Heading1"/>
      </w:pPr>
      <w:r>
        <w:t>12. Évolution IA optionnelle</w:t>
      </w:r>
    </w:p>
    <w:p>
      <w:pPr>
        <w:keepNext w:val="0"/>
      </w:pPr>
      <w:r>
        <w:rPr>
          <w:rFonts w:ascii="Calibri" w:hAnsi="Calibri"/>
          <w:b w:val="0"/>
          <w:i w:val="0"/>
          <w:color w:val="263238"/>
          <w:sz w:val="21"/>
        </w:rPr>
        <w:t>L’intelligence artificielle ne fait pas partie du MVP et ne doit pas retarder la livraison. Elle pourra être ajoutée uniquement lorsque le parcours principal, les tests et la documentation seront terminés.</w:t>
      </w:r>
    </w:p>
    <w:p>
      <w:pPr>
        <w:pStyle w:val="Heading2"/>
      </w:pPr>
      <w:r>
        <w:t>12.1 Fonction envisagée</w:t>
      </w:r>
    </w:p>
    <w:p>
      <w:pPr>
        <w:pStyle w:val="ListBullet"/>
        <w:spacing w:after="60"/>
        <w:ind w:left="518" w:hanging="259"/>
      </w:pPr>
      <w:r>
        <w:rPr>
          <w:rFonts w:ascii="Calibri" w:hAnsi="Calibri"/>
          <w:b w:val="0"/>
          <w:i w:val="0"/>
          <w:color w:val="263238"/>
          <w:sz w:val="20"/>
        </w:rPr>
        <w:t>Analyser le titre et la description d’un incident.</w:t>
      </w:r>
    </w:p>
    <w:p>
      <w:pPr>
        <w:pStyle w:val="ListBullet"/>
        <w:spacing w:after="60"/>
        <w:ind w:left="518" w:hanging="259"/>
      </w:pPr>
      <w:r>
        <w:rPr>
          <w:rFonts w:ascii="Calibri" w:hAnsi="Calibri"/>
          <w:b w:val="0"/>
          <w:i w:val="0"/>
          <w:color w:val="263238"/>
          <w:sz w:val="20"/>
        </w:rPr>
        <w:t>Suggérer un type, une priorité et une spécialité technique.</w:t>
      </w:r>
    </w:p>
    <w:p>
      <w:pPr>
        <w:pStyle w:val="ListBullet"/>
        <w:spacing w:after="60"/>
        <w:ind w:left="518" w:hanging="259"/>
      </w:pPr>
      <w:r>
        <w:rPr>
          <w:rFonts w:ascii="Calibri" w:hAnsi="Calibri"/>
          <w:b w:val="0"/>
          <w:i w:val="0"/>
          <w:color w:val="263238"/>
          <w:sz w:val="20"/>
        </w:rPr>
        <w:t>Afficher un score de confiance et laisser l’opérateur confirmer ou corriger.</w:t>
      </w:r>
    </w:p>
    <w:p>
      <w:pPr>
        <w:pStyle w:val="Heading2"/>
      </w:pPr>
      <w:r>
        <w:t>12.2 Première approche</w:t>
      </w:r>
    </w:p>
    <w:p>
      <w:pPr>
        <w:pStyle w:val="ListBullet"/>
        <w:spacing w:after="60"/>
        <w:ind w:left="518" w:hanging="259"/>
      </w:pPr>
      <w:r>
        <w:rPr>
          <w:rFonts w:ascii="Calibri" w:hAnsi="Calibri"/>
          <w:b w:val="0"/>
          <w:i w:val="0"/>
          <w:color w:val="263238"/>
          <w:sz w:val="20"/>
        </w:rPr>
        <w:t>Commencer par des règles locales basées sur des mots-clés afin de ne pas ajouter de service externe.</w:t>
      </w:r>
    </w:p>
    <w:p>
      <w:pPr>
        <w:pStyle w:val="ListBullet"/>
        <w:spacing w:after="60"/>
        <w:ind w:left="518" w:hanging="259"/>
      </w:pPr>
      <w:r>
        <w:rPr>
          <w:rFonts w:ascii="Calibri" w:hAnsi="Calibri"/>
          <w:b w:val="0"/>
          <w:i w:val="0"/>
          <w:color w:val="263238"/>
          <w:sz w:val="20"/>
        </w:rPr>
        <w:t>Ne jamais effectuer automatiquement une action irréversible.</w:t>
      </w:r>
    </w:p>
    <w:p>
      <w:pPr>
        <w:pStyle w:val="ListBullet"/>
        <w:spacing w:after="60"/>
        <w:ind w:left="518" w:hanging="259"/>
      </w:pPr>
      <w:r>
        <w:rPr>
          <w:rFonts w:ascii="Calibri" w:hAnsi="Calibri"/>
          <w:b w:val="0"/>
          <w:i w:val="0"/>
          <w:color w:val="263238"/>
          <w:sz w:val="20"/>
        </w:rPr>
        <w:t>Utiliser uniquement des descriptions fictives pendant la démonstration.</w:t>
      </w:r>
    </w:p>
    <w:p>
      <w:pPr>
        <w:pStyle w:val="Heading1"/>
      </w:pPr>
      <w:r>
        <w:t>13. Exigences non fonctionnelles</w:t>
      </w:r>
    </w:p>
    <w:tbl>
      <w:tblPr>
        <w:tblStyle w:val="TableGrid"/>
        <w:tblW w:type="dxa" w:w="9360"/>
        <w:jc w:val="center"/>
        <w:tblLayout w:type="fixed"/>
        <w:tblLook w:firstColumn="1" w:firstRow="1" w:lastColumn="0" w:lastRow="0" w:noHBand="0" w:noVBand="1" w:val="04A0"/>
      </w:tblPr>
      <w:tblGrid>
        <w:gridCol w:w="1050"/>
        <w:gridCol w:w="1600"/>
        <w:gridCol w:w="6710"/>
      </w:tblGrid>
      <w:tr>
        <w:trPr>
          <w:tblHeader w:val="true"/>
        </w:trPr>
        <w:tc>
          <w:tcPr>
            <w:tcW w:type="dxa" w:w="1050"/>
            <w:shd w:fill="172B4D"/>
            <w:vAlign w:val="center"/>
            <w:tcMar>
              <w:top w:w="90" w:type="dxa"/>
              <w:start w:w="110" w:type="dxa"/>
              <w:bottom w:w="90" w:type="dxa"/>
              <w:end w:w="110" w:type="dxa"/>
            </w:tcMar>
          </w:tcPr>
          <w:p>
            <w:pPr>
              <w:spacing w:after="0"/>
            </w:pPr>
            <w:r>
              <w:rPr>
                <w:rFonts w:ascii="Calibri" w:hAnsi="Calibri"/>
                <w:b/>
                <w:i w:val="0"/>
                <w:color w:val="FFFFFF"/>
                <w:sz w:val="16"/>
              </w:rPr>
              <w:t>ID</w:t>
            </w:r>
          </w:p>
        </w:tc>
        <w:tc>
          <w:tcPr>
            <w:tcW w:type="dxa" w:w="1600"/>
            <w:shd w:fill="172B4D"/>
            <w:vAlign w:val="center"/>
            <w:tcMar>
              <w:top w:w="90" w:type="dxa"/>
              <w:start w:w="110" w:type="dxa"/>
              <w:bottom w:w="90" w:type="dxa"/>
              <w:end w:w="110" w:type="dxa"/>
            </w:tcMar>
          </w:tcPr>
          <w:p>
            <w:pPr>
              <w:spacing w:after="0"/>
            </w:pPr>
            <w:r>
              <w:rPr>
                <w:rFonts w:ascii="Calibri" w:hAnsi="Calibri"/>
                <w:b/>
                <w:i w:val="0"/>
                <w:color w:val="FFFFFF"/>
                <w:sz w:val="16"/>
              </w:rPr>
              <w:t>Catégorie</w:t>
            </w:r>
          </w:p>
        </w:tc>
        <w:tc>
          <w:tcPr>
            <w:tcW w:type="dxa" w:w="6710"/>
            <w:shd w:fill="172B4D"/>
            <w:vAlign w:val="center"/>
            <w:tcMar>
              <w:top w:w="90" w:type="dxa"/>
              <w:start w:w="110" w:type="dxa"/>
              <w:bottom w:w="90" w:type="dxa"/>
              <w:end w:w="110" w:type="dxa"/>
            </w:tcMar>
          </w:tcPr>
          <w:p>
            <w:pPr>
              <w:spacing w:after="0"/>
            </w:pPr>
            <w:r>
              <w:rPr>
                <w:rFonts w:ascii="Calibri" w:hAnsi="Calibri"/>
                <w:b/>
                <w:i w:val="0"/>
                <w:color w:val="FFFFFF"/>
                <w:sz w:val="16"/>
              </w:rPr>
              <w:t>Exigence</w:t>
            </w:r>
          </w:p>
        </w:tc>
      </w:tr>
      <w:tr>
        <w:tc>
          <w:tcPr>
            <w:tcW w:type="dxa" w:w="1050"/>
            <w:vAlign w:val="center"/>
            <w:tcMar>
              <w:top w:w="90" w:type="dxa"/>
              <w:start w:w="110" w:type="dxa"/>
              <w:bottom w:w="90" w:type="dxa"/>
              <w:end w:w="110" w:type="dxa"/>
            </w:tcMar>
          </w:tcPr>
          <w:p>
            <w:pPr>
              <w:spacing w:after="0"/>
            </w:pPr>
            <w:r>
              <w:rPr>
                <w:rFonts w:ascii="Calibri" w:hAnsi="Calibri"/>
                <w:b w:val="0"/>
                <w:i w:val="0"/>
                <w:color w:val="263238"/>
                <w:sz w:val="16"/>
              </w:rPr>
              <w:t>NFR-01</w:t>
            </w:r>
          </w:p>
        </w:tc>
        <w:tc>
          <w:tcPr>
            <w:tcW w:type="dxa" w:w="1600"/>
            <w:vAlign w:val="center"/>
            <w:tcMar>
              <w:top w:w="90" w:type="dxa"/>
              <w:start w:w="110" w:type="dxa"/>
              <w:bottom w:w="90" w:type="dxa"/>
              <w:end w:w="110" w:type="dxa"/>
            </w:tcMar>
          </w:tcPr>
          <w:p>
            <w:pPr>
              <w:spacing w:after="0"/>
            </w:pPr>
            <w:r>
              <w:rPr>
                <w:rFonts w:ascii="Calibri" w:hAnsi="Calibri"/>
                <w:b w:val="0"/>
                <w:i w:val="0"/>
                <w:color w:val="263238"/>
                <w:sz w:val="16"/>
              </w:rPr>
              <w:t>Sécurité</w:t>
            </w:r>
          </w:p>
        </w:tc>
        <w:tc>
          <w:tcPr>
            <w:tcW w:type="dxa" w:w="6710"/>
            <w:vAlign w:val="center"/>
            <w:tcMar>
              <w:top w:w="90" w:type="dxa"/>
              <w:start w:w="110" w:type="dxa"/>
              <w:bottom w:w="90" w:type="dxa"/>
              <w:end w:w="110" w:type="dxa"/>
            </w:tcMar>
          </w:tcPr>
          <w:p>
            <w:pPr>
              <w:spacing w:after="0"/>
            </w:pPr>
            <w:r>
              <w:rPr>
                <w:rFonts w:ascii="Calibri" w:hAnsi="Calibri"/>
                <w:b w:val="0"/>
                <w:i w:val="0"/>
                <w:color w:val="263238"/>
                <w:sz w:val="16"/>
              </w:rPr>
              <w:t>Validation stricte, requêtes paramétrées, configuration par variables d’environnement.</w:t>
            </w:r>
          </w:p>
        </w:tc>
      </w:tr>
      <w:tr>
        <w:tc>
          <w:tcPr>
            <w:tcW w:type="dxa" w:w="1050"/>
            <w:shd w:fill="F3F5F7"/>
            <w:vAlign w:val="center"/>
            <w:tcMar>
              <w:top w:w="90" w:type="dxa"/>
              <w:start w:w="110" w:type="dxa"/>
              <w:bottom w:w="90" w:type="dxa"/>
              <w:end w:w="110" w:type="dxa"/>
            </w:tcMar>
          </w:tcPr>
          <w:p>
            <w:pPr>
              <w:spacing w:after="0"/>
            </w:pPr>
            <w:r>
              <w:rPr>
                <w:rFonts w:ascii="Calibri" w:hAnsi="Calibri"/>
                <w:b w:val="0"/>
                <w:i w:val="0"/>
                <w:color w:val="263238"/>
                <w:sz w:val="16"/>
              </w:rPr>
              <w:t>NFR-02</w:t>
            </w:r>
          </w:p>
        </w:tc>
        <w:tc>
          <w:tcPr>
            <w:tcW w:type="dxa" w:w="1600"/>
            <w:shd w:fill="F3F5F7"/>
            <w:vAlign w:val="center"/>
            <w:tcMar>
              <w:top w:w="90" w:type="dxa"/>
              <w:start w:w="110" w:type="dxa"/>
              <w:bottom w:w="90" w:type="dxa"/>
              <w:end w:w="110" w:type="dxa"/>
            </w:tcMar>
          </w:tcPr>
          <w:p>
            <w:pPr>
              <w:spacing w:after="0"/>
            </w:pPr>
            <w:r>
              <w:rPr>
                <w:rFonts w:ascii="Calibri" w:hAnsi="Calibri"/>
                <w:b w:val="0"/>
                <w:i w:val="0"/>
                <w:color w:val="263238"/>
                <w:sz w:val="16"/>
              </w:rPr>
              <w:t>Performance</w:t>
            </w:r>
          </w:p>
        </w:tc>
        <w:tc>
          <w:tcPr>
            <w:tcW w:type="dxa" w:w="6710"/>
            <w:shd w:fill="F3F5F7"/>
            <w:vAlign w:val="center"/>
            <w:tcMar>
              <w:top w:w="90" w:type="dxa"/>
              <w:start w:w="110" w:type="dxa"/>
              <w:bottom w:w="90" w:type="dxa"/>
              <w:end w:w="110" w:type="dxa"/>
            </w:tcMar>
          </w:tcPr>
          <w:p>
            <w:pPr>
              <w:spacing w:after="0"/>
            </w:pPr>
            <w:r>
              <w:rPr>
                <w:rFonts w:ascii="Calibri" w:hAnsi="Calibri"/>
                <w:b w:val="0"/>
                <w:i w:val="0"/>
                <w:color w:val="263238"/>
                <w:sz w:val="16"/>
              </w:rPr>
              <w:t>Réponse API courante &lt; 2 s avec un jeu d’essai d’au moins 1 000 incidents.</w:t>
            </w:r>
          </w:p>
        </w:tc>
      </w:tr>
      <w:tr>
        <w:tc>
          <w:tcPr>
            <w:tcW w:type="dxa" w:w="1050"/>
            <w:vAlign w:val="center"/>
            <w:tcMar>
              <w:top w:w="90" w:type="dxa"/>
              <w:start w:w="110" w:type="dxa"/>
              <w:bottom w:w="90" w:type="dxa"/>
              <w:end w:w="110" w:type="dxa"/>
            </w:tcMar>
          </w:tcPr>
          <w:p>
            <w:pPr>
              <w:spacing w:after="0"/>
            </w:pPr>
            <w:r>
              <w:rPr>
                <w:rFonts w:ascii="Calibri" w:hAnsi="Calibri"/>
                <w:b w:val="0"/>
                <w:i w:val="0"/>
                <w:color w:val="263238"/>
                <w:sz w:val="16"/>
              </w:rPr>
              <w:t>NFR-03</w:t>
            </w:r>
          </w:p>
        </w:tc>
        <w:tc>
          <w:tcPr>
            <w:tcW w:type="dxa" w:w="1600"/>
            <w:vAlign w:val="center"/>
            <w:tcMar>
              <w:top w:w="90" w:type="dxa"/>
              <w:start w:w="110" w:type="dxa"/>
              <w:bottom w:w="90" w:type="dxa"/>
              <w:end w:w="110" w:type="dxa"/>
            </w:tcMar>
          </w:tcPr>
          <w:p>
            <w:pPr>
              <w:spacing w:after="0"/>
            </w:pPr>
            <w:r>
              <w:rPr>
                <w:rFonts w:ascii="Calibri" w:hAnsi="Calibri"/>
                <w:b w:val="0"/>
                <w:i w:val="0"/>
                <w:color w:val="263238"/>
                <w:sz w:val="16"/>
              </w:rPr>
              <w:t>Démarrage</w:t>
            </w:r>
          </w:p>
        </w:tc>
        <w:tc>
          <w:tcPr>
            <w:tcW w:type="dxa" w:w="6710"/>
            <w:vAlign w:val="center"/>
            <w:tcMar>
              <w:top w:w="90" w:type="dxa"/>
              <w:start w:w="110" w:type="dxa"/>
              <w:bottom w:w="90" w:type="dxa"/>
              <w:end w:w="110" w:type="dxa"/>
            </w:tcMar>
          </w:tcPr>
          <w:p>
            <w:pPr>
              <w:spacing w:after="0"/>
            </w:pPr>
            <w:r>
              <w:rPr>
                <w:rFonts w:ascii="Calibri" w:hAnsi="Calibri"/>
                <w:b w:val="0"/>
                <w:i w:val="0"/>
                <w:color w:val="263238"/>
                <w:sz w:val="16"/>
              </w:rPr>
              <w:t>Une seule commande : docker compose up --build.</w:t>
            </w:r>
          </w:p>
        </w:tc>
      </w:tr>
      <w:tr>
        <w:tc>
          <w:tcPr>
            <w:tcW w:type="dxa" w:w="1050"/>
            <w:shd w:fill="F3F5F7"/>
            <w:vAlign w:val="center"/>
            <w:tcMar>
              <w:top w:w="90" w:type="dxa"/>
              <w:start w:w="110" w:type="dxa"/>
              <w:bottom w:w="90" w:type="dxa"/>
              <w:end w:w="110" w:type="dxa"/>
            </w:tcMar>
          </w:tcPr>
          <w:p>
            <w:pPr>
              <w:spacing w:after="0"/>
            </w:pPr>
            <w:r>
              <w:rPr>
                <w:rFonts w:ascii="Calibri" w:hAnsi="Calibri"/>
                <w:b w:val="0"/>
                <w:i w:val="0"/>
                <w:color w:val="263238"/>
                <w:sz w:val="16"/>
              </w:rPr>
              <w:t>NFR-04</w:t>
            </w:r>
          </w:p>
        </w:tc>
        <w:tc>
          <w:tcPr>
            <w:tcW w:type="dxa" w:w="1600"/>
            <w:shd w:fill="F3F5F7"/>
            <w:vAlign w:val="center"/>
            <w:tcMar>
              <w:top w:w="90" w:type="dxa"/>
              <w:start w:w="110" w:type="dxa"/>
              <w:bottom w:w="90" w:type="dxa"/>
              <w:end w:w="110" w:type="dxa"/>
            </w:tcMar>
          </w:tcPr>
          <w:p>
            <w:pPr>
              <w:spacing w:after="0"/>
            </w:pPr>
            <w:r>
              <w:rPr>
                <w:rFonts w:ascii="Calibri" w:hAnsi="Calibri"/>
                <w:b w:val="0"/>
                <w:i w:val="0"/>
                <w:color w:val="263238"/>
                <w:sz w:val="16"/>
              </w:rPr>
              <w:t>Compatibilité</w:t>
            </w:r>
          </w:p>
        </w:tc>
        <w:tc>
          <w:tcPr>
            <w:tcW w:type="dxa" w:w="6710"/>
            <w:shd w:fill="F3F5F7"/>
            <w:vAlign w:val="center"/>
            <w:tcMar>
              <w:top w:w="90" w:type="dxa"/>
              <w:start w:w="110" w:type="dxa"/>
              <w:bottom w:w="90" w:type="dxa"/>
              <w:end w:w="110" w:type="dxa"/>
            </w:tcMar>
          </w:tcPr>
          <w:p>
            <w:pPr>
              <w:spacing w:after="0"/>
            </w:pPr>
            <w:r>
              <w:rPr>
                <w:rFonts w:ascii="Calibri" w:hAnsi="Calibri"/>
                <w:b w:val="0"/>
                <w:i w:val="0"/>
                <w:color w:val="263238"/>
                <w:sz w:val="16"/>
              </w:rPr>
              <w:t>Interface responsive sur Chrome et Firefox récents, ordinateur et téléphone.</w:t>
            </w:r>
          </w:p>
        </w:tc>
      </w:tr>
      <w:tr>
        <w:tc>
          <w:tcPr>
            <w:tcW w:type="dxa" w:w="1050"/>
            <w:vAlign w:val="center"/>
            <w:tcMar>
              <w:top w:w="90" w:type="dxa"/>
              <w:start w:w="110" w:type="dxa"/>
              <w:bottom w:w="90" w:type="dxa"/>
              <w:end w:w="110" w:type="dxa"/>
            </w:tcMar>
          </w:tcPr>
          <w:p>
            <w:pPr>
              <w:spacing w:after="0"/>
            </w:pPr>
            <w:r>
              <w:rPr>
                <w:rFonts w:ascii="Calibri" w:hAnsi="Calibri"/>
                <w:b w:val="0"/>
                <w:i w:val="0"/>
                <w:color w:val="263238"/>
                <w:sz w:val="16"/>
              </w:rPr>
              <w:t>NFR-05</w:t>
            </w:r>
          </w:p>
        </w:tc>
        <w:tc>
          <w:tcPr>
            <w:tcW w:type="dxa" w:w="1600"/>
            <w:vAlign w:val="center"/>
            <w:tcMar>
              <w:top w:w="90" w:type="dxa"/>
              <w:start w:w="110" w:type="dxa"/>
              <w:bottom w:w="90" w:type="dxa"/>
              <w:end w:w="110" w:type="dxa"/>
            </w:tcMar>
          </w:tcPr>
          <w:p>
            <w:pPr>
              <w:spacing w:after="0"/>
            </w:pPr>
            <w:r>
              <w:rPr>
                <w:rFonts w:ascii="Calibri" w:hAnsi="Calibri"/>
                <w:b w:val="0"/>
                <w:i w:val="0"/>
                <w:color w:val="263238"/>
                <w:sz w:val="16"/>
              </w:rPr>
              <w:t>Maintenabilité</w:t>
            </w:r>
          </w:p>
        </w:tc>
        <w:tc>
          <w:tcPr>
            <w:tcW w:type="dxa" w:w="6710"/>
            <w:vAlign w:val="center"/>
            <w:tcMar>
              <w:top w:w="90" w:type="dxa"/>
              <w:start w:w="110" w:type="dxa"/>
              <w:bottom w:w="90" w:type="dxa"/>
              <w:end w:w="110" w:type="dxa"/>
            </w:tcMar>
          </w:tcPr>
          <w:p>
            <w:pPr>
              <w:spacing w:after="0"/>
            </w:pPr>
            <w:r>
              <w:rPr>
                <w:rFonts w:ascii="Calibri" w:hAnsi="Calibri"/>
                <w:b w:val="0"/>
                <w:i w:val="0"/>
                <w:color w:val="263238"/>
                <w:sz w:val="16"/>
              </w:rPr>
              <w:t>Code structuré, dépendances limitées, conventions cohérentes et README clair.</w:t>
            </w:r>
          </w:p>
        </w:tc>
      </w:tr>
      <w:tr>
        <w:tc>
          <w:tcPr>
            <w:tcW w:type="dxa" w:w="1050"/>
            <w:shd w:fill="F3F5F7"/>
            <w:vAlign w:val="center"/>
            <w:tcMar>
              <w:top w:w="90" w:type="dxa"/>
              <w:start w:w="110" w:type="dxa"/>
              <w:bottom w:w="90" w:type="dxa"/>
              <w:end w:w="110" w:type="dxa"/>
            </w:tcMar>
          </w:tcPr>
          <w:p>
            <w:pPr>
              <w:spacing w:after="0"/>
            </w:pPr>
            <w:r>
              <w:rPr>
                <w:rFonts w:ascii="Calibri" w:hAnsi="Calibri"/>
                <w:b w:val="0"/>
                <w:i w:val="0"/>
                <w:color w:val="263238"/>
                <w:sz w:val="16"/>
              </w:rPr>
              <w:t>NFR-06</w:t>
            </w:r>
          </w:p>
        </w:tc>
        <w:tc>
          <w:tcPr>
            <w:tcW w:type="dxa" w:w="1600"/>
            <w:shd w:fill="F3F5F7"/>
            <w:vAlign w:val="center"/>
            <w:tcMar>
              <w:top w:w="90" w:type="dxa"/>
              <w:start w:w="110" w:type="dxa"/>
              <w:bottom w:w="90" w:type="dxa"/>
              <w:end w:w="110" w:type="dxa"/>
            </w:tcMar>
          </w:tcPr>
          <w:p>
            <w:pPr>
              <w:spacing w:after="0"/>
            </w:pPr>
            <w:r>
              <w:rPr>
                <w:rFonts w:ascii="Calibri" w:hAnsi="Calibri"/>
                <w:b w:val="0"/>
                <w:i w:val="0"/>
                <w:color w:val="263238"/>
                <w:sz w:val="16"/>
              </w:rPr>
              <w:t>Traçabilité</w:t>
            </w:r>
          </w:p>
        </w:tc>
        <w:tc>
          <w:tcPr>
            <w:tcW w:type="dxa" w:w="6710"/>
            <w:shd w:fill="F3F5F7"/>
            <w:vAlign w:val="center"/>
            <w:tcMar>
              <w:top w:w="90" w:type="dxa"/>
              <w:start w:w="110" w:type="dxa"/>
              <w:bottom w:w="90" w:type="dxa"/>
              <w:end w:w="110" w:type="dxa"/>
            </w:tcMar>
          </w:tcPr>
          <w:p>
            <w:pPr>
              <w:spacing w:after="0"/>
            </w:pPr>
            <w:r>
              <w:rPr>
                <w:rFonts w:ascii="Calibri" w:hAnsi="Calibri"/>
                <w:b w:val="0"/>
                <w:i w:val="0"/>
                <w:color w:val="263238"/>
                <w:sz w:val="16"/>
              </w:rPr>
              <w:t>Logs SQL générés automatiquement et consultables en lecture.</w:t>
            </w:r>
          </w:p>
        </w:tc>
      </w:tr>
      <w:tr>
        <w:tc>
          <w:tcPr>
            <w:tcW w:type="dxa" w:w="1050"/>
            <w:vAlign w:val="center"/>
            <w:tcMar>
              <w:top w:w="90" w:type="dxa"/>
              <w:start w:w="110" w:type="dxa"/>
              <w:bottom w:w="90" w:type="dxa"/>
              <w:end w:w="110" w:type="dxa"/>
            </w:tcMar>
          </w:tcPr>
          <w:p>
            <w:pPr>
              <w:spacing w:after="0"/>
            </w:pPr>
            <w:r>
              <w:rPr>
                <w:rFonts w:ascii="Calibri" w:hAnsi="Calibri"/>
                <w:b w:val="0"/>
                <w:i w:val="0"/>
                <w:color w:val="263238"/>
                <w:sz w:val="16"/>
              </w:rPr>
              <w:t>NFR-07</w:t>
            </w:r>
          </w:p>
        </w:tc>
        <w:tc>
          <w:tcPr>
            <w:tcW w:type="dxa" w:w="1600"/>
            <w:vAlign w:val="center"/>
            <w:tcMar>
              <w:top w:w="90" w:type="dxa"/>
              <w:start w:w="110" w:type="dxa"/>
              <w:bottom w:w="90" w:type="dxa"/>
              <w:end w:w="110" w:type="dxa"/>
            </w:tcMar>
          </w:tcPr>
          <w:p>
            <w:pPr>
              <w:spacing w:after="0"/>
            </w:pPr>
            <w:r>
              <w:rPr>
                <w:rFonts w:ascii="Calibri" w:hAnsi="Calibri"/>
                <w:b w:val="0"/>
                <w:i w:val="0"/>
                <w:color w:val="263238"/>
                <w:sz w:val="16"/>
              </w:rPr>
              <w:t>Qualité</w:t>
            </w:r>
          </w:p>
        </w:tc>
        <w:tc>
          <w:tcPr>
            <w:tcW w:type="dxa" w:w="6710"/>
            <w:vAlign w:val="center"/>
            <w:tcMar>
              <w:top w:w="90" w:type="dxa"/>
              <w:start w:w="110" w:type="dxa"/>
              <w:bottom w:w="90" w:type="dxa"/>
              <w:end w:w="110" w:type="dxa"/>
            </w:tcMar>
          </w:tcPr>
          <w:p>
            <w:pPr>
              <w:spacing w:after="0"/>
            </w:pPr>
            <w:r>
              <w:rPr>
                <w:rFonts w:ascii="Calibri" w:hAnsi="Calibri"/>
                <w:b w:val="0"/>
                <w:i w:val="0"/>
                <w:color w:val="263238"/>
                <w:sz w:val="16"/>
              </w:rPr>
              <w:t>Tests ciblés de l’API et scénario de démonstration reproductible.</w:t>
            </w:r>
          </w:p>
        </w:tc>
      </w:tr>
      <w:tr>
        <w:tc>
          <w:tcPr>
            <w:tcW w:type="dxa" w:w="1050"/>
            <w:shd w:fill="F3F5F7"/>
            <w:vAlign w:val="center"/>
            <w:tcMar>
              <w:top w:w="90" w:type="dxa"/>
              <w:start w:w="110" w:type="dxa"/>
              <w:bottom w:w="90" w:type="dxa"/>
              <w:end w:w="110" w:type="dxa"/>
            </w:tcMar>
          </w:tcPr>
          <w:p>
            <w:pPr>
              <w:spacing w:after="0"/>
            </w:pPr>
            <w:r>
              <w:rPr>
                <w:rFonts w:ascii="Calibri" w:hAnsi="Calibri"/>
                <w:b w:val="0"/>
                <w:i w:val="0"/>
                <w:color w:val="263238"/>
                <w:sz w:val="16"/>
              </w:rPr>
              <w:t>NFR-08</w:t>
            </w:r>
          </w:p>
        </w:tc>
        <w:tc>
          <w:tcPr>
            <w:tcW w:type="dxa" w:w="1600"/>
            <w:shd w:fill="F3F5F7"/>
            <w:vAlign w:val="center"/>
            <w:tcMar>
              <w:top w:w="90" w:type="dxa"/>
              <w:start w:w="110" w:type="dxa"/>
              <w:bottom w:w="90" w:type="dxa"/>
              <w:end w:w="110" w:type="dxa"/>
            </w:tcMar>
          </w:tcPr>
          <w:p>
            <w:pPr>
              <w:spacing w:after="0"/>
            </w:pPr>
            <w:r>
              <w:rPr>
                <w:rFonts w:ascii="Calibri" w:hAnsi="Calibri"/>
                <w:b w:val="0"/>
                <w:i w:val="0"/>
                <w:color w:val="263238"/>
                <w:sz w:val="16"/>
              </w:rPr>
              <w:t>Données</w:t>
            </w:r>
          </w:p>
        </w:tc>
        <w:tc>
          <w:tcPr>
            <w:tcW w:type="dxa" w:w="6710"/>
            <w:shd w:fill="F3F5F7"/>
            <w:vAlign w:val="center"/>
            <w:tcMar>
              <w:top w:w="90" w:type="dxa"/>
              <w:start w:w="110" w:type="dxa"/>
              <w:bottom w:w="90" w:type="dxa"/>
              <w:end w:w="110" w:type="dxa"/>
            </w:tcMar>
          </w:tcPr>
          <w:p>
            <w:pPr>
              <w:spacing w:after="0"/>
            </w:pPr>
            <w:r>
              <w:rPr>
                <w:rFonts w:ascii="Calibri" w:hAnsi="Calibri"/>
                <w:b w:val="0"/>
                <w:i w:val="0"/>
                <w:color w:val="263238"/>
                <w:sz w:val="16"/>
              </w:rPr>
              <w:t>Jeu fictif ; aucune donnée opérationnelle ou personnelle réelle d’Orange.</w:t>
            </w:r>
          </w:p>
        </w:tc>
      </w:tr>
    </w:tbl>
    <w:p>
      <w:pPr>
        <w:spacing w:after="20"/>
      </w:pPr>
    </w:p>
    <w:p>
      <w:pPr>
        <w:pStyle w:val="Heading1"/>
      </w:pPr>
      <w:r>
        <w:t>14. Critères de recette</w:t>
      </w:r>
    </w:p>
    <w:tbl>
      <w:tblPr>
        <w:tblStyle w:val="TableGrid"/>
        <w:tblW w:type="dxa" w:w="9360"/>
        <w:jc w:val="center"/>
        <w:tblLayout w:type="fixed"/>
        <w:tblLook w:firstColumn="1" w:firstRow="1" w:lastColumn="0" w:lastRow="0" w:noHBand="0" w:noVBand="1" w:val="04A0"/>
      </w:tblPr>
      <w:tblGrid>
        <w:gridCol w:w="1050"/>
        <w:gridCol w:w="4700"/>
        <w:gridCol w:w="3610"/>
      </w:tblGrid>
      <w:tr>
        <w:trPr>
          <w:tblHeader w:val="true"/>
        </w:trPr>
        <w:tc>
          <w:tcPr>
            <w:tcW w:type="dxa" w:w="1050"/>
            <w:shd w:fill="172B4D"/>
            <w:vAlign w:val="center"/>
            <w:tcMar>
              <w:top w:w="90" w:type="dxa"/>
              <w:start w:w="110" w:type="dxa"/>
              <w:bottom w:w="90" w:type="dxa"/>
              <w:end w:w="110" w:type="dxa"/>
            </w:tcMar>
          </w:tcPr>
          <w:p>
            <w:pPr>
              <w:spacing w:after="0"/>
            </w:pPr>
            <w:r>
              <w:rPr>
                <w:rFonts w:ascii="Calibri" w:hAnsi="Calibri"/>
                <w:b/>
                <w:i w:val="0"/>
                <w:color w:val="FFFFFF"/>
                <w:sz w:val="16"/>
              </w:rPr>
              <w:t>ID</w:t>
            </w:r>
          </w:p>
        </w:tc>
        <w:tc>
          <w:tcPr>
            <w:tcW w:type="dxa" w:w="4700"/>
            <w:shd w:fill="172B4D"/>
            <w:vAlign w:val="center"/>
            <w:tcMar>
              <w:top w:w="90" w:type="dxa"/>
              <w:start w:w="110" w:type="dxa"/>
              <w:bottom w:w="90" w:type="dxa"/>
              <w:end w:w="110" w:type="dxa"/>
            </w:tcMar>
          </w:tcPr>
          <w:p>
            <w:pPr>
              <w:spacing w:after="0"/>
            </w:pPr>
            <w:r>
              <w:rPr>
                <w:rFonts w:ascii="Calibri" w:hAnsi="Calibri"/>
                <w:b/>
                <w:i w:val="0"/>
                <w:color w:val="FFFFFF"/>
                <w:sz w:val="16"/>
              </w:rPr>
              <w:t>Test d’acceptation</w:t>
            </w:r>
          </w:p>
        </w:tc>
        <w:tc>
          <w:tcPr>
            <w:tcW w:type="dxa" w:w="3610"/>
            <w:shd w:fill="172B4D"/>
            <w:vAlign w:val="center"/>
            <w:tcMar>
              <w:top w:w="90" w:type="dxa"/>
              <w:start w:w="110" w:type="dxa"/>
              <w:bottom w:w="90" w:type="dxa"/>
              <w:end w:w="110" w:type="dxa"/>
            </w:tcMar>
          </w:tcPr>
          <w:p>
            <w:pPr>
              <w:spacing w:after="0"/>
            </w:pPr>
            <w:r>
              <w:rPr>
                <w:rFonts w:ascii="Calibri" w:hAnsi="Calibri"/>
                <w:b/>
                <w:i w:val="0"/>
                <w:color w:val="FFFFFF"/>
                <w:sz w:val="16"/>
              </w:rPr>
              <w:t>Résultat attendu</w:t>
            </w:r>
          </w:p>
        </w:tc>
      </w:tr>
      <w:tr>
        <w:tc>
          <w:tcPr>
            <w:tcW w:type="dxa" w:w="1050"/>
            <w:vAlign w:val="center"/>
            <w:tcMar>
              <w:top w:w="90" w:type="dxa"/>
              <w:start w:w="110" w:type="dxa"/>
              <w:bottom w:w="90" w:type="dxa"/>
              <w:end w:w="110" w:type="dxa"/>
            </w:tcMar>
          </w:tcPr>
          <w:p>
            <w:pPr>
              <w:spacing w:after="0"/>
            </w:pPr>
            <w:r>
              <w:rPr>
                <w:rFonts w:ascii="Calibri" w:hAnsi="Calibri"/>
                <w:b w:val="0"/>
                <w:i w:val="0"/>
                <w:color w:val="263238"/>
                <w:sz w:val="16"/>
              </w:rPr>
              <w:t>AC-01</w:t>
            </w:r>
          </w:p>
        </w:tc>
        <w:tc>
          <w:tcPr>
            <w:tcW w:type="dxa" w:w="4700"/>
            <w:vAlign w:val="center"/>
            <w:tcMar>
              <w:top w:w="90" w:type="dxa"/>
              <w:start w:w="110" w:type="dxa"/>
              <w:bottom w:w="90" w:type="dxa"/>
              <w:end w:w="110" w:type="dxa"/>
            </w:tcMar>
          </w:tcPr>
          <w:p>
            <w:pPr>
              <w:spacing w:after="0"/>
            </w:pPr>
            <w:r>
              <w:rPr>
                <w:rFonts w:ascii="Calibri" w:hAnsi="Calibri"/>
                <w:b w:val="0"/>
                <w:i w:val="0"/>
                <w:color w:val="263238"/>
                <w:sz w:val="16"/>
              </w:rPr>
              <w:t>Lancer docker compose up --build</w:t>
            </w:r>
          </w:p>
        </w:tc>
        <w:tc>
          <w:tcPr>
            <w:tcW w:type="dxa" w:w="3610"/>
            <w:vAlign w:val="center"/>
            <w:tcMar>
              <w:top w:w="90" w:type="dxa"/>
              <w:start w:w="110" w:type="dxa"/>
              <w:bottom w:w="90" w:type="dxa"/>
              <w:end w:w="110" w:type="dxa"/>
            </w:tcMar>
          </w:tcPr>
          <w:p>
            <w:pPr>
              <w:spacing w:after="0"/>
            </w:pPr>
            <w:r>
              <w:rPr>
                <w:rFonts w:ascii="Calibri" w:hAnsi="Calibri"/>
                <w:b w:val="0"/>
                <w:i w:val="0"/>
                <w:color w:val="263238"/>
                <w:sz w:val="16"/>
              </w:rPr>
              <w:t>Les deux conteneurs deviennent sains et l’application est accessible.</w:t>
            </w:r>
          </w:p>
        </w:tc>
      </w:tr>
      <w:tr>
        <w:tc>
          <w:tcPr>
            <w:tcW w:type="dxa" w:w="1050"/>
            <w:shd w:fill="F3F5F7"/>
            <w:vAlign w:val="center"/>
            <w:tcMar>
              <w:top w:w="90" w:type="dxa"/>
              <w:start w:w="110" w:type="dxa"/>
              <w:bottom w:w="90" w:type="dxa"/>
              <w:end w:w="110" w:type="dxa"/>
            </w:tcMar>
          </w:tcPr>
          <w:p>
            <w:pPr>
              <w:spacing w:after="0"/>
            </w:pPr>
            <w:r>
              <w:rPr>
                <w:rFonts w:ascii="Calibri" w:hAnsi="Calibri"/>
                <w:b w:val="0"/>
                <w:i w:val="0"/>
                <w:color w:val="263238"/>
                <w:sz w:val="16"/>
              </w:rPr>
              <w:t>AC-02</w:t>
            </w:r>
          </w:p>
        </w:tc>
        <w:tc>
          <w:tcPr>
            <w:tcW w:type="dxa" w:w="4700"/>
            <w:shd w:fill="F3F5F7"/>
            <w:vAlign w:val="center"/>
            <w:tcMar>
              <w:top w:w="90" w:type="dxa"/>
              <w:start w:w="110" w:type="dxa"/>
              <w:bottom w:w="90" w:type="dxa"/>
              <w:end w:w="110" w:type="dxa"/>
            </w:tcMar>
          </w:tcPr>
          <w:p>
            <w:pPr>
              <w:spacing w:after="0"/>
            </w:pPr>
            <w:r>
              <w:rPr>
                <w:rFonts w:ascii="Calibri" w:hAnsi="Calibri"/>
                <w:b w:val="0"/>
                <w:i w:val="0"/>
                <w:color w:val="263238"/>
                <w:sz w:val="16"/>
              </w:rPr>
              <w:t>Créer un incident valide</w:t>
            </w:r>
          </w:p>
        </w:tc>
        <w:tc>
          <w:tcPr>
            <w:tcW w:type="dxa" w:w="3610"/>
            <w:shd w:fill="F3F5F7"/>
            <w:vAlign w:val="center"/>
            <w:tcMar>
              <w:top w:w="90" w:type="dxa"/>
              <w:start w:w="110" w:type="dxa"/>
              <w:bottom w:w="90" w:type="dxa"/>
              <w:end w:w="110" w:type="dxa"/>
            </w:tcMar>
          </w:tcPr>
          <w:p>
            <w:pPr>
              <w:spacing w:after="0"/>
            </w:pPr>
            <w:r>
              <w:rPr>
                <w:rFonts w:ascii="Calibri" w:hAnsi="Calibri"/>
                <w:b w:val="0"/>
                <w:i w:val="0"/>
                <w:color w:val="263238"/>
                <w:sz w:val="16"/>
              </w:rPr>
              <w:t>201, données persistées et log INSERT créé.</w:t>
            </w:r>
          </w:p>
        </w:tc>
      </w:tr>
      <w:tr>
        <w:tc>
          <w:tcPr>
            <w:tcW w:type="dxa" w:w="1050"/>
            <w:vAlign w:val="center"/>
            <w:tcMar>
              <w:top w:w="90" w:type="dxa"/>
              <w:start w:w="110" w:type="dxa"/>
              <w:bottom w:w="90" w:type="dxa"/>
              <w:end w:w="110" w:type="dxa"/>
            </w:tcMar>
          </w:tcPr>
          <w:p>
            <w:pPr>
              <w:spacing w:after="0"/>
            </w:pPr>
            <w:r>
              <w:rPr>
                <w:rFonts w:ascii="Calibri" w:hAnsi="Calibri"/>
                <w:b w:val="0"/>
                <w:i w:val="0"/>
                <w:color w:val="263238"/>
                <w:sz w:val="16"/>
              </w:rPr>
              <w:t>AC-03</w:t>
            </w:r>
          </w:p>
        </w:tc>
        <w:tc>
          <w:tcPr>
            <w:tcW w:type="dxa" w:w="4700"/>
            <w:vAlign w:val="center"/>
            <w:tcMar>
              <w:top w:w="90" w:type="dxa"/>
              <w:start w:w="110" w:type="dxa"/>
              <w:bottom w:w="90" w:type="dxa"/>
              <w:end w:w="110" w:type="dxa"/>
            </w:tcMar>
          </w:tcPr>
          <w:p>
            <w:pPr>
              <w:spacing w:after="0"/>
            </w:pPr>
            <w:r>
              <w:rPr>
                <w:rFonts w:ascii="Calibri" w:hAnsi="Calibri"/>
                <w:b w:val="0"/>
                <w:i w:val="0"/>
                <w:color w:val="263238"/>
                <w:sz w:val="16"/>
              </w:rPr>
              <w:t>Créer avec un site inexistant</w:t>
            </w:r>
          </w:p>
        </w:tc>
        <w:tc>
          <w:tcPr>
            <w:tcW w:type="dxa" w:w="3610"/>
            <w:vAlign w:val="center"/>
            <w:tcMar>
              <w:top w:w="90" w:type="dxa"/>
              <w:start w:w="110" w:type="dxa"/>
              <w:bottom w:w="90" w:type="dxa"/>
              <w:end w:w="110" w:type="dxa"/>
            </w:tcMar>
          </w:tcPr>
          <w:p>
            <w:pPr>
              <w:spacing w:after="0"/>
            </w:pPr>
            <w:r>
              <w:rPr>
                <w:rFonts w:ascii="Calibri" w:hAnsi="Calibri"/>
                <w:b w:val="0"/>
                <w:i w:val="0"/>
                <w:color w:val="263238"/>
                <w:sz w:val="16"/>
              </w:rPr>
              <w:t>400/409, aucune donnée persistée.</w:t>
            </w:r>
          </w:p>
        </w:tc>
      </w:tr>
      <w:tr>
        <w:tc>
          <w:tcPr>
            <w:tcW w:type="dxa" w:w="1050"/>
            <w:shd w:fill="F3F5F7"/>
            <w:vAlign w:val="center"/>
            <w:tcMar>
              <w:top w:w="90" w:type="dxa"/>
              <w:start w:w="110" w:type="dxa"/>
              <w:bottom w:w="90" w:type="dxa"/>
              <w:end w:w="110" w:type="dxa"/>
            </w:tcMar>
          </w:tcPr>
          <w:p>
            <w:pPr>
              <w:spacing w:after="0"/>
            </w:pPr>
            <w:r>
              <w:rPr>
                <w:rFonts w:ascii="Calibri" w:hAnsi="Calibri"/>
                <w:b w:val="0"/>
                <w:i w:val="0"/>
                <w:color w:val="263238"/>
                <w:sz w:val="16"/>
              </w:rPr>
              <w:t>AC-04</w:t>
            </w:r>
          </w:p>
        </w:tc>
        <w:tc>
          <w:tcPr>
            <w:tcW w:type="dxa" w:w="4700"/>
            <w:shd w:fill="F3F5F7"/>
            <w:vAlign w:val="center"/>
            <w:tcMar>
              <w:top w:w="90" w:type="dxa"/>
              <w:start w:w="110" w:type="dxa"/>
              <w:bottom w:w="90" w:type="dxa"/>
              <w:end w:w="110" w:type="dxa"/>
            </w:tcMar>
          </w:tcPr>
          <w:p>
            <w:pPr>
              <w:spacing w:after="0"/>
            </w:pPr>
            <w:r>
              <w:rPr>
                <w:rFonts w:ascii="Calibri" w:hAnsi="Calibri"/>
                <w:b w:val="0"/>
                <w:i w:val="0"/>
                <w:color w:val="263238"/>
                <w:sz w:val="16"/>
              </w:rPr>
              <w:t>Lire puis modifier un incident</w:t>
            </w:r>
          </w:p>
        </w:tc>
        <w:tc>
          <w:tcPr>
            <w:tcW w:type="dxa" w:w="3610"/>
            <w:shd w:fill="F3F5F7"/>
            <w:vAlign w:val="center"/>
            <w:tcMar>
              <w:top w:w="90" w:type="dxa"/>
              <w:start w:w="110" w:type="dxa"/>
              <w:bottom w:w="90" w:type="dxa"/>
              <w:end w:w="110" w:type="dxa"/>
            </w:tcMar>
          </w:tcPr>
          <w:p>
            <w:pPr>
              <w:spacing w:after="0"/>
            </w:pPr>
            <w:r>
              <w:rPr>
                <w:rFonts w:ascii="Calibri" w:hAnsi="Calibri"/>
                <w:b w:val="0"/>
                <w:i w:val="0"/>
                <w:color w:val="263238"/>
                <w:sz w:val="16"/>
              </w:rPr>
              <w:t>200, données liées présentes et log UPDATE créé.</w:t>
            </w:r>
          </w:p>
        </w:tc>
      </w:tr>
      <w:tr>
        <w:tc>
          <w:tcPr>
            <w:tcW w:type="dxa" w:w="1050"/>
            <w:vAlign w:val="center"/>
            <w:tcMar>
              <w:top w:w="90" w:type="dxa"/>
              <w:start w:w="110" w:type="dxa"/>
              <w:bottom w:w="90" w:type="dxa"/>
              <w:end w:w="110" w:type="dxa"/>
            </w:tcMar>
          </w:tcPr>
          <w:p>
            <w:pPr>
              <w:spacing w:after="0"/>
            </w:pPr>
            <w:r>
              <w:rPr>
                <w:rFonts w:ascii="Calibri" w:hAnsi="Calibri"/>
                <w:b w:val="0"/>
                <w:i w:val="0"/>
                <w:color w:val="263238"/>
                <w:sz w:val="16"/>
              </w:rPr>
              <w:t>AC-05</w:t>
            </w:r>
          </w:p>
        </w:tc>
        <w:tc>
          <w:tcPr>
            <w:tcW w:type="dxa" w:w="4700"/>
            <w:vAlign w:val="center"/>
            <w:tcMar>
              <w:top w:w="90" w:type="dxa"/>
              <w:start w:w="110" w:type="dxa"/>
              <w:bottom w:w="90" w:type="dxa"/>
              <w:end w:w="110" w:type="dxa"/>
            </w:tcMar>
          </w:tcPr>
          <w:p>
            <w:pPr>
              <w:spacing w:after="0"/>
            </w:pPr>
            <w:r>
              <w:rPr>
                <w:rFonts w:ascii="Calibri" w:hAnsi="Calibri"/>
                <w:b w:val="0"/>
                <w:i w:val="0"/>
                <w:color w:val="263238"/>
                <w:sz w:val="16"/>
              </w:rPr>
              <w:t>Supprimer un incident autorisé</w:t>
            </w:r>
          </w:p>
        </w:tc>
        <w:tc>
          <w:tcPr>
            <w:tcW w:type="dxa" w:w="3610"/>
            <w:vAlign w:val="center"/>
            <w:tcMar>
              <w:top w:w="90" w:type="dxa"/>
              <w:start w:w="110" w:type="dxa"/>
              <w:bottom w:w="90" w:type="dxa"/>
              <w:end w:w="110" w:type="dxa"/>
            </w:tcMar>
          </w:tcPr>
          <w:p>
            <w:pPr>
              <w:spacing w:after="0"/>
            </w:pPr>
            <w:r>
              <w:rPr>
                <w:rFonts w:ascii="Calibri" w:hAnsi="Calibri"/>
                <w:b w:val="0"/>
                <w:i w:val="0"/>
                <w:color w:val="263238"/>
                <w:sz w:val="16"/>
              </w:rPr>
              <w:t>204, disparition de la liste et log DELETE créé.</w:t>
            </w:r>
          </w:p>
        </w:tc>
      </w:tr>
      <w:tr>
        <w:tc>
          <w:tcPr>
            <w:tcW w:type="dxa" w:w="1050"/>
            <w:shd w:fill="F3F5F7"/>
            <w:vAlign w:val="center"/>
            <w:tcMar>
              <w:top w:w="90" w:type="dxa"/>
              <w:start w:w="110" w:type="dxa"/>
              <w:bottom w:w="90" w:type="dxa"/>
              <w:end w:w="110" w:type="dxa"/>
            </w:tcMar>
          </w:tcPr>
          <w:p>
            <w:pPr>
              <w:spacing w:after="0"/>
            </w:pPr>
            <w:r>
              <w:rPr>
                <w:rFonts w:ascii="Calibri" w:hAnsi="Calibri"/>
                <w:b w:val="0"/>
                <w:i w:val="0"/>
                <w:color w:val="263238"/>
                <w:sz w:val="16"/>
              </w:rPr>
              <w:t>AC-06</w:t>
            </w:r>
          </w:p>
        </w:tc>
        <w:tc>
          <w:tcPr>
            <w:tcW w:type="dxa" w:w="4700"/>
            <w:shd w:fill="F3F5F7"/>
            <w:vAlign w:val="center"/>
            <w:tcMar>
              <w:top w:w="90" w:type="dxa"/>
              <w:start w:w="110" w:type="dxa"/>
              <w:bottom w:w="90" w:type="dxa"/>
              <w:end w:w="110" w:type="dxa"/>
            </w:tcMar>
          </w:tcPr>
          <w:p>
            <w:pPr>
              <w:spacing w:after="0"/>
            </w:pPr>
            <w:r>
              <w:rPr>
                <w:rFonts w:ascii="Calibri" w:hAnsi="Calibri"/>
                <w:b w:val="0"/>
                <w:i w:val="0"/>
                <w:color w:val="263238"/>
                <w:sz w:val="16"/>
              </w:rPr>
              <w:t>Appliquer les filtres du dashboard</w:t>
            </w:r>
          </w:p>
        </w:tc>
        <w:tc>
          <w:tcPr>
            <w:tcW w:type="dxa" w:w="3610"/>
            <w:shd w:fill="F3F5F7"/>
            <w:vAlign w:val="center"/>
            <w:tcMar>
              <w:top w:w="90" w:type="dxa"/>
              <w:start w:w="110" w:type="dxa"/>
              <w:bottom w:w="90" w:type="dxa"/>
              <w:end w:w="110" w:type="dxa"/>
            </w:tcMar>
          </w:tcPr>
          <w:p>
            <w:pPr>
              <w:spacing w:after="0"/>
            </w:pPr>
            <w:r>
              <w:rPr>
                <w:rFonts w:ascii="Calibri" w:hAnsi="Calibri"/>
                <w:b w:val="0"/>
                <w:i w:val="0"/>
                <w:color w:val="263238"/>
                <w:sz w:val="16"/>
              </w:rPr>
              <w:t>KPI, graphes et tableaux affichent des résultats cohérents.</w:t>
            </w:r>
          </w:p>
        </w:tc>
      </w:tr>
      <w:tr>
        <w:tc>
          <w:tcPr>
            <w:tcW w:type="dxa" w:w="1050"/>
            <w:vAlign w:val="center"/>
            <w:tcMar>
              <w:top w:w="90" w:type="dxa"/>
              <w:start w:w="110" w:type="dxa"/>
              <w:bottom w:w="90" w:type="dxa"/>
              <w:end w:w="110" w:type="dxa"/>
            </w:tcMar>
          </w:tcPr>
          <w:p>
            <w:pPr>
              <w:spacing w:after="0"/>
            </w:pPr>
            <w:r>
              <w:rPr>
                <w:rFonts w:ascii="Calibri" w:hAnsi="Calibri"/>
                <w:b w:val="0"/>
                <w:i w:val="0"/>
                <w:color w:val="263238"/>
                <w:sz w:val="16"/>
              </w:rPr>
              <w:t>AC-07</w:t>
            </w:r>
          </w:p>
        </w:tc>
        <w:tc>
          <w:tcPr>
            <w:tcW w:type="dxa" w:w="4700"/>
            <w:vAlign w:val="center"/>
            <w:tcMar>
              <w:top w:w="90" w:type="dxa"/>
              <w:start w:w="110" w:type="dxa"/>
              <w:bottom w:w="90" w:type="dxa"/>
              <w:end w:w="110" w:type="dxa"/>
            </w:tcMar>
          </w:tcPr>
          <w:p>
            <w:pPr>
              <w:spacing w:after="0"/>
            </w:pPr>
            <w:r>
              <w:rPr>
                <w:rFonts w:ascii="Calibri" w:hAnsi="Calibri"/>
                <w:b w:val="0"/>
                <w:i w:val="0"/>
                <w:color w:val="263238"/>
                <w:sz w:val="16"/>
              </w:rPr>
              <w:t>Ajouter une intervention</w:t>
            </w:r>
          </w:p>
        </w:tc>
        <w:tc>
          <w:tcPr>
            <w:tcW w:type="dxa" w:w="3610"/>
            <w:vAlign w:val="center"/>
            <w:tcMar>
              <w:top w:w="90" w:type="dxa"/>
              <w:start w:w="110" w:type="dxa"/>
              <w:bottom w:w="90" w:type="dxa"/>
              <w:end w:w="110" w:type="dxa"/>
            </w:tcMar>
          </w:tcPr>
          <w:p>
            <w:pPr>
              <w:spacing w:after="0"/>
            </w:pPr>
            <w:r>
              <w:rPr>
                <w:rFonts w:ascii="Calibri" w:hAnsi="Calibri"/>
                <w:b w:val="0"/>
                <w:i w:val="0"/>
                <w:color w:val="263238"/>
                <w:sz w:val="16"/>
              </w:rPr>
              <w:t>Intervention liée au bon incident et visible dans le détail.</w:t>
            </w:r>
          </w:p>
        </w:tc>
      </w:tr>
      <w:tr>
        <w:tc>
          <w:tcPr>
            <w:tcW w:type="dxa" w:w="1050"/>
            <w:shd w:fill="F3F5F7"/>
            <w:vAlign w:val="center"/>
            <w:tcMar>
              <w:top w:w="90" w:type="dxa"/>
              <w:start w:w="110" w:type="dxa"/>
              <w:bottom w:w="90" w:type="dxa"/>
              <w:end w:w="110" w:type="dxa"/>
            </w:tcMar>
          </w:tcPr>
          <w:p>
            <w:pPr>
              <w:spacing w:after="0"/>
            </w:pPr>
            <w:r>
              <w:rPr>
                <w:rFonts w:ascii="Calibri" w:hAnsi="Calibri"/>
                <w:b w:val="0"/>
                <w:i w:val="0"/>
                <w:color w:val="263238"/>
                <w:sz w:val="16"/>
              </w:rPr>
              <w:t>AC-08</w:t>
            </w:r>
          </w:p>
        </w:tc>
        <w:tc>
          <w:tcPr>
            <w:tcW w:type="dxa" w:w="4700"/>
            <w:shd w:fill="F3F5F7"/>
            <w:vAlign w:val="center"/>
            <w:tcMar>
              <w:top w:w="90" w:type="dxa"/>
              <w:start w:w="110" w:type="dxa"/>
              <w:bottom w:w="90" w:type="dxa"/>
              <w:end w:w="110" w:type="dxa"/>
            </w:tcMar>
          </w:tcPr>
          <w:p>
            <w:pPr>
              <w:spacing w:after="0"/>
            </w:pPr>
            <w:r>
              <w:rPr>
                <w:rFonts w:ascii="Calibri" w:hAnsi="Calibri"/>
                <w:b w:val="0"/>
                <w:i w:val="0"/>
                <w:color w:val="263238"/>
                <w:sz w:val="16"/>
              </w:rPr>
              <w:t>Exporter en XML</w:t>
            </w:r>
          </w:p>
        </w:tc>
        <w:tc>
          <w:tcPr>
            <w:tcW w:type="dxa" w:w="3610"/>
            <w:shd w:fill="F3F5F7"/>
            <w:vAlign w:val="center"/>
            <w:tcMar>
              <w:top w:w="90" w:type="dxa"/>
              <w:start w:w="110" w:type="dxa"/>
              <w:bottom w:w="90" w:type="dxa"/>
              <w:end w:w="110" w:type="dxa"/>
            </w:tcMar>
          </w:tcPr>
          <w:p>
            <w:pPr>
              <w:spacing w:after="0"/>
            </w:pPr>
            <w:r>
              <w:rPr>
                <w:rFonts w:ascii="Calibri" w:hAnsi="Calibri"/>
                <w:b w:val="0"/>
                <w:i w:val="0"/>
                <w:color w:val="263238"/>
                <w:sz w:val="16"/>
              </w:rPr>
              <w:t>Document bien formé, exhaustif et hiérarchique.</w:t>
            </w:r>
          </w:p>
        </w:tc>
      </w:tr>
      <w:tr>
        <w:tc>
          <w:tcPr>
            <w:tcW w:type="dxa" w:w="1050"/>
            <w:vAlign w:val="center"/>
            <w:tcMar>
              <w:top w:w="90" w:type="dxa"/>
              <w:start w:w="110" w:type="dxa"/>
              <w:bottom w:w="90" w:type="dxa"/>
              <w:end w:w="110" w:type="dxa"/>
            </w:tcMar>
          </w:tcPr>
          <w:p>
            <w:pPr>
              <w:spacing w:after="0"/>
            </w:pPr>
            <w:r>
              <w:rPr>
                <w:rFonts w:ascii="Calibri" w:hAnsi="Calibri"/>
                <w:b w:val="0"/>
                <w:i w:val="0"/>
                <w:color w:val="263238"/>
                <w:sz w:val="16"/>
              </w:rPr>
              <w:t>AC-09</w:t>
            </w:r>
          </w:p>
        </w:tc>
        <w:tc>
          <w:tcPr>
            <w:tcW w:type="dxa" w:w="4700"/>
            <w:vAlign w:val="center"/>
            <w:tcMar>
              <w:top w:w="90" w:type="dxa"/>
              <w:start w:w="110" w:type="dxa"/>
              <w:bottom w:w="90" w:type="dxa"/>
              <w:end w:w="110" w:type="dxa"/>
            </w:tcMar>
          </w:tcPr>
          <w:p>
            <w:pPr>
              <w:spacing w:after="0"/>
            </w:pPr>
            <w:r>
              <w:rPr>
                <w:rFonts w:ascii="Calibri" w:hAnsi="Calibri"/>
                <w:b w:val="0"/>
                <w:i w:val="0"/>
                <w:color w:val="263238"/>
                <w:sz w:val="16"/>
              </w:rPr>
              <w:t>Utiliser l’application sur téléphone</w:t>
            </w:r>
          </w:p>
        </w:tc>
        <w:tc>
          <w:tcPr>
            <w:tcW w:type="dxa" w:w="3610"/>
            <w:vAlign w:val="center"/>
            <w:tcMar>
              <w:top w:w="90" w:type="dxa"/>
              <w:start w:w="110" w:type="dxa"/>
              <w:bottom w:w="90" w:type="dxa"/>
              <w:end w:w="110" w:type="dxa"/>
            </w:tcMar>
          </w:tcPr>
          <w:p>
            <w:pPr>
              <w:spacing w:after="0"/>
            </w:pPr>
            <w:r>
              <w:rPr>
                <w:rFonts w:ascii="Calibri" w:hAnsi="Calibri"/>
                <w:b w:val="0"/>
                <w:i w:val="0"/>
                <w:color w:val="263238"/>
                <w:sz w:val="16"/>
              </w:rPr>
              <w:t>Navigation, formulaires et actions essentielles restent utilisables.</w:t>
            </w:r>
          </w:p>
        </w:tc>
      </w:tr>
      <w:tr>
        <w:tc>
          <w:tcPr>
            <w:tcW w:type="dxa" w:w="1050"/>
            <w:shd w:fill="F3F5F7"/>
            <w:vAlign w:val="center"/>
            <w:tcMar>
              <w:top w:w="90" w:type="dxa"/>
              <w:start w:w="110" w:type="dxa"/>
              <w:bottom w:w="90" w:type="dxa"/>
              <w:end w:w="110" w:type="dxa"/>
            </w:tcMar>
          </w:tcPr>
          <w:p>
            <w:pPr>
              <w:spacing w:after="0"/>
            </w:pPr>
            <w:r>
              <w:rPr>
                <w:rFonts w:ascii="Calibri" w:hAnsi="Calibri"/>
                <w:b w:val="0"/>
                <w:i w:val="0"/>
                <w:color w:val="263238"/>
                <w:sz w:val="16"/>
              </w:rPr>
              <w:t>AC-10</w:t>
            </w:r>
          </w:p>
        </w:tc>
        <w:tc>
          <w:tcPr>
            <w:tcW w:type="dxa" w:w="4700"/>
            <w:shd w:fill="F3F5F7"/>
            <w:vAlign w:val="center"/>
            <w:tcMar>
              <w:top w:w="90" w:type="dxa"/>
              <w:start w:w="110" w:type="dxa"/>
              <w:bottom w:w="90" w:type="dxa"/>
              <w:end w:w="110" w:type="dxa"/>
            </w:tcMar>
          </w:tcPr>
          <w:p>
            <w:pPr>
              <w:spacing w:after="0"/>
            </w:pPr>
            <w:r>
              <w:rPr>
                <w:rFonts w:ascii="Calibri" w:hAnsi="Calibri"/>
                <w:b w:val="0"/>
                <w:i w:val="0"/>
                <w:color w:val="263238"/>
                <w:sz w:val="16"/>
              </w:rPr>
              <w:t>Simuler une erreur API</w:t>
            </w:r>
          </w:p>
        </w:tc>
        <w:tc>
          <w:tcPr>
            <w:tcW w:type="dxa" w:w="3610"/>
            <w:shd w:fill="F3F5F7"/>
            <w:vAlign w:val="center"/>
            <w:tcMar>
              <w:top w:w="90" w:type="dxa"/>
              <w:start w:w="110" w:type="dxa"/>
              <w:bottom w:w="90" w:type="dxa"/>
              <w:end w:w="110" w:type="dxa"/>
            </w:tcMar>
          </w:tcPr>
          <w:p>
            <w:pPr>
              <w:spacing w:after="0"/>
            </w:pPr>
            <w:r>
              <w:rPr>
                <w:rFonts w:ascii="Calibri" w:hAnsi="Calibri"/>
                <w:b w:val="0"/>
                <w:i w:val="0"/>
                <w:color w:val="263238"/>
                <w:sz w:val="16"/>
              </w:rPr>
              <w:t>L’interface affiche une erreur contrôlée, sans plantage.</w:t>
            </w:r>
          </w:p>
        </w:tc>
      </w:tr>
    </w:tbl>
    <w:p>
      <w:pPr>
        <w:spacing w:after="20"/>
      </w:pPr>
    </w:p>
    <w:p>
      <w:pPr>
        <w:pStyle w:val="Heading2"/>
      </w:pPr>
      <w:r>
        <w:t>14.1 Définition de terminé</w:t>
      </w:r>
    </w:p>
    <w:p>
      <w:pPr>
        <w:pStyle w:val="ListBullet"/>
        <w:spacing w:after="60"/>
        <w:ind w:left="518" w:hanging="259"/>
      </w:pPr>
      <w:r>
        <w:rPr>
          <w:rFonts w:ascii="Calibri" w:hAnsi="Calibri"/>
          <w:b w:val="0"/>
          <w:i w:val="0"/>
          <w:color w:val="263238"/>
          <w:sz w:val="20"/>
        </w:rPr>
        <w:t>Le code source du monorepo est versionné et les secrets sont absents du dépôt.</w:t>
      </w:r>
    </w:p>
    <w:p>
      <w:pPr>
        <w:pStyle w:val="ListBullet"/>
        <w:spacing w:after="60"/>
        <w:ind w:left="518" w:hanging="259"/>
      </w:pPr>
      <w:r>
        <w:rPr>
          <w:rFonts w:ascii="Calibri" w:hAnsi="Calibri"/>
          <w:b w:val="0"/>
          <w:i w:val="0"/>
          <w:color w:val="263238"/>
          <w:sz w:val="20"/>
        </w:rPr>
        <w:t>Les migrations créent la base, les contraintes, le trigger et les données de démonstration.</w:t>
      </w:r>
    </w:p>
    <w:p>
      <w:pPr>
        <w:pStyle w:val="ListBullet"/>
        <w:spacing w:after="60"/>
        <w:ind w:left="518" w:hanging="259"/>
      </w:pPr>
      <w:r>
        <w:rPr>
          <w:rFonts w:ascii="Calibri" w:hAnsi="Calibri"/>
          <w:b w:val="0"/>
          <w:i w:val="0"/>
          <w:color w:val="263238"/>
          <w:sz w:val="20"/>
        </w:rPr>
        <w:t>Le README permet à un évaluateur de lancer le projet avec une seule commande.</w:t>
      </w:r>
    </w:p>
    <w:p>
      <w:pPr>
        <w:pStyle w:val="ListBullet"/>
        <w:spacing w:after="60"/>
        <w:ind w:left="518" w:hanging="259"/>
      </w:pPr>
      <w:r>
        <w:rPr>
          <w:rFonts w:ascii="Calibri" w:hAnsi="Calibri"/>
          <w:b w:val="0"/>
          <w:i w:val="0"/>
          <w:color w:val="263238"/>
          <w:sz w:val="20"/>
        </w:rPr>
        <w:t>La collection Postman, le schéma de données et le scénario de démonstration sont fournis.</w:t>
      </w:r>
    </w:p>
    <w:p>
      <w:pPr>
        <w:pStyle w:val="ListBullet"/>
        <w:spacing w:after="60"/>
        <w:ind w:left="518" w:hanging="259"/>
      </w:pPr>
      <w:r>
        <w:rPr>
          <w:rFonts w:ascii="Calibri" w:hAnsi="Calibri"/>
          <w:b w:val="0"/>
          <w:i w:val="0"/>
          <w:color w:val="263238"/>
          <w:sz w:val="20"/>
        </w:rPr>
        <w:t>Toutes les exigences Must sont démontrées ; aucune évolution optionnelle ne fragilise le MVP.</w:t>
      </w:r>
    </w:p>
    <w:p>
      <w:pPr>
        <w:pStyle w:val="Heading1"/>
      </w:pPr>
      <w:r>
        <w:t>15. Planification et livrables</w:t>
      </w:r>
    </w:p>
    <w:p>
      <w:pPr>
        <w:pStyle w:val="Heading2"/>
      </w:pPr>
      <w:r>
        <w:t>15.1 Planning indicatif - 4 semaines</w:t>
      </w:r>
    </w:p>
    <w:tbl>
      <w:tblPr>
        <w:tblStyle w:val="TableGrid"/>
        <w:tblW w:type="dxa" w:w="9360"/>
        <w:jc w:val="center"/>
        <w:tblLayout w:type="fixed"/>
        <w:tblLook w:firstColumn="1" w:firstRow="1" w:lastColumn="0" w:lastRow="0" w:noHBand="0" w:noVBand="1" w:val="04A0"/>
      </w:tblPr>
      <w:tblGrid>
        <w:gridCol w:w="1200"/>
        <w:gridCol w:w="5660"/>
        <w:gridCol w:w="2500"/>
      </w:tblGrid>
      <w:tr>
        <w:trPr>
          <w:tblHeader w:val="true"/>
        </w:trPr>
        <w:tc>
          <w:tcPr>
            <w:tcW w:type="dxa" w:w="1200"/>
            <w:shd w:fill="172B4D"/>
            <w:vAlign w:val="center"/>
            <w:tcMar>
              <w:top w:w="90" w:type="dxa"/>
              <w:start w:w="110" w:type="dxa"/>
              <w:bottom w:w="90" w:type="dxa"/>
              <w:end w:w="110" w:type="dxa"/>
            </w:tcMar>
          </w:tcPr>
          <w:p>
            <w:pPr>
              <w:spacing w:after="0"/>
            </w:pPr>
            <w:r>
              <w:rPr>
                <w:rFonts w:ascii="Calibri" w:hAnsi="Calibri"/>
                <w:b/>
                <w:i w:val="0"/>
                <w:color w:val="FFFFFF"/>
                <w:sz w:val="17"/>
              </w:rPr>
              <w:t>Semaine</w:t>
            </w:r>
          </w:p>
        </w:tc>
        <w:tc>
          <w:tcPr>
            <w:tcW w:type="dxa" w:w="5660"/>
            <w:shd w:fill="172B4D"/>
            <w:vAlign w:val="center"/>
            <w:tcMar>
              <w:top w:w="90" w:type="dxa"/>
              <w:start w:w="110" w:type="dxa"/>
              <w:bottom w:w="90" w:type="dxa"/>
              <w:end w:w="110" w:type="dxa"/>
            </w:tcMar>
          </w:tcPr>
          <w:p>
            <w:pPr>
              <w:spacing w:after="0"/>
            </w:pPr>
            <w:r>
              <w:rPr>
                <w:rFonts w:ascii="Calibri" w:hAnsi="Calibri"/>
                <w:b/>
                <w:i w:val="0"/>
                <w:color w:val="FFFFFF"/>
                <w:sz w:val="17"/>
              </w:rPr>
              <w:t>Travaux</w:t>
            </w:r>
          </w:p>
        </w:tc>
        <w:tc>
          <w:tcPr>
            <w:tcW w:type="dxa" w:w="2500"/>
            <w:shd w:fill="172B4D"/>
            <w:vAlign w:val="center"/>
            <w:tcMar>
              <w:top w:w="90" w:type="dxa"/>
              <w:start w:w="110" w:type="dxa"/>
              <w:bottom w:w="90" w:type="dxa"/>
              <w:end w:w="110" w:type="dxa"/>
            </w:tcMar>
          </w:tcPr>
          <w:p>
            <w:pPr>
              <w:spacing w:after="0"/>
            </w:pPr>
            <w:r>
              <w:rPr>
                <w:rFonts w:ascii="Calibri" w:hAnsi="Calibri"/>
                <w:b/>
                <w:i w:val="0"/>
                <w:color w:val="FFFFFF"/>
                <w:sz w:val="17"/>
              </w:rPr>
              <w:t>Jalon</w:t>
            </w:r>
          </w:p>
        </w:tc>
      </w:tr>
      <w:tr>
        <w:tc>
          <w:tcPr>
            <w:tcW w:type="dxa" w:w="1200"/>
            <w:vAlign w:val="center"/>
            <w:tcMar>
              <w:top w:w="90" w:type="dxa"/>
              <w:start w:w="110" w:type="dxa"/>
              <w:bottom w:w="90" w:type="dxa"/>
              <w:end w:w="110" w:type="dxa"/>
            </w:tcMar>
          </w:tcPr>
          <w:p>
            <w:pPr>
              <w:spacing w:after="0"/>
            </w:pPr>
            <w:r>
              <w:rPr>
                <w:rFonts w:ascii="Calibri" w:hAnsi="Calibri"/>
                <w:b w:val="0"/>
                <w:i w:val="0"/>
                <w:color w:val="263238"/>
                <w:sz w:val="17"/>
              </w:rPr>
              <w:t>S1</w:t>
            </w:r>
          </w:p>
        </w:tc>
        <w:tc>
          <w:tcPr>
            <w:tcW w:type="dxa" w:w="5660"/>
            <w:vAlign w:val="center"/>
            <w:tcMar>
              <w:top w:w="90" w:type="dxa"/>
              <w:start w:w="110" w:type="dxa"/>
              <w:bottom w:w="90" w:type="dxa"/>
              <w:end w:w="110" w:type="dxa"/>
            </w:tcMar>
          </w:tcPr>
          <w:p>
            <w:pPr>
              <w:spacing w:after="0"/>
            </w:pPr>
            <w:r>
              <w:rPr>
                <w:rFonts w:ascii="Calibri" w:hAnsi="Calibri"/>
                <w:b w:val="0"/>
                <w:i w:val="0"/>
                <w:color w:val="263238"/>
                <w:sz w:val="17"/>
              </w:rPr>
              <w:t>Structure, Docker, schéma PostgreSQL, contraintes, trigger et données fictives</w:t>
            </w:r>
          </w:p>
        </w:tc>
        <w:tc>
          <w:tcPr>
            <w:tcW w:type="dxa" w:w="2500"/>
            <w:vAlign w:val="center"/>
            <w:tcMar>
              <w:top w:w="90" w:type="dxa"/>
              <w:start w:w="110" w:type="dxa"/>
              <w:bottom w:w="90" w:type="dxa"/>
              <w:end w:w="110" w:type="dxa"/>
            </w:tcMar>
          </w:tcPr>
          <w:p>
            <w:pPr>
              <w:spacing w:after="0"/>
            </w:pPr>
            <w:r>
              <w:rPr>
                <w:rFonts w:ascii="Calibri" w:hAnsi="Calibri"/>
                <w:b w:val="0"/>
                <w:i w:val="0"/>
                <w:color w:val="263238"/>
                <w:sz w:val="17"/>
              </w:rPr>
              <w:t>Base validée</w:t>
            </w:r>
          </w:p>
        </w:tc>
      </w:tr>
      <w:tr>
        <w:tc>
          <w:tcPr>
            <w:tcW w:type="dxa" w:w="1200"/>
            <w:shd w:fill="F3F5F7"/>
            <w:vAlign w:val="center"/>
            <w:tcMar>
              <w:top w:w="90" w:type="dxa"/>
              <w:start w:w="110" w:type="dxa"/>
              <w:bottom w:w="90" w:type="dxa"/>
              <w:end w:w="110" w:type="dxa"/>
            </w:tcMar>
          </w:tcPr>
          <w:p>
            <w:pPr>
              <w:spacing w:after="0"/>
            </w:pPr>
            <w:r>
              <w:rPr>
                <w:rFonts w:ascii="Calibri" w:hAnsi="Calibri"/>
                <w:b w:val="0"/>
                <w:i w:val="0"/>
                <w:color w:val="263238"/>
                <w:sz w:val="17"/>
              </w:rPr>
              <w:t>S2</w:t>
            </w:r>
          </w:p>
        </w:tc>
        <w:tc>
          <w:tcPr>
            <w:tcW w:type="dxa" w:w="5660"/>
            <w:shd w:fill="F3F5F7"/>
            <w:vAlign w:val="center"/>
            <w:tcMar>
              <w:top w:w="90" w:type="dxa"/>
              <w:start w:w="110" w:type="dxa"/>
              <w:bottom w:w="90" w:type="dxa"/>
              <w:end w:w="110" w:type="dxa"/>
            </w:tcMar>
          </w:tcPr>
          <w:p>
            <w:pPr>
              <w:spacing w:after="0"/>
            </w:pPr>
            <w:r>
              <w:rPr>
                <w:rFonts w:ascii="Calibri" w:hAnsi="Calibri"/>
                <w:b w:val="0"/>
                <w:i w:val="0"/>
                <w:color w:val="263238"/>
                <w:sz w:val="17"/>
              </w:rPr>
              <w:t>API Express : CRUD, référentiels, interventions, statistiques, logs et XML</w:t>
            </w:r>
          </w:p>
        </w:tc>
        <w:tc>
          <w:tcPr>
            <w:tcW w:type="dxa" w:w="2500"/>
            <w:shd w:fill="F3F5F7"/>
            <w:vAlign w:val="center"/>
            <w:tcMar>
              <w:top w:w="90" w:type="dxa"/>
              <w:start w:w="110" w:type="dxa"/>
              <w:bottom w:w="90" w:type="dxa"/>
              <w:end w:w="110" w:type="dxa"/>
            </w:tcMar>
          </w:tcPr>
          <w:p>
            <w:pPr>
              <w:spacing w:after="0"/>
            </w:pPr>
            <w:r>
              <w:rPr>
                <w:rFonts w:ascii="Calibri" w:hAnsi="Calibri"/>
                <w:b w:val="0"/>
                <w:i w:val="0"/>
                <w:color w:val="263238"/>
                <w:sz w:val="17"/>
              </w:rPr>
              <w:t>Back-end validé</w:t>
            </w:r>
          </w:p>
        </w:tc>
      </w:tr>
      <w:tr>
        <w:tc>
          <w:tcPr>
            <w:tcW w:type="dxa" w:w="1200"/>
            <w:vAlign w:val="center"/>
            <w:tcMar>
              <w:top w:w="90" w:type="dxa"/>
              <w:start w:w="110" w:type="dxa"/>
              <w:bottom w:w="90" w:type="dxa"/>
              <w:end w:w="110" w:type="dxa"/>
            </w:tcMar>
          </w:tcPr>
          <w:p>
            <w:pPr>
              <w:spacing w:after="0"/>
            </w:pPr>
            <w:r>
              <w:rPr>
                <w:rFonts w:ascii="Calibri" w:hAnsi="Calibri"/>
                <w:b w:val="0"/>
                <w:i w:val="0"/>
                <w:color w:val="263238"/>
                <w:sz w:val="17"/>
              </w:rPr>
              <w:t>S3</w:t>
            </w:r>
          </w:p>
        </w:tc>
        <w:tc>
          <w:tcPr>
            <w:tcW w:type="dxa" w:w="5660"/>
            <w:vAlign w:val="center"/>
            <w:tcMar>
              <w:top w:w="90" w:type="dxa"/>
              <w:start w:w="110" w:type="dxa"/>
              <w:bottom w:w="90" w:type="dxa"/>
              <w:end w:w="110" w:type="dxa"/>
            </w:tcMar>
          </w:tcPr>
          <w:p>
            <w:pPr>
              <w:spacing w:after="0"/>
            </w:pPr>
            <w:r>
              <w:rPr>
                <w:rFonts w:ascii="Calibri" w:hAnsi="Calibri"/>
                <w:b w:val="0"/>
                <w:i w:val="0"/>
                <w:color w:val="263238"/>
                <w:sz w:val="17"/>
              </w:rPr>
              <w:t>React : pages métier, formulaires, filtres, responsive et dashboard</w:t>
            </w:r>
          </w:p>
        </w:tc>
        <w:tc>
          <w:tcPr>
            <w:tcW w:type="dxa" w:w="2500"/>
            <w:vAlign w:val="center"/>
            <w:tcMar>
              <w:top w:w="90" w:type="dxa"/>
              <w:start w:w="110" w:type="dxa"/>
              <w:bottom w:w="90" w:type="dxa"/>
              <w:end w:w="110" w:type="dxa"/>
            </w:tcMar>
          </w:tcPr>
          <w:p>
            <w:pPr>
              <w:spacing w:after="0"/>
            </w:pPr>
            <w:r>
              <w:rPr>
                <w:rFonts w:ascii="Calibri" w:hAnsi="Calibri"/>
                <w:b w:val="0"/>
                <w:i w:val="0"/>
                <w:color w:val="263238"/>
                <w:sz w:val="17"/>
              </w:rPr>
              <w:t>Web validé</w:t>
            </w:r>
          </w:p>
        </w:tc>
      </w:tr>
      <w:tr>
        <w:tc>
          <w:tcPr>
            <w:tcW w:type="dxa" w:w="1200"/>
            <w:shd w:fill="F3F5F7"/>
            <w:vAlign w:val="center"/>
            <w:tcMar>
              <w:top w:w="90" w:type="dxa"/>
              <w:start w:w="110" w:type="dxa"/>
              <w:bottom w:w="90" w:type="dxa"/>
              <w:end w:w="110" w:type="dxa"/>
            </w:tcMar>
          </w:tcPr>
          <w:p>
            <w:pPr>
              <w:spacing w:after="0"/>
            </w:pPr>
            <w:r>
              <w:rPr>
                <w:rFonts w:ascii="Calibri" w:hAnsi="Calibri"/>
                <w:b w:val="0"/>
                <w:i w:val="0"/>
                <w:color w:val="263238"/>
                <w:sz w:val="17"/>
              </w:rPr>
              <w:t>S4</w:t>
            </w:r>
          </w:p>
        </w:tc>
        <w:tc>
          <w:tcPr>
            <w:tcW w:type="dxa" w:w="5660"/>
            <w:shd w:fill="F3F5F7"/>
            <w:vAlign w:val="center"/>
            <w:tcMar>
              <w:top w:w="90" w:type="dxa"/>
              <w:start w:w="110" w:type="dxa"/>
              <w:bottom w:w="90" w:type="dxa"/>
              <w:end w:w="110" w:type="dxa"/>
            </w:tcMar>
          </w:tcPr>
          <w:p>
            <w:pPr>
              <w:spacing w:after="0"/>
            </w:pPr>
            <w:r>
              <w:rPr>
                <w:rFonts w:ascii="Calibri" w:hAnsi="Calibri"/>
                <w:b w:val="0"/>
                <w:i w:val="0"/>
                <w:color w:val="263238"/>
                <w:sz w:val="17"/>
              </w:rPr>
              <w:t>Intégration, tests, corrections, documentation et scénario de démonstration</w:t>
            </w:r>
          </w:p>
        </w:tc>
        <w:tc>
          <w:tcPr>
            <w:tcW w:type="dxa" w:w="2500"/>
            <w:shd w:fill="F3F5F7"/>
            <w:vAlign w:val="center"/>
            <w:tcMar>
              <w:top w:w="90" w:type="dxa"/>
              <w:start w:w="110" w:type="dxa"/>
              <w:bottom w:w="90" w:type="dxa"/>
              <w:end w:w="110" w:type="dxa"/>
            </w:tcMar>
          </w:tcPr>
          <w:p>
            <w:pPr>
              <w:spacing w:after="0"/>
            </w:pPr>
            <w:r>
              <w:rPr>
                <w:rFonts w:ascii="Calibri" w:hAnsi="Calibri"/>
                <w:b w:val="0"/>
                <w:i w:val="0"/>
                <w:color w:val="263238"/>
                <w:sz w:val="17"/>
              </w:rPr>
              <w:t>Rendu final</w:t>
            </w:r>
          </w:p>
        </w:tc>
      </w:tr>
    </w:tbl>
    <w:p>
      <w:pPr>
        <w:spacing w:after="20"/>
      </w:pPr>
    </w:p>
    <w:p>
      <w:pPr>
        <w:pStyle w:val="Heading2"/>
      </w:pPr>
      <w:r>
        <w:t>15.2 Livrables</w:t>
      </w:r>
    </w:p>
    <w:p>
      <w:pPr>
        <w:pStyle w:val="ListBullet"/>
        <w:spacing w:after="60"/>
        <w:ind w:left="518" w:hanging="259"/>
      </w:pPr>
      <w:r>
        <w:rPr>
          <w:rFonts w:ascii="Calibri" w:hAnsi="Calibri"/>
          <w:b w:val="0"/>
          <w:i w:val="0"/>
          <w:color w:val="263238"/>
          <w:sz w:val="20"/>
        </w:rPr>
        <w:t>Cahier des charges actualisé.</w:t>
      </w:r>
    </w:p>
    <w:p>
      <w:pPr>
        <w:pStyle w:val="ListBullet"/>
        <w:spacing w:after="60"/>
        <w:ind w:left="518" w:hanging="259"/>
      </w:pPr>
      <w:r>
        <w:rPr>
          <w:rFonts w:ascii="Calibri" w:hAnsi="Calibri"/>
          <w:b w:val="0"/>
          <w:i w:val="0"/>
          <w:color w:val="263238"/>
          <w:sz w:val="20"/>
        </w:rPr>
        <w:t>Schémas MCD/MLD et dictionnaire de données.</w:t>
      </w:r>
    </w:p>
    <w:p>
      <w:pPr>
        <w:pStyle w:val="ListBullet"/>
        <w:spacing w:after="60"/>
        <w:ind w:left="518" w:hanging="259"/>
      </w:pPr>
      <w:r>
        <w:rPr>
          <w:rFonts w:ascii="Calibri" w:hAnsi="Calibri"/>
          <w:b w:val="0"/>
          <w:i w:val="0"/>
          <w:color w:val="263238"/>
          <w:sz w:val="20"/>
        </w:rPr>
        <w:t>Scripts SQL : création, contraintes, index, trigger et jeu d’essai.</w:t>
      </w:r>
    </w:p>
    <w:p>
      <w:pPr>
        <w:pStyle w:val="ListBullet"/>
        <w:spacing w:after="60"/>
        <w:ind w:left="518" w:hanging="259"/>
      </w:pPr>
      <w:r>
        <w:rPr>
          <w:rFonts w:ascii="Calibri" w:hAnsi="Calibri"/>
          <w:b w:val="0"/>
          <w:i w:val="0"/>
          <w:color w:val="263238"/>
          <w:sz w:val="20"/>
        </w:rPr>
        <w:t>Monorepo contenant server, client, database, docs et tests.</w:t>
      </w:r>
    </w:p>
    <w:p>
      <w:pPr>
        <w:pStyle w:val="ListBullet"/>
        <w:spacing w:after="60"/>
        <w:ind w:left="518" w:hanging="259"/>
      </w:pPr>
      <w:r>
        <w:rPr>
          <w:rFonts w:ascii="Calibri" w:hAnsi="Calibri"/>
          <w:b w:val="0"/>
          <w:i w:val="0"/>
          <w:color w:val="263238"/>
          <w:sz w:val="20"/>
        </w:rPr>
        <w:t>Docker Compose avec les services postgres et app.</w:t>
      </w:r>
    </w:p>
    <w:p>
      <w:pPr>
        <w:pStyle w:val="ListBullet"/>
        <w:spacing w:after="60"/>
        <w:ind w:left="518" w:hanging="259"/>
      </w:pPr>
      <w:r>
        <w:rPr>
          <w:rFonts w:ascii="Calibri" w:hAnsi="Calibri"/>
          <w:b w:val="0"/>
          <w:i w:val="0"/>
          <w:color w:val="263238"/>
          <w:sz w:val="20"/>
        </w:rPr>
        <w:t>Documentation de l’API et collection Postman.</w:t>
      </w:r>
    </w:p>
    <w:p>
      <w:pPr>
        <w:pStyle w:val="ListBullet"/>
        <w:spacing w:after="60"/>
        <w:ind w:left="518" w:hanging="259"/>
      </w:pPr>
      <w:r>
        <w:rPr>
          <w:rFonts w:ascii="Calibri" w:hAnsi="Calibri"/>
          <w:b w:val="0"/>
          <w:i w:val="0"/>
          <w:color w:val="263238"/>
          <w:sz w:val="20"/>
        </w:rPr>
        <w:t>Application Web responsive et dashboard démontrables.</w:t>
      </w:r>
    </w:p>
    <w:p>
      <w:pPr>
        <w:pStyle w:val="ListBullet"/>
        <w:spacing w:after="60"/>
        <w:ind w:left="518" w:hanging="259"/>
      </w:pPr>
      <w:r>
        <w:rPr>
          <w:rFonts w:ascii="Calibri" w:hAnsi="Calibri"/>
          <w:b w:val="0"/>
          <w:i w:val="0"/>
          <w:color w:val="263238"/>
          <w:sz w:val="20"/>
        </w:rPr>
        <w:t>Fichier XML d’exemple et route de génération.</w:t>
      </w:r>
    </w:p>
    <w:p>
      <w:pPr>
        <w:pStyle w:val="ListBullet"/>
        <w:spacing w:after="60"/>
        <w:ind w:left="518" w:hanging="259"/>
      </w:pPr>
      <w:r>
        <w:rPr>
          <w:rFonts w:ascii="Calibri" w:hAnsi="Calibri"/>
          <w:b w:val="0"/>
          <w:i w:val="0"/>
          <w:color w:val="263238"/>
          <w:sz w:val="20"/>
        </w:rPr>
        <w:t>README d’installation, guide utilisateur court et support de présentation.</w:t>
      </w:r>
    </w:p>
    <w:p>
      <w:pPr>
        <w:pStyle w:val="ListBullet"/>
        <w:spacing w:after="60"/>
        <w:ind w:left="518" w:hanging="259"/>
      </w:pPr>
      <w:r>
        <w:rPr>
          <w:rFonts w:ascii="Calibri" w:hAnsi="Calibri"/>
          <w:b w:val="0"/>
          <w:i w:val="0"/>
          <w:color w:val="263238"/>
          <w:sz w:val="20"/>
        </w:rPr>
        <w:t>Rapport de tests et vidéo de démonstration facultative.</w:t>
      </w:r>
    </w:p>
    <w:p>
      <w:pPr>
        <w:pStyle w:val="Heading1"/>
      </w:pPr>
      <w:r>
        <w:t>16. Risques et limites</w:t>
      </w:r>
    </w:p>
    <w:tbl>
      <w:tblPr>
        <w:tblStyle w:val="TableGrid"/>
        <w:tblW w:type="dxa" w:w="9360"/>
        <w:jc w:val="center"/>
        <w:tblLayout w:type="fixed"/>
        <w:tblLook w:firstColumn="1" w:firstRow="1" w:lastColumn="0" w:lastRow="0" w:noHBand="0" w:noVBand="1" w:val="04A0"/>
      </w:tblPr>
      <w:tblGrid>
        <w:gridCol w:w="2450"/>
        <w:gridCol w:w="1450"/>
        <w:gridCol w:w="5460"/>
      </w:tblGrid>
      <w:tr>
        <w:trPr>
          <w:tblHeader w:val="true"/>
        </w:trPr>
        <w:tc>
          <w:tcPr>
            <w:tcW w:type="dxa" w:w="2450"/>
            <w:shd w:fill="172B4D"/>
            <w:vAlign w:val="center"/>
            <w:tcMar>
              <w:top w:w="90" w:type="dxa"/>
              <w:start w:w="110" w:type="dxa"/>
              <w:bottom w:w="90" w:type="dxa"/>
              <w:end w:w="110" w:type="dxa"/>
            </w:tcMar>
          </w:tcPr>
          <w:p>
            <w:pPr>
              <w:spacing w:after="0"/>
            </w:pPr>
            <w:r>
              <w:rPr>
                <w:rFonts w:ascii="Calibri" w:hAnsi="Calibri"/>
                <w:b/>
                <w:i w:val="0"/>
                <w:color w:val="FFFFFF"/>
                <w:sz w:val="16"/>
              </w:rPr>
              <w:t>Risque</w:t>
            </w:r>
          </w:p>
        </w:tc>
        <w:tc>
          <w:tcPr>
            <w:tcW w:type="dxa" w:w="1450"/>
            <w:shd w:fill="172B4D"/>
            <w:vAlign w:val="center"/>
            <w:tcMar>
              <w:top w:w="90" w:type="dxa"/>
              <w:start w:w="110" w:type="dxa"/>
              <w:bottom w:w="90" w:type="dxa"/>
              <w:end w:w="110" w:type="dxa"/>
            </w:tcMar>
          </w:tcPr>
          <w:p>
            <w:pPr>
              <w:spacing w:after="0"/>
            </w:pPr>
            <w:r>
              <w:rPr>
                <w:rFonts w:ascii="Calibri" w:hAnsi="Calibri"/>
                <w:b/>
                <w:i w:val="0"/>
                <w:color w:val="FFFFFF"/>
                <w:sz w:val="16"/>
              </w:rPr>
              <w:t>Impact</w:t>
            </w:r>
          </w:p>
        </w:tc>
        <w:tc>
          <w:tcPr>
            <w:tcW w:type="dxa" w:w="5460"/>
            <w:shd w:fill="172B4D"/>
            <w:vAlign w:val="center"/>
            <w:tcMar>
              <w:top w:w="90" w:type="dxa"/>
              <w:start w:w="110" w:type="dxa"/>
              <w:bottom w:w="90" w:type="dxa"/>
              <w:end w:w="110" w:type="dxa"/>
            </w:tcMar>
          </w:tcPr>
          <w:p>
            <w:pPr>
              <w:spacing w:after="0"/>
            </w:pPr>
            <w:r>
              <w:rPr>
                <w:rFonts w:ascii="Calibri" w:hAnsi="Calibri"/>
                <w:b/>
                <w:i w:val="0"/>
                <w:color w:val="FFFFFF"/>
                <w:sz w:val="16"/>
              </w:rPr>
              <w:t>Mesure de maîtrise</w:t>
            </w:r>
          </w:p>
        </w:tc>
      </w:tr>
      <w:tr>
        <w:tc>
          <w:tcPr>
            <w:tcW w:type="dxa" w:w="2450"/>
            <w:vAlign w:val="center"/>
            <w:tcMar>
              <w:top w:w="90" w:type="dxa"/>
              <w:start w:w="110" w:type="dxa"/>
              <w:bottom w:w="90" w:type="dxa"/>
              <w:end w:w="110" w:type="dxa"/>
            </w:tcMar>
          </w:tcPr>
          <w:p>
            <w:pPr>
              <w:spacing w:after="0"/>
            </w:pPr>
            <w:r>
              <w:rPr>
                <w:rFonts w:ascii="Calibri" w:hAnsi="Calibri"/>
                <w:b w:val="0"/>
                <w:i w:val="0"/>
                <w:color w:val="263238"/>
                <w:sz w:val="16"/>
              </w:rPr>
              <w:t>Extension excessive du périmètre</w:t>
            </w:r>
          </w:p>
        </w:tc>
        <w:tc>
          <w:tcPr>
            <w:tcW w:type="dxa" w:w="1450"/>
            <w:vAlign w:val="center"/>
            <w:tcMar>
              <w:top w:w="90" w:type="dxa"/>
              <w:start w:w="110" w:type="dxa"/>
              <w:bottom w:w="90" w:type="dxa"/>
              <w:end w:w="110" w:type="dxa"/>
            </w:tcMar>
          </w:tcPr>
          <w:p>
            <w:pPr>
              <w:spacing w:after="0"/>
            </w:pPr>
            <w:r>
              <w:rPr>
                <w:rFonts w:ascii="Calibri" w:hAnsi="Calibri"/>
                <w:b w:val="0"/>
                <w:i w:val="0"/>
                <w:color w:val="263238"/>
                <w:sz w:val="16"/>
              </w:rPr>
              <w:t>Élevé</w:t>
            </w:r>
          </w:p>
        </w:tc>
        <w:tc>
          <w:tcPr>
            <w:tcW w:type="dxa" w:w="5460"/>
            <w:vAlign w:val="center"/>
            <w:tcMar>
              <w:top w:w="90" w:type="dxa"/>
              <w:start w:w="110" w:type="dxa"/>
              <w:bottom w:w="90" w:type="dxa"/>
              <w:end w:w="110" w:type="dxa"/>
            </w:tcMar>
          </w:tcPr>
          <w:p>
            <w:pPr>
              <w:spacing w:after="0"/>
            </w:pPr>
            <w:r>
              <w:rPr>
                <w:rFonts w:ascii="Calibri" w:hAnsi="Calibri"/>
                <w:b w:val="0"/>
                <w:i w:val="0"/>
                <w:color w:val="263238"/>
                <w:sz w:val="16"/>
              </w:rPr>
              <w:t>Bloquer le MVP ; reporter toute nouvelle fonction après la recette.</w:t>
            </w:r>
          </w:p>
        </w:tc>
      </w:tr>
      <w:tr>
        <w:tc>
          <w:tcPr>
            <w:tcW w:type="dxa" w:w="2450"/>
            <w:shd w:fill="F3F5F7"/>
            <w:vAlign w:val="center"/>
            <w:tcMar>
              <w:top w:w="90" w:type="dxa"/>
              <w:start w:w="110" w:type="dxa"/>
              <w:bottom w:w="90" w:type="dxa"/>
              <w:end w:w="110" w:type="dxa"/>
            </w:tcMar>
          </w:tcPr>
          <w:p>
            <w:pPr>
              <w:spacing w:after="0"/>
            </w:pPr>
            <w:r>
              <w:rPr>
                <w:rFonts w:ascii="Calibri" w:hAnsi="Calibri"/>
                <w:b w:val="0"/>
                <w:i w:val="0"/>
                <w:color w:val="263238"/>
                <w:sz w:val="16"/>
              </w:rPr>
              <w:t>Contrat front/back incohérent</w:t>
            </w:r>
          </w:p>
        </w:tc>
        <w:tc>
          <w:tcPr>
            <w:tcW w:type="dxa" w:w="1450"/>
            <w:shd w:fill="F3F5F7"/>
            <w:vAlign w:val="center"/>
            <w:tcMar>
              <w:top w:w="90" w:type="dxa"/>
              <w:start w:w="110" w:type="dxa"/>
              <w:bottom w:w="90" w:type="dxa"/>
              <w:end w:w="110" w:type="dxa"/>
            </w:tcMar>
          </w:tcPr>
          <w:p>
            <w:pPr>
              <w:spacing w:after="0"/>
            </w:pPr>
            <w:r>
              <w:rPr>
                <w:rFonts w:ascii="Calibri" w:hAnsi="Calibri"/>
                <w:b w:val="0"/>
                <w:i w:val="0"/>
                <w:color w:val="263238"/>
                <w:sz w:val="16"/>
              </w:rPr>
              <w:t>Élevé</w:t>
            </w:r>
          </w:p>
        </w:tc>
        <w:tc>
          <w:tcPr>
            <w:tcW w:type="dxa" w:w="5460"/>
            <w:shd w:fill="F3F5F7"/>
            <w:vAlign w:val="center"/>
            <w:tcMar>
              <w:top w:w="90" w:type="dxa"/>
              <w:start w:w="110" w:type="dxa"/>
              <w:bottom w:w="90" w:type="dxa"/>
              <w:end w:w="110" w:type="dxa"/>
            </w:tcMar>
          </w:tcPr>
          <w:p>
            <w:pPr>
              <w:spacing w:after="0"/>
            </w:pPr>
            <w:r>
              <w:rPr>
                <w:rFonts w:ascii="Calibri" w:hAnsi="Calibri"/>
                <w:b w:val="0"/>
                <w:i w:val="0"/>
                <w:color w:val="263238"/>
                <w:sz w:val="16"/>
              </w:rPr>
              <w:t>Définir les réponses JSON et tester les routes avant l’intégration React.</w:t>
            </w:r>
          </w:p>
        </w:tc>
      </w:tr>
      <w:tr>
        <w:tc>
          <w:tcPr>
            <w:tcW w:type="dxa" w:w="2450"/>
            <w:vAlign w:val="center"/>
            <w:tcMar>
              <w:top w:w="90" w:type="dxa"/>
              <w:start w:w="110" w:type="dxa"/>
              <w:bottom w:w="90" w:type="dxa"/>
              <w:end w:w="110" w:type="dxa"/>
            </w:tcMar>
          </w:tcPr>
          <w:p>
            <w:pPr>
              <w:spacing w:after="0"/>
            </w:pPr>
            <w:r>
              <w:rPr>
                <w:rFonts w:ascii="Calibri" w:hAnsi="Calibri"/>
                <w:b w:val="0"/>
                <w:i w:val="0"/>
                <w:color w:val="263238"/>
                <w:sz w:val="16"/>
              </w:rPr>
              <w:t>Contraintes de suppression</w:t>
            </w:r>
          </w:p>
        </w:tc>
        <w:tc>
          <w:tcPr>
            <w:tcW w:type="dxa" w:w="1450"/>
            <w:vAlign w:val="center"/>
            <w:tcMar>
              <w:top w:w="90" w:type="dxa"/>
              <w:start w:w="110" w:type="dxa"/>
              <w:bottom w:w="90" w:type="dxa"/>
              <w:end w:w="110" w:type="dxa"/>
            </w:tcMar>
          </w:tcPr>
          <w:p>
            <w:pPr>
              <w:spacing w:after="0"/>
            </w:pPr>
            <w:r>
              <w:rPr>
                <w:rFonts w:ascii="Calibri" w:hAnsi="Calibri"/>
                <w:b w:val="0"/>
                <w:i w:val="0"/>
                <w:color w:val="263238"/>
                <w:sz w:val="16"/>
              </w:rPr>
              <w:t>Moyen</w:t>
            </w:r>
          </w:p>
        </w:tc>
        <w:tc>
          <w:tcPr>
            <w:tcW w:type="dxa" w:w="5460"/>
            <w:vAlign w:val="center"/>
            <w:tcMar>
              <w:top w:w="90" w:type="dxa"/>
              <w:start w:w="110" w:type="dxa"/>
              <w:bottom w:w="90" w:type="dxa"/>
              <w:end w:w="110" w:type="dxa"/>
            </w:tcMar>
          </w:tcPr>
          <w:p>
            <w:pPr>
              <w:spacing w:after="0"/>
            </w:pPr>
            <w:r>
              <w:rPr>
                <w:rFonts w:ascii="Calibri" w:hAnsi="Calibri"/>
                <w:b w:val="0"/>
                <w:i w:val="0"/>
                <w:color w:val="263238"/>
                <w:sz w:val="16"/>
              </w:rPr>
              <w:t>Définir RESTRICT/CASCADE, utiliser des données de test et afficher les erreurs.</w:t>
            </w:r>
          </w:p>
        </w:tc>
      </w:tr>
      <w:tr>
        <w:tc>
          <w:tcPr>
            <w:tcW w:type="dxa" w:w="2450"/>
            <w:shd w:fill="F3F5F7"/>
            <w:vAlign w:val="center"/>
            <w:tcMar>
              <w:top w:w="90" w:type="dxa"/>
              <w:start w:w="110" w:type="dxa"/>
              <w:bottom w:w="90" w:type="dxa"/>
              <w:end w:w="110" w:type="dxa"/>
            </w:tcMar>
          </w:tcPr>
          <w:p>
            <w:pPr>
              <w:spacing w:after="0"/>
            </w:pPr>
            <w:r>
              <w:rPr>
                <w:rFonts w:ascii="Calibri" w:hAnsi="Calibri"/>
                <w:b w:val="0"/>
                <w:i w:val="0"/>
                <w:color w:val="263238"/>
                <w:sz w:val="16"/>
              </w:rPr>
              <w:t>Responsive traité trop tard</w:t>
            </w:r>
          </w:p>
        </w:tc>
        <w:tc>
          <w:tcPr>
            <w:tcW w:type="dxa" w:w="1450"/>
            <w:shd w:fill="F3F5F7"/>
            <w:vAlign w:val="center"/>
            <w:tcMar>
              <w:top w:w="90" w:type="dxa"/>
              <w:start w:w="110" w:type="dxa"/>
              <w:bottom w:w="90" w:type="dxa"/>
              <w:end w:w="110" w:type="dxa"/>
            </w:tcMar>
          </w:tcPr>
          <w:p>
            <w:pPr>
              <w:spacing w:after="0"/>
            </w:pPr>
            <w:r>
              <w:rPr>
                <w:rFonts w:ascii="Calibri" w:hAnsi="Calibri"/>
                <w:b w:val="0"/>
                <w:i w:val="0"/>
                <w:color w:val="263238"/>
                <w:sz w:val="16"/>
              </w:rPr>
              <w:t>Moyen</w:t>
            </w:r>
          </w:p>
        </w:tc>
        <w:tc>
          <w:tcPr>
            <w:tcW w:type="dxa" w:w="5460"/>
            <w:shd w:fill="F3F5F7"/>
            <w:vAlign w:val="center"/>
            <w:tcMar>
              <w:top w:w="90" w:type="dxa"/>
              <w:start w:w="110" w:type="dxa"/>
              <w:bottom w:w="90" w:type="dxa"/>
              <w:end w:w="110" w:type="dxa"/>
            </w:tcMar>
          </w:tcPr>
          <w:p>
            <w:pPr>
              <w:spacing w:after="0"/>
            </w:pPr>
            <w:r>
              <w:rPr>
                <w:rFonts w:ascii="Calibri" w:hAnsi="Calibri"/>
                <w:b w:val="0"/>
                <w:i w:val="0"/>
                <w:color w:val="263238"/>
                <w:sz w:val="16"/>
              </w:rPr>
              <w:t>Tester les pages principales sur petit écran dès la semaine 3.</w:t>
            </w:r>
          </w:p>
        </w:tc>
      </w:tr>
      <w:tr>
        <w:tc>
          <w:tcPr>
            <w:tcW w:type="dxa" w:w="2450"/>
            <w:vAlign w:val="center"/>
            <w:tcMar>
              <w:top w:w="90" w:type="dxa"/>
              <w:start w:w="110" w:type="dxa"/>
              <w:bottom w:w="90" w:type="dxa"/>
              <w:end w:w="110" w:type="dxa"/>
            </w:tcMar>
          </w:tcPr>
          <w:p>
            <w:pPr>
              <w:spacing w:after="0"/>
            </w:pPr>
            <w:r>
              <w:rPr>
                <w:rFonts w:ascii="Calibri" w:hAnsi="Calibri"/>
                <w:b w:val="0"/>
                <w:i w:val="0"/>
                <w:color w:val="263238"/>
                <w:sz w:val="16"/>
              </w:rPr>
              <w:t>Évolution IA instable</w:t>
            </w:r>
          </w:p>
        </w:tc>
        <w:tc>
          <w:tcPr>
            <w:tcW w:type="dxa" w:w="1450"/>
            <w:vAlign w:val="center"/>
            <w:tcMar>
              <w:top w:w="90" w:type="dxa"/>
              <w:start w:w="110" w:type="dxa"/>
              <w:bottom w:w="90" w:type="dxa"/>
              <w:end w:w="110" w:type="dxa"/>
            </w:tcMar>
          </w:tcPr>
          <w:p>
            <w:pPr>
              <w:spacing w:after="0"/>
            </w:pPr>
            <w:r>
              <w:rPr>
                <w:rFonts w:ascii="Calibri" w:hAnsi="Calibri"/>
                <w:b w:val="0"/>
                <w:i w:val="0"/>
                <w:color w:val="263238"/>
                <w:sz w:val="16"/>
              </w:rPr>
              <w:t>Moyen</w:t>
            </w:r>
          </w:p>
        </w:tc>
        <w:tc>
          <w:tcPr>
            <w:tcW w:type="dxa" w:w="5460"/>
            <w:vAlign w:val="center"/>
            <w:tcMar>
              <w:top w:w="90" w:type="dxa"/>
              <w:start w:w="110" w:type="dxa"/>
              <w:bottom w:w="90" w:type="dxa"/>
              <w:end w:w="110" w:type="dxa"/>
            </w:tcMar>
          </w:tcPr>
          <w:p>
            <w:pPr>
              <w:spacing w:after="0"/>
            </w:pPr>
            <w:r>
              <w:rPr>
                <w:rFonts w:ascii="Calibri" w:hAnsi="Calibri"/>
                <w:b w:val="0"/>
                <w:i w:val="0"/>
                <w:color w:val="263238"/>
                <w:sz w:val="16"/>
              </w:rPr>
              <w:t>Ne pas l’implémenter avant la validation complète du MVP.</w:t>
            </w:r>
          </w:p>
        </w:tc>
      </w:tr>
      <w:tr>
        <w:tc>
          <w:tcPr>
            <w:tcW w:type="dxa" w:w="2450"/>
            <w:shd w:fill="F3F5F7"/>
            <w:vAlign w:val="center"/>
            <w:tcMar>
              <w:top w:w="90" w:type="dxa"/>
              <w:start w:w="110" w:type="dxa"/>
              <w:bottom w:w="90" w:type="dxa"/>
              <w:end w:w="110" w:type="dxa"/>
            </w:tcMar>
          </w:tcPr>
          <w:p>
            <w:pPr>
              <w:spacing w:after="0"/>
            </w:pPr>
            <w:r>
              <w:rPr>
                <w:rFonts w:ascii="Calibri" w:hAnsi="Calibri"/>
                <w:b w:val="0"/>
                <w:i w:val="0"/>
                <w:color w:val="263238"/>
                <w:sz w:val="16"/>
              </w:rPr>
              <w:t>Données irréalistes ou sensibles</w:t>
            </w:r>
          </w:p>
        </w:tc>
        <w:tc>
          <w:tcPr>
            <w:tcW w:type="dxa" w:w="1450"/>
            <w:shd w:fill="F3F5F7"/>
            <w:vAlign w:val="center"/>
            <w:tcMar>
              <w:top w:w="90" w:type="dxa"/>
              <w:start w:w="110" w:type="dxa"/>
              <w:bottom w:w="90" w:type="dxa"/>
              <w:end w:w="110" w:type="dxa"/>
            </w:tcMar>
          </w:tcPr>
          <w:p>
            <w:pPr>
              <w:spacing w:after="0"/>
            </w:pPr>
            <w:r>
              <w:rPr>
                <w:rFonts w:ascii="Calibri" w:hAnsi="Calibri"/>
                <w:b w:val="0"/>
                <w:i w:val="0"/>
                <w:color w:val="263238"/>
                <w:sz w:val="16"/>
              </w:rPr>
              <w:t>Élevé</w:t>
            </w:r>
          </w:p>
        </w:tc>
        <w:tc>
          <w:tcPr>
            <w:tcW w:type="dxa" w:w="5460"/>
            <w:shd w:fill="F3F5F7"/>
            <w:vAlign w:val="center"/>
            <w:tcMar>
              <w:top w:w="90" w:type="dxa"/>
              <w:start w:w="110" w:type="dxa"/>
              <w:bottom w:w="90" w:type="dxa"/>
              <w:end w:w="110" w:type="dxa"/>
            </w:tcMar>
          </w:tcPr>
          <w:p>
            <w:pPr>
              <w:spacing w:after="0"/>
            </w:pPr>
            <w:r>
              <w:rPr>
                <w:rFonts w:ascii="Calibri" w:hAnsi="Calibri"/>
                <w:b w:val="0"/>
                <w:i w:val="0"/>
                <w:color w:val="263238"/>
                <w:sz w:val="16"/>
              </w:rPr>
              <w:t>Utiliser uniquement un jeu fictif documenté.</w:t>
            </w:r>
          </w:p>
        </w:tc>
      </w:tr>
    </w:tbl>
    <w:p>
      <w:pPr>
        <w:spacing w:after="20"/>
      </w:pPr>
    </w:p>
    <w:p>
      <w:pPr>
        <w:pStyle w:val="Heading2"/>
      </w:pPr>
      <w:r>
        <w:t>16.1 Priorisation MoSCoW</w:t>
      </w:r>
    </w:p>
    <w:p>
      <w:pPr>
        <w:pStyle w:val="ListBullet"/>
        <w:spacing w:after="60"/>
        <w:ind w:left="518" w:hanging="259"/>
      </w:pPr>
      <w:r>
        <w:rPr>
          <w:rFonts w:ascii="Calibri" w:hAnsi="Calibri"/>
          <w:b w:val="0"/>
          <w:i w:val="0"/>
          <w:color w:val="263238"/>
          <w:sz w:val="20"/>
        </w:rPr>
        <w:t>Must : PostgreSQL, API Express, CRUD, interventions, statistiques, XML, trigger/logs, React responsive et dashboard.</w:t>
      </w:r>
    </w:p>
    <w:p>
      <w:pPr>
        <w:pStyle w:val="ListBullet"/>
        <w:spacing w:after="60"/>
        <w:ind w:left="518" w:hanging="259"/>
      </w:pPr>
      <w:r>
        <w:rPr>
          <w:rFonts w:ascii="Calibri" w:hAnsi="Calibri"/>
          <w:b w:val="0"/>
          <w:i w:val="0"/>
          <w:color w:val="263238"/>
          <w:sz w:val="20"/>
        </w:rPr>
        <w:t>Should : pagination, documentation de l’API, tests automatisés ciblés et interface soignée.</w:t>
      </w:r>
    </w:p>
    <w:p>
      <w:pPr>
        <w:pStyle w:val="ListBullet"/>
        <w:spacing w:after="60"/>
        <w:ind w:left="518" w:hanging="259"/>
      </w:pPr>
      <w:r>
        <w:rPr>
          <w:rFonts w:ascii="Calibri" w:hAnsi="Calibri"/>
          <w:b w:val="0"/>
          <w:i w:val="0"/>
          <w:color w:val="263238"/>
          <w:sz w:val="20"/>
        </w:rPr>
        <w:t>Could : IA de classification locale, notifications simulées ou carte simple des sites.</w:t>
      </w:r>
    </w:p>
    <w:p>
      <w:pPr>
        <w:pStyle w:val="ListBullet"/>
        <w:spacing w:after="60"/>
        <w:ind w:left="518" w:hanging="259"/>
      </w:pPr>
      <w:r>
        <w:rPr>
          <w:rFonts w:ascii="Calibri" w:hAnsi="Calibri"/>
          <w:b w:val="0"/>
          <w:i w:val="0"/>
          <w:color w:val="263238"/>
          <w:sz w:val="20"/>
        </w:rPr>
        <w:t>Won’t pour cette version : microservices, application mobile distincte, intégration réelle au réseau, prédiction de panne et déploiement de production.</w:t>
      </w:r>
    </w:p>
    <w:p>
      <w:pPr>
        <w:pStyle w:val="Heading1"/>
      </w:pPr>
      <w:r>
        <w:t>17. Conclusion</w:t>
      </w:r>
    </w:p>
    <w:p>
      <w:pPr>
        <w:keepNext w:val="0"/>
      </w:pPr>
      <w:r>
        <w:rPr>
          <w:rFonts w:ascii="Calibri" w:hAnsi="Calibri"/>
          <w:b w:val="0"/>
          <w:i w:val="0"/>
          <w:color w:val="263238"/>
          <w:sz w:val="21"/>
        </w:rPr>
        <w:t>Orange Network Operations Center (NOC) Manager constitue un sujet adapté pour démontrer un profil full-stack : il part d’un problème métier crédible et conduit jusqu’à une application utilisable intégrant SQL, API REST, React, statistiques, journalisation et conteneurisation.</w:t>
      </w:r>
    </w:p>
    <w:p>
      <w:pPr>
        <w:keepNext w:val="0"/>
      </w:pPr>
      <w:r>
        <w:rPr>
          <w:rFonts w:ascii="Calibri" w:hAnsi="Calibri"/>
          <w:b w:val="0"/>
          <w:i w:val="0"/>
          <w:color w:val="263238"/>
          <w:sz w:val="21"/>
        </w:rPr>
        <w:t>Le choix d’une architecture simple est volontaire. La qualité attendue repose sur un parcours complet et stable : créer un incident, l’affecter, suivre l’intervention, le résoudre, consulter les indicateurs et les logs, puis exporter les données en XML.</w:t>
      </w:r>
    </w:p>
    <w:tbl>
      <w:tblPr>
        <w:tblStyle w:val="TableGrid"/>
        <w:tblW w:type="dxa" w:w="9360"/>
        <w:jc w:val="center"/>
        <w:tblLayout w:type="fixed"/>
        <w:tblLook w:firstColumn="1" w:firstRow="1" w:lastColumn="0" w:lastRow="0" w:noHBand="0" w:noVBand="1" w:val="04A0"/>
      </w:tblPr>
      <w:tblGrid>
        <w:gridCol w:w="9360"/>
      </w:tblGrid>
      <w:tr>
        <w:tc>
          <w:tcPr>
            <w:tcW w:type="dxa" w:w="9360"/>
            <w:shd w:fill="FFF3E8"/>
            <w:tcMar>
              <w:top w:w="90" w:type="dxa"/>
              <w:start w:w="110" w:type="dxa"/>
              <w:bottom w:w="90" w:type="dxa"/>
              <w:end w:w="110" w:type="dxa"/>
            </w:tcMar>
          </w:tcPr>
          <w:p>
            <w:pPr>
              <w:spacing w:after="0"/>
            </w:pPr>
            <w:r>
              <w:rPr>
                <w:rFonts w:ascii="Calibri" w:hAnsi="Calibri"/>
                <w:b/>
                <w:i w:val="0"/>
                <w:color w:val="172B4D"/>
                <w:sz w:val="21"/>
              </w:rPr>
              <w:t xml:space="preserve">Principe de réalisation : </w:t>
            </w:r>
            <w:r>
              <w:rPr>
                <w:rFonts w:ascii="Calibri" w:hAnsi="Calibri"/>
                <w:b w:val="0"/>
                <w:i w:val="0"/>
                <w:color w:val="263238"/>
                <w:sz w:val="21"/>
              </w:rPr>
              <w:t>Finaliser d’abord le MVP React + Express + PostgreSQL avec deux conteneurs Docker. Toute application mobile distincte, intelligence artificielle ou dépendance supplémentaire reste hors du périmètre obligatoire.</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6"/>
      </w:rPr>
      <w:t>Orange Summer Challenge 2026  |  Prototype pédagogique</w:t>
    </w:r>
    <w:r>
      <w:rPr>
        <w:rFonts w:ascii="Calibri" w:hAnsi="Calibri"/>
        <w:b w:val="0"/>
        <w:i w:val="0"/>
        <w:color w:val="667085"/>
        <w:sz w:val="17"/>
      </w:rP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172B4D"/>
        <w:sz w:val="17"/>
      </w:rPr>
      <w:t>ORANGE NOC MANAGER</w:t>
    </w:r>
    <w:r>
      <w:rPr>
        <w:rFonts w:ascii="Calibri" w:hAnsi="Calibri"/>
        <w:b w:val="0"/>
        <w:i w:val="0"/>
        <w:color w:val="667085"/>
        <w:sz w:val="17"/>
      </w:rPr>
      <w:t xml:space="preserve">  |  Cahier des charges fonctionnel et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FF79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2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2B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pPr>
    <w:rPr>
      <w:rFonts w:ascii="Calibri" w:hAnsi="Calibri"/>
      <w:b/>
      <w:color w:val="172B4D"/>
      <w:sz w:val="22"/>
    </w:rPr>
  </w:style>
  <w:style w:type="paragraph" w:customStyle="1" w:styleId="SmallNote">
    <w:name w:val="Small Note"/>
    <w:pPr>
      <w:spacing w:after="80"/>
    </w:pPr>
    <w:rPr>
      <w:rFonts w:ascii="Calibri" w:hAnsi="Calibr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Orange Network Operations Center (NOC) Manager</dc:title>
  <dc:subject>Mini-projet d’évaluation technique - Orange Summer Challenge 2026</dc:subject>
  <dc:creator>Guy Achille GLE</dc:creator>
  <cp:keywords>NOC, incidents réseau, Orange Summer Challenge, MVP full-stack, React, Express, PostgreSQL, Docker</cp:keywords>
  <dc:description>Version 2.0 - Architecture simplifiée</dc:description>
  <cp:lastModifiedBy/>
  <cp:revision>1</cp:revision>
  <dcterms:created xsi:type="dcterms:W3CDTF">2013-12-23T23:15:00Z</dcterms:created>
  <dcterms:modified xsi:type="dcterms:W3CDTF">2013-12-23T23:15:00Z</dcterms:modified>
  <cp:category/>
</cp:coreProperties>
</file>