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le"/>
      </w:tblPr>
      <w:tr>
        <w:trPr/>
        <w:tc>
          <w:tcPr>
            <w:tcW w:w="2000" w:type="dxa"/>
            <w:vMerge w:val="restart"/>
          </w:tcPr>
          <w:p>
            <w:pPr/>
            <w:r>
              <w:rPr/>
              <w:t xml:space="preserve">ตัวชี้วัด</w:t>
            </w:r>
          </w:p>
        </w:tc>
        <w:tc>
          <w:tcPr>
            <w:tcW w:w="4000" w:type="dxa"/>
            <w:gridSpan w:val="2"/>
          </w:tcPr>
          <w:p>
            <w:pPr/>
            <w:r>
              <w:rPr/>
              <w:t xml:space="preserve">ผลการดำเนิงานย้อนหลัง</w:t>
            </w:r>
          </w:p>
        </w:tc>
        <w:tc>
          <w:tcPr>
            <w:tcW w:w="2000" w:type="dxa"/>
            <w:vMerge w:val="restart"/>
          </w:tcPr>
          <w:p>
            <w:pPr/>
            <w:r>
              <w:rPr/>
              <w:t xml:space="preserve">ค่าเป้าหมาย 2564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</w:tcPr>
          <w:p>
            <w:pPr/>
            <w:r>
              <w:rPr/>
              <w:t xml:space="preserve">2562 </w:t>
            </w:r>
          </w:p>
        </w:tc>
        <w:tc>
          <w:tcPr>
            <w:tcW w:w="2000" w:type="dxa"/>
          </w:tcPr>
          <w:p>
            <w:pPr/>
            <w:r>
              <w:rPr/>
              <w:t xml:space="preserve">2563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" w:hAnsi="THsarabun" w:eastAsia="THsarabun" w:cs="THsarabun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2021-10-23T09:33:56+00:00</dcterms:created>
  <dcterms:modified xsi:type="dcterms:W3CDTF">2021-10-23T09:33:56+00:00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