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Autonomous Car Course: Lane Detection Pipeline Theory</w:t>
      </w:r>
    </w:p>
    <w:p>
      <w:pPr>
        <w:pStyle w:val="Heading1"/>
      </w:pPr>
      <w:r>
        <w:t>1. Introduction to Autonomous Perception</w:t>
      </w:r>
    </w:p>
    <w:p>
      <w:r>
        <w:rPr>
          <w:b w:val="0"/>
        </w:rPr>
        <w:t>In the realm of autonomous driving, perception is a foundational pillar that enables a vehicle to comprehend its environment. A critical aspect of this perception is lane detection, which provides the ego-vehicle with information regarding its position relative to the road geometry. This project implements a robust lane detection pipeline capable of analyzing continuous video feeds or real-time camera inputs (such as those from the CARLA simulator) and extracting lane boundaries with high accuracy.</w:t>
      </w:r>
    </w:p>
    <w:p>
      <w:r>
        <w:t>The pipeline leverages classical computer vision techniques, eschewing deep learning for an explicit, step-by-step mathematical approach. By employing operations such as color space transformations, gradient thresholding, perspective warping, and polynomial fitting, the system can dynamically trace lane lines, calculate the curvature of the road, and estimate the vehicle's lateral deviation from the lane center. This document provides a comprehensive theoretical breakdown of each stage in the pipeline.</w:t>
      </w:r>
    </w:p>
    <w:p>
      <w:r>
        <w:t>As vehicles move through dynamic environments, they encounter varying lighting conditions, shadows, occlusions from other vehicles, and degraded road markings. The algorithms chosen in this pipeline are specifically tailored to mitigate these challenges, emphasizing temporal consistency and dynamic outlier rejection to maintain a stable understanding of the lane geometry.</w:t>
      </w:r>
    </w:p>
    <w:p>
      <w:pPr>
        <w:pStyle w:val="Heading1"/>
      </w:pPr>
      <w:r>
        <w:t>2. Color Space Transformations and Thresholding</w:t>
      </w:r>
    </w:p>
    <w:p>
      <w:r>
        <w:t>Standard cameras capture images in the RGB (Red, Green, Blue) color space. While RGB is intuitive for human displays, it is highly sensitive to variations in illumination. A shadow cast across a white lane line will drastically alter its RGB values, making simple color thresholding unreliable.</w:t>
      </w:r>
    </w:p>
    <w:p>
      <w:r>
        <w:t>To combat this, the pipeline converts the input frames into the HLS (Hue, Lightness, Saturation) color space. In HLS, the "Lightness" channel isolates the brightness of the image, while the "Saturation" channel represents the intensity of the color. The "Hue" channel indicates the actual color type (e.g., yellow, red).</w:t>
      </w:r>
    </w:p>
    <w:p>
      <w:r>
        <w:t>By analyzing the S (Saturation) channel, the pipeline can reliably detect yellow and white lane lines even under varied lighting, because the saturation of the painted lines often remains distinct from the grey or black asphalt. Additionally, the L (Lightness) channel is utilized to identify bright white lines. The pipeline employs an adaptive white threshold based on the 88th percentile of the Lightness channel within the Region of Interest (ROI). This ensures that the white line detection scales with the overall brightness of the scene.</w:t>
      </w:r>
    </w:p>
    <w:p>
      <w:r>
        <w:t>Furthermore, Contrast Limited Adaptive Histogram Equalization (CLAHE) is applied to the Lightness channel. Unlike global histogram equalization which can over-amplify noise, CLAHE divides the image into small tiles (e.g., 8x8) and enhances the contrast locally. This is particularly effective for bringing out lane lines in heavily shadowed regions without washing out the rest of the image.</w:t>
      </w:r>
    </w:p>
    <w:p>
      <w:pPr>
        <w:pStyle w:val="Heading1"/>
      </w:pPr>
      <w:r>
        <w:t>3. Edge and Gradient Detection</w:t>
      </w:r>
    </w:p>
    <w:p>
      <w:r>
        <w:t>Once color masks are applied, the pipeline extracts structural information using edge detection. The goal is to identify regions where the pixel intensity changes rapidly, as these high-frequency areas typically correspond to the boundaries of lane lines.</w:t>
      </w:r>
    </w:p>
    <w:p>
      <w:r>
        <w:t>The Canny Edge Detector is utilized for this purpose. It involves several mathematical steps:</w:t>
      </w:r>
    </w:p>
    <w:p>
      <w:r>
        <w:t>a) Gaussian Blur: A 5x5 kernel is applied to smooth the image, reducing high-frequency noise that could lead to false edges.</w:t>
      </w:r>
    </w:p>
    <w:p>
      <w:r>
        <w:t>b) Sobel Operator: The image gradient is calculated in both the x and y directions. For lane detection, the Sobel-X operator (detecting vertical or near-vertical lines) is particularly valuable since lane lines stretch longitudinally away from the camera.</w:t>
      </w:r>
    </w:p>
    <w:p>
      <w:r>
        <w:t>c) Non-Maximum Suppression: This thins the edges to a single pixel width by checking if a pixel is a local maximum in the direction of the gradient.</w:t>
      </w:r>
    </w:p>
    <w:p>
      <w:r>
        <w:t>d) Hysteresis Thresholding: Dynamic upper and lower thresholds are derived from the median pixel intensity of the blurred image. Edges above the upper threshold are accepted, edges below the lower are discarded, and intermediate edges are kept only if they connect to strong edges.</w:t>
      </w:r>
    </w:p>
    <w:p>
      <w:r>
        <w:t>By combining the binary output from the color thresholding, the Sobel-X gradients, and the Canny edges using bitwise OR operations, the pipeline creates a highly robust binary feature map containing the combined lane evidence.</w:t>
      </w:r>
    </w:p>
    <w:p>
      <w:pPr>
        <w:pStyle w:val="Heading1"/>
      </w:pPr>
      <w:r>
        <w:t>4. Region of Interest (ROI) Masking</w:t>
      </w:r>
    </w:p>
    <w:p>
      <w:r>
        <w:t>A camera mounted on a vehicle captures a wide field of view, including the sky, oncoming traffic, and off-road scenery. Processing these areas is not only computationally wasteful but also introduces false positives (e.g., detecting the edge of a building as a lane line).</w:t>
      </w:r>
    </w:p>
    <w:p>
      <w:r>
        <w:t>The pipeline applies a polygonal Region of Interest (ROI) mask to zero out all pixels outside the immediate path of the vehicle. This polygon typically covers the bottom half of the image, narrowing towards the vanishing point near the center. This geometric constraint heavily filters the binary feature map, passing only the evidence that physically belongs to the road surface.</w:t>
      </w:r>
    </w:p>
    <w:p>
      <w:pPr>
        <w:pStyle w:val="Heading1"/>
      </w:pPr>
      <w:r>
        <w:t>5. Perspective Transform (Bird's-Eye View)</w:t>
      </w:r>
    </w:p>
    <w:p>
      <w:r>
        <w:t>In the standard camera view, lane lines appear to converge at the vanishing point due to perspective distortion. This makes mathematical modeling of the lanes difficult, as parallel lines do not appear parallel in the image plane.</w:t>
      </w:r>
    </w:p>
    <w:p>
      <w:r>
        <w:t>To rectify this, a Perspective Transform is applied to warp the ROI into a "bird's-eye view". By selecting four source points on the lane lines in the original image (forming a trapezoid) and mapping them to four destination points forming a rectangle, OpenCV calculates a 3x3 Homography matrix (M).</w:t>
      </w:r>
    </w:p>
    <w:p>
      <w:r>
        <w:t>The warping equation is given by:</w:t>
      </w:r>
    </w:p>
    <w:p>
      <w:r>
        <w:t>[x', y', w']^T = M * [x, y, 1]^T</w:t>
      </w:r>
    </w:p>
    <w:p>
      <w:r>
        <w:t>where the true 2D coordinates in the warped image are (x'/w', y'/w'). In this new top-down projection, lane lines appear parallel, and curvature can be measured in a linearly proportional pixel space, which directly maps to real-world meters.</w:t>
      </w:r>
    </w:p>
    <w:p>
      <w:pPr>
        <w:pStyle w:val="Heading1"/>
      </w:pPr>
      <w:r>
        <w:t>6. Hough Transform and Base Selection</w:t>
      </w:r>
    </w:p>
    <w:p>
      <w:r>
        <w:t>The Probabilistic Hough Transform is a feature extraction technique used to find instances of line segments within the warped binary image. It operates by mapping pixels from the Cartesian image space (x, y) into the Hough parameter space (rho, theta), where lines are represented as points.</w:t>
      </w:r>
    </w:p>
    <w:p>
      <w:r>
        <w:t>The algorithm filters line segments based on minimum length and maximum allowed gap between collinear segments. In the pipeline, these Hough segments serve a critical role: they help pinpoint the exact starting x-coordinates (the "bases") of the left and right lane lines at the bottom of the image.</w:t>
      </w:r>
    </w:p>
    <w:p>
      <w:r>
        <w:t>To find these bases, the pipeline also calculates a column-wise histogram of the bottom half of the warped image. The peaks in this histogram indicate the x-coordinates with the highest density of white pixels. By combining the histogram peaks with the bottom x-intercepts of the Hough segments, the pipeline deduces the most probable starting locations for the left and right lanes, cross-referencing against the expected lane width.</w:t>
      </w:r>
    </w:p>
    <w:p>
      <w:pPr>
        <w:pStyle w:val="Heading1"/>
      </w:pPr>
      <w:r>
        <w:t>7. Sliding Window Search</w:t>
      </w:r>
    </w:p>
    <w:p>
      <w:r>
        <w:t>With the starting bases identified, the pipeline must track the lane lines vertically through the image. This is achieved via a Sliding Window Search.</w:t>
      </w:r>
    </w:p>
    <w:p>
      <w:r>
        <w:t>The image is divided into horizontal bands (windows). Starting from the bottom bases, a rectangular window is placed over the left and right lanes. The algorithm identifies all non-zero pixels within these windows. If the number of pixels exceeds a minimum threshold, the center of mass of those pixels is calculated, and this new center is used to position the window in the next horizontal band above it.</w:t>
      </w:r>
    </w:p>
    <w:p>
      <w:r>
        <w:t>This process iteratively slides up the image, effectively following the curve of the lane line. The coordinates of all the pixels captured inside these windows are collected for polynomial fitting. To handle noise, the algorithm tracks horizontal drift and applies corrections if the distance between the left and right windows deviates significantly from the expected lane width.</w:t>
      </w:r>
    </w:p>
    <w:p>
      <w:pPr>
        <w:pStyle w:val="Heading1"/>
      </w:pPr>
      <w:r>
        <w:t>8. Polynomial Fitting and Outlier Rejection</w:t>
      </w:r>
    </w:p>
    <w:p>
      <w:r>
        <w:t>The pixels extracted from the sliding window search are used to fit a second-degree polynomial for each lane line. The equation takes the form:</w:t>
      </w:r>
    </w:p>
    <w:p>
      <w:r>
        <w:t>x = a*y^2 + b*y + c</w:t>
      </w:r>
    </w:p>
    <w:p>
      <w:r>
        <w:t>Here, x is dependent on y because lane lines in the bird's-eye view are mostly vertical, and a standard y(x) function would fail to represent vertical lines. The coefficients (a, b, c) define the curve, where 'a' represents the curvature, 'b' is the heading angle, and 'c' is the base position.</w:t>
      </w:r>
    </w:p>
    <w:p>
      <w:r>
        <w:t>The pipeline employs an outlier rejection mechanism during fitting. It calculates the residuals (the distance of each pixel from the fitted curve) and discards pixels that fall beyond a dynamically calculated cutoff (e.g., the 75th percentile of residuals). The polynomial is then refitted using only the inliers, resulting in a significantly smoother and more accurate curve.</w:t>
      </w:r>
    </w:p>
    <w:p>
      <w:pPr>
        <w:pStyle w:val="Heading1"/>
      </w:pPr>
      <w:r>
        <w:t>9. Missing Lane Inference and Validation</w:t>
      </w:r>
    </w:p>
    <w:p>
      <w:r>
        <w:t>In real-world scenarios, one lane line may frequently disappear due to dashed markings, occlusions by other vehicles, or faded paint. The pipeline includes robust logic to infer a missing lane from a confident detection on the opposite side.</w:t>
      </w:r>
    </w:p>
    <w:p>
      <w:r>
        <w:t>If one lane fails validation (e.g., its slope is too extreme, or it crosses into the other lane), its geometry is discarded. Instead, the pipeline takes the valid polynomial from the other side and shifts its 'c' coefficient by the expected lane width. This ensures that the vehicle maintains a stable track even when only one line is visible.</w:t>
      </w:r>
    </w:p>
    <w:p>
      <w:r>
        <w:t>The pair of lines is then validated together. The algorithm checks if the distance between them (the lane width) remains within acceptable physical bounds across the entire vertical span of the image. If they diverge or converge too sharply, the pair is rejected, and the system falls back to historical data.</w:t>
      </w:r>
    </w:p>
    <w:p>
      <w:pPr>
        <w:pStyle w:val="Heading1"/>
      </w:pPr>
      <w:r>
        <w:t>10. Temporal Smoothing and State Tracking</w:t>
      </w:r>
    </w:p>
    <w:p>
      <w:r>
        <w:t>Analyzing frames in isolation leads to jittery and unstable lane rendering. To solve this, the pipeline maintains a history of recent successful polynomial fits.</w:t>
      </w:r>
    </w:p>
    <w:p>
      <w:r>
        <w:t>A deque (double-ended queue) stores the last N frames of polynomial coefficients. The final rendered curve is a weighted average of these historical fits, effectively acting as a low-pass filter. This temporal smoothing absorbs sudden anomalies and ensures a fluid visualization.</w:t>
      </w:r>
    </w:p>
    <w:p>
      <w:r>
        <w:t>The system tracks its state: "TRACKING" when confident, "DEAD_RECKONING" when temporarily relying on history during an occlusion, and "LOST" if no valid lanes are found for an extended period, which triggers a full reset of the sliding window search.</w:t>
      </w:r>
    </w:p>
    <w:p>
      <w:pPr>
        <w:pStyle w:val="Heading1"/>
      </w:pPr>
      <w:r>
        <w:t>11. Curvature Calculation and Unwarping</w:t>
      </w:r>
    </w:p>
    <w:p>
      <w:r>
        <w:t>Using the smoothed polynomials, the pipeline calculates the radius of curvature of the road in real-world meters. The conversion from pixel space to meter space is defined by two constants: xm_per_pix (meters per pixel in the x dimension) and ym_per_pix (meters per pixel in the y dimension).</w:t>
      </w:r>
    </w:p>
    <w:p>
      <w:r>
        <w:t>The mathematical formula for the radius of curvature R of a curve x = f(y) at a specific point y is:</w:t>
      </w:r>
    </w:p>
    <w:p>
      <w:r>
        <w:t>R = (1 + (dx/dy)^2)^(3/2) / |d^2x/dy^2|</w:t>
      </w:r>
    </w:p>
    <w:p>
      <w:r>
        <w:t>By evaluating this formula at the bottom of the image (closest to the vehicle), the pipeline provides a real-time estimate of how sharp the turn is, which is crucial for autonomous steering control.</w:t>
      </w:r>
    </w:p>
    <w:p>
      <w:r>
        <w:t>Finally, the space between the left and right polynomials is filled with a green polygon. This overlay is then warped backward using the inverse perspective matrix (Minv) to return it to the original camera perspective, where it is alpha-blended over the original video frame to produce the final output.</w:t>
      </w:r>
    </w:p>
    <w:p>
      <w:pPr>
        <w:pStyle w:val="Heading1"/>
      </w:pPr>
      <w:r>
        <w:t>12. Conclusion</w:t>
      </w:r>
    </w:p>
    <w:p>
      <w:r>
        <w:t>This computer vision-based lane detection pipeline provides a highly resilient method for extracting road geometry. By combining targeted color extraction, localized contrast enhancement, geometric perspective correction, and statistically robust polynomial fitting, the system demonstrates the power of explicit algorithm design in autonomous vehicle perception.</w:t>
      </w:r>
    </w:p>
    <w:p>
      <w:r>
        <w:t>While modern end-to-end deep learning approaches offer alternative solutions, classical pipelines like this one offer unparalleled interpretability. When the system fails or behaves unexpectedly, engineers can visualize the intermediate binary maps, histograms, and Hough segments to pinpoint the exact source of error—a level of transparency that is essential for safety-critical automotive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