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3B78EE" w14:textId="77777777" w:rsidR="00303659" w:rsidRDefault="00000000">
      <w:pPr>
        <w:pStyle w:val="Heading1"/>
      </w:pPr>
      <w:r>
        <w:t>Protocol – UDP Client/Server Time Application</w:t>
      </w:r>
    </w:p>
    <w:p w14:paraId="5E9B048C" w14:textId="77777777" w:rsidR="00303659" w:rsidRDefault="00000000">
      <w:pPr>
        <w:pStyle w:val="Heading2"/>
      </w:pPr>
      <w:r>
        <w:t>1) Summary</w:t>
      </w:r>
    </w:p>
    <w:p w14:paraId="7C0A50A3" w14:textId="77777777" w:rsidR="00303659" w:rsidRDefault="00000000">
      <w:r>
        <w:t>The application implements a UDP server (port 27015) and a UDP client. The client sends different time-related requests; the server processes them according to a request code and returns a textual response.</w:t>
      </w:r>
    </w:p>
    <w:p w14:paraId="32C47EFE" w14:textId="77777777" w:rsidR="00303659" w:rsidRDefault="00000000">
      <w:pPr>
        <w:pStyle w:val="Heading2"/>
      </w:pPr>
      <w:r>
        <w:t>2) Transport Layer</w:t>
      </w:r>
    </w:p>
    <w:p w14:paraId="3748A0D4" w14:textId="77777777" w:rsidR="00303659" w:rsidRDefault="00000000">
      <w:r>
        <w:t>• Transport protocol: UDP</w:t>
      </w:r>
      <w:r>
        <w:br/>
        <w:t>• Server port: 27015</w:t>
      </w:r>
      <w:r>
        <w:br/>
        <w:t>• Reliability: No guarantee of delivery/order; the client/server must handle missing packets (timeouts, etc.).</w:t>
      </w:r>
    </w:p>
    <w:p w14:paraId="784EB496" w14:textId="77777777" w:rsidR="00303659" w:rsidRDefault="00000000">
      <w:pPr>
        <w:pStyle w:val="Heading2"/>
      </w:pPr>
      <w:r>
        <w:t>3) Message Structure</w:t>
      </w:r>
    </w:p>
    <w:p w14:paraId="7E72DAF2" w14:textId="77777777" w:rsidR="00303659" w:rsidRDefault="00000000">
      <w:r>
        <w:t>Request (Client → Server):</w:t>
      </w:r>
      <w:r>
        <w:br/>
        <w:t>Byte 0 : RequestCode (1..13)</w:t>
      </w:r>
      <w:r>
        <w:br/>
        <w:t>Byte 1 : PayloadLength</w:t>
      </w:r>
      <w:r>
        <w:br/>
        <w:t>Byte 2.. : Payload (if any)</w:t>
      </w:r>
      <w:r>
        <w:br/>
      </w:r>
      <w:r>
        <w:br/>
        <w:t>Response (Server → Client):</w:t>
      </w:r>
      <w:r>
        <w:br/>
        <w:t>Text string (e.g. "2025-08-25 13:47:05").</w:t>
      </w:r>
    </w:p>
    <w:p w14:paraId="17466AE1" w14:textId="77777777" w:rsidR="00303659" w:rsidRDefault="00000000">
      <w:pPr>
        <w:pStyle w:val="Heading2"/>
      </w:pPr>
      <w:r>
        <w:t>4) Request Codes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482"/>
        <w:gridCol w:w="3499"/>
        <w:gridCol w:w="2659"/>
      </w:tblGrid>
      <w:tr w:rsidR="00303659" w14:paraId="3E2EEE0B" w14:textId="77777777">
        <w:tc>
          <w:tcPr>
            <w:tcW w:w="2880" w:type="dxa"/>
          </w:tcPr>
          <w:p w14:paraId="037F020C" w14:textId="77777777" w:rsidR="00303659" w:rsidRDefault="00000000">
            <w:r>
              <w:t>Code</w:t>
            </w:r>
          </w:p>
        </w:tc>
        <w:tc>
          <w:tcPr>
            <w:tcW w:w="2880" w:type="dxa"/>
          </w:tcPr>
          <w:p w14:paraId="3A7E44B3" w14:textId="77777777" w:rsidR="00303659" w:rsidRDefault="00000000">
            <w:r>
              <w:t>Name</w:t>
            </w:r>
          </w:p>
        </w:tc>
        <w:tc>
          <w:tcPr>
            <w:tcW w:w="2880" w:type="dxa"/>
          </w:tcPr>
          <w:p w14:paraId="191E65AA" w14:textId="77777777" w:rsidR="00303659" w:rsidRDefault="00000000">
            <w:r>
              <w:t>Description</w:t>
            </w:r>
          </w:p>
        </w:tc>
      </w:tr>
      <w:tr w:rsidR="00303659" w14:paraId="3C13648A" w14:textId="77777777">
        <w:tc>
          <w:tcPr>
            <w:tcW w:w="2880" w:type="dxa"/>
          </w:tcPr>
          <w:p w14:paraId="296EFA2F" w14:textId="77777777" w:rsidR="00303659" w:rsidRDefault="00000000">
            <w:r>
              <w:t>1</w:t>
            </w:r>
          </w:p>
        </w:tc>
        <w:tc>
          <w:tcPr>
            <w:tcW w:w="2880" w:type="dxa"/>
          </w:tcPr>
          <w:p w14:paraId="21809CEA" w14:textId="77777777" w:rsidR="00303659" w:rsidRDefault="00000000">
            <w:r>
              <w:t>GetTime</w:t>
            </w:r>
          </w:p>
        </w:tc>
        <w:tc>
          <w:tcPr>
            <w:tcW w:w="2880" w:type="dxa"/>
          </w:tcPr>
          <w:p w14:paraId="5E108D8E" w14:textId="77777777" w:rsidR="00303659" w:rsidRDefault="00000000">
            <w:r>
              <w:t>Full date and time: YYYY-MM-DD HH:MM:SS</w:t>
            </w:r>
          </w:p>
        </w:tc>
      </w:tr>
      <w:tr w:rsidR="00303659" w14:paraId="30748F80" w14:textId="77777777">
        <w:tc>
          <w:tcPr>
            <w:tcW w:w="2880" w:type="dxa"/>
          </w:tcPr>
          <w:p w14:paraId="4F04E7CF" w14:textId="77777777" w:rsidR="00303659" w:rsidRDefault="00000000">
            <w:r>
              <w:t>2</w:t>
            </w:r>
          </w:p>
        </w:tc>
        <w:tc>
          <w:tcPr>
            <w:tcW w:w="2880" w:type="dxa"/>
          </w:tcPr>
          <w:p w14:paraId="0A3DDCB3" w14:textId="77777777" w:rsidR="00303659" w:rsidRDefault="00000000">
            <w:r>
              <w:t>GetTimeWithoutDate</w:t>
            </w:r>
          </w:p>
        </w:tc>
        <w:tc>
          <w:tcPr>
            <w:tcW w:w="2880" w:type="dxa"/>
          </w:tcPr>
          <w:p w14:paraId="0248731B" w14:textId="77777777" w:rsidR="00303659" w:rsidRDefault="00000000">
            <w:r>
              <w:t>Time only: HH:MM:SS</w:t>
            </w:r>
          </w:p>
        </w:tc>
      </w:tr>
      <w:tr w:rsidR="00303659" w14:paraId="44D5DD1D" w14:textId="77777777">
        <w:tc>
          <w:tcPr>
            <w:tcW w:w="2880" w:type="dxa"/>
          </w:tcPr>
          <w:p w14:paraId="02B2004A" w14:textId="77777777" w:rsidR="00303659" w:rsidRDefault="00000000">
            <w:r>
              <w:t>3</w:t>
            </w:r>
          </w:p>
        </w:tc>
        <w:tc>
          <w:tcPr>
            <w:tcW w:w="2880" w:type="dxa"/>
          </w:tcPr>
          <w:p w14:paraId="01C1D8C0" w14:textId="77777777" w:rsidR="00303659" w:rsidRDefault="00000000">
            <w:r>
              <w:t>GetTimeSinceEpoch</w:t>
            </w:r>
          </w:p>
        </w:tc>
        <w:tc>
          <w:tcPr>
            <w:tcW w:w="2880" w:type="dxa"/>
          </w:tcPr>
          <w:p w14:paraId="04A4E445" w14:textId="77777777" w:rsidR="00303659" w:rsidRDefault="00000000">
            <w:r>
              <w:t>Seconds since 1.1.1970</w:t>
            </w:r>
          </w:p>
        </w:tc>
      </w:tr>
      <w:tr w:rsidR="00303659" w14:paraId="1FC01362" w14:textId="77777777">
        <w:tc>
          <w:tcPr>
            <w:tcW w:w="2880" w:type="dxa"/>
          </w:tcPr>
          <w:p w14:paraId="5B9080A2" w14:textId="77777777" w:rsidR="00303659" w:rsidRDefault="00000000">
            <w:r>
              <w:t>4</w:t>
            </w:r>
          </w:p>
        </w:tc>
        <w:tc>
          <w:tcPr>
            <w:tcW w:w="2880" w:type="dxa"/>
          </w:tcPr>
          <w:p w14:paraId="51A3A470" w14:textId="77777777" w:rsidR="00303659" w:rsidRDefault="00000000">
            <w:r>
              <w:t>GetClientToServerDelayEstimation</w:t>
            </w:r>
          </w:p>
        </w:tc>
        <w:tc>
          <w:tcPr>
            <w:tcW w:w="2880" w:type="dxa"/>
          </w:tcPr>
          <w:p w14:paraId="0DE83182" w14:textId="77777777" w:rsidR="00303659" w:rsidRDefault="00000000">
            <w:r>
              <w:t>Server's GetTickCount() value</w:t>
            </w:r>
          </w:p>
        </w:tc>
      </w:tr>
      <w:tr w:rsidR="00303659" w14:paraId="29601141" w14:textId="77777777">
        <w:tc>
          <w:tcPr>
            <w:tcW w:w="2880" w:type="dxa"/>
          </w:tcPr>
          <w:p w14:paraId="26B45133" w14:textId="77777777" w:rsidR="00303659" w:rsidRDefault="00000000">
            <w:r>
              <w:t>5</w:t>
            </w:r>
          </w:p>
        </w:tc>
        <w:tc>
          <w:tcPr>
            <w:tcW w:w="2880" w:type="dxa"/>
          </w:tcPr>
          <w:p w14:paraId="6E9BC6A6" w14:textId="77777777" w:rsidR="00303659" w:rsidRDefault="00000000">
            <w:r>
              <w:t>MeasureRTT</w:t>
            </w:r>
          </w:p>
        </w:tc>
        <w:tc>
          <w:tcPr>
            <w:tcW w:w="2880" w:type="dxa"/>
          </w:tcPr>
          <w:p w14:paraId="6920C630" w14:textId="77777777" w:rsidR="00303659" w:rsidRDefault="00000000">
            <w:r>
              <w:t>Server's GetTickCount() value for RTT measurement</w:t>
            </w:r>
          </w:p>
        </w:tc>
      </w:tr>
      <w:tr w:rsidR="00303659" w14:paraId="426798BE" w14:textId="77777777">
        <w:tc>
          <w:tcPr>
            <w:tcW w:w="2880" w:type="dxa"/>
          </w:tcPr>
          <w:p w14:paraId="6582C114" w14:textId="77777777" w:rsidR="00303659" w:rsidRDefault="00000000">
            <w:r>
              <w:t>6</w:t>
            </w:r>
          </w:p>
        </w:tc>
        <w:tc>
          <w:tcPr>
            <w:tcW w:w="2880" w:type="dxa"/>
          </w:tcPr>
          <w:p w14:paraId="64360DA1" w14:textId="77777777" w:rsidR="00303659" w:rsidRDefault="00000000">
            <w:r>
              <w:t>GetTimeWithoutDateOrSeconds</w:t>
            </w:r>
          </w:p>
        </w:tc>
        <w:tc>
          <w:tcPr>
            <w:tcW w:w="2880" w:type="dxa"/>
          </w:tcPr>
          <w:p w14:paraId="08B5D2E0" w14:textId="77777777" w:rsidR="00303659" w:rsidRDefault="00000000">
            <w:r>
              <w:t>Time without seconds: HH:MM</w:t>
            </w:r>
          </w:p>
        </w:tc>
      </w:tr>
      <w:tr w:rsidR="00303659" w14:paraId="2488B162" w14:textId="77777777">
        <w:tc>
          <w:tcPr>
            <w:tcW w:w="2880" w:type="dxa"/>
          </w:tcPr>
          <w:p w14:paraId="1B5B81CC" w14:textId="77777777" w:rsidR="00303659" w:rsidRDefault="00000000">
            <w:r>
              <w:t>7</w:t>
            </w:r>
          </w:p>
        </w:tc>
        <w:tc>
          <w:tcPr>
            <w:tcW w:w="2880" w:type="dxa"/>
          </w:tcPr>
          <w:p w14:paraId="208F419C" w14:textId="77777777" w:rsidR="00303659" w:rsidRDefault="00000000">
            <w:r>
              <w:t>GetYear</w:t>
            </w:r>
          </w:p>
        </w:tc>
        <w:tc>
          <w:tcPr>
            <w:tcW w:w="2880" w:type="dxa"/>
          </w:tcPr>
          <w:p w14:paraId="32D4B0A0" w14:textId="77777777" w:rsidR="00303659" w:rsidRDefault="00000000">
            <w:r>
              <w:t>Year only: YYYY</w:t>
            </w:r>
          </w:p>
        </w:tc>
      </w:tr>
      <w:tr w:rsidR="00303659" w14:paraId="316408D7" w14:textId="77777777">
        <w:tc>
          <w:tcPr>
            <w:tcW w:w="2880" w:type="dxa"/>
          </w:tcPr>
          <w:p w14:paraId="2B09CC7A" w14:textId="77777777" w:rsidR="00303659" w:rsidRDefault="00000000">
            <w:r>
              <w:lastRenderedPageBreak/>
              <w:t>8</w:t>
            </w:r>
          </w:p>
        </w:tc>
        <w:tc>
          <w:tcPr>
            <w:tcW w:w="2880" w:type="dxa"/>
          </w:tcPr>
          <w:p w14:paraId="31F62FED" w14:textId="77777777" w:rsidR="00303659" w:rsidRDefault="00000000">
            <w:r>
              <w:t>GetMonthAndDay</w:t>
            </w:r>
          </w:p>
        </w:tc>
        <w:tc>
          <w:tcPr>
            <w:tcW w:w="2880" w:type="dxa"/>
          </w:tcPr>
          <w:p w14:paraId="4C995523" w14:textId="77777777" w:rsidR="00303659" w:rsidRDefault="00000000">
            <w:r>
              <w:t>Month and day: MM DD</w:t>
            </w:r>
          </w:p>
        </w:tc>
      </w:tr>
      <w:tr w:rsidR="00303659" w14:paraId="3D46CCE7" w14:textId="77777777">
        <w:tc>
          <w:tcPr>
            <w:tcW w:w="2880" w:type="dxa"/>
          </w:tcPr>
          <w:p w14:paraId="65B3F3E0" w14:textId="77777777" w:rsidR="00303659" w:rsidRDefault="00000000">
            <w:r>
              <w:t>9</w:t>
            </w:r>
          </w:p>
        </w:tc>
        <w:tc>
          <w:tcPr>
            <w:tcW w:w="2880" w:type="dxa"/>
          </w:tcPr>
          <w:p w14:paraId="439FB510" w14:textId="77777777" w:rsidR="00303659" w:rsidRDefault="00000000">
            <w:r>
              <w:t>GetSecondsSinceBeginingOfMonth</w:t>
            </w:r>
          </w:p>
        </w:tc>
        <w:tc>
          <w:tcPr>
            <w:tcW w:w="2880" w:type="dxa"/>
          </w:tcPr>
          <w:p w14:paraId="60F1F4BC" w14:textId="77777777" w:rsidR="00303659" w:rsidRDefault="00000000">
            <w:r>
              <w:t>Seconds since beginning of month</w:t>
            </w:r>
          </w:p>
        </w:tc>
      </w:tr>
      <w:tr w:rsidR="00303659" w14:paraId="36DFA57D" w14:textId="77777777">
        <w:tc>
          <w:tcPr>
            <w:tcW w:w="2880" w:type="dxa"/>
          </w:tcPr>
          <w:p w14:paraId="602F9661" w14:textId="77777777" w:rsidR="00303659" w:rsidRDefault="00000000">
            <w:r>
              <w:t>10</w:t>
            </w:r>
          </w:p>
        </w:tc>
        <w:tc>
          <w:tcPr>
            <w:tcW w:w="2880" w:type="dxa"/>
          </w:tcPr>
          <w:p w14:paraId="1CA8E6A0" w14:textId="77777777" w:rsidR="00303659" w:rsidRDefault="00000000">
            <w:r>
              <w:t>GetWeekOfYear</w:t>
            </w:r>
          </w:p>
        </w:tc>
        <w:tc>
          <w:tcPr>
            <w:tcW w:w="2880" w:type="dxa"/>
          </w:tcPr>
          <w:p w14:paraId="16A4445F" w14:textId="77777777" w:rsidR="00303659" w:rsidRDefault="00000000">
            <w:r>
              <w:t>Week number of the year</w:t>
            </w:r>
          </w:p>
        </w:tc>
      </w:tr>
      <w:tr w:rsidR="00303659" w14:paraId="2294CEA1" w14:textId="77777777">
        <w:tc>
          <w:tcPr>
            <w:tcW w:w="2880" w:type="dxa"/>
          </w:tcPr>
          <w:p w14:paraId="3CDC6FFF" w14:textId="77777777" w:rsidR="00303659" w:rsidRDefault="00000000">
            <w:r>
              <w:t>11</w:t>
            </w:r>
          </w:p>
        </w:tc>
        <w:tc>
          <w:tcPr>
            <w:tcW w:w="2880" w:type="dxa"/>
          </w:tcPr>
          <w:p w14:paraId="6FC15D54" w14:textId="77777777" w:rsidR="00303659" w:rsidRDefault="00000000">
            <w:r>
              <w:t>GetDaylightSavings</w:t>
            </w:r>
          </w:p>
        </w:tc>
        <w:tc>
          <w:tcPr>
            <w:tcW w:w="2880" w:type="dxa"/>
          </w:tcPr>
          <w:p w14:paraId="68265B98" w14:textId="77777777" w:rsidR="00303659" w:rsidRDefault="00000000">
            <w:r>
              <w:t>1 if DST is active, 0 otherwise</w:t>
            </w:r>
          </w:p>
        </w:tc>
      </w:tr>
      <w:tr w:rsidR="00303659" w14:paraId="3045527F" w14:textId="77777777">
        <w:tc>
          <w:tcPr>
            <w:tcW w:w="2880" w:type="dxa"/>
          </w:tcPr>
          <w:p w14:paraId="41C7CC5B" w14:textId="77777777" w:rsidR="00303659" w:rsidRDefault="00000000">
            <w:r>
              <w:t>12</w:t>
            </w:r>
          </w:p>
        </w:tc>
        <w:tc>
          <w:tcPr>
            <w:tcW w:w="2880" w:type="dxa"/>
          </w:tcPr>
          <w:p w14:paraId="28F79F0B" w14:textId="77777777" w:rsidR="00303659" w:rsidRDefault="00000000">
            <w:r>
              <w:t>GetTimeWithoutDateInCity</w:t>
            </w:r>
          </w:p>
        </w:tc>
        <w:tc>
          <w:tcPr>
            <w:tcW w:w="2880" w:type="dxa"/>
          </w:tcPr>
          <w:p w14:paraId="3E9D369F" w14:textId="77777777" w:rsidR="00303659" w:rsidRDefault="00000000">
            <w:r>
              <w:t>Time in supported cities or UTC if unsupported</w:t>
            </w:r>
          </w:p>
        </w:tc>
      </w:tr>
      <w:tr w:rsidR="00303659" w14:paraId="7C624350" w14:textId="77777777">
        <w:tc>
          <w:tcPr>
            <w:tcW w:w="2880" w:type="dxa"/>
          </w:tcPr>
          <w:p w14:paraId="6E7A98B7" w14:textId="77777777" w:rsidR="00303659" w:rsidRDefault="00000000">
            <w:r>
              <w:t>13</w:t>
            </w:r>
          </w:p>
        </w:tc>
        <w:tc>
          <w:tcPr>
            <w:tcW w:w="2880" w:type="dxa"/>
          </w:tcPr>
          <w:p w14:paraId="7041A8BA" w14:textId="77777777" w:rsidR="00303659" w:rsidRDefault="00000000">
            <w:r>
              <w:t>MeasureTimeLap</w:t>
            </w:r>
          </w:p>
        </w:tc>
        <w:tc>
          <w:tcPr>
            <w:tcW w:w="2880" w:type="dxa"/>
          </w:tcPr>
          <w:p w14:paraId="21F2D857" w14:textId="77777777" w:rsidR="00303659" w:rsidRDefault="00000000">
            <w:r>
              <w:t>Measure time between two consecutive requests</w:t>
            </w:r>
          </w:p>
        </w:tc>
      </w:tr>
    </w:tbl>
    <w:p w14:paraId="60BD5FBA" w14:textId="77777777" w:rsidR="00303659" w:rsidRDefault="00000000">
      <w:pPr>
        <w:pStyle w:val="Heading2"/>
      </w:pPr>
      <w:r>
        <w:t>5) Wireshark Screenshots</w:t>
      </w:r>
    </w:p>
    <w:p w14:paraId="5C0E5296" w14:textId="77777777" w:rsidR="00303659" w:rsidRDefault="00000000">
      <w:r>
        <w:t>Attach here screenshots of the captured messages in Wireshark and explain how they match the message structure defined above.</w:t>
      </w:r>
    </w:p>
    <w:p w14:paraId="2C83338A" w14:textId="77777777" w:rsidR="00303659" w:rsidRDefault="00000000">
      <w:pPr>
        <w:pStyle w:val="Heading2"/>
      </w:pPr>
      <w:r>
        <w:t>6) Theoretical Questions</w:t>
      </w:r>
    </w:p>
    <w:p w14:paraId="74560354" w14:textId="77777777" w:rsidR="00863957" w:rsidRDefault="00000000" w:rsidP="00863957">
      <w:r>
        <w:t>A. Could the client or the server get 'stuck'?</w:t>
      </w:r>
      <w:r>
        <w:br/>
        <w:t>Yes, since UDP does not guarantee delivery. If there is no timeout defined, the client may wait forever for a reply. Suggested fix: use receive timeout/retries.</w:t>
      </w:r>
      <w:r w:rsidR="00863957">
        <w:t xml:space="preserve"> </w:t>
      </w:r>
    </w:p>
    <w:p w14:paraId="405CEFF4" w14:textId="57739E7C" w:rsidR="00303659" w:rsidRDefault="00863957" w:rsidP="00863957">
      <w:r>
        <w:t>For example – if after 5 seconds the client is not receiving any response, he will send the request again.</w:t>
      </w:r>
      <w:r w:rsidR="00000000">
        <w:br/>
      </w:r>
      <w:r w:rsidR="00000000">
        <w:br/>
        <w:t>B. What does the average value in the ClientToServerDelayEstimation represent?</w:t>
      </w:r>
      <w:r w:rsidR="00000000">
        <w:br/>
        <w:t xml:space="preserve">It represents </w:t>
      </w:r>
      <w:r w:rsidR="00000000" w:rsidRPr="00863957">
        <w:rPr>
          <w:b/>
          <w:bCs/>
        </w:rPr>
        <w:t>the average difference between consecutive GetTickCount values returned by the server</w:t>
      </w:r>
      <w:r w:rsidR="00000000">
        <w:t xml:space="preserve">, i.e., the spacing between client requests as observed by the server. This reflects the Client→Server </w:t>
      </w:r>
      <w:r w:rsidR="00000000" w:rsidRPr="00863957">
        <w:rPr>
          <w:b/>
          <w:bCs/>
        </w:rPr>
        <w:t>delay</w:t>
      </w:r>
      <w:r w:rsidR="00000000">
        <w:t>, not the RTT.</w:t>
      </w:r>
    </w:p>
    <w:sectPr w:rsidR="0030365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12901057">
    <w:abstractNumId w:val="8"/>
  </w:num>
  <w:num w:numId="2" w16cid:durableId="292640475">
    <w:abstractNumId w:val="6"/>
  </w:num>
  <w:num w:numId="3" w16cid:durableId="1919361447">
    <w:abstractNumId w:val="5"/>
  </w:num>
  <w:num w:numId="4" w16cid:durableId="318731154">
    <w:abstractNumId w:val="4"/>
  </w:num>
  <w:num w:numId="5" w16cid:durableId="788430655">
    <w:abstractNumId w:val="7"/>
  </w:num>
  <w:num w:numId="6" w16cid:durableId="1185097657">
    <w:abstractNumId w:val="3"/>
  </w:num>
  <w:num w:numId="7" w16cid:durableId="1611664561">
    <w:abstractNumId w:val="2"/>
  </w:num>
  <w:num w:numId="8" w16cid:durableId="1751271382">
    <w:abstractNumId w:val="1"/>
  </w:num>
  <w:num w:numId="9" w16cid:durableId="12747494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03659"/>
    <w:rsid w:val="00326F90"/>
    <w:rsid w:val="00863957"/>
    <w:rsid w:val="00AA1D8D"/>
    <w:rsid w:val="00B47730"/>
    <w:rsid w:val="00C62084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D76C39"/>
  <w14:defaultImageDpi w14:val="300"/>
  <w15:docId w15:val="{34539C2D-472B-47F8-9CE3-6D10BD4A0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Guy First</cp:lastModifiedBy>
  <cp:revision>2</cp:revision>
  <dcterms:created xsi:type="dcterms:W3CDTF">2025-08-25T12:41:00Z</dcterms:created>
  <dcterms:modified xsi:type="dcterms:W3CDTF">2025-08-25T12:41:00Z</dcterms:modified>
  <cp:category/>
</cp:coreProperties>
</file>