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A96F4" w14:textId="28BAEA17" w:rsidR="005551AF" w:rsidRPr="00AF49EC" w:rsidRDefault="00214D0E" w:rsidP="00214D0E">
      <w:pPr>
        <w:jc w:val="center"/>
        <w:rPr>
          <w:rFonts w:cstheme="minorHAnsi"/>
          <w:b/>
          <w:bCs/>
          <w:sz w:val="48"/>
          <w:szCs w:val="48"/>
        </w:rPr>
      </w:pPr>
      <w:r w:rsidRPr="00AF49EC">
        <w:rPr>
          <w:rFonts w:cstheme="minorHAnsi"/>
          <w:b/>
          <w:bCs/>
          <w:sz w:val="48"/>
          <w:szCs w:val="48"/>
        </w:rPr>
        <w:t>NIF Recruitment</w:t>
      </w:r>
    </w:p>
    <w:p w14:paraId="25B34009" w14:textId="253E34E4" w:rsidR="00214D0E" w:rsidRPr="000C5F43" w:rsidRDefault="00A336AD" w:rsidP="00A336AD">
      <w:pPr>
        <w:rPr>
          <w:rFonts w:cstheme="minorHAnsi"/>
          <w:b/>
          <w:bCs/>
          <w:sz w:val="28"/>
          <w:szCs w:val="28"/>
        </w:rPr>
      </w:pPr>
      <w:r w:rsidRPr="000C5F43">
        <w:rPr>
          <w:rFonts w:cstheme="minorHAnsi"/>
          <w:b/>
          <w:bCs/>
          <w:sz w:val="28"/>
          <w:szCs w:val="28"/>
        </w:rPr>
        <w:t>About the Organization</w:t>
      </w:r>
    </w:p>
    <w:p w14:paraId="33445360" w14:textId="033342DE" w:rsidR="001B2826" w:rsidRPr="000C5F43" w:rsidRDefault="001B2826" w:rsidP="001B2826">
      <w:pPr>
        <w:jc w:val="both"/>
        <w:rPr>
          <w:rFonts w:cstheme="minorHAnsi"/>
          <w:sz w:val="28"/>
          <w:szCs w:val="28"/>
        </w:rPr>
      </w:pPr>
      <w:r w:rsidRPr="000C5F43">
        <w:rPr>
          <w:rFonts w:cstheme="minorHAnsi"/>
          <w:sz w:val="28"/>
          <w:szCs w:val="28"/>
        </w:rPr>
        <w:t xml:space="preserve">The </w:t>
      </w:r>
      <w:r w:rsidR="00A22C00" w:rsidRPr="000C5F43">
        <w:rPr>
          <w:rFonts w:cstheme="minorHAnsi"/>
          <w:sz w:val="28"/>
          <w:szCs w:val="28"/>
        </w:rPr>
        <w:t>National Innovation Foundation</w:t>
      </w:r>
      <w:r w:rsidRPr="000C5F43">
        <w:rPr>
          <w:rFonts w:cstheme="minorHAnsi"/>
          <w:sz w:val="28"/>
          <w:szCs w:val="28"/>
        </w:rPr>
        <w:t xml:space="preserve"> (NIF) - India was set up in Walk 2000 with the help of Branch of Science and Innovation, Administration of India. It is India's public drive to fortify the grassroots mechanical advancements and extraordinary customary information. Its central goal is to assist India with turning into an imaginative and information</w:t>
      </w:r>
      <w:r w:rsidR="00D8461F" w:rsidRPr="000C5F43">
        <w:rPr>
          <w:rFonts w:cstheme="minorHAnsi"/>
          <w:sz w:val="28"/>
          <w:szCs w:val="28"/>
        </w:rPr>
        <w:t>-</w:t>
      </w:r>
      <w:r w:rsidRPr="000C5F43">
        <w:rPr>
          <w:rFonts w:cstheme="minorHAnsi"/>
          <w:sz w:val="28"/>
          <w:szCs w:val="28"/>
        </w:rPr>
        <w:t xml:space="preserve">based society by growing arrangement and institutional space for grassroots mechanical pioneers. </w:t>
      </w:r>
    </w:p>
    <w:p w14:paraId="1D7F798D" w14:textId="5338C480" w:rsidR="001B2826" w:rsidRPr="000C5F43" w:rsidRDefault="001B2826" w:rsidP="001B2826">
      <w:pPr>
        <w:jc w:val="both"/>
        <w:rPr>
          <w:rFonts w:cstheme="minorHAnsi"/>
          <w:sz w:val="28"/>
          <w:szCs w:val="28"/>
        </w:rPr>
      </w:pPr>
      <w:r w:rsidRPr="000C5F43">
        <w:rPr>
          <w:rFonts w:cstheme="minorHAnsi"/>
          <w:sz w:val="28"/>
          <w:szCs w:val="28"/>
        </w:rPr>
        <w:t xml:space="preserve">NIF scouts, supports and generates' grassroots advancements created by people and nearby networks in any innovative field, helping in human endurance with no assistance from formal area. NIF helps grassroots trend-setters and remarkable customary information holders get due acknowledgment, </w:t>
      </w:r>
      <w:r w:rsidR="00CB5A1A" w:rsidRPr="000C5F43">
        <w:rPr>
          <w:rFonts w:cstheme="minorHAnsi"/>
          <w:sz w:val="28"/>
          <w:szCs w:val="28"/>
        </w:rPr>
        <w:t>regard,</w:t>
      </w:r>
      <w:r w:rsidRPr="000C5F43">
        <w:rPr>
          <w:rFonts w:cstheme="minorHAnsi"/>
          <w:sz w:val="28"/>
          <w:szCs w:val="28"/>
        </w:rPr>
        <w:t xml:space="preserve"> and compensation for their advancements. It additionally attempts to guarantee that such advancements diffuse generally through business and additionally non-business channels, producing material or non-material motivators for them and others engaged with the worth chain. </w:t>
      </w:r>
    </w:p>
    <w:p w14:paraId="0C037F49" w14:textId="0AF1CE99" w:rsidR="001B2826" w:rsidRPr="000C5F43" w:rsidRDefault="001B2826" w:rsidP="001B2826">
      <w:pPr>
        <w:jc w:val="both"/>
        <w:rPr>
          <w:rFonts w:cstheme="minorHAnsi"/>
          <w:sz w:val="28"/>
          <w:szCs w:val="28"/>
        </w:rPr>
      </w:pPr>
      <w:r w:rsidRPr="000C5F43">
        <w:rPr>
          <w:rFonts w:cstheme="minorHAnsi"/>
          <w:sz w:val="28"/>
          <w:szCs w:val="28"/>
        </w:rPr>
        <w:t xml:space="preserve">NIF has pooled a data set of more than 3,22,000 mechanical thoughts, developments and customary information rehearses (not all one of a kind, not all unmistakable) from more than 608 regions of the country. NIF has till date perceived 1093 grassroots trend-setters and school understudies at the public level in its different Public Biennial Grassroots Development Grant Capacities and yearly Dr A P J Abdul Kalam Touch off Youngsters Grant capacities. As a team with different exploration and improvement (Research and development) and scholastic establishments, farming and veterinary colleges and </w:t>
      </w:r>
      <w:r w:rsidR="00CB5A1A" w:rsidRPr="000C5F43">
        <w:rPr>
          <w:rFonts w:cstheme="minorHAnsi"/>
          <w:sz w:val="28"/>
          <w:szCs w:val="28"/>
        </w:rPr>
        <w:t>other</w:t>
      </w:r>
      <w:r w:rsidRPr="000C5F43">
        <w:rPr>
          <w:rFonts w:cstheme="minorHAnsi"/>
          <w:sz w:val="28"/>
          <w:szCs w:val="28"/>
        </w:rPr>
        <w:t xml:space="preserve"> organizations, NIF has helped in getting a few hundred grassroots advances approved and additionally esteem added. </w:t>
      </w:r>
    </w:p>
    <w:p w14:paraId="3812C69B" w14:textId="61BB853E" w:rsidR="001B2826" w:rsidRPr="000C5F43" w:rsidRDefault="001B2826" w:rsidP="001B2826">
      <w:pPr>
        <w:jc w:val="both"/>
        <w:rPr>
          <w:rFonts w:cstheme="minorHAnsi"/>
          <w:sz w:val="28"/>
          <w:szCs w:val="28"/>
        </w:rPr>
      </w:pPr>
      <w:r w:rsidRPr="000C5F43">
        <w:rPr>
          <w:rFonts w:cstheme="minorHAnsi"/>
          <w:sz w:val="28"/>
          <w:szCs w:val="28"/>
        </w:rPr>
        <w:t xml:space="preserve">NIF has additionally set up an expanded Creation Lab (Fab Lab) for item advancement and fortifying in-house research. NIF has documented around 1182 licenses, incorporating eight recorded in the USA and 28 Patent Collaboration Deal (PCT) applications, for the trailblazers and remarkable customary information holders. Of these, 207 licenses have been conceded in India and 5 in the USA. NIF has recorded 24 Plan </w:t>
      </w:r>
      <w:r w:rsidR="00D8461F" w:rsidRPr="000C5F43">
        <w:rPr>
          <w:rFonts w:cstheme="minorHAnsi"/>
          <w:sz w:val="28"/>
          <w:szCs w:val="28"/>
        </w:rPr>
        <w:t>enrolments</w:t>
      </w:r>
      <w:r w:rsidRPr="000C5F43">
        <w:rPr>
          <w:rFonts w:cstheme="minorHAnsi"/>
          <w:sz w:val="28"/>
          <w:szCs w:val="28"/>
        </w:rPr>
        <w:t xml:space="preserve"> (of which 20 are allowed) for developments of the grassroots and understudy trailblazers. Notwithstanding this 10 exchange mark applications have likewise been documented, of which 7 have been conceded. </w:t>
      </w:r>
    </w:p>
    <w:p w14:paraId="6C53DD08" w14:textId="54B842C4" w:rsidR="001B2826" w:rsidRPr="000C5F43" w:rsidRDefault="001B2826" w:rsidP="001B2826">
      <w:pPr>
        <w:jc w:val="both"/>
        <w:rPr>
          <w:rFonts w:cstheme="minorHAnsi"/>
          <w:sz w:val="28"/>
          <w:szCs w:val="28"/>
        </w:rPr>
      </w:pPr>
      <w:r w:rsidRPr="000C5F43">
        <w:rPr>
          <w:rFonts w:cstheme="minorHAnsi"/>
          <w:sz w:val="28"/>
          <w:szCs w:val="28"/>
        </w:rPr>
        <w:lastRenderedPageBreak/>
        <w:t xml:space="preserve">NIF has additionally documented applications for 76 plant assortments created by ranchers at the Security of Plant Assortments and Ranchers' Privileges Authority. Of these, 13 have effectively been enrolled. </w:t>
      </w:r>
    </w:p>
    <w:p w14:paraId="613284F1" w14:textId="5D7B0FE1" w:rsidR="001B2826" w:rsidRPr="000C5F43" w:rsidRDefault="001B2826" w:rsidP="001B2826">
      <w:pPr>
        <w:jc w:val="both"/>
        <w:rPr>
          <w:rFonts w:cstheme="minorHAnsi"/>
          <w:sz w:val="28"/>
          <w:szCs w:val="28"/>
        </w:rPr>
      </w:pPr>
      <w:r w:rsidRPr="000C5F43">
        <w:rPr>
          <w:rFonts w:cstheme="minorHAnsi"/>
          <w:sz w:val="28"/>
          <w:szCs w:val="28"/>
        </w:rPr>
        <w:t xml:space="preserve">Miniature Endeavor Advancement Asset (MVIF) at NIF, with help from Little Ventures Improvement Bank of India (SIDBI), has given danger cash-flow to 230 development-based undertaking projects, some of which are at various phases of brooding. </w:t>
      </w:r>
    </w:p>
    <w:p w14:paraId="59E67EE7" w14:textId="398D7FBD" w:rsidR="001B2826" w:rsidRPr="000C5F43" w:rsidRDefault="001B2826" w:rsidP="001B2826">
      <w:pPr>
        <w:jc w:val="both"/>
        <w:rPr>
          <w:rFonts w:cstheme="minorHAnsi"/>
          <w:sz w:val="28"/>
          <w:szCs w:val="28"/>
        </w:rPr>
      </w:pPr>
      <w:r w:rsidRPr="000C5F43">
        <w:rPr>
          <w:rFonts w:cstheme="minorHAnsi"/>
          <w:sz w:val="28"/>
          <w:szCs w:val="28"/>
        </w:rPr>
        <w:t xml:space="preserve">NIF has gotten more than 1500 item requests from 110 nations for different innovations. It has additionally prevailed with regards to commercializing items across nations in six landmasses, aside from being fruitful in appearing 109 instances of innovation authorizing. </w:t>
      </w:r>
    </w:p>
    <w:p w14:paraId="4BAC1AA8" w14:textId="247D611F" w:rsidR="001B2826" w:rsidRPr="000C5F43" w:rsidRDefault="001B2826" w:rsidP="001B2826">
      <w:pPr>
        <w:jc w:val="both"/>
        <w:rPr>
          <w:rFonts w:cstheme="minorHAnsi"/>
          <w:sz w:val="28"/>
          <w:szCs w:val="28"/>
        </w:rPr>
      </w:pPr>
      <w:r w:rsidRPr="000C5F43">
        <w:rPr>
          <w:rFonts w:cstheme="minorHAnsi"/>
          <w:sz w:val="28"/>
          <w:szCs w:val="28"/>
        </w:rPr>
        <w:t xml:space="preserve">NIF has demonstrated that Indian pioneers can coordinate with anybody on the planet with regards to taking care of issues imaginatively. They perform better compared to others in creating more prominent practical options by utilizing neighbourhood assets economically. The individuals who see poor just as the shoppers of modest products, miss the wealth of information at grassroots level and their potential as supplier of thoughts and developments. The grassroots to worldwide (G2G) model that NIF is proliferating is good to go to change the way the world ganders at imagination and developments at/from grassroots. </w:t>
      </w:r>
    </w:p>
    <w:p w14:paraId="5E7FC466" w14:textId="65A654E4" w:rsidR="00B274BD" w:rsidRPr="000C5F43" w:rsidRDefault="001B2826" w:rsidP="001B2826">
      <w:pPr>
        <w:jc w:val="both"/>
        <w:rPr>
          <w:rFonts w:cstheme="minorHAnsi"/>
          <w:sz w:val="28"/>
          <w:szCs w:val="28"/>
        </w:rPr>
      </w:pPr>
      <w:r w:rsidRPr="000C5F43">
        <w:rPr>
          <w:rFonts w:cstheme="minorHAnsi"/>
          <w:sz w:val="28"/>
          <w:szCs w:val="28"/>
        </w:rPr>
        <w:t>The Move Grant - MANAK (Million Personalities Enlarging Public Desire and Information) is being redone and executed by Division of Science and Innovation and Public Advancement Establishment India to adjust it to the activity plan for "Start-up India" drive dispatched by the Hon'ble Leader of India. The plan means to assist with building a basic human asset pool for fortifying, extend science and innovation framework and increment the exploration and advancement base on something similar by welcoming understudies from all administration and non-public schools all through the country and empowering them to send their unique and imaginative mechanical thoughts/developments on the equivalent.</w:t>
      </w:r>
    </w:p>
    <w:p w14:paraId="1991ABDC" w14:textId="06D0327E" w:rsidR="008D05B1" w:rsidRPr="000C5F43" w:rsidRDefault="008D05B1" w:rsidP="008D05B1">
      <w:pPr>
        <w:rPr>
          <w:rFonts w:cstheme="minorHAnsi"/>
          <w:b/>
          <w:bCs/>
          <w:sz w:val="28"/>
          <w:szCs w:val="28"/>
        </w:rPr>
      </w:pPr>
      <w:r w:rsidRPr="000C5F43">
        <w:rPr>
          <w:rFonts w:cstheme="minorHAnsi"/>
          <w:b/>
          <w:bCs/>
          <w:sz w:val="28"/>
          <w:szCs w:val="28"/>
        </w:rPr>
        <w:t>Qualifications</w:t>
      </w:r>
    </w:p>
    <w:p w14:paraId="24A8F97E" w14:textId="4E25A706" w:rsidR="00583E78" w:rsidRPr="000C5F43" w:rsidRDefault="00583E78" w:rsidP="00003CA2">
      <w:pPr>
        <w:pStyle w:val="ListParagraph"/>
        <w:numPr>
          <w:ilvl w:val="0"/>
          <w:numId w:val="1"/>
        </w:numPr>
        <w:rPr>
          <w:rFonts w:cstheme="minorHAnsi"/>
          <w:sz w:val="28"/>
          <w:szCs w:val="28"/>
        </w:rPr>
      </w:pPr>
      <w:r w:rsidRPr="000C5F43">
        <w:rPr>
          <w:rFonts w:cstheme="minorHAnsi"/>
          <w:sz w:val="28"/>
          <w:szCs w:val="28"/>
        </w:rPr>
        <w:t xml:space="preserve">NIF selected competitors with </w:t>
      </w:r>
      <w:r w:rsidR="000660AB" w:rsidRPr="000C5F43">
        <w:rPr>
          <w:rFonts w:cstheme="minorHAnsi"/>
          <w:sz w:val="28"/>
          <w:szCs w:val="28"/>
        </w:rPr>
        <w:t>Four-year</w:t>
      </w:r>
      <w:r w:rsidRPr="000C5F43">
        <w:rPr>
          <w:rFonts w:cstheme="minorHAnsi"/>
          <w:sz w:val="28"/>
          <w:szCs w:val="28"/>
        </w:rPr>
        <w:t xml:space="preserve"> college education ideally BE BTech. </w:t>
      </w:r>
    </w:p>
    <w:p w14:paraId="7C2DBB46" w14:textId="198AC67E" w:rsidR="008D05B1" w:rsidRPr="000C5F43" w:rsidRDefault="000660AB" w:rsidP="00003CA2">
      <w:pPr>
        <w:pStyle w:val="ListParagraph"/>
        <w:numPr>
          <w:ilvl w:val="0"/>
          <w:numId w:val="1"/>
        </w:numPr>
        <w:rPr>
          <w:rFonts w:cstheme="minorHAnsi"/>
          <w:sz w:val="28"/>
          <w:szCs w:val="28"/>
        </w:rPr>
      </w:pPr>
      <w:r w:rsidRPr="000C5F43">
        <w:rPr>
          <w:rFonts w:cstheme="minorHAnsi"/>
          <w:sz w:val="28"/>
          <w:szCs w:val="28"/>
        </w:rPr>
        <w:t>Candidate</w:t>
      </w:r>
      <w:r w:rsidR="004A7889" w:rsidRPr="000C5F43">
        <w:rPr>
          <w:rFonts w:cstheme="minorHAnsi"/>
          <w:sz w:val="28"/>
          <w:szCs w:val="28"/>
        </w:rPr>
        <w:t>s</w:t>
      </w:r>
      <w:r w:rsidR="00583E78" w:rsidRPr="000C5F43">
        <w:rPr>
          <w:rFonts w:cstheme="minorHAnsi"/>
          <w:sz w:val="28"/>
          <w:szCs w:val="28"/>
        </w:rPr>
        <w:t xml:space="preserve"> with Expert Degree ideally MVSc and MSc Agrarian Biotechnology were given positions in NIF.</w:t>
      </w:r>
    </w:p>
    <w:p w14:paraId="2DEF82DB" w14:textId="01DAE12F" w:rsidR="003D1A7B" w:rsidRPr="000C5F43" w:rsidRDefault="003D1A7B" w:rsidP="00003CA2">
      <w:pPr>
        <w:rPr>
          <w:rFonts w:cstheme="minorHAnsi"/>
          <w:b/>
          <w:bCs/>
          <w:sz w:val="28"/>
          <w:szCs w:val="28"/>
        </w:rPr>
      </w:pPr>
      <w:r w:rsidRPr="000C5F43">
        <w:rPr>
          <w:rFonts w:cstheme="minorHAnsi"/>
          <w:b/>
          <w:bCs/>
          <w:sz w:val="28"/>
          <w:szCs w:val="28"/>
        </w:rPr>
        <w:t>Salary</w:t>
      </w:r>
    </w:p>
    <w:p w14:paraId="1BEB92D4" w14:textId="0969663D" w:rsidR="00003CA2" w:rsidRPr="000C5F43" w:rsidRDefault="00003CA2" w:rsidP="00003CA2">
      <w:pPr>
        <w:pStyle w:val="ListParagraph"/>
        <w:numPr>
          <w:ilvl w:val="0"/>
          <w:numId w:val="2"/>
        </w:numPr>
        <w:jc w:val="both"/>
        <w:rPr>
          <w:rFonts w:cstheme="minorHAnsi"/>
          <w:sz w:val="28"/>
          <w:szCs w:val="28"/>
        </w:rPr>
      </w:pPr>
      <w:r w:rsidRPr="000C5F43">
        <w:rPr>
          <w:rFonts w:cstheme="minorHAnsi"/>
          <w:sz w:val="28"/>
          <w:szCs w:val="28"/>
        </w:rPr>
        <w:lastRenderedPageBreak/>
        <w:t xml:space="preserve">Occupations with Compensation Reach underneath Rs. 25,000: Undertaking Collaborator. </w:t>
      </w:r>
    </w:p>
    <w:p w14:paraId="58BD0E9C" w14:textId="2B83F73F" w:rsidR="00003CA2" w:rsidRPr="000C5F43" w:rsidRDefault="00003CA2" w:rsidP="00003CA2">
      <w:pPr>
        <w:pStyle w:val="ListParagraph"/>
        <w:numPr>
          <w:ilvl w:val="0"/>
          <w:numId w:val="2"/>
        </w:numPr>
        <w:jc w:val="both"/>
        <w:rPr>
          <w:rFonts w:cstheme="minorHAnsi"/>
          <w:sz w:val="28"/>
          <w:szCs w:val="28"/>
        </w:rPr>
      </w:pPr>
      <w:r w:rsidRPr="000C5F43">
        <w:rPr>
          <w:rFonts w:cstheme="minorHAnsi"/>
          <w:sz w:val="28"/>
          <w:szCs w:val="28"/>
        </w:rPr>
        <w:t xml:space="preserve">Occupations with Rs. 25,000 to Rs. 50,000 Compensation Reach: Undertaking Partner. </w:t>
      </w:r>
    </w:p>
    <w:p w14:paraId="0FA1BBD9" w14:textId="5DBF8804" w:rsidR="002A31CE" w:rsidRPr="000C5F43" w:rsidRDefault="00003CA2" w:rsidP="001B2826">
      <w:pPr>
        <w:jc w:val="both"/>
        <w:rPr>
          <w:rFonts w:cstheme="minorHAnsi"/>
          <w:sz w:val="28"/>
          <w:szCs w:val="28"/>
        </w:rPr>
      </w:pPr>
      <w:r w:rsidRPr="000C5F43">
        <w:rPr>
          <w:rFonts w:cstheme="minorHAnsi"/>
          <w:sz w:val="28"/>
          <w:szCs w:val="28"/>
        </w:rPr>
        <w:t>Already, NIF reported occupation compensation of least Rs. 25,000 and greatest Rs. 31,000.</w:t>
      </w:r>
    </w:p>
    <w:sectPr w:rsidR="002A31CE" w:rsidRPr="000C5F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F34E4"/>
    <w:multiLevelType w:val="hybridMultilevel"/>
    <w:tmpl w:val="01603E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76101EFC"/>
    <w:multiLevelType w:val="hybridMultilevel"/>
    <w:tmpl w:val="A4F249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A9"/>
    <w:rsid w:val="00003CA2"/>
    <w:rsid w:val="000453FD"/>
    <w:rsid w:val="000660AB"/>
    <w:rsid w:val="000C5F28"/>
    <w:rsid w:val="000C5F43"/>
    <w:rsid w:val="001B2826"/>
    <w:rsid w:val="00214D0E"/>
    <w:rsid w:val="002A31CE"/>
    <w:rsid w:val="003D1A7B"/>
    <w:rsid w:val="004A7889"/>
    <w:rsid w:val="005551AF"/>
    <w:rsid w:val="00583E78"/>
    <w:rsid w:val="00584D97"/>
    <w:rsid w:val="00883750"/>
    <w:rsid w:val="008D05B1"/>
    <w:rsid w:val="009469A9"/>
    <w:rsid w:val="00A22C00"/>
    <w:rsid w:val="00A336AD"/>
    <w:rsid w:val="00AF49EC"/>
    <w:rsid w:val="00B274BD"/>
    <w:rsid w:val="00CB5A1A"/>
    <w:rsid w:val="00D8461F"/>
    <w:rsid w:val="00DD1798"/>
    <w:rsid w:val="00ED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DC37"/>
  <w15:chartTrackingRefBased/>
  <w15:docId w15:val="{5C824AD1-7530-4209-9242-F42CEA56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733</Words>
  <Characters>4184</Characters>
  <Application>Microsoft Office Word</Application>
  <DocSecurity>0</DocSecurity>
  <Lines>34</Lines>
  <Paragraphs>9</Paragraphs>
  <ScaleCrop>false</ScaleCrop>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Kalvakota Rohith</dc:creator>
  <cp:keywords/>
  <dc:description/>
  <cp:lastModifiedBy>Suyash Gadiwan</cp:lastModifiedBy>
  <cp:revision>26</cp:revision>
  <dcterms:created xsi:type="dcterms:W3CDTF">2021-06-29T08:11:00Z</dcterms:created>
  <dcterms:modified xsi:type="dcterms:W3CDTF">2021-06-29T19:09:00Z</dcterms:modified>
</cp:coreProperties>
</file>