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In-scope / out-of-scope feature matrix</w:t>
      </w:r>
    </w:p>
    <w:p>
      <w:r>
        <w:rPr>
          <w:b/>
        </w:rPr>
        <w:t xml:space="preserve">Category: </w:t>
      </w:r>
      <w:r>
        <w:t>Regulatory Positioning</w:t>
      </w:r>
      <w:r>
        <w:t xml:space="preserve">    </w:t>
      </w:r>
      <w:r>
        <w:rPr>
          <w:b/>
        </w:rPr>
        <w:t xml:space="preserve">Template type: </w:t>
      </w:r>
      <w:r>
        <w:t>Blank form for completion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7056"/>
      </w:tblGrid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Purpose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Map each product feature to its regulatory status and rationale.</w:t>
            </w:r>
          </w:p>
        </w:tc>
      </w:tr>
      <w:tr>
        <w:tc>
          <w:tcPr>
            <w:tcW w:type="dxa" w:w="4968"/>
            <w:shd w:fill="D9EAF7"/>
            <w:vAlign w:val="center"/>
          </w:tcPr>
          <w:p>
            <w:pPr>
              <w:spacing w:before="60" w:after="60"/>
            </w:pPr>
            <w:r>
              <w:t>Use this when</w:t>
            </w:r>
          </w:p>
        </w:tc>
        <w:tc>
          <w:tcPr>
            <w:tcW w:type="dxa" w:w="4968"/>
            <w:vAlign w:val="center"/>
          </w:tcPr>
          <w:p>
            <w:pPr>
              <w:spacing w:before="60" w:after="60"/>
            </w:pPr>
            <w:r>
              <w:t>You need a first-pass Anathem template with the core questions and answer space needed for this document.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Document owner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Version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Status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Effective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Review date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Approver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  <w:tr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product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  <w:tc>
          <w:tcPr>
            <w:tcW w:type="dxa" w:w="2484"/>
            <w:shd w:fill="EAF3F8"/>
            <w:vAlign w:val="center"/>
          </w:tcPr>
          <w:p>
            <w:pPr>
              <w:spacing w:before="60" w:after="60"/>
            </w:pPr>
            <w:r>
              <w:t>Related file / ID</w:t>
            </w:r>
          </w:p>
        </w:tc>
        <w:tc>
          <w:tcPr>
            <w:tcW w:type="dxa" w:w="2484"/>
            <w:vAlign w:val="center"/>
          </w:tcPr>
          <w:p>
            <w:pPr>
              <w:spacing w:before="60" w:after="60"/>
            </w:pPr>
            <w:r>
              <w:t>________________________________________</w:t>
            </w:r>
          </w:p>
        </w:tc>
      </w:tr>
    </w:tbl>
    <w:p>
      <w:r>
        <w:rPr>
          <w:b/>
        </w:rPr>
        <w:t xml:space="preserve">Completion note: </w:t>
      </w:r>
      <w:r>
        <w:t>Replace prompts with Anathem-specific content, add appendices where needed, and remove non-applicable prompts only after review.</w:t>
      </w:r>
    </w:p>
    <w:p>
      <w:pPr>
        <w:pStyle w:val="Heading1"/>
      </w:pPr>
      <w:r>
        <w:t>Template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rPr>
          <w:tblHeader w:val="true"/>
        </w:trPr>
        <w:tc>
          <w:tcPr>
            <w:tcW w:type="dxa" w:w="1242"/>
            <w:shd w:fill="D9EAF7"/>
            <w:vAlign w:val="center"/>
          </w:tcPr>
          <w:p>
            <w:r>
              <w:t>Feature / module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Description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In scope?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Medical purpose link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Classification / status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Rationale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Evidence reference</w:t>
            </w:r>
          </w:p>
        </w:tc>
        <w:tc>
          <w:tcPr>
            <w:tcW w:type="dxa" w:w="1242"/>
            <w:shd w:fill="D9EAF7"/>
            <w:vAlign w:val="center"/>
          </w:tcPr>
          <w:p>
            <w:r>
              <w:t>Owner</w:t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  <w:tr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  <w:tc>
          <w:tcPr>
            <w:tcW w:type="dxa" w:w="1242"/>
            <w:vAlign w:val="center"/>
          </w:tcPr>
          <w:p>
            <w:r>
              <w:br/>
            </w:r>
          </w:p>
        </w:tc>
      </w:tr>
    </w:tbl>
    <w:p/>
    <w:p>
      <w:pPr>
        <w:pStyle w:val="Heading1"/>
      </w:pPr>
      <w:r>
        <w:t>Notes / completion guidance</w:t>
      </w:r>
    </w:p>
    <w:p>
      <w:r>
        <w:t>Use this table as the controlled working record. Add rows as required and link each entry to the underlying evidence where applicable.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r>
              <w:t>Question / prompt</w:t>
            </w:r>
          </w:p>
        </w:tc>
        <w:tc>
          <w:tcPr>
            <w:tcW w:type="dxa" w:w="4968"/>
            <w:shd w:fill="D9EAF7"/>
          </w:tcPr>
          <w:p>
            <w:r>
              <w:t>Response</w:t>
            </w:r>
          </w:p>
        </w:tc>
      </w:tr>
      <w:tr>
        <w:tc>
          <w:tcPr>
            <w:tcW w:type="dxa" w:w="4968"/>
          </w:tcPr>
          <w:p>
            <w:r>
              <w:t>What rules, definitions, conventions or completion instructions apply to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  <w:tr>
        <w:tc>
          <w:tcPr>
            <w:tcW w:type="dxa" w:w="4968"/>
          </w:tcPr>
          <w:p>
            <w:r>
              <w:t>What evidence or attachments should always be linked from this table?</w:t>
            </w:r>
          </w:p>
        </w:tc>
        <w:tc>
          <w:tcPr>
            <w:tcW w:type="dxa" w:w="4968"/>
          </w:tcPr>
          <w:p>
            <w:r>
              <w:br/>
              <w:br/>
            </w:r>
          </w:p>
        </w:tc>
      </w:tr>
    </w:tbl>
    <w:p>
      <w:pPr>
        <w:pStyle w:val="Heading1"/>
      </w:pPr>
      <w:r>
        <w:t>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3F8"/>
          </w:tcPr>
          <w:p>
            <w:r>
              <w:t>Prepared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Reviewed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Approved by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Approval date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  <w:tr>
        <w:tc>
          <w:tcPr>
            <w:tcW w:type="dxa" w:w="4968"/>
            <w:shd w:fill="EAF3F8"/>
          </w:tcPr>
          <w:p>
            <w:r>
              <w:t>Comments / conditions</w:t>
            </w:r>
          </w:p>
        </w:tc>
        <w:tc>
          <w:tcPr>
            <w:tcW w:type="dxa" w:w="4968"/>
          </w:tcPr>
          <w:p>
            <w:r>
              <w:t>________________________________________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Blank template for completion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6E6E6E"/>
        <w:sz w:val="16"/>
      </w:rPr>
      <w:t>Anathem blank template pack  |  Regulatory Positioning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37373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