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Grammaire Éternelle du Don : Une Enquête sur l'Offrande, du Sacrifice Ancien au Travail Moderne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La Grammaire Immuable du Don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L'acte de l'offrande n'est pas une simple curiosité historique ou religieuse ; il constitue une « grammaire » fondamentale régissant la relation entre l'humanité et les puissances perçues qui gouvernent l'existence. Cette grammaire, fondée sur les principes du sacrifice et de la réciprocité, perdure dans la vie séculière moderne, bien que sous des formes transformées et souvent méconnues. L'offrande est une technologie de médiation avec l'inconnu, un moyen d'établir des liens et de créer du sens. Ses formes ont évolué, passant du matériel à l'abstrait, mais sa structure sous-jacente reste constante. Ce rapport explore cette continuité, traçant le parcours de l'offrande depuis les autels sanglants de l'Antiquité (Partie I), à travers les réseaux d'obligations sociales (Partie II), jusqu'aux domaines psychiques de la croyance collective (Partie III), pour aboutir aux sacrifices désincarnés du lieu de travail moderne (Partie IV). Les concepts de sacrifice, de réciprocité, de don, d'échange d'énergie et de sacré serviront de vocabulaire fondamental à cette analyse.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Partie I: Le Cosmos Tangible - Une Histoire des Offrandes Matérielles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Cette section ancre le rapport dans les pratiques concrètes et matérielles des cultures anciennes. Elle démontre que les premières offrandes n'étaient pas abstraites mais profondément physiques, impliquant le don de ressources précieuses et vitales à des entités non humaines puissantes afin de maintenir l'ordre cosmique et d'assurer la survie.</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 Logique du Sacrifice : Sang, Feu et Prémices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logique fondamentale du sacrifice dans diverses civilisations anciennes révèle les motivations essentielles qui sous-tendent l'acte d'offrir. L'offrande servait de principal mode de communication avec le divin, utilisée pour l'apaisement, l'action de grâce, l'expiation et la supplique. Elle était accomplie pour garantir des récoltes abondantes, maintenir l'ordre cosmique et s'assurer la faveur divine en temps de danger ou de maladie.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pratique était universelle, bien que ses manifestations variaient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w:t>
      </w:r>
      <w:r w:rsidDel="00000000" w:rsidR="00000000" w:rsidRPr="00000000">
        <w:rPr>
          <w:b w:val="1"/>
          <w:rtl w:val="0"/>
        </w:rPr>
        <w:t xml:space="preserve">Égypte ancienne</w:t>
      </w:r>
      <w:r w:rsidDel="00000000" w:rsidR="00000000" w:rsidRPr="00000000">
        <w:rPr>
          <w:rtl w:val="0"/>
        </w:rPr>
        <w:t xml:space="preserve">, le sacrifice animal, notamment celui des taureaux, honorait les dieux et assurait la prospérité, l'animal agissant comme un médiateur entre les humains et les divinités. Au début de la période dynastique, le sacrifice des serviteurs assurait que les domestiques du roi l'accompagneraient dans l'au-delà.</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w:t>
      </w:r>
      <w:r w:rsidDel="00000000" w:rsidR="00000000" w:rsidRPr="00000000">
        <w:rPr>
          <w:b w:val="1"/>
          <w:rtl w:val="0"/>
        </w:rPr>
        <w:t xml:space="preserve">Mésoamérique</w:t>
      </w:r>
      <w:r w:rsidDel="00000000" w:rsidR="00000000" w:rsidRPr="00000000">
        <w:rPr>
          <w:rtl w:val="0"/>
        </w:rPr>
        <w:t xml:space="preserve">, les Aztèques pratiquaient des sacrifices humains élaborés, croyant qu'ils étaient essentiels pour soutenir le soleil et le cosmos. Les Mayas, quant à eux, accomplissaient des rituels de saignée, considérant le sang comme une substance spirituelle puissante pour communiquer avec les dieux et les ancêtres.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Dans la </w:t>
      </w:r>
      <w:r w:rsidDel="00000000" w:rsidR="00000000" w:rsidRPr="00000000">
        <w:rPr>
          <w:b w:val="1"/>
          <w:rtl w:val="0"/>
        </w:rPr>
        <w:t xml:space="preserve">Grèce antique</w:t>
      </w:r>
      <w:r w:rsidDel="00000000" w:rsidR="00000000" w:rsidRPr="00000000">
        <w:rPr>
          <w:rtl w:val="0"/>
        </w:rPr>
        <w:t xml:space="preserve">, les sacrifices (</w:t>
      </w:r>
      <w:r w:rsidDel="00000000" w:rsidR="00000000" w:rsidRPr="00000000">
        <w:rPr>
          <w:i w:val="1"/>
          <w:rtl w:val="0"/>
        </w:rPr>
        <w:t xml:space="preserve">thysia</w:t>
      </w:r>
      <w:r w:rsidDel="00000000" w:rsidR="00000000" w:rsidRPr="00000000">
        <w:rPr>
          <w:rtl w:val="0"/>
        </w:rPr>
        <w:t xml:space="preserve">) constituaient le fondement du culte. Ils impliquaient souvent de brûler une partie d'un animal pour envoyer son arôme aux dieux, suivi d'un repas commun qui renforçait les liens sociaux. Le consentement perçu de l'animal était obtenu rituellement.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w:t>
      </w:r>
      <w:r w:rsidDel="00000000" w:rsidR="00000000" w:rsidRPr="00000000">
        <w:rPr>
          <w:b w:val="1"/>
          <w:rtl w:val="0"/>
        </w:rPr>
        <w:t xml:space="preserve">Inde védique</w:t>
      </w:r>
      <w:r w:rsidDel="00000000" w:rsidR="00000000" w:rsidRPr="00000000">
        <w:rPr>
          <w:rtl w:val="0"/>
        </w:rPr>
        <w:t xml:space="preserve">, les </w:t>
      </w:r>
      <w:r w:rsidDel="00000000" w:rsidR="00000000" w:rsidRPr="00000000">
        <w:rPr>
          <w:i w:val="1"/>
          <w:rtl w:val="0"/>
        </w:rPr>
        <w:t xml:space="preserve">Yajnas</w:t>
      </w:r>
      <w:r w:rsidDel="00000000" w:rsidR="00000000" w:rsidRPr="00000000">
        <w:rPr>
          <w:rtl w:val="0"/>
        </w:rPr>
        <w:t xml:space="preserve">, ou sacrifices par le feu, consistaient en des offrandes aux dieux du feu pour rechercher la purification spirituelle et maintenir l'équilibre cosmique.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Dans la </w:t>
      </w:r>
      <w:r w:rsidDel="00000000" w:rsidR="00000000" w:rsidRPr="00000000">
        <w:rPr>
          <w:b w:val="1"/>
          <w:rtl w:val="0"/>
        </w:rPr>
        <w:t xml:space="preserve">Chine ancienne</w:t>
      </w:r>
      <w:r w:rsidDel="00000000" w:rsidR="00000000" w:rsidRPr="00000000">
        <w:rPr>
          <w:rtl w:val="0"/>
        </w:rPr>
        <w:t xml:space="preserve">, les dynasties Shang et Zhou avaient un système sacrificiel complexe dédié aux ancêtres, qui servait à unifier l'État et à démontrer le pouvoir de l'empereur.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types d'offrandes couvraient un large spectre, allant du sacrifice humain aux sacrifices d'animaux , en passant par les offrandes des prémices (</w:t>
      </w:r>
      <w:r w:rsidDel="00000000" w:rsidR="00000000" w:rsidRPr="00000000">
        <w:rPr>
          <w:i w:val="1"/>
          <w:rtl w:val="0"/>
        </w:rPr>
        <w:t xml:space="preserve">aparchai</w:t>
      </w:r>
      <w:r w:rsidDel="00000000" w:rsidR="00000000" w:rsidRPr="00000000">
        <w:rPr>
          <w:rtl w:val="0"/>
        </w:rPr>
        <w:t xml:space="preserve">) , les offrandes de nourriture et de céréales , les libations (offrandes liquides) et l'encens. Le feu et l'enterrement étaient les principaux moyens de transférer l'offrande du domaine profane au domaine sacré. La crémation de l'offrande était une méthode privilégiée dans les traditions grecques et juives, transmettant l'oblation au destinataire divin par la fumée, tandis que les offrandes aux divinités chthoniennes (souterraines) étaient souvent enterrées.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 pratiques révèlent une vision du monde où le cosmos n'était pas un système mécanique autonome, mais un organisme vivant nécessitant une contribution énergétique active de la part des humains pour continuer à fonctionner. Le sacrifice n'était donc pas simplement un « don » à une divinité au sens moderne, mais un acte technologique vital. C'était une forme d'ingénierie cosmique où la force vitale libérée par l'offrande — le sang, l'essence des « prémices » — était le carburant qui maintenait la machine universelle en marche. L'offrande était un transfert d'énergie de la sphère humaine à la sphère cosmique pour assurer le flux continu d'énergie en retour.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Tableau 1 : Analyse Comparative des Pratiques d'Offrandes Anciennes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Civilisation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Principaux Types d'Offrandes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Objectif / Logique Perçus</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Principaux Récipiendaires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Égypte Ancienne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Sacrifice de taureaux, sacrifice de serviteurs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Maintien de l'ordre cosmique, prospérité</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Râ, Osiris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Empire Aztèque</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Sacrifice humain, saignée</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Soutien du cosmos, communication avec les ancêtres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Huitzilopochtli, Xipe Totec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Grèce Antique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Sacrifice animal (</w:t>
            </w:r>
            <w:r w:rsidDel="00000000" w:rsidR="00000000" w:rsidRPr="00000000">
              <w:rPr>
                <w:i w:val="1"/>
                <w:rtl w:val="0"/>
              </w:rPr>
              <w:t xml:space="preserve">thysia</w:t>
            </w:r>
            <w:r w:rsidDel="00000000" w:rsidR="00000000" w:rsidRPr="00000000">
              <w:rPr>
                <w:rtl w:val="0"/>
              </w:rPr>
              <w:t xml:space="preserve">), libations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Apaisement, communion, action de grâce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Dieux Olympiens et Chthoniens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Inde Védique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Sacrifice par le feu (</w:t>
            </w:r>
            <w:r w:rsidDel="00000000" w:rsidR="00000000" w:rsidRPr="00000000">
              <w:rPr>
                <w:i w:val="1"/>
                <w:rtl w:val="0"/>
              </w:rPr>
              <w:t xml:space="preserve">Yajna</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Purification spirituelle, équilibre cosmique</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Agni (Dieu du Feu)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Israël Ancien</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Offrandes brûlées, de céréales, de paix (</w:t>
            </w:r>
            <w:r w:rsidDel="00000000" w:rsidR="00000000" w:rsidRPr="00000000">
              <w:rPr>
                <w:i w:val="1"/>
                <w:rtl w:val="0"/>
              </w:rPr>
              <w:t xml:space="preserve">Korban</w:t>
            </w: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Expiation, dédicace, communion</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Yahvé</w:t>
            </w:r>
          </w:p>
        </w:tc>
      </w:tr>
    </w:tbl>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Pacte Votif : Négociations avec le Divin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forme d'offrande particulièrement contractuelle, répandue dans le monde gréco-romain, illustre le passage d'une maintenance cosmique à des relations plus personnelles et transactionnelles avec le divin. Les offrandes votives (</w:t>
      </w:r>
      <w:r w:rsidDel="00000000" w:rsidR="00000000" w:rsidRPr="00000000">
        <w:rPr>
          <w:i w:val="1"/>
          <w:rtl w:val="0"/>
        </w:rPr>
        <w:t xml:space="preserve">anathemata</w:t>
      </w:r>
      <w:r w:rsidDel="00000000" w:rsidR="00000000" w:rsidRPr="00000000">
        <w:rPr>
          <w:rtl w:val="0"/>
        </w:rPr>
        <w:t xml:space="preserve"> en grec, </w:t>
      </w:r>
      <w:r w:rsidDel="00000000" w:rsidR="00000000" w:rsidRPr="00000000">
        <w:rPr>
          <w:i w:val="1"/>
          <w:rtl w:val="0"/>
        </w:rPr>
        <w:t xml:space="preserve">ex voto</w:t>
      </w:r>
      <w:r w:rsidDel="00000000" w:rsidR="00000000" w:rsidRPr="00000000">
        <w:rPr>
          <w:rtl w:val="0"/>
        </w:rPr>
        <w:t xml:space="preserve"> en latin) sont des dédicaces volontaires faites en accomplissement d'un vœu, basées sur un pacte conditionnel direct avec une divinité : « Si tu exauces ma requête (un voyage sûr, la guérison d'une maladie, la victoire au combat), alors je te dédierai cet objet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Contrairement à la prière privée, l'offrande votive était un acte public. La dédicace d'objets coûteux comme des statues, des trésors ou des navires ennemis capturés dans des sanctuaires panhelléniques tels que Delphes et Olympie servait de témoignage permanent de la piété, de la richesse et du succès du donateur, renforçant ainsi son statut social et politique. L'acte de dédier un objet renonçait à sa valeur utilitaire pour le rendre éternel et sacré au sein du sanctuaire (</w:t>
      </w:r>
      <w:r w:rsidDel="00000000" w:rsidR="00000000" w:rsidRPr="00000000">
        <w:rPr>
          <w:i w:val="1"/>
          <w:rtl w:val="0"/>
        </w:rPr>
        <w:t xml:space="preserve">temenos</w:t>
      </w:r>
      <w:r w:rsidDel="00000000" w:rsidR="00000000" w:rsidRPr="00000000">
        <w:rPr>
          <w:rtl w:val="0"/>
        </w:rPr>
        <w:t xml:space="preserve">). Cela incluait une vaste gamme d'articles : statues, butins de guerre, et surtout, les offrandes anatomiques. Des modèles en terre cuite de parties du corps (yeux, membres, utérus) étaient offerts dans les sanctuaires de guérison, soit comme une supplique pour une guérison, soit en remerciement pour un rétablissement. Leur production en série suggère qu'ils étaient utilisés par toutes les classes sociales.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Les offrandes marquaient également les transitions importantes de la vie. Les jeunes dédiaient leurs jouets ou des mèches de cheveux en atteignant l'âge adulte, abandonnant symboliquement leur passé. Les artisans à la retraite pouvaient dédier les outils de leur métier. L'offrande votive agit comme un mécanisme psychologique pour externaliser et concrétiser des expériences abstraites. Des états internes et éphémères comme l'espoir, la peur ou la gratitude sont traduits en un objet concret et durable. Cet acte d'externalisation objective l'anxiété, la transformant en quelque chose qui peut être « donné » ou « négocié ». Il crée également un enregistrement physique permanent d'un résultat heureux, renforçant la croyance et offrant de l'espoir aux autres. L'offrande votive n'est donc pas seulement un « paiement » à un dieu, mais un outil psychologique pour gérer l'incertitude et commémorer l'expérience vécue.</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Du Matériel à la Métaphore : L'Évolution du Sacrifice dans les Traditions Abrahamiques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tournant historique et théologique majeur a vu le passage du sacrifice physique à des formes d'offrande symboliques et intériorisées, une étape cruciale dans le processus d'abstraction qui définit la modernité. Le judaïsme ancien possédait un système très développé d'offrandes matérielles (</w:t>
      </w:r>
      <w:r w:rsidDel="00000000" w:rsidR="00000000" w:rsidRPr="00000000">
        <w:rPr>
          <w:i w:val="1"/>
          <w:rtl w:val="0"/>
        </w:rPr>
        <w:t xml:space="preserve">Korban</w:t>
      </w:r>
      <w:r w:rsidDel="00000000" w:rsidR="00000000" w:rsidRPr="00000000">
        <w:rPr>
          <w:rtl w:val="0"/>
        </w:rPr>
        <w:t xml:space="preserve">, signifiant « approcher ») centré sur le Temple de Jérusalem. Cela incluait des holocaustes (dédicace totale), des offrandes de céréales (action de grâce) et des offrandes de paix (communion), le type d'offrande reflétant l'intention du fidèle.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destruction du Second Temple en 70 de notre ère a rendu le système sacrificiel impossible. Ce cataclysme historique a forcé une innovation théologique : la prière et l'étude ont été élevées pour remplacer le sacrifice physique. L'offrande est devenue un acte de parole et d'intellect plutôt qu'un acte d'abattage rituel. Le christianisme a opéré une abstraction encore plus radicale, réinterprétant l'ensemble du système sacrificiel comme une préfiguration de la mort du Christ. Le Christ est présenté comme le sacrifice ultime et final, l'« Agneau de Dieu » qui remplace les sacrifices d'animaux de l'Ancienne Alliance. L'Eucharistie est comprise dans de nombreuses confessions chrétiennes comme une reconstitution mémorielle et sacramentelle du sacrifice parfait du Christ. L'offrande n'est plus un bien matériel donné par le fidèle, mais le corps et le sang divins, symboliquement consommés.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Ce processus révèle un principe de conservation et de transmutation sacrificielles. L'impulsion humaine fondamentale à faire des offrandes ne disparaît pas lorsque son expression physique devient impossible. Au lieu de cela, l'énergie derrière cette impulsion est conservée mais transmutée en une nouvelle forme plus abstraite. Le désir d'« approcher » (</w:t>
      </w:r>
      <w:r w:rsidDel="00000000" w:rsidR="00000000" w:rsidRPr="00000000">
        <w:rPr>
          <w:i w:val="1"/>
          <w:rtl w:val="0"/>
        </w:rPr>
        <w:t xml:space="preserve">Korban</w:t>
      </w:r>
      <w:r w:rsidDel="00000000" w:rsidR="00000000" w:rsidRPr="00000000">
        <w:rPr>
          <w:rtl w:val="0"/>
        </w:rPr>
        <w:t xml:space="preserve">) demeure, mais le véhicule change. Le sacrifice animal (matériel) se transmute en prière (linguistique/mentale). L'offrande d'un agneau se transforme en récitation de psaumes. Le christianisme pousse cette logique plus loin : l'ensemble du système d'offrandes matérielles répétées est transmuté en une offrande métaphysique unique et parfaite (la mort du Christ), accessible par un rituel symbolique (l'Eucharistie). Cela met en lumière une loi historique : à mesure que les sociétés deviennent plus abstraites et basées sur le texte, leurs modes d'offrande le deviennent aussi. Ce principe est le mécanisme évolutif clé qui permet de relier le sacrifice du Temple à l'offrande de la dîme, et finalement à l'offrande du travail désincarné.</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Partie II: Le Tissu Social - Réciprocité, Statut et Obligation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Cette partie déplace l'attention de la relation homme-dieu à la relation homme-homme. En utilisant les travaux de Marcel Mauss, elle analyse l'offrande non pas comme un acte religieux, mais comme le mécanisme fondamental de création et de maintien de l'ordre social lui-même.</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 Triade de Mauss : Les Obligations de Donner, Recevoir et Rendre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L'analyse de la théorie du don de Marcel Mauss est centrale pour comprendre la structure sociale de l'offrande. Mauss soutient que dans les sociétés archaïques, l'échange de dons n'est pas une simple transaction économique mais un « phénomène social total » qui est à la fois économique, juridique, moral, religieux et social. Il s'agit d'un système de « prestations totales » où tout est échangé.</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système est régi par un cycle de trois obligations interdépendantes :</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L'obligation de donner</w:t>
      </w:r>
      <w:r w:rsidDel="00000000" w:rsidR="00000000" w:rsidRPr="00000000">
        <w:rPr>
          <w:rtl w:val="0"/>
        </w:rPr>
        <w:t xml:space="preserve"> : Pour initier ou maintenir une relation sociale, on est contraint de donner.</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L'obligation de recevoir</w:t>
      </w:r>
      <w:r w:rsidDel="00000000" w:rsidR="00000000" w:rsidRPr="00000000">
        <w:rPr>
          <w:rtl w:val="0"/>
        </w:rPr>
        <w:t xml:space="preserve"> : Refuser un don équivaut à refuser la relation sociale, un acte d'hostilité.</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L'obligation de rendre</w:t>
      </w:r>
      <w:r w:rsidDel="00000000" w:rsidR="00000000" w:rsidRPr="00000000">
        <w:rPr>
          <w:rtl w:val="0"/>
        </w:rPr>
        <w:t xml:space="preserve"> : L'obligation la plus cruciale. Le contre-don, souvent de plus grande valeur, doit être retourné pour maintenir l'honneur et le lien social.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cycle sans fin de donner, recevoir et rendre crée un état permanent d'interdépendance et de solidarité sociale. Il tisse le tissu social en plaçant les individus dans un état perpétuel de dette positive les uns envers les autres. Mauss, s'appuyant sur l'ethnographie maorie, explique que l'objet donné n'est pas inerte. Il contient une partie de l'esprit du donateur (</w:t>
      </w:r>
      <w:r w:rsidDel="00000000" w:rsidR="00000000" w:rsidRPr="00000000">
        <w:rPr>
          <w:i w:val="1"/>
          <w:rtl w:val="0"/>
        </w:rPr>
        <w:t xml:space="preserve">hau</w:t>
      </w:r>
      <w:r w:rsidDel="00000000" w:rsidR="00000000" w:rsidRPr="00000000">
        <w:rPr>
          <w:rtl w:val="0"/>
        </w:rPr>
        <w:t xml:space="preserve">), qui contraint le destinataire à le retourner sous la forme d'un contre-don pour rétablir l'équilibre. Ce système est l'antithèse de l'échange marchand moderne et impersonnel. Le but n'est pas de conclure une transaction et de se libérer de toute obligation, mais précisément le contraire : créer et maintenir l'obligation et la relation.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Le modèle de Mauss décrit un système auto-entretenu et évolutif, applicable des relations interindividuelles aux sociétés entières. Les trois obligations fonctionnent comme un algorithme simple mais puissant. Lorsque cet algorithme est exécuté, la propriété émergente est la « société » elle-même — un réseau stable et interconnecté de relations définies par une obligation mutuelle. La société n'est donc pas une entité statique mais un processus continu, constamment généré et régénéré par l'exécution de ce cycle du don. L'offrande, dans cette perspective, est le moteur de la réalité sociale.</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 Don Agonistique : Potlatch et Guerre de Richesse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dimension compétitive et hiérarchique du don révèle comment la générosité peut devenir une arme pour établir la domination. Le potlatch, un festin rituel pratiqué par les peuples autochtones de la côte nord-ouest du Pacifique, est l'exemple principal de Mauss du don « agonistique » (compétitif). Dans le potlatch, les chefs et les clans rivalisent pour le statut en donnant ou même en détruisant de vastes quantités de richesses. Offrir un cadeau est un défi ; l'accepter crée une obligation de rendre la pareille avec un cadeau encore plus grand.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L'incapacité à rendre la pareille de manière adéquate entraîne une perte d'honneur, de prestige et de statut social. Le don devient un mécanisme pour établir et renforcer la hiérarchie sociale : « Donner, c'est montrer sa supériorité... Accepter sans rendre en retour... c'est devenir client et serviteur ». Ce système peut engendrer de l'anxiété et de la peur. On peut être obligé d'accepter un cadeau que l'on ne peut se permettre de rendre, étant ainsi « écrasé » ou « battu » par la générosité d'un rival.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Cela révèle une dualité fondamentale de l'offrande. Le même mécanisme — l'échange réciproque — peut produire deux résultats sociaux opposés selon le contexte culturel et l'intention. L'offrande peut être utilisée pour construire un pont ou pour creuser un fossé. Cette ambivalence est cruciale pour comprendre les formes modernes d'offrande. La philanthropie, par exemple, peut être considérée comme un acte de bien social, mais elle peut aussi être une forme de potlatch, où les ultra-riches rivalisent de statut et d'influence par des dons massifs, créant des obligations et renforçant les structures de pouvoir. Le « don » n'est jamais innocent ; sa fonction sociale est toujours complexe et multivalente.</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 Retour Intérieur : La Neuroscience de la Gratitude et le Comportement Prosocial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dynamique sociale externe du don est intimement liée à des récompenses biologiques internes, ce qui fournit une base scientifique à la persistance et à la puissance de la réciprocité. La gratitude est l'état psychologique et émotionnel qui motive souvent le contre-don dans le cycle de Mauss ; c'est le sentiment qui reconnaît un bienfait reçu et désire le rendre.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études neuroscientifiques montrent que le fait de ressentir et d'exprimer de la gratitude active des régions clés du cerveau associées à la récompense (striatum ventral), à la conscience émotionnelle (insula) et à la cognition morale et sociale (cortex préfrontal). Ce processus libère des neurotransmetteurs comme la dopamine et la sérotonine, créant des sensations de bonheur et de contentement. La pratique régulière de la gratitude est liée à de nombreux avantages, notamment une réduction du stress (baisse du cortisol), de l'anxiété et de la dépression, ainsi qu'une amélioration du sommeil et une plus grande résilience émotionnelle.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gratitude fonctionne comme un « ciment social ». Le fait d'éprouver de la gratitude rend les individus plus susceptibles d'être généreux, serviables et coopératifs (« prosociaux ») à l'avenir. L'émotion elle-même est un mécanisme biologique qui a évolué pour stimuler l'altruisme réciproque.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Le système social d'obligation décrit par Mauss et le système biologique de récompense révélé par la neuroscience ne sont pas des phénomènes distincts, mais les deux faces d'une même pièce. L'acte de donner/recevoir déclenche l'obligation sociale de rendre la pareille, tout en activant les centres de récompense du cerveau via l'émotion de la gratitude. Cette réponse neurologique agréable agit comme un puissant renforcement biologique de la règle sociale. Nous sommes biologiquement programmés pour nous sentir bien lorsque nous participons au cycle du don. Cela crée une boucle de rétroaction bio-sociale auto-renforçante : la structure sociale (le cycle du don) promeut un comportement (donner) qui déclenche une récompense biologique (le sentiment de gratitude), qui à son tour motive l'individu à répéter le comportement, renforçant ainsi la structure sociale. Cela explique l'incroyable résilience et l'universalité de l'offrande en tant que pratique humaine.</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Partie III: L'Architecture Psychique - Offrandes à l'Esprit Collectif</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Cette partie fait un saut significatif du social au métaphysique. Elle introduit le concept ésotérique de l'égrégore pour soutenir que des entités humaines collectives peuvent être créées et entretenues par des offrandes d'attention, de croyance et d'émotion focalisées — une forme de sacrifice psychique.</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Égrégores et Formes-Pensées : La Métaphysique de la Croyance Collective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égrégore est une entité non physique ou « forme-pensée » qui émerge des pensées et des émotions collectives d'un groupe d'individus. C'est un « esprit de groupe » ou une « conscience collective » qui peut, avec le temps, acquérir une existence quasi-indépendante. Le terme dérive du grec </w:t>
      </w:r>
      <w:r w:rsidDel="00000000" w:rsidR="00000000" w:rsidRPr="00000000">
        <w:rPr>
          <w:i w:val="1"/>
          <w:rtl w:val="0"/>
        </w:rPr>
        <w:t xml:space="preserve">egrēgoros</w:t>
      </w:r>
      <w:r w:rsidDel="00000000" w:rsidR="00000000" w:rsidRPr="00000000">
        <w:rPr>
          <w:rtl w:val="0"/>
        </w:rPr>
        <w:t xml:space="preserve"> (« éveillé ») et était utilisé dans le Livre d'Hénoch pour désigner les « Veilleurs » angéliques. Dans l'ésotérisme moderne, il a évolué pour décrire une entité psychique générée </w:t>
      </w:r>
      <w:r w:rsidDel="00000000" w:rsidR="00000000" w:rsidRPr="00000000">
        <w:rPr>
          <w:i w:val="1"/>
          <w:rtl w:val="0"/>
        </w:rPr>
        <w:t xml:space="preserve">par le bas</w:t>
      </w:r>
      <w:r w:rsidDel="00000000" w:rsidR="00000000" w:rsidRPr="00000000">
        <w:rPr>
          <w:rtl w:val="0"/>
        </w:rPr>
        <w:t xml:space="preserve"> par la conscience humaine.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égrégore naît lorsqu'un groupe concentre son énergie collective sur une idée, un symbole ou un objectif commun. Il est nourri et renforcé par une attention continue, une émotion partagée et des rituels. Cela crée une boucle de rétroaction : le groupe nourrit l'égrégore, et l'égrégore à son tour influence les pensées et les comportements du groupe. Bien que lié à l'esprit de groupe, un égrégore est considéré comme plus qu'une simple métaphore. Dans la théorie occulte, il s'agit d'une entité psychique autonome avec sa propre agence et son « appétit » pour la dévotion.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Le concept de l'égrégore fournit la pièce manquante du puzzle de l'évolution de l'offrande. Lorsque l'offrande n'est plus une chèvre physique, où va l'« énergie » de l'offrande? L'égrégore est l'« autel » non physique sur lequel sont placées les offrandes abstraites. Le « sacrifice » n'est plus le sang, mais l'énergie psychique : l'attention, la dévotion, l'émotion, la croyance. Cela offre un cadre métaphysique pour comprendre les mécanismes du culte et de la croyance. Un dieu, de ce point de vue, peut être compris comme un égrégore très développé et puissant, créé et entretenu au fil des millénaires par les offrandes focalisées de prière, de rituel et de foi de ses adeptes. Les offrandes de fruits ou de prières sont des actes littéraux d'alimentation d'une forme-pensée naissante.</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Nourrir l'Égrégore : Des Dieux Anciens aux Marques Modernes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concept d'égrégore s'applique à un large éventail de phénomènes séculiers modernes, où la même dynamique d'offrande psychique est en jeu. Les systèmes religieux sont des environnements parfaits pour la création d'égrégores puissants en raison de leur combinaison de croyance partagée, d'émotion intense et de rituels réguliers. Cependant, le même processus crée et entretient des entités séculières :</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Les nations</w:t>
      </w:r>
      <w:r w:rsidDel="00000000" w:rsidR="00000000" w:rsidRPr="00000000">
        <w:rPr>
          <w:rtl w:val="0"/>
        </w:rPr>
        <w:t xml:space="preserve"> sont des égrégores entretenus par des offrandes de patriotisme, des rituels (jours fériés, serments) et des symboles (drapeaux).</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Les entreprises et les marques</w:t>
      </w:r>
      <w:r w:rsidDel="00000000" w:rsidR="00000000" w:rsidRPr="00000000">
        <w:rPr>
          <w:rtl w:val="0"/>
        </w:rPr>
        <w:t xml:space="preserve"> : une marque puissante comme Apple est plus qu'une simple entreprise ; c'est un égrégore construit sur l'admiration collective, l'investissement émotionnel et la loyauté de ses clients et employés. Soutenir une équipe sportive, c'est nourrir son égrégore.</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Les idéologies politiques et les mouvements sociaux</w:t>
      </w:r>
      <w:r w:rsidDel="00000000" w:rsidR="00000000" w:rsidRPr="00000000">
        <w:rPr>
          <w:rtl w:val="0"/>
        </w:rPr>
        <w:t xml:space="preserve"> sont des égrégores alimentés par la croyance passionnée et l'action collective de leurs adhérents, les médias sociaux agissant comme un puissant accélérateur.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Dans ce contexte, l'offrande moderne est notre attention (le défilement des médias sociaux), notre argent (la fidélité à une marque), nos données et notre énergie émotionnelle. Le monde moderne, en particulier l'économie de l'attention, fonctionne comme un nouveau panthéon séculier. Les marques, les idéologies et les mouvements sont des égrégores concurrents qui se disputent notre réserve limitée d'offrandes psychiques. Nous nous engageons dans une forme de culte polythéiste, faisant des offrandes au « dieu » de la productivité (Apple), au « dieu » du divertissement (Netflix) ou au « dieu » du patriotisme (notre nation). Le consumérisme et la consommation de médias ne sont plus des activités passives, mais des actes rituels de dévotion actifs, bien que souvent inconscients.</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L'Église comme Grenier : L'Institutionnalisation de la Dîme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dîme chrétienne est une étude de cas d'une méthode très organisée et systématique pour nourrir un égrégore religieux spécifique et puissant. La dîme (de « dixième ») était une coutume adoptée de l'Ancien Testament, devenue une obligation légale ecclésiastique et séculière en Europe pendant des siècles. Elle exigeait des laïcs qu'ils contribuent à hauteur de 10 % de leurs revenus à l'Église. Ces fonds servaient à soutenir le clergé, à entretenir les églises, à aider les pauvres et à construire des cathédrales. Dans l'Ancien Testament, la dîme soutenait les Lévites, responsables de la vie spirituelle et éducative de la nation, ce qui correspond à l'idée du « grenier » où toutes les contributions étaient collectées puis distribuées.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prophète Malachie présente le manquement à la dîme non pas comme une privation pour une institution, mais comme un « vol envers Dieu » lui-même, tandis que la dîme fidèle est récompensée par une promesse divine de bénédictions abondantes. Bien qu'elle ne soit plus une exigence légale dans la plupart des pays, la dîme est encore pratiquée par certaines dénominations, le chiffre de 10 % étant souvent considéré comme un minimum recommandé. Le Nouveau Testament met l'accent sur le don joyeux et volontaire plutôt que sur un pourcentage légal strict.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Si l'Église est le corps institutionnel d'un puissant égrégore, elle a besoin d'une source d'énergie constante et fiable pour maintenir son existence et son influence dans le monde matériel. Les offrandes spontanées sont imprévisibles. La dîme représente la </w:t>
      </w:r>
      <w:r w:rsidDel="00000000" w:rsidR="00000000" w:rsidRPr="00000000">
        <w:rPr>
          <w:i w:val="1"/>
          <w:rtl w:val="0"/>
        </w:rPr>
        <w:t xml:space="preserve">rationalisation</w:t>
      </w:r>
      <w:r w:rsidDel="00000000" w:rsidR="00000000" w:rsidRPr="00000000">
        <w:rPr>
          <w:rtl w:val="0"/>
        </w:rPr>
        <w:t xml:space="preserve"> et la </w:t>
      </w:r>
      <w:r w:rsidDel="00000000" w:rsidR="00000000" w:rsidRPr="00000000">
        <w:rPr>
          <w:i w:val="1"/>
          <w:rtl w:val="0"/>
        </w:rPr>
        <w:t xml:space="preserve">bureaucratisation</w:t>
      </w:r>
      <w:r w:rsidDel="00000000" w:rsidR="00000000" w:rsidRPr="00000000">
        <w:rPr>
          <w:rtl w:val="0"/>
        </w:rPr>
        <w:t xml:space="preserve"> de l'offrande. Elle transforme l'offrande d'un acte émotionnel et ponctuel en un flux de revenus systématique, prévisible et quantifiable. C'est une taxe pour l'entretien d'une réalité métaphysique. Cette étape est essentielle dans l'évolution de l'offrande, passant de la logique du don/sacrifice à celle de l'économie moderne : régulière, calculée et systématique.</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Partie IV: L'Offrande Moderne - Rituels Séculiers et le Soi Désincarné</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Cette dernière partie synthétique soutient que l'ancienne grammaire de l'offrande est pleinement opérationnelle dans la vie séculière moderne. Elle a été intériorisée, rationalisée et dirigée vers de nouveaux destinataires abstraits : le futur soi, le capital et l'entité corporative.</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 Payer en Premier : L'Offrande au Soi Futur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principe financier populaire de </w:t>
      </w:r>
      <w:r w:rsidDel="00000000" w:rsidR="00000000" w:rsidRPr="00000000">
        <w:rPr>
          <w:i w:val="1"/>
          <w:rtl w:val="0"/>
        </w:rPr>
        <w:t xml:space="preserve">L'homme le plus riche de Babylone</w:t>
      </w:r>
      <w:r w:rsidDel="00000000" w:rsidR="00000000" w:rsidRPr="00000000">
        <w:rPr>
          <w:rtl w:val="0"/>
        </w:rPr>
        <w:t xml:space="preserve"> peut être interprété comme une forme sécularisée et intériorisée de la dîme. L'enseignement fondamental est d'épargner au moins 10 % de tous les revenus </w:t>
      </w:r>
      <w:r w:rsidDel="00000000" w:rsidR="00000000" w:rsidRPr="00000000">
        <w:rPr>
          <w:i w:val="1"/>
          <w:rtl w:val="0"/>
        </w:rPr>
        <w:t xml:space="preserve">avant</w:t>
      </w:r>
      <w:r w:rsidDel="00000000" w:rsidR="00000000" w:rsidRPr="00000000">
        <w:rPr>
          <w:rtl w:val="0"/>
        </w:rPr>
        <w:t xml:space="preserve"> de payer toute autre dépense. Cette part est une offrande non pas à un dieu ou à une église, mais à sa propre sécurité financière future. Cette épargne est traitée comme un « paiement » discipliné et non négociable, à l'instar de la nature obligatoire de la dîme ancienne.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L'offrande est faite avec l'attente explicite d'un retour futur. L'argent épargné doit être investi (« Fais travailler ton argent pour toi ») pour générer des revenus passifs, assurant la prospérité future. Cela reflète la logique réciproque du pacte votif et les bénédictions promises dans Malachie. Le destinataire de cette offrande — le « Soi Futur » — est un concept abstrait, une forme-pensée de sa propre prospérité potentielle. On fait des sacrifices réguliers et disciplinés dans le présent pour nourrir et construire cette entité future.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La structure formelle est identique à celle de la dîme : donner un pourcentage fixe (10 %) de son augmentation à une entité non présente (le Soi Futur) en échange d'une sécurité future. La seule différence est le destinataire. L'autorité divine externe (Dieu) a été remplacée par une autorité interne projetée (le Soi Futur idéalisé). Cela représente la privatisation ultime de l'offrande sacrée, transformant le rituel de sacrifice et de réciprocité en un outil d'accumulation de richesse individuelle.</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L'Éthique Protestante et l'Offrande Désacralisée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thèse de Max Weber explique comment le travail lui-même a été transformé en une forme d'offrande continue et englobante. Weber soutient que le protestantisme, en particulier le calvinisme, a introduit l'idée que la profession mondaine était une « vocation » (</w:t>
      </w:r>
      <w:r w:rsidDel="00000000" w:rsidR="00000000" w:rsidRPr="00000000">
        <w:rPr>
          <w:i w:val="1"/>
          <w:rtl w:val="0"/>
        </w:rPr>
        <w:t xml:space="preserve">Beruf</w:t>
      </w:r>
      <w:r w:rsidDel="00000000" w:rsidR="00000000" w:rsidRPr="00000000">
        <w:rPr>
          <w:rtl w:val="0"/>
        </w:rPr>
        <w:t xml:space="preserve">) de Dieu. Remplir cette vocation par un travail diligent et incessant est devenu un devoir moral et religieux. La doctrine calviniste de la prédestination a créé une immense anxiété psychologique, car les croyants ne pouvaient jamais être certains de faire partie des « élus » choisis pour le salut.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apaiser cette anxiété, les croyants ont commencé à chercher des signes de la faveur de Dieu dans leur vie terrestre. Le travail acharné et le succès matériel qui en résultait étaient interprétés comme un tel signe. Cette éthique exigeait un mode de vie ascétique. La richesse générée ne devait pas être dépensée en luxe ou en plaisirs oisifs, considérés comme des péchés, mais réinvestie dans l'entreprise pour générer plus de profits, prouvant ainsi son état de grâce. Cette combinaison a créé l'« esprit du capitalisme moderne » : la poursuite rationnelle, systématique et perpétuelle du profit pour lui-même.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Dans le système lévitique, l'holocauste était le sacrifice suprême, où l'animal entier était consumé par le feu, symbolisant une dédicace et une soumission totales à Dieu. L'éthique protestante du travail transforme la vie et le labeur entiers en un holocauste continu. Tout son temps et son énergie doivent être consacrés à sa vocation. Le « feu » qui consume cette offrande est la recherche rationnelle du profit. Les fruits du travail (les bénéfices) ne doivent pas être appréciés par l'offrant ; ils sont « consumés » en étant réinvestis, offerts en retour au dieu abstrait du Capital. La vie elle-même devient le sacrifice, et le monde devient l'autel. C'est l'abstraction finale et la plus complète de l'offrande.</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 Travailleur Désincarné : Le Labeur comme Sacrifice Abstrait à l'Ère Séculière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Weber a soutenu qu'une fois le capitalisme établi, ses racines religieuses se sont flétries. Nous sommes maintenant piégés dans sa « cage de fer », contraints de vivre selon ses règles de travail et d'efficacité incessants, quelles que soient nos croyances personnelles. L'éthique demeure, mais la justification sacrée a disparu. Le travail intellectuel moderne est souvent détaché de l'artisanat physique, des produits tangibles et du bénéfice direct pour la communauté. Nous offrons nos actifs les plus intangibles — temps, énergie cognitive, créativité, attention — à des entités corporatives abstraites.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L'entreprise moderne est le principal destinataire de cette offrande désincarnée. Nous sacrifions notre force vitale pour servir ses objectifs (profit, part de marché), qui sont souvent complètement déconnectés de tout sens de vocation personnelle ou spirituelle. Le salaire est le « retour », mais c'est une transaction purement matérielle, dépourvue de la réciprocité sociale et spirituelle du don traditionnel. Ce système crée une profonde crise de sens. La structure de l'offrande persiste — nous nous sacrifions toujours — mais sans contexte sacré, sans sentiment de réciprocité authentique ou de lien avec un but transcendant, l'acte semble vide. L'épuisement professionnel, l'aliénation et la quête de sens au travail sont les symptômes d'offrandes continues et non réciproques à des égrégores que nous ne choisissons pas consciemment ou auxquels nous ne croyons pas.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Le travailleur intellectuel moderne accomplit la forme de sacrifice la plus abstraite de l'histoire. L'offrande est invisible (énergie cognitive), l'autel est virtuel (un ordinateur portable), et le destinataire est une fiction juridique abstraite (l'entreprise-en-tant-qu'égrégore). Ce sacrifice est en grande partie inconscient. Nous l'appelons un « emploi » ou une « carrière », utilisant un langage séculier qui obscurcit sa véritable structure rituelle. Nous exécutons l'ancienne grammaire du don sans connaître la langue que nous parlons. Ce manque de conscience est la source de sa pathologie. Un sacrifice conscient, fait à un destinataire choisi pour un but auquel on croit, est significatif et transformateur. Un sacrifice inconscient, fait par nécessité à une entité non choisie pour un but que l'on ne partage pas, est la définition de l'aliénation et de l'exploitation.</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 Ré-enchanter le Don - Vers une Vocation Re-sacralisée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clé pour ré-enchanter le travail est de prendre conscience de sa structure sacrificielle. Cela implique de se demander : À quel égrégore est-ce que j'offre ma force vitale? Est-ce que je crois en son but? L'échange est-il vraiment réciproque? Une « vocation » peut être redéfinie comme le choix conscient et délibéré de faire de son travail une offrande à un égrégore choisi — que ce soit « l'humanité », « la connaissance », « la justice », « l'art » ou une communauté spécifique.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Les individus et les organisations peuvent créer de nouveaux rituels qui restaurent un sentiment de réciprocité sacrée. Cela pourrait impliquer de recadrer le profit non pas comme une fin en soi (la logique de l'holocauste), mais comme un outil à partager avec la communauté (la logique de l'offrande de paix). L'objectif ultime est de transformer le sacrifice désincarné et inconscient du travail moderne en un don significatif et incarné. En comprenant l'histoire profonde et la grammaire de l'offrande, nous pouvons apprendre à diriger notre ressource la plus précieuse — notre force vitale — de manière à nous nourrir nous-mêmes et le monde, complétant ainsi le cycle de la réciprocité et trouvant un sens dans l'acte de donner.</w:t>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Sources des citations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Sacrificial Offerings: Symbolism &amp; Importance | StudySmarter, https://www.studysmarter.co.uk/explanations/religious-studies/rituals-and-ceremonies/sacrificial-offerings/ 2. Food Offerings and Sacrifices in Religious Contexts | Anthropology of Food Class Notes, https://fiveable.me/anthropology-food/unit-7/food-offerings-sacrifices-religious-contexts/study-guide/3VqHzQ0I6zB8BvfF 3. Sacrifice - Ritual, Offering, Ancient | Britannica, https://www.britannica.com/topic/sacrifice-religion/Time-and-place-of-sacrifice 4. Human sacrifice - Wikipedia, https://en.wikipedia.org/wiki/Human_sacrifice 5. Offerings: Explained &amp; Symbolism in Religion | StudySmarter, https://www.studysmarter.co.uk/explanations/religious-studies/religious-practices-theory/offerings/ 6. Sacrifice - Rituals, Offerings, Gods | Britannica, https://www.britannica.com/topic/sacrifice-religion/Sacrifice-in-the-religions-of-the-world 7. Offerings and Sacrifice - The Thyrsus, https://thyrsus.blog/2025/04/03/offerings-and-sacrifice/ 8. Sacrifice - Wikipedia, https://en.wikipedia.org/wiki/Sacrifice 9. Votive offerings | Oxford Classical Dictionary, https://oxfordre.com/classics/display/10.1093/acrefore/9780199381135.001.0001/acrefore-9780199381135-e-6861 10. votive offerings - Brown University, https://webhelper.brown.edu/joukowsky/courses/greekpast/4744.html 11. Votive offering - Wikipedia, https://en.wikipedia.org/wiki/Votive_offering 12. Votive Offerings: 7 Sacred Objects From Ancient History to Modern Day | TheCollector, https://www.thecollector.com/votive-offerings-sacred-objects-from-ancient-history/ 13. The Curious Lure and Strange Beauty of Ancient Anatomical Votives - DailyArt Magazine, https://www.dailyartmagazine.com/anatomical-votives/ 14. The Gift by Marcel Mauss | Research Starters - EBSCO, https://www.ebsco.com/research-starters/literature-and-writing/gift-marcel-mauss 15. reciprocity [Ryan Schram's Anthrocyclopaedia], https://anthro.rschram.org/reciprocity 16. 56 Leandro Benedini Brusadin Federal University of Ouro Preto The Gift Theory and the Triad of Hospitality Ancient and Modern, https://ertr.tamu.edu/files/2019/02/297-811-1-SM.pdf 17. The Gift Mauss Summary and Study Guide | SuperSummary, https://www.supersummary.com/the-gift-mauss/summary/ 18. Marcel Mauss 'The Gift' – Critical Review - Anthromodeology, https://anthromodeologist.wordpress.com/2012/10/15/marcel-mauss-the-gift-critical-review/ 19. The Curse of the Gift – O Tempora, O Mores - Dartmouth Journeys, https://journeys.dartmouth.edu/otemporaomores/2020/07/07/the-curse-of-the-gift/ 20. Marcel Mauss: From the gift to the issue of reciprocity - ResearchGate, https://www.researchgate.net/publication/262510981_Marcel_Mauss_From_the_gift_to_the_issue_of_reciprocity 21. Marcel Mauss - The Gift - Libcom.org, https://files.libcom.org/files/Mauss%20-%20The%20Gift.pdf 22. The Science of Gratitude, https://ggsc.berkeley.edu/images/uploads/GGSC-JTF_White_Paper-Gratitude-FINAL.pdf 23. What is Gratitude and Why Is It So Important? - Positive Psychology, https://positivepsychology.com/gratitude-appreciation/ 24. The Neuroscience of Gratitude &amp; Its Effects on the Brain, https://positivepsychology.com/neuroscience-of-gratitude/ 25. en.wikipedia.org, https://en.wikipedia.org/wiki/Egregore#:~:text=An%20egregore%20(also%20spelled%20egregor,a%20distinct%20group%20of%20individuals. 26. Egregore. - languagehat.com, https://languagehat.com/egregore/ 27. Egregore - Wikipedia, https://en.wikipedia.org/wiki/Egregore 28. Egregores: Collective Thought-Forms and the Evolution of Modern Belief Systems (ai generated) | by Nicky R | Medium, https://medium.com/@nicolesque313/egregores-and-the-evangelical-faith-ab5e2a45c8d0 29. Collective thoughtforms and their influence - egregores - Bluwr., https://bluwr.com/en/p/35028214?anchor=13599745501351&amp;prev=True 30. Thought-Forms, Egregores, and Magic: A Theosophical Exploration of the Hidden Power of Repetitive Thought, https://www.theosophical.org/program/lectures/thought-forms-egregores-and-magic-a-theosophical-exploration-of-the-hidden-power-of-repetitive-thought 31. The Egregor - Natha Yogacenter, https://www.natha.is/articles/the-egregor/ 32. created an egregore : r/mythology - Reddit, https://www.reddit.com/r/mythology/comments/1o3qzbc/created_an_egregore/ 33. Tithe | Biblical Origins &amp; Modern Practices | Britannica, https://www.britannica.com/topic/tithe 34. What Does the Bible Say about Christian Tithing? by R.C. Sproul, https://learn.ligonier.org/articles/stewardship-tithing-and-giving 35. What does the Bible say about Christian tithing? Should a Christian ..., https://www.gotquestions.org/tithing-Christian.html 36. Timeless Financial Wisdom: Lessons Learned from The Richest ..., https://medium.com/@chrisrodz_fiw/unlocking-wealth-with-the-richest-man-in-babylon-a-guide-to-timeless-financial-wisdom-6203bede2a76 37. The Protestant Ethic and the Spirit of Capitalism by Max Weber | Research Starters - EBSCO, https://www.ebsco.com/research-starters/literature-and-writing/protestant-ethic-and-spirit-capitalism-max-weber 38. Vocation vs. Profession: What's the Difference? | PLNU, https://www.pointloma.edu/resources/theology-christian-ministry/vocation-vs-profession-whats-difference 39. The Protestant Ethic and the Spirit of Capitalism | Summary &amp; Max Weber - Britannica, https://www.britannica.com/topic/The-Protestant-Ethic-and-the-Spirit-of-Capitalism 40. The Protestant Ethic and the Spirit of Capitalism: Study Guide - SparkNotes, https://www.sparknotes.com/philosophy/protestantethic/ 41. Max Weber: The Protestant Ethic and the Spirit of Capitalism - ReviseSociology, https://revisesociology.com/2018/08/17/max-weber-religion-society-change/ 42. A Book Overview: "The Protestant Ethic and The Spirit Of Capitalism" - ThoughtCo, https://www.thoughtco.com/the-protestant-ethic-and-the-spirit-of-capitalism-3026763 43. The Protestant Ethic and the Spirit of Capitalism by Max Weber Plot Summary | LitCharts, https://www.litcharts.com/lit/the-protestant-ethic-and-the-spirit-of-capitalism/summary 44. Taylor-Secular-Age.pdf, https://laisve.lt/wp-content/uploads/2023/04/Taylor-Secular-Age.pdf 45. Distinguishing between calling and career for a life of meaningful work - Ouachita Baptist University, https://obu.edu/stories/circle/2019-summer/distinguishing-between-calling-and-career.php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