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1DD4" w:rsidRPr="00586E3F" w:rsidRDefault="00B41DD4" w:rsidP="006925EB">
      <w:pPr>
        <w:spacing w:after="0" w:line="240" w:lineRule="auto"/>
        <w:rPr>
          <w:rFonts w:ascii="Arial" w:hAnsi="Arial" w:cs="Arial"/>
          <w:sz w:val="12"/>
          <w:szCs w:val="8"/>
        </w:rPr>
      </w:pPr>
      <w:bookmarkStart w:id="0" w:name="_GoBack"/>
      <w:bookmarkEnd w:id="0"/>
    </w:p>
    <w:tbl>
      <w:tblPr>
        <w:tblStyle w:val="Grilledutableau"/>
        <w:tblW w:w="0" w:type="auto"/>
        <w:tblInd w:w="1384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8363"/>
      </w:tblGrid>
      <w:tr w:rsidR="00792967" w:rsidTr="00792967">
        <w:tc>
          <w:tcPr>
            <w:tcW w:w="8363" w:type="dxa"/>
          </w:tcPr>
          <w:p w:rsidR="00792967" w:rsidRPr="00792967" w:rsidRDefault="00792967" w:rsidP="000D7577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r w:rsidRPr="00792967">
              <w:rPr>
                <w:rFonts w:ascii="Arial" w:hAnsi="Arial" w:cs="Arial"/>
                <w:b/>
                <w:bCs/>
                <w:sz w:val="20"/>
                <w:szCs w:val="16"/>
              </w:rPr>
              <w:t xml:space="preserve">Les débuts du christianisme. </w:t>
            </w:r>
            <w:r w:rsidR="000D7577">
              <w:rPr>
                <w:rFonts w:ascii="Arial" w:hAnsi="Arial" w:cs="Arial"/>
                <w:b/>
                <w:bCs/>
                <w:sz w:val="20"/>
                <w:szCs w:val="16"/>
              </w:rPr>
              <w:t>(</w:t>
            </w:r>
            <w:r w:rsidRPr="00792967">
              <w:rPr>
                <w:rFonts w:ascii="Arial" w:hAnsi="Arial" w:cs="Arial"/>
                <w:b/>
                <w:bCs/>
                <w:sz w:val="20"/>
                <w:szCs w:val="16"/>
              </w:rPr>
              <w:t xml:space="preserve">Essai de </w:t>
            </w:r>
            <w:r w:rsidRPr="00792967">
              <w:rPr>
                <w:rFonts w:ascii="Arial" w:hAnsi="Arial" w:cs="Arial"/>
                <w:b/>
                <w:bCs/>
                <w:szCs w:val="18"/>
              </w:rPr>
              <w:t>résumé</w:t>
            </w:r>
            <w:r w:rsidR="000D7577">
              <w:rPr>
                <w:rFonts w:ascii="Arial" w:hAnsi="Arial" w:cs="Arial"/>
                <w:b/>
                <w:bCs/>
                <w:szCs w:val="18"/>
              </w:rPr>
              <w:t xml:space="preserve"> simplifié)</w:t>
            </w:r>
          </w:p>
        </w:tc>
      </w:tr>
      <w:tr w:rsidR="00792967" w:rsidTr="00792967">
        <w:tc>
          <w:tcPr>
            <w:tcW w:w="8363" w:type="dxa"/>
          </w:tcPr>
          <w:p w:rsidR="00792967" w:rsidRDefault="00792967" w:rsidP="0079296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16"/>
              </w:rPr>
            </w:pPr>
            <w:r w:rsidRPr="00792967">
              <w:rPr>
                <w:rFonts w:ascii="Arial" w:hAnsi="Arial" w:cs="Arial"/>
                <w:sz w:val="20"/>
                <w:szCs w:val="16"/>
              </w:rPr>
              <w:t xml:space="preserve">(d'après </w:t>
            </w:r>
            <w:r w:rsidRPr="00792967">
              <w:rPr>
                <w:rFonts w:ascii="Arial" w:hAnsi="Arial" w:cs="Arial"/>
                <w:b/>
                <w:bCs/>
                <w:sz w:val="20"/>
                <w:szCs w:val="16"/>
              </w:rPr>
              <w:t>Simon Claude MIMOUNI</w:t>
            </w:r>
            <w:r w:rsidRPr="00792967"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92967">
              <w:rPr>
                <w:rFonts w:ascii="Arial" w:hAnsi="Arial" w:cs="Arial"/>
                <w:i/>
                <w:iCs/>
                <w:sz w:val="20"/>
                <w:szCs w:val="16"/>
              </w:rPr>
              <w:t xml:space="preserve">Les chrétiens d'origine juive </w:t>
            </w:r>
            <w:r>
              <w:rPr>
                <w:rFonts w:ascii="Arial" w:hAnsi="Arial" w:cs="Arial"/>
                <w:i/>
                <w:iCs/>
                <w:sz w:val="20"/>
                <w:szCs w:val="16"/>
              </w:rPr>
              <w:t>d</w:t>
            </w:r>
            <w:r w:rsidRPr="00792967">
              <w:rPr>
                <w:rFonts w:ascii="Arial" w:hAnsi="Arial" w:cs="Arial"/>
                <w:i/>
                <w:iCs/>
                <w:sz w:val="20"/>
                <w:szCs w:val="16"/>
              </w:rPr>
              <w:t>an</w:t>
            </w:r>
            <w:r>
              <w:rPr>
                <w:rFonts w:ascii="Arial" w:hAnsi="Arial" w:cs="Arial"/>
                <w:i/>
                <w:iCs/>
                <w:sz w:val="20"/>
                <w:szCs w:val="16"/>
              </w:rPr>
              <w:t>s</w:t>
            </w:r>
            <w:r w:rsidRPr="00792967">
              <w:rPr>
                <w:rFonts w:ascii="Arial" w:hAnsi="Arial" w:cs="Arial"/>
                <w:i/>
                <w:iCs/>
                <w:sz w:val="20"/>
                <w:szCs w:val="16"/>
              </w:rPr>
              <w:t xml:space="preserve"> l'Antiquité</w:t>
            </w:r>
            <w:r w:rsidRPr="00792967">
              <w:rPr>
                <w:rFonts w:ascii="Arial" w:hAnsi="Arial" w:cs="Arial"/>
                <w:sz w:val="20"/>
                <w:szCs w:val="16"/>
              </w:rPr>
              <w:t>,</w:t>
            </w:r>
            <w:r w:rsidRPr="00792967">
              <w:rPr>
                <w:rFonts w:ascii="Times New Roman" w:hAnsi="Times New Roman"/>
                <w:sz w:val="20"/>
                <w:szCs w:val="16"/>
              </w:rPr>
              <w:t xml:space="preserve"> p. 9</w:t>
            </w:r>
            <w:r>
              <w:rPr>
                <w:rFonts w:ascii="Times New Roman" w:hAnsi="Times New Roman"/>
                <w:sz w:val="20"/>
                <w:szCs w:val="16"/>
              </w:rPr>
              <w:t>-</w:t>
            </w:r>
            <w:r w:rsidRPr="00792967">
              <w:rPr>
                <w:rFonts w:ascii="Times New Roman" w:hAnsi="Times New Roman"/>
                <w:sz w:val="20"/>
                <w:szCs w:val="16"/>
              </w:rPr>
              <w:t>23</w:t>
            </w:r>
            <w:r>
              <w:rPr>
                <w:rFonts w:ascii="Times New Roman" w:hAnsi="Times New Roman"/>
                <w:sz w:val="20"/>
                <w:szCs w:val="16"/>
              </w:rPr>
              <w:t>)</w:t>
            </w:r>
          </w:p>
          <w:p w:rsidR="00792967" w:rsidRPr="00792967" w:rsidRDefault="00792967" w:rsidP="0079296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16"/>
              </w:rPr>
            </w:pPr>
            <w:r>
              <w:rPr>
                <w:rFonts w:ascii="Times New Roman" w:hAnsi="Times New Roman"/>
                <w:sz w:val="20"/>
                <w:szCs w:val="16"/>
              </w:rPr>
              <w:t>(Albin Michel, 'Présence du Judaïsme/poche n° 29, Paris, 2004)</w:t>
            </w:r>
          </w:p>
        </w:tc>
      </w:tr>
    </w:tbl>
    <w:p w:rsidR="006925EB" w:rsidRPr="00614C77" w:rsidRDefault="006925EB" w:rsidP="00073E83">
      <w:pPr>
        <w:spacing w:after="120" w:line="240" w:lineRule="auto"/>
        <w:rPr>
          <w:rFonts w:ascii="Arial" w:hAnsi="Arial" w:cs="Arial"/>
          <w:sz w:val="20"/>
          <w:szCs w:val="16"/>
        </w:rPr>
      </w:pPr>
    </w:p>
    <w:p w:rsidR="006925EB" w:rsidRPr="003B6FD0" w:rsidRDefault="000D7577" w:rsidP="00E40748">
      <w:pPr>
        <w:spacing w:after="120" w:line="240" w:lineRule="auto"/>
        <w:jc w:val="center"/>
        <w:rPr>
          <w:rFonts w:ascii="Lucida Calligraphy" w:hAnsi="Lucida Calligraphy" w:cs="Arial"/>
          <w:b/>
          <w:bCs/>
          <w:sz w:val="20"/>
          <w:szCs w:val="16"/>
        </w:rPr>
      </w:pPr>
      <w:r w:rsidRPr="003B6FD0">
        <w:rPr>
          <w:rFonts w:ascii="Lucida Calligraphy" w:hAnsi="Lucida Calligraphy" w:cs="Arial"/>
          <w:b/>
          <w:bCs/>
          <w:sz w:val="20"/>
          <w:szCs w:val="16"/>
        </w:rPr>
        <w:t>Avant 70 : Il n'y a que des juifs, de différentes "communautés" 'ou "courants")</w:t>
      </w:r>
      <w:r w:rsidR="00E40748" w:rsidRPr="003B6FD0">
        <w:rPr>
          <w:rFonts w:ascii="Arial" w:hAnsi="Arial" w:cs="Arial"/>
          <w:b/>
          <w:bCs/>
          <w:sz w:val="10"/>
          <w:szCs w:val="6"/>
        </w:rPr>
        <w:t xml:space="preserve">  </w:t>
      </w:r>
      <w:r w:rsidR="00E40748" w:rsidRPr="003B6FD0">
        <w:rPr>
          <w:rStyle w:val="Appelnotedebasdep"/>
          <w:rFonts w:ascii="Arial" w:hAnsi="Arial" w:cs="Arial"/>
          <w:b/>
          <w:bCs/>
          <w:color w:val="FF0000"/>
          <w:szCs w:val="18"/>
        </w:rPr>
        <w:footnoteReference w:id="1"/>
      </w:r>
      <w:r w:rsidR="00E40748" w:rsidRPr="003B6FD0">
        <w:rPr>
          <w:rFonts w:ascii="Lucida Calligraphy" w:hAnsi="Lucida Calligraphy" w:cs="Arial"/>
          <w:b/>
          <w:bCs/>
          <w:sz w:val="20"/>
          <w:szCs w:val="16"/>
        </w:rPr>
        <w:t xml:space="preserve"> :</w:t>
      </w:r>
    </w:p>
    <w:tbl>
      <w:tblPr>
        <w:tblStyle w:val="Grilledutableau"/>
        <w:tblW w:w="11113" w:type="dxa"/>
        <w:tblLook w:val="04A0" w:firstRow="1" w:lastRow="0" w:firstColumn="1" w:lastColumn="0" w:noHBand="0" w:noVBand="1"/>
      </w:tblPr>
      <w:tblGrid>
        <w:gridCol w:w="2344"/>
        <w:gridCol w:w="469"/>
        <w:gridCol w:w="2343"/>
        <w:gridCol w:w="469"/>
        <w:gridCol w:w="2676"/>
        <w:gridCol w:w="469"/>
        <w:gridCol w:w="2343"/>
      </w:tblGrid>
      <w:tr w:rsidR="00073E83" w:rsidTr="007E42E4">
        <w:tc>
          <w:tcPr>
            <w:tcW w:w="2344" w:type="dxa"/>
            <w:shd w:val="clear" w:color="auto" w:fill="FFFF00"/>
          </w:tcPr>
          <w:p w:rsidR="000D7577" w:rsidRDefault="002127F8" w:rsidP="00073E8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noProof/>
                <w:sz w:val="20"/>
                <w:szCs w:val="16"/>
                <w:lang w:eastAsia="fr-FR"/>
              </w:rPr>
              <w:pict>
                <v:shapetype id="_x0000_t90" coordsize="21600,21600" o:spt="90" adj="9257,18514,7200" path="m@4,l@0@2@5@2@5@12,0@12,,21600@1,21600@1@2,21600@2xe">
                  <v:stroke joinstyle="miter"/>
                  <v:formulas>
                    <v:f eqn="val #0"/>
                    <v:f eqn="val #1"/>
                    <v:f eqn="val #2"/>
                    <v:f eqn="prod #0 1 2"/>
                    <v:f eqn="sum @3 10800 0"/>
                    <v:f eqn="sum 21600 #0 #1"/>
                    <v:f eqn="sum #1 #2 0"/>
                    <v:f eqn="prod @6 1 2"/>
                    <v:f eqn="prod #1 2 1"/>
                    <v:f eqn="sum @8 0 21600"/>
                    <v:f eqn="prod 21600 @0 @1"/>
                    <v:f eqn="prod 21600 @4 @1"/>
                    <v:f eqn="prod 21600 @5 @1"/>
                    <v:f eqn="prod 21600 @7 @1"/>
                    <v:f eqn="prod #1 1 2"/>
                    <v:f eqn="sum @5 0 @4"/>
                    <v:f eqn="sum @0 0 @4"/>
                    <v:f eqn="prod @2 @15 @16"/>
                  </v:formulas>
                  <v:path o:connecttype="custom" o:connectlocs="@4,0;@0,@2;0,@11;@14,21600;@1,@13;21600,@2" o:connectangles="270,180,180,90,0,0" textboxrect="0,@12,@1,21600;@5,@17,@1,21600"/>
                  <v:handles>
                    <v:h position="#0,topLeft" xrange="@2,@9"/>
                    <v:h position="#1,#2" xrange="@4,21600" yrange="0,@0"/>
                  </v:handles>
                </v:shapetype>
                <v:shape id="_x0000_s1034" type="#_x0000_t90" style="position:absolute;left:0;text-align:left;margin-left:-24.75pt;margin-top:37.8pt;width:146.4pt;height:96pt;rotation:90;z-index:-251648000" adj="19294,20909,6744" fillcolor="yellow"/>
              </w:pict>
            </w:r>
            <w:r w:rsidR="00073E83">
              <w:rPr>
                <w:rFonts w:ascii="Arial" w:hAnsi="Arial" w:cs="Arial"/>
                <w:sz w:val="20"/>
                <w:szCs w:val="16"/>
              </w:rPr>
              <w:t xml:space="preserve">des juifs </w:t>
            </w:r>
            <w:r w:rsidR="00073E83" w:rsidRPr="002C2CEA">
              <w:rPr>
                <w:rFonts w:ascii="Comic Sans MS" w:hAnsi="Comic Sans MS" w:cs="Arial"/>
                <w:sz w:val="20"/>
                <w:szCs w:val="16"/>
              </w:rPr>
              <w:t>chrétiens</w:t>
            </w:r>
            <w:r w:rsidR="00960E7D" w:rsidRPr="00960E7D">
              <w:rPr>
                <w:rFonts w:ascii="Arial" w:hAnsi="Arial" w:cs="Arial"/>
                <w:sz w:val="12"/>
                <w:szCs w:val="8"/>
                <w:vertAlign w:val="superscript"/>
              </w:rPr>
              <w:t xml:space="preserve"> </w:t>
            </w:r>
            <w:r w:rsidR="002C2CEA" w:rsidRPr="007E0158">
              <w:rPr>
                <w:rStyle w:val="Appelnotedebasdep"/>
                <w:rFonts w:ascii="Arial" w:hAnsi="Arial" w:cs="Arial"/>
                <w:b/>
                <w:bCs/>
                <w:color w:val="FF0000"/>
                <w:sz w:val="20"/>
                <w:szCs w:val="16"/>
              </w:rPr>
              <w:footnoteReference w:id="2"/>
            </w:r>
          </w:p>
        </w:tc>
        <w:tc>
          <w:tcPr>
            <w:tcW w:w="469" w:type="dxa"/>
            <w:tcBorders>
              <w:top w:val="nil"/>
              <w:bottom w:val="nil"/>
            </w:tcBorders>
          </w:tcPr>
          <w:p w:rsidR="000D7577" w:rsidRDefault="000D7577" w:rsidP="00073E8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2343" w:type="dxa"/>
            <w:shd w:val="clear" w:color="auto" w:fill="FFFF00"/>
          </w:tcPr>
          <w:p w:rsidR="000D7577" w:rsidRDefault="00073E83" w:rsidP="00073E8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 xml:space="preserve">des juifs </w:t>
            </w:r>
            <w:r w:rsidR="002C2CEA">
              <w:rPr>
                <w:rFonts w:ascii="Arial" w:hAnsi="Arial" w:cs="Arial"/>
                <w:sz w:val="20"/>
                <w:szCs w:val="16"/>
              </w:rPr>
              <w:t>"</w:t>
            </w:r>
            <w:r w:rsidRPr="002C2CEA">
              <w:rPr>
                <w:rFonts w:ascii="Comic Sans MS" w:hAnsi="Comic Sans MS" w:cs="Arial"/>
                <w:sz w:val="20"/>
                <w:szCs w:val="16"/>
              </w:rPr>
              <w:t>pharisiens</w:t>
            </w:r>
            <w:r w:rsidR="002C2CEA">
              <w:rPr>
                <w:rFonts w:ascii="Comic Sans MS" w:hAnsi="Comic Sans MS" w:cs="Arial"/>
                <w:sz w:val="20"/>
                <w:szCs w:val="16"/>
              </w:rPr>
              <w:t>"</w:t>
            </w:r>
          </w:p>
        </w:tc>
        <w:tc>
          <w:tcPr>
            <w:tcW w:w="469" w:type="dxa"/>
            <w:tcBorders>
              <w:top w:val="nil"/>
              <w:bottom w:val="nil"/>
            </w:tcBorders>
          </w:tcPr>
          <w:p w:rsidR="000D7577" w:rsidRPr="0087314D" w:rsidRDefault="000D7577" w:rsidP="00073E8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</w:p>
        </w:tc>
        <w:tc>
          <w:tcPr>
            <w:tcW w:w="2676" w:type="dxa"/>
            <w:shd w:val="clear" w:color="auto" w:fill="FFFF00"/>
          </w:tcPr>
          <w:p w:rsidR="000D7577" w:rsidRDefault="00073E83" w:rsidP="00073E8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 xml:space="preserve">des juifs </w:t>
            </w:r>
            <w:r w:rsidR="002C2CEA">
              <w:rPr>
                <w:rFonts w:ascii="Arial" w:hAnsi="Arial" w:cs="Arial"/>
                <w:sz w:val="20"/>
                <w:szCs w:val="16"/>
              </w:rPr>
              <w:t>"</w:t>
            </w:r>
            <w:r w:rsidRPr="002C2CEA">
              <w:rPr>
                <w:rFonts w:ascii="Comic Sans MS" w:hAnsi="Comic Sans MS" w:cs="Arial"/>
                <w:sz w:val="20"/>
                <w:szCs w:val="16"/>
              </w:rPr>
              <w:t>sadducéens</w:t>
            </w:r>
            <w:r w:rsidR="002C2CEA">
              <w:rPr>
                <w:rFonts w:ascii="Comic Sans MS" w:hAnsi="Comic Sans MS" w:cs="Arial"/>
                <w:sz w:val="20"/>
                <w:szCs w:val="16"/>
              </w:rPr>
              <w:t>"</w:t>
            </w:r>
          </w:p>
        </w:tc>
        <w:tc>
          <w:tcPr>
            <w:tcW w:w="469" w:type="dxa"/>
            <w:tcBorders>
              <w:top w:val="nil"/>
              <w:bottom w:val="nil"/>
            </w:tcBorders>
          </w:tcPr>
          <w:p w:rsidR="000D7577" w:rsidRPr="0087314D" w:rsidRDefault="000D7577" w:rsidP="00073E8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</w:p>
        </w:tc>
        <w:tc>
          <w:tcPr>
            <w:tcW w:w="2343" w:type="dxa"/>
            <w:shd w:val="clear" w:color="auto" w:fill="FFFF00"/>
          </w:tcPr>
          <w:p w:rsidR="000D7577" w:rsidRDefault="00073E83" w:rsidP="00073E8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 xml:space="preserve">des juifs </w:t>
            </w:r>
            <w:r w:rsidR="002C2CEA">
              <w:rPr>
                <w:rFonts w:ascii="Arial" w:hAnsi="Arial" w:cs="Arial"/>
                <w:sz w:val="20"/>
                <w:szCs w:val="16"/>
              </w:rPr>
              <w:t>"</w:t>
            </w:r>
            <w:r w:rsidRPr="002C2CEA">
              <w:rPr>
                <w:rFonts w:ascii="Comic Sans MS" w:hAnsi="Comic Sans MS" w:cs="Arial"/>
                <w:sz w:val="20"/>
                <w:szCs w:val="16"/>
              </w:rPr>
              <w:t>esséniens</w:t>
            </w:r>
            <w:r w:rsidR="002C2CEA">
              <w:rPr>
                <w:rFonts w:ascii="Comic Sans MS" w:hAnsi="Comic Sans MS" w:cs="Arial"/>
                <w:sz w:val="20"/>
                <w:szCs w:val="16"/>
              </w:rPr>
              <w:t>"</w:t>
            </w:r>
          </w:p>
        </w:tc>
      </w:tr>
    </w:tbl>
    <w:p w:rsidR="00073E83" w:rsidRPr="00A865D6" w:rsidRDefault="0087314D" w:rsidP="00586E3F">
      <w:pPr>
        <w:spacing w:before="120" w:after="0"/>
        <w:ind w:left="567" w:firstLine="284"/>
        <w:rPr>
          <w:rFonts w:ascii="Lucida Calligraphy" w:hAnsi="Lucida Calligraphy" w:cs="Arial"/>
          <w:sz w:val="20"/>
          <w:szCs w:val="20"/>
        </w:rPr>
      </w:pPr>
      <w:r w:rsidRPr="007E0158">
        <w:rPr>
          <w:rFonts w:ascii="Lucida Calligraphy" w:hAnsi="Lucida Calligraphy" w:cs="Arial"/>
          <w:sz w:val="20"/>
          <w:szCs w:val="20"/>
          <w:bdr w:val="single" w:sz="4" w:space="0" w:color="auto"/>
        </w:rPr>
        <w:t>En 70</w:t>
      </w:r>
      <w:r w:rsidRPr="00A865D6">
        <w:rPr>
          <w:rFonts w:ascii="Lucida Calligraphy" w:hAnsi="Lucida Calligraphy" w:cs="Arial"/>
          <w:sz w:val="20"/>
          <w:szCs w:val="20"/>
        </w:rPr>
        <w:t xml:space="preserve"> : destruction du Temple de Jérusalem par les Romains (Titus)</w:t>
      </w:r>
    </w:p>
    <w:p w:rsidR="0087314D" w:rsidRPr="00960E7D" w:rsidRDefault="002127F8" w:rsidP="0087314D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10.95pt;margin-top:5.55pt;width:567pt;height:0;z-index:251658240" o:connectortype="straight" strokeweight=".5pt">
            <v:stroke dashstyle="dash"/>
          </v:shape>
        </w:pict>
      </w:r>
    </w:p>
    <w:p w:rsidR="0087314D" w:rsidRPr="00A865D6" w:rsidRDefault="0045737B" w:rsidP="00586E3F">
      <w:pPr>
        <w:spacing w:before="60" w:after="0"/>
        <w:ind w:left="851"/>
        <w:rPr>
          <w:rFonts w:ascii="Lucida Calligraphy" w:hAnsi="Lucida Calligraphy" w:cs="Arial"/>
          <w:sz w:val="20"/>
          <w:szCs w:val="20"/>
        </w:rPr>
      </w:pPr>
      <w:r w:rsidRPr="00A865D6">
        <w:rPr>
          <w:rFonts w:ascii="Lucida Calligraphy" w:hAnsi="Lucida Calligraphy" w:cs="Arial"/>
          <w:sz w:val="20"/>
          <w:szCs w:val="20"/>
        </w:rPr>
        <w:t>Deux</w:t>
      </w:r>
      <w:r w:rsidR="00D11E3F" w:rsidRPr="00A865D6">
        <w:rPr>
          <w:rFonts w:ascii="Lucida Calligraphy" w:hAnsi="Lucida Calligraphy" w:cs="Arial"/>
          <w:sz w:val="20"/>
          <w:szCs w:val="20"/>
        </w:rPr>
        <w:t xml:space="preserve"> événements notables peu avant l'année 70</w:t>
      </w:r>
      <w:r w:rsidRPr="00A865D6">
        <w:rPr>
          <w:rFonts w:ascii="Lucida Calligraphy" w:hAnsi="Lucida Calligraphy" w:cs="Arial"/>
          <w:sz w:val="20"/>
          <w:szCs w:val="20"/>
        </w:rPr>
        <w:t xml:space="preserve"> </w:t>
      </w:r>
      <w:r w:rsidR="00D11E3F" w:rsidRPr="00A865D6">
        <w:rPr>
          <w:rFonts w:ascii="Lucida Calligraphy" w:hAnsi="Lucida Calligraphy" w:cs="Arial"/>
          <w:sz w:val="20"/>
          <w:szCs w:val="20"/>
        </w:rPr>
        <w:t xml:space="preserve">: </w:t>
      </w:r>
    </w:p>
    <w:p w:rsidR="00D11E3F" w:rsidRPr="00A865D6" w:rsidRDefault="00D11E3F" w:rsidP="00586E3F">
      <w:pPr>
        <w:spacing w:after="0"/>
        <w:ind w:left="851" w:hanging="284"/>
        <w:jc w:val="both"/>
        <w:rPr>
          <w:rFonts w:ascii="Lucida Calligraphy" w:hAnsi="Lucida Calligraphy" w:cs="Arial"/>
          <w:sz w:val="20"/>
          <w:szCs w:val="20"/>
        </w:rPr>
      </w:pPr>
      <w:r w:rsidRPr="00A865D6">
        <w:rPr>
          <w:rFonts w:ascii="Lucida Calligraphy" w:hAnsi="Lucida Calligraphy" w:cs="Arial"/>
          <w:sz w:val="20"/>
          <w:szCs w:val="20"/>
        </w:rPr>
        <w:t>1. la mort de Jacques le Juste, lapidé à Jérusalem</w:t>
      </w:r>
      <w:r w:rsidR="007E0158">
        <w:rPr>
          <w:rFonts w:ascii="Lucida Calligraphy" w:hAnsi="Lucida Calligraphy" w:cs="Arial"/>
          <w:sz w:val="20"/>
          <w:szCs w:val="20"/>
        </w:rPr>
        <w:t>,</w:t>
      </w:r>
      <w:r w:rsidRPr="00A865D6">
        <w:rPr>
          <w:rFonts w:ascii="Lucida Calligraphy" w:hAnsi="Lucida Calligraphy" w:cs="Arial"/>
          <w:sz w:val="20"/>
          <w:szCs w:val="20"/>
        </w:rPr>
        <w:t xml:space="preserve"> vers 62-64</w:t>
      </w:r>
      <w:r w:rsidR="007E0158">
        <w:rPr>
          <w:rFonts w:ascii="Lucida Calligraphy" w:hAnsi="Lucida Calligraphy" w:cs="Arial"/>
          <w:sz w:val="20"/>
          <w:szCs w:val="20"/>
        </w:rPr>
        <w:t>,</w:t>
      </w:r>
      <w:r w:rsidRPr="00A865D6">
        <w:rPr>
          <w:rFonts w:ascii="Lucida Calligraphy" w:hAnsi="Lucida Calligraphy" w:cs="Arial"/>
          <w:sz w:val="20"/>
          <w:szCs w:val="20"/>
        </w:rPr>
        <w:t xml:space="preserve"> par des opposants à la branche chrétienne du judaïsme.</w:t>
      </w:r>
    </w:p>
    <w:p w:rsidR="00D11E3F" w:rsidRPr="00A865D6" w:rsidRDefault="00D11E3F" w:rsidP="00586E3F">
      <w:pPr>
        <w:spacing w:after="0"/>
        <w:ind w:left="851" w:hanging="284"/>
        <w:jc w:val="both"/>
        <w:rPr>
          <w:rFonts w:ascii="Lucida Calligraphy" w:hAnsi="Lucida Calligraphy" w:cs="Arial"/>
          <w:sz w:val="20"/>
          <w:szCs w:val="20"/>
        </w:rPr>
      </w:pPr>
      <w:r w:rsidRPr="00A865D6">
        <w:rPr>
          <w:rFonts w:ascii="Lucida Calligraphy" w:hAnsi="Lucida Calligraphy" w:cs="Arial"/>
          <w:sz w:val="20"/>
          <w:szCs w:val="20"/>
        </w:rPr>
        <w:t>2. La migration vers Pella de la communauté chrétienne de Jérusalem</w:t>
      </w:r>
      <w:r w:rsidR="007E0158">
        <w:rPr>
          <w:rFonts w:ascii="Lucida Calligraphy" w:hAnsi="Lucida Calligraphy" w:cs="Arial"/>
          <w:sz w:val="20"/>
          <w:szCs w:val="20"/>
        </w:rPr>
        <w:t>,</w:t>
      </w:r>
      <w:r w:rsidRPr="00A865D6">
        <w:rPr>
          <w:rFonts w:ascii="Lucida Calligraphy" w:hAnsi="Lucida Calligraphy" w:cs="Arial"/>
          <w:sz w:val="20"/>
          <w:szCs w:val="20"/>
        </w:rPr>
        <w:t xml:space="preserve"> vers 68, lors de la </w:t>
      </w:r>
      <w:r w:rsidR="00E40748">
        <w:rPr>
          <w:rFonts w:ascii="Lucida Calligraphy" w:hAnsi="Lucida Calligraphy" w:cs="Arial"/>
          <w:sz w:val="20"/>
          <w:szCs w:val="20"/>
        </w:rPr>
        <w:t>première </w:t>
      </w:r>
      <w:r w:rsidRPr="00A865D6">
        <w:rPr>
          <w:rFonts w:ascii="Lucida Calligraphy" w:hAnsi="Lucida Calligraphy" w:cs="Arial"/>
          <w:sz w:val="20"/>
          <w:szCs w:val="20"/>
        </w:rPr>
        <w:t>révolte juive.</w:t>
      </w:r>
      <w:r w:rsidR="0045737B" w:rsidRPr="00A865D6">
        <w:rPr>
          <w:rFonts w:ascii="Lucida Calligraphy" w:hAnsi="Lucida Calligraphy" w:cs="Arial"/>
          <w:sz w:val="12"/>
          <w:szCs w:val="12"/>
          <w:vertAlign w:val="superscript"/>
        </w:rPr>
        <w:t xml:space="preserve"> </w:t>
      </w:r>
      <w:r w:rsidR="0045737B" w:rsidRPr="007E0158">
        <w:rPr>
          <w:rStyle w:val="Appelnotedebasdep"/>
          <w:rFonts w:ascii="Arial" w:hAnsi="Arial" w:cs="Arial"/>
          <w:color w:val="FF0000"/>
          <w:sz w:val="20"/>
          <w:szCs w:val="20"/>
        </w:rPr>
        <w:footnoteReference w:id="3"/>
      </w:r>
    </w:p>
    <w:p w:rsidR="00D11E3F" w:rsidRPr="0045737B" w:rsidRDefault="00D11E3F" w:rsidP="0087314D">
      <w:pPr>
        <w:spacing w:after="0"/>
        <w:rPr>
          <w:rFonts w:ascii="Arial" w:hAnsi="Arial" w:cs="Arial"/>
          <w:sz w:val="20"/>
          <w:szCs w:val="20"/>
        </w:rPr>
      </w:pPr>
    </w:p>
    <w:p w:rsidR="0087314D" w:rsidRPr="00A865D6" w:rsidRDefault="00E40748" w:rsidP="00E40748">
      <w:pPr>
        <w:spacing w:after="120"/>
        <w:ind w:firstLine="284"/>
        <w:jc w:val="center"/>
        <w:rPr>
          <w:rFonts w:ascii="Lucida Calligraphy" w:hAnsi="Lucida Calligraphy" w:cs="Arial"/>
          <w:sz w:val="20"/>
          <w:szCs w:val="20"/>
        </w:rPr>
      </w:pPr>
      <w:r w:rsidRPr="00ED310A">
        <w:rPr>
          <w:rFonts w:ascii="Lucida Calligraphy" w:hAnsi="Lucida Calligraphy" w:cs="Arial"/>
          <w:b/>
          <w:bCs/>
          <w:sz w:val="20"/>
          <w:szCs w:val="20"/>
        </w:rPr>
        <w:t>Autour de 70, l</w:t>
      </w:r>
      <w:r w:rsidR="001D0614" w:rsidRPr="00ED310A">
        <w:rPr>
          <w:rFonts w:ascii="Lucida Calligraphy" w:hAnsi="Lucida Calligraphy" w:cs="Arial"/>
          <w:b/>
          <w:bCs/>
          <w:sz w:val="20"/>
          <w:szCs w:val="20"/>
        </w:rPr>
        <w:t>es diverses communautés de juifs chrétiens</w:t>
      </w:r>
      <w:r>
        <w:rPr>
          <w:rFonts w:ascii="Lucida Calligraphy" w:hAnsi="Lucida Calligraphy" w:cs="Arial"/>
          <w:sz w:val="20"/>
          <w:szCs w:val="20"/>
        </w:rPr>
        <w:t xml:space="preserve"> </w:t>
      </w:r>
      <w:r w:rsidR="001D0614" w:rsidRPr="00A865D6">
        <w:rPr>
          <w:rFonts w:ascii="Lucida Calligraphy" w:hAnsi="Lucida Calligraphy" w:cs="Arial"/>
          <w:sz w:val="20"/>
          <w:szCs w:val="20"/>
        </w:rPr>
        <w:t>:</w:t>
      </w:r>
    </w:p>
    <w:tbl>
      <w:tblPr>
        <w:tblStyle w:val="Grilledutableau"/>
        <w:tblW w:w="11113" w:type="dxa"/>
        <w:tblLook w:val="04A0" w:firstRow="1" w:lastRow="0" w:firstColumn="1" w:lastColumn="0" w:noHBand="0" w:noVBand="1"/>
      </w:tblPr>
      <w:tblGrid>
        <w:gridCol w:w="530"/>
        <w:gridCol w:w="1927"/>
        <w:gridCol w:w="232"/>
        <w:gridCol w:w="1944"/>
        <w:gridCol w:w="232"/>
        <w:gridCol w:w="1935"/>
        <w:gridCol w:w="232"/>
        <w:gridCol w:w="1924"/>
        <w:gridCol w:w="232"/>
        <w:gridCol w:w="1925"/>
      </w:tblGrid>
      <w:tr w:rsidR="001A26A5" w:rsidTr="005D6345">
        <w:tc>
          <w:tcPr>
            <w:tcW w:w="534" w:type="dxa"/>
            <w:tcBorders>
              <w:top w:val="nil"/>
              <w:left w:val="nil"/>
              <w:bottom w:val="dashed" w:sz="4" w:space="0" w:color="auto"/>
              <w:right w:val="single" w:sz="8" w:space="0" w:color="auto"/>
            </w:tcBorders>
          </w:tcPr>
          <w:p w:rsidR="00FA39AF" w:rsidRDefault="00FA39AF" w:rsidP="006925EB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A39AF" w:rsidRPr="005D6345" w:rsidRDefault="001A26A5" w:rsidP="001A26A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r w:rsidRPr="005D6345">
              <w:rPr>
                <w:rFonts w:ascii="Arial" w:hAnsi="Arial" w:cs="Arial"/>
                <w:b/>
                <w:bCs/>
                <w:sz w:val="20"/>
                <w:szCs w:val="16"/>
              </w:rPr>
              <w:t>Pauliniens</w:t>
            </w:r>
          </w:p>
        </w:tc>
        <w:tc>
          <w:tcPr>
            <w:tcW w:w="23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FA39AF" w:rsidRPr="005D6345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A39AF" w:rsidRPr="005D6345" w:rsidRDefault="001A26A5" w:rsidP="001A26A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r w:rsidRPr="005D6345">
              <w:rPr>
                <w:rFonts w:ascii="Arial" w:hAnsi="Arial" w:cs="Arial"/>
                <w:b/>
                <w:bCs/>
                <w:sz w:val="20"/>
                <w:szCs w:val="16"/>
              </w:rPr>
              <w:t>Johanniques</w:t>
            </w:r>
          </w:p>
        </w:tc>
        <w:tc>
          <w:tcPr>
            <w:tcW w:w="23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FA39AF" w:rsidRPr="005D6345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A39AF" w:rsidRPr="005D6345" w:rsidRDefault="001A26A5" w:rsidP="001A26A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r w:rsidRPr="005D6345">
              <w:rPr>
                <w:rFonts w:ascii="Arial" w:hAnsi="Arial" w:cs="Arial"/>
                <w:b/>
                <w:bCs/>
                <w:sz w:val="20"/>
                <w:szCs w:val="16"/>
              </w:rPr>
              <w:t>Johanniens</w:t>
            </w:r>
            <w:r w:rsidR="00080907" w:rsidRPr="00080907">
              <w:rPr>
                <w:rFonts w:ascii="Arial" w:hAnsi="Arial" w:cs="Arial"/>
                <w:sz w:val="12"/>
                <w:szCs w:val="8"/>
                <w:vertAlign w:val="superscript"/>
              </w:rPr>
              <w:t xml:space="preserve"> </w:t>
            </w:r>
            <w:r w:rsidR="008821CB" w:rsidRPr="00080907">
              <w:rPr>
                <w:rStyle w:val="Appelnotedebasdep"/>
                <w:rFonts w:ascii="Arial" w:hAnsi="Arial" w:cs="Arial"/>
                <w:b/>
                <w:bCs/>
                <w:color w:val="FF0000"/>
                <w:sz w:val="20"/>
                <w:szCs w:val="16"/>
              </w:rPr>
              <w:footnoteReference w:id="4"/>
            </w:r>
          </w:p>
        </w:tc>
        <w:tc>
          <w:tcPr>
            <w:tcW w:w="23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FA39AF" w:rsidRPr="005D6345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A39AF" w:rsidRPr="005D6345" w:rsidRDefault="001A26A5" w:rsidP="001A26A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r w:rsidRPr="005D6345">
              <w:rPr>
                <w:rFonts w:ascii="Arial" w:hAnsi="Arial" w:cs="Arial"/>
                <w:b/>
                <w:bCs/>
                <w:sz w:val="20"/>
                <w:szCs w:val="16"/>
              </w:rPr>
              <w:t>Pétriniens</w:t>
            </w:r>
          </w:p>
        </w:tc>
        <w:tc>
          <w:tcPr>
            <w:tcW w:w="23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FA39AF" w:rsidRPr="005D6345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A39AF" w:rsidRPr="005D6345" w:rsidRDefault="001A26A5" w:rsidP="001A26A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r w:rsidRPr="005D6345">
              <w:rPr>
                <w:rFonts w:ascii="Arial" w:hAnsi="Arial" w:cs="Arial"/>
                <w:b/>
                <w:bCs/>
                <w:sz w:val="20"/>
                <w:szCs w:val="16"/>
              </w:rPr>
              <w:t>Jacobiens</w:t>
            </w:r>
          </w:p>
        </w:tc>
      </w:tr>
      <w:tr w:rsidR="001A26A5" w:rsidTr="005D6345">
        <w:tc>
          <w:tcPr>
            <w:tcW w:w="534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:rsidR="00FA39AF" w:rsidRDefault="00F6227C" w:rsidP="006925EB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Segoe UI Symbol" w:hAnsi="Segoe UI Symbol" w:cs="Arial"/>
                <w:sz w:val="20"/>
                <w:szCs w:val="16"/>
              </w:rPr>
              <w:t>👤</w:t>
            </w:r>
          </w:p>
        </w:tc>
        <w:tc>
          <w:tcPr>
            <w:tcW w:w="1985" w:type="dxa"/>
            <w:tcBorders>
              <w:top w:val="single" w:sz="8" w:space="0" w:color="auto"/>
              <w:bottom w:val="nil"/>
            </w:tcBorders>
            <w:vAlign w:val="center"/>
          </w:tcPr>
          <w:p w:rsidR="00FA39AF" w:rsidRDefault="001A26A5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Paul de Tarse</w:t>
            </w:r>
          </w:p>
        </w:tc>
        <w:tc>
          <w:tcPr>
            <w:tcW w:w="233" w:type="dxa"/>
            <w:tcBorders>
              <w:top w:val="nil"/>
              <w:bottom w:val="nil"/>
            </w:tcBorders>
            <w:vAlign w:val="center"/>
          </w:tcPr>
          <w:p w:rsidR="00FA39AF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single" w:sz="8" w:space="0" w:color="auto"/>
              <w:bottom w:val="nil"/>
            </w:tcBorders>
            <w:vAlign w:val="center"/>
          </w:tcPr>
          <w:p w:rsidR="00FA39AF" w:rsidRDefault="001A26A5" w:rsidP="001A26A5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le disciple bien-aimé</w:t>
            </w:r>
          </w:p>
        </w:tc>
        <w:tc>
          <w:tcPr>
            <w:tcW w:w="233" w:type="dxa"/>
            <w:tcBorders>
              <w:top w:val="nil"/>
              <w:bottom w:val="nil"/>
            </w:tcBorders>
            <w:vAlign w:val="center"/>
          </w:tcPr>
          <w:p w:rsidR="00FA39AF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single" w:sz="8" w:space="0" w:color="auto"/>
              <w:bottom w:val="nil"/>
            </w:tcBorders>
            <w:vAlign w:val="center"/>
          </w:tcPr>
          <w:p w:rsidR="00FA39AF" w:rsidRDefault="001A26A5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l'apôtre Jean</w:t>
            </w:r>
          </w:p>
        </w:tc>
        <w:tc>
          <w:tcPr>
            <w:tcW w:w="233" w:type="dxa"/>
            <w:tcBorders>
              <w:top w:val="nil"/>
              <w:bottom w:val="nil"/>
            </w:tcBorders>
            <w:vAlign w:val="center"/>
          </w:tcPr>
          <w:p w:rsidR="00FA39AF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single" w:sz="8" w:space="0" w:color="auto"/>
              <w:bottom w:val="nil"/>
            </w:tcBorders>
            <w:vAlign w:val="center"/>
          </w:tcPr>
          <w:p w:rsidR="00FA39AF" w:rsidRDefault="001A26A5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l'apôtre Pierre</w:t>
            </w:r>
          </w:p>
        </w:tc>
        <w:tc>
          <w:tcPr>
            <w:tcW w:w="233" w:type="dxa"/>
            <w:tcBorders>
              <w:top w:val="nil"/>
              <w:bottom w:val="nil"/>
            </w:tcBorders>
            <w:vAlign w:val="center"/>
          </w:tcPr>
          <w:p w:rsidR="00FA39AF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single" w:sz="8" w:space="0" w:color="auto"/>
              <w:bottom w:val="nil"/>
            </w:tcBorders>
            <w:vAlign w:val="center"/>
          </w:tcPr>
          <w:p w:rsidR="00FA39AF" w:rsidRDefault="001A26A5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Jacques le Juste</w:t>
            </w:r>
          </w:p>
        </w:tc>
      </w:tr>
      <w:tr w:rsidR="001A26A5" w:rsidTr="00CA7378">
        <w:tc>
          <w:tcPr>
            <w:tcW w:w="534" w:type="dxa"/>
            <w:tcBorders>
              <w:top w:val="dashed" w:sz="4" w:space="0" w:color="auto"/>
              <w:left w:val="nil"/>
              <w:bottom w:val="dashed" w:sz="4" w:space="0" w:color="auto"/>
            </w:tcBorders>
            <w:vAlign w:val="bottom"/>
          </w:tcPr>
          <w:p w:rsidR="00FA39AF" w:rsidRDefault="00F6227C" w:rsidP="006925EB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Segoe UI Symbol" w:hAnsi="Segoe UI Symbol" w:cs="Arial"/>
                <w:sz w:val="20"/>
                <w:szCs w:val="16"/>
              </w:rPr>
              <w:t></w:t>
            </w:r>
          </w:p>
        </w:tc>
        <w:tc>
          <w:tcPr>
            <w:tcW w:w="1985" w:type="dxa"/>
            <w:tcBorders>
              <w:top w:val="nil"/>
              <w:bottom w:val="nil"/>
            </w:tcBorders>
            <w:vAlign w:val="center"/>
          </w:tcPr>
          <w:p w:rsidR="00FA39AF" w:rsidRDefault="00AC71B6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Antioche</w:t>
            </w:r>
          </w:p>
        </w:tc>
        <w:tc>
          <w:tcPr>
            <w:tcW w:w="233" w:type="dxa"/>
            <w:tcBorders>
              <w:top w:val="nil"/>
              <w:bottom w:val="nil"/>
            </w:tcBorders>
            <w:vAlign w:val="center"/>
          </w:tcPr>
          <w:p w:rsidR="00FA39AF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  <w:vAlign w:val="center"/>
          </w:tcPr>
          <w:p w:rsidR="00FA39AF" w:rsidRDefault="00AC71B6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Asie mineure</w:t>
            </w:r>
          </w:p>
        </w:tc>
        <w:tc>
          <w:tcPr>
            <w:tcW w:w="233" w:type="dxa"/>
            <w:tcBorders>
              <w:top w:val="nil"/>
              <w:bottom w:val="nil"/>
            </w:tcBorders>
            <w:vAlign w:val="center"/>
          </w:tcPr>
          <w:p w:rsidR="00FA39AF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  <w:vAlign w:val="center"/>
          </w:tcPr>
          <w:p w:rsidR="00FA39AF" w:rsidRDefault="00AC71B6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Ephèse</w:t>
            </w:r>
          </w:p>
        </w:tc>
        <w:tc>
          <w:tcPr>
            <w:tcW w:w="233" w:type="dxa"/>
            <w:tcBorders>
              <w:top w:val="nil"/>
              <w:bottom w:val="nil"/>
            </w:tcBorders>
            <w:vAlign w:val="center"/>
          </w:tcPr>
          <w:p w:rsidR="00FA39AF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  <w:vAlign w:val="center"/>
          </w:tcPr>
          <w:p w:rsidR="00FA39AF" w:rsidRDefault="00AC71B6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Galilée/ Antioche</w:t>
            </w:r>
          </w:p>
        </w:tc>
        <w:tc>
          <w:tcPr>
            <w:tcW w:w="233" w:type="dxa"/>
            <w:tcBorders>
              <w:top w:val="nil"/>
              <w:bottom w:val="nil"/>
            </w:tcBorders>
            <w:vAlign w:val="center"/>
          </w:tcPr>
          <w:p w:rsidR="00FA39AF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  <w:vAlign w:val="center"/>
          </w:tcPr>
          <w:p w:rsidR="00FA39AF" w:rsidRDefault="00AC71B6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Jérusalem</w:t>
            </w:r>
          </w:p>
        </w:tc>
      </w:tr>
      <w:tr w:rsidR="001A26A5" w:rsidTr="00CA7378">
        <w:tc>
          <w:tcPr>
            <w:tcW w:w="534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:rsidR="00FA39AF" w:rsidRPr="00F44F71" w:rsidRDefault="00F44F71" w:rsidP="00063C47">
            <w:pPr>
              <w:spacing w:after="0" w:line="240" w:lineRule="auto"/>
              <w:ind w:left="-57" w:right="-57"/>
              <w:rPr>
                <w:rFonts w:ascii="Times New Roman" w:hAnsi="Times New Roman"/>
                <w:sz w:val="20"/>
                <w:szCs w:val="16"/>
              </w:rPr>
            </w:pPr>
            <w:r w:rsidRPr="00F44F71">
              <w:rPr>
                <w:rFonts w:ascii="Times New Roman" w:hAnsi="Times New Roman"/>
                <w:sz w:val="20"/>
                <w:szCs w:val="16"/>
              </w:rPr>
              <w:t>α</w:t>
            </w:r>
            <w:r w:rsidR="00063C47" w:rsidRPr="00063C47">
              <w:rPr>
                <w:rFonts w:ascii="Times New Roman" w:hAnsi="Times New Roman"/>
                <w:sz w:val="12"/>
                <w:szCs w:val="8"/>
              </w:rPr>
              <w:t xml:space="preserve"> </w:t>
            </w:r>
            <w:r w:rsidRPr="00063C47">
              <w:rPr>
                <w:rFonts w:ascii="Times New Roman" w:hAnsi="Times New Roman"/>
                <w:sz w:val="20"/>
                <w:szCs w:val="16"/>
              </w:rPr>
              <w:t>/</w:t>
            </w:r>
            <w:r w:rsidR="00063C47" w:rsidRPr="00063C47">
              <w:rPr>
                <w:rFonts w:ascii="Times New Roman" w:hAnsi="Times New Roman"/>
                <w:sz w:val="12"/>
                <w:szCs w:val="8"/>
              </w:rPr>
              <w:t xml:space="preserve"> </w:t>
            </w:r>
            <w:r w:rsidRPr="00063C47">
              <w:rPr>
                <w:rFonts w:ascii="Times New Roman" w:hAnsi="Times New Roman"/>
                <w:sz w:val="24"/>
                <w:szCs w:val="20"/>
                <w:rtl/>
              </w:rPr>
              <w:t xml:space="preserve"> </w:t>
            </w:r>
            <w:r w:rsidRPr="00F44F71">
              <w:rPr>
                <w:rFonts w:ascii="Times New Roman" w:hAnsi="Times New Roman"/>
                <w:sz w:val="24"/>
                <w:szCs w:val="20"/>
                <w:rtl/>
              </w:rPr>
              <w:t>אּ</w:t>
            </w:r>
          </w:p>
        </w:tc>
        <w:tc>
          <w:tcPr>
            <w:tcW w:w="1985" w:type="dxa"/>
            <w:tcBorders>
              <w:top w:val="nil"/>
              <w:bottom w:val="nil"/>
            </w:tcBorders>
            <w:vAlign w:val="center"/>
          </w:tcPr>
          <w:p w:rsidR="00FA39AF" w:rsidRDefault="00AC71B6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grec</w:t>
            </w:r>
          </w:p>
        </w:tc>
        <w:tc>
          <w:tcPr>
            <w:tcW w:w="233" w:type="dxa"/>
            <w:tcBorders>
              <w:top w:val="nil"/>
              <w:bottom w:val="nil"/>
            </w:tcBorders>
            <w:vAlign w:val="center"/>
          </w:tcPr>
          <w:p w:rsidR="00FA39AF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  <w:vAlign w:val="center"/>
          </w:tcPr>
          <w:p w:rsidR="00FA39AF" w:rsidRDefault="00AC71B6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 xml:space="preserve">grec + </w:t>
            </w:r>
            <w:r w:rsidRPr="007E42E4">
              <w:rPr>
                <w:rFonts w:ascii="Arial" w:hAnsi="Arial" w:cs="Arial"/>
                <w:sz w:val="20"/>
                <w:szCs w:val="16"/>
                <w:shd w:val="clear" w:color="auto" w:fill="FFFF00"/>
              </w:rPr>
              <w:t>araméen</w:t>
            </w:r>
          </w:p>
        </w:tc>
        <w:tc>
          <w:tcPr>
            <w:tcW w:w="233" w:type="dxa"/>
            <w:tcBorders>
              <w:top w:val="nil"/>
              <w:bottom w:val="nil"/>
            </w:tcBorders>
            <w:vAlign w:val="center"/>
          </w:tcPr>
          <w:p w:rsidR="00FA39AF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  <w:vAlign w:val="center"/>
          </w:tcPr>
          <w:p w:rsidR="00FA39AF" w:rsidRDefault="00AC71B6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grec</w:t>
            </w:r>
          </w:p>
        </w:tc>
        <w:tc>
          <w:tcPr>
            <w:tcW w:w="233" w:type="dxa"/>
            <w:tcBorders>
              <w:top w:val="nil"/>
              <w:bottom w:val="nil"/>
            </w:tcBorders>
            <w:vAlign w:val="center"/>
          </w:tcPr>
          <w:p w:rsidR="00FA39AF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  <w:vAlign w:val="center"/>
          </w:tcPr>
          <w:p w:rsidR="00FA39AF" w:rsidRDefault="00AC71B6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 w:rsidRPr="00CA7378">
              <w:rPr>
                <w:rFonts w:ascii="Arial" w:hAnsi="Arial" w:cs="Arial"/>
                <w:sz w:val="20"/>
                <w:szCs w:val="16"/>
                <w:shd w:val="clear" w:color="auto" w:fill="FFFF00"/>
              </w:rPr>
              <w:t>araméen</w:t>
            </w:r>
            <w:r>
              <w:rPr>
                <w:rFonts w:ascii="Arial" w:hAnsi="Arial" w:cs="Arial"/>
                <w:sz w:val="20"/>
                <w:szCs w:val="16"/>
              </w:rPr>
              <w:t xml:space="preserve"> + grec</w:t>
            </w:r>
          </w:p>
        </w:tc>
        <w:tc>
          <w:tcPr>
            <w:tcW w:w="233" w:type="dxa"/>
            <w:tcBorders>
              <w:top w:val="nil"/>
              <w:bottom w:val="nil"/>
            </w:tcBorders>
            <w:vAlign w:val="center"/>
          </w:tcPr>
          <w:p w:rsidR="00FA39AF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nil"/>
              <w:bottom w:val="nil"/>
            </w:tcBorders>
            <w:shd w:val="clear" w:color="auto" w:fill="FFFF00"/>
            <w:vAlign w:val="center"/>
          </w:tcPr>
          <w:p w:rsidR="00FA39AF" w:rsidRDefault="00AC71B6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araméen</w:t>
            </w:r>
          </w:p>
        </w:tc>
      </w:tr>
      <w:tr w:rsidR="001A26A5" w:rsidTr="005D6345">
        <w:tc>
          <w:tcPr>
            <w:tcW w:w="534" w:type="dxa"/>
            <w:tcBorders>
              <w:top w:val="dashed" w:sz="4" w:space="0" w:color="auto"/>
              <w:left w:val="nil"/>
              <w:bottom w:val="dashed" w:sz="4" w:space="0" w:color="auto"/>
            </w:tcBorders>
            <w:vAlign w:val="center"/>
          </w:tcPr>
          <w:p w:rsidR="00FA39AF" w:rsidRDefault="00AC71B6" w:rsidP="006925EB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sym w:font="Wingdings" w:char="F026"/>
            </w:r>
          </w:p>
        </w:tc>
        <w:tc>
          <w:tcPr>
            <w:tcW w:w="1985" w:type="dxa"/>
            <w:tcBorders>
              <w:top w:val="nil"/>
            </w:tcBorders>
            <w:vAlign w:val="center"/>
          </w:tcPr>
          <w:p w:rsidR="00F44F71" w:rsidRDefault="00AC71B6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sym w:font="Wingdings" w:char="F02A"/>
            </w:r>
            <w:r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="00F44F71">
              <w:rPr>
                <w:rFonts w:ascii="Arial" w:hAnsi="Arial" w:cs="Arial"/>
                <w:sz w:val="20"/>
                <w:szCs w:val="16"/>
              </w:rPr>
              <w:t xml:space="preserve">de </w:t>
            </w:r>
            <w:r>
              <w:rPr>
                <w:rFonts w:ascii="Arial" w:hAnsi="Arial" w:cs="Arial"/>
                <w:sz w:val="20"/>
                <w:szCs w:val="16"/>
              </w:rPr>
              <w:t xml:space="preserve">Paul, </w:t>
            </w:r>
          </w:p>
          <w:p w:rsidR="00FA39AF" w:rsidRDefault="00AC71B6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Luc (Ev + Ac)</w:t>
            </w:r>
          </w:p>
        </w:tc>
        <w:tc>
          <w:tcPr>
            <w:tcW w:w="233" w:type="dxa"/>
            <w:tcBorders>
              <w:top w:val="nil"/>
              <w:bottom w:val="nil"/>
            </w:tcBorders>
            <w:vAlign w:val="center"/>
          </w:tcPr>
          <w:p w:rsidR="00FA39AF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nil"/>
            </w:tcBorders>
            <w:vAlign w:val="center"/>
          </w:tcPr>
          <w:p w:rsidR="00FA39AF" w:rsidRDefault="00AC71B6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Ev. de J</w:t>
            </w:r>
            <w:r w:rsidR="00F44F71">
              <w:rPr>
                <w:rFonts w:ascii="Arial" w:hAnsi="Arial" w:cs="Arial"/>
                <w:sz w:val="20"/>
                <w:szCs w:val="16"/>
              </w:rPr>
              <w:t>ea</w:t>
            </w:r>
            <w:r>
              <w:rPr>
                <w:rFonts w:ascii="Arial" w:hAnsi="Arial" w:cs="Arial"/>
                <w:sz w:val="20"/>
                <w:szCs w:val="16"/>
              </w:rPr>
              <w:t>n</w:t>
            </w:r>
          </w:p>
        </w:tc>
        <w:tc>
          <w:tcPr>
            <w:tcW w:w="233" w:type="dxa"/>
            <w:tcBorders>
              <w:top w:val="nil"/>
              <w:bottom w:val="nil"/>
            </w:tcBorders>
            <w:vAlign w:val="center"/>
          </w:tcPr>
          <w:p w:rsidR="00FA39AF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nil"/>
            </w:tcBorders>
            <w:vAlign w:val="center"/>
          </w:tcPr>
          <w:p w:rsidR="00F44F71" w:rsidRDefault="00AC71B6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sym w:font="Wingdings" w:char="F02A"/>
            </w:r>
            <w:r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="00F44F71">
              <w:rPr>
                <w:rFonts w:ascii="Arial" w:hAnsi="Arial" w:cs="Arial"/>
                <w:sz w:val="20"/>
                <w:szCs w:val="16"/>
              </w:rPr>
              <w:t xml:space="preserve">de </w:t>
            </w:r>
            <w:r>
              <w:rPr>
                <w:rFonts w:ascii="Arial" w:hAnsi="Arial" w:cs="Arial"/>
                <w:sz w:val="20"/>
                <w:szCs w:val="16"/>
              </w:rPr>
              <w:t xml:space="preserve">Jean </w:t>
            </w:r>
          </w:p>
          <w:p w:rsidR="00FA39AF" w:rsidRDefault="00AC71B6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+ Apoc</w:t>
            </w:r>
            <w:r w:rsidR="00F44F71">
              <w:rPr>
                <w:rFonts w:ascii="Arial" w:hAnsi="Arial" w:cs="Arial"/>
                <w:sz w:val="20"/>
                <w:szCs w:val="16"/>
              </w:rPr>
              <w:t>alypse</w:t>
            </w:r>
          </w:p>
        </w:tc>
        <w:tc>
          <w:tcPr>
            <w:tcW w:w="233" w:type="dxa"/>
            <w:tcBorders>
              <w:top w:val="nil"/>
              <w:bottom w:val="nil"/>
            </w:tcBorders>
            <w:vAlign w:val="center"/>
          </w:tcPr>
          <w:p w:rsidR="00FA39AF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nil"/>
            </w:tcBorders>
            <w:vAlign w:val="center"/>
          </w:tcPr>
          <w:p w:rsidR="00F44F71" w:rsidRDefault="00AC71B6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 xml:space="preserve">Ev de Mt </w:t>
            </w:r>
          </w:p>
          <w:p w:rsidR="00FA39AF" w:rsidRDefault="00AC71B6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 xml:space="preserve">+ </w:t>
            </w:r>
            <w:r w:rsidR="00F44F71">
              <w:rPr>
                <w:rFonts w:ascii="Arial" w:hAnsi="Arial" w:cs="Arial"/>
                <w:sz w:val="20"/>
                <w:szCs w:val="16"/>
              </w:rPr>
              <w:t xml:space="preserve">source </w:t>
            </w:r>
            <w:r>
              <w:rPr>
                <w:rFonts w:ascii="Arial" w:hAnsi="Arial" w:cs="Arial"/>
                <w:sz w:val="20"/>
                <w:szCs w:val="16"/>
              </w:rPr>
              <w:t>Q</w:t>
            </w:r>
          </w:p>
        </w:tc>
        <w:tc>
          <w:tcPr>
            <w:tcW w:w="233" w:type="dxa"/>
            <w:tcBorders>
              <w:top w:val="nil"/>
              <w:bottom w:val="nil"/>
            </w:tcBorders>
            <w:vAlign w:val="center"/>
          </w:tcPr>
          <w:p w:rsidR="00FA39AF" w:rsidRDefault="00FA39AF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85" w:type="dxa"/>
            <w:tcBorders>
              <w:top w:val="nil"/>
            </w:tcBorders>
            <w:vAlign w:val="center"/>
          </w:tcPr>
          <w:p w:rsidR="00FA39AF" w:rsidRDefault="00AC71B6" w:rsidP="001A26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sym w:font="Wingdings" w:char="F02A"/>
            </w:r>
            <w:r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="00F44F71">
              <w:rPr>
                <w:rFonts w:ascii="Arial" w:hAnsi="Arial" w:cs="Arial"/>
                <w:sz w:val="20"/>
                <w:szCs w:val="16"/>
              </w:rPr>
              <w:t xml:space="preserve">de </w:t>
            </w:r>
            <w:r>
              <w:rPr>
                <w:rFonts w:ascii="Arial" w:hAnsi="Arial" w:cs="Arial"/>
                <w:sz w:val="20"/>
                <w:szCs w:val="16"/>
              </w:rPr>
              <w:t>Jacques</w:t>
            </w:r>
          </w:p>
        </w:tc>
      </w:tr>
    </w:tbl>
    <w:p w:rsidR="000D7577" w:rsidRDefault="000D7577" w:rsidP="006925EB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7E0158" w:rsidRDefault="00FD4996" w:rsidP="00A865D6">
      <w:pPr>
        <w:spacing w:after="0" w:line="240" w:lineRule="auto"/>
        <w:rPr>
          <w:rFonts w:ascii="Lucida Calligraphy" w:hAnsi="Lucida Calligraphy" w:cs="Arial"/>
          <w:sz w:val="20"/>
          <w:szCs w:val="16"/>
        </w:rPr>
      </w:pPr>
      <w:r w:rsidRPr="00A865D6">
        <w:rPr>
          <w:rFonts w:ascii="Lucida Calligraphy" w:hAnsi="Lucida Calligraphy" w:cs="Arial"/>
          <w:sz w:val="20"/>
          <w:szCs w:val="16"/>
        </w:rPr>
        <w:t>Vers 80-90 : tension croissante et polémiques entre judéo-chrétiens et pharisiens</w:t>
      </w:r>
      <w:r w:rsidR="001D0614" w:rsidRPr="00A865D6">
        <w:rPr>
          <w:rFonts w:ascii="Lucida Calligraphy" w:hAnsi="Lucida Calligraphy" w:cs="Arial"/>
          <w:sz w:val="20"/>
          <w:szCs w:val="16"/>
        </w:rPr>
        <w:t xml:space="preserve"> </w:t>
      </w:r>
    </w:p>
    <w:p w:rsidR="000D7577" w:rsidRPr="00A865D6" w:rsidRDefault="001D0614" w:rsidP="007E0158">
      <w:pPr>
        <w:spacing w:after="0" w:line="240" w:lineRule="auto"/>
        <w:ind w:left="1136" w:firstLine="284"/>
        <w:rPr>
          <w:rFonts w:ascii="Lucida Calligraphy" w:hAnsi="Lucida Calligraphy" w:cs="Arial"/>
          <w:sz w:val="20"/>
          <w:szCs w:val="16"/>
        </w:rPr>
      </w:pPr>
      <w:r w:rsidRPr="00A865D6">
        <w:rPr>
          <w:rFonts w:ascii="Lucida Calligraphy" w:hAnsi="Lucida Calligraphy" w:cs="Arial"/>
          <w:sz w:val="20"/>
          <w:szCs w:val="16"/>
        </w:rPr>
        <w:t>(cf. l'évangile de Matthieu)</w:t>
      </w:r>
      <w:r w:rsidR="0045737B" w:rsidRPr="00A865D6">
        <w:rPr>
          <w:rFonts w:ascii="Lucida Calligraphy" w:hAnsi="Lucida Calligraphy" w:cs="Arial"/>
          <w:sz w:val="12"/>
          <w:szCs w:val="8"/>
          <w:vertAlign w:val="superscript"/>
        </w:rPr>
        <w:t xml:space="preserve"> </w:t>
      </w:r>
      <w:r w:rsidR="0052088D" w:rsidRPr="007E0158">
        <w:rPr>
          <w:rStyle w:val="Appelnotedebasdep"/>
          <w:rFonts w:ascii="Arial" w:hAnsi="Arial" w:cs="Arial"/>
          <w:b/>
          <w:bCs/>
          <w:color w:val="FF0000"/>
          <w:sz w:val="20"/>
          <w:szCs w:val="16"/>
        </w:rPr>
        <w:footnoteReference w:id="5"/>
      </w:r>
    </w:p>
    <w:p w:rsidR="00A82BB1" w:rsidRPr="008821CB" w:rsidRDefault="002127F8" w:rsidP="006925EB">
      <w:pPr>
        <w:spacing w:after="0" w:line="240" w:lineRule="auto"/>
        <w:rPr>
          <w:rFonts w:ascii="Arial" w:hAnsi="Arial" w:cs="Arial"/>
          <w:b/>
          <w:bCs/>
          <w:color w:val="FF0000"/>
          <w:sz w:val="16"/>
          <w:szCs w:val="12"/>
        </w:rPr>
      </w:pPr>
      <w:r>
        <w:rPr>
          <w:rFonts w:ascii="Arial" w:hAnsi="Arial" w:cs="Arial"/>
          <w:noProof/>
          <w:sz w:val="20"/>
          <w:szCs w:val="16"/>
          <w:lang w:eastAsia="fr-FR"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1032" type="#_x0000_t67" style="position:absolute;margin-left:463.55pt;margin-top:-60.15pt;width:10.8pt;height:140.15pt;rotation:45;z-index:-251650048" fillcolor="yellow">
            <v:textbox style="layout-flow:vertical-ideographic"/>
          </v:shape>
        </w:pict>
      </w:r>
    </w:p>
    <w:p w:rsidR="00A82BB1" w:rsidRPr="008821CB" w:rsidRDefault="002127F8" w:rsidP="006925EB">
      <w:pPr>
        <w:spacing w:after="0" w:line="240" w:lineRule="auto"/>
        <w:rPr>
          <w:rFonts w:ascii="Arial" w:hAnsi="Arial" w:cs="Arial"/>
          <w:sz w:val="16"/>
          <w:szCs w:val="12"/>
        </w:rPr>
      </w:pPr>
      <w:r>
        <w:rPr>
          <w:rFonts w:ascii="Arial" w:hAnsi="Arial" w:cs="Arial"/>
          <w:noProof/>
          <w:sz w:val="16"/>
          <w:szCs w:val="12"/>
          <w:lang w:eastAsia="fr-FR"/>
        </w:rPr>
        <w:pict>
          <v:shape id="_x0000_s1027" type="#_x0000_t32" style="position:absolute;margin-left:-10.95pt;margin-top:3.85pt;width:567pt;height:0;z-index:251659264" o:connectortype="straight" strokeweight=".5pt">
            <v:stroke dashstyle="dash"/>
          </v:shape>
        </w:pict>
      </w:r>
    </w:p>
    <w:p w:rsidR="00FD4996" w:rsidRPr="008821CB" w:rsidRDefault="00FD4996" w:rsidP="006925EB">
      <w:pPr>
        <w:spacing w:after="0" w:line="240" w:lineRule="auto"/>
        <w:rPr>
          <w:rFonts w:ascii="Arial" w:hAnsi="Arial" w:cs="Arial"/>
          <w:sz w:val="16"/>
          <w:szCs w:val="12"/>
        </w:rPr>
      </w:pPr>
    </w:p>
    <w:p w:rsidR="001D0614" w:rsidRPr="00ED310A" w:rsidRDefault="001D0614" w:rsidP="008821CB">
      <w:pPr>
        <w:spacing w:after="0" w:line="240" w:lineRule="auto"/>
        <w:ind w:left="1701"/>
        <w:rPr>
          <w:rFonts w:ascii="Lucida Calligraphy" w:hAnsi="Lucida Calligraphy" w:cs="Arial"/>
          <w:b/>
          <w:bCs/>
          <w:sz w:val="20"/>
          <w:szCs w:val="16"/>
        </w:rPr>
      </w:pPr>
      <w:r w:rsidRPr="00ED310A">
        <w:rPr>
          <w:rFonts w:ascii="Lucida Calligraphy" w:hAnsi="Lucida Calligraphy" w:cs="Arial"/>
          <w:b/>
          <w:bCs/>
          <w:sz w:val="20"/>
          <w:szCs w:val="16"/>
        </w:rPr>
        <w:t>Les juifs chrétiens en Syrie-Palestine à la fin du 1</w:t>
      </w:r>
      <w:r w:rsidRPr="00ED310A">
        <w:rPr>
          <w:rFonts w:ascii="Lucida Calligraphy" w:hAnsi="Lucida Calligraphy" w:cs="Arial"/>
          <w:b/>
          <w:bCs/>
          <w:sz w:val="20"/>
          <w:szCs w:val="16"/>
          <w:vertAlign w:val="superscript"/>
        </w:rPr>
        <w:t>er</w:t>
      </w:r>
      <w:r w:rsidRPr="00ED310A">
        <w:rPr>
          <w:rFonts w:ascii="Lucida Calligraphy" w:hAnsi="Lucida Calligraphy" w:cs="Arial"/>
          <w:b/>
          <w:bCs/>
          <w:sz w:val="20"/>
          <w:szCs w:val="16"/>
        </w:rPr>
        <w:t xml:space="preserve"> siècle</w:t>
      </w:r>
    </w:p>
    <w:p w:rsidR="005D6345" w:rsidRPr="008821CB" w:rsidRDefault="002127F8" w:rsidP="00080907">
      <w:pPr>
        <w:spacing w:after="120" w:line="240" w:lineRule="auto"/>
        <w:ind w:left="1276"/>
        <w:rPr>
          <w:rFonts w:ascii="Lucida Calligraphy" w:hAnsi="Lucida Calligraphy" w:cs="Arial"/>
          <w:sz w:val="20"/>
          <w:szCs w:val="16"/>
        </w:rPr>
      </w:pPr>
      <w:r>
        <w:rPr>
          <w:rFonts w:ascii="Lucida Calligraphy" w:hAnsi="Lucida Calligraphy" w:cs="Arial"/>
          <w:noProof/>
          <w:sz w:val="20"/>
          <w:szCs w:val="16"/>
          <w:lang w:eastAsia="fr-FR"/>
        </w:rPr>
        <w:pict>
          <v:shapetype id="_x0000_t69" coordsize="21600,21600" o:spt="69" adj="4320,5400" path="m,10800l@0,21600@0@3@2@3@2,21600,21600,10800@2,0@2@1@0@1@0,xe">
            <v:stroke joinstyle="miter"/>
            <v:formulas>
              <v:f eqn="val #0"/>
              <v:f eqn="val #1"/>
              <v:f eqn="sum 21600 0 #0"/>
              <v:f eqn="sum 21600 0 #1"/>
              <v:f eqn="prod #0 #1 10800"/>
              <v:f eqn="sum #0 0 @4"/>
              <v:f eqn="sum 21600 0 @5"/>
            </v:formulas>
            <v:path o:connecttype="custom" o:connectlocs="@2,0;10800,@1;@0,0;0,10800;@0,21600;10800,@3;@2,21600;21600,10800" o:connectangles="270,270,270,180,90,90,90,0" textboxrect="@5,@1,@6,@3"/>
            <v:handles>
              <v:h position="#0,#1" xrange="0,10800" yrange="0,10800"/>
            </v:handles>
          </v:shapetype>
          <v:shape id="_x0000_s1033" type="#_x0000_t69" style="position:absolute;left:0;text-align:left;margin-left:262.2pt;margin-top:.75pt;width:18pt;height:9.9pt;z-index:251667456"/>
        </w:pict>
      </w:r>
      <w:r w:rsidR="005D6345" w:rsidRPr="008821CB">
        <w:rPr>
          <w:rFonts w:ascii="Lucida Calligraphy" w:hAnsi="Lucida Calligraphy" w:cs="Arial"/>
          <w:sz w:val="20"/>
          <w:szCs w:val="16"/>
        </w:rPr>
        <w:t>(polarisation soit vers le paganisme           soit vers le judaïsme)</w:t>
      </w:r>
    </w:p>
    <w:tbl>
      <w:tblPr>
        <w:tblStyle w:val="Grilledutableau"/>
        <w:tblW w:w="8505" w:type="dxa"/>
        <w:tblInd w:w="1242" w:type="dxa"/>
        <w:tblLayout w:type="fixed"/>
        <w:tblLook w:val="04A0" w:firstRow="1" w:lastRow="0" w:firstColumn="1" w:lastColumn="0" w:noHBand="0" w:noVBand="1"/>
      </w:tblPr>
      <w:tblGrid>
        <w:gridCol w:w="3969"/>
        <w:gridCol w:w="567"/>
        <w:gridCol w:w="3969"/>
      </w:tblGrid>
      <w:tr w:rsidR="000C67C9" w:rsidTr="00ED310A">
        <w:tc>
          <w:tcPr>
            <w:tcW w:w="3969" w:type="dxa"/>
            <w:tcBorders>
              <w:bottom w:val="single" w:sz="4" w:space="0" w:color="auto"/>
            </w:tcBorders>
          </w:tcPr>
          <w:p w:rsidR="000C67C9" w:rsidRPr="00ED310A" w:rsidRDefault="000C67C9" w:rsidP="000C67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r w:rsidRPr="00ED310A">
              <w:rPr>
                <w:rFonts w:ascii="Arial" w:hAnsi="Arial" w:cs="Arial"/>
                <w:b/>
                <w:bCs/>
                <w:sz w:val="20"/>
                <w:szCs w:val="16"/>
              </w:rPr>
              <w:t>judéo-chrétiens de langue grecque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:rsidR="000C67C9" w:rsidRDefault="000C67C9" w:rsidP="000C67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FFFF00"/>
          </w:tcPr>
          <w:p w:rsidR="000C67C9" w:rsidRPr="00ED310A" w:rsidRDefault="000C67C9" w:rsidP="000C67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r w:rsidRPr="00ED310A">
              <w:rPr>
                <w:rFonts w:ascii="Arial" w:hAnsi="Arial" w:cs="Arial"/>
                <w:b/>
                <w:bCs/>
                <w:sz w:val="20"/>
                <w:szCs w:val="16"/>
              </w:rPr>
              <w:t>judéo-chrétiens de langue araméenne</w:t>
            </w:r>
          </w:p>
        </w:tc>
      </w:tr>
      <w:tr w:rsidR="000C67C9" w:rsidTr="00ED310A">
        <w:tc>
          <w:tcPr>
            <w:tcW w:w="3969" w:type="dxa"/>
            <w:tcBorders>
              <w:bottom w:val="nil"/>
            </w:tcBorders>
          </w:tcPr>
          <w:p w:rsidR="000C67C9" w:rsidRPr="00ED310A" w:rsidRDefault="000C67C9" w:rsidP="000C67C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r w:rsidRPr="00ED310A">
              <w:rPr>
                <w:rFonts w:ascii="Arial" w:hAnsi="Arial" w:cs="Arial"/>
                <w:b/>
                <w:bCs/>
                <w:sz w:val="20"/>
                <w:szCs w:val="16"/>
              </w:rPr>
              <w:t>= "</w:t>
            </w:r>
            <w:r w:rsidR="00ED310A" w:rsidRPr="00ED310A">
              <w:rPr>
                <w:rFonts w:ascii="Comic Sans MS" w:hAnsi="Comic Sans MS" w:cs="Arial"/>
                <w:b/>
                <w:bCs/>
                <w:sz w:val="20"/>
                <w:szCs w:val="16"/>
              </w:rPr>
              <w:t>C</w:t>
            </w:r>
            <w:r w:rsidRPr="00ED310A">
              <w:rPr>
                <w:rFonts w:ascii="Comic Sans MS" w:hAnsi="Comic Sans MS" w:cs="Arial"/>
                <w:b/>
                <w:bCs/>
                <w:sz w:val="20"/>
                <w:szCs w:val="16"/>
              </w:rPr>
              <w:t>hrétiens</w:t>
            </w:r>
            <w:r w:rsidRPr="00ED310A">
              <w:rPr>
                <w:rFonts w:ascii="Arial" w:hAnsi="Arial" w:cs="Arial"/>
                <w:b/>
                <w:bCs/>
                <w:sz w:val="20"/>
                <w:szCs w:val="16"/>
              </w:rPr>
              <w:t>" ou "</w:t>
            </w:r>
            <w:r w:rsidR="00ED310A" w:rsidRPr="00ED310A">
              <w:rPr>
                <w:rFonts w:ascii="Comic Sans MS" w:hAnsi="Comic Sans MS" w:cs="Arial"/>
                <w:b/>
                <w:bCs/>
                <w:sz w:val="20"/>
                <w:szCs w:val="16"/>
              </w:rPr>
              <w:t>H</w:t>
            </w:r>
            <w:r w:rsidRPr="00ED310A">
              <w:rPr>
                <w:rFonts w:ascii="Comic Sans MS" w:hAnsi="Comic Sans MS" w:cs="Arial"/>
                <w:b/>
                <w:bCs/>
                <w:sz w:val="20"/>
                <w:szCs w:val="16"/>
              </w:rPr>
              <w:t>ellénistes</w:t>
            </w:r>
            <w:r w:rsidRPr="00ED310A">
              <w:rPr>
                <w:rFonts w:ascii="Arial" w:hAnsi="Arial" w:cs="Arial"/>
                <w:b/>
                <w:bCs/>
                <w:sz w:val="20"/>
                <w:szCs w:val="16"/>
              </w:rPr>
              <w:t>"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:rsidR="000C67C9" w:rsidRDefault="000C67C9" w:rsidP="000C67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3969" w:type="dxa"/>
            <w:tcBorders>
              <w:bottom w:val="nil"/>
            </w:tcBorders>
            <w:shd w:val="clear" w:color="auto" w:fill="auto"/>
          </w:tcPr>
          <w:p w:rsidR="000C67C9" w:rsidRPr="00ED310A" w:rsidRDefault="000C67C9" w:rsidP="002C2CE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r w:rsidRPr="00ED310A">
              <w:rPr>
                <w:rFonts w:ascii="Arial" w:hAnsi="Arial" w:cs="Arial"/>
                <w:b/>
                <w:bCs/>
                <w:sz w:val="20"/>
                <w:szCs w:val="16"/>
              </w:rPr>
              <w:t>= "</w:t>
            </w:r>
            <w:r w:rsidR="00ED310A" w:rsidRPr="00ED310A">
              <w:rPr>
                <w:rFonts w:ascii="Comic Sans MS" w:hAnsi="Comic Sans MS" w:cs="Arial"/>
                <w:b/>
                <w:bCs/>
                <w:sz w:val="20"/>
                <w:szCs w:val="16"/>
                <w:shd w:val="clear" w:color="auto" w:fill="FFFF00"/>
              </w:rPr>
              <w:t>N</w:t>
            </w:r>
            <w:r w:rsidRPr="00ED310A">
              <w:rPr>
                <w:rFonts w:ascii="Comic Sans MS" w:hAnsi="Comic Sans MS" w:cs="Arial"/>
                <w:b/>
                <w:bCs/>
                <w:sz w:val="20"/>
                <w:szCs w:val="16"/>
                <w:shd w:val="clear" w:color="auto" w:fill="FFFF00"/>
              </w:rPr>
              <w:t>azoréens</w:t>
            </w:r>
            <w:r w:rsidRPr="00ED310A">
              <w:rPr>
                <w:rFonts w:ascii="Arial" w:hAnsi="Arial" w:cs="Arial"/>
                <w:b/>
                <w:bCs/>
                <w:sz w:val="20"/>
                <w:szCs w:val="16"/>
              </w:rPr>
              <w:t>" ou "</w:t>
            </w:r>
            <w:r w:rsidR="00ED310A" w:rsidRPr="00ED310A">
              <w:rPr>
                <w:rFonts w:ascii="Comic Sans MS" w:hAnsi="Comic Sans MS" w:cs="Arial"/>
                <w:b/>
                <w:bCs/>
                <w:sz w:val="20"/>
                <w:szCs w:val="16"/>
                <w:shd w:val="clear" w:color="auto" w:fill="FFFF00"/>
              </w:rPr>
              <w:t>H</w:t>
            </w:r>
            <w:r w:rsidRPr="00ED310A">
              <w:rPr>
                <w:rFonts w:ascii="Comic Sans MS" w:hAnsi="Comic Sans MS" w:cs="Arial"/>
                <w:b/>
                <w:bCs/>
                <w:sz w:val="20"/>
                <w:szCs w:val="16"/>
                <w:shd w:val="clear" w:color="auto" w:fill="FFFF00"/>
              </w:rPr>
              <w:t>ébreux</w:t>
            </w:r>
            <w:r w:rsidRPr="00ED310A">
              <w:rPr>
                <w:rFonts w:ascii="Arial" w:hAnsi="Arial" w:cs="Arial"/>
                <w:b/>
                <w:bCs/>
                <w:sz w:val="20"/>
                <w:szCs w:val="16"/>
              </w:rPr>
              <w:t>"</w:t>
            </w:r>
          </w:p>
        </w:tc>
      </w:tr>
      <w:tr w:rsidR="000C67C9" w:rsidTr="00ED310A">
        <w:tc>
          <w:tcPr>
            <w:tcW w:w="3969" w:type="dxa"/>
            <w:tcBorders>
              <w:top w:val="nil"/>
            </w:tcBorders>
          </w:tcPr>
          <w:p w:rsidR="000C67C9" w:rsidRDefault="002127F8" w:rsidP="000C67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noProof/>
                <w:sz w:val="20"/>
                <w:szCs w:val="16"/>
                <w:lang w:eastAsia="fr-FR"/>
              </w:rPr>
              <w:pict>
                <v:shape id="_x0000_s1030" type="#_x0000_t67" style="position:absolute;left:0;text-align:left;margin-left:108.75pt;margin-top:10.65pt;width:7.8pt;height:56.45pt;z-index:-251652096;mso-position-horizontal-relative:text;mso-position-vertical-relative:text">
                  <v:textbox style="layout-flow:vertical-ideographic"/>
                </v:shape>
              </w:pict>
            </w:r>
            <w:r w:rsidR="000C67C9">
              <w:rPr>
                <w:rFonts w:ascii="Arial" w:hAnsi="Arial" w:cs="Arial"/>
                <w:sz w:val="20"/>
                <w:szCs w:val="16"/>
              </w:rPr>
              <w:t>référence = Pierre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:rsidR="000C67C9" w:rsidRDefault="000C67C9" w:rsidP="000C67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3969" w:type="dxa"/>
            <w:tcBorders>
              <w:top w:val="nil"/>
            </w:tcBorders>
            <w:shd w:val="clear" w:color="auto" w:fill="auto"/>
          </w:tcPr>
          <w:p w:rsidR="000C67C9" w:rsidRDefault="002127F8" w:rsidP="000C67C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noProof/>
                <w:sz w:val="20"/>
                <w:szCs w:val="16"/>
                <w:lang w:eastAsia="fr-FR"/>
              </w:rPr>
              <w:pict>
                <v:shape id="_x0000_s1031" type="#_x0000_t67" style="position:absolute;left:0;text-align:left;margin-left:102.15pt;margin-top:10.65pt;width:7.8pt;height:56.45pt;z-index:-251651072;mso-position-horizontal-relative:text;mso-position-vertical-relative:text" fillcolor="yellow">
                  <v:textbox style="layout-flow:vertical-ideographic"/>
                </v:shape>
              </w:pict>
            </w:r>
            <w:r w:rsidR="000C67C9">
              <w:rPr>
                <w:rFonts w:ascii="Arial" w:hAnsi="Arial" w:cs="Arial"/>
                <w:sz w:val="20"/>
                <w:szCs w:val="16"/>
              </w:rPr>
              <w:t>référence = Jacques</w:t>
            </w:r>
          </w:p>
        </w:tc>
      </w:tr>
    </w:tbl>
    <w:p w:rsidR="001D0614" w:rsidRPr="008821CB" w:rsidRDefault="001D0614" w:rsidP="006925EB">
      <w:pPr>
        <w:spacing w:after="0" w:line="240" w:lineRule="auto"/>
        <w:rPr>
          <w:rFonts w:ascii="Arial" w:hAnsi="Arial" w:cs="Arial"/>
          <w:sz w:val="18"/>
          <w:szCs w:val="14"/>
        </w:rPr>
      </w:pPr>
    </w:p>
    <w:p w:rsidR="001D0614" w:rsidRPr="008821CB" w:rsidRDefault="002127F8" w:rsidP="006925EB">
      <w:pPr>
        <w:spacing w:after="0" w:line="240" w:lineRule="auto"/>
        <w:rPr>
          <w:rFonts w:ascii="Arial" w:hAnsi="Arial" w:cs="Arial"/>
          <w:sz w:val="16"/>
          <w:szCs w:val="12"/>
        </w:rPr>
      </w:pPr>
      <w:r>
        <w:rPr>
          <w:rFonts w:ascii="Times New Roman" w:hAnsi="Times New Roman"/>
          <w:sz w:val="20"/>
          <w:szCs w:val="20"/>
        </w:rPr>
        <w:pict>
          <v:shape id="_x0000_s1029" type="#_x0000_t32" style="position:absolute;margin-left:-15pt;margin-top:5.25pt;width:567pt;height:0;z-index:251663360" o:connectortype="straight" strokeweight=".5pt">
            <v:stroke dashstyle="dash"/>
          </v:shape>
        </w:pict>
      </w:r>
    </w:p>
    <w:p w:rsidR="00A82BB1" w:rsidRPr="008821CB" w:rsidRDefault="00A82BB1" w:rsidP="006925EB">
      <w:pPr>
        <w:spacing w:after="0" w:line="240" w:lineRule="auto"/>
        <w:rPr>
          <w:rFonts w:ascii="Arial" w:hAnsi="Arial" w:cs="Arial"/>
          <w:sz w:val="18"/>
          <w:szCs w:val="14"/>
        </w:rPr>
      </w:pPr>
    </w:p>
    <w:p w:rsidR="000C67C9" w:rsidRPr="00A865D6" w:rsidRDefault="00C87B0C" w:rsidP="00C87B0C">
      <w:pPr>
        <w:spacing w:after="0" w:line="240" w:lineRule="auto"/>
        <w:rPr>
          <w:rFonts w:ascii="Lucida Calligraphy" w:hAnsi="Lucida Calligraphy" w:cs="Arial"/>
          <w:sz w:val="20"/>
          <w:szCs w:val="16"/>
        </w:rPr>
      </w:pPr>
      <w:r w:rsidRPr="00C87B0C">
        <w:rPr>
          <w:rFonts w:ascii="Lucida Calligraphy" w:hAnsi="Lucida Calligraphy" w:cs="Arial"/>
          <w:sz w:val="20"/>
          <w:szCs w:val="16"/>
          <w:bdr w:val="single" w:sz="4" w:space="0" w:color="auto"/>
        </w:rPr>
        <w:t>après 135</w:t>
      </w:r>
      <w:r w:rsidRPr="00C87B0C">
        <w:rPr>
          <w:rFonts w:ascii="Lucida Calligraphy" w:hAnsi="Lucida Calligraphy" w:cs="Arial"/>
          <w:sz w:val="10"/>
          <w:szCs w:val="6"/>
          <w:vertAlign w:val="superscript"/>
        </w:rPr>
        <w:t xml:space="preserve"> </w:t>
      </w:r>
      <w:r w:rsidRPr="007E0158">
        <w:rPr>
          <w:rStyle w:val="Appelnotedebasdep"/>
          <w:rFonts w:ascii="Arial" w:hAnsi="Arial" w:cs="Arial"/>
          <w:b/>
          <w:bCs/>
          <w:color w:val="FF0000"/>
          <w:sz w:val="20"/>
          <w:szCs w:val="16"/>
        </w:rPr>
        <w:footnoteReference w:id="6"/>
      </w:r>
      <w:r w:rsidRPr="00E40748">
        <w:rPr>
          <w:rFonts w:ascii="Arial" w:hAnsi="Arial" w:cs="Arial"/>
          <w:sz w:val="14"/>
          <w:szCs w:val="10"/>
          <w:vertAlign w:val="superscript"/>
        </w:rPr>
        <w:t xml:space="preserve"> </w:t>
      </w:r>
      <w:r w:rsidRPr="00A865D6">
        <w:rPr>
          <w:rFonts w:ascii="Lucida Calligraphy" w:hAnsi="Lucida Calligraphy" w:cs="Arial"/>
          <w:sz w:val="10"/>
          <w:szCs w:val="6"/>
          <w:vertAlign w:val="superscript"/>
        </w:rPr>
        <w:t xml:space="preserve"> </w:t>
      </w:r>
      <w:r w:rsidRPr="00C87B0C">
        <w:rPr>
          <w:rFonts w:ascii="Lucida Calligraphy" w:hAnsi="Lucida Calligraphy" w:cs="Arial"/>
          <w:sz w:val="20"/>
          <w:szCs w:val="20"/>
        </w:rPr>
        <w:t>,</w:t>
      </w:r>
      <w:r w:rsidRPr="00A865D6">
        <w:rPr>
          <w:rFonts w:ascii="Lucida Calligraphy" w:hAnsi="Lucida Calligraphy" w:cs="Arial"/>
          <w:sz w:val="20"/>
          <w:szCs w:val="16"/>
        </w:rPr>
        <w:t xml:space="preserve"> </w:t>
      </w:r>
      <w:r>
        <w:rPr>
          <w:rFonts w:ascii="Lucida Calligraphy" w:hAnsi="Lucida Calligraphy" w:cs="Arial"/>
          <w:sz w:val="20"/>
          <w:szCs w:val="16"/>
        </w:rPr>
        <w:t>é</w:t>
      </w:r>
      <w:r w:rsidR="000C67C9" w:rsidRPr="00A865D6">
        <w:rPr>
          <w:rFonts w:ascii="Lucida Calligraphy" w:hAnsi="Lucida Calligraphy" w:cs="Arial"/>
          <w:sz w:val="20"/>
          <w:szCs w:val="16"/>
        </w:rPr>
        <w:t>volution</w:t>
      </w:r>
      <w:r>
        <w:rPr>
          <w:rFonts w:ascii="Lucida Calligraphy" w:hAnsi="Lucida Calligraphy" w:cs="Arial"/>
          <w:sz w:val="20"/>
          <w:szCs w:val="16"/>
        </w:rPr>
        <w:t xml:space="preserve"> </w:t>
      </w:r>
      <w:r w:rsidR="000C67C9" w:rsidRPr="00A865D6">
        <w:rPr>
          <w:rFonts w:ascii="Lucida Calligraphy" w:hAnsi="Lucida Calligraphy" w:cs="Arial"/>
          <w:sz w:val="20"/>
          <w:szCs w:val="16"/>
        </w:rPr>
        <w:t>:</w:t>
      </w:r>
    </w:p>
    <w:p w:rsidR="000C67C9" w:rsidRPr="008821CB" w:rsidRDefault="000C67C9" w:rsidP="006925EB">
      <w:pPr>
        <w:spacing w:after="0" w:line="240" w:lineRule="auto"/>
        <w:rPr>
          <w:rFonts w:ascii="Arial" w:hAnsi="Arial" w:cs="Arial"/>
          <w:sz w:val="16"/>
          <w:szCs w:val="12"/>
        </w:rPr>
      </w:pPr>
    </w:p>
    <w:tbl>
      <w:tblPr>
        <w:tblStyle w:val="Grilledutableau"/>
        <w:tblW w:w="9216" w:type="dxa"/>
        <w:jc w:val="center"/>
        <w:tblLayout w:type="fixed"/>
        <w:tblLook w:val="04A0" w:firstRow="1" w:lastRow="0" w:firstColumn="1" w:lastColumn="0" w:noHBand="0" w:noVBand="1"/>
      </w:tblPr>
      <w:tblGrid>
        <w:gridCol w:w="4396"/>
        <w:gridCol w:w="236"/>
        <w:gridCol w:w="1961"/>
        <w:gridCol w:w="1276"/>
        <w:gridCol w:w="1347"/>
      </w:tblGrid>
      <w:tr w:rsidR="00A82BB1" w:rsidTr="00ED310A">
        <w:trPr>
          <w:jc w:val="center"/>
        </w:trPr>
        <w:tc>
          <w:tcPr>
            <w:tcW w:w="4396" w:type="dxa"/>
            <w:tcBorders>
              <w:bottom w:val="nil"/>
            </w:tcBorders>
          </w:tcPr>
          <w:p w:rsidR="000C67C9" w:rsidRPr="00ED310A" w:rsidRDefault="000C67C9" w:rsidP="002C2CE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r w:rsidRPr="00ED310A">
              <w:rPr>
                <w:rFonts w:ascii="Arial" w:hAnsi="Arial" w:cs="Arial"/>
                <w:b/>
                <w:bCs/>
                <w:sz w:val="20"/>
                <w:szCs w:val="16"/>
              </w:rPr>
              <w:t>la "</w:t>
            </w:r>
            <w:r w:rsidRPr="00ED310A">
              <w:rPr>
                <w:rFonts w:ascii="Comic Sans MS" w:hAnsi="Comic Sans MS" w:cs="Arial"/>
                <w:b/>
                <w:bCs/>
                <w:sz w:val="20"/>
                <w:szCs w:val="16"/>
              </w:rPr>
              <w:t xml:space="preserve">grande </w:t>
            </w:r>
            <w:r w:rsidRPr="00ED310A">
              <w:rPr>
                <w:rFonts w:ascii="Comic Sans MS" w:hAnsi="Comic Sans MS" w:cs="Arial"/>
                <w:b/>
                <w:bCs/>
                <w:caps/>
                <w:sz w:val="20"/>
                <w:szCs w:val="16"/>
              </w:rPr>
              <w:t>é</w:t>
            </w:r>
            <w:r w:rsidRPr="00ED310A">
              <w:rPr>
                <w:rFonts w:ascii="Comic Sans MS" w:hAnsi="Comic Sans MS" w:cs="Arial"/>
                <w:b/>
                <w:bCs/>
                <w:sz w:val="20"/>
                <w:szCs w:val="16"/>
              </w:rPr>
              <w:t>glise</w:t>
            </w:r>
            <w:r w:rsidRPr="00ED310A">
              <w:rPr>
                <w:rFonts w:ascii="Arial" w:hAnsi="Arial" w:cs="Arial"/>
                <w:b/>
                <w:bCs/>
                <w:sz w:val="20"/>
                <w:szCs w:val="16"/>
              </w:rPr>
              <w:t>"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0C67C9" w:rsidRDefault="000C67C9" w:rsidP="002C2CE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4584" w:type="dxa"/>
            <w:gridSpan w:val="3"/>
            <w:tcBorders>
              <w:bottom w:val="nil"/>
            </w:tcBorders>
            <w:shd w:val="clear" w:color="auto" w:fill="FFFF00"/>
          </w:tcPr>
          <w:p w:rsidR="000C67C9" w:rsidRDefault="000C67C9" w:rsidP="002C2CE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 w:rsidRPr="00ED310A">
              <w:rPr>
                <w:rFonts w:ascii="Arial" w:hAnsi="Arial" w:cs="Arial"/>
                <w:b/>
                <w:bCs/>
                <w:sz w:val="20"/>
                <w:szCs w:val="16"/>
              </w:rPr>
              <w:t>la "</w:t>
            </w:r>
            <w:r w:rsidRPr="00ED310A">
              <w:rPr>
                <w:rFonts w:ascii="Comic Sans MS" w:hAnsi="Comic Sans MS" w:cs="Arial"/>
                <w:b/>
                <w:bCs/>
                <w:sz w:val="20"/>
                <w:szCs w:val="16"/>
              </w:rPr>
              <w:t xml:space="preserve">petite </w:t>
            </w:r>
            <w:r w:rsidRPr="00ED310A">
              <w:rPr>
                <w:rFonts w:ascii="Comic Sans MS" w:hAnsi="Comic Sans MS" w:cs="Arial"/>
                <w:b/>
                <w:bCs/>
                <w:caps/>
                <w:sz w:val="20"/>
                <w:szCs w:val="16"/>
              </w:rPr>
              <w:t>é</w:t>
            </w:r>
            <w:r w:rsidRPr="00ED310A">
              <w:rPr>
                <w:rFonts w:ascii="Comic Sans MS" w:hAnsi="Comic Sans MS" w:cs="Arial"/>
                <w:b/>
                <w:bCs/>
                <w:sz w:val="20"/>
                <w:szCs w:val="16"/>
              </w:rPr>
              <w:t>glise</w:t>
            </w:r>
            <w:r w:rsidRPr="00ED310A">
              <w:rPr>
                <w:rFonts w:ascii="Arial" w:hAnsi="Arial" w:cs="Arial"/>
                <w:b/>
                <w:bCs/>
                <w:sz w:val="20"/>
                <w:szCs w:val="16"/>
              </w:rPr>
              <w:t>"</w:t>
            </w:r>
            <w:r w:rsidR="00A82BB1">
              <w:rPr>
                <w:rFonts w:ascii="Arial" w:hAnsi="Arial" w:cs="Arial"/>
                <w:sz w:val="20"/>
                <w:szCs w:val="16"/>
              </w:rPr>
              <w:t xml:space="preserve"> [antipaulinienne]</w:t>
            </w:r>
          </w:p>
        </w:tc>
      </w:tr>
      <w:tr w:rsidR="00A82BB1" w:rsidTr="00ED310A">
        <w:trPr>
          <w:jc w:val="center"/>
        </w:trPr>
        <w:tc>
          <w:tcPr>
            <w:tcW w:w="4396" w:type="dxa"/>
            <w:tcBorders>
              <w:top w:val="nil"/>
              <w:bottom w:val="nil"/>
            </w:tcBorders>
          </w:tcPr>
          <w:p w:rsidR="000C67C9" w:rsidRDefault="000C67C9" w:rsidP="002C2CE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(surtout païens d'origine)</w:t>
            </w: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0C67C9" w:rsidRDefault="000C67C9" w:rsidP="002C2CE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4584" w:type="dxa"/>
            <w:gridSpan w:val="3"/>
            <w:tcBorders>
              <w:top w:val="nil"/>
              <w:bottom w:val="dashed" w:sz="4" w:space="0" w:color="auto"/>
            </w:tcBorders>
            <w:shd w:val="clear" w:color="auto" w:fill="auto"/>
          </w:tcPr>
          <w:p w:rsidR="000C67C9" w:rsidRDefault="000C67C9" w:rsidP="002C2CE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(surtout juifs d'origine</w:t>
            </w:r>
            <w:r w:rsidR="00A82BB1">
              <w:rPr>
                <w:rFonts w:ascii="Arial" w:hAnsi="Arial" w:cs="Arial"/>
                <w:sz w:val="20"/>
                <w:szCs w:val="16"/>
              </w:rPr>
              <w:t>)</w:t>
            </w:r>
          </w:p>
        </w:tc>
      </w:tr>
      <w:tr w:rsidR="00A82BB1" w:rsidTr="00ED310A">
        <w:trPr>
          <w:jc w:val="center"/>
        </w:trPr>
        <w:tc>
          <w:tcPr>
            <w:tcW w:w="4396" w:type="dxa"/>
            <w:tcBorders>
              <w:top w:val="nil"/>
            </w:tcBorders>
          </w:tcPr>
          <w:p w:rsidR="00A82BB1" w:rsidRDefault="00A82BB1" w:rsidP="002C2CE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A82BB1" w:rsidRDefault="00A82BB1" w:rsidP="002C2CE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1961" w:type="dxa"/>
            <w:tcBorders>
              <w:top w:val="dashed" w:sz="4" w:space="0" w:color="auto"/>
              <w:right w:val="dashed" w:sz="4" w:space="0" w:color="auto"/>
            </w:tcBorders>
            <w:shd w:val="clear" w:color="auto" w:fill="FFFF00"/>
          </w:tcPr>
          <w:p w:rsidR="00A82BB1" w:rsidRPr="00ED310A" w:rsidRDefault="00A82BB1" w:rsidP="002C2CEA">
            <w:pPr>
              <w:spacing w:after="0" w:line="240" w:lineRule="auto"/>
              <w:jc w:val="center"/>
              <w:rPr>
                <w:rFonts w:ascii="Comic Sans MS" w:hAnsi="Comic Sans MS" w:cs="Arial"/>
                <w:b/>
                <w:bCs/>
                <w:sz w:val="20"/>
                <w:szCs w:val="16"/>
              </w:rPr>
            </w:pPr>
            <w:r w:rsidRPr="00ED310A">
              <w:rPr>
                <w:rFonts w:ascii="Comic Sans MS" w:hAnsi="Comic Sans MS" w:cs="Arial"/>
                <w:b/>
                <w:bCs/>
                <w:sz w:val="20"/>
                <w:szCs w:val="16"/>
              </w:rPr>
              <w:t>Judéo-chrétiens</w:t>
            </w:r>
            <w:r w:rsidR="0045737B" w:rsidRPr="00ED310A">
              <w:rPr>
                <w:rFonts w:ascii="Arial" w:hAnsi="Arial" w:cs="Arial"/>
                <w:b/>
                <w:bCs/>
                <w:sz w:val="12"/>
                <w:szCs w:val="8"/>
                <w:vertAlign w:val="superscript"/>
              </w:rPr>
              <w:t xml:space="preserve"> </w:t>
            </w:r>
            <w:r w:rsidR="00E05A84" w:rsidRPr="00ED310A">
              <w:rPr>
                <w:rStyle w:val="Appelnotedebasdep"/>
                <w:rFonts w:ascii="Arial" w:hAnsi="Arial" w:cs="Arial"/>
                <w:b/>
                <w:bCs/>
                <w:color w:val="FF0000"/>
                <w:sz w:val="20"/>
                <w:szCs w:val="16"/>
              </w:rPr>
              <w:footnoteReference w:id="7"/>
            </w:r>
          </w:p>
        </w:tc>
        <w:tc>
          <w:tcPr>
            <w:tcW w:w="1276" w:type="dxa"/>
            <w:tcBorders>
              <w:top w:val="dashed" w:sz="4" w:space="0" w:color="auto"/>
              <w:left w:val="dashed" w:sz="4" w:space="0" w:color="auto"/>
              <w:right w:val="dashed" w:sz="4" w:space="0" w:color="auto"/>
            </w:tcBorders>
            <w:shd w:val="clear" w:color="auto" w:fill="FFFF00"/>
          </w:tcPr>
          <w:p w:rsidR="00A82BB1" w:rsidRPr="00ED310A" w:rsidRDefault="00A82BB1" w:rsidP="002C2CEA">
            <w:pPr>
              <w:spacing w:after="0" w:line="240" w:lineRule="auto"/>
              <w:jc w:val="center"/>
              <w:rPr>
                <w:rFonts w:ascii="Comic Sans MS" w:hAnsi="Comic Sans MS" w:cs="Arial"/>
                <w:b/>
                <w:bCs/>
                <w:sz w:val="20"/>
                <w:szCs w:val="16"/>
              </w:rPr>
            </w:pPr>
            <w:r w:rsidRPr="00ED310A">
              <w:rPr>
                <w:rFonts w:ascii="Comic Sans MS" w:hAnsi="Comic Sans MS" w:cs="Arial"/>
                <w:b/>
                <w:bCs/>
                <w:caps/>
                <w:sz w:val="20"/>
                <w:szCs w:val="16"/>
              </w:rPr>
              <w:t>é</w:t>
            </w:r>
            <w:r w:rsidRPr="00ED310A">
              <w:rPr>
                <w:rFonts w:ascii="Comic Sans MS" w:hAnsi="Comic Sans MS" w:cs="Arial"/>
                <w:b/>
                <w:bCs/>
                <w:sz w:val="20"/>
                <w:szCs w:val="16"/>
              </w:rPr>
              <w:t>bionites</w:t>
            </w:r>
          </w:p>
        </w:tc>
        <w:tc>
          <w:tcPr>
            <w:tcW w:w="1347" w:type="dxa"/>
            <w:tcBorders>
              <w:top w:val="dashed" w:sz="4" w:space="0" w:color="auto"/>
              <w:left w:val="dashed" w:sz="4" w:space="0" w:color="auto"/>
            </w:tcBorders>
            <w:shd w:val="clear" w:color="auto" w:fill="FFFF00"/>
          </w:tcPr>
          <w:p w:rsidR="00A82BB1" w:rsidRPr="00ED310A" w:rsidRDefault="00A82BB1" w:rsidP="002C2CEA">
            <w:pPr>
              <w:spacing w:after="0" w:line="240" w:lineRule="auto"/>
              <w:jc w:val="center"/>
              <w:rPr>
                <w:rFonts w:ascii="Comic Sans MS" w:hAnsi="Comic Sans MS" w:cs="Arial"/>
                <w:b/>
                <w:bCs/>
                <w:sz w:val="20"/>
                <w:szCs w:val="16"/>
              </w:rPr>
            </w:pPr>
            <w:r w:rsidRPr="00ED310A">
              <w:rPr>
                <w:rFonts w:ascii="Comic Sans MS" w:hAnsi="Comic Sans MS" w:cs="Arial"/>
                <w:b/>
                <w:bCs/>
                <w:sz w:val="20"/>
                <w:szCs w:val="16"/>
              </w:rPr>
              <w:t>Elkasaïtes</w:t>
            </w:r>
          </w:p>
        </w:tc>
      </w:tr>
    </w:tbl>
    <w:p w:rsidR="000C67C9" w:rsidRPr="008821CB" w:rsidRDefault="002127F8" w:rsidP="006925EB">
      <w:pPr>
        <w:spacing w:after="0" w:line="240" w:lineRule="auto"/>
        <w:rPr>
          <w:rFonts w:ascii="Arial" w:hAnsi="Arial" w:cs="Arial"/>
          <w:sz w:val="16"/>
          <w:szCs w:val="12"/>
        </w:rPr>
      </w:pPr>
      <w:r>
        <w:rPr>
          <w:rFonts w:ascii="Arial" w:hAnsi="Arial" w:cs="Arial"/>
          <w:noProof/>
          <w:sz w:val="12"/>
          <w:szCs w:val="8"/>
          <w:lang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margin-left:210.9pt;margin-top:20.4pt;width:327.95pt;height:11.9pt;z-index:251670528;mso-position-horizontal-relative:text;mso-position-vertical-relative:text;mso-width-relative:margin;mso-height-relative:margin;v-text-anchor:middle" strokeweight=".5pt">
            <v:stroke dashstyle="1 1"/>
            <v:textbox inset=".5mm,.3mm,.5mm,.3mm">
              <w:txbxContent>
                <w:p w:rsidR="00957616" w:rsidRPr="00957616" w:rsidRDefault="00957616" w:rsidP="00957616">
                  <w:pPr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</w:rPr>
                    <w:t xml:space="preserve">à compléter par MIMOUNI, </w:t>
                  </w:r>
                  <w:r w:rsidRPr="00957616">
                    <w:rPr>
                      <w:rFonts w:ascii="Times New Roman" w:hAnsi="Times New Roman"/>
                      <w:i/>
                      <w:iCs/>
                      <w:sz w:val="18"/>
                      <w:szCs w:val="18"/>
                    </w:rPr>
                    <w:t>le judaïsme ancien..., nouvelle édition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 xml:space="preserve"> (PUF, Paris, 2021)</w:t>
                  </w:r>
                </w:p>
              </w:txbxContent>
            </v:textbox>
          </v:shape>
        </w:pict>
      </w:r>
    </w:p>
    <w:sectPr w:rsidR="000C67C9" w:rsidRPr="008821CB" w:rsidSect="00792967">
      <w:headerReference w:type="default" r:id="rId7"/>
      <w:pgSz w:w="11906" w:h="16838" w:code="9"/>
      <w:pgMar w:top="567" w:right="567" w:bottom="567" w:left="567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1BA2" w:rsidRDefault="00E11BA2" w:rsidP="00B73194">
      <w:r>
        <w:separator/>
      </w:r>
    </w:p>
  </w:endnote>
  <w:endnote w:type="continuationSeparator" w:id="0">
    <w:p w:rsidR="00E11BA2" w:rsidRDefault="00E11BA2" w:rsidP="00B731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1BA2" w:rsidRDefault="00E11BA2" w:rsidP="00B73194">
      <w:r>
        <w:separator/>
      </w:r>
    </w:p>
  </w:footnote>
  <w:footnote w:type="continuationSeparator" w:id="0">
    <w:p w:rsidR="00E11BA2" w:rsidRDefault="00E11BA2" w:rsidP="00B73194">
      <w:r>
        <w:continuationSeparator/>
      </w:r>
    </w:p>
  </w:footnote>
  <w:footnote w:id="1">
    <w:p w:rsidR="00E40748" w:rsidRPr="0087314D" w:rsidRDefault="00E40748" w:rsidP="00E40748">
      <w:pPr>
        <w:pStyle w:val="Notedebasdepage"/>
        <w:ind w:left="170" w:hanging="170"/>
        <w:jc w:val="both"/>
        <w:rPr>
          <w:rFonts w:ascii="Times New Roman" w:hAnsi="Times New Roman"/>
        </w:rPr>
      </w:pPr>
      <w:r w:rsidRPr="0087314D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87314D">
        <w:rPr>
          <w:rFonts w:ascii="Times New Roman" w:hAnsi="Times New Roman"/>
        </w:rPr>
        <w:t xml:space="preserve"> Dans cha</w:t>
      </w:r>
      <w:r>
        <w:rPr>
          <w:rFonts w:ascii="Times New Roman" w:hAnsi="Times New Roman"/>
        </w:rPr>
        <w:t>cun de ces</w:t>
      </w:r>
      <w:r w:rsidRPr="0087314D">
        <w:rPr>
          <w:rFonts w:ascii="Times New Roman" w:hAnsi="Times New Roman"/>
        </w:rPr>
        <w:t xml:space="preserve"> courant</w:t>
      </w:r>
      <w:r>
        <w:rPr>
          <w:rFonts w:ascii="Times New Roman" w:hAnsi="Times New Roman"/>
        </w:rPr>
        <w:t>s</w:t>
      </w:r>
      <w:r w:rsidRPr="0087314D">
        <w:rPr>
          <w:rFonts w:ascii="Times New Roman" w:hAnsi="Times New Roman"/>
        </w:rPr>
        <w:t xml:space="preserve">, il y a </w:t>
      </w:r>
      <w:r>
        <w:rPr>
          <w:rFonts w:ascii="Times New Roman" w:hAnsi="Times New Roman"/>
        </w:rPr>
        <w:t xml:space="preserve">aussi </w:t>
      </w:r>
      <w:r w:rsidRPr="0087314D">
        <w:rPr>
          <w:rFonts w:ascii="Times New Roman" w:hAnsi="Times New Roman"/>
        </w:rPr>
        <w:t>plus ou moins de "</w:t>
      </w:r>
      <w:r w:rsidRPr="00593794">
        <w:rPr>
          <w:rFonts w:ascii="Times New Roman" w:hAnsi="Times New Roman"/>
          <w:i/>
          <w:iCs/>
        </w:rPr>
        <w:t>prosélytes</w:t>
      </w:r>
      <w:r w:rsidRPr="0087314D">
        <w:rPr>
          <w:rFonts w:ascii="Times New Roman" w:hAnsi="Times New Roman"/>
        </w:rPr>
        <w:t>" ou de "</w:t>
      </w:r>
      <w:r w:rsidRPr="00593794">
        <w:rPr>
          <w:rFonts w:ascii="Times New Roman" w:hAnsi="Times New Roman"/>
          <w:i/>
          <w:iCs/>
        </w:rPr>
        <w:t>sympathisants</w:t>
      </w:r>
      <w:r>
        <w:rPr>
          <w:rFonts w:ascii="Times New Roman" w:hAnsi="Times New Roman"/>
        </w:rPr>
        <w:t>"</w:t>
      </w:r>
      <w:r w:rsidRPr="0087314D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 w:rsidRPr="0087314D">
        <w:rPr>
          <w:rFonts w:ascii="Times New Roman" w:hAnsi="Times New Roman"/>
        </w:rPr>
        <w:t>d'origine païenne</w:t>
      </w:r>
      <w:r>
        <w:rPr>
          <w:rFonts w:ascii="Times New Roman" w:hAnsi="Times New Roman"/>
        </w:rPr>
        <w:t>)</w:t>
      </w:r>
      <w:r w:rsidRPr="0087314D">
        <w:rPr>
          <w:rFonts w:ascii="Times New Roman" w:hAnsi="Times New Roman"/>
        </w:rPr>
        <w:t>.</w:t>
      </w:r>
    </w:p>
  </w:footnote>
  <w:footnote w:id="2">
    <w:p w:rsidR="00C02458" w:rsidRPr="00593794" w:rsidRDefault="00C02458" w:rsidP="0015737A">
      <w:pPr>
        <w:pStyle w:val="Notedebasdepage"/>
        <w:ind w:left="170" w:hanging="170"/>
        <w:jc w:val="both"/>
        <w:rPr>
          <w:rFonts w:ascii="Times New Roman" w:hAnsi="Times New Roman"/>
        </w:rPr>
      </w:pPr>
      <w:r w:rsidRPr="0015737A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2C2CEA">
        <w:rPr>
          <w:rFonts w:ascii="Times New Roman" w:hAnsi="Times New Roman"/>
        </w:rPr>
        <w:t xml:space="preserve"> "chrétiens" ? En réalité l'adjectif n'est pas encore en us</w:t>
      </w:r>
      <w:r>
        <w:rPr>
          <w:rFonts w:ascii="Times New Roman" w:hAnsi="Times New Roman"/>
        </w:rPr>
        <w:t>a</w:t>
      </w:r>
      <w:r w:rsidRPr="002C2CEA">
        <w:rPr>
          <w:rFonts w:ascii="Times New Roman" w:hAnsi="Times New Roman"/>
        </w:rPr>
        <w:t>g</w:t>
      </w:r>
      <w:r>
        <w:rPr>
          <w:rFonts w:ascii="Times New Roman" w:hAnsi="Times New Roman"/>
        </w:rPr>
        <w:t>e</w:t>
      </w:r>
      <w:r w:rsidRPr="002C2CEA">
        <w:rPr>
          <w:rFonts w:ascii="Times New Roman" w:hAnsi="Times New Roman"/>
        </w:rPr>
        <w:t xml:space="preserve"> à cette date</w:t>
      </w:r>
      <w:r>
        <w:rPr>
          <w:rFonts w:ascii="Times New Roman" w:hAnsi="Times New Roman"/>
        </w:rPr>
        <w:t>. On parle plutôt du "</w:t>
      </w:r>
      <w:r w:rsidRPr="00593794">
        <w:rPr>
          <w:rFonts w:ascii="Times New Roman" w:hAnsi="Times New Roman"/>
          <w:i/>
          <w:iCs/>
        </w:rPr>
        <w:t>parti des nazaréens</w:t>
      </w:r>
      <w:r>
        <w:rPr>
          <w:rFonts w:ascii="Times New Roman" w:hAnsi="Times New Roman"/>
        </w:rPr>
        <w:t>" (Ac 24</w:t>
      </w:r>
      <w:r>
        <w:rPr>
          <w:rFonts w:ascii="Times New Roman" w:hAnsi="Times New Roman"/>
          <w:vertAlign w:val="subscript"/>
        </w:rPr>
        <w:t>5</w:t>
      </w:r>
      <w:r>
        <w:rPr>
          <w:rFonts w:ascii="Times New Roman" w:hAnsi="Times New Roman"/>
        </w:rPr>
        <w:t>), des "</w:t>
      </w:r>
      <w:r w:rsidRPr="00593794">
        <w:rPr>
          <w:rFonts w:ascii="Times New Roman" w:hAnsi="Times New Roman"/>
          <w:i/>
          <w:iCs/>
        </w:rPr>
        <w:t>adeptes de la Voie</w:t>
      </w:r>
      <w:r>
        <w:rPr>
          <w:rFonts w:ascii="Times New Roman" w:hAnsi="Times New Roman"/>
        </w:rPr>
        <w:t>" (Ac 9</w:t>
      </w:r>
      <w:r>
        <w:rPr>
          <w:rFonts w:ascii="Times New Roman" w:hAnsi="Times New Roman"/>
          <w:vertAlign w:val="subscript"/>
        </w:rPr>
        <w:t>8</w:t>
      </w:r>
      <w:r>
        <w:rPr>
          <w:rFonts w:ascii="Times New Roman" w:hAnsi="Times New Roman"/>
        </w:rPr>
        <w:t>), ou des "</w:t>
      </w:r>
      <w:r w:rsidRPr="00593794">
        <w:rPr>
          <w:rFonts w:ascii="Times New Roman" w:hAnsi="Times New Roman"/>
          <w:i/>
          <w:iCs/>
        </w:rPr>
        <w:t>juifs qui croient au Christ</w:t>
      </w:r>
      <w:r>
        <w:rPr>
          <w:rFonts w:ascii="Times New Roman" w:hAnsi="Times New Roman"/>
        </w:rPr>
        <w:t>" (J</w:t>
      </w:r>
      <w:r w:rsidRPr="0015737A">
        <w:rPr>
          <w:rFonts w:ascii="Times New Roman" w:hAnsi="Times New Roman"/>
          <w:caps/>
        </w:rPr>
        <w:t>ustin</w:t>
      </w:r>
      <w:r>
        <w:rPr>
          <w:rFonts w:ascii="Times New Roman" w:hAnsi="Times New Roman"/>
        </w:rPr>
        <w:t xml:space="preserve">, </w:t>
      </w:r>
      <w:r w:rsidRPr="0015737A">
        <w:rPr>
          <w:rFonts w:ascii="Times New Roman" w:hAnsi="Times New Roman"/>
          <w:i/>
          <w:iCs/>
        </w:rPr>
        <w:t>Dialogue avec Tryphon</w:t>
      </w:r>
      <w:r>
        <w:rPr>
          <w:rFonts w:ascii="Times New Roman" w:hAnsi="Times New Roman"/>
        </w:rPr>
        <w:t xml:space="preserve"> 47,3 et </w:t>
      </w:r>
      <w:r w:rsidRPr="0015737A">
        <w:rPr>
          <w:rFonts w:ascii="Times New Roman" w:hAnsi="Times New Roman"/>
          <w:caps/>
        </w:rPr>
        <w:t>Origène</w:t>
      </w:r>
      <w:r>
        <w:rPr>
          <w:rFonts w:ascii="Times New Roman" w:hAnsi="Times New Roman"/>
        </w:rPr>
        <w:t>, </w:t>
      </w:r>
      <w:r w:rsidRPr="0015737A">
        <w:rPr>
          <w:rFonts w:ascii="Times New Roman" w:hAnsi="Times New Roman"/>
          <w:i/>
          <w:iCs/>
        </w:rPr>
        <w:t xml:space="preserve">Commentaire </w:t>
      </w:r>
      <w:r>
        <w:rPr>
          <w:rFonts w:ascii="Times New Roman" w:hAnsi="Times New Roman"/>
          <w:i/>
          <w:iCs/>
        </w:rPr>
        <w:t>d</w:t>
      </w:r>
      <w:r w:rsidRPr="0015737A">
        <w:rPr>
          <w:rFonts w:ascii="Times New Roman" w:hAnsi="Times New Roman"/>
          <w:i/>
          <w:iCs/>
        </w:rPr>
        <w:t xml:space="preserve">e Matthieu </w:t>
      </w:r>
      <w:r>
        <w:rPr>
          <w:rFonts w:ascii="Times New Roman" w:hAnsi="Times New Roman"/>
        </w:rPr>
        <w:t>XVI,12).</w:t>
      </w:r>
    </w:p>
  </w:footnote>
  <w:footnote w:id="3">
    <w:p w:rsidR="0045737B" w:rsidRPr="0045737B" w:rsidRDefault="0045737B" w:rsidP="0045737B">
      <w:pPr>
        <w:pStyle w:val="Notedebasdepage"/>
        <w:ind w:left="170" w:hanging="170"/>
        <w:jc w:val="both"/>
        <w:rPr>
          <w:rFonts w:ascii="Times New Roman" w:hAnsi="Times New Roman"/>
        </w:rPr>
      </w:pPr>
      <w:r w:rsidRPr="0045737B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45737B">
        <w:rPr>
          <w:rFonts w:ascii="Times New Roman" w:hAnsi="Times New Roman"/>
        </w:rPr>
        <w:t xml:space="preserve"> Contrairement à la mort </w:t>
      </w:r>
      <w:r>
        <w:rPr>
          <w:rFonts w:ascii="Times New Roman" w:hAnsi="Times New Roman"/>
        </w:rPr>
        <w:t>d</w:t>
      </w:r>
      <w:r w:rsidRPr="0045737B">
        <w:rPr>
          <w:rFonts w:ascii="Times New Roman" w:hAnsi="Times New Roman"/>
        </w:rPr>
        <w:t xml:space="preserve">e Jacques, cette </w:t>
      </w:r>
      <w:r>
        <w:rPr>
          <w:rFonts w:ascii="Times New Roman" w:hAnsi="Times New Roman"/>
        </w:rPr>
        <w:t>"</w:t>
      </w:r>
      <w:r w:rsidRPr="0045737B">
        <w:rPr>
          <w:rFonts w:ascii="Times New Roman" w:hAnsi="Times New Roman"/>
        </w:rPr>
        <w:t>migration</w:t>
      </w:r>
      <w:r>
        <w:rPr>
          <w:rFonts w:ascii="Times New Roman" w:hAnsi="Times New Roman"/>
        </w:rPr>
        <w:t>"</w:t>
      </w:r>
      <w:r w:rsidRPr="0045737B">
        <w:rPr>
          <w:rFonts w:ascii="Times New Roman" w:hAnsi="Times New Roman"/>
        </w:rPr>
        <w:t xml:space="preserve"> n'est mentionnée que dans des sources  d'origine pagano-chrétienne.</w:t>
      </w:r>
    </w:p>
  </w:footnote>
  <w:footnote w:id="4">
    <w:p w:rsidR="008821CB" w:rsidRPr="008821CB" w:rsidRDefault="008821CB" w:rsidP="00CA7378">
      <w:pPr>
        <w:pStyle w:val="Notedebasdepage"/>
        <w:ind w:left="170" w:hanging="170"/>
        <w:jc w:val="both"/>
        <w:rPr>
          <w:rFonts w:ascii="Times New Roman" w:hAnsi="Times New Roman"/>
        </w:rPr>
      </w:pPr>
      <w:r w:rsidRPr="00080907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8821C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Se</w:t>
      </w:r>
      <w:r w:rsidR="00CA7378">
        <w:rPr>
          <w:rFonts w:ascii="Times New Roman" w:hAnsi="Times New Roman"/>
        </w:rPr>
        <w:t>r</w:t>
      </w:r>
      <w:r>
        <w:rPr>
          <w:rFonts w:ascii="Times New Roman" w:hAnsi="Times New Roman"/>
        </w:rPr>
        <w:t>ont d</w:t>
      </w:r>
      <w:r w:rsidRPr="008821CB">
        <w:rPr>
          <w:rFonts w:ascii="Times New Roman" w:hAnsi="Times New Roman"/>
        </w:rPr>
        <w:t>e ce courant</w:t>
      </w:r>
      <w:r w:rsidR="00CA7378">
        <w:rPr>
          <w:rFonts w:ascii="Times New Roman" w:hAnsi="Times New Roman"/>
        </w:rPr>
        <w:t xml:space="preserve"> :</w:t>
      </w:r>
      <w:r w:rsidRPr="008821C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Papias</w:t>
      </w:r>
      <w:r w:rsidR="00080907">
        <w:rPr>
          <w:rFonts w:ascii="Times New Roman" w:hAnsi="Times New Roman"/>
        </w:rPr>
        <w:t xml:space="preserve"> d'Hiérapolis</w:t>
      </w:r>
      <w:r>
        <w:rPr>
          <w:rFonts w:ascii="Times New Roman" w:hAnsi="Times New Roman"/>
        </w:rPr>
        <w:t>, Polycarpe de Smyrne, Méliton de Sardes et le millénariste Montanus</w:t>
      </w:r>
      <w:r w:rsidR="00CA7378">
        <w:rPr>
          <w:rFonts w:ascii="Times New Roman" w:hAnsi="Times New Roman"/>
        </w:rPr>
        <w:t>.</w:t>
      </w:r>
    </w:p>
  </w:footnote>
  <w:footnote w:id="5">
    <w:p w:rsidR="00C02458" w:rsidRPr="0052088D" w:rsidRDefault="00C02458" w:rsidP="0052088D">
      <w:pPr>
        <w:pStyle w:val="Notedebasdepage"/>
        <w:ind w:left="170" w:hanging="170"/>
        <w:jc w:val="both"/>
        <w:rPr>
          <w:rFonts w:ascii="Times New Roman" w:hAnsi="Times New Roman"/>
        </w:rPr>
      </w:pPr>
      <w:r w:rsidRPr="0052088D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52088D">
        <w:rPr>
          <w:rFonts w:ascii="Times New Roman" w:hAnsi="Times New Roman"/>
        </w:rPr>
        <w:t xml:space="preserve"> </w:t>
      </w:r>
      <w:r w:rsidRPr="00CA7378">
        <w:rPr>
          <w:rFonts w:ascii="Times New Roman" w:hAnsi="Times New Roman"/>
          <w:shd w:val="clear" w:color="auto" w:fill="FFFF00"/>
        </w:rPr>
        <w:t>Après 70, Yohanan Ben Zakkaï obtient que le Sanhédrin s'installe à Yavné ; diverses "yeshivot" (≈ centres d'étude) se créent ; c'est en quelque sorte le début du "judaïsme rabbinique".</w:t>
      </w:r>
    </w:p>
  </w:footnote>
  <w:footnote w:id="6">
    <w:p w:rsidR="00C87B0C" w:rsidRPr="0052088D" w:rsidRDefault="00C87B0C" w:rsidP="005D6345">
      <w:pPr>
        <w:pStyle w:val="Notedebasdepage"/>
        <w:ind w:left="142" w:hanging="142"/>
        <w:jc w:val="both"/>
        <w:rPr>
          <w:rFonts w:ascii="Times New Roman" w:hAnsi="Times New Roman"/>
        </w:rPr>
      </w:pPr>
      <w:r w:rsidRPr="00D11E3F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52088D">
        <w:rPr>
          <w:rFonts w:ascii="Times New Roman" w:hAnsi="Times New Roman"/>
        </w:rPr>
        <w:t xml:space="preserve"> En 135</w:t>
      </w:r>
      <w:r>
        <w:rPr>
          <w:rFonts w:ascii="Times New Roman" w:hAnsi="Times New Roman"/>
        </w:rPr>
        <w:t xml:space="preserve">, les romains viennent à bout de la révolte de Bar Kochba, détruisent Jérusalem et font de la Syrie-Palestine une "province romaine". </w:t>
      </w:r>
      <w:r w:rsidRPr="00CA7378">
        <w:rPr>
          <w:rFonts w:ascii="Times New Roman" w:hAnsi="Times New Roman"/>
          <w:shd w:val="clear" w:color="auto" w:fill="FFFF00"/>
        </w:rPr>
        <w:t>Le Sanhédrin s'installera alors à Tibériade d'où le judaïsme rabbinique essaimera dans diverses villes de Galilée (Lod, Bnéï Beraq, etc.) ; puis se déplacera de plus en plus vers la Babylonie ("académies" de Soura et de Pumbedita).</w:t>
      </w:r>
    </w:p>
  </w:footnote>
  <w:footnote w:id="7">
    <w:p w:rsidR="00C02458" w:rsidRPr="00E05A84" w:rsidRDefault="00C02458" w:rsidP="00080907">
      <w:pPr>
        <w:pStyle w:val="Notedebasdepage"/>
        <w:ind w:left="170" w:hanging="170"/>
        <w:jc w:val="both"/>
        <w:rPr>
          <w:rFonts w:ascii="Times New Roman" w:hAnsi="Times New Roman"/>
        </w:rPr>
      </w:pPr>
      <w:r w:rsidRPr="0015737A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E05A84">
        <w:rPr>
          <w:rFonts w:ascii="Times New Roman" w:hAnsi="Times New Roman"/>
        </w:rPr>
        <w:t xml:space="preserve"> </w:t>
      </w:r>
      <w:r w:rsidRPr="00CA7378">
        <w:rPr>
          <w:rFonts w:ascii="Times New Roman" w:hAnsi="Times New Roman"/>
          <w:shd w:val="clear" w:color="auto" w:fill="FFFF00"/>
        </w:rPr>
        <w:t>Ces communautés</w:t>
      </w:r>
      <w:r w:rsidR="00080907" w:rsidRPr="00CA7378">
        <w:rPr>
          <w:rFonts w:ascii="Times New Roman" w:hAnsi="Times New Roman"/>
          <w:shd w:val="clear" w:color="auto" w:fill="FFFF00"/>
        </w:rPr>
        <w:t xml:space="preserve">, marginalisées à la fois par la "grande </w:t>
      </w:r>
      <w:r w:rsidR="00080907" w:rsidRPr="00CA7378">
        <w:rPr>
          <w:rFonts w:ascii="Times New Roman" w:hAnsi="Times New Roman"/>
          <w:caps/>
          <w:shd w:val="clear" w:color="auto" w:fill="FFFF00"/>
        </w:rPr>
        <w:t>é</w:t>
      </w:r>
      <w:r w:rsidR="00080907" w:rsidRPr="00CA7378">
        <w:rPr>
          <w:rFonts w:ascii="Times New Roman" w:hAnsi="Times New Roman"/>
          <w:shd w:val="clear" w:color="auto" w:fill="FFFF00"/>
        </w:rPr>
        <w:t>glise" er le "Judaïsme synagogal",</w:t>
      </w:r>
      <w:r w:rsidRPr="00CA7378">
        <w:rPr>
          <w:rFonts w:ascii="Times New Roman" w:hAnsi="Times New Roman"/>
          <w:shd w:val="clear" w:color="auto" w:fill="FFFF00"/>
        </w:rPr>
        <w:t xml:space="preserve"> subsisteront jusqu'au début du 5</w:t>
      </w:r>
      <w:r w:rsidRPr="00CA7378">
        <w:rPr>
          <w:rFonts w:ascii="Times New Roman" w:hAnsi="Times New Roman"/>
          <w:shd w:val="clear" w:color="auto" w:fill="FFFF00"/>
          <w:vertAlign w:val="superscript"/>
        </w:rPr>
        <w:t>ème</w:t>
      </w:r>
      <w:r w:rsidRPr="00CA7378">
        <w:rPr>
          <w:rFonts w:ascii="Times New Roman" w:hAnsi="Times New Roman"/>
          <w:shd w:val="clear" w:color="auto" w:fill="FFFF00"/>
        </w:rPr>
        <w:t xml:space="preserve"> siècle et rentreront progressivement dans </w:t>
      </w:r>
      <w:r w:rsidR="00080907" w:rsidRPr="00CA7378">
        <w:rPr>
          <w:rFonts w:ascii="Times New Roman" w:hAnsi="Times New Roman"/>
          <w:shd w:val="clear" w:color="auto" w:fill="FFFF00"/>
        </w:rPr>
        <w:t xml:space="preserve">la "grande </w:t>
      </w:r>
      <w:r w:rsidR="00080907" w:rsidRPr="00CA7378">
        <w:rPr>
          <w:rFonts w:ascii="Times New Roman" w:hAnsi="Times New Roman"/>
          <w:caps/>
          <w:shd w:val="clear" w:color="auto" w:fill="FFFF00"/>
        </w:rPr>
        <w:t>é</w:t>
      </w:r>
      <w:r w:rsidRPr="00CA7378">
        <w:rPr>
          <w:rFonts w:ascii="Times New Roman" w:hAnsi="Times New Roman"/>
          <w:shd w:val="clear" w:color="auto" w:fill="FFFF00"/>
        </w:rPr>
        <w:t xml:space="preserve">glise". Les communautés </w:t>
      </w:r>
      <w:r w:rsidRPr="00CA7378">
        <w:rPr>
          <w:rFonts w:ascii="Times New Roman" w:hAnsi="Times New Roman"/>
          <w:caps/>
          <w:shd w:val="clear" w:color="auto" w:fill="FFFF00"/>
        </w:rPr>
        <w:t>é</w:t>
      </w:r>
      <w:r w:rsidRPr="00CA7378">
        <w:rPr>
          <w:rFonts w:ascii="Times New Roman" w:hAnsi="Times New Roman"/>
          <w:shd w:val="clear" w:color="auto" w:fill="FFFF00"/>
        </w:rPr>
        <w:t>bionites e</w:t>
      </w:r>
      <w:r w:rsidR="00C87B0C" w:rsidRPr="00CA7378">
        <w:rPr>
          <w:rFonts w:ascii="Times New Roman" w:hAnsi="Times New Roman"/>
          <w:shd w:val="clear" w:color="auto" w:fill="FFFF00"/>
        </w:rPr>
        <w:t>t</w:t>
      </w:r>
      <w:r w:rsidRPr="00CA7378">
        <w:rPr>
          <w:rFonts w:ascii="Times New Roman" w:hAnsi="Times New Roman"/>
          <w:shd w:val="clear" w:color="auto" w:fill="FFFF00"/>
        </w:rPr>
        <w:t xml:space="preserve"> </w:t>
      </w:r>
      <w:r w:rsidRPr="00CA7378">
        <w:rPr>
          <w:rFonts w:ascii="Times New Roman" w:hAnsi="Times New Roman"/>
          <w:caps/>
          <w:shd w:val="clear" w:color="auto" w:fill="FFFF00"/>
        </w:rPr>
        <w:t>e</w:t>
      </w:r>
      <w:r w:rsidRPr="00CA7378">
        <w:rPr>
          <w:rFonts w:ascii="Times New Roman" w:hAnsi="Times New Roman"/>
          <w:shd w:val="clear" w:color="auto" w:fill="FFFF00"/>
        </w:rPr>
        <w:t>lkasaïtes subsisteront au moins jusqu'au 8</w:t>
      </w:r>
      <w:r w:rsidRPr="00CA7378">
        <w:rPr>
          <w:rFonts w:ascii="Times New Roman" w:hAnsi="Times New Roman"/>
          <w:shd w:val="clear" w:color="auto" w:fill="FFFF00"/>
          <w:vertAlign w:val="superscript"/>
        </w:rPr>
        <w:t>ème</w:t>
      </w:r>
      <w:r w:rsidRPr="00CA7378">
        <w:rPr>
          <w:rFonts w:ascii="Times New Roman" w:hAnsi="Times New Roman"/>
          <w:shd w:val="clear" w:color="auto" w:fill="FFFF00"/>
        </w:rPr>
        <w:t xml:space="preserve"> siècle, peut-être plus, jusqu'après l'apparition de l'Isla</w:t>
      </w:r>
      <w:r>
        <w:rPr>
          <w:rFonts w:ascii="Times New Roman" w:hAnsi="Times New Roman"/>
        </w:rPr>
        <w:t>m.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2458" w:rsidRPr="00B73194" w:rsidRDefault="00C02458" w:rsidP="00D25F51">
    <w:pPr>
      <w:rPr>
        <w:rFonts w:asciiTheme="majorBidi" w:hAnsiTheme="majorBidi" w:cstheme="majorBidi"/>
        <w:sz w:val="18"/>
        <w:szCs w:val="18"/>
      </w:rPr>
    </w:pPr>
    <w:r>
      <w:rPr>
        <w:rFonts w:asciiTheme="majorBidi" w:hAnsiTheme="majorBidi" w:cstheme="majorBidi"/>
        <w:sz w:val="18"/>
        <w:szCs w:val="18"/>
      </w:rPr>
      <w:t>F.Boulanger. 01-12-2022</w:t>
    </w:r>
    <w:r w:rsidRPr="006925EB">
      <w:rPr>
        <w:rFonts w:asciiTheme="majorBidi" w:hAnsiTheme="majorBidi" w:cstheme="majorBidi"/>
        <w:sz w:val="18"/>
        <w:szCs w:val="18"/>
      </w:rPr>
      <w:ptab w:relativeTo="margin" w:alignment="center" w:leader="none"/>
    </w:r>
    <w:r>
      <w:rPr>
        <w:rFonts w:asciiTheme="majorBidi" w:hAnsiTheme="majorBidi" w:cstheme="majorBidi"/>
        <w:sz w:val="18"/>
        <w:szCs w:val="18"/>
      </w:rPr>
      <w:t>Mimouni. Les débuts du christianisme.</w:t>
    </w:r>
    <w:r w:rsidRPr="006925EB">
      <w:rPr>
        <w:rFonts w:asciiTheme="majorBidi" w:hAnsiTheme="majorBidi" w:cstheme="majorBidi"/>
        <w:sz w:val="18"/>
        <w:szCs w:val="18"/>
      </w:rPr>
      <w:ptab w:relativeTo="margin" w:alignment="right" w:leader="none"/>
    </w:r>
    <w:sdt>
      <w:sdtPr>
        <w:rPr>
          <w:rFonts w:asciiTheme="majorBidi" w:hAnsiTheme="majorBidi" w:cstheme="majorBidi"/>
          <w:sz w:val="18"/>
          <w:szCs w:val="18"/>
        </w:rPr>
        <w:id w:val="307504926"/>
        <w:docPartObj>
          <w:docPartGallery w:val="Page Numbers (Top of Page)"/>
          <w:docPartUnique/>
        </w:docPartObj>
      </w:sdtPr>
      <w:sdtEndPr/>
      <w:sdtContent>
        <w:r w:rsidRPr="00B73194">
          <w:rPr>
            <w:rFonts w:asciiTheme="majorBidi" w:hAnsiTheme="majorBidi" w:cstheme="majorBidi"/>
            <w:sz w:val="18"/>
            <w:szCs w:val="18"/>
          </w:rPr>
          <w:t xml:space="preserve">Page </w:t>
        </w:r>
        <w:r w:rsidR="008F084D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Pr="00B73194">
          <w:rPr>
            <w:rFonts w:asciiTheme="majorBidi" w:hAnsiTheme="majorBidi" w:cstheme="majorBidi"/>
            <w:sz w:val="18"/>
            <w:szCs w:val="18"/>
          </w:rPr>
          <w:instrText xml:space="preserve"> PAGE </w:instrText>
        </w:r>
        <w:r w:rsidR="008F084D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2127F8">
          <w:rPr>
            <w:rFonts w:asciiTheme="majorBidi" w:hAnsiTheme="majorBidi" w:cstheme="majorBidi"/>
            <w:noProof/>
            <w:sz w:val="18"/>
            <w:szCs w:val="18"/>
          </w:rPr>
          <w:t>1</w:t>
        </w:r>
        <w:r w:rsidR="008F084D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  <w:r w:rsidRPr="00B73194">
          <w:rPr>
            <w:rFonts w:asciiTheme="majorBidi" w:hAnsiTheme="majorBidi" w:cstheme="majorBidi"/>
            <w:sz w:val="18"/>
            <w:szCs w:val="18"/>
          </w:rPr>
          <w:t xml:space="preserve"> sur </w:t>
        </w:r>
        <w:r w:rsidR="008F084D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Pr="00B73194">
          <w:rPr>
            <w:rFonts w:asciiTheme="majorBidi" w:hAnsiTheme="majorBidi" w:cstheme="majorBidi"/>
            <w:sz w:val="18"/>
            <w:szCs w:val="18"/>
          </w:rPr>
          <w:instrText xml:space="preserve"> NUMPAGES  </w:instrText>
        </w:r>
        <w:r w:rsidR="008F084D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2127F8">
          <w:rPr>
            <w:rFonts w:asciiTheme="majorBidi" w:hAnsiTheme="majorBidi" w:cstheme="majorBidi"/>
            <w:noProof/>
            <w:sz w:val="18"/>
            <w:szCs w:val="18"/>
          </w:rPr>
          <w:t>1</w:t>
        </w:r>
        <w:r w:rsidR="008F084D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284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73194"/>
    <w:rsid w:val="00004AF8"/>
    <w:rsid w:val="00005B33"/>
    <w:rsid w:val="00021CAF"/>
    <w:rsid w:val="00033EBB"/>
    <w:rsid w:val="00060346"/>
    <w:rsid w:val="00063C47"/>
    <w:rsid w:val="00073E83"/>
    <w:rsid w:val="00080907"/>
    <w:rsid w:val="0009255E"/>
    <w:rsid w:val="000A7743"/>
    <w:rsid w:val="000C67C9"/>
    <w:rsid w:val="000D7577"/>
    <w:rsid w:val="000E5E36"/>
    <w:rsid w:val="000F0D86"/>
    <w:rsid w:val="001213B7"/>
    <w:rsid w:val="001276EC"/>
    <w:rsid w:val="00130E6A"/>
    <w:rsid w:val="00142B79"/>
    <w:rsid w:val="0015737A"/>
    <w:rsid w:val="00165F19"/>
    <w:rsid w:val="00174B47"/>
    <w:rsid w:val="00177855"/>
    <w:rsid w:val="00180739"/>
    <w:rsid w:val="00192CCB"/>
    <w:rsid w:val="001A26A5"/>
    <w:rsid w:val="001A5FA4"/>
    <w:rsid w:val="001C0338"/>
    <w:rsid w:val="001C40ED"/>
    <w:rsid w:val="001D0614"/>
    <w:rsid w:val="002077C4"/>
    <w:rsid w:val="002127F8"/>
    <w:rsid w:val="0021557D"/>
    <w:rsid w:val="002352F5"/>
    <w:rsid w:val="00272BDE"/>
    <w:rsid w:val="00274B8C"/>
    <w:rsid w:val="002C19BF"/>
    <w:rsid w:val="002C2937"/>
    <w:rsid w:val="002C2CEA"/>
    <w:rsid w:val="002D08E3"/>
    <w:rsid w:val="002F1A34"/>
    <w:rsid w:val="00301BAF"/>
    <w:rsid w:val="003033C7"/>
    <w:rsid w:val="003768BA"/>
    <w:rsid w:val="00393F39"/>
    <w:rsid w:val="00394F43"/>
    <w:rsid w:val="003A5EFB"/>
    <w:rsid w:val="003B6FD0"/>
    <w:rsid w:val="003E4717"/>
    <w:rsid w:val="003E6887"/>
    <w:rsid w:val="003F2D0F"/>
    <w:rsid w:val="003F6695"/>
    <w:rsid w:val="00416F15"/>
    <w:rsid w:val="00445569"/>
    <w:rsid w:val="0045737B"/>
    <w:rsid w:val="00491B6E"/>
    <w:rsid w:val="00497FB8"/>
    <w:rsid w:val="004B6914"/>
    <w:rsid w:val="004D4A18"/>
    <w:rsid w:val="0051113C"/>
    <w:rsid w:val="005138D9"/>
    <w:rsid w:val="00516EA7"/>
    <w:rsid w:val="0052088D"/>
    <w:rsid w:val="0052299B"/>
    <w:rsid w:val="00524C92"/>
    <w:rsid w:val="005301D1"/>
    <w:rsid w:val="0053099A"/>
    <w:rsid w:val="00532587"/>
    <w:rsid w:val="00540320"/>
    <w:rsid w:val="00586E3F"/>
    <w:rsid w:val="00593794"/>
    <w:rsid w:val="00596143"/>
    <w:rsid w:val="005970DF"/>
    <w:rsid w:val="005A3AB5"/>
    <w:rsid w:val="005B3BE6"/>
    <w:rsid w:val="005C353E"/>
    <w:rsid w:val="005C3B1E"/>
    <w:rsid w:val="005C3B7C"/>
    <w:rsid w:val="005D3819"/>
    <w:rsid w:val="005D6345"/>
    <w:rsid w:val="005E6FEB"/>
    <w:rsid w:val="006118F5"/>
    <w:rsid w:val="00614C77"/>
    <w:rsid w:val="00614F5D"/>
    <w:rsid w:val="0065330C"/>
    <w:rsid w:val="00682350"/>
    <w:rsid w:val="006925EB"/>
    <w:rsid w:val="006A4724"/>
    <w:rsid w:val="006C3D6C"/>
    <w:rsid w:val="006D2341"/>
    <w:rsid w:val="006E6035"/>
    <w:rsid w:val="006F339F"/>
    <w:rsid w:val="006F574B"/>
    <w:rsid w:val="00723722"/>
    <w:rsid w:val="00767A6B"/>
    <w:rsid w:val="007762EB"/>
    <w:rsid w:val="00792967"/>
    <w:rsid w:val="0079610F"/>
    <w:rsid w:val="007A08D2"/>
    <w:rsid w:val="007C0BD8"/>
    <w:rsid w:val="007C2601"/>
    <w:rsid w:val="007C6BB8"/>
    <w:rsid w:val="007E0158"/>
    <w:rsid w:val="007E42E4"/>
    <w:rsid w:val="007F2251"/>
    <w:rsid w:val="00824DCF"/>
    <w:rsid w:val="00842820"/>
    <w:rsid w:val="00845890"/>
    <w:rsid w:val="00845FD1"/>
    <w:rsid w:val="00861D57"/>
    <w:rsid w:val="00871F3A"/>
    <w:rsid w:val="0087314D"/>
    <w:rsid w:val="00880F8D"/>
    <w:rsid w:val="008821CB"/>
    <w:rsid w:val="0088549E"/>
    <w:rsid w:val="008A33E1"/>
    <w:rsid w:val="008B7157"/>
    <w:rsid w:val="008C4610"/>
    <w:rsid w:val="008D50F7"/>
    <w:rsid w:val="008E431E"/>
    <w:rsid w:val="008F084D"/>
    <w:rsid w:val="008F2136"/>
    <w:rsid w:val="00904482"/>
    <w:rsid w:val="00905F79"/>
    <w:rsid w:val="009101B9"/>
    <w:rsid w:val="009109DE"/>
    <w:rsid w:val="00912CC2"/>
    <w:rsid w:val="00914D80"/>
    <w:rsid w:val="0092379E"/>
    <w:rsid w:val="00943603"/>
    <w:rsid w:val="0095265D"/>
    <w:rsid w:val="00954449"/>
    <w:rsid w:val="00957616"/>
    <w:rsid w:val="00960E7D"/>
    <w:rsid w:val="009748AD"/>
    <w:rsid w:val="00976377"/>
    <w:rsid w:val="00986452"/>
    <w:rsid w:val="009B0DC7"/>
    <w:rsid w:val="009C3A2E"/>
    <w:rsid w:val="00A041DC"/>
    <w:rsid w:val="00A05520"/>
    <w:rsid w:val="00A14B89"/>
    <w:rsid w:val="00A37038"/>
    <w:rsid w:val="00A6637F"/>
    <w:rsid w:val="00A75E62"/>
    <w:rsid w:val="00A82BB1"/>
    <w:rsid w:val="00A865D6"/>
    <w:rsid w:val="00A97F2E"/>
    <w:rsid w:val="00AC4E07"/>
    <w:rsid w:val="00AC71B6"/>
    <w:rsid w:val="00AE72A7"/>
    <w:rsid w:val="00AF6164"/>
    <w:rsid w:val="00B04054"/>
    <w:rsid w:val="00B35203"/>
    <w:rsid w:val="00B41DD4"/>
    <w:rsid w:val="00B53504"/>
    <w:rsid w:val="00B725CE"/>
    <w:rsid w:val="00B73194"/>
    <w:rsid w:val="00B801BE"/>
    <w:rsid w:val="00B8373C"/>
    <w:rsid w:val="00B85BD0"/>
    <w:rsid w:val="00BA4511"/>
    <w:rsid w:val="00BA546B"/>
    <w:rsid w:val="00BB73E8"/>
    <w:rsid w:val="00BC2CFD"/>
    <w:rsid w:val="00BD2DDF"/>
    <w:rsid w:val="00BD7206"/>
    <w:rsid w:val="00BE5820"/>
    <w:rsid w:val="00BF2075"/>
    <w:rsid w:val="00C02458"/>
    <w:rsid w:val="00C05F1A"/>
    <w:rsid w:val="00C20253"/>
    <w:rsid w:val="00C202FA"/>
    <w:rsid w:val="00C22B1A"/>
    <w:rsid w:val="00C41E25"/>
    <w:rsid w:val="00C66198"/>
    <w:rsid w:val="00C745E7"/>
    <w:rsid w:val="00C7602E"/>
    <w:rsid w:val="00C8112E"/>
    <w:rsid w:val="00C87B0C"/>
    <w:rsid w:val="00C9215D"/>
    <w:rsid w:val="00C94117"/>
    <w:rsid w:val="00C9782B"/>
    <w:rsid w:val="00CA7378"/>
    <w:rsid w:val="00CB0D8B"/>
    <w:rsid w:val="00CB74B7"/>
    <w:rsid w:val="00CD7EFA"/>
    <w:rsid w:val="00CE4ED2"/>
    <w:rsid w:val="00CF0520"/>
    <w:rsid w:val="00D01212"/>
    <w:rsid w:val="00D11E3F"/>
    <w:rsid w:val="00D25F51"/>
    <w:rsid w:val="00D31FF9"/>
    <w:rsid w:val="00D41144"/>
    <w:rsid w:val="00D57E5E"/>
    <w:rsid w:val="00D611E9"/>
    <w:rsid w:val="00D612E4"/>
    <w:rsid w:val="00D711E0"/>
    <w:rsid w:val="00D77CDA"/>
    <w:rsid w:val="00DA36E3"/>
    <w:rsid w:val="00DA4D8A"/>
    <w:rsid w:val="00DC3521"/>
    <w:rsid w:val="00DD4ABB"/>
    <w:rsid w:val="00E04527"/>
    <w:rsid w:val="00E058C3"/>
    <w:rsid w:val="00E05A84"/>
    <w:rsid w:val="00E11BA2"/>
    <w:rsid w:val="00E130CA"/>
    <w:rsid w:val="00E2685B"/>
    <w:rsid w:val="00E40748"/>
    <w:rsid w:val="00E519E8"/>
    <w:rsid w:val="00E647CC"/>
    <w:rsid w:val="00E77189"/>
    <w:rsid w:val="00EC1950"/>
    <w:rsid w:val="00ED310A"/>
    <w:rsid w:val="00F44F71"/>
    <w:rsid w:val="00F6227C"/>
    <w:rsid w:val="00FA39AF"/>
    <w:rsid w:val="00FD082B"/>
    <w:rsid w:val="00FD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  <o:rules v:ext="edit">
        <o:r id="V:Rule4" type="connector" idref="#_x0000_s1026"/>
        <o:r id="V:Rule5" type="connector" idref="#_x0000_s1029"/>
        <o:r id="V:Rule6" type="connector" idref="#_x0000_s1027"/>
      </o:rules>
    </o:shapelayout>
  </w:shapeDefaults>
  <w:decimalSymbol w:val=","/>
  <w:listSeparator w:val=";"/>
  <w15:docId w15:val="{FFEBC24E-8553-485C-AD48-3A577506F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67C9"/>
    <w:pPr>
      <w:spacing w:after="200" w:line="276" w:lineRule="auto"/>
    </w:pPr>
    <w:rPr>
      <w:rFonts w:asciiTheme="minorHAnsi" w:hAnsiTheme="minorHAnsi" w:cs="Times New Roman"/>
      <w:sz w:val="22"/>
      <w:szCs w:val="22"/>
      <w:lang w:bidi="he-I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73194"/>
    <w:pPr>
      <w:tabs>
        <w:tab w:val="center" w:pos="4536"/>
        <w:tab w:val="right" w:pos="9072"/>
      </w:tabs>
      <w:spacing w:after="0" w:line="240" w:lineRule="auto"/>
    </w:pPr>
    <w:rPr>
      <w:rFonts w:ascii="Arial" w:hAnsi="Arial" w:cs="Arial"/>
      <w:sz w:val="20"/>
      <w:szCs w:val="20"/>
      <w:lang w:bidi="ar-SA"/>
    </w:rPr>
  </w:style>
  <w:style w:type="character" w:customStyle="1" w:styleId="En-tteCar">
    <w:name w:val="En-tête Car"/>
    <w:basedOn w:val="Policepardfaut"/>
    <w:link w:val="En-tte"/>
    <w:uiPriority w:val="99"/>
    <w:rsid w:val="00B73194"/>
  </w:style>
  <w:style w:type="paragraph" w:styleId="Pieddepage">
    <w:name w:val="footer"/>
    <w:basedOn w:val="Normal"/>
    <w:link w:val="PieddepageCar"/>
    <w:uiPriority w:val="99"/>
    <w:semiHidden/>
    <w:unhideWhenUsed/>
    <w:rsid w:val="00B7319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73194"/>
  </w:style>
  <w:style w:type="paragraph" w:styleId="Textedebulles">
    <w:name w:val="Balloon Text"/>
    <w:basedOn w:val="Normal"/>
    <w:link w:val="TextedebullesCar"/>
    <w:uiPriority w:val="99"/>
    <w:semiHidden/>
    <w:unhideWhenUsed/>
    <w:rsid w:val="00B7319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3194"/>
    <w:rPr>
      <w:rFonts w:ascii="Tahoma" w:hAnsi="Tahoma" w:cs="Tahoma"/>
      <w:sz w:val="16"/>
      <w:szCs w:val="16"/>
    </w:rPr>
  </w:style>
  <w:style w:type="character" w:customStyle="1" w:styleId="SurlignBleu">
    <w:name w:val="Surligné Bleu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C6D9DF"/>
    </w:rPr>
  </w:style>
  <w:style w:type="character" w:customStyle="1" w:styleId="SurlignRose">
    <w:name w:val="Surligné Rose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FF66FF"/>
    </w:rPr>
  </w:style>
  <w:style w:type="character" w:customStyle="1" w:styleId="SurlignSupprimer">
    <w:name w:val="Surligné Supprimer"/>
    <w:basedOn w:val="Policepardfaut"/>
    <w:uiPriority w:val="1"/>
    <w:qFormat/>
    <w:rsid w:val="00767A6B"/>
    <w:rPr>
      <w:sz w:val="24"/>
      <w:szCs w:val="24"/>
    </w:rPr>
  </w:style>
  <w:style w:type="character" w:customStyle="1" w:styleId="SurlignVert">
    <w:name w:val="Surligné Vert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CCFE90"/>
    </w:rPr>
  </w:style>
  <w:style w:type="table" w:styleId="Grilledutableau">
    <w:name w:val="Table Grid"/>
    <w:basedOn w:val="TableauNormal"/>
    <w:rsid w:val="00767A6B"/>
    <w:rPr>
      <w:rFonts w:asciiTheme="minorHAnsi" w:hAnsiTheme="minorHAnsi" w:cs="Times New Roman"/>
      <w:sz w:val="22"/>
      <w:szCs w:val="22"/>
      <w:lang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8112E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8112E"/>
    <w:rPr>
      <w:rFonts w:asciiTheme="minorHAnsi" w:hAnsiTheme="minorHAnsi" w:cs="Times New Roman"/>
      <w:lang w:bidi="he-IL"/>
    </w:rPr>
  </w:style>
  <w:style w:type="character" w:styleId="Appelnotedebasdep">
    <w:name w:val="footnote reference"/>
    <w:basedOn w:val="Policepardfaut"/>
    <w:uiPriority w:val="99"/>
    <w:semiHidden/>
    <w:unhideWhenUsed/>
    <w:rsid w:val="00C8112E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C8112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7FE37F4-D8AB-48C7-AC75-03A64589E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 Boulanger</dc:creator>
  <cp:lastModifiedBy>easy</cp:lastModifiedBy>
  <cp:revision>36</cp:revision>
  <cp:lastPrinted>2025-12-14T22:34:00Z</cp:lastPrinted>
  <dcterms:created xsi:type="dcterms:W3CDTF">2023-06-21T05:25:00Z</dcterms:created>
  <dcterms:modified xsi:type="dcterms:W3CDTF">2025-12-14T22:34:00Z</dcterms:modified>
</cp:coreProperties>
</file>