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Borders>
          <w:top w:val="nil"/>
          <w:left w:val="nil"/>
          <w:bottom w:val="nil"/>
          <w:right w:val="nil"/>
          <w:insideH w:val="nil"/>
          <w:insideV w:val="nil"/>
        </w:tblBorders>
        <w:tblLook w:val="04A0" w:firstRow="1" w:lastRow="0" w:firstColumn="1" w:lastColumn="0" w:noHBand="0" w:noVBand="1"/>
      </w:tblPr>
      <w:tblGrid>
        <w:gridCol w:w="10200"/>
      </w:tblGrid>
      <w:tr w:rsidR="00260FBD" w:rsidRPr="00C41D5D">
        <w:tc>
          <w:tcPr>
            <w:tcW w:w="10200" w:type="dxa"/>
            <w:shd w:val="clear" w:color="auto" w:fill="0C3058"/>
          </w:tcPr>
          <w:p w:rsidR="00260FBD" w:rsidRPr="00C41D5D" w:rsidRDefault="004C037E">
            <w:pPr>
              <w:spacing w:before="200"/>
              <w:rPr>
                <w:rFonts w:ascii="Arial Narrow" w:hAnsi="Arial Narrow"/>
              </w:rPr>
            </w:pPr>
            <w:r w:rsidRPr="00C41D5D">
              <w:rPr>
                <w:rFonts w:ascii="Arial Narrow" w:hAnsi="Arial Narrow"/>
                <w:b/>
                <w:color w:val="B8963E"/>
              </w:rPr>
              <w:t>RÉPUBLIQUE DÉMOCRATIQUE DU CONGO</w:t>
            </w:r>
          </w:p>
          <w:p w:rsidR="00260FBD" w:rsidRPr="00C41D5D" w:rsidRDefault="004C037E">
            <w:pPr>
              <w:rPr>
                <w:rFonts w:ascii="Arial Narrow" w:hAnsi="Arial Narrow"/>
              </w:rPr>
            </w:pPr>
            <w:r w:rsidRPr="00C41D5D">
              <w:rPr>
                <w:rFonts w:ascii="Arial Narrow" w:hAnsi="Arial Narrow"/>
                <w:color w:val="FFFFFF"/>
                <w:sz w:val="24"/>
                <w:lang w:val="fr-CD"/>
              </w:rPr>
              <w:t>Ministère</w:t>
            </w:r>
            <w:bookmarkStart w:id="0" w:name="_GoBack"/>
            <w:bookmarkEnd w:id="0"/>
            <w:r w:rsidRPr="00C41D5D">
              <w:rPr>
                <w:rFonts w:ascii="Arial Narrow" w:hAnsi="Arial Narrow"/>
                <w:color w:val="FFFFFF"/>
                <w:sz w:val="24"/>
              </w:rPr>
              <w:t xml:space="preserve"> des Finances</w:t>
            </w:r>
          </w:p>
          <w:p w:rsidR="00260FBD" w:rsidRPr="00C41D5D" w:rsidRDefault="004C037E">
            <w:pPr>
              <w:rPr>
                <w:rFonts w:ascii="Arial Narrow" w:hAnsi="Arial Narrow"/>
              </w:rPr>
            </w:pPr>
            <w:r w:rsidRPr="00C41D5D">
              <w:rPr>
                <w:rFonts w:ascii="Arial Narrow" w:hAnsi="Arial Narrow"/>
                <w:color w:val="FFFFFF"/>
                <w:sz w:val="24"/>
              </w:rPr>
              <w:t>Direction Générale du Trésor et de la Comptabilité Publique</w:t>
            </w:r>
          </w:p>
        </w:tc>
      </w:tr>
    </w:tbl>
    <w:p w:rsidR="00260FBD" w:rsidRPr="00C41D5D" w:rsidRDefault="004C037E">
      <w:pPr>
        <w:spacing w:before="560" w:after="0"/>
        <w:rPr>
          <w:rFonts w:ascii="Arial Narrow" w:hAnsi="Arial Narrow"/>
        </w:rPr>
      </w:pPr>
      <w:r w:rsidRPr="00C41D5D">
        <w:rPr>
          <w:rFonts w:ascii="Arial Narrow" w:hAnsi="Arial Narrow"/>
          <w:b/>
          <w:color w:val="0C3058"/>
          <w:sz w:val="56"/>
        </w:rPr>
        <w:t>CAHIER DES CHARGES</w:t>
      </w:r>
    </w:p>
    <w:p w:rsidR="00260FBD" w:rsidRPr="00C41D5D" w:rsidRDefault="004C037E">
      <w:pPr>
        <w:spacing w:after="200"/>
        <w:rPr>
          <w:rFonts w:ascii="Arial Narrow" w:hAnsi="Arial Narrow"/>
        </w:rPr>
      </w:pPr>
      <w:r w:rsidRPr="00C41D5D">
        <w:rPr>
          <w:rFonts w:ascii="Arial Narrow" w:hAnsi="Arial Narrow"/>
          <w:b/>
          <w:color w:val="005CB8"/>
          <w:sz w:val="26"/>
        </w:rPr>
        <w:t>FONCTIONNEL, TECHNIQUE ET FINANCIER</w:t>
      </w:r>
    </w:p>
    <w:tbl>
      <w:tblPr>
        <w:tblW w:w="0" w:type="auto"/>
        <w:tblBorders>
          <w:top w:val="nil"/>
          <w:left w:val="nil"/>
          <w:bottom w:val="nil"/>
          <w:right w:val="nil"/>
          <w:insideH w:val="nil"/>
          <w:insideV w:val="nil"/>
        </w:tblBorders>
        <w:tblLook w:val="04A0" w:firstRow="1" w:lastRow="0" w:firstColumn="1" w:lastColumn="0" w:noHBand="0" w:noVBand="1"/>
      </w:tblPr>
      <w:tblGrid>
        <w:gridCol w:w="10200"/>
      </w:tblGrid>
      <w:tr w:rsidR="00260FBD" w:rsidRPr="00C41D5D">
        <w:tc>
          <w:tcPr>
            <w:tcW w:w="10200" w:type="dxa"/>
            <w:shd w:val="clear" w:color="auto" w:fill="B8963E"/>
          </w:tcPr>
          <w:p w:rsidR="00260FBD" w:rsidRPr="00C41D5D" w:rsidRDefault="004C037E">
            <w:pPr>
              <w:spacing w:after="0"/>
              <w:rPr>
                <w:rFonts w:ascii="Arial Narrow" w:hAnsi="Arial Narrow"/>
              </w:rPr>
            </w:pPr>
            <w:r w:rsidRPr="00C41D5D">
              <w:rPr>
                <w:rFonts w:ascii="Arial Narrow" w:hAnsi="Arial Narrow"/>
                <w:sz w:val="8"/>
              </w:rPr>
              <w:t xml:space="preserve"> </w:t>
            </w:r>
          </w:p>
        </w:tc>
      </w:tr>
    </w:tbl>
    <w:p w:rsidR="00260FBD" w:rsidRPr="00C41D5D" w:rsidRDefault="004C037E">
      <w:pPr>
        <w:spacing w:before="320" w:after="0"/>
        <w:rPr>
          <w:rFonts w:ascii="Arial Narrow" w:hAnsi="Arial Narrow"/>
        </w:rPr>
      </w:pPr>
      <w:r w:rsidRPr="00C41D5D">
        <w:rPr>
          <w:rFonts w:ascii="Arial Narrow" w:hAnsi="Arial Narrow"/>
          <w:b/>
          <w:color w:val="0C3058"/>
          <w:sz w:val="52"/>
        </w:rPr>
        <w:t>TimePlus</w:t>
      </w:r>
    </w:p>
    <w:p w:rsidR="00260FBD" w:rsidRPr="00C41D5D" w:rsidRDefault="004C037E">
      <w:pPr>
        <w:spacing w:before="40" w:after="280"/>
        <w:rPr>
          <w:rFonts w:ascii="Arial Narrow" w:hAnsi="Arial Narrow"/>
        </w:rPr>
      </w:pPr>
      <w:r w:rsidRPr="00C41D5D">
        <w:rPr>
          <w:rFonts w:ascii="Arial Narrow" w:hAnsi="Arial Narrow"/>
          <w:sz w:val="26"/>
        </w:rPr>
        <w:t>Gestion des heures supplémentaires, du personnel et de la paie mensuelle</w:t>
      </w:r>
    </w:p>
    <w:p w:rsidR="00260FBD" w:rsidRPr="00C41D5D" w:rsidRDefault="004C037E">
      <w:pPr>
        <w:spacing w:after="40"/>
        <w:rPr>
          <w:rFonts w:ascii="Arial Narrow" w:hAnsi="Arial Narrow"/>
        </w:rPr>
      </w:pPr>
      <w:r w:rsidRPr="00C41D5D">
        <w:rPr>
          <w:rFonts w:ascii="Arial Narrow" w:hAnsi="Arial Narrow"/>
          <w:color w:val="5C6B7A"/>
        </w:rPr>
        <w:t xml:space="preserve">Référence  </w:t>
      </w:r>
      <w:r w:rsidRPr="00C41D5D">
        <w:rPr>
          <w:rFonts w:ascii="Arial Narrow" w:hAnsi="Arial Narrow"/>
          <w:b/>
          <w:color w:val="0C3058"/>
        </w:rPr>
        <w:t>CDC-TP-2026-001</w:t>
      </w:r>
    </w:p>
    <w:p w:rsidR="00260FBD" w:rsidRPr="00C41D5D" w:rsidRDefault="004C037E">
      <w:pPr>
        <w:spacing w:after="40"/>
        <w:rPr>
          <w:rFonts w:ascii="Arial Narrow" w:hAnsi="Arial Narrow"/>
        </w:rPr>
      </w:pPr>
      <w:r w:rsidRPr="00C41D5D">
        <w:rPr>
          <w:rFonts w:ascii="Arial Narrow" w:hAnsi="Arial Narrow"/>
          <w:color w:val="5C6B7A"/>
        </w:rPr>
        <w:t xml:space="preserve">Version  </w:t>
      </w:r>
      <w:r w:rsidRPr="00C41D5D">
        <w:rPr>
          <w:rFonts w:ascii="Arial Narrow" w:hAnsi="Arial Narrow"/>
          <w:b/>
          <w:color w:val="0C3058"/>
        </w:rPr>
        <w:t>1.0  ·  6 octobre 2026</w:t>
      </w:r>
    </w:p>
    <w:p w:rsidR="00260FBD" w:rsidRPr="00C41D5D" w:rsidRDefault="004C037E">
      <w:pPr>
        <w:spacing w:after="40"/>
        <w:rPr>
          <w:rFonts w:ascii="Arial Narrow" w:hAnsi="Arial Narrow"/>
        </w:rPr>
      </w:pPr>
      <w:r w:rsidRPr="00C41D5D">
        <w:rPr>
          <w:rFonts w:ascii="Arial Narrow" w:hAnsi="Arial Narrow"/>
          <w:color w:val="5C6B7A"/>
        </w:rPr>
        <w:t xml:space="preserve">Statut  </w:t>
      </w:r>
      <w:r w:rsidRPr="00C41D5D">
        <w:rPr>
          <w:rFonts w:ascii="Arial Narrow" w:hAnsi="Arial Narrow"/>
          <w:b/>
          <w:color w:val="0C3058"/>
        </w:rPr>
        <w:t>Proposition chiffrée</w:t>
      </w:r>
    </w:p>
    <w:p w:rsidR="00260FBD" w:rsidRPr="00C41D5D" w:rsidRDefault="004C037E">
      <w:pPr>
        <w:spacing w:after="240"/>
        <w:rPr>
          <w:rFonts w:ascii="Arial Narrow" w:hAnsi="Arial Narrow"/>
        </w:rPr>
      </w:pPr>
      <w:r w:rsidRPr="00C41D5D">
        <w:rPr>
          <w:rFonts w:ascii="Arial Narrow" w:hAnsi="Arial Narrow"/>
          <w:color w:val="5C6B7A"/>
        </w:rPr>
        <w:t xml:space="preserve">Classification  </w:t>
      </w:r>
      <w:r w:rsidRPr="00C41D5D">
        <w:rPr>
          <w:rFonts w:ascii="Arial Narrow" w:hAnsi="Arial Narrow"/>
          <w:b/>
          <w:color w:val="0C3058"/>
        </w:rPr>
        <w:t>Diffusion restreinte</w:t>
      </w:r>
    </w:p>
    <w:tbl>
      <w:tblPr>
        <w:tblW w:w="0" w:type="auto"/>
        <w:tblBorders>
          <w:top w:val="single" w:sz="4" w:space="0" w:color="D5DEE8"/>
          <w:left w:val="single" w:sz="4" w:space="0" w:color="D5DEE8"/>
          <w:bottom w:val="single" w:sz="4" w:space="0" w:color="D5DEE8"/>
          <w:right w:val="single" w:sz="4" w:space="0" w:color="D5DEE8"/>
          <w:insideH w:val="single" w:sz="4" w:space="0" w:color="D5DEE8"/>
          <w:insideV w:val="single" w:sz="4" w:space="0" w:color="D5DEE8"/>
        </w:tblBorders>
        <w:tblLook w:val="04A0" w:firstRow="1" w:lastRow="0" w:firstColumn="1" w:lastColumn="0" w:noHBand="0" w:noVBand="1"/>
      </w:tblPr>
      <w:tblGrid>
        <w:gridCol w:w="2551"/>
        <w:gridCol w:w="7087"/>
      </w:tblGrid>
      <w:tr w:rsidR="00260FBD" w:rsidRPr="00C41D5D">
        <w:tc>
          <w:tcPr>
            <w:tcW w:w="2551" w:type="dxa"/>
            <w:shd w:val="clear" w:color="auto" w:fill="F4F8FC"/>
          </w:tcPr>
          <w:p w:rsidR="00260FBD" w:rsidRPr="00C41D5D" w:rsidRDefault="004C037E">
            <w:pPr>
              <w:rPr>
                <w:rFonts w:ascii="Arial Narrow" w:hAnsi="Arial Narrow"/>
              </w:rPr>
            </w:pPr>
            <w:r w:rsidRPr="00C41D5D">
              <w:rPr>
                <w:rFonts w:ascii="Arial Narrow" w:hAnsi="Arial Narrow"/>
                <w:b/>
                <w:color w:val="0C3058"/>
                <w:sz w:val="20"/>
              </w:rPr>
              <w:t>Maître d'ouvrage</w:t>
            </w:r>
          </w:p>
        </w:tc>
        <w:tc>
          <w:tcPr>
            <w:tcW w:w="7087" w:type="dxa"/>
          </w:tcPr>
          <w:p w:rsidR="00260FBD" w:rsidRPr="00C41D5D" w:rsidRDefault="004C037E">
            <w:pPr>
              <w:rPr>
                <w:rFonts w:ascii="Arial Narrow" w:hAnsi="Arial Narrow"/>
              </w:rPr>
            </w:pPr>
            <w:r w:rsidRPr="00C41D5D">
              <w:rPr>
                <w:rFonts w:ascii="Arial Narrow" w:hAnsi="Arial Narrow"/>
                <w:sz w:val="20"/>
              </w:rPr>
              <w:t>Direction Générale du Trésor et de la Comptabilité Publique</w:t>
            </w:r>
          </w:p>
        </w:tc>
      </w:tr>
      <w:tr w:rsidR="00260FBD" w:rsidRPr="00C41D5D">
        <w:tc>
          <w:tcPr>
            <w:tcW w:w="2551" w:type="dxa"/>
            <w:shd w:val="clear" w:color="auto" w:fill="F4F8FC"/>
          </w:tcPr>
          <w:p w:rsidR="00260FBD" w:rsidRPr="00C41D5D" w:rsidRDefault="004C037E">
            <w:pPr>
              <w:rPr>
                <w:rFonts w:ascii="Arial Narrow" w:hAnsi="Arial Narrow"/>
              </w:rPr>
            </w:pPr>
            <w:r w:rsidRPr="00C41D5D">
              <w:rPr>
                <w:rFonts w:ascii="Arial Narrow" w:hAnsi="Arial Narrow"/>
                <w:b/>
                <w:color w:val="0C3058"/>
                <w:sz w:val="20"/>
              </w:rPr>
              <w:t>Solution</w:t>
            </w:r>
          </w:p>
        </w:tc>
        <w:tc>
          <w:tcPr>
            <w:tcW w:w="7087" w:type="dxa"/>
          </w:tcPr>
          <w:p w:rsidR="00260FBD" w:rsidRPr="00C41D5D" w:rsidRDefault="004C037E">
            <w:pPr>
              <w:rPr>
                <w:rFonts w:ascii="Arial Narrow" w:hAnsi="Arial Narrow"/>
              </w:rPr>
            </w:pPr>
            <w:r w:rsidRPr="00C41D5D">
              <w:rPr>
                <w:rFonts w:ascii="Arial Narrow" w:hAnsi="Arial Narrow"/>
                <w:sz w:val="20"/>
              </w:rPr>
              <w:t>TimePlus — application web de gestion des heures supplémentaires</w:t>
            </w:r>
          </w:p>
        </w:tc>
      </w:tr>
      <w:tr w:rsidR="00260FBD" w:rsidRPr="00C41D5D">
        <w:tc>
          <w:tcPr>
            <w:tcW w:w="2551" w:type="dxa"/>
            <w:shd w:val="clear" w:color="auto" w:fill="F4F8FC"/>
          </w:tcPr>
          <w:p w:rsidR="00260FBD" w:rsidRPr="00C41D5D" w:rsidRDefault="004C037E">
            <w:pPr>
              <w:rPr>
                <w:rFonts w:ascii="Arial Narrow" w:hAnsi="Arial Narrow"/>
              </w:rPr>
            </w:pPr>
            <w:r w:rsidRPr="00C41D5D">
              <w:rPr>
                <w:rFonts w:ascii="Arial Narrow" w:hAnsi="Arial Narrow"/>
                <w:b/>
                <w:color w:val="0C3058"/>
                <w:sz w:val="20"/>
              </w:rPr>
              <w:t>Prestataire</w:t>
            </w:r>
          </w:p>
        </w:tc>
        <w:tc>
          <w:tcPr>
            <w:tcW w:w="7087" w:type="dxa"/>
          </w:tcPr>
          <w:p w:rsidR="00260FBD" w:rsidRPr="00C41D5D" w:rsidRDefault="004C037E">
            <w:pPr>
              <w:rPr>
                <w:rFonts w:ascii="Arial Narrow" w:hAnsi="Arial Narrow"/>
              </w:rPr>
            </w:pPr>
            <w:r w:rsidRPr="00C41D5D">
              <w:rPr>
                <w:rFonts w:ascii="Arial Narrow" w:hAnsi="Arial Narrow"/>
                <w:sz w:val="20"/>
              </w:rPr>
              <w:t>À compléter avant signature</w:t>
            </w:r>
          </w:p>
        </w:tc>
      </w:tr>
      <w:tr w:rsidR="00260FBD" w:rsidRPr="00C41D5D">
        <w:tc>
          <w:tcPr>
            <w:tcW w:w="2551" w:type="dxa"/>
            <w:shd w:val="clear" w:color="auto" w:fill="F4F8FC"/>
          </w:tcPr>
          <w:p w:rsidR="00260FBD" w:rsidRPr="00C41D5D" w:rsidRDefault="004C037E">
            <w:pPr>
              <w:rPr>
                <w:rFonts w:ascii="Arial Narrow" w:hAnsi="Arial Narrow"/>
              </w:rPr>
            </w:pPr>
            <w:r w:rsidRPr="00C41D5D">
              <w:rPr>
                <w:rFonts w:ascii="Arial Narrow" w:hAnsi="Arial Narrow"/>
                <w:b/>
                <w:color w:val="0C3058"/>
                <w:sz w:val="20"/>
              </w:rPr>
              <w:t>Montant de l'offre</w:t>
            </w:r>
          </w:p>
        </w:tc>
        <w:tc>
          <w:tcPr>
            <w:tcW w:w="7087" w:type="dxa"/>
          </w:tcPr>
          <w:p w:rsidR="00260FBD" w:rsidRPr="00C41D5D" w:rsidRDefault="004C037E">
            <w:pPr>
              <w:rPr>
                <w:rFonts w:ascii="Arial Narrow" w:hAnsi="Arial Narrow"/>
              </w:rPr>
            </w:pPr>
            <w:r w:rsidRPr="00C41D5D">
              <w:rPr>
                <w:rFonts w:ascii="Arial Narrow" w:hAnsi="Arial Narrow"/>
                <w:sz w:val="20"/>
              </w:rPr>
              <w:t>52 200 USD TTC</w:t>
            </w:r>
          </w:p>
        </w:tc>
      </w:tr>
    </w:tbl>
    <w:p w:rsidR="00260FBD" w:rsidRPr="00C41D5D" w:rsidRDefault="004C037E">
      <w:pPr>
        <w:spacing w:before="320"/>
        <w:jc w:val="both"/>
        <w:rPr>
          <w:rFonts w:ascii="Arial Narrow" w:hAnsi="Arial Narrow"/>
        </w:rPr>
      </w:pPr>
      <w:r w:rsidRPr="00C41D5D">
        <w:rPr>
          <w:rFonts w:ascii="Arial Narrow" w:hAnsi="Arial Narrow"/>
          <w:i/>
          <w:color w:val="5C6B7A"/>
          <w:sz w:val="20"/>
        </w:rPr>
        <w:t>Ce document décrit le besoin, les exigences de la solution et le chiffrage forfaitaire de sa réalisation. Il tient lieu de référence pour la commande, la recette et la facturation.</w:t>
      </w:r>
    </w:p>
    <w:p w:rsidR="00260FBD" w:rsidRPr="00C41D5D" w:rsidRDefault="00260FBD">
      <w:pPr>
        <w:rPr>
          <w:rFonts w:ascii="Arial Narrow" w:hAnsi="Arial Narrow"/>
        </w:rPr>
        <w:sectPr w:rsidR="00260FBD" w:rsidRPr="00C41D5D">
          <w:headerReference w:type="default" r:id="rId8"/>
          <w:footerReference w:type="default" r:id="rId9"/>
          <w:pgSz w:w="12240" w:h="15840"/>
          <w:pgMar w:top="907" w:right="1020" w:bottom="907" w:left="1020" w:header="720" w:footer="720" w:gutter="0"/>
          <w:cols w:space="720"/>
          <w:docGrid w:linePitch="360"/>
        </w:sectPr>
      </w:pPr>
    </w:p>
    <w:p w:rsidR="00260FBD" w:rsidRPr="00C41D5D" w:rsidRDefault="004C037E">
      <w:pPr>
        <w:pStyle w:val="Titre1"/>
        <w:spacing w:before="320" w:after="120"/>
        <w:rPr>
          <w:rFonts w:ascii="Arial Narrow" w:hAnsi="Arial Narrow"/>
        </w:rPr>
      </w:pPr>
      <w:bookmarkStart w:id="1" w:name="_Toc242201820"/>
      <w:r w:rsidRPr="00C41D5D">
        <w:rPr>
          <w:rFonts w:ascii="Arial Narrow" w:eastAsia="Calibri" w:hAnsi="Arial Narrow"/>
          <w:color w:val="0C3058"/>
          <w:sz w:val="32"/>
        </w:rPr>
        <w:lastRenderedPageBreak/>
        <w:t>Sommaire</w:t>
      </w:r>
      <w:bookmarkEnd w:id="1"/>
    </w:p>
    <w:p w:rsidR="00260FBD" w:rsidRPr="00C41D5D" w:rsidRDefault="004C037E">
      <w:pPr>
        <w:jc w:val="both"/>
        <w:rPr>
          <w:rFonts w:ascii="Arial Narrow" w:hAnsi="Arial Narrow"/>
        </w:rPr>
      </w:pPr>
      <w:r w:rsidRPr="00C41D5D">
        <w:rPr>
          <w:rFonts w:ascii="Arial Narrow" w:hAnsi="Arial Narrow"/>
        </w:rPr>
        <w:t>Le sommaire ci-dessous reprend les titres du document. À l'ouverture, Word met à jour les numéros de page.</w:t>
      </w:r>
    </w:p>
    <w:p w:rsidR="004C037E" w:rsidRPr="00C41D5D" w:rsidRDefault="004C037E">
      <w:pPr>
        <w:pStyle w:val="TM1"/>
        <w:tabs>
          <w:tab w:val="right" w:leader="dot" w:pos="9742"/>
        </w:tabs>
        <w:rPr>
          <w:rFonts w:ascii="Arial Narrow" w:eastAsiaTheme="minorEastAsia" w:hAnsi="Arial Narrow"/>
          <w:noProof/>
          <w:color w:val="auto"/>
          <w:lang w:val="fr-FR" w:eastAsia="fr-FR"/>
        </w:rPr>
      </w:pPr>
      <w:r w:rsidRPr="00C41D5D">
        <w:rPr>
          <w:rFonts w:ascii="Arial Narrow" w:hAnsi="Arial Narrow"/>
        </w:rPr>
        <w:fldChar w:fldCharType="begin"/>
      </w:r>
      <w:r w:rsidRPr="00C41D5D">
        <w:rPr>
          <w:rFonts w:ascii="Arial Narrow" w:hAnsi="Arial Narrow"/>
        </w:rPr>
        <w:instrText xml:space="preserve"> TOC \o "1-2" \h \z \u </w:instrText>
      </w:r>
      <w:r w:rsidRPr="00C41D5D">
        <w:rPr>
          <w:rFonts w:ascii="Arial Narrow" w:hAnsi="Arial Narrow"/>
        </w:rPr>
        <w:fldChar w:fldCharType="separate"/>
      </w:r>
      <w:hyperlink w:anchor="_Toc242201820" w:history="1">
        <w:r w:rsidRPr="00C41D5D">
          <w:rPr>
            <w:rStyle w:val="Lienhypertexte"/>
            <w:rFonts w:ascii="Arial Narrow" w:hAnsi="Arial Narrow"/>
            <w:noProof/>
          </w:rPr>
          <w:t>Sommaire</w:t>
        </w:r>
        <w:r w:rsidRPr="00C41D5D">
          <w:rPr>
            <w:rFonts w:ascii="Arial Narrow" w:hAnsi="Arial Narrow"/>
            <w:noProof/>
            <w:webHidden/>
          </w:rPr>
          <w:tab/>
        </w:r>
        <w:r w:rsidRPr="00C41D5D">
          <w:rPr>
            <w:rFonts w:ascii="Arial Narrow" w:hAnsi="Arial Narrow"/>
            <w:noProof/>
            <w:webHidden/>
          </w:rPr>
          <w:fldChar w:fldCharType="begin"/>
        </w:r>
        <w:r w:rsidRPr="00C41D5D">
          <w:rPr>
            <w:rFonts w:ascii="Arial Narrow" w:hAnsi="Arial Narrow"/>
            <w:noProof/>
            <w:webHidden/>
          </w:rPr>
          <w:instrText xml:space="preserve"> PAGEREF _Toc242201820 \h </w:instrText>
        </w:r>
        <w:r w:rsidRPr="00C41D5D">
          <w:rPr>
            <w:rFonts w:ascii="Arial Narrow" w:hAnsi="Arial Narrow"/>
            <w:noProof/>
            <w:webHidden/>
          </w:rPr>
        </w:r>
        <w:r w:rsidRPr="00C41D5D">
          <w:rPr>
            <w:rFonts w:ascii="Arial Narrow" w:hAnsi="Arial Narrow"/>
            <w:noProof/>
            <w:webHidden/>
          </w:rPr>
          <w:fldChar w:fldCharType="separate"/>
        </w:r>
        <w:r w:rsidRPr="00C41D5D">
          <w:rPr>
            <w:rFonts w:ascii="Arial Narrow" w:hAnsi="Arial Narrow"/>
            <w:noProof/>
            <w:webHidden/>
          </w:rPr>
          <w:t>1</w:t>
        </w:r>
        <w:r w:rsidRPr="00C41D5D">
          <w:rPr>
            <w:rFonts w:ascii="Arial Narrow" w:hAnsi="Arial Narrow"/>
            <w:noProof/>
            <w:webHidden/>
          </w:rPr>
          <w:fldChar w:fldCharType="end"/>
        </w:r>
      </w:hyperlink>
    </w:p>
    <w:p w:rsidR="004C037E" w:rsidRPr="00C41D5D" w:rsidRDefault="005708ED">
      <w:pPr>
        <w:pStyle w:val="TM1"/>
        <w:tabs>
          <w:tab w:val="right" w:leader="dot" w:pos="9742"/>
        </w:tabs>
        <w:rPr>
          <w:rFonts w:ascii="Arial Narrow" w:eastAsiaTheme="minorEastAsia" w:hAnsi="Arial Narrow"/>
          <w:noProof/>
          <w:color w:val="auto"/>
          <w:lang w:val="fr-FR" w:eastAsia="fr-FR"/>
        </w:rPr>
      </w:pPr>
      <w:hyperlink w:anchor="_Toc242201821" w:history="1">
        <w:r w:rsidR="004C037E" w:rsidRPr="00C41D5D">
          <w:rPr>
            <w:rStyle w:val="Lienhypertexte"/>
            <w:rFonts w:ascii="Arial Narrow" w:hAnsi="Arial Narrow"/>
            <w:noProof/>
          </w:rPr>
          <w:t>1.  Identification et objet</w:t>
        </w:r>
        <w:r w:rsidR="004C037E" w:rsidRPr="00C41D5D">
          <w:rPr>
            <w:rFonts w:ascii="Arial Narrow" w:hAnsi="Arial Narrow"/>
            <w:noProof/>
            <w:webHidden/>
          </w:rPr>
          <w:tab/>
        </w:r>
        <w:r w:rsidR="004C037E" w:rsidRPr="00C41D5D">
          <w:rPr>
            <w:rFonts w:ascii="Arial Narrow" w:hAnsi="Arial Narrow"/>
            <w:noProof/>
            <w:webHidden/>
          </w:rPr>
          <w:fldChar w:fldCharType="begin"/>
        </w:r>
        <w:r w:rsidR="004C037E" w:rsidRPr="00C41D5D">
          <w:rPr>
            <w:rFonts w:ascii="Arial Narrow" w:hAnsi="Arial Narrow"/>
            <w:noProof/>
            <w:webHidden/>
          </w:rPr>
          <w:instrText xml:space="preserve"> PAGEREF _Toc242201821 \h </w:instrText>
        </w:r>
        <w:r w:rsidR="004C037E" w:rsidRPr="00C41D5D">
          <w:rPr>
            <w:rFonts w:ascii="Arial Narrow" w:hAnsi="Arial Narrow"/>
            <w:noProof/>
            <w:webHidden/>
          </w:rPr>
        </w:r>
        <w:r w:rsidR="004C037E" w:rsidRPr="00C41D5D">
          <w:rPr>
            <w:rFonts w:ascii="Arial Narrow" w:hAnsi="Arial Narrow"/>
            <w:noProof/>
            <w:webHidden/>
          </w:rPr>
          <w:fldChar w:fldCharType="separate"/>
        </w:r>
        <w:r w:rsidR="004C037E" w:rsidRPr="00C41D5D">
          <w:rPr>
            <w:rFonts w:ascii="Arial Narrow" w:hAnsi="Arial Narrow"/>
            <w:noProof/>
            <w:webHidden/>
          </w:rPr>
          <w:t>2</w:t>
        </w:r>
        <w:r w:rsidR="004C037E" w:rsidRPr="00C41D5D">
          <w:rPr>
            <w:rFonts w:ascii="Arial Narrow" w:hAnsi="Arial Narrow"/>
            <w:noProof/>
            <w:webHidden/>
          </w:rPr>
          <w:fldChar w:fldCharType="end"/>
        </w:r>
      </w:hyperlink>
    </w:p>
    <w:p w:rsidR="004C037E" w:rsidRPr="00C41D5D" w:rsidRDefault="005708ED">
      <w:pPr>
        <w:pStyle w:val="TM2"/>
        <w:tabs>
          <w:tab w:val="right" w:leader="dot" w:pos="9742"/>
        </w:tabs>
        <w:rPr>
          <w:rFonts w:ascii="Arial Narrow" w:eastAsiaTheme="minorEastAsia" w:hAnsi="Arial Narrow"/>
          <w:noProof/>
          <w:color w:val="auto"/>
          <w:lang w:val="fr-FR" w:eastAsia="fr-FR"/>
        </w:rPr>
      </w:pPr>
      <w:hyperlink w:anchor="_Toc242201822" w:history="1">
        <w:r w:rsidR="004C037E" w:rsidRPr="00C41D5D">
          <w:rPr>
            <w:rStyle w:val="Lienhypertexte"/>
            <w:rFonts w:ascii="Arial Narrow" w:hAnsi="Arial Narrow"/>
            <w:noProof/>
          </w:rPr>
          <w:t>1.1  Objet</w:t>
        </w:r>
        <w:r w:rsidR="004C037E" w:rsidRPr="00C41D5D">
          <w:rPr>
            <w:rFonts w:ascii="Arial Narrow" w:hAnsi="Arial Narrow"/>
            <w:noProof/>
            <w:webHidden/>
          </w:rPr>
          <w:tab/>
        </w:r>
        <w:r w:rsidR="004C037E" w:rsidRPr="00C41D5D">
          <w:rPr>
            <w:rFonts w:ascii="Arial Narrow" w:hAnsi="Arial Narrow"/>
            <w:noProof/>
            <w:webHidden/>
          </w:rPr>
          <w:fldChar w:fldCharType="begin"/>
        </w:r>
        <w:r w:rsidR="004C037E" w:rsidRPr="00C41D5D">
          <w:rPr>
            <w:rFonts w:ascii="Arial Narrow" w:hAnsi="Arial Narrow"/>
            <w:noProof/>
            <w:webHidden/>
          </w:rPr>
          <w:instrText xml:space="preserve"> PAGEREF _Toc242201822 \h </w:instrText>
        </w:r>
        <w:r w:rsidR="004C037E" w:rsidRPr="00C41D5D">
          <w:rPr>
            <w:rFonts w:ascii="Arial Narrow" w:hAnsi="Arial Narrow"/>
            <w:noProof/>
            <w:webHidden/>
          </w:rPr>
        </w:r>
        <w:r w:rsidR="004C037E" w:rsidRPr="00C41D5D">
          <w:rPr>
            <w:rFonts w:ascii="Arial Narrow" w:hAnsi="Arial Narrow"/>
            <w:noProof/>
            <w:webHidden/>
          </w:rPr>
          <w:fldChar w:fldCharType="separate"/>
        </w:r>
        <w:r w:rsidR="004C037E" w:rsidRPr="00C41D5D">
          <w:rPr>
            <w:rFonts w:ascii="Arial Narrow" w:hAnsi="Arial Narrow"/>
            <w:noProof/>
            <w:webHidden/>
          </w:rPr>
          <w:t>2</w:t>
        </w:r>
        <w:r w:rsidR="004C037E" w:rsidRPr="00C41D5D">
          <w:rPr>
            <w:rFonts w:ascii="Arial Narrow" w:hAnsi="Arial Narrow"/>
            <w:noProof/>
            <w:webHidden/>
          </w:rPr>
          <w:fldChar w:fldCharType="end"/>
        </w:r>
      </w:hyperlink>
    </w:p>
    <w:p w:rsidR="004C037E" w:rsidRPr="00C41D5D" w:rsidRDefault="005708ED">
      <w:pPr>
        <w:pStyle w:val="TM2"/>
        <w:tabs>
          <w:tab w:val="right" w:leader="dot" w:pos="9742"/>
        </w:tabs>
        <w:rPr>
          <w:rFonts w:ascii="Arial Narrow" w:eastAsiaTheme="minorEastAsia" w:hAnsi="Arial Narrow"/>
          <w:noProof/>
          <w:color w:val="auto"/>
          <w:lang w:val="fr-FR" w:eastAsia="fr-FR"/>
        </w:rPr>
      </w:pPr>
      <w:hyperlink w:anchor="_Toc242201823" w:history="1">
        <w:r w:rsidR="004C037E" w:rsidRPr="00C41D5D">
          <w:rPr>
            <w:rStyle w:val="Lienhypertexte"/>
            <w:rFonts w:ascii="Arial Narrow" w:hAnsi="Arial Narrow"/>
            <w:noProof/>
          </w:rPr>
          <w:t>1.2  Documents de référence</w:t>
        </w:r>
        <w:r w:rsidR="004C037E" w:rsidRPr="00C41D5D">
          <w:rPr>
            <w:rFonts w:ascii="Arial Narrow" w:hAnsi="Arial Narrow"/>
            <w:noProof/>
            <w:webHidden/>
          </w:rPr>
          <w:tab/>
        </w:r>
        <w:r w:rsidR="004C037E" w:rsidRPr="00C41D5D">
          <w:rPr>
            <w:rFonts w:ascii="Arial Narrow" w:hAnsi="Arial Narrow"/>
            <w:noProof/>
            <w:webHidden/>
          </w:rPr>
          <w:fldChar w:fldCharType="begin"/>
        </w:r>
        <w:r w:rsidR="004C037E" w:rsidRPr="00C41D5D">
          <w:rPr>
            <w:rFonts w:ascii="Arial Narrow" w:hAnsi="Arial Narrow"/>
            <w:noProof/>
            <w:webHidden/>
          </w:rPr>
          <w:instrText xml:space="preserve"> PAGEREF _Toc242201823 \h </w:instrText>
        </w:r>
        <w:r w:rsidR="004C037E" w:rsidRPr="00C41D5D">
          <w:rPr>
            <w:rFonts w:ascii="Arial Narrow" w:hAnsi="Arial Narrow"/>
            <w:noProof/>
            <w:webHidden/>
          </w:rPr>
        </w:r>
        <w:r w:rsidR="004C037E" w:rsidRPr="00C41D5D">
          <w:rPr>
            <w:rFonts w:ascii="Arial Narrow" w:hAnsi="Arial Narrow"/>
            <w:noProof/>
            <w:webHidden/>
          </w:rPr>
          <w:fldChar w:fldCharType="separate"/>
        </w:r>
        <w:r w:rsidR="004C037E" w:rsidRPr="00C41D5D">
          <w:rPr>
            <w:rFonts w:ascii="Arial Narrow" w:hAnsi="Arial Narrow"/>
            <w:noProof/>
            <w:webHidden/>
          </w:rPr>
          <w:t>2</w:t>
        </w:r>
        <w:r w:rsidR="004C037E" w:rsidRPr="00C41D5D">
          <w:rPr>
            <w:rFonts w:ascii="Arial Narrow" w:hAnsi="Arial Narrow"/>
            <w:noProof/>
            <w:webHidden/>
          </w:rPr>
          <w:fldChar w:fldCharType="end"/>
        </w:r>
      </w:hyperlink>
    </w:p>
    <w:p w:rsidR="004C037E" w:rsidRPr="00C41D5D" w:rsidRDefault="005708ED">
      <w:pPr>
        <w:pStyle w:val="TM2"/>
        <w:tabs>
          <w:tab w:val="right" w:leader="dot" w:pos="9742"/>
        </w:tabs>
        <w:rPr>
          <w:rFonts w:ascii="Arial Narrow" w:eastAsiaTheme="minorEastAsia" w:hAnsi="Arial Narrow"/>
          <w:noProof/>
          <w:color w:val="auto"/>
          <w:lang w:val="fr-FR" w:eastAsia="fr-FR"/>
        </w:rPr>
      </w:pPr>
      <w:hyperlink w:anchor="_Toc242201824" w:history="1">
        <w:r w:rsidR="004C037E" w:rsidRPr="00C41D5D">
          <w:rPr>
            <w:rStyle w:val="Lienhypertexte"/>
            <w:rFonts w:ascii="Arial Narrow" w:hAnsi="Arial Narrow"/>
            <w:noProof/>
          </w:rPr>
          <w:t>1.3  Maîtrise d'ouvrage et maîtrise d'œuvre</w:t>
        </w:r>
        <w:r w:rsidR="004C037E" w:rsidRPr="00C41D5D">
          <w:rPr>
            <w:rFonts w:ascii="Arial Narrow" w:hAnsi="Arial Narrow"/>
            <w:noProof/>
            <w:webHidden/>
          </w:rPr>
          <w:tab/>
        </w:r>
        <w:r w:rsidR="004C037E" w:rsidRPr="00C41D5D">
          <w:rPr>
            <w:rFonts w:ascii="Arial Narrow" w:hAnsi="Arial Narrow"/>
            <w:noProof/>
            <w:webHidden/>
          </w:rPr>
          <w:fldChar w:fldCharType="begin"/>
        </w:r>
        <w:r w:rsidR="004C037E" w:rsidRPr="00C41D5D">
          <w:rPr>
            <w:rFonts w:ascii="Arial Narrow" w:hAnsi="Arial Narrow"/>
            <w:noProof/>
            <w:webHidden/>
          </w:rPr>
          <w:instrText xml:space="preserve"> PAGEREF _Toc242201824 \h </w:instrText>
        </w:r>
        <w:r w:rsidR="004C037E" w:rsidRPr="00C41D5D">
          <w:rPr>
            <w:rFonts w:ascii="Arial Narrow" w:hAnsi="Arial Narrow"/>
            <w:noProof/>
            <w:webHidden/>
          </w:rPr>
        </w:r>
        <w:r w:rsidR="004C037E" w:rsidRPr="00C41D5D">
          <w:rPr>
            <w:rFonts w:ascii="Arial Narrow" w:hAnsi="Arial Narrow"/>
            <w:noProof/>
            <w:webHidden/>
          </w:rPr>
          <w:fldChar w:fldCharType="separate"/>
        </w:r>
        <w:r w:rsidR="004C037E" w:rsidRPr="00C41D5D">
          <w:rPr>
            <w:rFonts w:ascii="Arial Narrow" w:hAnsi="Arial Narrow"/>
            <w:noProof/>
            <w:webHidden/>
          </w:rPr>
          <w:t>2</w:t>
        </w:r>
        <w:r w:rsidR="004C037E" w:rsidRPr="00C41D5D">
          <w:rPr>
            <w:rFonts w:ascii="Arial Narrow" w:hAnsi="Arial Narrow"/>
            <w:noProof/>
            <w:webHidden/>
          </w:rPr>
          <w:fldChar w:fldCharType="end"/>
        </w:r>
      </w:hyperlink>
    </w:p>
    <w:p w:rsidR="004C037E" w:rsidRPr="00C41D5D" w:rsidRDefault="005708ED">
      <w:pPr>
        <w:pStyle w:val="TM1"/>
        <w:tabs>
          <w:tab w:val="right" w:leader="dot" w:pos="9742"/>
        </w:tabs>
        <w:rPr>
          <w:rFonts w:ascii="Arial Narrow" w:eastAsiaTheme="minorEastAsia" w:hAnsi="Arial Narrow"/>
          <w:noProof/>
          <w:color w:val="auto"/>
          <w:lang w:val="fr-FR" w:eastAsia="fr-FR"/>
        </w:rPr>
      </w:pPr>
      <w:hyperlink w:anchor="_Toc242201825" w:history="1">
        <w:r w:rsidR="004C037E" w:rsidRPr="00C41D5D">
          <w:rPr>
            <w:rStyle w:val="Lienhypertexte"/>
            <w:rFonts w:ascii="Arial Narrow" w:hAnsi="Arial Narrow"/>
            <w:noProof/>
          </w:rPr>
          <w:t>2.  Contexte et objectifs</w:t>
        </w:r>
        <w:r w:rsidR="004C037E" w:rsidRPr="00C41D5D">
          <w:rPr>
            <w:rFonts w:ascii="Arial Narrow" w:hAnsi="Arial Narrow"/>
            <w:noProof/>
            <w:webHidden/>
          </w:rPr>
          <w:tab/>
        </w:r>
        <w:r w:rsidR="004C037E" w:rsidRPr="00C41D5D">
          <w:rPr>
            <w:rFonts w:ascii="Arial Narrow" w:hAnsi="Arial Narrow"/>
            <w:noProof/>
            <w:webHidden/>
          </w:rPr>
          <w:fldChar w:fldCharType="begin"/>
        </w:r>
        <w:r w:rsidR="004C037E" w:rsidRPr="00C41D5D">
          <w:rPr>
            <w:rFonts w:ascii="Arial Narrow" w:hAnsi="Arial Narrow"/>
            <w:noProof/>
            <w:webHidden/>
          </w:rPr>
          <w:instrText xml:space="preserve"> PAGEREF _Toc242201825 \h </w:instrText>
        </w:r>
        <w:r w:rsidR="004C037E" w:rsidRPr="00C41D5D">
          <w:rPr>
            <w:rFonts w:ascii="Arial Narrow" w:hAnsi="Arial Narrow"/>
            <w:noProof/>
            <w:webHidden/>
          </w:rPr>
        </w:r>
        <w:r w:rsidR="004C037E" w:rsidRPr="00C41D5D">
          <w:rPr>
            <w:rFonts w:ascii="Arial Narrow" w:hAnsi="Arial Narrow"/>
            <w:noProof/>
            <w:webHidden/>
          </w:rPr>
          <w:fldChar w:fldCharType="separate"/>
        </w:r>
        <w:r w:rsidR="004C037E" w:rsidRPr="00C41D5D">
          <w:rPr>
            <w:rFonts w:ascii="Arial Narrow" w:hAnsi="Arial Narrow"/>
            <w:noProof/>
            <w:webHidden/>
          </w:rPr>
          <w:t>3</w:t>
        </w:r>
        <w:r w:rsidR="004C037E" w:rsidRPr="00C41D5D">
          <w:rPr>
            <w:rFonts w:ascii="Arial Narrow" w:hAnsi="Arial Narrow"/>
            <w:noProof/>
            <w:webHidden/>
          </w:rPr>
          <w:fldChar w:fldCharType="end"/>
        </w:r>
      </w:hyperlink>
    </w:p>
    <w:p w:rsidR="004C037E" w:rsidRPr="00C41D5D" w:rsidRDefault="005708ED">
      <w:pPr>
        <w:pStyle w:val="TM2"/>
        <w:tabs>
          <w:tab w:val="right" w:leader="dot" w:pos="9742"/>
        </w:tabs>
        <w:rPr>
          <w:rFonts w:ascii="Arial Narrow" w:eastAsiaTheme="minorEastAsia" w:hAnsi="Arial Narrow"/>
          <w:noProof/>
          <w:color w:val="auto"/>
          <w:lang w:val="fr-FR" w:eastAsia="fr-FR"/>
        </w:rPr>
      </w:pPr>
      <w:hyperlink w:anchor="_Toc242201826" w:history="1">
        <w:r w:rsidR="004C037E" w:rsidRPr="00C41D5D">
          <w:rPr>
            <w:rStyle w:val="Lienhypertexte"/>
            <w:rFonts w:ascii="Arial Narrow" w:hAnsi="Arial Narrow"/>
            <w:noProof/>
          </w:rPr>
          <w:t>2.1  Contexte</w:t>
        </w:r>
        <w:r w:rsidR="004C037E" w:rsidRPr="00C41D5D">
          <w:rPr>
            <w:rFonts w:ascii="Arial Narrow" w:hAnsi="Arial Narrow"/>
            <w:noProof/>
            <w:webHidden/>
          </w:rPr>
          <w:tab/>
        </w:r>
        <w:r w:rsidR="004C037E" w:rsidRPr="00C41D5D">
          <w:rPr>
            <w:rFonts w:ascii="Arial Narrow" w:hAnsi="Arial Narrow"/>
            <w:noProof/>
            <w:webHidden/>
          </w:rPr>
          <w:fldChar w:fldCharType="begin"/>
        </w:r>
        <w:r w:rsidR="004C037E" w:rsidRPr="00C41D5D">
          <w:rPr>
            <w:rFonts w:ascii="Arial Narrow" w:hAnsi="Arial Narrow"/>
            <w:noProof/>
            <w:webHidden/>
          </w:rPr>
          <w:instrText xml:space="preserve"> PAGEREF _Toc242201826 \h </w:instrText>
        </w:r>
        <w:r w:rsidR="004C037E" w:rsidRPr="00C41D5D">
          <w:rPr>
            <w:rFonts w:ascii="Arial Narrow" w:hAnsi="Arial Narrow"/>
            <w:noProof/>
            <w:webHidden/>
          </w:rPr>
        </w:r>
        <w:r w:rsidR="004C037E" w:rsidRPr="00C41D5D">
          <w:rPr>
            <w:rFonts w:ascii="Arial Narrow" w:hAnsi="Arial Narrow"/>
            <w:noProof/>
            <w:webHidden/>
          </w:rPr>
          <w:fldChar w:fldCharType="separate"/>
        </w:r>
        <w:r w:rsidR="004C037E" w:rsidRPr="00C41D5D">
          <w:rPr>
            <w:rFonts w:ascii="Arial Narrow" w:hAnsi="Arial Narrow"/>
            <w:noProof/>
            <w:webHidden/>
          </w:rPr>
          <w:t>3</w:t>
        </w:r>
        <w:r w:rsidR="004C037E" w:rsidRPr="00C41D5D">
          <w:rPr>
            <w:rFonts w:ascii="Arial Narrow" w:hAnsi="Arial Narrow"/>
            <w:noProof/>
            <w:webHidden/>
          </w:rPr>
          <w:fldChar w:fldCharType="end"/>
        </w:r>
      </w:hyperlink>
    </w:p>
    <w:p w:rsidR="004C037E" w:rsidRPr="00C41D5D" w:rsidRDefault="005708ED">
      <w:pPr>
        <w:pStyle w:val="TM2"/>
        <w:tabs>
          <w:tab w:val="right" w:leader="dot" w:pos="9742"/>
        </w:tabs>
        <w:rPr>
          <w:rFonts w:ascii="Arial Narrow" w:eastAsiaTheme="minorEastAsia" w:hAnsi="Arial Narrow"/>
          <w:noProof/>
          <w:color w:val="auto"/>
          <w:lang w:val="fr-FR" w:eastAsia="fr-FR"/>
        </w:rPr>
      </w:pPr>
      <w:hyperlink w:anchor="_Toc242201827" w:history="1">
        <w:r w:rsidR="004C037E" w:rsidRPr="00C41D5D">
          <w:rPr>
            <w:rStyle w:val="Lienhypertexte"/>
            <w:rFonts w:ascii="Arial Narrow" w:hAnsi="Arial Narrow"/>
            <w:noProof/>
          </w:rPr>
          <w:t>2.2  Objectifs</w:t>
        </w:r>
        <w:r w:rsidR="004C037E" w:rsidRPr="00C41D5D">
          <w:rPr>
            <w:rFonts w:ascii="Arial Narrow" w:hAnsi="Arial Narrow"/>
            <w:noProof/>
            <w:webHidden/>
          </w:rPr>
          <w:tab/>
        </w:r>
        <w:r w:rsidR="004C037E" w:rsidRPr="00C41D5D">
          <w:rPr>
            <w:rFonts w:ascii="Arial Narrow" w:hAnsi="Arial Narrow"/>
            <w:noProof/>
            <w:webHidden/>
          </w:rPr>
          <w:fldChar w:fldCharType="begin"/>
        </w:r>
        <w:r w:rsidR="004C037E" w:rsidRPr="00C41D5D">
          <w:rPr>
            <w:rFonts w:ascii="Arial Narrow" w:hAnsi="Arial Narrow"/>
            <w:noProof/>
            <w:webHidden/>
          </w:rPr>
          <w:instrText xml:space="preserve"> PAGEREF _Toc242201827 \h </w:instrText>
        </w:r>
        <w:r w:rsidR="004C037E" w:rsidRPr="00C41D5D">
          <w:rPr>
            <w:rFonts w:ascii="Arial Narrow" w:hAnsi="Arial Narrow"/>
            <w:noProof/>
            <w:webHidden/>
          </w:rPr>
        </w:r>
        <w:r w:rsidR="004C037E" w:rsidRPr="00C41D5D">
          <w:rPr>
            <w:rFonts w:ascii="Arial Narrow" w:hAnsi="Arial Narrow"/>
            <w:noProof/>
            <w:webHidden/>
          </w:rPr>
          <w:fldChar w:fldCharType="separate"/>
        </w:r>
        <w:r w:rsidR="004C037E" w:rsidRPr="00C41D5D">
          <w:rPr>
            <w:rFonts w:ascii="Arial Narrow" w:hAnsi="Arial Narrow"/>
            <w:noProof/>
            <w:webHidden/>
          </w:rPr>
          <w:t>3</w:t>
        </w:r>
        <w:r w:rsidR="004C037E" w:rsidRPr="00C41D5D">
          <w:rPr>
            <w:rFonts w:ascii="Arial Narrow" w:hAnsi="Arial Narrow"/>
            <w:noProof/>
            <w:webHidden/>
          </w:rPr>
          <w:fldChar w:fldCharType="end"/>
        </w:r>
      </w:hyperlink>
    </w:p>
    <w:p w:rsidR="004C037E" w:rsidRPr="00C41D5D" w:rsidRDefault="005708ED">
      <w:pPr>
        <w:pStyle w:val="TM2"/>
        <w:tabs>
          <w:tab w:val="right" w:leader="dot" w:pos="9742"/>
        </w:tabs>
        <w:rPr>
          <w:rFonts w:ascii="Arial Narrow" w:eastAsiaTheme="minorEastAsia" w:hAnsi="Arial Narrow"/>
          <w:noProof/>
          <w:color w:val="auto"/>
          <w:lang w:val="fr-FR" w:eastAsia="fr-FR"/>
        </w:rPr>
      </w:pPr>
      <w:hyperlink w:anchor="_Toc242201828" w:history="1">
        <w:r w:rsidR="004C037E" w:rsidRPr="00C41D5D">
          <w:rPr>
            <w:rStyle w:val="Lienhypertexte"/>
            <w:rFonts w:ascii="Arial Narrow" w:hAnsi="Arial Narrow"/>
            <w:noProof/>
          </w:rPr>
          <w:t>2.3  Résultats attendus</w:t>
        </w:r>
        <w:r w:rsidR="004C037E" w:rsidRPr="00C41D5D">
          <w:rPr>
            <w:rFonts w:ascii="Arial Narrow" w:hAnsi="Arial Narrow"/>
            <w:noProof/>
            <w:webHidden/>
          </w:rPr>
          <w:tab/>
        </w:r>
        <w:r w:rsidR="004C037E" w:rsidRPr="00C41D5D">
          <w:rPr>
            <w:rFonts w:ascii="Arial Narrow" w:hAnsi="Arial Narrow"/>
            <w:noProof/>
            <w:webHidden/>
          </w:rPr>
          <w:fldChar w:fldCharType="begin"/>
        </w:r>
        <w:r w:rsidR="004C037E" w:rsidRPr="00C41D5D">
          <w:rPr>
            <w:rFonts w:ascii="Arial Narrow" w:hAnsi="Arial Narrow"/>
            <w:noProof/>
            <w:webHidden/>
          </w:rPr>
          <w:instrText xml:space="preserve"> PAGEREF _Toc242201828 \h </w:instrText>
        </w:r>
        <w:r w:rsidR="004C037E" w:rsidRPr="00C41D5D">
          <w:rPr>
            <w:rFonts w:ascii="Arial Narrow" w:hAnsi="Arial Narrow"/>
            <w:noProof/>
            <w:webHidden/>
          </w:rPr>
        </w:r>
        <w:r w:rsidR="004C037E" w:rsidRPr="00C41D5D">
          <w:rPr>
            <w:rFonts w:ascii="Arial Narrow" w:hAnsi="Arial Narrow"/>
            <w:noProof/>
            <w:webHidden/>
          </w:rPr>
          <w:fldChar w:fldCharType="separate"/>
        </w:r>
        <w:r w:rsidR="004C037E" w:rsidRPr="00C41D5D">
          <w:rPr>
            <w:rFonts w:ascii="Arial Narrow" w:hAnsi="Arial Narrow"/>
            <w:noProof/>
            <w:webHidden/>
          </w:rPr>
          <w:t>3</w:t>
        </w:r>
        <w:r w:rsidR="004C037E" w:rsidRPr="00C41D5D">
          <w:rPr>
            <w:rFonts w:ascii="Arial Narrow" w:hAnsi="Arial Narrow"/>
            <w:noProof/>
            <w:webHidden/>
          </w:rPr>
          <w:fldChar w:fldCharType="end"/>
        </w:r>
      </w:hyperlink>
    </w:p>
    <w:p w:rsidR="004C037E" w:rsidRPr="00C41D5D" w:rsidRDefault="005708ED">
      <w:pPr>
        <w:pStyle w:val="TM1"/>
        <w:tabs>
          <w:tab w:val="right" w:leader="dot" w:pos="9742"/>
        </w:tabs>
        <w:rPr>
          <w:rFonts w:ascii="Arial Narrow" w:eastAsiaTheme="minorEastAsia" w:hAnsi="Arial Narrow"/>
          <w:noProof/>
          <w:color w:val="auto"/>
          <w:lang w:val="fr-FR" w:eastAsia="fr-FR"/>
        </w:rPr>
      </w:pPr>
      <w:hyperlink w:anchor="_Toc242201829" w:history="1">
        <w:r w:rsidR="004C037E" w:rsidRPr="00C41D5D">
          <w:rPr>
            <w:rStyle w:val="Lienhypertexte"/>
            <w:rFonts w:ascii="Arial Narrow" w:hAnsi="Arial Narrow"/>
            <w:noProof/>
          </w:rPr>
          <w:t>3.  Périmètre</w:t>
        </w:r>
        <w:r w:rsidR="004C037E" w:rsidRPr="00C41D5D">
          <w:rPr>
            <w:rFonts w:ascii="Arial Narrow" w:hAnsi="Arial Narrow"/>
            <w:noProof/>
            <w:webHidden/>
          </w:rPr>
          <w:tab/>
        </w:r>
        <w:r w:rsidR="004C037E" w:rsidRPr="00C41D5D">
          <w:rPr>
            <w:rFonts w:ascii="Arial Narrow" w:hAnsi="Arial Narrow"/>
            <w:noProof/>
            <w:webHidden/>
          </w:rPr>
          <w:fldChar w:fldCharType="begin"/>
        </w:r>
        <w:r w:rsidR="004C037E" w:rsidRPr="00C41D5D">
          <w:rPr>
            <w:rFonts w:ascii="Arial Narrow" w:hAnsi="Arial Narrow"/>
            <w:noProof/>
            <w:webHidden/>
          </w:rPr>
          <w:instrText xml:space="preserve"> PAGEREF _Toc242201829 \h </w:instrText>
        </w:r>
        <w:r w:rsidR="004C037E" w:rsidRPr="00C41D5D">
          <w:rPr>
            <w:rFonts w:ascii="Arial Narrow" w:hAnsi="Arial Narrow"/>
            <w:noProof/>
            <w:webHidden/>
          </w:rPr>
        </w:r>
        <w:r w:rsidR="004C037E" w:rsidRPr="00C41D5D">
          <w:rPr>
            <w:rFonts w:ascii="Arial Narrow" w:hAnsi="Arial Narrow"/>
            <w:noProof/>
            <w:webHidden/>
          </w:rPr>
          <w:fldChar w:fldCharType="separate"/>
        </w:r>
        <w:r w:rsidR="004C037E" w:rsidRPr="00C41D5D">
          <w:rPr>
            <w:rFonts w:ascii="Arial Narrow" w:hAnsi="Arial Narrow"/>
            <w:noProof/>
            <w:webHidden/>
          </w:rPr>
          <w:t>3</w:t>
        </w:r>
        <w:r w:rsidR="004C037E" w:rsidRPr="00C41D5D">
          <w:rPr>
            <w:rFonts w:ascii="Arial Narrow" w:hAnsi="Arial Narrow"/>
            <w:noProof/>
            <w:webHidden/>
          </w:rPr>
          <w:fldChar w:fldCharType="end"/>
        </w:r>
      </w:hyperlink>
    </w:p>
    <w:p w:rsidR="004C037E" w:rsidRPr="00C41D5D" w:rsidRDefault="005708ED">
      <w:pPr>
        <w:pStyle w:val="TM2"/>
        <w:tabs>
          <w:tab w:val="right" w:leader="dot" w:pos="9742"/>
        </w:tabs>
        <w:rPr>
          <w:rFonts w:ascii="Arial Narrow" w:eastAsiaTheme="minorEastAsia" w:hAnsi="Arial Narrow"/>
          <w:noProof/>
          <w:color w:val="auto"/>
          <w:lang w:val="fr-FR" w:eastAsia="fr-FR"/>
        </w:rPr>
      </w:pPr>
      <w:hyperlink w:anchor="_Toc242201830" w:history="1">
        <w:r w:rsidR="004C037E" w:rsidRPr="00C41D5D">
          <w:rPr>
            <w:rStyle w:val="Lienhypertexte"/>
            <w:rFonts w:ascii="Arial Narrow" w:hAnsi="Arial Narrow"/>
            <w:noProof/>
          </w:rPr>
          <w:t>3.1  Inclus</w:t>
        </w:r>
        <w:r w:rsidR="004C037E" w:rsidRPr="00C41D5D">
          <w:rPr>
            <w:rFonts w:ascii="Arial Narrow" w:hAnsi="Arial Narrow"/>
            <w:noProof/>
            <w:webHidden/>
          </w:rPr>
          <w:tab/>
        </w:r>
        <w:r w:rsidR="004C037E" w:rsidRPr="00C41D5D">
          <w:rPr>
            <w:rFonts w:ascii="Arial Narrow" w:hAnsi="Arial Narrow"/>
            <w:noProof/>
            <w:webHidden/>
          </w:rPr>
          <w:fldChar w:fldCharType="begin"/>
        </w:r>
        <w:r w:rsidR="004C037E" w:rsidRPr="00C41D5D">
          <w:rPr>
            <w:rFonts w:ascii="Arial Narrow" w:hAnsi="Arial Narrow"/>
            <w:noProof/>
            <w:webHidden/>
          </w:rPr>
          <w:instrText xml:space="preserve"> PAGEREF _Toc242201830 \h </w:instrText>
        </w:r>
        <w:r w:rsidR="004C037E" w:rsidRPr="00C41D5D">
          <w:rPr>
            <w:rFonts w:ascii="Arial Narrow" w:hAnsi="Arial Narrow"/>
            <w:noProof/>
            <w:webHidden/>
          </w:rPr>
        </w:r>
        <w:r w:rsidR="004C037E" w:rsidRPr="00C41D5D">
          <w:rPr>
            <w:rFonts w:ascii="Arial Narrow" w:hAnsi="Arial Narrow"/>
            <w:noProof/>
            <w:webHidden/>
          </w:rPr>
          <w:fldChar w:fldCharType="separate"/>
        </w:r>
        <w:r w:rsidR="004C037E" w:rsidRPr="00C41D5D">
          <w:rPr>
            <w:rFonts w:ascii="Arial Narrow" w:hAnsi="Arial Narrow"/>
            <w:noProof/>
            <w:webHidden/>
          </w:rPr>
          <w:t>3</w:t>
        </w:r>
        <w:r w:rsidR="004C037E" w:rsidRPr="00C41D5D">
          <w:rPr>
            <w:rFonts w:ascii="Arial Narrow" w:hAnsi="Arial Narrow"/>
            <w:noProof/>
            <w:webHidden/>
          </w:rPr>
          <w:fldChar w:fldCharType="end"/>
        </w:r>
      </w:hyperlink>
    </w:p>
    <w:p w:rsidR="004C037E" w:rsidRPr="00C41D5D" w:rsidRDefault="005708ED">
      <w:pPr>
        <w:pStyle w:val="TM2"/>
        <w:tabs>
          <w:tab w:val="right" w:leader="dot" w:pos="9742"/>
        </w:tabs>
        <w:rPr>
          <w:rFonts w:ascii="Arial Narrow" w:eastAsiaTheme="minorEastAsia" w:hAnsi="Arial Narrow"/>
          <w:noProof/>
          <w:color w:val="auto"/>
          <w:lang w:val="fr-FR" w:eastAsia="fr-FR"/>
        </w:rPr>
      </w:pPr>
      <w:hyperlink w:anchor="_Toc242201831" w:history="1">
        <w:r w:rsidR="004C037E" w:rsidRPr="00C41D5D">
          <w:rPr>
            <w:rStyle w:val="Lienhypertexte"/>
            <w:rFonts w:ascii="Arial Narrow" w:hAnsi="Arial Narrow"/>
            <w:noProof/>
          </w:rPr>
          <w:t>3.2  Hors périmètre</w:t>
        </w:r>
        <w:r w:rsidR="004C037E" w:rsidRPr="00C41D5D">
          <w:rPr>
            <w:rFonts w:ascii="Arial Narrow" w:hAnsi="Arial Narrow"/>
            <w:noProof/>
            <w:webHidden/>
          </w:rPr>
          <w:tab/>
        </w:r>
        <w:r w:rsidR="004C037E" w:rsidRPr="00C41D5D">
          <w:rPr>
            <w:rFonts w:ascii="Arial Narrow" w:hAnsi="Arial Narrow"/>
            <w:noProof/>
            <w:webHidden/>
          </w:rPr>
          <w:fldChar w:fldCharType="begin"/>
        </w:r>
        <w:r w:rsidR="004C037E" w:rsidRPr="00C41D5D">
          <w:rPr>
            <w:rFonts w:ascii="Arial Narrow" w:hAnsi="Arial Narrow"/>
            <w:noProof/>
            <w:webHidden/>
          </w:rPr>
          <w:instrText xml:space="preserve"> PAGEREF _Toc242201831 \h </w:instrText>
        </w:r>
        <w:r w:rsidR="004C037E" w:rsidRPr="00C41D5D">
          <w:rPr>
            <w:rFonts w:ascii="Arial Narrow" w:hAnsi="Arial Narrow"/>
            <w:noProof/>
            <w:webHidden/>
          </w:rPr>
        </w:r>
        <w:r w:rsidR="004C037E" w:rsidRPr="00C41D5D">
          <w:rPr>
            <w:rFonts w:ascii="Arial Narrow" w:hAnsi="Arial Narrow"/>
            <w:noProof/>
            <w:webHidden/>
          </w:rPr>
          <w:fldChar w:fldCharType="separate"/>
        </w:r>
        <w:r w:rsidR="004C037E" w:rsidRPr="00C41D5D">
          <w:rPr>
            <w:rFonts w:ascii="Arial Narrow" w:hAnsi="Arial Narrow"/>
            <w:noProof/>
            <w:webHidden/>
          </w:rPr>
          <w:t>4</w:t>
        </w:r>
        <w:r w:rsidR="004C037E" w:rsidRPr="00C41D5D">
          <w:rPr>
            <w:rFonts w:ascii="Arial Narrow" w:hAnsi="Arial Narrow"/>
            <w:noProof/>
            <w:webHidden/>
          </w:rPr>
          <w:fldChar w:fldCharType="end"/>
        </w:r>
      </w:hyperlink>
    </w:p>
    <w:p w:rsidR="004C037E" w:rsidRPr="00C41D5D" w:rsidRDefault="005708ED">
      <w:pPr>
        <w:pStyle w:val="TM1"/>
        <w:tabs>
          <w:tab w:val="right" w:leader="dot" w:pos="9742"/>
        </w:tabs>
        <w:rPr>
          <w:rFonts w:ascii="Arial Narrow" w:eastAsiaTheme="minorEastAsia" w:hAnsi="Arial Narrow"/>
          <w:noProof/>
          <w:color w:val="auto"/>
          <w:lang w:val="fr-FR" w:eastAsia="fr-FR"/>
        </w:rPr>
      </w:pPr>
      <w:hyperlink w:anchor="_Toc242201832" w:history="1">
        <w:r w:rsidR="004C037E" w:rsidRPr="00C41D5D">
          <w:rPr>
            <w:rStyle w:val="Lienhypertexte"/>
            <w:rFonts w:ascii="Arial Narrow" w:hAnsi="Arial Narrow"/>
            <w:noProof/>
          </w:rPr>
          <w:t>4.  Acteurs et droits</w:t>
        </w:r>
        <w:r w:rsidR="004C037E" w:rsidRPr="00C41D5D">
          <w:rPr>
            <w:rFonts w:ascii="Arial Narrow" w:hAnsi="Arial Narrow"/>
            <w:noProof/>
            <w:webHidden/>
          </w:rPr>
          <w:tab/>
        </w:r>
        <w:r w:rsidR="004C037E" w:rsidRPr="00C41D5D">
          <w:rPr>
            <w:rFonts w:ascii="Arial Narrow" w:hAnsi="Arial Narrow"/>
            <w:noProof/>
            <w:webHidden/>
          </w:rPr>
          <w:fldChar w:fldCharType="begin"/>
        </w:r>
        <w:r w:rsidR="004C037E" w:rsidRPr="00C41D5D">
          <w:rPr>
            <w:rFonts w:ascii="Arial Narrow" w:hAnsi="Arial Narrow"/>
            <w:noProof/>
            <w:webHidden/>
          </w:rPr>
          <w:instrText xml:space="preserve"> PAGEREF _Toc242201832 \h </w:instrText>
        </w:r>
        <w:r w:rsidR="004C037E" w:rsidRPr="00C41D5D">
          <w:rPr>
            <w:rFonts w:ascii="Arial Narrow" w:hAnsi="Arial Narrow"/>
            <w:noProof/>
            <w:webHidden/>
          </w:rPr>
        </w:r>
        <w:r w:rsidR="004C037E" w:rsidRPr="00C41D5D">
          <w:rPr>
            <w:rFonts w:ascii="Arial Narrow" w:hAnsi="Arial Narrow"/>
            <w:noProof/>
            <w:webHidden/>
          </w:rPr>
          <w:fldChar w:fldCharType="separate"/>
        </w:r>
        <w:r w:rsidR="004C037E" w:rsidRPr="00C41D5D">
          <w:rPr>
            <w:rFonts w:ascii="Arial Narrow" w:hAnsi="Arial Narrow"/>
            <w:noProof/>
            <w:webHidden/>
          </w:rPr>
          <w:t>4</w:t>
        </w:r>
        <w:r w:rsidR="004C037E" w:rsidRPr="00C41D5D">
          <w:rPr>
            <w:rFonts w:ascii="Arial Narrow" w:hAnsi="Arial Narrow"/>
            <w:noProof/>
            <w:webHidden/>
          </w:rPr>
          <w:fldChar w:fldCharType="end"/>
        </w:r>
      </w:hyperlink>
    </w:p>
    <w:p w:rsidR="004C037E" w:rsidRPr="00C41D5D" w:rsidRDefault="005708ED">
      <w:pPr>
        <w:pStyle w:val="TM1"/>
        <w:tabs>
          <w:tab w:val="right" w:leader="dot" w:pos="9742"/>
        </w:tabs>
        <w:rPr>
          <w:rFonts w:ascii="Arial Narrow" w:eastAsiaTheme="minorEastAsia" w:hAnsi="Arial Narrow"/>
          <w:noProof/>
          <w:color w:val="auto"/>
          <w:lang w:val="fr-FR" w:eastAsia="fr-FR"/>
        </w:rPr>
      </w:pPr>
      <w:hyperlink w:anchor="_Toc242201833" w:history="1">
        <w:r w:rsidR="004C037E" w:rsidRPr="00C41D5D">
          <w:rPr>
            <w:rStyle w:val="Lienhypertexte"/>
            <w:rFonts w:ascii="Arial Narrow" w:hAnsi="Arial Narrow"/>
            <w:noProof/>
          </w:rPr>
          <w:t>5.  Exigences fonctionnelles</w:t>
        </w:r>
        <w:r w:rsidR="004C037E" w:rsidRPr="00C41D5D">
          <w:rPr>
            <w:rFonts w:ascii="Arial Narrow" w:hAnsi="Arial Narrow"/>
            <w:noProof/>
            <w:webHidden/>
          </w:rPr>
          <w:tab/>
        </w:r>
        <w:r w:rsidR="004C037E" w:rsidRPr="00C41D5D">
          <w:rPr>
            <w:rFonts w:ascii="Arial Narrow" w:hAnsi="Arial Narrow"/>
            <w:noProof/>
            <w:webHidden/>
          </w:rPr>
          <w:fldChar w:fldCharType="begin"/>
        </w:r>
        <w:r w:rsidR="004C037E" w:rsidRPr="00C41D5D">
          <w:rPr>
            <w:rFonts w:ascii="Arial Narrow" w:hAnsi="Arial Narrow"/>
            <w:noProof/>
            <w:webHidden/>
          </w:rPr>
          <w:instrText xml:space="preserve"> PAGEREF _Toc242201833 \h </w:instrText>
        </w:r>
        <w:r w:rsidR="004C037E" w:rsidRPr="00C41D5D">
          <w:rPr>
            <w:rFonts w:ascii="Arial Narrow" w:hAnsi="Arial Narrow"/>
            <w:noProof/>
            <w:webHidden/>
          </w:rPr>
        </w:r>
        <w:r w:rsidR="004C037E" w:rsidRPr="00C41D5D">
          <w:rPr>
            <w:rFonts w:ascii="Arial Narrow" w:hAnsi="Arial Narrow"/>
            <w:noProof/>
            <w:webHidden/>
          </w:rPr>
          <w:fldChar w:fldCharType="separate"/>
        </w:r>
        <w:r w:rsidR="004C037E" w:rsidRPr="00C41D5D">
          <w:rPr>
            <w:rFonts w:ascii="Arial Narrow" w:hAnsi="Arial Narrow"/>
            <w:noProof/>
            <w:webHidden/>
          </w:rPr>
          <w:t>4</w:t>
        </w:r>
        <w:r w:rsidR="004C037E" w:rsidRPr="00C41D5D">
          <w:rPr>
            <w:rFonts w:ascii="Arial Narrow" w:hAnsi="Arial Narrow"/>
            <w:noProof/>
            <w:webHidden/>
          </w:rPr>
          <w:fldChar w:fldCharType="end"/>
        </w:r>
      </w:hyperlink>
    </w:p>
    <w:p w:rsidR="004C037E" w:rsidRPr="00C41D5D" w:rsidRDefault="005708ED">
      <w:pPr>
        <w:pStyle w:val="TM2"/>
        <w:tabs>
          <w:tab w:val="right" w:leader="dot" w:pos="9742"/>
        </w:tabs>
        <w:rPr>
          <w:rFonts w:ascii="Arial Narrow" w:eastAsiaTheme="minorEastAsia" w:hAnsi="Arial Narrow"/>
          <w:noProof/>
          <w:color w:val="auto"/>
          <w:lang w:val="fr-FR" w:eastAsia="fr-FR"/>
        </w:rPr>
      </w:pPr>
      <w:hyperlink w:anchor="_Toc242201834" w:history="1">
        <w:r w:rsidR="004C037E" w:rsidRPr="00C41D5D">
          <w:rPr>
            <w:rStyle w:val="Lienhypertexte"/>
            <w:rFonts w:ascii="Arial Narrow" w:hAnsi="Arial Narrow"/>
            <w:noProof/>
          </w:rPr>
          <w:t>5.1  Tableau de bord</w:t>
        </w:r>
        <w:r w:rsidR="004C037E" w:rsidRPr="00C41D5D">
          <w:rPr>
            <w:rFonts w:ascii="Arial Narrow" w:hAnsi="Arial Narrow"/>
            <w:noProof/>
            <w:webHidden/>
          </w:rPr>
          <w:tab/>
        </w:r>
        <w:r w:rsidR="004C037E" w:rsidRPr="00C41D5D">
          <w:rPr>
            <w:rFonts w:ascii="Arial Narrow" w:hAnsi="Arial Narrow"/>
            <w:noProof/>
            <w:webHidden/>
          </w:rPr>
          <w:fldChar w:fldCharType="begin"/>
        </w:r>
        <w:r w:rsidR="004C037E" w:rsidRPr="00C41D5D">
          <w:rPr>
            <w:rFonts w:ascii="Arial Narrow" w:hAnsi="Arial Narrow"/>
            <w:noProof/>
            <w:webHidden/>
          </w:rPr>
          <w:instrText xml:space="preserve"> PAGEREF _Toc242201834 \h </w:instrText>
        </w:r>
        <w:r w:rsidR="004C037E" w:rsidRPr="00C41D5D">
          <w:rPr>
            <w:rFonts w:ascii="Arial Narrow" w:hAnsi="Arial Narrow"/>
            <w:noProof/>
            <w:webHidden/>
          </w:rPr>
        </w:r>
        <w:r w:rsidR="004C037E" w:rsidRPr="00C41D5D">
          <w:rPr>
            <w:rFonts w:ascii="Arial Narrow" w:hAnsi="Arial Narrow"/>
            <w:noProof/>
            <w:webHidden/>
          </w:rPr>
          <w:fldChar w:fldCharType="separate"/>
        </w:r>
        <w:r w:rsidR="004C037E" w:rsidRPr="00C41D5D">
          <w:rPr>
            <w:rFonts w:ascii="Arial Narrow" w:hAnsi="Arial Narrow"/>
            <w:noProof/>
            <w:webHidden/>
          </w:rPr>
          <w:t>4</w:t>
        </w:r>
        <w:r w:rsidR="004C037E" w:rsidRPr="00C41D5D">
          <w:rPr>
            <w:rFonts w:ascii="Arial Narrow" w:hAnsi="Arial Narrow"/>
            <w:noProof/>
            <w:webHidden/>
          </w:rPr>
          <w:fldChar w:fldCharType="end"/>
        </w:r>
      </w:hyperlink>
    </w:p>
    <w:p w:rsidR="004C037E" w:rsidRPr="00C41D5D" w:rsidRDefault="005708ED">
      <w:pPr>
        <w:pStyle w:val="TM2"/>
        <w:tabs>
          <w:tab w:val="right" w:leader="dot" w:pos="9742"/>
        </w:tabs>
        <w:rPr>
          <w:rFonts w:ascii="Arial Narrow" w:eastAsiaTheme="minorEastAsia" w:hAnsi="Arial Narrow"/>
          <w:noProof/>
          <w:color w:val="auto"/>
          <w:lang w:val="fr-FR" w:eastAsia="fr-FR"/>
        </w:rPr>
      </w:pPr>
      <w:hyperlink w:anchor="_Toc242201835" w:history="1">
        <w:r w:rsidR="004C037E" w:rsidRPr="00C41D5D">
          <w:rPr>
            <w:rStyle w:val="Lienhypertexte"/>
            <w:rFonts w:ascii="Arial Narrow" w:hAnsi="Arial Narrow"/>
            <w:noProof/>
          </w:rPr>
          <w:t>5.2  Personnel</w:t>
        </w:r>
        <w:r w:rsidR="004C037E" w:rsidRPr="00C41D5D">
          <w:rPr>
            <w:rFonts w:ascii="Arial Narrow" w:hAnsi="Arial Narrow"/>
            <w:noProof/>
            <w:webHidden/>
          </w:rPr>
          <w:tab/>
        </w:r>
        <w:r w:rsidR="004C037E" w:rsidRPr="00C41D5D">
          <w:rPr>
            <w:rFonts w:ascii="Arial Narrow" w:hAnsi="Arial Narrow"/>
            <w:noProof/>
            <w:webHidden/>
          </w:rPr>
          <w:fldChar w:fldCharType="begin"/>
        </w:r>
        <w:r w:rsidR="004C037E" w:rsidRPr="00C41D5D">
          <w:rPr>
            <w:rFonts w:ascii="Arial Narrow" w:hAnsi="Arial Narrow"/>
            <w:noProof/>
            <w:webHidden/>
          </w:rPr>
          <w:instrText xml:space="preserve"> PAGEREF _Toc242201835 \h </w:instrText>
        </w:r>
        <w:r w:rsidR="004C037E" w:rsidRPr="00C41D5D">
          <w:rPr>
            <w:rFonts w:ascii="Arial Narrow" w:hAnsi="Arial Narrow"/>
            <w:noProof/>
            <w:webHidden/>
          </w:rPr>
        </w:r>
        <w:r w:rsidR="004C037E" w:rsidRPr="00C41D5D">
          <w:rPr>
            <w:rFonts w:ascii="Arial Narrow" w:hAnsi="Arial Narrow"/>
            <w:noProof/>
            <w:webHidden/>
          </w:rPr>
          <w:fldChar w:fldCharType="separate"/>
        </w:r>
        <w:r w:rsidR="004C037E" w:rsidRPr="00C41D5D">
          <w:rPr>
            <w:rFonts w:ascii="Arial Narrow" w:hAnsi="Arial Narrow"/>
            <w:noProof/>
            <w:webHidden/>
          </w:rPr>
          <w:t>4</w:t>
        </w:r>
        <w:r w:rsidR="004C037E" w:rsidRPr="00C41D5D">
          <w:rPr>
            <w:rFonts w:ascii="Arial Narrow" w:hAnsi="Arial Narrow"/>
            <w:noProof/>
            <w:webHidden/>
          </w:rPr>
          <w:fldChar w:fldCharType="end"/>
        </w:r>
      </w:hyperlink>
    </w:p>
    <w:p w:rsidR="004C037E" w:rsidRPr="00C41D5D" w:rsidRDefault="005708ED">
      <w:pPr>
        <w:pStyle w:val="TM2"/>
        <w:tabs>
          <w:tab w:val="right" w:leader="dot" w:pos="9742"/>
        </w:tabs>
        <w:rPr>
          <w:rFonts w:ascii="Arial Narrow" w:eastAsiaTheme="minorEastAsia" w:hAnsi="Arial Narrow"/>
          <w:noProof/>
          <w:color w:val="auto"/>
          <w:lang w:val="fr-FR" w:eastAsia="fr-FR"/>
        </w:rPr>
      </w:pPr>
      <w:hyperlink w:anchor="_Toc242201836" w:history="1">
        <w:r w:rsidR="004C037E" w:rsidRPr="00C41D5D">
          <w:rPr>
            <w:rStyle w:val="Lienhypertexte"/>
            <w:rFonts w:ascii="Arial Narrow" w:hAnsi="Arial Narrow"/>
            <w:noProof/>
          </w:rPr>
          <w:t>5.3  Organisation, grades et barème</w:t>
        </w:r>
        <w:r w:rsidR="004C037E" w:rsidRPr="00C41D5D">
          <w:rPr>
            <w:rFonts w:ascii="Arial Narrow" w:hAnsi="Arial Narrow"/>
            <w:noProof/>
            <w:webHidden/>
          </w:rPr>
          <w:tab/>
        </w:r>
        <w:r w:rsidR="004C037E" w:rsidRPr="00C41D5D">
          <w:rPr>
            <w:rFonts w:ascii="Arial Narrow" w:hAnsi="Arial Narrow"/>
            <w:noProof/>
            <w:webHidden/>
          </w:rPr>
          <w:fldChar w:fldCharType="begin"/>
        </w:r>
        <w:r w:rsidR="004C037E" w:rsidRPr="00C41D5D">
          <w:rPr>
            <w:rFonts w:ascii="Arial Narrow" w:hAnsi="Arial Narrow"/>
            <w:noProof/>
            <w:webHidden/>
          </w:rPr>
          <w:instrText xml:space="preserve"> PAGEREF _Toc242201836 \h </w:instrText>
        </w:r>
        <w:r w:rsidR="004C037E" w:rsidRPr="00C41D5D">
          <w:rPr>
            <w:rFonts w:ascii="Arial Narrow" w:hAnsi="Arial Narrow"/>
            <w:noProof/>
            <w:webHidden/>
          </w:rPr>
        </w:r>
        <w:r w:rsidR="004C037E" w:rsidRPr="00C41D5D">
          <w:rPr>
            <w:rFonts w:ascii="Arial Narrow" w:hAnsi="Arial Narrow"/>
            <w:noProof/>
            <w:webHidden/>
          </w:rPr>
          <w:fldChar w:fldCharType="separate"/>
        </w:r>
        <w:r w:rsidR="004C037E" w:rsidRPr="00C41D5D">
          <w:rPr>
            <w:rFonts w:ascii="Arial Narrow" w:hAnsi="Arial Narrow"/>
            <w:noProof/>
            <w:webHidden/>
          </w:rPr>
          <w:t>5</w:t>
        </w:r>
        <w:r w:rsidR="004C037E" w:rsidRPr="00C41D5D">
          <w:rPr>
            <w:rFonts w:ascii="Arial Narrow" w:hAnsi="Arial Narrow"/>
            <w:noProof/>
            <w:webHidden/>
          </w:rPr>
          <w:fldChar w:fldCharType="end"/>
        </w:r>
      </w:hyperlink>
    </w:p>
    <w:p w:rsidR="004C037E" w:rsidRPr="00C41D5D" w:rsidRDefault="005708ED">
      <w:pPr>
        <w:pStyle w:val="TM2"/>
        <w:tabs>
          <w:tab w:val="right" w:leader="dot" w:pos="9742"/>
        </w:tabs>
        <w:rPr>
          <w:rFonts w:ascii="Arial Narrow" w:eastAsiaTheme="minorEastAsia" w:hAnsi="Arial Narrow"/>
          <w:noProof/>
          <w:color w:val="auto"/>
          <w:lang w:val="fr-FR" w:eastAsia="fr-FR"/>
        </w:rPr>
      </w:pPr>
      <w:hyperlink w:anchor="_Toc242201837" w:history="1">
        <w:r w:rsidR="004C037E" w:rsidRPr="00C41D5D">
          <w:rPr>
            <w:rStyle w:val="Lienhypertexte"/>
            <w:rFonts w:ascii="Arial Narrow" w:hAnsi="Arial Narrow"/>
            <w:noProof/>
          </w:rPr>
          <w:t>5.4  Calcul des heures supplémentaires</w:t>
        </w:r>
        <w:r w:rsidR="004C037E" w:rsidRPr="00C41D5D">
          <w:rPr>
            <w:rFonts w:ascii="Arial Narrow" w:hAnsi="Arial Narrow"/>
            <w:noProof/>
            <w:webHidden/>
          </w:rPr>
          <w:tab/>
        </w:r>
        <w:r w:rsidR="004C037E" w:rsidRPr="00C41D5D">
          <w:rPr>
            <w:rFonts w:ascii="Arial Narrow" w:hAnsi="Arial Narrow"/>
            <w:noProof/>
            <w:webHidden/>
          </w:rPr>
          <w:fldChar w:fldCharType="begin"/>
        </w:r>
        <w:r w:rsidR="004C037E" w:rsidRPr="00C41D5D">
          <w:rPr>
            <w:rFonts w:ascii="Arial Narrow" w:hAnsi="Arial Narrow"/>
            <w:noProof/>
            <w:webHidden/>
          </w:rPr>
          <w:instrText xml:space="preserve"> PAGEREF _Toc242201837 \h </w:instrText>
        </w:r>
        <w:r w:rsidR="004C037E" w:rsidRPr="00C41D5D">
          <w:rPr>
            <w:rFonts w:ascii="Arial Narrow" w:hAnsi="Arial Narrow"/>
            <w:noProof/>
            <w:webHidden/>
          </w:rPr>
        </w:r>
        <w:r w:rsidR="004C037E" w:rsidRPr="00C41D5D">
          <w:rPr>
            <w:rFonts w:ascii="Arial Narrow" w:hAnsi="Arial Narrow"/>
            <w:noProof/>
            <w:webHidden/>
          </w:rPr>
          <w:fldChar w:fldCharType="separate"/>
        </w:r>
        <w:r w:rsidR="004C037E" w:rsidRPr="00C41D5D">
          <w:rPr>
            <w:rFonts w:ascii="Arial Narrow" w:hAnsi="Arial Narrow"/>
            <w:noProof/>
            <w:webHidden/>
          </w:rPr>
          <w:t>5</w:t>
        </w:r>
        <w:r w:rsidR="004C037E" w:rsidRPr="00C41D5D">
          <w:rPr>
            <w:rFonts w:ascii="Arial Narrow" w:hAnsi="Arial Narrow"/>
            <w:noProof/>
            <w:webHidden/>
          </w:rPr>
          <w:fldChar w:fldCharType="end"/>
        </w:r>
      </w:hyperlink>
    </w:p>
    <w:p w:rsidR="004C037E" w:rsidRPr="00C41D5D" w:rsidRDefault="005708ED">
      <w:pPr>
        <w:pStyle w:val="TM2"/>
        <w:tabs>
          <w:tab w:val="right" w:leader="dot" w:pos="9742"/>
        </w:tabs>
        <w:rPr>
          <w:rFonts w:ascii="Arial Narrow" w:eastAsiaTheme="minorEastAsia" w:hAnsi="Arial Narrow"/>
          <w:noProof/>
          <w:color w:val="auto"/>
          <w:lang w:val="fr-FR" w:eastAsia="fr-FR"/>
        </w:rPr>
      </w:pPr>
      <w:hyperlink w:anchor="_Toc242201838" w:history="1">
        <w:r w:rsidR="004C037E" w:rsidRPr="00C41D5D">
          <w:rPr>
            <w:rStyle w:val="Lienhypertexte"/>
            <w:rFonts w:ascii="Arial Narrow" w:hAnsi="Arial Narrow"/>
            <w:noProof/>
          </w:rPr>
          <w:t>5.5  Présences, listes et signatures</w:t>
        </w:r>
        <w:r w:rsidR="004C037E" w:rsidRPr="00C41D5D">
          <w:rPr>
            <w:rFonts w:ascii="Arial Narrow" w:hAnsi="Arial Narrow"/>
            <w:noProof/>
            <w:webHidden/>
          </w:rPr>
          <w:tab/>
        </w:r>
        <w:r w:rsidR="004C037E" w:rsidRPr="00C41D5D">
          <w:rPr>
            <w:rFonts w:ascii="Arial Narrow" w:hAnsi="Arial Narrow"/>
            <w:noProof/>
            <w:webHidden/>
          </w:rPr>
          <w:fldChar w:fldCharType="begin"/>
        </w:r>
        <w:r w:rsidR="004C037E" w:rsidRPr="00C41D5D">
          <w:rPr>
            <w:rFonts w:ascii="Arial Narrow" w:hAnsi="Arial Narrow"/>
            <w:noProof/>
            <w:webHidden/>
          </w:rPr>
          <w:instrText xml:space="preserve"> PAGEREF _Toc242201838 \h </w:instrText>
        </w:r>
        <w:r w:rsidR="004C037E" w:rsidRPr="00C41D5D">
          <w:rPr>
            <w:rFonts w:ascii="Arial Narrow" w:hAnsi="Arial Narrow"/>
            <w:noProof/>
            <w:webHidden/>
          </w:rPr>
        </w:r>
        <w:r w:rsidR="004C037E" w:rsidRPr="00C41D5D">
          <w:rPr>
            <w:rFonts w:ascii="Arial Narrow" w:hAnsi="Arial Narrow"/>
            <w:noProof/>
            <w:webHidden/>
          </w:rPr>
          <w:fldChar w:fldCharType="separate"/>
        </w:r>
        <w:r w:rsidR="004C037E" w:rsidRPr="00C41D5D">
          <w:rPr>
            <w:rFonts w:ascii="Arial Narrow" w:hAnsi="Arial Narrow"/>
            <w:noProof/>
            <w:webHidden/>
          </w:rPr>
          <w:t>5</w:t>
        </w:r>
        <w:r w:rsidR="004C037E" w:rsidRPr="00C41D5D">
          <w:rPr>
            <w:rFonts w:ascii="Arial Narrow" w:hAnsi="Arial Narrow"/>
            <w:noProof/>
            <w:webHidden/>
          </w:rPr>
          <w:fldChar w:fldCharType="end"/>
        </w:r>
      </w:hyperlink>
    </w:p>
    <w:p w:rsidR="004C037E" w:rsidRPr="00C41D5D" w:rsidRDefault="005708ED">
      <w:pPr>
        <w:pStyle w:val="TM2"/>
        <w:tabs>
          <w:tab w:val="right" w:leader="dot" w:pos="9742"/>
        </w:tabs>
        <w:rPr>
          <w:rFonts w:ascii="Arial Narrow" w:eastAsiaTheme="minorEastAsia" w:hAnsi="Arial Narrow"/>
          <w:noProof/>
          <w:color w:val="auto"/>
          <w:lang w:val="fr-FR" w:eastAsia="fr-FR"/>
        </w:rPr>
      </w:pPr>
      <w:hyperlink w:anchor="_Toc242201839" w:history="1">
        <w:r w:rsidR="004C037E" w:rsidRPr="00C41D5D">
          <w:rPr>
            <w:rStyle w:val="Lienhypertexte"/>
            <w:rFonts w:ascii="Arial Narrow" w:hAnsi="Arial Narrow"/>
            <w:noProof/>
          </w:rPr>
          <w:t>5.6  Validation</w:t>
        </w:r>
        <w:r w:rsidR="004C037E" w:rsidRPr="00C41D5D">
          <w:rPr>
            <w:rFonts w:ascii="Arial Narrow" w:hAnsi="Arial Narrow"/>
            <w:noProof/>
            <w:webHidden/>
          </w:rPr>
          <w:tab/>
        </w:r>
        <w:r w:rsidR="004C037E" w:rsidRPr="00C41D5D">
          <w:rPr>
            <w:rFonts w:ascii="Arial Narrow" w:hAnsi="Arial Narrow"/>
            <w:noProof/>
            <w:webHidden/>
          </w:rPr>
          <w:fldChar w:fldCharType="begin"/>
        </w:r>
        <w:r w:rsidR="004C037E" w:rsidRPr="00C41D5D">
          <w:rPr>
            <w:rFonts w:ascii="Arial Narrow" w:hAnsi="Arial Narrow"/>
            <w:noProof/>
            <w:webHidden/>
          </w:rPr>
          <w:instrText xml:space="preserve"> PAGEREF _Toc242201839 \h </w:instrText>
        </w:r>
        <w:r w:rsidR="004C037E" w:rsidRPr="00C41D5D">
          <w:rPr>
            <w:rFonts w:ascii="Arial Narrow" w:hAnsi="Arial Narrow"/>
            <w:noProof/>
            <w:webHidden/>
          </w:rPr>
        </w:r>
        <w:r w:rsidR="004C037E" w:rsidRPr="00C41D5D">
          <w:rPr>
            <w:rFonts w:ascii="Arial Narrow" w:hAnsi="Arial Narrow"/>
            <w:noProof/>
            <w:webHidden/>
          </w:rPr>
          <w:fldChar w:fldCharType="separate"/>
        </w:r>
        <w:r w:rsidR="004C037E" w:rsidRPr="00C41D5D">
          <w:rPr>
            <w:rFonts w:ascii="Arial Narrow" w:hAnsi="Arial Narrow"/>
            <w:noProof/>
            <w:webHidden/>
          </w:rPr>
          <w:t>5</w:t>
        </w:r>
        <w:r w:rsidR="004C037E" w:rsidRPr="00C41D5D">
          <w:rPr>
            <w:rFonts w:ascii="Arial Narrow" w:hAnsi="Arial Narrow"/>
            <w:noProof/>
            <w:webHidden/>
          </w:rPr>
          <w:fldChar w:fldCharType="end"/>
        </w:r>
      </w:hyperlink>
    </w:p>
    <w:p w:rsidR="004C037E" w:rsidRPr="00C41D5D" w:rsidRDefault="005708ED">
      <w:pPr>
        <w:pStyle w:val="TM2"/>
        <w:tabs>
          <w:tab w:val="right" w:leader="dot" w:pos="9742"/>
        </w:tabs>
        <w:rPr>
          <w:rFonts w:ascii="Arial Narrow" w:eastAsiaTheme="minorEastAsia" w:hAnsi="Arial Narrow"/>
          <w:noProof/>
          <w:color w:val="auto"/>
          <w:lang w:val="fr-FR" w:eastAsia="fr-FR"/>
        </w:rPr>
      </w:pPr>
      <w:hyperlink w:anchor="_Toc242201840" w:history="1">
        <w:r w:rsidR="004C037E" w:rsidRPr="00C41D5D">
          <w:rPr>
            <w:rStyle w:val="Lienhypertexte"/>
            <w:rFonts w:ascii="Arial Narrow" w:hAnsi="Arial Narrow"/>
            <w:noProof/>
          </w:rPr>
          <w:t>5.7  Paiement</w:t>
        </w:r>
        <w:r w:rsidR="004C037E" w:rsidRPr="00C41D5D">
          <w:rPr>
            <w:rFonts w:ascii="Arial Narrow" w:hAnsi="Arial Narrow"/>
            <w:noProof/>
            <w:webHidden/>
          </w:rPr>
          <w:tab/>
        </w:r>
        <w:r w:rsidR="004C037E" w:rsidRPr="00C41D5D">
          <w:rPr>
            <w:rFonts w:ascii="Arial Narrow" w:hAnsi="Arial Narrow"/>
            <w:noProof/>
            <w:webHidden/>
          </w:rPr>
          <w:fldChar w:fldCharType="begin"/>
        </w:r>
        <w:r w:rsidR="004C037E" w:rsidRPr="00C41D5D">
          <w:rPr>
            <w:rFonts w:ascii="Arial Narrow" w:hAnsi="Arial Narrow"/>
            <w:noProof/>
            <w:webHidden/>
          </w:rPr>
          <w:instrText xml:space="preserve"> PAGEREF _Toc242201840 \h </w:instrText>
        </w:r>
        <w:r w:rsidR="004C037E" w:rsidRPr="00C41D5D">
          <w:rPr>
            <w:rFonts w:ascii="Arial Narrow" w:hAnsi="Arial Narrow"/>
            <w:noProof/>
            <w:webHidden/>
          </w:rPr>
        </w:r>
        <w:r w:rsidR="004C037E" w:rsidRPr="00C41D5D">
          <w:rPr>
            <w:rFonts w:ascii="Arial Narrow" w:hAnsi="Arial Narrow"/>
            <w:noProof/>
            <w:webHidden/>
          </w:rPr>
          <w:fldChar w:fldCharType="separate"/>
        </w:r>
        <w:r w:rsidR="004C037E" w:rsidRPr="00C41D5D">
          <w:rPr>
            <w:rFonts w:ascii="Arial Narrow" w:hAnsi="Arial Narrow"/>
            <w:noProof/>
            <w:webHidden/>
          </w:rPr>
          <w:t>6</w:t>
        </w:r>
        <w:r w:rsidR="004C037E" w:rsidRPr="00C41D5D">
          <w:rPr>
            <w:rFonts w:ascii="Arial Narrow" w:hAnsi="Arial Narrow"/>
            <w:noProof/>
            <w:webHidden/>
          </w:rPr>
          <w:fldChar w:fldCharType="end"/>
        </w:r>
      </w:hyperlink>
    </w:p>
    <w:p w:rsidR="004C037E" w:rsidRPr="00C41D5D" w:rsidRDefault="005708ED">
      <w:pPr>
        <w:pStyle w:val="TM2"/>
        <w:tabs>
          <w:tab w:val="right" w:leader="dot" w:pos="9742"/>
        </w:tabs>
        <w:rPr>
          <w:rFonts w:ascii="Arial Narrow" w:eastAsiaTheme="minorEastAsia" w:hAnsi="Arial Narrow"/>
          <w:noProof/>
          <w:color w:val="auto"/>
          <w:lang w:val="fr-FR" w:eastAsia="fr-FR"/>
        </w:rPr>
      </w:pPr>
      <w:hyperlink w:anchor="_Toc242201841" w:history="1">
        <w:r w:rsidR="004C037E" w:rsidRPr="00C41D5D">
          <w:rPr>
            <w:rStyle w:val="Lienhypertexte"/>
            <w:rFonts w:ascii="Arial Narrow" w:hAnsi="Arial Narrow"/>
            <w:noProof/>
          </w:rPr>
          <w:t>5.8  Rapports</w:t>
        </w:r>
        <w:r w:rsidR="004C037E" w:rsidRPr="00C41D5D">
          <w:rPr>
            <w:rFonts w:ascii="Arial Narrow" w:hAnsi="Arial Narrow"/>
            <w:noProof/>
            <w:webHidden/>
          </w:rPr>
          <w:tab/>
        </w:r>
        <w:r w:rsidR="004C037E" w:rsidRPr="00C41D5D">
          <w:rPr>
            <w:rFonts w:ascii="Arial Narrow" w:hAnsi="Arial Narrow"/>
            <w:noProof/>
            <w:webHidden/>
          </w:rPr>
          <w:fldChar w:fldCharType="begin"/>
        </w:r>
        <w:r w:rsidR="004C037E" w:rsidRPr="00C41D5D">
          <w:rPr>
            <w:rFonts w:ascii="Arial Narrow" w:hAnsi="Arial Narrow"/>
            <w:noProof/>
            <w:webHidden/>
          </w:rPr>
          <w:instrText xml:space="preserve"> PAGEREF _Toc242201841 \h </w:instrText>
        </w:r>
        <w:r w:rsidR="004C037E" w:rsidRPr="00C41D5D">
          <w:rPr>
            <w:rFonts w:ascii="Arial Narrow" w:hAnsi="Arial Narrow"/>
            <w:noProof/>
            <w:webHidden/>
          </w:rPr>
        </w:r>
        <w:r w:rsidR="004C037E" w:rsidRPr="00C41D5D">
          <w:rPr>
            <w:rFonts w:ascii="Arial Narrow" w:hAnsi="Arial Narrow"/>
            <w:noProof/>
            <w:webHidden/>
          </w:rPr>
          <w:fldChar w:fldCharType="separate"/>
        </w:r>
        <w:r w:rsidR="004C037E" w:rsidRPr="00C41D5D">
          <w:rPr>
            <w:rFonts w:ascii="Arial Narrow" w:hAnsi="Arial Narrow"/>
            <w:noProof/>
            <w:webHidden/>
          </w:rPr>
          <w:t>6</w:t>
        </w:r>
        <w:r w:rsidR="004C037E" w:rsidRPr="00C41D5D">
          <w:rPr>
            <w:rFonts w:ascii="Arial Narrow" w:hAnsi="Arial Narrow"/>
            <w:noProof/>
            <w:webHidden/>
          </w:rPr>
          <w:fldChar w:fldCharType="end"/>
        </w:r>
      </w:hyperlink>
    </w:p>
    <w:p w:rsidR="004C037E" w:rsidRPr="00C41D5D" w:rsidRDefault="005708ED">
      <w:pPr>
        <w:pStyle w:val="TM2"/>
        <w:tabs>
          <w:tab w:val="right" w:leader="dot" w:pos="9742"/>
        </w:tabs>
        <w:rPr>
          <w:rFonts w:ascii="Arial Narrow" w:eastAsiaTheme="minorEastAsia" w:hAnsi="Arial Narrow"/>
          <w:noProof/>
          <w:color w:val="auto"/>
          <w:lang w:val="fr-FR" w:eastAsia="fr-FR"/>
        </w:rPr>
      </w:pPr>
      <w:hyperlink w:anchor="_Toc242201842" w:history="1">
        <w:r w:rsidR="004C037E" w:rsidRPr="00C41D5D">
          <w:rPr>
            <w:rStyle w:val="Lienhypertexte"/>
            <w:rFonts w:ascii="Arial Narrow" w:hAnsi="Arial Narrow"/>
            <w:noProof/>
          </w:rPr>
          <w:t>5.9  Administration et audit</w:t>
        </w:r>
        <w:r w:rsidR="004C037E" w:rsidRPr="00C41D5D">
          <w:rPr>
            <w:rFonts w:ascii="Arial Narrow" w:hAnsi="Arial Narrow"/>
            <w:noProof/>
            <w:webHidden/>
          </w:rPr>
          <w:tab/>
        </w:r>
        <w:r w:rsidR="004C037E" w:rsidRPr="00C41D5D">
          <w:rPr>
            <w:rFonts w:ascii="Arial Narrow" w:hAnsi="Arial Narrow"/>
            <w:noProof/>
            <w:webHidden/>
          </w:rPr>
          <w:fldChar w:fldCharType="begin"/>
        </w:r>
        <w:r w:rsidR="004C037E" w:rsidRPr="00C41D5D">
          <w:rPr>
            <w:rFonts w:ascii="Arial Narrow" w:hAnsi="Arial Narrow"/>
            <w:noProof/>
            <w:webHidden/>
          </w:rPr>
          <w:instrText xml:space="preserve"> PAGEREF _Toc242201842 \h </w:instrText>
        </w:r>
        <w:r w:rsidR="004C037E" w:rsidRPr="00C41D5D">
          <w:rPr>
            <w:rFonts w:ascii="Arial Narrow" w:hAnsi="Arial Narrow"/>
            <w:noProof/>
            <w:webHidden/>
          </w:rPr>
        </w:r>
        <w:r w:rsidR="004C037E" w:rsidRPr="00C41D5D">
          <w:rPr>
            <w:rFonts w:ascii="Arial Narrow" w:hAnsi="Arial Narrow"/>
            <w:noProof/>
            <w:webHidden/>
          </w:rPr>
          <w:fldChar w:fldCharType="separate"/>
        </w:r>
        <w:r w:rsidR="004C037E" w:rsidRPr="00C41D5D">
          <w:rPr>
            <w:rFonts w:ascii="Arial Narrow" w:hAnsi="Arial Narrow"/>
            <w:noProof/>
            <w:webHidden/>
          </w:rPr>
          <w:t>6</w:t>
        </w:r>
        <w:r w:rsidR="004C037E" w:rsidRPr="00C41D5D">
          <w:rPr>
            <w:rFonts w:ascii="Arial Narrow" w:hAnsi="Arial Narrow"/>
            <w:noProof/>
            <w:webHidden/>
          </w:rPr>
          <w:fldChar w:fldCharType="end"/>
        </w:r>
      </w:hyperlink>
    </w:p>
    <w:p w:rsidR="004C037E" w:rsidRPr="00C41D5D" w:rsidRDefault="005708ED">
      <w:pPr>
        <w:pStyle w:val="TM1"/>
        <w:tabs>
          <w:tab w:val="right" w:leader="dot" w:pos="9742"/>
        </w:tabs>
        <w:rPr>
          <w:rFonts w:ascii="Arial Narrow" w:eastAsiaTheme="minorEastAsia" w:hAnsi="Arial Narrow"/>
          <w:noProof/>
          <w:color w:val="auto"/>
          <w:lang w:val="fr-FR" w:eastAsia="fr-FR"/>
        </w:rPr>
      </w:pPr>
      <w:hyperlink w:anchor="_Toc242201843" w:history="1">
        <w:r w:rsidR="004C037E" w:rsidRPr="00C41D5D">
          <w:rPr>
            <w:rStyle w:val="Lienhypertexte"/>
            <w:rFonts w:ascii="Arial Narrow" w:hAnsi="Arial Narrow"/>
            <w:noProof/>
          </w:rPr>
          <w:t>6.  Exigences techniques</w:t>
        </w:r>
        <w:r w:rsidR="004C037E" w:rsidRPr="00C41D5D">
          <w:rPr>
            <w:rFonts w:ascii="Arial Narrow" w:hAnsi="Arial Narrow"/>
            <w:noProof/>
            <w:webHidden/>
          </w:rPr>
          <w:tab/>
        </w:r>
        <w:r w:rsidR="004C037E" w:rsidRPr="00C41D5D">
          <w:rPr>
            <w:rFonts w:ascii="Arial Narrow" w:hAnsi="Arial Narrow"/>
            <w:noProof/>
            <w:webHidden/>
          </w:rPr>
          <w:fldChar w:fldCharType="begin"/>
        </w:r>
        <w:r w:rsidR="004C037E" w:rsidRPr="00C41D5D">
          <w:rPr>
            <w:rFonts w:ascii="Arial Narrow" w:hAnsi="Arial Narrow"/>
            <w:noProof/>
            <w:webHidden/>
          </w:rPr>
          <w:instrText xml:space="preserve"> PAGEREF _Toc242201843 \h </w:instrText>
        </w:r>
        <w:r w:rsidR="004C037E" w:rsidRPr="00C41D5D">
          <w:rPr>
            <w:rFonts w:ascii="Arial Narrow" w:hAnsi="Arial Narrow"/>
            <w:noProof/>
            <w:webHidden/>
          </w:rPr>
        </w:r>
        <w:r w:rsidR="004C037E" w:rsidRPr="00C41D5D">
          <w:rPr>
            <w:rFonts w:ascii="Arial Narrow" w:hAnsi="Arial Narrow"/>
            <w:noProof/>
            <w:webHidden/>
          </w:rPr>
          <w:fldChar w:fldCharType="separate"/>
        </w:r>
        <w:r w:rsidR="004C037E" w:rsidRPr="00C41D5D">
          <w:rPr>
            <w:rFonts w:ascii="Arial Narrow" w:hAnsi="Arial Narrow"/>
            <w:noProof/>
            <w:webHidden/>
          </w:rPr>
          <w:t>6</w:t>
        </w:r>
        <w:r w:rsidR="004C037E" w:rsidRPr="00C41D5D">
          <w:rPr>
            <w:rFonts w:ascii="Arial Narrow" w:hAnsi="Arial Narrow"/>
            <w:noProof/>
            <w:webHidden/>
          </w:rPr>
          <w:fldChar w:fldCharType="end"/>
        </w:r>
      </w:hyperlink>
    </w:p>
    <w:p w:rsidR="004C037E" w:rsidRPr="00C41D5D" w:rsidRDefault="005708ED">
      <w:pPr>
        <w:pStyle w:val="TM2"/>
        <w:tabs>
          <w:tab w:val="right" w:leader="dot" w:pos="9742"/>
        </w:tabs>
        <w:rPr>
          <w:rFonts w:ascii="Arial Narrow" w:eastAsiaTheme="minorEastAsia" w:hAnsi="Arial Narrow"/>
          <w:noProof/>
          <w:color w:val="auto"/>
          <w:lang w:val="fr-FR" w:eastAsia="fr-FR"/>
        </w:rPr>
      </w:pPr>
      <w:hyperlink w:anchor="_Toc242201844" w:history="1">
        <w:r w:rsidR="004C037E" w:rsidRPr="00C41D5D">
          <w:rPr>
            <w:rStyle w:val="Lienhypertexte"/>
            <w:rFonts w:ascii="Arial Narrow" w:hAnsi="Arial Narrow"/>
            <w:noProof/>
          </w:rPr>
          <w:t>6.1  Architecture</w:t>
        </w:r>
        <w:r w:rsidR="004C037E" w:rsidRPr="00C41D5D">
          <w:rPr>
            <w:rFonts w:ascii="Arial Narrow" w:hAnsi="Arial Narrow"/>
            <w:noProof/>
            <w:webHidden/>
          </w:rPr>
          <w:tab/>
        </w:r>
        <w:r w:rsidR="004C037E" w:rsidRPr="00C41D5D">
          <w:rPr>
            <w:rFonts w:ascii="Arial Narrow" w:hAnsi="Arial Narrow"/>
            <w:noProof/>
            <w:webHidden/>
          </w:rPr>
          <w:fldChar w:fldCharType="begin"/>
        </w:r>
        <w:r w:rsidR="004C037E" w:rsidRPr="00C41D5D">
          <w:rPr>
            <w:rFonts w:ascii="Arial Narrow" w:hAnsi="Arial Narrow"/>
            <w:noProof/>
            <w:webHidden/>
          </w:rPr>
          <w:instrText xml:space="preserve"> PAGEREF _Toc242201844 \h </w:instrText>
        </w:r>
        <w:r w:rsidR="004C037E" w:rsidRPr="00C41D5D">
          <w:rPr>
            <w:rFonts w:ascii="Arial Narrow" w:hAnsi="Arial Narrow"/>
            <w:noProof/>
            <w:webHidden/>
          </w:rPr>
        </w:r>
        <w:r w:rsidR="004C037E" w:rsidRPr="00C41D5D">
          <w:rPr>
            <w:rFonts w:ascii="Arial Narrow" w:hAnsi="Arial Narrow"/>
            <w:noProof/>
            <w:webHidden/>
          </w:rPr>
          <w:fldChar w:fldCharType="separate"/>
        </w:r>
        <w:r w:rsidR="004C037E" w:rsidRPr="00C41D5D">
          <w:rPr>
            <w:rFonts w:ascii="Arial Narrow" w:hAnsi="Arial Narrow"/>
            <w:noProof/>
            <w:webHidden/>
          </w:rPr>
          <w:t>6</w:t>
        </w:r>
        <w:r w:rsidR="004C037E" w:rsidRPr="00C41D5D">
          <w:rPr>
            <w:rFonts w:ascii="Arial Narrow" w:hAnsi="Arial Narrow"/>
            <w:noProof/>
            <w:webHidden/>
          </w:rPr>
          <w:fldChar w:fldCharType="end"/>
        </w:r>
      </w:hyperlink>
    </w:p>
    <w:p w:rsidR="004C037E" w:rsidRPr="00C41D5D" w:rsidRDefault="005708ED">
      <w:pPr>
        <w:pStyle w:val="TM2"/>
        <w:tabs>
          <w:tab w:val="right" w:leader="dot" w:pos="9742"/>
        </w:tabs>
        <w:rPr>
          <w:rFonts w:ascii="Arial Narrow" w:eastAsiaTheme="minorEastAsia" w:hAnsi="Arial Narrow"/>
          <w:noProof/>
          <w:color w:val="auto"/>
          <w:lang w:val="fr-FR" w:eastAsia="fr-FR"/>
        </w:rPr>
      </w:pPr>
      <w:hyperlink w:anchor="_Toc242201845" w:history="1">
        <w:r w:rsidR="004C037E" w:rsidRPr="00C41D5D">
          <w:rPr>
            <w:rStyle w:val="Lienhypertexte"/>
            <w:rFonts w:ascii="Arial Narrow" w:hAnsi="Arial Narrow"/>
            <w:noProof/>
          </w:rPr>
          <w:t>6.2  Environnements</w:t>
        </w:r>
        <w:r w:rsidR="004C037E" w:rsidRPr="00C41D5D">
          <w:rPr>
            <w:rFonts w:ascii="Arial Narrow" w:hAnsi="Arial Narrow"/>
            <w:noProof/>
            <w:webHidden/>
          </w:rPr>
          <w:tab/>
        </w:r>
        <w:r w:rsidR="004C037E" w:rsidRPr="00C41D5D">
          <w:rPr>
            <w:rFonts w:ascii="Arial Narrow" w:hAnsi="Arial Narrow"/>
            <w:noProof/>
            <w:webHidden/>
          </w:rPr>
          <w:fldChar w:fldCharType="begin"/>
        </w:r>
        <w:r w:rsidR="004C037E" w:rsidRPr="00C41D5D">
          <w:rPr>
            <w:rFonts w:ascii="Arial Narrow" w:hAnsi="Arial Narrow"/>
            <w:noProof/>
            <w:webHidden/>
          </w:rPr>
          <w:instrText xml:space="preserve"> PAGEREF _Toc242201845 \h </w:instrText>
        </w:r>
        <w:r w:rsidR="004C037E" w:rsidRPr="00C41D5D">
          <w:rPr>
            <w:rFonts w:ascii="Arial Narrow" w:hAnsi="Arial Narrow"/>
            <w:noProof/>
            <w:webHidden/>
          </w:rPr>
        </w:r>
        <w:r w:rsidR="004C037E" w:rsidRPr="00C41D5D">
          <w:rPr>
            <w:rFonts w:ascii="Arial Narrow" w:hAnsi="Arial Narrow"/>
            <w:noProof/>
            <w:webHidden/>
          </w:rPr>
          <w:fldChar w:fldCharType="separate"/>
        </w:r>
        <w:r w:rsidR="004C037E" w:rsidRPr="00C41D5D">
          <w:rPr>
            <w:rFonts w:ascii="Arial Narrow" w:hAnsi="Arial Narrow"/>
            <w:noProof/>
            <w:webHidden/>
          </w:rPr>
          <w:t>7</w:t>
        </w:r>
        <w:r w:rsidR="004C037E" w:rsidRPr="00C41D5D">
          <w:rPr>
            <w:rFonts w:ascii="Arial Narrow" w:hAnsi="Arial Narrow"/>
            <w:noProof/>
            <w:webHidden/>
          </w:rPr>
          <w:fldChar w:fldCharType="end"/>
        </w:r>
      </w:hyperlink>
    </w:p>
    <w:p w:rsidR="004C037E" w:rsidRPr="00C41D5D" w:rsidRDefault="005708ED">
      <w:pPr>
        <w:pStyle w:val="TM2"/>
        <w:tabs>
          <w:tab w:val="right" w:leader="dot" w:pos="9742"/>
        </w:tabs>
        <w:rPr>
          <w:rFonts w:ascii="Arial Narrow" w:eastAsiaTheme="minorEastAsia" w:hAnsi="Arial Narrow"/>
          <w:noProof/>
          <w:color w:val="auto"/>
          <w:lang w:val="fr-FR" w:eastAsia="fr-FR"/>
        </w:rPr>
      </w:pPr>
      <w:hyperlink w:anchor="_Toc242201846" w:history="1">
        <w:r w:rsidR="004C037E" w:rsidRPr="00C41D5D">
          <w:rPr>
            <w:rStyle w:val="Lienhypertexte"/>
            <w:rFonts w:ascii="Arial Narrow" w:hAnsi="Arial Narrow"/>
            <w:noProof/>
          </w:rPr>
          <w:t>6.3  Qualité</w:t>
        </w:r>
        <w:r w:rsidR="004C037E" w:rsidRPr="00C41D5D">
          <w:rPr>
            <w:rFonts w:ascii="Arial Narrow" w:hAnsi="Arial Narrow"/>
            <w:noProof/>
            <w:webHidden/>
          </w:rPr>
          <w:tab/>
        </w:r>
        <w:r w:rsidR="004C037E" w:rsidRPr="00C41D5D">
          <w:rPr>
            <w:rFonts w:ascii="Arial Narrow" w:hAnsi="Arial Narrow"/>
            <w:noProof/>
            <w:webHidden/>
          </w:rPr>
          <w:fldChar w:fldCharType="begin"/>
        </w:r>
        <w:r w:rsidR="004C037E" w:rsidRPr="00C41D5D">
          <w:rPr>
            <w:rFonts w:ascii="Arial Narrow" w:hAnsi="Arial Narrow"/>
            <w:noProof/>
            <w:webHidden/>
          </w:rPr>
          <w:instrText xml:space="preserve"> PAGEREF _Toc242201846 \h </w:instrText>
        </w:r>
        <w:r w:rsidR="004C037E" w:rsidRPr="00C41D5D">
          <w:rPr>
            <w:rFonts w:ascii="Arial Narrow" w:hAnsi="Arial Narrow"/>
            <w:noProof/>
            <w:webHidden/>
          </w:rPr>
        </w:r>
        <w:r w:rsidR="004C037E" w:rsidRPr="00C41D5D">
          <w:rPr>
            <w:rFonts w:ascii="Arial Narrow" w:hAnsi="Arial Narrow"/>
            <w:noProof/>
            <w:webHidden/>
          </w:rPr>
          <w:fldChar w:fldCharType="separate"/>
        </w:r>
        <w:r w:rsidR="004C037E" w:rsidRPr="00C41D5D">
          <w:rPr>
            <w:rFonts w:ascii="Arial Narrow" w:hAnsi="Arial Narrow"/>
            <w:noProof/>
            <w:webHidden/>
          </w:rPr>
          <w:t>7</w:t>
        </w:r>
        <w:r w:rsidR="004C037E" w:rsidRPr="00C41D5D">
          <w:rPr>
            <w:rFonts w:ascii="Arial Narrow" w:hAnsi="Arial Narrow"/>
            <w:noProof/>
            <w:webHidden/>
          </w:rPr>
          <w:fldChar w:fldCharType="end"/>
        </w:r>
      </w:hyperlink>
    </w:p>
    <w:p w:rsidR="004C037E" w:rsidRPr="00C41D5D" w:rsidRDefault="005708ED">
      <w:pPr>
        <w:pStyle w:val="TM1"/>
        <w:tabs>
          <w:tab w:val="right" w:leader="dot" w:pos="9742"/>
        </w:tabs>
        <w:rPr>
          <w:rFonts w:ascii="Arial Narrow" w:eastAsiaTheme="minorEastAsia" w:hAnsi="Arial Narrow"/>
          <w:noProof/>
          <w:color w:val="auto"/>
          <w:lang w:val="fr-FR" w:eastAsia="fr-FR"/>
        </w:rPr>
      </w:pPr>
      <w:hyperlink w:anchor="_Toc242201847" w:history="1">
        <w:r w:rsidR="004C037E" w:rsidRPr="00C41D5D">
          <w:rPr>
            <w:rStyle w:val="Lienhypertexte"/>
            <w:rFonts w:ascii="Arial Narrow" w:hAnsi="Arial Narrow"/>
            <w:noProof/>
          </w:rPr>
          <w:t>7.  Sécurité, confidentialité et conservation</w:t>
        </w:r>
        <w:r w:rsidR="004C037E" w:rsidRPr="00C41D5D">
          <w:rPr>
            <w:rFonts w:ascii="Arial Narrow" w:hAnsi="Arial Narrow"/>
            <w:noProof/>
            <w:webHidden/>
          </w:rPr>
          <w:tab/>
        </w:r>
        <w:r w:rsidR="004C037E" w:rsidRPr="00C41D5D">
          <w:rPr>
            <w:rFonts w:ascii="Arial Narrow" w:hAnsi="Arial Narrow"/>
            <w:noProof/>
            <w:webHidden/>
          </w:rPr>
          <w:fldChar w:fldCharType="begin"/>
        </w:r>
        <w:r w:rsidR="004C037E" w:rsidRPr="00C41D5D">
          <w:rPr>
            <w:rFonts w:ascii="Arial Narrow" w:hAnsi="Arial Narrow"/>
            <w:noProof/>
            <w:webHidden/>
          </w:rPr>
          <w:instrText xml:space="preserve"> PAGEREF _Toc242201847 \h </w:instrText>
        </w:r>
        <w:r w:rsidR="004C037E" w:rsidRPr="00C41D5D">
          <w:rPr>
            <w:rFonts w:ascii="Arial Narrow" w:hAnsi="Arial Narrow"/>
            <w:noProof/>
            <w:webHidden/>
          </w:rPr>
        </w:r>
        <w:r w:rsidR="004C037E" w:rsidRPr="00C41D5D">
          <w:rPr>
            <w:rFonts w:ascii="Arial Narrow" w:hAnsi="Arial Narrow"/>
            <w:noProof/>
            <w:webHidden/>
          </w:rPr>
          <w:fldChar w:fldCharType="separate"/>
        </w:r>
        <w:r w:rsidR="004C037E" w:rsidRPr="00C41D5D">
          <w:rPr>
            <w:rFonts w:ascii="Arial Narrow" w:hAnsi="Arial Narrow"/>
            <w:noProof/>
            <w:webHidden/>
          </w:rPr>
          <w:t>7</w:t>
        </w:r>
        <w:r w:rsidR="004C037E" w:rsidRPr="00C41D5D">
          <w:rPr>
            <w:rFonts w:ascii="Arial Narrow" w:hAnsi="Arial Narrow"/>
            <w:noProof/>
            <w:webHidden/>
          </w:rPr>
          <w:fldChar w:fldCharType="end"/>
        </w:r>
      </w:hyperlink>
    </w:p>
    <w:p w:rsidR="004C037E" w:rsidRPr="00C41D5D" w:rsidRDefault="005708ED">
      <w:pPr>
        <w:pStyle w:val="TM1"/>
        <w:tabs>
          <w:tab w:val="right" w:leader="dot" w:pos="9742"/>
        </w:tabs>
        <w:rPr>
          <w:rFonts w:ascii="Arial Narrow" w:eastAsiaTheme="minorEastAsia" w:hAnsi="Arial Narrow"/>
          <w:noProof/>
          <w:color w:val="auto"/>
          <w:lang w:val="fr-FR" w:eastAsia="fr-FR"/>
        </w:rPr>
      </w:pPr>
      <w:hyperlink w:anchor="_Toc242201848" w:history="1">
        <w:r w:rsidR="004C037E" w:rsidRPr="00C41D5D">
          <w:rPr>
            <w:rStyle w:val="Lienhypertexte"/>
            <w:rFonts w:ascii="Arial Narrow" w:hAnsi="Arial Narrow"/>
            <w:noProof/>
          </w:rPr>
          <w:t>8.  Livrables</w:t>
        </w:r>
        <w:r w:rsidR="004C037E" w:rsidRPr="00C41D5D">
          <w:rPr>
            <w:rFonts w:ascii="Arial Narrow" w:hAnsi="Arial Narrow"/>
            <w:noProof/>
            <w:webHidden/>
          </w:rPr>
          <w:tab/>
        </w:r>
        <w:r w:rsidR="004C037E" w:rsidRPr="00C41D5D">
          <w:rPr>
            <w:rFonts w:ascii="Arial Narrow" w:hAnsi="Arial Narrow"/>
            <w:noProof/>
            <w:webHidden/>
          </w:rPr>
          <w:fldChar w:fldCharType="begin"/>
        </w:r>
        <w:r w:rsidR="004C037E" w:rsidRPr="00C41D5D">
          <w:rPr>
            <w:rFonts w:ascii="Arial Narrow" w:hAnsi="Arial Narrow"/>
            <w:noProof/>
            <w:webHidden/>
          </w:rPr>
          <w:instrText xml:space="preserve"> PAGEREF _Toc242201848 \h </w:instrText>
        </w:r>
        <w:r w:rsidR="004C037E" w:rsidRPr="00C41D5D">
          <w:rPr>
            <w:rFonts w:ascii="Arial Narrow" w:hAnsi="Arial Narrow"/>
            <w:noProof/>
            <w:webHidden/>
          </w:rPr>
        </w:r>
        <w:r w:rsidR="004C037E" w:rsidRPr="00C41D5D">
          <w:rPr>
            <w:rFonts w:ascii="Arial Narrow" w:hAnsi="Arial Narrow"/>
            <w:noProof/>
            <w:webHidden/>
          </w:rPr>
          <w:fldChar w:fldCharType="separate"/>
        </w:r>
        <w:r w:rsidR="004C037E" w:rsidRPr="00C41D5D">
          <w:rPr>
            <w:rFonts w:ascii="Arial Narrow" w:hAnsi="Arial Narrow"/>
            <w:noProof/>
            <w:webHidden/>
          </w:rPr>
          <w:t>7</w:t>
        </w:r>
        <w:r w:rsidR="004C037E" w:rsidRPr="00C41D5D">
          <w:rPr>
            <w:rFonts w:ascii="Arial Narrow" w:hAnsi="Arial Narrow"/>
            <w:noProof/>
            <w:webHidden/>
          </w:rPr>
          <w:fldChar w:fldCharType="end"/>
        </w:r>
      </w:hyperlink>
    </w:p>
    <w:p w:rsidR="004C037E" w:rsidRPr="00C41D5D" w:rsidRDefault="005708ED">
      <w:pPr>
        <w:pStyle w:val="TM1"/>
        <w:tabs>
          <w:tab w:val="right" w:leader="dot" w:pos="9742"/>
        </w:tabs>
        <w:rPr>
          <w:rFonts w:ascii="Arial Narrow" w:eastAsiaTheme="minorEastAsia" w:hAnsi="Arial Narrow"/>
          <w:noProof/>
          <w:color w:val="auto"/>
          <w:lang w:val="fr-FR" w:eastAsia="fr-FR"/>
        </w:rPr>
      </w:pPr>
      <w:hyperlink w:anchor="_Toc242201849" w:history="1">
        <w:r w:rsidR="004C037E" w:rsidRPr="00C41D5D">
          <w:rPr>
            <w:rStyle w:val="Lienhypertexte"/>
            <w:rFonts w:ascii="Arial Narrow" w:hAnsi="Arial Narrow"/>
            <w:noProof/>
          </w:rPr>
          <w:t>9.  Planning indicatif</w:t>
        </w:r>
        <w:r w:rsidR="004C037E" w:rsidRPr="00C41D5D">
          <w:rPr>
            <w:rFonts w:ascii="Arial Narrow" w:hAnsi="Arial Narrow"/>
            <w:noProof/>
            <w:webHidden/>
          </w:rPr>
          <w:tab/>
        </w:r>
        <w:r w:rsidR="004C037E" w:rsidRPr="00C41D5D">
          <w:rPr>
            <w:rFonts w:ascii="Arial Narrow" w:hAnsi="Arial Narrow"/>
            <w:noProof/>
            <w:webHidden/>
          </w:rPr>
          <w:fldChar w:fldCharType="begin"/>
        </w:r>
        <w:r w:rsidR="004C037E" w:rsidRPr="00C41D5D">
          <w:rPr>
            <w:rFonts w:ascii="Arial Narrow" w:hAnsi="Arial Narrow"/>
            <w:noProof/>
            <w:webHidden/>
          </w:rPr>
          <w:instrText xml:space="preserve"> PAGEREF _Toc242201849 \h </w:instrText>
        </w:r>
        <w:r w:rsidR="004C037E" w:rsidRPr="00C41D5D">
          <w:rPr>
            <w:rFonts w:ascii="Arial Narrow" w:hAnsi="Arial Narrow"/>
            <w:noProof/>
            <w:webHidden/>
          </w:rPr>
        </w:r>
        <w:r w:rsidR="004C037E" w:rsidRPr="00C41D5D">
          <w:rPr>
            <w:rFonts w:ascii="Arial Narrow" w:hAnsi="Arial Narrow"/>
            <w:noProof/>
            <w:webHidden/>
          </w:rPr>
          <w:fldChar w:fldCharType="separate"/>
        </w:r>
        <w:r w:rsidR="004C037E" w:rsidRPr="00C41D5D">
          <w:rPr>
            <w:rFonts w:ascii="Arial Narrow" w:hAnsi="Arial Narrow"/>
            <w:noProof/>
            <w:webHidden/>
          </w:rPr>
          <w:t>8</w:t>
        </w:r>
        <w:r w:rsidR="004C037E" w:rsidRPr="00C41D5D">
          <w:rPr>
            <w:rFonts w:ascii="Arial Narrow" w:hAnsi="Arial Narrow"/>
            <w:noProof/>
            <w:webHidden/>
          </w:rPr>
          <w:fldChar w:fldCharType="end"/>
        </w:r>
      </w:hyperlink>
    </w:p>
    <w:p w:rsidR="004C037E" w:rsidRPr="00C41D5D" w:rsidRDefault="005708ED">
      <w:pPr>
        <w:pStyle w:val="TM1"/>
        <w:tabs>
          <w:tab w:val="right" w:leader="dot" w:pos="9742"/>
        </w:tabs>
        <w:rPr>
          <w:rFonts w:ascii="Arial Narrow" w:eastAsiaTheme="minorEastAsia" w:hAnsi="Arial Narrow"/>
          <w:noProof/>
          <w:color w:val="auto"/>
          <w:lang w:val="fr-FR" w:eastAsia="fr-FR"/>
        </w:rPr>
      </w:pPr>
      <w:hyperlink w:anchor="_Toc242201850" w:history="1">
        <w:r w:rsidR="004C037E" w:rsidRPr="00C41D5D">
          <w:rPr>
            <w:rStyle w:val="Lienhypertexte"/>
            <w:rFonts w:ascii="Arial Narrow" w:hAnsi="Arial Narrow"/>
            <w:noProof/>
          </w:rPr>
          <w:t>10.  Recette</w:t>
        </w:r>
        <w:r w:rsidR="004C037E" w:rsidRPr="00C41D5D">
          <w:rPr>
            <w:rFonts w:ascii="Arial Narrow" w:hAnsi="Arial Narrow"/>
            <w:noProof/>
            <w:webHidden/>
          </w:rPr>
          <w:tab/>
        </w:r>
        <w:r w:rsidR="004C037E" w:rsidRPr="00C41D5D">
          <w:rPr>
            <w:rFonts w:ascii="Arial Narrow" w:hAnsi="Arial Narrow"/>
            <w:noProof/>
            <w:webHidden/>
          </w:rPr>
          <w:fldChar w:fldCharType="begin"/>
        </w:r>
        <w:r w:rsidR="004C037E" w:rsidRPr="00C41D5D">
          <w:rPr>
            <w:rFonts w:ascii="Arial Narrow" w:hAnsi="Arial Narrow"/>
            <w:noProof/>
            <w:webHidden/>
          </w:rPr>
          <w:instrText xml:space="preserve"> PAGEREF _Toc242201850 \h </w:instrText>
        </w:r>
        <w:r w:rsidR="004C037E" w:rsidRPr="00C41D5D">
          <w:rPr>
            <w:rFonts w:ascii="Arial Narrow" w:hAnsi="Arial Narrow"/>
            <w:noProof/>
            <w:webHidden/>
          </w:rPr>
        </w:r>
        <w:r w:rsidR="004C037E" w:rsidRPr="00C41D5D">
          <w:rPr>
            <w:rFonts w:ascii="Arial Narrow" w:hAnsi="Arial Narrow"/>
            <w:noProof/>
            <w:webHidden/>
          </w:rPr>
          <w:fldChar w:fldCharType="separate"/>
        </w:r>
        <w:r w:rsidR="004C037E" w:rsidRPr="00C41D5D">
          <w:rPr>
            <w:rFonts w:ascii="Arial Narrow" w:hAnsi="Arial Narrow"/>
            <w:noProof/>
            <w:webHidden/>
          </w:rPr>
          <w:t>8</w:t>
        </w:r>
        <w:r w:rsidR="004C037E" w:rsidRPr="00C41D5D">
          <w:rPr>
            <w:rFonts w:ascii="Arial Narrow" w:hAnsi="Arial Narrow"/>
            <w:noProof/>
            <w:webHidden/>
          </w:rPr>
          <w:fldChar w:fldCharType="end"/>
        </w:r>
      </w:hyperlink>
    </w:p>
    <w:p w:rsidR="004C037E" w:rsidRPr="00C41D5D" w:rsidRDefault="005708ED">
      <w:pPr>
        <w:pStyle w:val="TM2"/>
        <w:tabs>
          <w:tab w:val="right" w:leader="dot" w:pos="9742"/>
        </w:tabs>
        <w:rPr>
          <w:rFonts w:ascii="Arial Narrow" w:eastAsiaTheme="minorEastAsia" w:hAnsi="Arial Narrow"/>
          <w:noProof/>
          <w:color w:val="auto"/>
          <w:lang w:val="fr-FR" w:eastAsia="fr-FR"/>
        </w:rPr>
      </w:pPr>
      <w:hyperlink w:anchor="_Toc242201851" w:history="1">
        <w:r w:rsidR="004C037E" w:rsidRPr="00C41D5D">
          <w:rPr>
            <w:rStyle w:val="Lienhypertexte"/>
            <w:rFonts w:ascii="Arial Narrow" w:hAnsi="Arial Narrow"/>
            <w:noProof/>
          </w:rPr>
          <w:t>10.1  Déroulement</w:t>
        </w:r>
        <w:r w:rsidR="004C037E" w:rsidRPr="00C41D5D">
          <w:rPr>
            <w:rFonts w:ascii="Arial Narrow" w:hAnsi="Arial Narrow"/>
            <w:noProof/>
            <w:webHidden/>
          </w:rPr>
          <w:tab/>
        </w:r>
        <w:r w:rsidR="004C037E" w:rsidRPr="00C41D5D">
          <w:rPr>
            <w:rFonts w:ascii="Arial Narrow" w:hAnsi="Arial Narrow"/>
            <w:noProof/>
            <w:webHidden/>
          </w:rPr>
          <w:fldChar w:fldCharType="begin"/>
        </w:r>
        <w:r w:rsidR="004C037E" w:rsidRPr="00C41D5D">
          <w:rPr>
            <w:rFonts w:ascii="Arial Narrow" w:hAnsi="Arial Narrow"/>
            <w:noProof/>
            <w:webHidden/>
          </w:rPr>
          <w:instrText xml:space="preserve"> PAGEREF _Toc242201851 \h </w:instrText>
        </w:r>
        <w:r w:rsidR="004C037E" w:rsidRPr="00C41D5D">
          <w:rPr>
            <w:rFonts w:ascii="Arial Narrow" w:hAnsi="Arial Narrow"/>
            <w:noProof/>
            <w:webHidden/>
          </w:rPr>
        </w:r>
        <w:r w:rsidR="004C037E" w:rsidRPr="00C41D5D">
          <w:rPr>
            <w:rFonts w:ascii="Arial Narrow" w:hAnsi="Arial Narrow"/>
            <w:noProof/>
            <w:webHidden/>
          </w:rPr>
          <w:fldChar w:fldCharType="separate"/>
        </w:r>
        <w:r w:rsidR="004C037E" w:rsidRPr="00C41D5D">
          <w:rPr>
            <w:rFonts w:ascii="Arial Narrow" w:hAnsi="Arial Narrow"/>
            <w:noProof/>
            <w:webHidden/>
          </w:rPr>
          <w:t>8</w:t>
        </w:r>
        <w:r w:rsidR="004C037E" w:rsidRPr="00C41D5D">
          <w:rPr>
            <w:rFonts w:ascii="Arial Narrow" w:hAnsi="Arial Narrow"/>
            <w:noProof/>
            <w:webHidden/>
          </w:rPr>
          <w:fldChar w:fldCharType="end"/>
        </w:r>
      </w:hyperlink>
    </w:p>
    <w:p w:rsidR="004C037E" w:rsidRPr="00C41D5D" w:rsidRDefault="005708ED">
      <w:pPr>
        <w:pStyle w:val="TM2"/>
        <w:tabs>
          <w:tab w:val="right" w:leader="dot" w:pos="9742"/>
        </w:tabs>
        <w:rPr>
          <w:rFonts w:ascii="Arial Narrow" w:eastAsiaTheme="minorEastAsia" w:hAnsi="Arial Narrow"/>
          <w:noProof/>
          <w:color w:val="auto"/>
          <w:lang w:val="fr-FR" w:eastAsia="fr-FR"/>
        </w:rPr>
      </w:pPr>
      <w:hyperlink w:anchor="_Toc242201852" w:history="1">
        <w:r w:rsidR="004C037E" w:rsidRPr="00C41D5D">
          <w:rPr>
            <w:rStyle w:val="Lienhypertexte"/>
            <w:rFonts w:ascii="Arial Narrow" w:hAnsi="Arial Narrow"/>
            <w:noProof/>
          </w:rPr>
          <w:t>10.2  Cas de recette minimum</w:t>
        </w:r>
        <w:r w:rsidR="004C037E" w:rsidRPr="00C41D5D">
          <w:rPr>
            <w:rFonts w:ascii="Arial Narrow" w:hAnsi="Arial Narrow"/>
            <w:noProof/>
            <w:webHidden/>
          </w:rPr>
          <w:tab/>
        </w:r>
        <w:r w:rsidR="004C037E" w:rsidRPr="00C41D5D">
          <w:rPr>
            <w:rFonts w:ascii="Arial Narrow" w:hAnsi="Arial Narrow"/>
            <w:noProof/>
            <w:webHidden/>
          </w:rPr>
          <w:fldChar w:fldCharType="begin"/>
        </w:r>
        <w:r w:rsidR="004C037E" w:rsidRPr="00C41D5D">
          <w:rPr>
            <w:rFonts w:ascii="Arial Narrow" w:hAnsi="Arial Narrow"/>
            <w:noProof/>
            <w:webHidden/>
          </w:rPr>
          <w:instrText xml:space="preserve"> PAGEREF _Toc242201852 \h </w:instrText>
        </w:r>
        <w:r w:rsidR="004C037E" w:rsidRPr="00C41D5D">
          <w:rPr>
            <w:rFonts w:ascii="Arial Narrow" w:hAnsi="Arial Narrow"/>
            <w:noProof/>
            <w:webHidden/>
          </w:rPr>
        </w:r>
        <w:r w:rsidR="004C037E" w:rsidRPr="00C41D5D">
          <w:rPr>
            <w:rFonts w:ascii="Arial Narrow" w:hAnsi="Arial Narrow"/>
            <w:noProof/>
            <w:webHidden/>
          </w:rPr>
          <w:fldChar w:fldCharType="separate"/>
        </w:r>
        <w:r w:rsidR="004C037E" w:rsidRPr="00C41D5D">
          <w:rPr>
            <w:rFonts w:ascii="Arial Narrow" w:hAnsi="Arial Narrow"/>
            <w:noProof/>
            <w:webHidden/>
          </w:rPr>
          <w:t>8</w:t>
        </w:r>
        <w:r w:rsidR="004C037E" w:rsidRPr="00C41D5D">
          <w:rPr>
            <w:rFonts w:ascii="Arial Narrow" w:hAnsi="Arial Narrow"/>
            <w:noProof/>
            <w:webHidden/>
          </w:rPr>
          <w:fldChar w:fldCharType="end"/>
        </w:r>
      </w:hyperlink>
    </w:p>
    <w:p w:rsidR="004C037E" w:rsidRPr="00C41D5D" w:rsidRDefault="005708ED">
      <w:pPr>
        <w:pStyle w:val="TM1"/>
        <w:tabs>
          <w:tab w:val="right" w:leader="dot" w:pos="9742"/>
        </w:tabs>
        <w:rPr>
          <w:rFonts w:ascii="Arial Narrow" w:eastAsiaTheme="minorEastAsia" w:hAnsi="Arial Narrow"/>
          <w:noProof/>
          <w:color w:val="auto"/>
          <w:lang w:val="fr-FR" w:eastAsia="fr-FR"/>
        </w:rPr>
      </w:pPr>
      <w:hyperlink w:anchor="_Toc242201853" w:history="1">
        <w:r w:rsidR="004C037E" w:rsidRPr="00C41D5D">
          <w:rPr>
            <w:rStyle w:val="Lienhypertexte"/>
            <w:rFonts w:ascii="Arial Narrow" w:hAnsi="Arial Narrow"/>
            <w:noProof/>
          </w:rPr>
          <w:t>11.  Proposition financière</w:t>
        </w:r>
        <w:r w:rsidR="004C037E" w:rsidRPr="00C41D5D">
          <w:rPr>
            <w:rFonts w:ascii="Arial Narrow" w:hAnsi="Arial Narrow"/>
            <w:noProof/>
            <w:webHidden/>
          </w:rPr>
          <w:tab/>
        </w:r>
        <w:r w:rsidR="004C037E" w:rsidRPr="00C41D5D">
          <w:rPr>
            <w:rFonts w:ascii="Arial Narrow" w:hAnsi="Arial Narrow"/>
            <w:noProof/>
            <w:webHidden/>
          </w:rPr>
          <w:fldChar w:fldCharType="begin"/>
        </w:r>
        <w:r w:rsidR="004C037E" w:rsidRPr="00C41D5D">
          <w:rPr>
            <w:rFonts w:ascii="Arial Narrow" w:hAnsi="Arial Narrow"/>
            <w:noProof/>
            <w:webHidden/>
          </w:rPr>
          <w:instrText xml:space="preserve"> PAGEREF _Toc242201853 \h </w:instrText>
        </w:r>
        <w:r w:rsidR="004C037E" w:rsidRPr="00C41D5D">
          <w:rPr>
            <w:rFonts w:ascii="Arial Narrow" w:hAnsi="Arial Narrow"/>
            <w:noProof/>
            <w:webHidden/>
          </w:rPr>
        </w:r>
        <w:r w:rsidR="004C037E" w:rsidRPr="00C41D5D">
          <w:rPr>
            <w:rFonts w:ascii="Arial Narrow" w:hAnsi="Arial Narrow"/>
            <w:noProof/>
            <w:webHidden/>
          </w:rPr>
          <w:fldChar w:fldCharType="separate"/>
        </w:r>
        <w:r w:rsidR="004C037E" w:rsidRPr="00C41D5D">
          <w:rPr>
            <w:rFonts w:ascii="Arial Narrow" w:hAnsi="Arial Narrow"/>
            <w:noProof/>
            <w:webHidden/>
          </w:rPr>
          <w:t>8</w:t>
        </w:r>
        <w:r w:rsidR="004C037E" w:rsidRPr="00C41D5D">
          <w:rPr>
            <w:rFonts w:ascii="Arial Narrow" w:hAnsi="Arial Narrow"/>
            <w:noProof/>
            <w:webHidden/>
          </w:rPr>
          <w:fldChar w:fldCharType="end"/>
        </w:r>
      </w:hyperlink>
    </w:p>
    <w:p w:rsidR="004C037E" w:rsidRPr="00C41D5D" w:rsidRDefault="005708ED">
      <w:pPr>
        <w:pStyle w:val="TM2"/>
        <w:tabs>
          <w:tab w:val="right" w:leader="dot" w:pos="9742"/>
        </w:tabs>
        <w:rPr>
          <w:rFonts w:ascii="Arial Narrow" w:eastAsiaTheme="minorEastAsia" w:hAnsi="Arial Narrow"/>
          <w:noProof/>
          <w:color w:val="auto"/>
          <w:lang w:val="fr-FR" w:eastAsia="fr-FR"/>
        </w:rPr>
      </w:pPr>
      <w:hyperlink w:anchor="_Toc242201854" w:history="1">
        <w:r w:rsidR="004C037E" w:rsidRPr="00C41D5D">
          <w:rPr>
            <w:rStyle w:val="Lienhypertexte"/>
            <w:rFonts w:ascii="Arial Narrow" w:hAnsi="Arial Narrow"/>
            <w:noProof/>
          </w:rPr>
          <w:t>11.1  Base de chiffrage</w:t>
        </w:r>
        <w:r w:rsidR="004C037E" w:rsidRPr="00C41D5D">
          <w:rPr>
            <w:rFonts w:ascii="Arial Narrow" w:hAnsi="Arial Narrow"/>
            <w:noProof/>
            <w:webHidden/>
          </w:rPr>
          <w:tab/>
        </w:r>
        <w:r w:rsidR="004C037E" w:rsidRPr="00C41D5D">
          <w:rPr>
            <w:rFonts w:ascii="Arial Narrow" w:hAnsi="Arial Narrow"/>
            <w:noProof/>
            <w:webHidden/>
          </w:rPr>
          <w:fldChar w:fldCharType="begin"/>
        </w:r>
        <w:r w:rsidR="004C037E" w:rsidRPr="00C41D5D">
          <w:rPr>
            <w:rFonts w:ascii="Arial Narrow" w:hAnsi="Arial Narrow"/>
            <w:noProof/>
            <w:webHidden/>
          </w:rPr>
          <w:instrText xml:space="preserve"> PAGEREF _Toc242201854 \h </w:instrText>
        </w:r>
        <w:r w:rsidR="004C037E" w:rsidRPr="00C41D5D">
          <w:rPr>
            <w:rFonts w:ascii="Arial Narrow" w:hAnsi="Arial Narrow"/>
            <w:noProof/>
            <w:webHidden/>
          </w:rPr>
        </w:r>
        <w:r w:rsidR="004C037E" w:rsidRPr="00C41D5D">
          <w:rPr>
            <w:rFonts w:ascii="Arial Narrow" w:hAnsi="Arial Narrow"/>
            <w:noProof/>
            <w:webHidden/>
          </w:rPr>
          <w:fldChar w:fldCharType="separate"/>
        </w:r>
        <w:r w:rsidR="004C037E" w:rsidRPr="00C41D5D">
          <w:rPr>
            <w:rFonts w:ascii="Arial Narrow" w:hAnsi="Arial Narrow"/>
            <w:noProof/>
            <w:webHidden/>
          </w:rPr>
          <w:t>8</w:t>
        </w:r>
        <w:r w:rsidR="004C037E" w:rsidRPr="00C41D5D">
          <w:rPr>
            <w:rFonts w:ascii="Arial Narrow" w:hAnsi="Arial Narrow"/>
            <w:noProof/>
            <w:webHidden/>
          </w:rPr>
          <w:fldChar w:fldCharType="end"/>
        </w:r>
      </w:hyperlink>
    </w:p>
    <w:p w:rsidR="004C037E" w:rsidRPr="00C41D5D" w:rsidRDefault="005708ED">
      <w:pPr>
        <w:pStyle w:val="TM2"/>
        <w:tabs>
          <w:tab w:val="right" w:leader="dot" w:pos="9742"/>
        </w:tabs>
        <w:rPr>
          <w:rFonts w:ascii="Arial Narrow" w:eastAsiaTheme="minorEastAsia" w:hAnsi="Arial Narrow"/>
          <w:noProof/>
          <w:color w:val="auto"/>
          <w:lang w:val="fr-FR" w:eastAsia="fr-FR"/>
        </w:rPr>
      </w:pPr>
      <w:hyperlink w:anchor="_Toc242201855" w:history="1">
        <w:r w:rsidR="004C037E" w:rsidRPr="00C41D5D">
          <w:rPr>
            <w:rStyle w:val="Lienhypertexte"/>
            <w:rFonts w:ascii="Arial Narrow" w:hAnsi="Arial Narrow"/>
            <w:noProof/>
          </w:rPr>
          <w:t>11.2  Récapitulatif</w:t>
        </w:r>
        <w:r w:rsidR="004C037E" w:rsidRPr="00C41D5D">
          <w:rPr>
            <w:rFonts w:ascii="Arial Narrow" w:hAnsi="Arial Narrow"/>
            <w:noProof/>
            <w:webHidden/>
          </w:rPr>
          <w:tab/>
        </w:r>
        <w:r w:rsidR="004C037E" w:rsidRPr="00C41D5D">
          <w:rPr>
            <w:rFonts w:ascii="Arial Narrow" w:hAnsi="Arial Narrow"/>
            <w:noProof/>
            <w:webHidden/>
          </w:rPr>
          <w:fldChar w:fldCharType="begin"/>
        </w:r>
        <w:r w:rsidR="004C037E" w:rsidRPr="00C41D5D">
          <w:rPr>
            <w:rFonts w:ascii="Arial Narrow" w:hAnsi="Arial Narrow"/>
            <w:noProof/>
            <w:webHidden/>
          </w:rPr>
          <w:instrText xml:space="preserve"> PAGEREF _Toc242201855 \h </w:instrText>
        </w:r>
        <w:r w:rsidR="004C037E" w:rsidRPr="00C41D5D">
          <w:rPr>
            <w:rFonts w:ascii="Arial Narrow" w:hAnsi="Arial Narrow"/>
            <w:noProof/>
            <w:webHidden/>
          </w:rPr>
        </w:r>
        <w:r w:rsidR="004C037E" w:rsidRPr="00C41D5D">
          <w:rPr>
            <w:rFonts w:ascii="Arial Narrow" w:hAnsi="Arial Narrow"/>
            <w:noProof/>
            <w:webHidden/>
          </w:rPr>
          <w:fldChar w:fldCharType="separate"/>
        </w:r>
        <w:r w:rsidR="004C037E" w:rsidRPr="00C41D5D">
          <w:rPr>
            <w:rFonts w:ascii="Arial Narrow" w:hAnsi="Arial Narrow"/>
            <w:noProof/>
            <w:webHidden/>
          </w:rPr>
          <w:t>9</w:t>
        </w:r>
        <w:r w:rsidR="004C037E" w:rsidRPr="00C41D5D">
          <w:rPr>
            <w:rFonts w:ascii="Arial Narrow" w:hAnsi="Arial Narrow"/>
            <w:noProof/>
            <w:webHidden/>
          </w:rPr>
          <w:fldChar w:fldCharType="end"/>
        </w:r>
      </w:hyperlink>
    </w:p>
    <w:p w:rsidR="004C037E" w:rsidRPr="00C41D5D" w:rsidRDefault="005708ED">
      <w:pPr>
        <w:pStyle w:val="TM2"/>
        <w:tabs>
          <w:tab w:val="right" w:leader="dot" w:pos="9742"/>
        </w:tabs>
        <w:rPr>
          <w:rFonts w:ascii="Arial Narrow" w:eastAsiaTheme="minorEastAsia" w:hAnsi="Arial Narrow"/>
          <w:noProof/>
          <w:color w:val="auto"/>
          <w:lang w:val="fr-FR" w:eastAsia="fr-FR"/>
        </w:rPr>
      </w:pPr>
      <w:hyperlink w:anchor="_Toc242201856" w:history="1">
        <w:r w:rsidR="004C037E" w:rsidRPr="00C41D5D">
          <w:rPr>
            <w:rStyle w:val="Lienhypertexte"/>
            <w:rFonts w:ascii="Arial Narrow" w:hAnsi="Arial Narrow"/>
            <w:noProof/>
          </w:rPr>
          <w:t>11.3  Échéancier</w:t>
        </w:r>
        <w:r w:rsidR="004C037E" w:rsidRPr="00C41D5D">
          <w:rPr>
            <w:rFonts w:ascii="Arial Narrow" w:hAnsi="Arial Narrow"/>
            <w:noProof/>
            <w:webHidden/>
          </w:rPr>
          <w:tab/>
        </w:r>
        <w:r w:rsidR="004C037E" w:rsidRPr="00C41D5D">
          <w:rPr>
            <w:rFonts w:ascii="Arial Narrow" w:hAnsi="Arial Narrow"/>
            <w:noProof/>
            <w:webHidden/>
          </w:rPr>
          <w:fldChar w:fldCharType="begin"/>
        </w:r>
        <w:r w:rsidR="004C037E" w:rsidRPr="00C41D5D">
          <w:rPr>
            <w:rFonts w:ascii="Arial Narrow" w:hAnsi="Arial Narrow"/>
            <w:noProof/>
            <w:webHidden/>
          </w:rPr>
          <w:instrText xml:space="preserve"> PAGEREF _Toc242201856 \h </w:instrText>
        </w:r>
        <w:r w:rsidR="004C037E" w:rsidRPr="00C41D5D">
          <w:rPr>
            <w:rFonts w:ascii="Arial Narrow" w:hAnsi="Arial Narrow"/>
            <w:noProof/>
            <w:webHidden/>
          </w:rPr>
        </w:r>
        <w:r w:rsidR="004C037E" w:rsidRPr="00C41D5D">
          <w:rPr>
            <w:rFonts w:ascii="Arial Narrow" w:hAnsi="Arial Narrow"/>
            <w:noProof/>
            <w:webHidden/>
          </w:rPr>
          <w:fldChar w:fldCharType="separate"/>
        </w:r>
        <w:r w:rsidR="004C037E" w:rsidRPr="00C41D5D">
          <w:rPr>
            <w:rFonts w:ascii="Arial Narrow" w:hAnsi="Arial Narrow"/>
            <w:noProof/>
            <w:webHidden/>
          </w:rPr>
          <w:t>9</w:t>
        </w:r>
        <w:r w:rsidR="004C037E" w:rsidRPr="00C41D5D">
          <w:rPr>
            <w:rFonts w:ascii="Arial Narrow" w:hAnsi="Arial Narrow"/>
            <w:noProof/>
            <w:webHidden/>
          </w:rPr>
          <w:fldChar w:fldCharType="end"/>
        </w:r>
      </w:hyperlink>
    </w:p>
    <w:p w:rsidR="004C037E" w:rsidRPr="00C41D5D" w:rsidRDefault="005708ED">
      <w:pPr>
        <w:pStyle w:val="TM2"/>
        <w:tabs>
          <w:tab w:val="right" w:leader="dot" w:pos="9742"/>
        </w:tabs>
        <w:rPr>
          <w:rFonts w:ascii="Arial Narrow" w:eastAsiaTheme="minorEastAsia" w:hAnsi="Arial Narrow"/>
          <w:noProof/>
          <w:color w:val="auto"/>
          <w:lang w:val="fr-FR" w:eastAsia="fr-FR"/>
        </w:rPr>
      </w:pPr>
      <w:hyperlink w:anchor="_Toc242201857" w:history="1">
        <w:r w:rsidR="004C037E" w:rsidRPr="00C41D5D">
          <w:rPr>
            <w:rStyle w:val="Lienhypertexte"/>
            <w:rFonts w:ascii="Arial Narrow" w:hAnsi="Arial Narrow"/>
            <w:noProof/>
          </w:rPr>
          <w:t>11.4  Ce que le prix comprend, et ce qu'il ne comprend pas</w:t>
        </w:r>
        <w:r w:rsidR="004C037E" w:rsidRPr="00C41D5D">
          <w:rPr>
            <w:rFonts w:ascii="Arial Narrow" w:hAnsi="Arial Narrow"/>
            <w:noProof/>
            <w:webHidden/>
          </w:rPr>
          <w:tab/>
        </w:r>
        <w:r w:rsidR="004C037E" w:rsidRPr="00C41D5D">
          <w:rPr>
            <w:rFonts w:ascii="Arial Narrow" w:hAnsi="Arial Narrow"/>
            <w:noProof/>
            <w:webHidden/>
          </w:rPr>
          <w:fldChar w:fldCharType="begin"/>
        </w:r>
        <w:r w:rsidR="004C037E" w:rsidRPr="00C41D5D">
          <w:rPr>
            <w:rFonts w:ascii="Arial Narrow" w:hAnsi="Arial Narrow"/>
            <w:noProof/>
            <w:webHidden/>
          </w:rPr>
          <w:instrText xml:space="preserve"> PAGEREF _Toc242201857 \h </w:instrText>
        </w:r>
        <w:r w:rsidR="004C037E" w:rsidRPr="00C41D5D">
          <w:rPr>
            <w:rFonts w:ascii="Arial Narrow" w:hAnsi="Arial Narrow"/>
            <w:noProof/>
            <w:webHidden/>
          </w:rPr>
        </w:r>
        <w:r w:rsidR="004C037E" w:rsidRPr="00C41D5D">
          <w:rPr>
            <w:rFonts w:ascii="Arial Narrow" w:hAnsi="Arial Narrow"/>
            <w:noProof/>
            <w:webHidden/>
          </w:rPr>
          <w:fldChar w:fldCharType="separate"/>
        </w:r>
        <w:r w:rsidR="004C037E" w:rsidRPr="00C41D5D">
          <w:rPr>
            <w:rFonts w:ascii="Arial Narrow" w:hAnsi="Arial Narrow"/>
            <w:noProof/>
            <w:webHidden/>
          </w:rPr>
          <w:t>9</w:t>
        </w:r>
        <w:r w:rsidR="004C037E" w:rsidRPr="00C41D5D">
          <w:rPr>
            <w:rFonts w:ascii="Arial Narrow" w:hAnsi="Arial Narrow"/>
            <w:noProof/>
            <w:webHidden/>
          </w:rPr>
          <w:fldChar w:fldCharType="end"/>
        </w:r>
      </w:hyperlink>
    </w:p>
    <w:p w:rsidR="004C037E" w:rsidRPr="00C41D5D" w:rsidRDefault="005708ED">
      <w:pPr>
        <w:pStyle w:val="TM2"/>
        <w:tabs>
          <w:tab w:val="right" w:leader="dot" w:pos="9742"/>
        </w:tabs>
        <w:rPr>
          <w:rFonts w:ascii="Arial Narrow" w:eastAsiaTheme="minorEastAsia" w:hAnsi="Arial Narrow"/>
          <w:noProof/>
          <w:color w:val="auto"/>
          <w:lang w:val="fr-FR" w:eastAsia="fr-FR"/>
        </w:rPr>
      </w:pPr>
      <w:hyperlink w:anchor="_Toc242201858" w:history="1">
        <w:r w:rsidR="004C037E" w:rsidRPr="00C41D5D">
          <w:rPr>
            <w:rStyle w:val="Lienhypertexte"/>
            <w:rFonts w:ascii="Arial Narrow" w:hAnsi="Arial Narrow"/>
            <w:noProof/>
          </w:rPr>
          <w:t>11.5  Garantie et maintenance</w:t>
        </w:r>
        <w:r w:rsidR="004C037E" w:rsidRPr="00C41D5D">
          <w:rPr>
            <w:rFonts w:ascii="Arial Narrow" w:hAnsi="Arial Narrow"/>
            <w:noProof/>
            <w:webHidden/>
          </w:rPr>
          <w:tab/>
        </w:r>
        <w:r w:rsidR="004C037E" w:rsidRPr="00C41D5D">
          <w:rPr>
            <w:rFonts w:ascii="Arial Narrow" w:hAnsi="Arial Narrow"/>
            <w:noProof/>
            <w:webHidden/>
          </w:rPr>
          <w:fldChar w:fldCharType="begin"/>
        </w:r>
        <w:r w:rsidR="004C037E" w:rsidRPr="00C41D5D">
          <w:rPr>
            <w:rFonts w:ascii="Arial Narrow" w:hAnsi="Arial Narrow"/>
            <w:noProof/>
            <w:webHidden/>
          </w:rPr>
          <w:instrText xml:space="preserve"> PAGEREF _Toc242201858 \h </w:instrText>
        </w:r>
        <w:r w:rsidR="004C037E" w:rsidRPr="00C41D5D">
          <w:rPr>
            <w:rFonts w:ascii="Arial Narrow" w:hAnsi="Arial Narrow"/>
            <w:noProof/>
            <w:webHidden/>
          </w:rPr>
        </w:r>
        <w:r w:rsidR="004C037E" w:rsidRPr="00C41D5D">
          <w:rPr>
            <w:rFonts w:ascii="Arial Narrow" w:hAnsi="Arial Narrow"/>
            <w:noProof/>
            <w:webHidden/>
          </w:rPr>
          <w:fldChar w:fldCharType="separate"/>
        </w:r>
        <w:r w:rsidR="004C037E" w:rsidRPr="00C41D5D">
          <w:rPr>
            <w:rFonts w:ascii="Arial Narrow" w:hAnsi="Arial Narrow"/>
            <w:noProof/>
            <w:webHidden/>
          </w:rPr>
          <w:t>10</w:t>
        </w:r>
        <w:r w:rsidR="004C037E" w:rsidRPr="00C41D5D">
          <w:rPr>
            <w:rFonts w:ascii="Arial Narrow" w:hAnsi="Arial Narrow"/>
            <w:noProof/>
            <w:webHidden/>
          </w:rPr>
          <w:fldChar w:fldCharType="end"/>
        </w:r>
      </w:hyperlink>
    </w:p>
    <w:p w:rsidR="004C037E" w:rsidRPr="00C41D5D" w:rsidRDefault="005708ED">
      <w:pPr>
        <w:pStyle w:val="TM1"/>
        <w:tabs>
          <w:tab w:val="right" w:leader="dot" w:pos="9742"/>
        </w:tabs>
        <w:rPr>
          <w:rFonts w:ascii="Arial Narrow" w:eastAsiaTheme="minorEastAsia" w:hAnsi="Arial Narrow"/>
          <w:noProof/>
          <w:color w:val="auto"/>
          <w:lang w:val="fr-FR" w:eastAsia="fr-FR"/>
        </w:rPr>
      </w:pPr>
      <w:hyperlink w:anchor="_Toc242201859" w:history="1">
        <w:r w:rsidR="004C037E" w:rsidRPr="00C41D5D">
          <w:rPr>
            <w:rStyle w:val="Lienhypertexte"/>
            <w:rFonts w:ascii="Arial Narrow" w:hAnsi="Arial Narrow"/>
            <w:noProof/>
          </w:rPr>
          <w:t>12.  Conditions d'exécution</w:t>
        </w:r>
        <w:r w:rsidR="004C037E" w:rsidRPr="00C41D5D">
          <w:rPr>
            <w:rFonts w:ascii="Arial Narrow" w:hAnsi="Arial Narrow"/>
            <w:noProof/>
            <w:webHidden/>
          </w:rPr>
          <w:tab/>
        </w:r>
        <w:r w:rsidR="004C037E" w:rsidRPr="00C41D5D">
          <w:rPr>
            <w:rFonts w:ascii="Arial Narrow" w:hAnsi="Arial Narrow"/>
            <w:noProof/>
            <w:webHidden/>
          </w:rPr>
          <w:fldChar w:fldCharType="begin"/>
        </w:r>
        <w:r w:rsidR="004C037E" w:rsidRPr="00C41D5D">
          <w:rPr>
            <w:rFonts w:ascii="Arial Narrow" w:hAnsi="Arial Narrow"/>
            <w:noProof/>
            <w:webHidden/>
          </w:rPr>
          <w:instrText xml:space="preserve"> PAGEREF _Toc242201859 \h </w:instrText>
        </w:r>
        <w:r w:rsidR="004C037E" w:rsidRPr="00C41D5D">
          <w:rPr>
            <w:rFonts w:ascii="Arial Narrow" w:hAnsi="Arial Narrow"/>
            <w:noProof/>
            <w:webHidden/>
          </w:rPr>
        </w:r>
        <w:r w:rsidR="004C037E" w:rsidRPr="00C41D5D">
          <w:rPr>
            <w:rFonts w:ascii="Arial Narrow" w:hAnsi="Arial Narrow"/>
            <w:noProof/>
            <w:webHidden/>
          </w:rPr>
          <w:fldChar w:fldCharType="separate"/>
        </w:r>
        <w:r w:rsidR="004C037E" w:rsidRPr="00C41D5D">
          <w:rPr>
            <w:rFonts w:ascii="Arial Narrow" w:hAnsi="Arial Narrow"/>
            <w:noProof/>
            <w:webHidden/>
          </w:rPr>
          <w:t>10</w:t>
        </w:r>
        <w:r w:rsidR="004C037E" w:rsidRPr="00C41D5D">
          <w:rPr>
            <w:rFonts w:ascii="Arial Narrow" w:hAnsi="Arial Narrow"/>
            <w:noProof/>
            <w:webHidden/>
          </w:rPr>
          <w:fldChar w:fldCharType="end"/>
        </w:r>
      </w:hyperlink>
    </w:p>
    <w:p w:rsidR="004C037E" w:rsidRPr="00C41D5D" w:rsidRDefault="005708ED">
      <w:pPr>
        <w:pStyle w:val="TM1"/>
        <w:tabs>
          <w:tab w:val="right" w:leader="dot" w:pos="9742"/>
        </w:tabs>
        <w:rPr>
          <w:rFonts w:ascii="Arial Narrow" w:eastAsiaTheme="minorEastAsia" w:hAnsi="Arial Narrow"/>
          <w:noProof/>
          <w:color w:val="auto"/>
          <w:lang w:val="fr-FR" w:eastAsia="fr-FR"/>
        </w:rPr>
      </w:pPr>
      <w:hyperlink w:anchor="_Toc242201860" w:history="1">
        <w:r w:rsidR="004C037E" w:rsidRPr="00C41D5D">
          <w:rPr>
            <w:rStyle w:val="Lienhypertexte"/>
            <w:rFonts w:ascii="Arial Narrow" w:hAnsi="Arial Narrow"/>
            <w:noProof/>
          </w:rPr>
          <w:t>13.  Glossaire</w:t>
        </w:r>
        <w:r w:rsidR="004C037E" w:rsidRPr="00C41D5D">
          <w:rPr>
            <w:rFonts w:ascii="Arial Narrow" w:hAnsi="Arial Narrow"/>
            <w:noProof/>
            <w:webHidden/>
          </w:rPr>
          <w:tab/>
        </w:r>
        <w:r w:rsidR="004C037E" w:rsidRPr="00C41D5D">
          <w:rPr>
            <w:rFonts w:ascii="Arial Narrow" w:hAnsi="Arial Narrow"/>
            <w:noProof/>
            <w:webHidden/>
          </w:rPr>
          <w:fldChar w:fldCharType="begin"/>
        </w:r>
        <w:r w:rsidR="004C037E" w:rsidRPr="00C41D5D">
          <w:rPr>
            <w:rFonts w:ascii="Arial Narrow" w:hAnsi="Arial Narrow"/>
            <w:noProof/>
            <w:webHidden/>
          </w:rPr>
          <w:instrText xml:space="preserve"> PAGEREF _Toc242201860 \h </w:instrText>
        </w:r>
        <w:r w:rsidR="004C037E" w:rsidRPr="00C41D5D">
          <w:rPr>
            <w:rFonts w:ascii="Arial Narrow" w:hAnsi="Arial Narrow"/>
            <w:noProof/>
            <w:webHidden/>
          </w:rPr>
        </w:r>
        <w:r w:rsidR="004C037E" w:rsidRPr="00C41D5D">
          <w:rPr>
            <w:rFonts w:ascii="Arial Narrow" w:hAnsi="Arial Narrow"/>
            <w:noProof/>
            <w:webHidden/>
          </w:rPr>
          <w:fldChar w:fldCharType="separate"/>
        </w:r>
        <w:r w:rsidR="004C037E" w:rsidRPr="00C41D5D">
          <w:rPr>
            <w:rFonts w:ascii="Arial Narrow" w:hAnsi="Arial Narrow"/>
            <w:noProof/>
            <w:webHidden/>
          </w:rPr>
          <w:t>10</w:t>
        </w:r>
        <w:r w:rsidR="004C037E" w:rsidRPr="00C41D5D">
          <w:rPr>
            <w:rFonts w:ascii="Arial Narrow" w:hAnsi="Arial Narrow"/>
            <w:noProof/>
            <w:webHidden/>
          </w:rPr>
          <w:fldChar w:fldCharType="end"/>
        </w:r>
      </w:hyperlink>
    </w:p>
    <w:p w:rsidR="004C037E" w:rsidRPr="00C41D5D" w:rsidRDefault="005708ED">
      <w:pPr>
        <w:pStyle w:val="TM1"/>
        <w:tabs>
          <w:tab w:val="right" w:leader="dot" w:pos="9742"/>
        </w:tabs>
        <w:rPr>
          <w:rFonts w:ascii="Arial Narrow" w:eastAsiaTheme="minorEastAsia" w:hAnsi="Arial Narrow"/>
          <w:noProof/>
          <w:color w:val="auto"/>
          <w:lang w:val="fr-FR" w:eastAsia="fr-FR"/>
        </w:rPr>
      </w:pPr>
      <w:hyperlink w:anchor="_Toc242201861" w:history="1">
        <w:r w:rsidR="004C037E" w:rsidRPr="00C41D5D">
          <w:rPr>
            <w:rStyle w:val="Lienhypertexte"/>
            <w:rFonts w:ascii="Arial Narrow" w:hAnsi="Arial Narrow"/>
            <w:noProof/>
          </w:rPr>
          <w:t>14.  Acceptation</w:t>
        </w:r>
        <w:r w:rsidR="004C037E" w:rsidRPr="00C41D5D">
          <w:rPr>
            <w:rFonts w:ascii="Arial Narrow" w:hAnsi="Arial Narrow"/>
            <w:noProof/>
            <w:webHidden/>
          </w:rPr>
          <w:tab/>
        </w:r>
        <w:r w:rsidR="004C037E" w:rsidRPr="00C41D5D">
          <w:rPr>
            <w:rFonts w:ascii="Arial Narrow" w:hAnsi="Arial Narrow"/>
            <w:noProof/>
            <w:webHidden/>
          </w:rPr>
          <w:fldChar w:fldCharType="begin"/>
        </w:r>
        <w:r w:rsidR="004C037E" w:rsidRPr="00C41D5D">
          <w:rPr>
            <w:rFonts w:ascii="Arial Narrow" w:hAnsi="Arial Narrow"/>
            <w:noProof/>
            <w:webHidden/>
          </w:rPr>
          <w:instrText xml:space="preserve"> PAGEREF _Toc242201861 \h </w:instrText>
        </w:r>
        <w:r w:rsidR="004C037E" w:rsidRPr="00C41D5D">
          <w:rPr>
            <w:rFonts w:ascii="Arial Narrow" w:hAnsi="Arial Narrow"/>
            <w:noProof/>
            <w:webHidden/>
          </w:rPr>
        </w:r>
        <w:r w:rsidR="004C037E" w:rsidRPr="00C41D5D">
          <w:rPr>
            <w:rFonts w:ascii="Arial Narrow" w:hAnsi="Arial Narrow"/>
            <w:noProof/>
            <w:webHidden/>
          </w:rPr>
          <w:fldChar w:fldCharType="separate"/>
        </w:r>
        <w:r w:rsidR="004C037E" w:rsidRPr="00C41D5D">
          <w:rPr>
            <w:rFonts w:ascii="Arial Narrow" w:hAnsi="Arial Narrow"/>
            <w:noProof/>
            <w:webHidden/>
          </w:rPr>
          <w:t>10</w:t>
        </w:r>
        <w:r w:rsidR="004C037E" w:rsidRPr="00C41D5D">
          <w:rPr>
            <w:rFonts w:ascii="Arial Narrow" w:hAnsi="Arial Narrow"/>
            <w:noProof/>
            <w:webHidden/>
          </w:rPr>
          <w:fldChar w:fldCharType="end"/>
        </w:r>
      </w:hyperlink>
    </w:p>
    <w:p w:rsidR="00260FBD" w:rsidRPr="00C41D5D" w:rsidRDefault="004C037E">
      <w:pPr>
        <w:rPr>
          <w:rFonts w:ascii="Arial Narrow" w:hAnsi="Arial Narrow"/>
        </w:rPr>
      </w:pPr>
      <w:r w:rsidRPr="00C41D5D">
        <w:rPr>
          <w:rFonts w:ascii="Arial Narrow" w:hAnsi="Arial Narrow"/>
        </w:rPr>
        <w:fldChar w:fldCharType="end"/>
      </w:r>
    </w:p>
    <w:p w:rsidR="00260FBD" w:rsidRPr="00C41D5D" w:rsidRDefault="004C037E">
      <w:pPr>
        <w:pStyle w:val="Titre1"/>
        <w:spacing w:before="320" w:after="120"/>
        <w:rPr>
          <w:rFonts w:ascii="Arial Narrow" w:hAnsi="Arial Narrow"/>
        </w:rPr>
      </w:pPr>
      <w:bookmarkStart w:id="2" w:name="_Toc242201821"/>
      <w:r w:rsidRPr="00C41D5D">
        <w:rPr>
          <w:rFonts w:ascii="Arial Narrow" w:eastAsia="Calibri" w:hAnsi="Arial Narrow"/>
          <w:color w:val="0C3058"/>
          <w:sz w:val="32"/>
        </w:rPr>
        <w:t>1.  Identification et objet</w:t>
      </w:r>
      <w:bookmarkEnd w:id="2"/>
    </w:p>
    <w:p w:rsidR="00260FBD" w:rsidRPr="00C41D5D" w:rsidRDefault="004C037E">
      <w:pPr>
        <w:pStyle w:val="Titre2"/>
        <w:spacing w:before="240" w:after="80"/>
        <w:rPr>
          <w:rFonts w:ascii="Arial Narrow" w:hAnsi="Arial Narrow"/>
        </w:rPr>
      </w:pPr>
      <w:bookmarkStart w:id="3" w:name="_Toc242201822"/>
      <w:r w:rsidRPr="00C41D5D">
        <w:rPr>
          <w:rFonts w:ascii="Arial Narrow" w:eastAsia="Calibri" w:hAnsi="Arial Narrow"/>
          <w:color w:val="005CB8"/>
        </w:rPr>
        <w:t>1.1  Objet</w:t>
      </w:r>
      <w:bookmarkEnd w:id="3"/>
    </w:p>
    <w:p w:rsidR="00260FBD" w:rsidRPr="00C41D5D" w:rsidRDefault="004C037E">
      <w:pPr>
        <w:jc w:val="both"/>
        <w:rPr>
          <w:rFonts w:ascii="Arial Narrow" w:hAnsi="Arial Narrow"/>
        </w:rPr>
      </w:pPr>
      <w:r w:rsidRPr="00C41D5D">
        <w:rPr>
          <w:rFonts w:ascii="Arial Narrow" w:hAnsi="Arial Narrow"/>
        </w:rPr>
        <w:t>Le présent cahier des charges définit la réalisation de TimePlus, application web de gestion des heures supplémentaires de la Direction Générale du Trésor et de la Comptabilité Publique (DGTCP). Il fixe le périmètre fonctionnel, les exigences techniques, les règles de sécurité, les livrables, les critères de recette et le prix forfaitaire.</w:t>
      </w:r>
    </w:p>
    <w:p w:rsidR="00260FBD" w:rsidRPr="00C41D5D" w:rsidRDefault="004C037E">
      <w:pPr>
        <w:jc w:val="both"/>
        <w:rPr>
          <w:rFonts w:ascii="Arial Narrow" w:hAnsi="Arial Narrow"/>
        </w:rPr>
      </w:pPr>
      <w:r w:rsidRPr="00C41D5D">
        <w:rPr>
          <w:rFonts w:ascii="Arial Narrow" w:hAnsi="Arial Narrow"/>
        </w:rPr>
        <w:t>TimePlus permet de tenir le personnel, de calculer les heures supplémentaires selon des règles paramétrables, de préparer le paiement mensuel, d'éditer les états officiels et de conserver une piste d'audit.</w:t>
      </w:r>
    </w:p>
    <w:p w:rsidR="00260FBD" w:rsidRPr="00C41D5D" w:rsidRDefault="004C037E">
      <w:pPr>
        <w:pStyle w:val="Titre2"/>
        <w:spacing w:before="240" w:after="80"/>
        <w:rPr>
          <w:rFonts w:ascii="Arial Narrow" w:hAnsi="Arial Narrow"/>
        </w:rPr>
      </w:pPr>
      <w:bookmarkStart w:id="4" w:name="_Toc242201823"/>
      <w:r w:rsidRPr="00C41D5D">
        <w:rPr>
          <w:rFonts w:ascii="Arial Narrow" w:eastAsia="Calibri" w:hAnsi="Arial Narrow"/>
          <w:color w:val="005CB8"/>
        </w:rPr>
        <w:t>1.2  Documents de référence</w:t>
      </w:r>
      <w:bookmarkEnd w:id="4"/>
    </w:p>
    <w:tbl>
      <w:tblPr>
        <w:tblW w:w="0" w:type="auto"/>
        <w:jc w:val="center"/>
        <w:tblBorders>
          <w:top w:val="single" w:sz="4" w:space="0" w:color="D5DEE8"/>
          <w:left w:val="single" w:sz="4" w:space="0" w:color="D5DEE8"/>
          <w:bottom w:val="single" w:sz="4" w:space="0" w:color="D5DEE8"/>
          <w:right w:val="single" w:sz="4" w:space="0" w:color="D5DEE8"/>
          <w:insideH w:val="single" w:sz="4" w:space="0" w:color="D5DEE8"/>
          <w:insideV w:val="single" w:sz="4" w:space="0" w:color="D5DEE8"/>
        </w:tblBorders>
        <w:tblLayout w:type="fixed"/>
        <w:tblLook w:val="04A0" w:firstRow="1" w:lastRow="0" w:firstColumn="1" w:lastColumn="0" w:noHBand="0" w:noVBand="1"/>
      </w:tblPr>
      <w:tblGrid>
        <w:gridCol w:w="4082"/>
        <w:gridCol w:w="5443"/>
      </w:tblGrid>
      <w:tr w:rsidR="00260FBD" w:rsidRPr="00C41D5D">
        <w:trPr>
          <w:jc w:val="center"/>
        </w:trPr>
        <w:tc>
          <w:tcPr>
            <w:tcW w:w="4082" w:type="dxa"/>
            <w:shd w:val="clear" w:color="auto" w:fill="0C3058"/>
          </w:tcPr>
          <w:p w:rsidR="00260FBD" w:rsidRPr="00C41D5D" w:rsidRDefault="004C037E">
            <w:pPr>
              <w:spacing w:after="0"/>
              <w:rPr>
                <w:rFonts w:ascii="Arial Narrow" w:hAnsi="Arial Narrow"/>
              </w:rPr>
            </w:pPr>
            <w:r w:rsidRPr="00C41D5D">
              <w:rPr>
                <w:rFonts w:ascii="Arial Narrow" w:hAnsi="Arial Narrow"/>
                <w:b/>
                <w:color w:val="FFFFFF"/>
                <w:sz w:val="20"/>
              </w:rPr>
              <w:t>Référence</w:t>
            </w:r>
          </w:p>
        </w:tc>
        <w:tc>
          <w:tcPr>
            <w:tcW w:w="5443" w:type="dxa"/>
            <w:shd w:val="clear" w:color="auto" w:fill="0C3058"/>
          </w:tcPr>
          <w:p w:rsidR="00260FBD" w:rsidRPr="00C41D5D" w:rsidRDefault="004C037E">
            <w:pPr>
              <w:spacing w:after="0"/>
              <w:rPr>
                <w:rFonts w:ascii="Arial Narrow" w:hAnsi="Arial Narrow"/>
              </w:rPr>
            </w:pPr>
            <w:r w:rsidRPr="00C41D5D">
              <w:rPr>
                <w:rFonts w:ascii="Arial Narrow" w:hAnsi="Arial Narrow"/>
                <w:b/>
                <w:color w:val="FFFFFF"/>
                <w:sz w:val="20"/>
              </w:rPr>
              <w:t>Usage dans le projet</w:t>
            </w:r>
          </w:p>
        </w:tc>
      </w:tr>
      <w:tr w:rsidR="00260FBD" w:rsidRPr="00C41D5D">
        <w:trPr>
          <w:jc w:val="center"/>
        </w:trPr>
        <w:tc>
          <w:tcPr>
            <w:tcW w:w="4082" w:type="dxa"/>
          </w:tcPr>
          <w:p w:rsidR="00260FBD" w:rsidRPr="00C41D5D" w:rsidRDefault="004C037E">
            <w:pPr>
              <w:spacing w:after="0"/>
              <w:rPr>
                <w:rFonts w:ascii="Arial Narrow" w:hAnsi="Arial Narrow"/>
              </w:rPr>
            </w:pPr>
            <w:r w:rsidRPr="00C41D5D">
              <w:rPr>
                <w:rFonts w:ascii="Arial Narrow" w:hAnsi="Arial Narrow"/>
                <w:sz w:val="20"/>
              </w:rPr>
              <w:t>Décret n° 22/12B du 31 mars 2022</w:t>
            </w:r>
          </w:p>
        </w:tc>
        <w:tc>
          <w:tcPr>
            <w:tcW w:w="5443" w:type="dxa"/>
          </w:tcPr>
          <w:p w:rsidR="00260FBD" w:rsidRPr="00C41D5D" w:rsidRDefault="004C037E">
            <w:pPr>
              <w:spacing w:after="0"/>
              <w:rPr>
                <w:rFonts w:ascii="Arial Narrow" w:hAnsi="Arial Narrow"/>
              </w:rPr>
            </w:pPr>
            <w:r w:rsidRPr="00C41D5D">
              <w:rPr>
                <w:rFonts w:ascii="Arial Narrow" w:hAnsi="Arial Narrow"/>
                <w:sz w:val="20"/>
              </w:rPr>
              <w:t>Organigramme de la DGTCP : directions, divisions et bureaux</w:t>
            </w:r>
          </w:p>
        </w:tc>
      </w:tr>
      <w:tr w:rsidR="00260FBD" w:rsidRPr="00C41D5D">
        <w:trPr>
          <w:jc w:val="center"/>
        </w:trPr>
        <w:tc>
          <w:tcPr>
            <w:tcW w:w="4082" w:type="dxa"/>
            <w:shd w:val="clear" w:color="auto" w:fill="F4F8FC"/>
          </w:tcPr>
          <w:p w:rsidR="00260FBD" w:rsidRPr="00C41D5D" w:rsidRDefault="004C037E">
            <w:pPr>
              <w:spacing w:after="0"/>
              <w:rPr>
                <w:rFonts w:ascii="Arial Narrow" w:hAnsi="Arial Narrow"/>
              </w:rPr>
            </w:pPr>
            <w:r w:rsidRPr="00C41D5D">
              <w:rPr>
                <w:rFonts w:ascii="Arial Narrow" w:hAnsi="Arial Narrow"/>
                <w:sz w:val="20"/>
              </w:rPr>
              <w:t>Loi n° 16/013 du 15 juillet 2016</w:t>
            </w:r>
          </w:p>
        </w:tc>
        <w:tc>
          <w:tcPr>
            <w:tcW w:w="5443" w:type="dxa"/>
            <w:shd w:val="clear" w:color="auto" w:fill="F4F8FC"/>
          </w:tcPr>
          <w:p w:rsidR="00260FBD" w:rsidRPr="00C41D5D" w:rsidRDefault="004C037E">
            <w:pPr>
              <w:spacing w:after="0"/>
              <w:rPr>
                <w:rFonts w:ascii="Arial Narrow" w:hAnsi="Arial Narrow"/>
              </w:rPr>
            </w:pPr>
            <w:r w:rsidRPr="00C41D5D">
              <w:rPr>
                <w:rFonts w:ascii="Arial Narrow" w:hAnsi="Arial Narrow"/>
                <w:sz w:val="20"/>
              </w:rPr>
              <w:t>Grades de l'administration publique, catégories et échelons</w:t>
            </w:r>
          </w:p>
        </w:tc>
      </w:tr>
      <w:tr w:rsidR="00260FBD" w:rsidRPr="00C41D5D">
        <w:trPr>
          <w:jc w:val="center"/>
        </w:trPr>
        <w:tc>
          <w:tcPr>
            <w:tcW w:w="4082" w:type="dxa"/>
          </w:tcPr>
          <w:p w:rsidR="00260FBD" w:rsidRPr="00C41D5D" w:rsidRDefault="004C037E">
            <w:pPr>
              <w:spacing w:after="0"/>
              <w:rPr>
                <w:rFonts w:ascii="Arial Narrow" w:hAnsi="Arial Narrow"/>
              </w:rPr>
            </w:pPr>
            <w:r w:rsidRPr="00C41D5D">
              <w:rPr>
                <w:rFonts w:ascii="Arial Narrow" w:hAnsi="Arial Narrow"/>
                <w:sz w:val="20"/>
              </w:rPr>
              <w:t>Décret n° 15/043 du 28 décembre 2015</w:t>
            </w:r>
          </w:p>
        </w:tc>
        <w:tc>
          <w:tcPr>
            <w:tcW w:w="5443" w:type="dxa"/>
          </w:tcPr>
          <w:p w:rsidR="00260FBD" w:rsidRPr="00C41D5D" w:rsidRDefault="004C037E">
            <w:pPr>
              <w:spacing w:after="0"/>
              <w:rPr>
                <w:rFonts w:ascii="Arial Narrow" w:hAnsi="Arial Narrow"/>
              </w:rPr>
            </w:pPr>
            <w:r w:rsidRPr="00C41D5D">
              <w:rPr>
                <w:rFonts w:ascii="Arial Narrow" w:hAnsi="Arial Narrow"/>
                <w:sz w:val="20"/>
              </w:rPr>
              <w:t>Fonctions et structures standards de l'administration centrale</w:t>
            </w:r>
          </w:p>
        </w:tc>
      </w:tr>
      <w:tr w:rsidR="00260FBD" w:rsidRPr="00C41D5D">
        <w:trPr>
          <w:jc w:val="center"/>
        </w:trPr>
        <w:tc>
          <w:tcPr>
            <w:tcW w:w="4082" w:type="dxa"/>
            <w:shd w:val="clear" w:color="auto" w:fill="F4F8FC"/>
          </w:tcPr>
          <w:p w:rsidR="00260FBD" w:rsidRPr="00C41D5D" w:rsidRDefault="004C037E">
            <w:pPr>
              <w:spacing w:after="0"/>
              <w:rPr>
                <w:rFonts w:ascii="Arial Narrow" w:hAnsi="Arial Narrow"/>
              </w:rPr>
            </w:pPr>
            <w:r w:rsidRPr="00C41D5D">
              <w:rPr>
                <w:rFonts w:ascii="Arial Narrow" w:hAnsi="Arial Narrow"/>
                <w:sz w:val="20"/>
              </w:rPr>
              <w:t>Cahier des charges CDC-TP-2026-001</w:t>
            </w:r>
          </w:p>
        </w:tc>
        <w:tc>
          <w:tcPr>
            <w:tcW w:w="5443" w:type="dxa"/>
            <w:shd w:val="clear" w:color="auto" w:fill="F4F8FC"/>
          </w:tcPr>
          <w:p w:rsidR="00260FBD" w:rsidRPr="00C41D5D" w:rsidRDefault="004C037E">
            <w:pPr>
              <w:spacing w:after="0"/>
              <w:rPr>
                <w:rFonts w:ascii="Arial Narrow" w:hAnsi="Arial Narrow"/>
              </w:rPr>
            </w:pPr>
            <w:r w:rsidRPr="00C41D5D">
              <w:rPr>
                <w:rFonts w:ascii="Arial Narrow" w:hAnsi="Arial Narrow"/>
                <w:sz w:val="20"/>
              </w:rPr>
              <w:t>Présent document, référence contractuelle</w:t>
            </w:r>
          </w:p>
        </w:tc>
      </w:tr>
    </w:tbl>
    <w:p w:rsidR="00260FBD" w:rsidRPr="00C41D5D" w:rsidRDefault="00260FBD">
      <w:pPr>
        <w:spacing w:after="80"/>
        <w:rPr>
          <w:rFonts w:ascii="Arial Narrow" w:hAnsi="Arial Narrow"/>
        </w:rPr>
      </w:pPr>
    </w:p>
    <w:tbl>
      <w:tblPr>
        <w:tblW w:w="0" w:type="auto"/>
        <w:tblBorders>
          <w:top w:val="single" w:sz="4" w:space="0" w:color="B8963E"/>
          <w:left w:val="single" w:sz="4" w:space="0" w:color="B8963E"/>
          <w:bottom w:val="single" w:sz="4" w:space="0" w:color="B8963E"/>
          <w:right w:val="single" w:sz="4" w:space="0" w:color="B8963E"/>
          <w:insideH w:val="single" w:sz="4" w:space="0" w:color="B8963E"/>
          <w:insideV w:val="single" w:sz="4" w:space="0" w:color="B8963E"/>
        </w:tblBorders>
        <w:tblLayout w:type="fixed"/>
        <w:tblLook w:val="04A0" w:firstRow="1" w:lastRow="0" w:firstColumn="1" w:lastColumn="0" w:noHBand="0" w:noVBand="1"/>
      </w:tblPr>
      <w:tblGrid>
        <w:gridCol w:w="9752"/>
      </w:tblGrid>
      <w:tr w:rsidR="00260FBD" w:rsidRPr="00C41D5D">
        <w:tc>
          <w:tcPr>
            <w:tcW w:w="9752" w:type="dxa"/>
            <w:shd w:val="clear" w:color="auto" w:fill="F7F4EC"/>
          </w:tcPr>
          <w:p w:rsidR="00260FBD" w:rsidRPr="00C41D5D" w:rsidRDefault="004C037E">
            <w:pPr>
              <w:spacing w:after="40"/>
              <w:rPr>
                <w:rFonts w:ascii="Arial Narrow" w:hAnsi="Arial Narrow"/>
              </w:rPr>
            </w:pPr>
            <w:r w:rsidRPr="00C41D5D">
              <w:rPr>
                <w:rFonts w:ascii="Arial Narrow" w:hAnsi="Arial Narrow"/>
                <w:b/>
                <w:color w:val="0C3058"/>
              </w:rPr>
              <w:t>Barème de calcul</w:t>
            </w:r>
          </w:p>
          <w:p w:rsidR="00260FBD" w:rsidRPr="00C41D5D" w:rsidRDefault="004C037E">
            <w:pPr>
              <w:spacing w:after="40"/>
              <w:rPr>
                <w:rFonts w:ascii="Arial Narrow" w:hAnsi="Arial Narrow"/>
              </w:rPr>
            </w:pPr>
            <w:r w:rsidRPr="00C41D5D">
              <w:rPr>
                <w:rFonts w:ascii="Arial Narrow" w:hAnsi="Arial Narrow"/>
                <w:sz w:val="21"/>
              </w:rPr>
              <w:t>Les coefficients, le taux horaire et le calendrier des jours fériés ne sont pas figés dans le code. Ce sont des paramètres d'administration. Le montant estimé résulte des règles saisies par la DGTCP, et non d'un barème légal incorporé au logiciel.</w:t>
            </w:r>
          </w:p>
        </w:tc>
      </w:tr>
    </w:tbl>
    <w:p w:rsidR="00260FBD" w:rsidRPr="00C41D5D" w:rsidRDefault="00260FBD">
      <w:pPr>
        <w:spacing w:after="40"/>
        <w:rPr>
          <w:rFonts w:ascii="Arial Narrow" w:hAnsi="Arial Narrow"/>
        </w:rPr>
      </w:pPr>
    </w:p>
    <w:p w:rsidR="00260FBD" w:rsidRPr="00C41D5D" w:rsidRDefault="004C037E">
      <w:pPr>
        <w:pStyle w:val="Titre2"/>
        <w:spacing w:before="240" w:after="80"/>
        <w:rPr>
          <w:rFonts w:ascii="Arial Narrow" w:hAnsi="Arial Narrow"/>
        </w:rPr>
      </w:pPr>
      <w:bookmarkStart w:id="5" w:name="_Toc242201824"/>
      <w:r w:rsidRPr="00C41D5D">
        <w:rPr>
          <w:rFonts w:ascii="Arial Narrow" w:eastAsia="Calibri" w:hAnsi="Arial Narrow"/>
          <w:color w:val="005CB8"/>
        </w:rPr>
        <w:t>1.3  Maîtrise d'ouvrage et maîtrise d'œuvre</w:t>
      </w:r>
      <w:bookmarkEnd w:id="5"/>
    </w:p>
    <w:tbl>
      <w:tblPr>
        <w:tblW w:w="0" w:type="auto"/>
        <w:jc w:val="center"/>
        <w:tblBorders>
          <w:top w:val="single" w:sz="4" w:space="0" w:color="D5DEE8"/>
          <w:left w:val="single" w:sz="4" w:space="0" w:color="D5DEE8"/>
          <w:bottom w:val="single" w:sz="4" w:space="0" w:color="D5DEE8"/>
          <w:right w:val="single" w:sz="4" w:space="0" w:color="D5DEE8"/>
          <w:insideH w:val="single" w:sz="4" w:space="0" w:color="D5DEE8"/>
          <w:insideV w:val="single" w:sz="4" w:space="0" w:color="D5DEE8"/>
        </w:tblBorders>
        <w:tblLayout w:type="fixed"/>
        <w:tblLook w:val="04A0" w:firstRow="1" w:lastRow="0" w:firstColumn="1" w:lastColumn="0" w:noHBand="0" w:noVBand="1"/>
      </w:tblPr>
      <w:tblGrid>
        <w:gridCol w:w="2608"/>
        <w:gridCol w:w="6917"/>
      </w:tblGrid>
      <w:tr w:rsidR="00260FBD" w:rsidRPr="00C41D5D">
        <w:trPr>
          <w:jc w:val="center"/>
        </w:trPr>
        <w:tc>
          <w:tcPr>
            <w:tcW w:w="2608" w:type="dxa"/>
            <w:shd w:val="clear" w:color="auto" w:fill="0C3058"/>
          </w:tcPr>
          <w:p w:rsidR="00260FBD" w:rsidRPr="00C41D5D" w:rsidRDefault="004C037E">
            <w:pPr>
              <w:spacing w:after="0"/>
              <w:rPr>
                <w:rFonts w:ascii="Arial Narrow" w:hAnsi="Arial Narrow"/>
              </w:rPr>
            </w:pPr>
            <w:r w:rsidRPr="00C41D5D">
              <w:rPr>
                <w:rFonts w:ascii="Arial Narrow" w:hAnsi="Arial Narrow"/>
                <w:b/>
                <w:color w:val="FFFFFF"/>
                <w:sz w:val="20"/>
              </w:rPr>
              <w:t>Rôle</w:t>
            </w:r>
          </w:p>
        </w:tc>
        <w:tc>
          <w:tcPr>
            <w:tcW w:w="6917" w:type="dxa"/>
            <w:shd w:val="clear" w:color="auto" w:fill="0C3058"/>
          </w:tcPr>
          <w:p w:rsidR="00260FBD" w:rsidRPr="00C41D5D" w:rsidRDefault="004C037E">
            <w:pPr>
              <w:spacing w:after="0"/>
              <w:rPr>
                <w:rFonts w:ascii="Arial Narrow" w:hAnsi="Arial Narrow"/>
              </w:rPr>
            </w:pPr>
            <w:r w:rsidRPr="00C41D5D">
              <w:rPr>
                <w:rFonts w:ascii="Arial Narrow" w:hAnsi="Arial Narrow"/>
                <w:b/>
                <w:color w:val="FFFFFF"/>
                <w:sz w:val="20"/>
              </w:rPr>
              <w:t>Responsabilité</w:t>
            </w:r>
          </w:p>
        </w:tc>
      </w:tr>
      <w:tr w:rsidR="00260FBD" w:rsidRPr="00C41D5D">
        <w:trPr>
          <w:jc w:val="center"/>
        </w:trPr>
        <w:tc>
          <w:tcPr>
            <w:tcW w:w="2608" w:type="dxa"/>
          </w:tcPr>
          <w:p w:rsidR="00260FBD" w:rsidRPr="00C41D5D" w:rsidRDefault="004C037E">
            <w:pPr>
              <w:spacing w:after="0"/>
              <w:rPr>
                <w:rFonts w:ascii="Arial Narrow" w:hAnsi="Arial Narrow"/>
              </w:rPr>
            </w:pPr>
            <w:r w:rsidRPr="00C41D5D">
              <w:rPr>
                <w:rFonts w:ascii="Arial Narrow" w:hAnsi="Arial Narrow"/>
                <w:sz w:val="20"/>
              </w:rPr>
              <w:t>Maître d'ouvrage</w:t>
            </w:r>
          </w:p>
        </w:tc>
        <w:tc>
          <w:tcPr>
            <w:tcW w:w="6917" w:type="dxa"/>
          </w:tcPr>
          <w:p w:rsidR="00260FBD" w:rsidRPr="00C41D5D" w:rsidRDefault="004C037E">
            <w:pPr>
              <w:spacing w:after="0"/>
              <w:rPr>
                <w:rFonts w:ascii="Arial Narrow" w:hAnsi="Arial Narrow"/>
              </w:rPr>
            </w:pPr>
            <w:r w:rsidRPr="00C41D5D">
              <w:rPr>
                <w:rFonts w:ascii="Arial Narrow" w:hAnsi="Arial Narrow"/>
                <w:sz w:val="20"/>
              </w:rPr>
              <w:t>Exprime le besoin, fournit les listes du personnel, valide la recette et exploite l'application</w:t>
            </w:r>
          </w:p>
        </w:tc>
      </w:tr>
      <w:tr w:rsidR="00260FBD" w:rsidRPr="00C41D5D">
        <w:trPr>
          <w:jc w:val="center"/>
        </w:trPr>
        <w:tc>
          <w:tcPr>
            <w:tcW w:w="2608" w:type="dxa"/>
            <w:shd w:val="clear" w:color="auto" w:fill="F4F8FC"/>
          </w:tcPr>
          <w:p w:rsidR="00260FBD" w:rsidRPr="00C41D5D" w:rsidRDefault="004C037E">
            <w:pPr>
              <w:spacing w:after="0"/>
              <w:rPr>
                <w:rFonts w:ascii="Arial Narrow" w:hAnsi="Arial Narrow"/>
              </w:rPr>
            </w:pPr>
            <w:r w:rsidRPr="00C41D5D">
              <w:rPr>
                <w:rFonts w:ascii="Arial Narrow" w:hAnsi="Arial Narrow"/>
                <w:sz w:val="20"/>
              </w:rPr>
              <w:t>Réalisateur</w:t>
            </w:r>
          </w:p>
        </w:tc>
        <w:tc>
          <w:tcPr>
            <w:tcW w:w="6917" w:type="dxa"/>
            <w:shd w:val="clear" w:color="auto" w:fill="F4F8FC"/>
          </w:tcPr>
          <w:p w:rsidR="00260FBD" w:rsidRPr="00C41D5D" w:rsidRDefault="004C037E">
            <w:pPr>
              <w:spacing w:after="0"/>
              <w:rPr>
                <w:rFonts w:ascii="Arial Narrow" w:hAnsi="Arial Narrow"/>
              </w:rPr>
            </w:pPr>
            <w:r w:rsidRPr="00C41D5D">
              <w:rPr>
                <w:rFonts w:ascii="Arial Narrow" w:hAnsi="Arial Narrow"/>
                <w:sz w:val="20"/>
              </w:rPr>
              <w:t>Conçoit, développe, teste, déploie, forme et corrige pendant la garantie</w:t>
            </w:r>
          </w:p>
        </w:tc>
      </w:tr>
      <w:tr w:rsidR="00260FBD" w:rsidRPr="00C41D5D">
        <w:trPr>
          <w:jc w:val="center"/>
        </w:trPr>
        <w:tc>
          <w:tcPr>
            <w:tcW w:w="2608" w:type="dxa"/>
          </w:tcPr>
          <w:p w:rsidR="00260FBD" w:rsidRPr="00C41D5D" w:rsidRDefault="004C037E">
            <w:pPr>
              <w:spacing w:after="0"/>
              <w:rPr>
                <w:rFonts w:ascii="Arial Narrow" w:hAnsi="Arial Narrow"/>
              </w:rPr>
            </w:pPr>
            <w:r w:rsidRPr="00C41D5D">
              <w:rPr>
                <w:rFonts w:ascii="Arial Narrow" w:hAnsi="Arial Narrow"/>
                <w:sz w:val="20"/>
              </w:rPr>
              <w:t>Administrateur RH</w:t>
            </w:r>
          </w:p>
        </w:tc>
        <w:tc>
          <w:tcPr>
            <w:tcW w:w="6917" w:type="dxa"/>
          </w:tcPr>
          <w:p w:rsidR="00260FBD" w:rsidRPr="00C41D5D" w:rsidRDefault="004C037E">
            <w:pPr>
              <w:spacing w:after="0"/>
              <w:rPr>
                <w:rFonts w:ascii="Arial Narrow" w:hAnsi="Arial Narrow"/>
              </w:rPr>
            </w:pPr>
            <w:r w:rsidRPr="00C41D5D">
              <w:rPr>
                <w:rFonts w:ascii="Arial Narrow" w:hAnsi="Arial Narrow"/>
                <w:sz w:val="20"/>
              </w:rPr>
              <w:t>Tient le personnel, les présences et les paramètres courants. N'administre pas les comptes ni l'audit</w:t>
            </w:r>
          </w:p>
        </w:tc>
      </w:tr>
      <w:tr w:rsidR="00260FBD" w:rsidRPr="00C41D5D">
        <w:trPr>
          <w:jc w:val="center"/>
        </w:trPr>
        <w:tc>
          <w:tcPr>
            <w:tcW w:w="2608" w:type="dxa"/>
            <w:shd w:val="clear" w:color="auto" w:fill="F4F8FC"/>
          </w:tcPr>
          <w:p w:rsidR="00260FBD" w:rsidRPr="00C41D5D" w:rsidRDefault="004C037E">
            <w:pPr>
              <w:spacing w:after="0"/>
              <w:rPr>
                <w:rFonts w:ascii="Arial Narrow" w:hAnsi="Arial Narrow"/>
              </w:rPr>
            </w:pPr>
            <w:r w:rsidRPr="00C41D5D">
              <w:rPr>
                <w:rFonts w:ascii="Arial Narrow" w:hAnsi="Arial Narrow"/>
                <w:sz w:val="20"/>
              </w:rPr>
              <w:t>Super administrateur</w:t>
            </w:r>
          </w:p>
        </w:tc>
        <w:tc>
          <w:tcPr>
            <w:tcW w:w="6917" w:type="dxa"/>
            <w:shd w:val="clear" w:color="auto" w:fill="F4F8FC"/>
          </w:tcPr>
          <w:p w:rsidR="00260FBD" w:rsidRPr="00C41D5D" w:rsidRDefault="004C037E">
            <w:pPr>
              <w:spacing w:after="0"/>
              <w:rPr>
                <w:rFonts w:ascii="Arial Narrow" w:hAnsi="Arial Narrow"/>
              </w:rPr>
            </w:pPr>
            <w:r w:rsidRPr="00C41D5D">
              <w:rPr>
                <w:rFonts w:ascii="Arial Narrow" w:hAnsi="Arial Narrow"/>
                <w:sz w:val="20"/>
              </w:rPr>
              <w:t>Gère les utilisateurs, les groupes et la suppression des comptes</w:t>
            </w:r>
          </w:p>
        </w:tc>
      </w:tr>
      <w:tr w:rsidR="00260FBD" w:rsidRPr="00C41D5D">
        <w:trPr>
          <w:jc w:val="center"/>
        </w:trPr>
        <w:tc>
          <w:tcPr>
            <w:tcW w:w="2608" w:type="dxa"/>
          </w:tcPr>
          <w:p w:rsidR="00260FBD" w:rsidRPr="00C41D5D" w:rsidRDefault="004C037E">
            <w:pPr>
              <w:spacing w:after="0"/>
              <w:rPr>
                <w:rFonts w:ascii="Arial Narrow" w:hAnsi="Arial Narrow"/>
              </w:rPr>
            </w:pPr>
            <w:r w:rsidRPr="00C41D5D">
              <w:rPr>
                <w:rFonts w:ascii="Arial Narrow" w:hAnsi="Arial Narrow"/>
                <w:sz w:val="20"/>
              </w:rPr>
              <w:t>Auditeur</w:t>
            </w:r>
          </w:p>
        </w:tc>
        <w:tc>
          <w:tcPr>
            <w:tcW w:w="6917" w:type="dxa"/>
          </w:tcPr>
          <w:p w:rsidR="00260FBD" w:rsidRPr="00C41D5D" w:rsidRDefault="004C037E">
            <w:pPr>
              <w:spacing w:after="0"/>
              <w:rPr>
                <w:rFonts w:ascii="Arial Narrow" w:hAnsi="Arial Narrow"/>
              </w:rPr>
            </w:pPr>
            <w:r w:rsidRPr="00C41D5D">
              <w:rPr>
                <w:rFonts w:ascii="Arial Narrow" w:hAnsi="Arial Narrow"/>
                <w:sz w:val="20"/>
              </w:rPr>
              <w:t>Consulte le journal des opérations, sans modifier les données de paie</w:t>
            </w:r>
          </w:p>
        </w:tc>
      </w:tr>
    </w:tbl>
    <w:p w:rsidR="00260FBD" w:rsidRPr="00C41D5D" w:rsidRDefault="00260FBD">
      <w:pPr>
        <w:spacing w:after="80"/>
        <w:rPr>
          <w:rFonts w:ascii="Arial Narrow" w:hAnsi="Arial Narrow"/>
        </w:rPr>
      </w:pPr>
    </w:p>
    <w:p w:rsidR="00260FBD" w:rsidRPr="00C41D5D" w:rsidRDefault="004C037E">
      <w:pPr>
        <w:pStyle w:val="Titre1"/>
        <w:spacing w:before="320" w:after="120"/>
        <w:rPr>
          <w:rFonts w:ascii="Arial Narrow" w:hAnsi="Arial Narrow"/>
        </w:rPr>
      </w:pPr>
      <w:bookmarkStart w:id="6" w:name="_Toc242201825"/>
      <w:r w:rsidRPr="00C41D5D">
        <w:rPr>
          <w:rFonts w:ascii="Arial Narrow" w:eastAsia="Calibri" w:hAnsi="Arial Narrow"/>
          <w:color w:val="0C3058"/>
          <w:sz w:val="32"/>
        </w:rPr>
        <w:t>2.  Contexte et objectifs</w:t>
      </w:r>
      <w:bookmarkEnd w:id="6"/>
    </w:p>
    <w:p w:rsidR="00260FBD" w:rsidRPr="00C41D5D" w:rsidRDefault="004C037E">
      <w:pPr>
        <w:pStyle w:val="Titre2"/>
        <w:spacing w:before="240" w:after="80"/>
        <w:rPr>
          <w:rFonts w:ascii="Arial Narrow" w:hAnsi="Arial Narrow"/>
        </w:rPr>
      </w:pPr>
      <w:bookmarkStart w:id="7" w:name="_Toc242201826"/>
      <w:r w:rsidRPr="00C41D5D">
        <w:rPr>
          <w:rFonts w:ascii="Arial Narrow" w:eastAsia="Calibri" w:hAnsi="Arial Narrow"/>
          <w:color w:val="005CB8"/>
        </w:rPr>
        <w:t>2.1  Contexte</w:t>
      </w:r>
      <w:bookmarkEnd w:id="7"/>
    </w:p>
    <w:p w:rsidR="00260FBD" w:rsidRPr="00C41D5D" w:rsidRDefault="004C037E">
      <w:pPr>
        <w:jc w:val="both"/>
        <w:rPr>
          <w:rFonts w:ascii="Arial Narrow" w:hAnsi="Arial Narrow"/>
        </w:rPr>
      </w:pPr>
      <w:r w:rsidRPr="00C41D5D">
        <w:rPr>
          <w:rFonts w:ascii="Arial Narrow" w:hAnsi="Arial Narrow"/>
        </w:rPr>
        <w:t>La liquidation des heures supplémentaires repose aujourd'hui sur des listes déclaratives, des fichiers de tableur et des recopies manuelles. Le risque est triple : erreur de calcul, perte de la trace de validation, et difficulté à rapprocher le montant payé des présences et des grades.</w:t>
      </w:r>
    </w:p>
    <w:p w:rsidR="00260FBD" w:rsidRPr="00C41D5D" w:rsidRDefault="004C037E">
      <w:pPr>
        <w:jc w:val="both"/>
        <w:rPr>
          <w:rFonts w:ascii="Arial Narrow" w:hAnsi="Arial Narrow"/>
        </w:rPr>
      </w:pPr>
      <w:r w:rsidRPr="00C41D5D">
        <w:rPr>
          <w:rFonts w:ascii="Arial Narrow" w:hAnsi="Arial Narrow"/>
        </w:rPr>
        <w:lastRenderedPageBreak/>
        <w:t>La DGTCP, et en premier lieu la Direction du trésor et des moyens de financement, a besoin d'un outil unique qui reprenne l'ordre de sa liste du personnel, applique un barème par grade et par fonction, et produise des états prêts à être signés.</w:t>
      </w:r>
    </w:p>
    <w:p w:rsidR="00260FBD" w:rsidRPr="00C41D5D" w:rsidRDefault="004C037E">
      <w:pPr>
        <w:pStyle w:val="Titre2"/>
        <w:spacing w:before="240" w:after="80"/>
        <w:rPr>
          <w:rFonts w:ascii="Arial Narrow" w:hAnsi="Arial Narrow"/>
        </w:rPr>
      </w:pPr>
      <w:bookmarkStart w:id="8" w:name="_Toc242201827"/>
      <w:r w:rsidRPr="00C41D5D">
        <w:rPr>
          <w:rFonts w:ascii="Arial Narrow" w:eastAsia="Calibri" w:hAnsi="Arial Narrow"/>
          <w:color w:val="005CB8"/>
        </w:rPr>
        <w:t>2.2  Objectifs</w:t>
      </w:r>
      <w:bookmarkEnd w:id="8"/>
    </w:p>
    <w:p w:rsidR="00260FBD" w:rsidRPr="00C41D5D" w:rsidRDefault="004C037E">
      <w:pPr>
        <w:pStyle w:val="Listepuces"/>
        <w:spacing w:after="40"/>
        <w:ind w:left="624"/>
        <w:rPr>
          <w:rFonts w:ascii="Arial Narrow" w:hAnsi="Arial Narrow"/>
        </w:rPr>
      </w:pPr>
      <w:r w:rsidRPr="00C41D5D">
        <w:rPr>
          <w:rFonts w:ascii="Arial Narrow" w:hAnsi="Arial Narrow"/>
        </w:rPr>
        <w:t>Centraliser le personnel, son service, son grade et son taux horaire.</w:t>
      </w:r>
    </w:p>
    <w:p w:rsidR="00260FBD" w:rsidRPr="00C41D5D" w:rsidRDefault="004C037E">
      <w:pPr>
        <w:pStyle w:val="Listepuces"/>
        <w:spacing w:after="40"/>
        <w:ind w:left="624"/>
        <w:rPr>
          <w:rFonts w:ascii="Arial Narrow" w:hAnsi="Arial Narrow"/>
        </w:rPr>
      </w:pPr>
      <w:r w:rsidRPr="00C41D5D">
        <w:rPr>
          <w:rFonts w:ascii="Arial Narrow" w:hAnsi="Arial Narrow"/>
        </w:rPr>
        <w:t>Calculer la durée et le montant estimé de chaque déclaration, avec la ventilation retenue.</w:t>
      </w:r>
    </w:p>
    <w:p w:rsidR="00260FBD" w:rsidRPr="00C41D5D" w:rsidRDefault="004C037E">
      <w:pPr>
        <w:pStyle w:val="Listepuces"/>
        <w:spacing w:after="40"/>
        <w:ind w:left="624"/>
        <w:rPr>
          <w:rFonts w:ascii="Arial Narrow" w:hAnsi="Arial Narrow"/>
        </w:rPr>
      </w:pPr>
      <w:r w:rsidRPr="00C41D5D">
        <w:rPr>
          <w:rFonts w:ascii="Arial Narrow" w:hAnsi="Arial Narrow"/>
        </w:rPr>
        <w:t>Séparer les agents qui n'ont pas droit aux heures supplémentaires.</w:t>
      </w:r>
    </w:p>
    <w:p w:rsidR="00260FBD" w:rsidRPr="00C41D5D" w:rsidRDefault="004C037E">
      <w:pPr>
        <w:pStyle w:val="Listepuces"/>
        <w:spacing w:after="40"/>
        <w:ind w:left="624"/>
        <w:rPr>
          <w:rFonts w:ascii="Arial Narrow" w:hAnsi="Arial Narrow"/>
        </w:rPr>
      </w:pPr>
      <w:r w:rsidRPr="00C41D5D">
        <w:rPr>
          <w:rFonts w:ascii="Arial Narrow" w:hAnsi="Arial Narrow"/>
        </w:rPr>
        <w:t>Préparer et clôturer la paie d'un mois, puis interdire toute nouvelle saisie sur ce mois.</w:t>
      </w:r>
    </w:p>
    <w:p w:rsidR="00260FBD" w:rsidRPr="00C41D5D" w:rsidRDefault="004C037E">
      <w:pPr>
        <w:pStyle w:val="Listepuces"/>
        <w:spacing w:after="40"/>
        <w:ind w:left="624"/>
        <w:rPr>
          <w:rFonts w:ascii="Arial Narrow" w:hAnsi="Arial Narrow"/>
        </w:rPr>
      </w:pPr>
      <w:r w:rsidRPr="00C41D5D">
        <w:rPr>
          <w:rFonts w:ascii="Arial Narrow" w:hAnsi="Arial Narrow"/>
        </w:rPr>
        <w:t>Éditer la liste déclarative par emboîtement et les rapports mensuels, en PDF puis en téléchargement.</w:t>
      </w:r>
    </w:p>
    <w:p w:rsidR="00260FBD" w:rsidRPr="00C41D5D" w:rsidRDefault="004C037E">
      <w:pPr>
        <w:pStyle w:val="Listepuces"/>
        <w:spacing w:after="40"/>
        <w:ind w:left="624"/>
        <w:rPr>
          <w:rFonts w:ascii="Arial Narrow" w:hAnsi="Arial Narrow"/>
        </w:rPr>
      </w:pPr>
      <w:r w:rsidRPr="00C41D5D">
        <w:rPr>
          <w:rFonts w:ascii="Arial Narrow" w:hAnsi="Arial Narrow"/>
        </w:rPr>
        <w:t>Limiter chaque profil à son métier : le rôle Administration RH n'accède ni à l'administration des comptes ni à l'audit.</w:t>
      </w:r>
    </w:p>
    <w:p w:rsidR="00260FBD" w:rsidRPr="00C41D5D" w:rsidRDefault="004C037E">
      <w:pPr>
        <w:pStyle w:val="Listepuces"/>
        <w:spacing w:after="40"/>
        <w:ind w:left="624"/>
        <w:rPr>
          <w:rFonts w:ascii="Arial Narrow" w:hAnsi="Arial Narrow"/>
        </w:rPr>
      </w:pPr>
      <w:r w:rsidRPr="00C41D5D">
        <w:rPr>
          <w:rFonts w:ascii="Arial Narrow" w:hAnsi="Arial Narrow"/>
        </w:rPr>
        <w:t>Conserver un journal des créations, modifications et suppressions.</w:t>
      </w:r>
    </w:p>
    <w:p w:rsidR="00260FBD" w:rsidRPr="00C41D5D" w:rsidRDefault="004C037E">
      <w:pPr>
        <w:pStyle w:val="Titre2"/>
        <w:spacing w:before="240" w:after="80"/>
        <w:rPr>
          <w:rFonts w:ascii="Arial Narrow" w:hAnsi="Arial Narrow"/>
        </w:rPr>
      </w:pPr>
      <w:bookmarkStart w:id="9" w:name="_Toc242201828"/>
      <w:r w:rsidRPr="00C41D5D">
        <w:rPr>
          <w:rFonts w:ascii="Arial Narrow" w:eastAsia="Calibri" w:hAnsi="Arial Narrow"/>
          <w:color w:val="005CB8"/>
        </w:rPr>
        <w:t>2.3  Résultats attendus</w:t>
      </w:r>
      <w:bookmarkEnd w:id="9"/>
    </w:p>
    <w:tbl>
      <w:tblPr>
        <w:tblW w:w="0" w:type="auto"/>
        <w:jc w:val="center"/>
        <w:tblBorders>
          <w:top w:val="single" w:sz="4" w:space="0" w:color="D5DEE8"/>
          <w:left w:val="single" w:sz="4" w:space="0" w:color="D5DEE8"/>
          <w:bottom w:val="single" w:sz="4" w:space="0" w:color="D5DEE8"/>
          <w:right w:val="single" w:sz="4" w:space="0" w:color="D5DEE8"/>
          <w:insideH w:val="single" w:sz="4" w:space="0" w:color="D5DEE8"/>
          <w:insideV w:val="single" w:sz="4" w:space="0" w:color="D5DEE8"/>
        </w:tblBorders>
        <w:tblLayout w:type="fixed"/>
        <w:tblLook w:val="04A0" w:firstRow="1" w:lastRow="0" w:firstColumn="1" w:lastColumn="0" w:noHBand="0" w:noVBand="1"/>
      </w:tblPr>
      <w:tblGrid>
        <w:gridCol w:w="2721"/>
        <w:gridCol w:w="6803"/>
      </w:tblGrid>
      <w:tr w:rsidR="00260FBD" w:rsidRPr="00C41D5D">
        <w:trPr>
          <w:jc w:val="center"/>
        </w:trPr>
        <w:tc>
          <w:tcPr>
            <w:tcW w:w="2721" w:type="dxa"/>
            <w:shd w:val="clear" w:color="auto" w:fill="0C3058"/>
          </w:tcPr>
          <w:p w:rsidR="00260FBD" w:rsidRPr="00C41D5D" w:rsidRDefault="004C037E">
            <w:pPr>
              <w:spacing w:after="0"/>
              <w:rPr>
                <w:rFonts w:ascii="Arial Narrow" w:hAnsi="Arial Narrow"/>
              </w:rPr>
            </w:pPr>
            <w:r w:rsidRPr="00C41D5D">
              <w:rPr>
                <w:rFonts w:ascii="Arial Narrow" w:hAnsi="Arial Narrow"/>
                <w:b/>
                <w:color w:val="FFFFFF"/>
                <w:sz w:val="20"/>
              </w:rPr>
              <w:t>Résultat</w:t>
            </w:r>
          </w:p>
        </w:tc>
        <w:tc>
          <w:tcPr>
            <w:tcW w:w="6803" w:type="dxa"/>
            <w:shd w:val="clear" w:color="auto" w:fill="0C3058"/>
          </w:tcPr>
          <w:p w:rsidR="00260FBD" w:rsidRPr="00C41D5D" w:rsidRDefault="004C037E">
            <w:pPr>
              <w:spacing w:after="0"/>
              <w:rPr>
                <w:rFonts w:ascii="Arial Narrow" w:hAnsi="Arial Narrow"/>
              </w:rPr>
            </w:pPr>
            <w:r w:rsidRPr="00C41D5D">
              <w:rPr>
                <w:rFonts w:ascii="Arial Narrow" w:hAnsi="Arial Narrow"/>
                <w:b/>
                <w:color w:val="FFFFFF"/>
                <w:sz w:val="20"/>
              </w:rPr>
              <w:t>Indicateur de succès</w:t>
            </w:r>
          </w:p>
        </w:tc>
      </w:tr>
      <w:tr w:rsidR="00260FBD" w:rsidRPr="00C41D5D">
        <w:trPr>
          <w:jc w:val="center"/>
        </w:trPr>
        <w:tc>
          <w:tcPr>
            <w:tcW w:w="2721" w:type="dxa"/>
          </w:tcPr>
          <w:p w:rsidR="00260FBD" w:rsidRPr="00C41D5D" w:rsidRDefault="004C037E">
            <w:pPr>
              <w:spacing w:after="0"/>
              <w:rPr>
                <w:rFonts w:ascii="Arial Narrow" w:hAnsi="Arial Narrow"/>
              </w:rPr>
            </w:pPr>
            <w:r w:rsidRPr="00C41D5D">
              <w:rPr>
                <w:rFonts w:ascii="Arial Narrow" w:hAnsi="Arial Narrow"/>
                <w:sz w:val="20"/>
              </w:rPr>
              <w:t>Personnel à jour</w:t>
            </w:r>
          </w:p>
        </w:tc>
        <w:tc>
          <w:tcPr>
            <w:tcW w:w="6803" w:type="dxa"/>
          </w:tcPr>
          <w:p w:rsidR="00260FBD" w:rsidRPr="00C41D5D" w:rsidRDefault="004C037E">
            <w:pPr>
              <w:spacing w:after="0"/>
              <w:rPr>
                <w:rFonts w:ascii="Arial Narrow" w:hAnsi="Arial Narrow"/>
              </w:rPr>
            </w:pPr>
            <w:r w:rsidRPr="00C41D5D">
              <w:rPr>
                <w:rFonts w:ascii="Arial Narrow" w:hAnsi="Arial Narrow"/>
                <w:sz w:val="20"/>
              </w:rPr>
              <w:t>Import de la liste fournie, avec matricule, grade, service et téléphone</w:t>
            </w:r>
          </w:p>
        </w:tc>
      </w:tr>
      <w:tr w:rsidR="00260FBD" w:rsidRPr="00C41D5D">
        <w:trPr>
          <w:jc w:val="center"/>
        </w:trPr>
        <w:tc>
          <w:tcPr>
            <w:tcW w:w="2721" w:type="dxa"/>
            <w:shd w:val="clear" w:color="auto" w:fill="F4F8FC"/>
          </w:tcPr>
          <w:p w:rsidR="00260FBD" w:rsidRPr="00C41D5D" w:rsidRDefault="004C037E">
            <w:pPr>
              <w:spacing w:after="0"/>
              <w:rPr>
                <w:rFonts w:ascii="Arial Narrow" w:hAnsi="Arial Narrow"/>
              </w:rPr>
            </w:pPr>
            <w:r w:rsidRPr="00C41D5D">
              <w:rPr>
                <w:rFonts w:ascii="Arial Narrow" w:hAnsi="Arial Narrow"/>
                <w:sz w:val="20"/>
              </w:rPr>
              <w:t>Calcul reproductible</w:t>
            </w:r>
          </w:p>
        </w:tc>
        <w:tc>
          <w:tcPr>
            <w:tcW w:w="6803" w:type="dxa"/>
            <w:shd w:val="clear" w:color="auto" w:fill="F4F8FC"/>
          </w:tcPr>
          <w:p w:rsidR="00260FBD" w:rsidRPr="00C41D5D" w:rsidRDefault="004C037E">
            <w:pPr>
              <w:spacing w:after="0"/>
              <w:rPr>
                <w:rFonts w:ascii="Arial Narrow" w:hAnsi="Arial Narrow"/>
              </w:rPr>
            </w:pPr>
            <w:r w:rsidRPr="00C41D5D">
              <w:rPr>
                <w:rFonts w:ascii="Arial Narrow" w:hAnsi="Arial Narrow"/>
                <w:sz w:val="20"/>
              </w:rPr>
              <w:t>Même saisie, mêmes règles : même durée et même montant</w:t>
            </w:r>
          </w:p>
        </w:tc>
      </w:tr>
      <w:tr w:rsidR="00260FBD" w:rsidRPr="00C41D5D">
        <w:trPr>
          <w:jc w:val="center"/>
        </w:trPr>
        <w:tc>
          <w:tcPr>
            <w:tcW w:w="2721" w:type="dxa"/>
          </w:tcPr>
          <w:p w:rsidR="00260FBD" w:rsidRPr="00C41D5D" w:rsidRDefault="004C037E">
            <w:pPr>
              <w:spacing w:after="0"/>
              <w:rPr>
                <w:rFonts w:ascii="Arial Narrow" w:hAnsi="Arial Narrow"/>
              </w:rPr>
            </w:pPr>
            <w:r w:rsidRPr="00C41D5D">
              <w:rPr>
                <w:rFonts w:ascii="Arial Narrow" w:hAnsi="Arial Narrow"/>
                <w:sz w:val="20"/>
              </w:rPr>
              <w:t>Paie d'un mois</w:t>
            </w:r>
          </w:p>
        </w:tc>
        <w:tc>
          <w:tcPr>
            <w:tcW w:w="6803" w:type="dxa"/>
          </w:tcPr>
          <w:p w:rsidR="00260FBD" w:rsidRPr="00C41D5D" w:rsidRDefault="004C037E">
            <w:pPr>
              <w:spacing w:after="0"/>
              <w:rPr>
                <w:rFonts w:ascii="Arial Narrow" w:hAnsi="Arial Narrow"/>
              </w:rPr>
            </w:pPr>
            <w:r w:rsidRPr="00C41D5D">
              <w:rPr>
                <w:rFonts w:ascii="Arial Narrow" w:hAnsi="Arial Narrow"/>
                <w:sz w:val="20"/>
              </w:rPr>
              <w:t>Un montant unique, une clôture, plus aucune saisie sur la période close</w:t>
            </w:r>
          </w:p>
        </w:tc>
      </w:tr>
      <w:tr w:rsidR="00260FBD" w:rsidRPr="00C41D5D">
        <w:trPr>
          <w:jc w:val="center"/>
        </w:trPr>
        <w:tc>
          <w:tcPr>
            <w:tcW w:w="2721" w:type="dxa"/>
            <w:shd w:val="clear" w:color="auto" w:fill="F4F8FC"/>
          </w:tcPr>
          <w:p w:rsidR="00260FBD" w:rsidRPr="00C41D5D" w:rsidRDefault="004C037E">
            <w:pPr>
              <w:spacing w:after="0"/>
              <w:rPr>
                <w:rFonts w:ascii="Arial Narrow" w:hAnsi="Arial Narrow"/>
              </w:rPr>
            </w:pPr>
            <w:r w:rsidRPr="00C41D5D">
              <w:rPr>
                <w:rFonts w:ascii="Arial Narrow" w:hAnsi="Arial Narrow"/>
                <w:sz w:val="20"/>
              </w:rPr>
              <w:t>État signable</w:t>
            </w:r>
          </w:p>
        </w:tc>
        <w:tc>
          <w:tcPr>
            <w:tcW w:w="6803" w:type="dxa"/>
            <w:shd w:val="clear" w:color="auto" w:fill="F4F8FC"/>
          </w:tcPr>
          <w:p w:rsidR="00260FBD" w:rsidRPr="00C41D5D" w:rsidRDefault="004C037E">
            <w:pPr>
              <w:spacing w:after="0"/>
              <w:rPr>
                <w:rFonts w:ascii="Arial Narrow" w:hAnsi="Arial Narrow"/>
              </w:rPr>
            </w:pPr>
            <w:r w:rsidRPr="00C41D5D">
              <w:rPr>
                <w:rFonts w:ascii="Arial Narrow" w:hAnsi="Arial Narrow"/>
                <w:sz w:val="20"/>
              </w:rPr>
              <w:t>PDF affiché dans l'application, puis téléchargé à l'identique</w:t>
            </w:r>
          </w:p>
        </w:tc>
      </w:tr>
      <w:tr w:rsidR="00260FBD" w:rsidRPr="00C41D5D">
        <w:trPr>
          <w:jc w:val="center"/>
        </w:trPr>
        <w:tc>
          <w:tcPr>
            <w:tcW w:w="2721" w:type="dxa"/>
          </w:tcPr>
          <w:p w:rsidR="00260FBD" w:rsidRPr="00C41D5D" w:rsidRDefault="004C037E">
            <w:pPr>
              <w:spacing w:after="0"/>
              <w:rPr>
                <w:rFonts w:ascii="Arial Narrow" w:hAnsi="Arial Narrow"/>
              </w:rPr>
            </w:pPr>
            <w:r w:rsidRPr="00C41D5D">
              <w:rPr>
                <w:rFonts w:ascii="Arial Narrow" w:hAnsi="Arial Narrow"/>
                <w:sz w:val="20"/>
              </w:rPr>
              <w:t>Maîtrise des droits</w:t>
            </w:r>
          </w:p>
        </w:tc>
        <w:tc>
          <w:tcPr>
            <w:tcW w:w="6803" w:type="dxa"/>
          </w:tcPr>
          <w:p w:rsidR="00260FBD" w:rsidRPr="00C41D5D" w:rsidRDefault="004C037E">
            <w:pPr>
              <w:spacing w:after="0"/>
              <w:rPr>
                <w:rFonts w:ascii="Arial Narrow" w:hAnsi="Arial Narrow"/>
              </w:rPr>
            </w:pPr>
            <w:r w:rsidRPr="00C41D5D">
              <w:rPr>
                <w:rFonts w:ascii="Arial Narrow" w:hAnsi="Arial Narrow"/>
                <w:sz w:val="20"/>
              </w:rPr>
              <w:t>Un profil ne voit que les menus autorisés par son rôle</w:t>
            </w:r>
          </w:p>
        </w:tc>
      </w:tr>
    </w:tbl>
    <w:p w:rsidR="00260FBD" w:rsidRPr="00C41D5D" w:rsidRDefault="00260FBD">
      <w:pPr>
        <w:spacing w:after="80"/>
        <w:rPr>
          <w:rFonts w:ascii="Arial Narrow" w:hAnsi="Arial Narrow"/>
        </w:rPr>
      </w:pPr>
    </w:p>
    <w:p w:rsidR="00260FBD" w:rsidRPr="00C41D5D" w:rsidRDefault="004C037E">
      <w:pPr>
        <w:pStyle w:val="Titre1"/>
        <w:spacing w:before="320" w:after="120"/>
        <w:rPr>
          <w:rFonts w:ascii="Arial Narrow" w:hAnsi="Arial Narrow"/>
        </w:rPr>
      </w:pPr>
      <w:bookmarkStart w:id="10" w:name="_Toc242201829"/>
      <w:r w:rsidRPr="00C41D5D">
        <w:rPr>
          <w:rFonts w:ascii="Arial Narrow" w:eastAsia="Calibri" w:hAnsi="Arial Narrow"/>
          <w:color w:val="0C3058"/>
          <w:sz w:val="32"/>
        </w:rPr>
        <w:t>3.  Périmètre</w:t>
      </w:r>
      <w:bookmarkEnd w:id="10"/>
    </w:p>
    <w:p w:rsidR="00260FBD" w:rsidRPr="00C41D5D" w:rsidRDefault="004C037E">
      <w:pPr>
        <w:pStyle w:val="Titre2"/>
        <w:spacing w:before="240" w:after="80"/>
        <w:rPr>
          <w:rFonts w:ascii="Arial Narrow" w:hAnsi="Arial Narrow"/>
        </w:rPr>
      </w:pPr>
      <w:bookmarkStart w:id="11" w:name="_Toc242201830"/>
      <w:r w:rsidRPr="00C41D5D">
        <w:rPr>
          <w:rFonts w:ascii="Arial Narrow" w:eastAsia="Calibri" w:hAnsi="Arial Narrow"/>
          <w:color w:val="005CB8"/>
        </w:rPr>
        <w:t>3.1  Inclus</w:t>
      </w:r>
      <w:bookmarkEnd w:id="11"/>
    </w:p>
    <w:p w:rsidR="00260FBD" w:rsidRPr="00C41D5D" w:rsidRDefault="004C037E">
      <w:pPr>
        <w:pStyle w:val="Listepuces"/>
        <w:spacing w:after="40"/>
        <w:ind w:left="624"/>
        <w:rPr>
          <w:rFonts w:ascii="Arial Narrow" w:hAnsi="Arial Narrow"/>
        </w:rPr>
      </w:pPr>
      <w:r w:rsidRPr="00C41D5D">
        <w:rPr>
          <w:rFonts w:ascii="Arial Narrow" w:hAnsi="Arial Narrow"/>
        </w:rPr>
        <w:t>Application web en français, utilisable sur poste de bureau et en largeur réduite.</w:t>
      </w:r>
    </w:p>
    <w:p w:rsidR="00260FBD" w:rsidRPr="00C41D5D" w:rsidRDefault="004C037E">
      <w:pPr>
        <w:pStyle w:val="Listepuces"/>
        <w:spacing w:after="40"/>
        <w:ind w:left="624"/>
        <w:rPr>
          <w:rFonts w:ascii="Arial Narrow" w:hAnsi="Arial Narrow"/>
        </w:rPr>
      </w:pPr>
      <w:r w:rsidRPr="00C41D5D">
        <w:rPr>
          <w:rFonts w:ascii="Arial Narrow" w:hAnsi="Arial Narrow"/>
        </w:rPr>
        <w:t>Organigramme de la DGTCP jusqu'au bureau, y compris les bureaux opérationnels de la Direction du trésor et des moyens de financement.</w:t>
      </w:r>
    </w:p>
    <w:p w:rsidR="00260FBD" w:rsidRPr="00C41D5D" w:rsidRDefault="004C037E">
      <w:pPr>
        <w:pStyle w:val="Listepuces"/>
        <w:spacing w:after="40"/>
        <w:ind w:left="624"/>
        <w:rPr>
          <w:rFonts w:ascii="Arial Narrow" w:hAnsi="Arial Narrow"/>
        </w:rPr>
      </w:pPr>
      <w:r w:rsidRPr="00C41D5D">
        <w:rPr>
          <w:rFonts w:ascii="Arial Narrow" w:hAnsi="Arial Narrow"/>
        </w:rPr>
        <w:t>Gestion du personnel, des grades, des fonctions et du barème horaire.</w:t>
      </w:r>
    </w:p>
    <w:p w:rsidR="00260FBD" w:rsidRPr="00C41D5D" w:rsidRDefault="004C037E">
      <w:pPr>
        <w:pStyle w:val="Listepuces"/>
        <w:spacing w:after="40"/>
        <w:ind w:left="624"/>
        <w:rPr>
          <w:rFonts w:ascii="Arial Narrow" w:hAnsi="Arial Narrow"/>
        </w:rPr>
      </w:pPr>
      <w:r w:rsidRPr="00C41D5D">
        <w:rPr>
          <w:rFonts w:ascii="Arial Narrow" w:hAnsi="Arial Narrow"/>
        </w:rPr>
        <w:t>Saisie des heures, listes de présence, listes journalières et signatures.</w:t>
      </w:r>
    </w:p>
    <w:p w:rsidR="00260FBD" w:rsidRPr="00C41D5D" w:rsidRDefault="004C037E">
      <w:pPr>
        <w:pStyle w:val="Listepuces"/>
        <w:spacing w:after="40"/>
        <w:ind w:left="624"/>
        <w:rPr>
          <w:rFonts w:ascii="Arial Narrow" w:hAnsi="Arial Narrow"/>
        </w:rPr>
      </w:pPr>
      <w:r w:rsidRPr="00C41D5D">
        <w:rPr>
          <w:rFonts w:ascii="Arial Narrow" w:hAnsi="Arial Narrow"/>
        </w:rPr>
        <w:t>Circuit de validation, paiement mensuel et clôture.</w:t>
      </w:r>
    </w:p>
    <w:p w:rsidR="00260FBD" w:rsidRPr="00C41D5D" w:rsidRDefault="004C037E">
      <w:pPr>
        <w:pStyle w:val="Listepuces"/>
        <w:spacing w:after="40"/>
        <w:ind w:left="624"/>
        <w:rPr>
          <w:rFonts w:ascii="Arial Narrow" w:hAnsi="Arial Narrow"/>
        </w:rPr>
      </w:pPr>
      <w:r w:rsidRPr="00C41D5D">
        <w:rPr>
          <w:rFonts w:ascii="Arial Narrow" w:hAnsi="Arial Narrow"/>
        </w:rPr>
        <w:t>Rapports PDF et Excel, aperçu avant téléchargement.</w:t>
      </w:r>
    </w:p>
    <w:p w:rsidR="00260FBD" w:rsidRPr="00C41D5D" w:rsidRDefault="004C037E">
      <w:pPr>
        <w:pStyle w:val="Listepuces"/>
        <w:spacing w:after="40"/>
        <w:ind w:left="624"/>
        <w:rPr>
          <w:rFonts w:ascii="Arial Narrow" w:hAnsi="Arial Narrow"/>
        </w:rPr>
      </w:pPr>
      <w:r w:rsidRPr="00C41D5D">
        <w:rPr>
          <w:rFonts w:ascii="Arial Narrow" w:hAnsi="Arial Narrow"/>
        </w:rPr>
        <w:t>Comptes, groupes, permissions en français, journal d'audit.</w:t>
      </w:r>
    </w:p>
    <w:p w:rsidR="00260FBD" w:rsidRPr="00C41D5D" w:rsidRDefault="004C037E">
      <w:pPr>
        <w:pStyle w:val="Listepuces"/>
        <w:spacing w:after="40"/>
        <w:ind w:left="624"/>
        <w:rPr>
          <w:rFonts w:ascii="Arial Narrow" w:hAnsi="Arial Narrow"/>
        </w:rPr>
      </w:pPr>
      <w:r w:rsidRPr="00C41D5D">
        <w:rPr>
          <w:rFonts w:ascii="Arial Narrow" w:hAnsi="Arial Narrow"/>
        </w:rPr>
        <w:t>Déploiement par Docker et Nginx, sauvegarde et restauration de la base.</w:t>
      </w:r>
    </w:p>
    <w:p w:rsidR="00260FBD" w:rsidRPr="00C41D5D" w:rsidRDefault="004C037E">
      <w:pPr>
        <w:pStyle w:val="Listepuces"/>
        <w:spacing w:after="40"/>
        <w:ind w:left="624"/>
        <w:rPr>
          <w:rFonts w:ascii="Arial Narrow" w:hAnsi="Arial Narrow"/>
        </w:rPr>
      </w:pPr>
      <w:r w:rsidRPr="00C41D5D">
        <w:rPr>
          <w:rFonts w:ascii="Arial Narrow" w:hAnsi="Arial Narrow"/>
        </w:rPr>
        <w:t>Formation des utilisateurs clés et documentation d'exploitation.</w:t>
      </w:r>
    </w:p>
    <w:p w:rsidR="00260FBD" w:rsidRPr="00C41D5D" w:rsidRDefault="004C037E">
      <w:pPr>
        <w:pStyle w:val="Titre2"/>
        <w:spacing w:before="240" w:after="80"/>
        <w:rPr>
          <w:rFonts w:ascii="Arial Narrow" w:hAnsi="Arial Narrow"/>
        </w:rPr>
      </w:pPr>
      <w:bookmarkStart w:id="12" w:name="_Toc242201831"/>
      <w:r w:rsidRPr="00C41D5D">
        <w:rPr>
          <w:rFonts w:ascii="Arial Narrow" w:eastAsia="Calibri" w:hAnsi="Arial Narrow"/>
          <w:color w:val="005CB8"/>
        </w:rPr>
        <w:t>3.2  Hors périmètre</w:t>
      </w:r>
      <w:bookmarkEnd w:id="12"/>
    </w:p>
    <w:p w:rsidR="00260FBD" w:rsidRPr="00C41D5D" w:rsidRDefault="004C037E">
      <w:pPr>
        <w:pStyle w:val="Listepuces"/>
        <w:spacing w:after="40"/>
        <w:ind w:left="624"/>
        <w:rPr>
          <w:rFonts w:ascii="Arial Narrow" w:hAnsi="Arial Narrow"/>
        </w:rPr>
      </w:pPr>
      <w:r w:rsidRPr="00C41D5D">
        <w:rPr>
          <w:rFonts w:ascii="Arial Narrow" w:hAnsi="Arial Narrow"/>
        </w:rPr>
        <w:t>Paie générale des traitements, hors heures supplémentaires.</w:t>
      </w:r>
    </w:p>
    <w:p w:rsidR="00260FBD" w:rsidRPr="00C41D5D" w:rsidRDefault="004C037E">
      <w:pPr>
        <w:pStyle w:val="Listepuces"/>
        <w:spacing w:after="40"/>
        <w:ind w:left="624"/>
        <w:rPr>
          <w:rFonts w:ascii="Arial Narrow" w:hAnsi="Arial Narrow"/>
        </w:rPr>
      </w:pPr>
      <w:r w:rsidRPr="00C41D5D">
        <w:rPr>
          <w:rFonts w:ascii="Arial Narrow" w:hAnsi="Arial Narrow"/>
        </w:rPr>
        <w:t>Interconnexion avec une banque, un logiciel de solde ou un système national de paie.</w:t>
      </w:r>
    </w:p>
    <w:p w:rsidR="00260FBD" w:rsidRPr="00C41D5D" w:rsidRDefault="004C037E">
      <w:pPr>
        <w:pStyle w:val="Listepuces"/>
        <w:spacing w:after="40"/>
        <w:ind w:left="624"/>
        <w:rPr>
          <w:rFonts w:ascii="Arial Narrow" w:hAnsi="Arial Narrow"/>
        </w:rPr>
      </w:pPr>
      <w:r w:rsidRPr="00C41D5D">
        <w:rPr>
          <w:rFonts w:ascii="Arial Narrow" w:hAnsi="Arial Narrow"/>
        </w:rPr>
        <w:t>Signature électronique qualifiée et horodatage certifié.</w:t>
      </w:r>
    </w:p>
    <w:p w:rsidR="00260FBD" w:rsidRPr="00C41D5D" w:rsidRDefault="004C037E">
      <w:pPr>
        <w:pStyle w:val="Listepuces"/>
        <w:spacing w:after="40"/>
        <w:ind w:left="624"/>
        <w:rPr>
          <w:rFonts w:ascii="Arial Narrow" w:hAnsi="Arial Narrow"/>
        </w:rPr>
      </w:pPr>
      <w:r w:rsidRPr="00C41D5D">
        <w:rPr>
          <w:rFonts w:ascii="Arial Narrow" w:hAnsi="Arial Narrow"/>
        </w:rPr>
        <w:t>Application mobile native.</w:t>
      </w:r>
    </w:p>
    <w:p w:rsidR="00260FBD" w:rsidRPr="00C41D5D" w:rsidRDefault="004C037E">
      <w:pPr>
        <w:pStyle w:val="Listepuces"/>
        <w:spacing w:after="40"/>
        <w:ind w:left="624"/>
        <w:rPr>
          <w:rFonts w:ascii="Arial Narrow" w:hAnsi="Arial Narrow"/>
        </w:rPr>
      </w:pPr>
      <w:r w:rsidRPr="00C41D5D">
        <w:rPr>
          <w:rFonts w:ascii="Arial Narrow" w:hAnsi="Arial Narrow"/>
        </w:rPr>
        <w:t>Hébergement, nom de domaine, certificat TLS et postes de travail.</w:t>
      </w:r>
    </w:p>
    <w:p w:rsidR="00260FBD" w:rsidRPr="00C41D5D" w:rsidRDefault="004C037E">
      <w:pPr>
        <w:pStyle w:val="Listepuces"/>
        <w:spacing w:after="40"/>
        <w:ind w:left="624"/>
        <w:rPr>
          <w:rFonts w:ascii="Arial Narrow" w:hAnsi="Arial Narrow"/>
        </w:rPr>
      </w:pPr>
      <w:r w:rsidRPr="00C41D5D">
        <w:rPr>
          <w:rFonts w:ascii="Arial Narrow" w:hAnsi="Arial Narrow"/>
        </w:rPr>
        <w:t>Reprise d'un historique de plusieurs années, au-delà du fichier de personnel remis pour la mise en service.</w:t>
      </w:r>
    </w:p>
    <w:p w:rsidR="00260FBD" w:rsidRPr="00C41D5D" w:rsidRDefault="004C037E">
      <w:pPr>
        <w:pStyle w:val="Titre1"/>
        <w:spacing w:before="320" w:after="120"/>
        <w:rPr>
          <w:rFonts w:ascii="Arial Narrow" w:hAnsi="Arial Narrow"/>
        </w:rPr>
      </w:pPr>
      <w:bookmarkStart w:id="13" w:name="_Toc242201832"/>
      <w:r w:rsidRPr="00C41D5D">
        <w:rPr>
          <w:rFonts w:ascii="Arial Narrow" w:eastAsia="Calibri" w:hAnsi="Arial Narrow"/>
          <w:color w:val="0C3058"/>
          <w:sz w:val="32"/>
        </w:rPr>
        <w:lastRenderedPageBreak/>
        <w:t>4.  Acteurs et droits</w:t>
      </w:r>
      <w:bookmarkEnd w:id="13"/>
    </w:p>
    <w:p w:rsidR="00260FBD" w:rsidRPr="00C41D5D" w:rsidRDefault="004C037E">
      <w:pPr>
        <w:jc w:val="both"/>
        <w:rPr>
          <w:rFonts w:ascii="Arial Narrow" w:hAnsi="Arial Narrow"/>
        </w:rPr>
      </w:pPr>
      <w:r w:rsidRPr="00C41D5D">
        <w:rPr>
          <w:rFonts w:ascii="Arial Narrow" w:hAnsi="Arial Narrow"/>
        </w:rPr>
        <w:t>Sept rôles sont livrés avec l'application. Leurs permissions sont réappliquées à chaque mise à jour du logiciel, afin qu'un réglage manuel ne remplace pas durablement la matrice prévue. Un groupe créé ensuite par le super administrateur reste, lui, sous son contrôle.</w:t>
      </w:r>
    </w:p>
    <w:tbl>
      <w:tblPr>
        <w:tblW w:w="0" w:type="auto"/>
        <w:jc w:val="center"/>
        <w:tblBorders>
          <w:top w:val="single" w:sz="4" w:space="0" w:color="D5DEE8"/>
          <w:left w:val="single" w:sz="4" w:space="0" w:color="D5DEE8"/>
          <w:bottom w:val="single" w:sz="4" w:space="0" w:color="D5DEE8"/>
          <w:right w:val="single" w:sz="4" w:space="0" w:color="D5DEE8"/>
          <w:insideH w:val="single" w:sz="4" w:space="0" w:color="D5DEE8"/>
          <w:insideV w:val="single" w:sz="4" w:space="0" w:color="D5DEE8"/>
        </w:tblBorders>
        <w:tblLayout w:type="fixed"/>
        <w:tblLook w:val="04A0" w:firstRow="1" w:lastRow="0" w:firstColumn="1" w:lastColumn="0" w:noHBand="0" w:noVBand="1"/>
      </w:tblPr>
      <w:tblGrid>
        <w:gridCol w:w="2268"/>
        <w:gridCol w:w="3855"/>
        <w:gridCol w:w="3402"/>
      </w:tblGrid>
      <w:tr w:rsidR="00260FBD" w:rsidRPr="00C41D5D">
        <w:trPr>
          <w:jc w:val="center"/>
        </w:trPr>
        <w:tc>
          <w:tcPr>
            <w:tcW w:w="2268" w:type="dxa"/>
            <w:shd w:val="clear" w:color="auto" w:fill="0C3058"/>
          </w:tcPr>
          <w:p w:rsidR="00260FBD" w:rsidRPr="00C41D5D" w:rsidRDefault="004C037E">
            <w:pPr>
              <w:spacing w:after="0"/>
              <w:rPr>
                <w:rFonts w:ascii="Arial Narrow" w:hAnsi="Arial Narrow"/>
              </w:rPr>
            </w:pPr>
            <w:r w:rsidRPr="00C41D5D">
              <w:rPr>
                <w:rFonts w:ascii="Arial Narrow" w:hAnsi="Arial Narrow"/>
                <w:b/>
                <w:color w:val="FFFFFF"/>
                <w:sz w:val="20"/>
              </w:rPr>
              <w:t>Rôle</w:t>
            </w:r>
          </w:p>
        </w:tc>
        <w:tc>
          <w:tcPr>
            <w:tcW w:w="3855" w:type="dxa"/>
            <w:shd w:val="clear" w:color="auto" w:fill="0C3058"/>
          </w:tcPr>
          <w:p w:rsidR="00260FBD" w:rsidRPr="00C41D5D" w:rsidRDefault="004C037E">
            <w:pPr>
              <w:spacing w:after="0"/>
              <w:rPr>
                <w:rFonts w:ascii="Arial Narrow" w:hAnsi="Arial Narrow"/>
              </w:rPr>
            </w:pPr>
            <w:r w:rsidRPr="00C41D5D">
              <w:rPr>
                <w:rFonts w:ascii="Arial Narrow" w:hAnsi="Arial Narrow"/>
                <w:b/>
                <w:color w:val="FFFFFF"/>
                <w:sz w:val="20"/>
              </w:rPr>
              <w:t>Peut</w:t>
            </w:r>
          </w:p>
        </w:tc>
        <w:tc>
          <w:tcPr>
            <w:tcW w:w="3402" w:type="dxa"/>
            <w:shd w:val="clear" w:color="auto" w:fill="0C3058"/>
          </w:tcPr>
          <w:p w:rsidR="00260FBD" w:rsidRPr="00C41D5D" w:rsidRDefault="004C037E">
            <w:pPr>
              <w:spacing w:after="0"/>
              <w:rPr>
                <w:rFonts w:ascii="Arial Narrow" w:hAnsi="Arial Narrow"/>
              </w:rPr>
            </w:pPr>
            <w:r w:rsidRPr="00C41D5D">
              <w:rPr>
                <w:rFonts w:ascii="Arial Narrow" w:hAnsi="Arial Narrow"/>
                <w:b/>
                <w:color w:val="FFFFFF"/>
                <w:sz w:val="20"/>
              </w:rPr>
              <w:t>Ne peut pas</w:t>
            </w:r>
          </w:p>
        </w:tc>
      </w:tr>
      <w:tr w:rsidR="00260FBD" w:rsidRPr="00C41D5D">
        <w:trPr>
          <w:jc w:val="center"/>
        </w:trPr>
        <w:tc>
          <w:tcPr>
            <w:tcW w:w="2268" w:type="dxa"/>
          </w:tcPr>
          <w:p w:rsidR="00260FBD" w:rsidRPr="00C41D5D" w:rsidRDefault="004C037E">
            <w:pPr>
              <w:spacing w:after="0"/>
              <w:rPr>
                <w:rFonts w:ascii="Arial Narrow" w:hAnsi="Arial Narrow"/>
              </w:rPr>
            </w:pPr>
            <w:r w:rsidRPr="00C41D5D">
              <w:rPr>
                <w:rFonts w:ascii="Arial Narrow" w:hAnsi="Arial Narrow"/>
                <w:sz w:val="20"/>
              </w:rPr>
              <w:t>Super administrateur</w:t>
            </w:r>
          </w:p>
        </w:tc>
        <w:tc>
          <w:tcPr>
            <w:tcW w:w="3855" w:type="dxa"/>
          </w:tcPr>
          <w:p w:rsidR="00260FBD" w:rsidRPr="00C41D5D" w:rsidRDefault="004C037E">
            <w:pPr>
              <w:spacing w:after="0"/>
              <w:rPr>
                <w:rFonts w:ascii="Arial Narrow" w:hAnsi="Arial Narrow"/>
              </w:rPr>
            </w:pPr>
            <w:r w:rsidRPr="00C41D5D">
              <w:rPr>
                <w:rFonts w:ascii="Arial Narrow" w:hAnsi="Arial Narrow"/>
                <w:sz w:val="20"/>
              </w:rPr>
              <w:t>Tout, y compris supprimer un autre utilisateur</w:t>
            </w:r>
          </w:p>
        </w:tc>
        <w:tc>
          <w:tcPr>
            <w:tcW w:w="3402" w:type="dxa"/>
          </w:tcPr>
          <w:p w:rsidR="00260FBD" w:rsidRPr="00C41D5D" w:rsidRDefault="004C037E">
            <w:pPr>
              <w:spacing w:after="0"/>
              <w:rPr>
                <w:rFonts w:ascii="Arial Narrow" w:hAnsi="Arial Narrow"/>
              </w:rPr>
            </w:pPr>
            <w:r w:rsidRPr="00C41D5D">
              <w:rPr>
                <w:rFonts w:ascii="Arial Narrow" w:hAnsi="Arial Narrow"/>
                <w:sz w:val="20"/>
              </w:rPr>
              <w:t>Supprimer son propre compte</w:t>
            </w:r>
          </w:p>
        </w:tc>
      </w:tr>
      <w:tr w:rsidR="00260FBD" w:rsidRPr="00C41D5D">
        <w:trPr>
          <w:jc w:val="center"/>
        </w:trPr>
        <w:tc>
          <w:tcPr>
            <w:tcW w:w="2268" w:type="dxa"/>
            <w:shd w:val="clear" w:color="auto" w:fill="F4F8FC"/>
          </w:tcPr>
          <w:p w:rsidR="00260FBD" w:rsidRPr="00C41D5D" w:rsidRDefault="004C037E">
            <w:pPr>
              <w:spacing w:after="0"/>
              <w:rPr>
                <w:rFonts w:ascii="Arial Narrow" w:hAnsi="Arial Narrow"/>
              </w:rPr>
            </w:pPr>
            <w:r w:rsidRPr="00C41D5D">
              <w:rPr>
                <w:rFonts w:ascii="Arial Narrow" w:hAnsi="Arial Narrow"/>
                <w:sz w:val="20"/>
              </w:rPr>
              <w:t>Administration RH</w:t>
            </w:r>
          </w:p>
        </w:tc>
        <w:tc>
          <w:tcPr>
            <w:tcW w:w="3855" w:type="dxa"/>
            <w:shd w:val="clear" w:color="auto" w:fill="F4F8FC"/>
          </w:tcPr>
          <w:p w:rsidR="00260FBD" w:rsidRPr="00C41D5D" w:rsidRDefault="004C037E">
            <w:pPr>
              <w:spacing w:after="0"/>
              <w:rPr>
                <w:rFonts w:ascii="Arial Narrow" w:hAnsi="Arial Narrow"/>
              </w:rPr>
            </w:pPr>
            <w:r w:rsidRPr="00C41D5D">
              <w:rPr>
                <w:rFonts w:ascii="Arial Narrow" w:hAnsi="Arial Narrow"/>
                <w:sz w:val="20"/>
              </w:rPr>
              <w:t>Personnel, heures, présences, rapports, paramètres métier</w:t>
            </w:r>
          </w:p>
        </w:tc>
        <w:tc>
          <w:tcPr>
            <w:tcW w:w="3402" w:type="dxa"/>
            <w:shd w:val="clear" w:color="auto" w:fill="F4F8FC"/>
          </w:tcPr>
          <w:p w:rsidR="00260FBD" w:rsidRPr="00C41D5D" w:rsidRDefault="004C037E">
            <w:pPr>
              <w:spacing w:after="0"/>
              <w:rPr>
                <w:rFonts w:ascii="Arial Narrow" w:hAnsi="Arial Narrow"/>
              </w:rPr>
            </w:pPr>
            <w:r w:rsidRPr="00C41D5D">
              <w:rPr>
                <w:rFonts w:ascii="Arial Narrow" w:hAnsi="Arial Narrow"/>
                <w:sz w:val="20"/>
              </w:rPr>
              <w:t>Voir Administration ni Audit</w:t>
            </w:r>
          </w:p>
        </w:tc>
      </w:tr>
      <w:tr w:rsidR="00260FBD" w:rsidRPr="00C41D5D">
        <w:trPr>
          <w:jc w:val="center"/>
        </w:trPr>
        <w:tc>
          <w:tcPr>
            <w:tcW w:w="2268" w:type="dxa"/>
          </w:tcPr>
          <w:p w:rsidR="00260FBD" w:rsidRPr="00C41D5D" w:rsidRDefault="004C037E">
            <w:pPr>
              <w:spacing w:after="0"/>
              <w:rPr>
                <w:rFonts w:ascii="Arial Narrow" w:hAnsi="Arial Narrow"/>
              </w:rPr>
            </w:pPr>
            <w:r w:rsidRPr="00C41D5D">
              <w:rPr>
                <w:rFonts w:ascii="Arial Narrow" w:hAnsi="Arial Narrow"/>
                <w:sz w:val="20"/>
              </w:rPr>
              <w:t>Chef de service</w:t>
            </w:r>
          </w:p>
        </w:tc>
        <w:tc>
          <w:tcPr>
            <w:tcW w:w="3855" w:type="dxa"/>
          </w:tcPr>
          <w:p w:rsidR="00260FBD" w:rsidRPr="00C41D5D" w:rsidRDefault="004C037E">
            <w:pPr>
              <w:spacing w:after="0"/>
              <w:rPr>
                <w:rFonts w:ascii="Arial Narrow" w:hAnsi="Arial Narrow"/>
              </w:rPr>
            </w:pPr>
            <w:r w:rsidRPr="00C41D5D">
              <w:rPr>
                <w:rFonts w:ascii="Arial Narrow" w:hAnsi="Arial Narrow"/>
                <w:sz w:val="20"/>
              </w:rPr>
              <w:t>Consulter et valider dans son service et les services qui en dépendent</w:t>
            </w:r>
          </w:p>
        </w:tc>
        <w:tc>
          <w:tcPr>
            <w:tcW w:w="3402" w:type="dxa"/>
          </w:tcPr>
          <w:p w:rsidR="00260FBD" w:rsidRPr="00C41D5D" w:rsidRDefault="004C037E">
            <w:pPr>
              <w:spacing w:after="0"/>
              <w:rPr>
                <w:rFonts w:ascii="Arial Narrow" w:hAnsi="Arial Narrow"/>
              </w:rPr>
            </w:pPr>
            <w:r w:rsidRPr="00C41D5D">
              <w:rPr>
                <w:rFonts w:ascii="Arial Narrow" w:hAnsi="Arial Narrow"/>
                <w:sz w:val="20"/>
              </w:rPr>
              <w:t>Valider hors de son périmètre</w:t>
            </w:r>
          </w:p>
        </w:tc>
      </w:tr>
      <w:tr w:rsidR="00260FBD" w:rsidRPr="00C41D5D">
        <w:trPr>
          <w:jc w:val="center"/>
        </w:trPr>
        <w:tc>
          <w:tcPr>
            <w:tcW w:w="2268" w:type="dxa"/>
            <w:shd w:val="clear" w:color="auto" w:fill="F4F8FC"/>
          </w:tcPr>
          <w:p w:rsidR="00260FBD" w:rsidRPr="00C41D5D" w:rsidRDefault="004C037E">
            <w:pPr>
              <w:spacing w:after="0"/>
              <w:rPr>
                <w:rFonts w:ascii="Arial Narrow" w:hAnsi="Arial Narrow"/>
              </w:rPr>
            </w:pPr>
            <w:r w:rsidRPr="00C41D5D">
              <w:rPr>
                <w:rFonts w:ascii="Arial Narrow" w:hAnsi="Arial Narrow"/>
                <w:sz w:val="20"/>
              </w:rPr>
              <w:t>Valideur</w:t>
            </w:r>
          </w:p>
        </w:tc>
        <w:tc>
          <w:tcPr>
            <w:tcW w:w="3855" w:type="dxa"/>
            <w:shd w:val="clear" w:color="auto" w:fill="F4F8FC"/>
          </w:tcPr>
          <w:p w:rsidR="00260FBD" w:rsidRPr="00C41D5D" w:rsidRDefault="004C037E">
            <w:pPr>
              <w:spacing w:after="0"/>
              <w:rPr>
                <w:rFonts w:ascii="Arial Narrow" w:hAnsi="Arial Narrow"/>
              </w:rPr>
            </w:pPr>
            <w:r w:rsidRPr="00C41D5D">
              <w:rPr>
                <w:rFonts w:ascii="Arial Narrow" w:hAnsi="Arial Narrow"/>
                <w:sz w:val="20"/>
              </w:rPr>
              <w:t>Décider sur les étapes qui lui sont confiées</w:t>
            </w:r>
          </w:p>
        </w:tc>
        <w:tc>
          <w:tcPr>
            <w:tcW w:w="3402" w:type="dxa"/>
            <w:shd w:val="clear" w:color="auto" w:fill="F4F8FC"/>
          </w:tcPr>
          <w:p w:rsidR="00260FBD" w:rsidRPr="00C41D5D" w:rsidRDefault="004C037E">
            <w:pPr>
              <w:spacing w:after="0"/>
              <w:rPr>
                <w:rFonts w:ascii="Arial Narrow" w:hAnsi="Arial Narrow"/>
              </w:rPr>
            </w:pPr>
            <w:r w:rsidRPr="00C41D5D">
              <w:rPr>
                <w:rFonts w:ascii="Arial Narrow" w:hAnsi="Arial Narrow"/>
                <w:sz w:val="20"/>
              </w:rPr>
              <w:t>Modifier les règles de calcul</w:t>
            </w:r>
          </w:p>
        </w:tc>
      </w:tr>
      <w:tr w:rsidR="00260FBD" w:rsidRPr="00C41D5D">
        <w:trPr>
          <w:jc w:val="center"/>
        </w:trPr>
        <w:tc>
          <w:tcPr>
            <w:tcW w:w="2268" w:type="dxa"/>
          </w:tcPr>
          <w:p w:rsidR="00260FBD" w:rsidRPr="00C41D5D" w:rsidRDefault="004C037E">
            <w:pPr>
              <w:spacing w:after="0"/>
              <w:rPr>
                <w:rFonts w:ascii="Arial Narrow" w:hAnsi="Arial Narrow"/>
              </w:rPr>
            </w:pPr>
            <w:r w:rsidRPr="00C41D5D">
              <w:rPr>
                <w:rFonts w:ascii="Arial Narrow" w:hAnsi="Arial Narrow"/>
                <w:sz w:val="20"/>
              </w:rPr>
              <w:t>Agent</w:t>
            </w:r>
          </w:p>
        </w:tc>
        <w:tc>
          <w:tcPr>
            <w:tcW w:w="3855" w:type="dxa"/>
          </w:tcPr>
          <w:p w:rsidR="00260FBD" w:rsidRPr="00C41D5D" w:rsidRDefault="004C037E">
            <w:pPr>
              <w:spacing w:after="0"/>
              <w:rPr>
                <w:rFonts w:ascii="Arial Narrow" w:hAnsi="Arial Narrow"/>
              </w:rPr>
            </w:pPr>
            <w:r w:rsidRPr="00C41D5D">
              <w:rPr>
                <w:rFonts w:ascii="Arial Narrow" w:hAnsi="Arial Narrow"/>
                <w:sz w:val="20"/>
              </w:rPr>
              <w:t>Consulter les informations de son périmètre</w:t>
            </w:r>
          </w:p>
        </w:tc>
        <w:tc>
          <w:tcPr>
            <w:tcW w:w="3402" w:type="dxa"/>
          </w:tcPr>
          <w:p w:rsidR="00260FBD" w:rsidRPr="00C41D5D" w:rsidRDefault="004C037E">
            <w:pPr>
              <w:spacing w:after="0"/>
              <w:rPr>
                <w:rFonts w:ascii="Arial Narrow" w:hAnsi="Arial Narrow"/>
              </w:rPr>
            </w:pPr>
            <w:r w:rsidRPr="00C41D5D">
              <w:rPr>
                <w:rFonts w:ascii="Arial Narrow" w:hAnsi="Arial Narrow"/>
                <w:sz w:val="20"/>
              </w:rPr>
              <w:t>Approuver sa propre déclaration</w:t>
            </w:r>
          </w:p>
        </w:tc>
      </w:tr>
      <w:tr w:rsidR="00260FBD" w:rsidRPr="00C41D5D">
        <w:trPr>
          <w:jc w:val="center"/>
        </w:trPr>
        <w:tc>
          <w:tcPr>
            <w:tcW w:w="2268" w:type="dxa"/>
            <w:shd w:val="clear" w:color="auto" w:fill="F4F8FC"/>
          </w:tcPr>
          <w:p w:rsidR="00260FBD" w:rsidRPr="00C41D5D" w:rsidRDefault="004C037E">
            <w:pPr>
              <w:spacing w:after="0"/>
              <w:rPr>
                <w:rFonts w:ascii="Arial Narrow" w:hAnsi="Arial Narrow"/>
              </w:rPr>
            </w:pPr>
            <w:r w:rsidRPr="00C41D5D">
              <w:rPr>
                <w:rFonts w:ascii="Arial Narrow" w:hAnsi="Arial Narrow"/>
                <w:sz w:val="20"/>
              </w:rPr>
              <w:t>Auditeur</w:t>
            </w:r>
          </w:p>
        </w:tc>
        <w:tc>
          <w:tcPr>
            <w:tcW w:w="3855" w:type="dxa"/>
            <w:shd w:val="clear" w:color="auto" w:fill="F4F8FC"/>
          </w:tcPr>
          <w:p w:rsidR="00260FBD" w:rsidRPr="00C41D5D" w:rsidRDefault="004C037E">
            <w:pPr>
              <w:spacing w:after="0"/>
              <w:rPr>
                <w:rFonts w:ascii="Arial Narrow" w:hAnsi="Arial Narrow"/>
              </w:rPr>
            </w:pPr>
            <w:r w:rsidRPr="00C41D5D">
              <w:rPr>
                <w:rFonts w:ascii="Arial Narrow" w:hAnsi="Arial Narrow"/>
                <w:sz w:val="20"/>
              </w:rPr>
              <w:t>Lire le journal des opérations</w:t>
            </w:r>
          </w:p>
        </w:tc>
        <w:tc>
          <w:tcPr>
            <w:tcW w:w="3402" w:type="dxa"/>
            <w:shd w:val="clear" w:color="auto" w:fill="F4F8FC"/>
          </w:tcPr>
          <w:p w:rsidR="00260FBD" w:rsidRPr="00C41D5D" w:rsidRDefault="004C037E">
            <w:pPr>
              <w:spacing w:after="0"/>
              <w:rPr>
                <w:rFonts w:ascii="Arial Narrow" w:hAnsi="Arial Narrow"/>
              </w:rPr>
            </w:pPr>
            <w:r w:rsidRPr="00C41D5D">
              <w:rPr>
                <w:rFonts w:ascii="Arial Narrow" w:hAnsi="Arial Narrow"/>
                <w:sz w:val="20"/>
              </w:rPr>
              <w:t>Modifier la paie ou les comptes</w:t>
            </w:r>
          </w:p>
        </w:tc>
      </w:tr>
      <w:tr w:rsidR="00260FBD" w:rsidRPr="00C41D5D">
        <w:trPr>
          <w:jc w:val="center"/>
        </w:trPr>
        <w:tc>
          <w:tcPr>
            <w:tcW w:w="2268" w:type="dxa"/>
          </w:tcPr>
          <w:p w:rsidR="00260FBD" w:rsidRPr="00C41D5D" w:rsidRDefault="004C037E">
            <w:pPr>
              <w:spacing w:after="0"/>
              <w:rPr>
                <w:rFonts w:ascii="Arial Narrow" w:hAnsi="Arial Narrow"/>
              </w:rPr>
            </w:pPr>
            <w:r w:rsidRPr="00C41D5D">
              <w:rPr>
                <w:rFonts w:ascii="Arial Narrow" w:hAnsi="Arial Narrow"/>
                <w:sz w:val="20"/>
              </w:rPr>
              <w:t>Consultation</w:t>
            </w:r>
          </w:p>
        </w:tc>
        <w:tc>
          <w:tcPr>
            <w:tcW w:w="3855" w:type="dxa"/>
          </w:tcPr>
          <w:p w:rsidR="00260FBD" w:rsidRPr="00C41D5D" w:rsidRDefault="004C037E">
            <w:pPr>
              <w:spacing w:after="0"/>
              <w:rPr>
                <w:rFonts w:ascii="Arial Narrow" w:hAnsi="Arial Narrow"/>
              </w:rPr>
            </w:pPr>
            <w:r w:rsidRPr="00C41D5D">
              <w:rPr>
                <w:rFonts w:ascii="Arial Narrow" w:hAnsi="Arial Narrow"/>
                <w:sz w:val="20"/>
              </w:rPr>
              <w:t>Lire les données autorisées</w:t>
            </w:r>
          </w:p>
        </w:tc>
        <w:tc>
          <w:tcPr>
            <w:tcW w:w="3402" w:type="dxa"/>
          </w:tcPr>
          <w:p w:rsidR="00260FBD" w:rsidRPr="00C41D5D" w:rsidRDefault="004C037E">
            <w:pPr>
              <w:spacing w:after="0"/>
              <w:rPr>
                <w:rFonts w:ascii="Arial Narrow" w:hAnsi="Arial Narrow"/>
              </w:rPr>
            </w:pPr>
            <w:r w:rsidRPr="00C41D5D">
              <w:rPr>
                <w:rFonts w:ascii="Arial Narrow" w:hAnsi="Arial Narrow"/>
                <w:sz w:val="20"/>
              </w:rPr>
              <w:t>Créer ou supprimer</w:t>
            </w:r>
          </w:p>
        </w:tc>
      </w:tr>
    </w:tbl>
    <w:p w:rsidR="00260FBD" w:rsidRPr="00C41D5D" w:rsidRDefault="00260FBD">
      <w:pPr>
        <w:spacing w:after="80"/>
        <w:rPr>
          <w:rFonts w:ascii="Arial Narrow" w:hAnsi="Arial Narrow"/>
        </w:rPr>
      </w:pPr>
    </w:p>
    <w:p w:rsidR="00260FBD" w:rsidRPr="00C41D5D" w:rsidRDefault="004C037E">
      <w:pPr>
        <w:jc w:val="both"/>
        <w:rPr>
          <w:rFonts w:ascii="Arial Narrow" w:hAnsi="Arial Narrow"/>
        </w:rPr>
      </w:pPr>
      <w:r w:rsidRPr="00C41D5D">
        <w:rPr>
          <w:rFonts w:ascii="Arial Narrow" w:hAnsi="Arial Narrow"/>
        </w:rPr>
        <w:t>Un agent marqué « pas droit aux heures supplémentaires » reste visible dans le personnel, mais il est exclu de la saisie. Le super administrateur est le seul à supprimer un compte. Les rôles livrés se modifient, mais ne se renomment pas et ne se suppriment pas.</w:t>
      </w:r>
    </w:p>
    <w:p w:rsidR="00260FBD" w:rsidRPr="00C41D5D" w:rsidRDefault="004C037E">
      <w:pPr>
        <w:pStyle w:val="Titre1"/>
        <w:spacing w:before="320" w:after="120"/>
        <w:rPr>
          <w:rFonts w:ascii="Arial Narrow" w:hAnsi="Arial Narrow"/>
        </w:rPr>
      </w:pPr>
      <w:bookmarkStart w:id="14" w:name="_Toc242201833"/>
      <w:r w:rsidRPr="00C41D5D">
        <w:rPr>
          <w:rFonts w:ascii="Arial Narrow" w:eastAsia="Calibri" w:hAnsi="Arial Narrow"/>
          <w:color w:val="0C3058"/>
          <w:sz w:val="32"/>
        </w:rPr>
        <w:t>5.  Exigences fonctionnelles</w:t>
      </w:r>
      <w:bookmarkEnd w:id="14"/>
    </w:p>
    <w:p w:rsidR="00260FBD" w:rsidRPr="00C41D5D" w:rsidRDefault="004C037E">
      <w:pPr>
        <w:jc w:val="both"/>
        <w:rPr>
          <w:rFonts w:ascii="Arial Narrow" w:hAnsi="Arial Narrow"/>
        </w:rPr>
      </w:pPr>
      <w:r w:rsidRPr="00C41D5D">
        <w:rPr>
          <w:rFonts w:ascii="Arial Narrow" w:hAnsi="Arial Narrow"/>
        </w:rPr>
        <w:t>Chaque exigence est obligatoire, sauf mention contraire. La priorité « Essentiel » conditionne la recette.</w:t>
      </w:r>
    </w:p>
    <w:p w:rsidR="00260FBD" w:rsidRPr="00C41D5D" w:rsidRDefault="004C037E">
      <w:pPr>
        <w:pStyle w:val="Titre2"/>
        <w:spacing w:before="240" w:after="80"/>
        <w:rPr>
          <w:rFonts w:ascii="Arial Narrow" w:hAnsi="Arial Narrow"/>
        </w:rPr>
      </w:pPr>
      <w:bookmarkStart w:id="15" w:name="_Toc242201834"/>
      <w:r w:rsidRPr="00C41D5D">
        <w:rPr>
          <w:rFonts w:ascii="Arial Narrow" w:eastAsia="Calibri" w:hAnsi="Arial Narrow"/>
          <w:color w:val="005CB8"/>
        </w:rPr>
        <w:t>5.1  Tableau de bord</w:t>
      </w:r>
      <w:bookmarkEnd w:id="15"/>
    </w:p>
    <w:tbl>
      <w:tblPr>
        <w:tblW w:w="0" w:type="auto"/>
        <w:jc w:val="center"/>
        <w:tblBorders>
          <w:top w:val="single" w:sz="4" w:space="0" w:color="D5DEE8"/>
          <w:left w:val="single" w:sz="4" w:space="0" w:color="D5DEE8"/>
          <w:bottom w:val="single" w:sz="4" w:space="0" w:color="D5DEE8"/>
          <w:right w:val="single" w:sz="4" w:space="0" w:color="D5DEE8"/>
          <w:insideH w:val="single" w:sz="4" w:space="0" w:color="D5DEE8"/>
          <w:insideV w:val="single" w:sz="4" w:space="0" w:color="D5DEE8"/>
        </w:tblBorders>
        <w:tblLayout w:type="fixed"/>
        <w:tblLook w:val="04A0" w:firstRow="1" w:lastRow="0" w:firstColumn="1" w:lastColumn="0" w:noHBand="0" w:noVBand="1"/>
      </w:tblPr>
      <w:tblGrid>
        <w:gridCol w:w="1247"/>
        <w:gridCol w:w="6917"/>
        <w:gridCol w:w="1361"/>
      </w:tblGrid>
      <w:tr w:rsidR="00260FBD" w:rsidRPr="00C41D5D">
        <w:trPr>
          <w:jc w:val="center"/>
        </w:trPr>
        <w:tc>
          <w:tcPr>
            <w:tcW w:w="1247" w:type="dxa"/>
            <w:shd w:val="clear" w:color="auto" w:fill="0C3058"/>
          </w:tcPr>
          <w:p w:rsidR="00260FBD" w:rsidRPr="00C41D5D" w:rsidRDefault="004C037E">
            <w:pPr>
              <w:spacing w:after="0"/>
              <w:rPr>
                <w:rFonts w:ascii="Arial Narrow" w:hAnsi="Arial Narrow"/>
              </w:rPr>
            </w:pPr>
            <w:r w:rsidRPr="00C41D5D">
              <w:rPr>
                <w:rFonts w:ascii="Arial Narrow" w:hAnsi="Arial Narrow"/>
                <w:b/>
                <w:color w:val="FFFFFF"/>
                <w:sz w:val="20"/>
              </w:rPr>
              <w:t>N°</w:t>
            </w:r>
          </w:p>
        </w:tc>
        <w:tc>
          <w:tcPr>
            <w:tcW w:w="6917" w:type="dxa"/>
            <w:shd w:val="clear" w:color="auto" w:fill="0C3058"/>
          </w:tcPr>
          <w:p w:rsidR="00260FBD" w:rsidRPr="00C41D5D" w:rsidRDefault="004C037E">
            <w:pPr>
              <w:spacing w:after="0"/>
              <w:rPr>
                <w:rFonts w:ascii="Arial Narrow" w:hAnsi="Arial Narrow"/>
              </w:rPr>
            </w:pPr>
            <w:r w:rsidRPr="00C41D5D">
              <w:rPr>
                <w:rFonts w:ascii="Arial Narrow" w:hAnsi="Arial Narrow"/>
                <w:b/>
                <w:color w:val="FFFFFF"/>
                <w:sz w:val="20"/>
              </w:rPr>
              <w:t>Exigence</w:t>
            </w:r>
          </w:p>
        </w:tc>
        <w:tc>
          <w:tcPr>
            <w:tcW w:w="1361" w:type="dxa"/>
            <w:shd w:val="clear" w:color="auto" w:fill="0C3058"/>
          </w:tcPr>
          <w:p w:rsidR="00260FBD" w:rsidRPr="00C41D5D" w:rsidRDefault="004C037E">
            <w:pPr>
              <w:spacing w:after="0"/>
              <w:rPr>
                <w:rFonts w:ascii="Arial Narrow" w:hAnsi="Arial Narrow"/>
              </w:rPr>
            </w:pPr>
            <w:r w:rsidRPr="00C41D5D">
              <w:rPr>
                <w:rFonts w:ascii="Arial Narrow" w:hAnsi="Arial Narrow"/>
                <w:b/>
                <w:color w:val="FFFFFF"/>
                <w:sz w:val="20"/>
              </w:rPr>
              <w:t>Priorité</w:t>
            </w:r>
          </w:p>
        </w:tc>
      </w:tr>
      <w:tr w:rsidR="00260FBD" w:rsidRPr="00C41D5D">
        <w:trPr>
          <w:jc w:val="center"/>
        </w:trPr>
        <w:tc>
          <w:tcPr>
            <w:tcW w:w="1247" w:type="dxa"/>
          </w:tcPr>
          <w:p w:rsidR="00260FBD" w:rsidRPr="00C41D5D" w:rsidRDefault="004C037E">
            <w:pPr>
              <w:spacing w:after="0"/>
              <w:rPr>
                <w:rFonts w:ascii="Arial Narrow" w:hAnsi="Arial Narrow"/>
              </w:rPr>
            </w:pPr>
            <w:r w:rsidRPr="00C41D5D">
              <w:rPr>
                <w:rFonts w:ascii="Arial Narrow" w:hAnsi="Arial Narrow"/>
                <w:sz w:val="20"/>
              </w:rPr>
              <w:t>TB-01</w:t>
            </w:r>
          </w:p>
        </w:tc>
        <w:tc>
          <w:tcPr>
            <w:tcW w:w="6917" w:type="dxa"/>
          </w:tcPr>
          <w:p w:rsidR="00260FBD" w:rsidRPr="00C41D5D" w:rsidRDefault="004C037E">
            <w:pPr>
              <w:spacing w:after="0"/>
              <w:rPr>
                <w:rFonts w:ascii="Arial Narrow" w:hAnsi="Arial Narrow"/>
              </w:rPr>
            </w:pPr>
            <w:r w:rsidRPr="00C41D5D">
              <w:rPr>
                <w:rFonts w:ascii="Arial Narrow" w:hAnsi="Arial Narrow"/>
                <w:sz w:val="20"/>
              </w:rPr>
              <w:t>Afficher la période, l'état ouvert ou payé, et les totaux du mois</w:t>
            </w:r>
          </w:p>
        </w:tc>
        <w:tc>
          <w:tcPr>
            <w:tcW w:w="1361" w:type="dxa"/>
          </w:tcPr>
          <w:p w:rsidR="00260FBD" w:rsidRPr="00C41D5D" w:rsidRDefault="004C037E">
            <w:pPr>
              <w:spacing w:after="0"/>
              <w:rPr>
                <w:rFonts w:ascii="Arial Narrow" w:hAnsi="Arial Narrow"/>
              </w:rPr>
            </w:pPr>
            <w:r w:rsidRPr="00C41D5D">
              <w:rPr>
                <w:rFonts w:ascii="Arial Narrow" w:hAnsi="Arial Narrow"/>
                <w:sz w:val="20"/>
              </w:rPr>
              <w:t>Essentiel</w:t>
            </w:r>
          </w:p>
        </w:tc>
      </w:tr>
      <w:tr w:rsidR="00260FBD" w:rsidRPr="00C41D5D">
        <w:trPr>
          <w:jc w:val="center"/>
        </w:trPr>
        <w:tc>
          <w:tcPr>
            <w:tcW w:w="1247" w:type="dxa"/>
            <w:shd w:val="clear" w:color="auto" w:fill="F4F8FC"/>
          </w:tcPr>
          <w:p w:rsidR="00260FBD" w:rsidRPr="00C41D5D" w:rsidRDefault="004C037E">
            <w:pPr>
              <w:spacing w:after="0"/>
              <w:rPr>
                <w:rFonts w:ascii="Arial Narrow" w:hAnsi="Arial Narrow"/>
              </w:rPr>
            </w:pPr>
            <w:r w:rsidRPr="00C41D5D">
              <w:rPr>
                <w:rFonts w:ascii="Arial Narrow" w:hAnsi="Arial Narrow"/>
                <w:sz w:val="20"/>
              </w:rPr>
              <w:t>TB-02</w:t>
            </w:r>
          </w:p>
        </w:tc>
        <w:tc>
          <w:tcPr>
            <w:tcW w:w="6917" w:type="dxa"/>
            <w:shd w:val="clear" w:color="auto" w:fill="F4F8FC"/>
          </w:tcPr>
          <w:p w:rsidR="00260FBD" w:rsidRPr="00C41D5D" w:rsidRDefault="004C037E">
            <w:pPr>
              <w:spacing w:after="0"/>
              <w:rPr>
                <w:rFonts w:ascii="Arial Narrow" w:hAnsi="Arial Narrow"/>
              </w:rPr>
            </w:pPr>
            <w:r w:rsidRPr="00C41D5D">
              <w:rPr>
                <w:rFonts w:ascii="Arial Narrow" w:hAnsi="Arial Narrow"/>
                <w:sz w:val="20"/>
              </w:rPr>
              <w:t>Filtrer par mois et par service</w:t>
            </w:r>
          </w:p>
        </w:tc>
        <w:tc>
          <w:tcPr>
            <w:tcW w:w="1361" w:type="dxa"/>
            <w:shd w:val="clear" w:color="auto" w:fill="F4F8FC"/>
          </w:tcPr>
          <w:p w:rsidR="00260FBD" w:rsidRPr="00C41D5D" w:rsidRDefault="004C037E">
            <w:pPr>
              <w:spacing w:after="0"/>
              <w:rPr>
                <w:rFonts w:ascii="Arial Narrow" w:hAnsi="Arial Narrow"/>
              </w:rPr>
            </w:pPr>
            <w:r w:rsidRPr="00C41D5D">
              <w:rPr>
                <w:rFonts w:ascii="Arial Narrow" w:hAnsi="Arial Narrow"/>
                <w:sz w:val="20"/>
              </w:rPr>
              <w:t>Essentiel</w:t>
            </w:r>
          </w:p>
        </w:tc>
      </w:tr>
      <w:tr w:rsidR="00260FBD" w:rsidRPr="00C41D5D">
        <w:trPr>
          <w:jc w:val="center"/>
        </w:trPr>
        <w:tc>
          <w:tcPr>
            <w:tcW w:w="1247" w:type="dxa"/>
          </w:tcPr>
          <w:p w:rsidR="00260FBD" w:rsidRPr="00C41D5D" w:rsidRDefault="004C037E">
            <w:pPr>
              <w:spacing w:after="0"/>
              <w:rPr>
                <w:rFonts w:ascii="Arial Narrow" w:hAnsi="Arial Narrow"/>
              </w:rPr>
            </w:pPr>
            <w:r w:rsidRPr="00C41D5D">
              <w:rPr>
                <w:rFonts w:ascii="Arial Narrow" w:hAnsi="Arial Narrow"/>
                <w:sz w:val="20"/>
              </w:rPr>
              <w:t>TB-03</w:t>
            </w:r>
          </w:p>
        </w:tc>
        <w:tc>
          <w:tcPr>
            <w:tcW w:w="6917" w:type="dxa"/>
          </w:tcPr>
          <w:p w:rsidR="00260FBD" w:rsidRPr="00C41D5D" w:rsidRDefault="004C037E">
            <w:pPr>
              <w:spacing w:after="0"/>
              <w:rPr>
                <w:rFonts w:ascii="Arial Narrow" w:hAnsi="Arial Narrow"/>
              </w:rPr>
            </w:pPr>
            <w:r w:rsidRPr="00C41D5D">
              <w:rPr>
                <w:rFonts w:ascii="Arial Narrow" w:hAnsi="Arial Narrow"/>
                <w:sz w:val="20"/>
              </w:rPr>
              <w:t>Faire ressortir le montant en devise paramétrée, par défaut le CDF</w:t>
            </w:r>
          </w:p>
        </w:tc>
        <w:tc>
          <w:tcPr>
            <w:tcW w:w="1361" w:type="dxa"/>
          </w:tcPr>
          <w:p w:rsidR="00260FBD" w:rsidRPr="00C41D5D" w:rsidRDefault="004C037E">
            <w:pPr>
              <w:spacing w:after="0"/>
              <w:rPr>
                <w:rFonts w:ascii="Arial Narrow" w:hAnsi="Arial Narrow"/>
              </w:rPr>
            </w:pPr>
            <w:r w:rsidRPr="00C41D5D">
              <w:rPr>
                <w:rFonts w:ascii="Arial Narrow" w:hAnsi="Arial Narrow"/>
                <w:sz w:val="20"/>
              </w:rPr>
              <w:t>Essentiel</w:t>
            </w:r>
          </w:p>
        </w:tc>
      </w:tr>
    </w:tbl>
    <w:p w:rsidR="00260FBD" w:rsidRPr="00C41D5D" w:rsidRDefault="00260FBD">
      <w:pPr>
        <w:spacing w:after="80"/>
        <w:rPr>
          <w:rFonts w:ascii="Arial Narrow" w:hAnsi="Arial Narrow"/>
        </w:rPr>
      </w:pPr>
    </w:p>
    <w:p w:rsidR="00260FBD" w:rsidRPr="00C41D5D" w:rsidRDefault="004C037E">
      <w:pPr>
        <w:pStyle w:val="Titre2"/>
        <w:spacing w:before="240" w:after="80"/>
        <w:rPr>
          <w:rFonts w:ascii="Arial Narrow" w:hAnsi="Arial Narrow"/>
        </w:rPr>
      </w:pPr>
      <w:bookmarkStart w:id="16" w:name="_Toc242201835"/>
      <w:r w:rsidRPr="00C41D5D">
        <w:rPr>
          <w:rFonts w:ascii="Arial Narrow" w:eastAsia="Calibri" w:hAnsi="Arial Narrow"/>
          <w:color w:val="005CB8"/>
        </w:rPr>
        <w:t>5.2  Personnel</w:t>
      </w:r>
      <w:bookmarkEnd w:id="16"/>
    </w:p>
    <w:tbl>
      <w:tblPr>
        <w:tblW w:w="0" w:type="auto"/>
        <w:jc w:val="center"/>
        <w:tblBorders>
          <w:top w:val="single" w:sz="4" w:space="0" w:color="D5DEE8"/>
          <w:left w:val="single" w:sz="4" w:space="0" w:color="D5DEE8"/>
          <w:bottom w:val="single" w:sz="4" w:space="0" w:color="D5DEE8"/>
          <w:right w:val="single" w:sz="4" w:space="0" w:color="D5DEE8"/>
          <w:insideH w:val="single" w:sz="4" w:space="0" w:color="D5DEE8"/>
          <w:insideV w:val="single" w:sz="4" w:space="0" w:color="D5DEE8"/>
        </w:tblBorders>
        <w:tblLayout w:type="fixed"/>
        <w:tblLook w:val="04A0" w:firstRow="1" w:lastRow="0" w:firstColumn="1" w:lastColumn="0" w:noHBand="0" w:noVBand="1"/>
      </w:tblPr>
      <w:tblGrid>
        <w:gridCol w:w="1247"/>
        <w:gridCol w:w="6917"/>
        <w:gridCol w:w="1361"/>
      </w:tblGrid>
      <w:tr w:rsidR="00260FBD" w:rsidRPr="00C41D5D">
        <w:trPr>
          <w:jc w:val="center"/>
        </w:trPr>
        <w:tc>
          <w:tcPr>
            <w:tcW w:w="1247" w:type="dxa"/>
            <w:shd w:val="clear" w:color="auto" w:fill="0C3058"/>
          </w:tcPr>
          <w:p w:rsidR="00260FBD" w:rsidRPr="00C41D5D" w:rsidRDefault="004C037E">
            <w:pPr>
              <w:spacing w:after="0"/>
              <w:rPr>
                <w:rFonts w:ascii="Arial Narrow" w:hAnsi="Arial Narrow"/>
              </w:rPr>
            </w:pPr>
            <w:r w:rsidRPr="00C41D5D">
              <w:rPr>
                <w:rFonts w:ascii="Arial Narrow" w:hAnsi="Arial Narrow"/>
                <w:b/>
                <w:color w:val="FFFFFF"/>
                <w:sz w:val="20"/>
              </w:rPr>
              <w:t>N°</w:t>
            </w:r>
          </w:p>
        </w:tc>
        <w:tc>
          <w:tcPr>
            <w:tcW w:w="6917" w:type="dxa"/>
            <w:shd w:val="clear" w:color="auto" w:fill="0C3058"/>
          </w:tcPr>
          <w:p w:rsidR="00260FBD" w:rsidRPr="00C41D5D" w:rsidRDefault="004C037E">
            <w:pPr>
              <w:spacing w:after="0"/>
              <w:rPr>
                <w:rFonts w:ascii="Arial Narrow" w:hAnsi="Arial Narrow"/>
              </w:rPr>
            </w:pPr>
            <w:r w:rsidRPr="00C41D5D">
              <w:rPr>
                <w:rFonts w:ascii="Arial Narrow" w:hAnsi="Arial Narrow"/>
                <w:b/>
                <w:color w:val="FFFFFF"/>
                <w:sz w:val="20"/>
              </w:rPr>
              <w:t>Exigence</w:t>
            </w:r>
          </w:p>
        </w:tc>
        <w:tc>
          <w:tcPr>
            <w:tcW w:w="1361" w:type="dxa"/>
            <w:shd w:val="clear" w:color="auto" w:fill="0C3058"/>
          </w:tcPr>
          <w:p w:rsidR="00260FBD" w:rsidRPr="00C41D5D" w:rsidRDefault="004C037E">
            <w:pPr>
              <w:spacing w:after="0"/>
              <w:rPr>
                <w:rFonts w:ascii="Arial Narrow" w:hAnsi="Arial Narrow"/>
              </w:rPr>
            </w:pPr>
            <w:r w:rsidRPr="00C41D5D">
              <w:rPr>
                <w:rFonts w:ascii="Arial Narrow" w:hAnsi="Arial Narrow"/>
                <w:b/>
                <w:color w:val="FFFFFF"/>
                <w:sz w:val="20"/>
              </w:rPr>
              <w:t>Priorité</w:t>
            </w:r>
          </w:p>
        </w:tc>
      </w:tr>
      <w:tr w:rsidR="00260FBD" w:rsidRPr="00C41D5D">
        <w:trPr>
          <w:jc w:val="center"/>
        </w:trPr>
        <w:tc>
          <w:tcPr>
            <w:tcW w:w="1247" w:type="dxa"/>
          </w:tcPr>
          <w:p w:rsidR="00260FBD" w:rsidRPr="00C41D5D" w:rsidRDefault="004C037E">
            <w:pPr>
              <w:spacing w:after="0"/>
              <w:rPr>
                <w:rFonts w:ascii="Arial Narrow" w:hAnsi="Arial Narrow"/>
              </w:rPr>
            </w:pPr>
            <w:r w:rsidRPr="00C41D5D">
              <w:rPr>
                <w:rFonts w:ascii="Arial Narrow" w:hAnsi="Arial Narrow"/>
                <w:sz w:val="20"/>
              </w:rPr>
              <w:t>PE-01</w:t>
            </w:r>
          </w:p>
        </w:tc>
        <w:tc>
          <w:tcPr>
            <w:tcW w:w="6917" w:type="dxa"/>
          </w:tcPr>
          <w:p w:rsidR="00260FBD" w:rsidRPr="00C41D5D" w:rsidRDefault="004C037E">
            <w:pPr>
              <w:spacing w:after="0"/>
              <w:rPr>
                <w:rFonts w:ascii="Arial Narrow" w:hAnsi="Arial Narrow"/>
              </w:rPr>
            </w:pPr>
            <w:r w:rsidRPr="00C41D5D">
              <w:rPr>
                <w:rFonts w:ascii="Arial Narrow" w:hAnsi="Arial Narrow"/>
                <w:sz w:val="20"/>
              </w:rPr>
              <w:t>Créer, modifier, consulter et supprimer une fiche : identité, matricule, sexe, téléphone, photo, service, grade, fonction, statut</w:t>
            </w:r>
          </w:p>
        </w:tc>
        <w:tc>
          <w:tcPr>
            <w:tcW w:w="1361" w:type="dxa"/>
          </w:tcPr>
          <w:p w:rsidR="00260FBD" w:rsidRPr="00C41D5D" w:rsidRDefault="004C037E">
            <w:pPr>
              <w:spacing w:after="0"/>
              <w:rPr>
                <w:rFonts w:ascii="Arial Narrow" w:hAnsi="Arial Narrow"/>
              </w:rPr>
            </w:pPr>
            <w:r w:rsidRPr="00C41D5D">
              <w:rPr>
                <w:rFonts w:ascii="Arial Narrow" w:hAnsi="Arial Narrow"/>
                <w:sz w:val="20"/>
              </w:rPr>
              <w:t>Essentiel</w:t>
            </w:r>
          </w:p>
        </w:tc>
      </w:tr>
      <w:tr w:rsidR="00260FBD" w:rsidRPr="00C41D5D">
        <w:trPr>
          <w:jc w:val="center"/>
        </w:trPr>
        <w:tc>
          <w:tcPr>
            <w:tcW w:w="1247" w:type="dxa"/>
            <w:shd w:val="clear" w:color="auto" w:fill="F4F8FC"/>
          </w:tcPr>
          <w:p w:rsidR="00260FBD" w:rsidRPr="00C41D5D" w:rsidRDefault="004C037E">
            <w:pPr>
              <w:spacing w:after="0"/>
              <w:rPr>
                <w:rFonts w:ascii="Arial Narrow" w:hAnsi="Arial Narrow"/>
              </w:rPr>
            </w:pPr>
            <w:r w:rsidRPr="00C41D5D">
              <w:rPr>
                <w:rFonts w:ascii="Arial Narrow" w:hAnsi="Arial Narrow"/>
                <w:sz w:val="20"/>
              </w:rPr>
              <w:t>PE-02</w:t>
            </w:r>
          </w:p>
        </w:tc>
        <w:tc>
          <w:tcPr>
            <w:tcW w:w="6917" w:type="dxa"/>
            <w:shd w:val="clear" w:color="auto" w:fill="F4F8FC"/>
          </w:tcPr>
          <w:p w:rsidR="00260FBD" w:rsidRPr="00C41D5D" w:rsidRDefault="004C037E">
            <w:pPr>
              <w:spacing w:after="0"/>
              <w:rPr>
                <w:rFonts w:ascii="Arial Narrow" w:hAnsi="Arial Narrow"/>
              </w:rPr>
            </w:pPr>
            <w:r w:rsidRPr="00C41D5D">
              <w:rPr>
                <w:rFonts w:ascii="Arial Narrow" w:hAnsi="Arial Narrow"/>
                <w:sz w:val="20"/>
              </w:rPr>
              <w:t>Afficher le grade par son abréviation : DIR, CD, CB, ATA1, ATA2, AGA1, AGA2, et les autres codes du référentiel</w:t>
            </w:r>
          </w:p>
        </w:tc>
        <w:tc>
          <w:tcPr>
            <w:tcW w:w="1361" w:type="dxa"/>
            <w:shd w:val="clear" w:color="auto" w:fill="F4F8FC"/>
          </w:tcPr>
          <w:p w:rsidR="00260FBD" w:rsidRPr="00C41D5D" w:rsidRDefault="004C037E">
            <w:pPr>
              <w:spacing w:after="0"/>
              <w:rPr>
                <w:rFonts w:ascii="Arial Narrow" w:hAnsi="Arial Narrow"/>
              </w:rPr>
            </w:pPr>
            <w:r w:rsidRPr="00C41D5D">
              <w:rPr>
                <w:rFonts w:ascii="Arial Narrow" w:hAnsi="Arial Narrow"/>
                <w:sz w:val="20"/>
              </w:rPr>
              <w:t>Essentiel</w:t>
            </w:r>
          </w:p>
        </w:tc>
      </w:tr>
      <w:tr w:rsidR="00260FBD" w:rsidRPr="00C41D5D">
        <w:trPr>
          <w:jc w:val="center"/>
        </w:trPr>
        <w:tc>
          <w:tcPr>
            <w:tcW w:w="1247" w:type="dxa"/>
          </w:tcPr>
          <w:p w:rsidR="00260FBD" w:rsidRPr="00C41D5D" w:rsidRDefault="004C037E">
            <w:pPr>
              <w:spacing w:after="0"/>
              <w:rPr>
                <w:rFonts w:ascii="Arial Narrow" w:hAnsi="Arial Narrow"/>
              </w:rPr>
            </w:pPr>
            <w:r w:rsidRPr="00C41D5D">
              <w:rPr>
                <w:rFonts w:ascii="Arial Narrow" w:hAnsi="Arial Narrow"/>
                <w:sz w:val="20"/>
              </w:rPr>
              <w:t>PE-03</w:t>
            </w:r>
          </w:p>
        </w:tc>
        <w:tc>
          <w:tcPr>
            <w:tcW w:w="6917" w:type="dxa"/>
          </w:tcPr>
          <w:p w:rsidR="00260FBD" w:rsidRPr="00C41D5D" w:rsidRDefault="004C037E">
            <w:pPr>
              <w:spacing w:after="0"/>
              <w:rPr>
                <w:rFonts w:ascii="Arial Narrow" w:hAnsi="Arial Narrow"/>
              </w:rPr>
            </w:pPr>
            <w:r w:rsidRPr="00C41D5D">
              <w:rPr>
                <w:rFonts w:ascii="Arial Narrow" w:hAnsi="Arial Narrow"/>
                <w:sz w:val="20"/>
              </w:rPr>
              <w:t>Ne pas afficher la fonction dans la liste ni dans la liste déclarative</w:t>
            </w:r>
          </w:p>
        </w:tc>
        <w:tc>
          <w:tcPr>
            <w:tcW w:w="1361" w:type="dxa"/>
          </w:tcPr>
          <w:p w:rsidR="00260FBD" w:rsidRPr="00C41D5D" w:rsidRDefault="004C037E">
            <w:pPr>
              <w:spacing w:after="0"/>
              <w:rPr>
                <w:rFonts w:ascii="Arial Narrow" w:hAnsi="Arial Narrow"/>
              </w:rPr>
            </w:pPr>
            <w:r w:rsidRPr="00C41D5D">
              <w:rPr>
                <w:rFonts w:ascii="Arial Narrow" w:hAnsi="Arial Narrow"/>
                <w:sz w:val="20"/>
              </w:rPr>
              <w:t>Essentiel</w:t>
            </w:r>
          </w:p>
        </w:tc>
      </w:tr>
      <w:tr w:rsidR="00260FBD" w:rsidRPr="00C41D5D">
        <w:trPr>
          <w:jc w:val="center"/>
        </w:trPr>
        <w:tc>
          <w:tcPr>
            <w:tcW w:w="1247" w:type="dxa"/>
            <w:shd w:val="clear" w:color="auto" w:fill="F4F8FC"/>
          </w:tcPr>
          <w:p w:rsidR="00260FBD" w:rsidRPr="00C41D5D" w:rsidRDefault="004C037E">
            <w:pPr>
              <w:spacing w:after="0"/>
              <w:rPr>
                <w:rFonts w:ascii="Arial Narrow" w:hAnsi="Arial Narrow"/>
              </w:rPr>
            </w:pPr>
            <w:r w:rsidRPr="00C41D5D">
              <w:rPr>
                <w:rFonts w:ascii="Arial Narrow" w:hAnsi="Arial Narrow"/>
                <w:sz w:val="20"/>
              </w:rPr>
              <w:t>PE-04</w:t>
            </w:r>
          </w:p>
        </w:tc>
        <w:tc>
          <w:tcPr>
            <w:tcW w:w="6917" w:type="dxa"/>
            <w:shd w:val="clear" w:color="auto" w:fill="F4F8FC"/>
          </w:tcPr>
          <w:p w:rsidR="00260FBD" w:rsidRPr="00C41D5D" w:rsidRDefault="004C037E">
            <w:pPr>
              <w:spacing w:after="0"/>
              <w:rPr>
                <w:rFonts w:ascii="Arial Narrow" w:hAnsi="Arial Narrow"/>
              </w:rPr>
            </w:pPr>
            <w:r w:rsidRPr="00C41D5D">
              <w:rPr>
                <w:rFonts w:ascii="Arial Narrow" w:hAnsi="Arial Narrow"/>
                <w:sz w:val="20"/>
              </w:rPr>
              <w:t>Imprimer la liste déclarative par emboîtement dans l'ordre du fichier remis par la DGTCP</w:t>
            </w:r>
          </w:p>
        </w:tc>
        <w:tc>
          <w:tcPr>
            <w:tcW w:w="1361" w:type="dxa"/>
            <w:shd w:val="clear" w:color="auto" w:fill="F4F8FC"/>
          </w:tcPr>
          <w:p w:rsidR="00260FBD" w:rsidRPr="00C41D5D" w:rsidRDefault="004C037E">
            <w:pPr>
              <w:spacing w:after="0"/>
              <w:rPr>
                <w:rFonts w:ascii="Arial Narrow" w:hAnsi="Arial Narrow"/>
              </w:rPr>
            </w:pPr>
            <w:r w:rsidRPr="00C41D5D">
              <w:rPr>
                <w:rFonts w:ascii="Arial Narrow" w:hAnsi="Arial Narrow"/>
                <w:sz w:val="20"/>
              </w:rPr>
              <w:t>Essentiel</w:t>
            </w:r>
          </w:p>
        </w:tc>
      </w:tr>
      <w:tr w:rsidR="00260FBD" w:rsidRPr="00C41D5D">
        <w:trPr>
          <w:jc w:val="center"/>
        </w:trPr>
        <w:tc>
          <w:tcPr>
            <w:tcW w:w="1247" w:type="dxa"/>
          </w:tcPr>
          <w:p w:rsidR="00260FBD" w:rsidRPr="00C41D5D" w:rsidRDefault="004C037E">
            <w:pPr>
              <w:spacing w:after="0"/>
              <w:rPr>
                <w:rFonts w:ascii="Arial Narrow" w:hAnsi="Arial Narrow"/>
              </w:rPr>
            </w:pPr>
            <w:r w:rsidRPr="00C41D5D">
              <w:rPr>
                <w:rFonts w:ascii="Arial Narrow" w:hAnsi="Arial Narrow"/>
                <w:sz w:val="20"/>
              </w:rPr>
              <w:t>PE-05</w:t>
            </w:r>
          </w:p>
        </w:tc>
        <w:tc>
          <w:tcPr>
            <w:tcW w:w="6917" w:type="dxa"/>
          </w:tcPr>
          <w:p w:rsidR="00260FBD" w:rsidRPr="00C41D5D" w:rsidRDefault="004C037E">
            <w:pPr>
              <w:spacing w:after="0"/>
              <w:rPr>
                <w:rFonts w:ascii="Arial Narrow" w:hAnsi="Arial Narrow"/>
              </w:rPr>
            </w:pPr>
            <w:r w:rsidRPr="00C41D5D">
              <w:rPr>
                <w:rFonts w:ascii="Arial Narrow" w:hAnsi="Arial Narrow"/>
                <w:sz w:val="20"/>
              </w:rPr>
              <w:t>Distinguer, dans les effectifs, les cadres et les agents</w:t>
            </w:r>
          </w:p>
        </w:tc>
        <w:tc>
          <w:tcPr>
            <w:tcW w:w="1361" w:type="dxa"/>
          </w:tcPr>
          <w:p w:rsidR="00260FBD" w:rsidRPr="00C41D5D" w:rsidRDefault="004C037E">
            <w:pPr>
              <w:spacing w:after="0"/>
              <w:rPr>
                <w:rFonts w:ascii="Arial Narrow" w:hAnsi="Arial Narrow"/>
              </w:rPr>
            </w:pPr>
            <w:r w:rsidRPr="00C41D5D">
              <w:rPr>
                <w:rFonts w:ascii="Arial Narrow" w:hAnsi="Arial Narrow"/>
                <w:sz w:val="20"/>
              </w:rPr>
              <w:t>Essentiel</w:t>
            </w:r>
          </w:p>
        </w:tc>
      </w:tr>
      <w:tr w:rsidR="00260FBD" w:rsidRPr="00C41D5D">
        <w:trPr>
          <w:jc w:val="center"/>
        </w:trPr>
        <w:tc>
          <w:tcPr>
            <w:tcW w:w="1247" w:type="dxa"/>
            <w:shd w:val="clear" w:color="auto" w:fill="F4F8FC"/>
          </w:tcPr>
          <w:p w:rsidR="00260FBD" w:rsidRPr="00C41D5D" w:rsidRDefault="004C037E">
            <w:pPr>
              <w:spacing w:after="0"/>
              <w:rPr>
                <w:rFonts w:ascii="Arial Narrow" w:hAnsi="Arial Narrow"/>
              </w:rPr>
            </w:pPr>
            <w:r w:rsidRPr="00C41D5D">
              <w:rPr>
                <w:rFonts w:ascii="Arial Narrow" w:hAnsi="Arial Narrow"/>
                <w:sz w:val="20"/>
              </w:rPr>
              <w:t>PE-06</w:t>
            </w:r>
          </w:p>
        </w:tc>
        <w:tc>
          <w:tcPr>
            <w:tcW w:w="6917" w:type="dxa"/>
            <w:shd w:val="clear" w:color="auto" w:fill="F4F8FC"/>
          </w:tcPr>
          <w:p w:rsidR="00260FBD" w:rsidRPr="00C41D5D" w:rsidRDefault="004C037E">
            <w:pPr>
              <w:spacing w:after="0"/>
              <w:rPr>
                <w:rFonts w:ascii="Arial Narrow" w:hAnsi="Arial Narrow"/>
              </w:rPr>
            </w:pPr>
            <w:r w:rsidRPr="00C41D5D">
              <w:rPr>
                <w:rFonts w:ascii="Arial Narrow" w:hAnsi="Arial Narrow"/>
                <w:sz w:val="20"/>
              </w:rPr>
              <w:t>Reprendre une liste Excel : matricule, nom, grade, sexe, téléphone, observation</w:t>
            </w:r>
          </w:p>
        </w:tc>
        <w:tc>
          <w:tcPr>
            <w:tcW w:w="1361" w:type="dxa"/>
            <w:shd w:val="clear" w:color="auto" w:fill="F4F8FC"/>
          </w:tcPr>
          <w:p w:rsidR="00260FBD" w:rsidRPr="00C41D5D" w:rsidRDefault="004C037E">
            <w:pPr>
              <w:spacing w:after="0"/>
              <w:rPr>
                <w:rFonts w:ascii="Arial Narrow" w:hAnsi="Arial Narrow"/>
              </w:rPr>
            </w:pPr>
            <w:r w:rsidRPr="00C41D5D">
              <w:rPr>
                <w:rFonts w:ascii="Arial Narrow" w:hAnsi="Arial Narrow"/>
                <w:sz w:val="20"/>
              </w:rPr>
              <w:t>Essentiel</w:t>
            </w:r>
          </w:p>
        </w:tc>
      </w:tr>
      <w:tr w:rsidR="00260FBD" w:rsidRPr="00C41D5D">
        <w:trPr>
          <w:jc w:val="center"/>
        </w:trPr>
        <w:tc>
          <w:tcPr>
            <w:tcW w:w="1247" w:type="dxa"/>
          </w:tcPr>
          <w:p w:rsidR="00260FBD" w:rsidRPr="00C41D5D" w:rsidRDefault="004C037E">
            <w:pPr>
              <w:spacing w:after="0"/>
              <w:rPr>
                <w:rFonts w:ascii="Arial Narrow" w:hAnsi="Arial Narrow"/>
              </w:rPr>
            </w:pPr>
            <w:r w:rsidRPr="00C41D5D">
              <w:rPr>
                <w:rFonts w:ascii="Arial Narrow" w:hAnsi="Arial Narrow"/>
                <w:sz w:val="20"/>
              </w:rPr>
              <w:t>PE-07</w:t>
            </w:r>
          </w:p>
        </w:tc>
        <w:tc>
          <w:tcPr>
            <w:tcW w:w="6917" w:type="dxa"/>
          </w:tcPr>
          <w:p w:rsidR="00260FBD" w:rsidRPr="00C41D5D" w:rsidRDefault="004C037E">
            <w:pPr>
              <w:spacing w:after="0"/>
              <w:rPr>
                <w:rFonts w:ascii="Arial Narrow" w:hAnsi="Arial Narrow"/>
              </w:rPr>
            </w:pPr>
            <w:r w:rsidRPr="00C41D5D">
              <w:rPr>
                <w:rFonts w:ascii="Arial Narrow" w:hAnsi="Arial Narrow"/>
                <w:sz w:val="20"/>
              </w:rPr>
              <w:t>Signaler un matricule en double et ne pas fusionner deux personnes distinctes</w:t>
            </w:r>
          </w:p>
        </w:tc>
        <w:tc>
          <w:tcPr>
            <w:tcW w:w="1361" w:type="dxa"/>
          </w:tcPr>
          <w:p w:rsidR="00260FBD" w:rsidRPr="00C41D5D" w:rsidRDefault="004C037E">
            <w:pPr>
              <w:spacing w:after="0"/>
              <w:rPr>
                <w:rFonts w:ascii="Arial Narrow" w:hAnsi="Arial Narrow"/>
              </w:rPr>
            </w:pPr>
            <w:r w:rsidRPr="00C41D5D">
              <w:rPr>
                <w:rFonts w:ascii="Arial Narrow" w:hAnsi="Arial Narrow"/>
                <w:sz w:val="20"/>
              </w:rPr>
              <w:t>Essentiel</w:t>
            </w:r>
          </w:p>
        </w:tc>
      </w:tr>
    </w:tbl>
    <w:p w:rsidR="00260FBD" w:rsidRPr="00C41D5D" w:rsidRDefault="00260FBD">
      <w:pPr>
        <w:spacing w:after="80"/>
        <w:rPr>
          <w:rFonts w:ascii="Arial Narrow" w:hAnsi="Arial Narrow"/>
        </w:rPr>
      </w:pPr>
    </w:p>
    <w:p w:rsidR="00260FBD" w:rsidRPr="00C41D5D" w:rsidRDefault="004C037E">
      <w:pPr>
        <w:pStyle w:val="Titre2"/>
        <w:spacing w:before="240" w:after="80"/>
        <w:rPr>
          <w:rFonts w:ascii="Arial Narrow" w:hAnsi="Arial Narrow"/>
        </w:rPr>
      </w:pPr>
      <w:bookmarkStart w:id="17" w:name="_Toc242201836"/>
      <w:r w:rsidRPr="00C41D5D">
        <w:rPr>
          <w:rFonts w:ascii="Arial Narrow" w:eastAsia="Calibri" w:hAnsi="Arial Narrow"/>
          <w:color w:val="005CB8"/>
        </w:rPr>
        <w:t>5.3  Organisation, grades et barème</w:t>
      </w:r>
      <w:bookmarkEnd w:id="17"/>
    </w:p>
    <w:tbl>
      <w:tblPr>
        <w:tblW w:w="0" w:type="auto"/>
        <w:jc w:val="center"/>
        <w:tblBorders>
          <w:top w:val="single" w:sz="4" w:space="0" w:color="D5DEE8"/>
          <w:left w:val="single" w:sz="4" w:space="0" w:color="D5DEE8"/>
          <w:bottom w:val="single" w:sz="4" w:space="0" w:color="D5DEE8"/>
          <w:right w:val="single" w:sz="4" w:space="0" w:color="D5DEE8"/>
          <w:insideH w:val="single" w:sz="4" w:space="0" w:color="D5DEE8"/>
          <w:insideV w:val="single" w:sz="4" w:space="0" w:color="D5DEE8"/>
        </w:tblBorders>
        <w:tblLayout w:type="fixed"/>
        <w:tblLook w:val="04A0" w:firstRow="1" w:lastRow="0" w:firstColumn="1" w:lastColumn="0" w:noHBand="0" w:noVBand="1"/>
      </w:tblPr>
      <w:tblGrid>
        <w:gridCol w:w="1247"/>
        <w:gridCol w:w="6917"/>
        <w:gridCol w:w="1361"/>
      </w:tblGrid>
      <w:tr w:rsidR="00260FBD" w:rsidRPr="00C41D5D">
        <w:trPr>
          <w:jc w:val="center"/>
        </w:trPr>
        <w:tc>
          <w:tcPr>
            <w:tcW w:w="1247" w:type="dxa"/>
            <w:shd w:val="clear" w:color="auto" w:fill="0C3058"/>
          </w:tcPr>
          <w:p w:rsidR="00260FBD" w:rsidRPr="00C41D5D" w:rsidRDefault="004C037E">
            <w:pPr>
              <w:spacing w:after="0"/>
              <w:rPr>
                <w:rFonts w:ascii="Arial Narrow" w:hAnsi="Arial Narrow"/>
              </w:rPr>
            </w:pPr>
            <w:r w:rsidRPr="00C41D5D">
              <w:rPr>
                <w:rFonts w:ascii="Arial Narrow" w:hAnsi="Arial Narrow"/>
                <w:b/>
                <w:color w:val="FFFFFF"/>
                <w:sz w:val="20"/>
              </w:rPr>
              <w:t>N°</w:t>
            </w:r>
          </w:p>
        </w:tc>
        <w:tc>
          <w:tcPr>
            <w:tcW w:w="6917" w:type="dxa"/>
            <w:shd w:val="clear" w:color="auto" w:fill="0C3058"/>
          </w:tcPr>
          <w:p w:rsidR="00260FBD" w:rsidRPr="00C41D5D" w:rsidRDefault="004C037E">
            <w:pPr>
              <w:spacing w:after="0"/>
              <w:rPr>
                <w:rFonts w:ascii="Arial Narrow" w:hAnsi="Arial Narrow"/>
              </w:rPr>
            </w:pPr>
            <w:r w:rsidRPr="00C41D5D">
              <w:rPr>
                <w:rFonts w:ascii="Arial Narrow" w:hAnsi="Arial Narrow"/>
                <w:b/>
                <w:color w:val="FFFFFF"/>
                <w:sz w:val="20"/>
              </w:rPr>
              <w:t>Exigence</w:t>
            </w:r>
          </w:p>
        </w:tc>
        <w:tc>
          <w:tcPr>
            <w:tcW w:w="1361" w:type="dxa"/>
            <w:shd w:val="clear" w:color="auto" w:fill="0C3058"/>
          </w:tcPr>
          <w:p w:rsidR="00260FBD" w:rsidRPr="00C41D5D" w:rsidRDefault="004C037E">
            <w:pPr>
              <w:spacing w:after="0"/>
              <w:rPr>
                <w:rFonts w:ascii="Arial Narrow" w:hAnsi="Arial Narrow"/>
              </w:rPr>
            </w:pPr>
            <w:r w:rsidRPr="00C41D5D">
              <w:rPr>
                <w:rFonts w:ascii="Arial Narrow" w:hAnsi="Arial Narrow"/>
                <w:b/>
                <w:color w:val="FFFFFF"/>
                <w:sz w:val="20"/>
              </w:rPr>
              <w:t>Priorité</w:t>
            </w:r>
          </w:p>
        </w:tc>
      </w:tr>
      <w:tr w:rsidR="00260FBD" w:rsidRPr="00C41D5D">
        <w:trPr>
          <w:jc w:val="center"/>
        </w:trPr>
        <w:tc>
          <w:tcPr>
            <w:tcW w:w="1247" w:type="dxa"/>
          </w:tcPr>
          <w:p w:rsidR="00260FBD" w:rsidRPr="00C41D5D" w:rsidRDefault="004C037E">
            <w:pPr>
              <w:spacing w:after="0"/>
              <w:rPr>
                <w:rFonts w:ascii="Arial Narrow" w:hAnsi="Arial Narrow"/>
              </w:rPr>
            </w:pPr>
            <w:r w:rsidRPr="00C41D5D">
              <w:rPr>
                <w:rFonts w:ascii="Arial Narrow" w:hAnsi="Arial Narrow"/>
                <w:sz w:val="20"/>
              </w:rPr>
              <w:t>OR-01</w:t>
            </w:r>
          </w:p>
        </w:tc>
        <w:tc>
          <w:tcPr>
            <w:tcW w:w="6917" w:type="dxa"/>
          </w:tcPr>
          <w:p w:rsidR="00260FBD" w:rsidRPr="00C41D5D" w:rsidRDefault="004C037E">
            <w:pPr>
              <w:spacing w:after="0"/>
              <w:rPr>
                <w:rFonts w:ascii="Arial Narrow" w:hAnsi="Arial Narrow"/>
              </w:rPr>
            </w:pPr>
            <w:r w:rsidRPr="00C41D5D">
              <w:rPr>
                <w:rFonts w:ascii="Arial Narrow" w:hAnsi="Arial Narrow"/>
                <w:sz w:val="20"/>
              </w:rPr>
              <w:t>Décrire la hiérarchie : direction générale, secrétariat, direction, division, bureau, poste comptable</w:t>
            </w:r>
          </w:p>
        </w:tc>
        <w:tc>
          <w:tcPr>
            <w:tcW w:w="1361" w:type="dxa"/>
          </w:tcPr>
          <w:p w:rsidR="00260FBD" w:rsidRPr="00C41D5D" w:rsidRDefault="004C037E">
            <w:pPr>
              <w:spacing w:after="0"/>
              <w:rPr>
                <w:rFonts w:ascii="Arial Narrow" w:hAnsi="Arial Narrow"/>
              </w:rPr>
            </w:pPr>
            <w:r w:rsidRPr="00C41D5D">
              <w:rPr>
                <w:rFonts w:ascii="Arial Narrow" w:hAnsi="Arial Narrow"/>
                <w:sz w:val="20"/>
              </w:rPr>
              <w:t>Essentiel</w:t>
            </w:r>
          </w:p>
        </w:tc>
      </w:tr>
      <w:tr w:rsidR="00260FBD" w:rsidRPr="00C41D5D">
        <w:trPr>
          <w:jc w:val="center"/>
        </w:trPr>
        <w:tc>
          <w:tcPr>
            <w:tcW w:w="1247" w:type="dxa"/>
            <w:shd w:val="clear" w:color="auto" w:fill="F4F8FC"/>
          </w:tcPr>
          <w:p w:rsidR="00260FBD" w:rsidRPr="00C41D5D" w:rsidRDefault="004C037E">
            <w:pPr>
              <w:spacing w:after="0"/>
              <w:rPr>
                <w:rFonts w:ascii="Arial Narrow" w:hAnsi="Arial Narrow"/>
              </w:rPr>
            </w:pPr>
            <w:r w:rsidRPr="00C41D5D">
              <w:rPr>
                <w:rFonts w:ascii="Arial Narrow" w:hAnsi="Arial Narrow"/>
                <w:sz w:val="20"/>
              </w:rPr>
              <w:t>OR-02</w:t>
            </w:r>
          </w:p>
        </w:tc>
        <w:tc>
          <w:tcPr>
            <w:tcW w:w="6917" w:type="dxa"/>
            <w:shd w:val="clear" w:color="auto" w:fill="F4F8FC"/>
          </w:tcPr>
          <w:p w:rsidR="00260FBD" w:rsidRPr="00C41D5D" w:rsidRDefault="004C037E">
            <w:pPr>
              <w:spacing w:after="0"/>
              <w:rPr>
                <w:rFonts w:ascii="Arial Narrow" w:hAnsi="Arial Narrow"/>
              </w:rPr>
            </w:pPr>
            <w:r w:rsidRPr="00C41D5D">
              <w:rPr>
                <w:rFonts w:ascii="Arial Narrow" w:hAnsi="Arial Narrow"/>
                <w:sz w:val="20"/>
              </w:rPr>
              <w:t>Charger l'organigramme issu du décret n° 22/12B, et les bureaux opérationnels fournis avec la liste du personnel</w:t>
            </w:r>
          </w:p>
        </w:tc>
        <w:tc>
          <w:tcPr>
            <w:tcW w:w="1361" w:type="dxa"/>
            <w:shd w:val="clear" w:color="auto" w:fill="F4F8FC"/>
          </w:tcPr>
          <w:p w:rsidR="00260FBD" w:rsidRPr="00C41D5D" w:rsidRDefault="004C037E">
            <w:pPr>
              <w:spacing w:after="0"/>
              <w:rPr>
                <w:rFonts w:ascii="Arial Narrow" w:hAnsi="Arial Narrow"/>
              </w:rPr>
            </w:pPr>
            <w:r w:rsidRPr="00C41D5D">
              <w:rPr>
                <w:rFonts w:ascii="Arial Narrow" w:hAnsi="Arial Narrow"/>
                <w:sz w:val="20"/>
              </w:rPr>
              <w:t>Essentiel</w:t>
            </w:r>
          </w:p>
        </w:tc>
      </w:tr>
      <w:tr w:rsidR="00260FBD" w:rsidRPr="00C41D5D">
        <w:trPr>
          <w:jc w:val="center"/>
        </w:trPr>
        <w:tc>
          <w:tcPr>
            <w:tcW w:w="1247" w:type="dxa"/>
          </w:tcPr>
          <w:p w:rsidR="00260FBD" w:rsidRPr="00C41D5D" w:rsidRDefault="004C037E">
            <w:pPr>
              <w:spacing w:after="0"/>
              <w:rPr>
                <w:rFonts w:ascii="Arial Narrow" w:hAnsi="Arial Narrow"/>
              </w:rPr>
            </w:pPr>
            <w:r w:rsidRPr="00C41D5D">
              <w:rPr>
                <w:rFonts w:ascii="Arial Narrow" w:hAnsi="Arial Narrow"/>
                <w:sz w:val="20"/>
              </w:rPr>
              <w:t>OR-03</w:t>
            </w:r>
          </w:p>
        </w:tc>
        <w:tc>
          <w:tcPr>
            <w:tcW w:w="6917" w:type="dxa"/>
          </w:tcPr>
          <w:p w:rsidR="00260FBD" w:rsidRPr="00C41D5D" w:rsidRDefault="004C037E">
            <w:pPr>
              <w:spacing w:after="0"/>
              <w:rPr>
                <w:rFonts w:ascii="Arial Narrow" w:hAnsi="Arial Narrow"/>
              </w:rPr>
            </w:pPr>
            <w:r w:rsidRPr="00C41D5D">
              <w:rPr>
                <w:rFonts w:ascii="Arial Narrow" w:hAnsi="Arial Narrow"/>
                <w:sz w:val="20"/>
              </w:rPr>
              <w:t>Tenir les grades de la loi n° 16/013, avec catégorie et échelon, et leur abréviation</w:t>
            </w:r>
          </w:p>
        </w:tc>
        <w:tc>
          <w:tcPr>
            <w:tcW w:w="1361" w:type="dxa"/>
          </w:tcPr>
          <w:p w:rsidR="00260FBD" w:rsidRPr="00C41D5D" w:rsidRDefault="004C037E">
            <w:pPr>
              <w:spacing w:after="0"/>
              <w:rPr>
                <w:rFonts w:ascii="Arial Narrow" w:hAnsi="Arial Narrow"/>
              </w:rPr>
            </w:pPr>
            <w:r w:rsidRPr="00C41D5D">
              <w:rPr>
                <w:rFonts w:ascii="Arial Narrow" w:hAnsi="Arial Narrow"/>
                <w:sz w:val="20"/>
              </w:rPr>
              <w:t>Essentiel</w:t>
            </w:r>
          </w:p>
        </w:tc>
      </w:tr>
      <w:tr w:rsidR="00260FBD" w:rsidRPr="00C41D5D">
        <w:trPr>
          <w:jc w:val="center"/>
        </w:trPr>
        <w:tc>
          <w:tcPr>
            <w:tcW w:w="1247" w:type="dxa"/>
            <w:shd w:val="clear" w:color="auto" w:fill="F4F8FC"/>
          </w:tcPr>
          <w:p w:rsidR="00260FBD" w:rsidRPr="00C41D5D" w:rsidRDefault="004C037E">
            <w:pPr>
              <w:spacing w:after="0"/>
              <w:rPr>
                <w:rFonts w:ascii="Arial Narrow" w:hAnsi="Arial Narrow"/>
              </w:rPr>
            </w:pPr>
            <w:r w:rsidRPr="00C41D5D">
              <w:rPr>
                <w:rFonts w:ascii="Arial Narrow" w:hAnsi="Arial Narrow"/>
                <w:sz w:val="20"/>
              </w:rPr>
              <w:t>OR-04</w:t>
            </w:r>
          </w:p>
        </w:tc>
        <w:tc>
          <w:tcPr>
            <w:tcW w:w="6917" w:type="dxa"/>
            <w:shd w:val="clear" w:color="auto" w:fill="F4F8FC"/>
          </w:tcPr>
          <w:p w:rsidR="00260FBD" w:rsidRPr="00C41D5D" w:rsidRDefault="004C037E">
            <w:pPr>
              <w:spacing w:after="0"/>
              <w:rPr>
                <w:rFonts w:ascii="Arial Narrow" w:hAnsi="Arial Narrow"/>
              </w:rPr>
            </w:pPr>
            <w:r w:rsidRPr="00C41D5D">
              <w:rPr>
                <w:rFonts w:ascii="Arial Narrow" w:hAnsi="Arial Narrow"/>
                <w:sz w:val="20"/>
              </w:rPr>
              <w:t>Tenir les fonctions de commandement, de structure et d'emploi</w:t>
            </w:r>
          </w:p>
        </w:tc>
        <w:tc>
          <w:tcPr>
            <w:tcW w:w="1361" w:type="dxa"/>
            <w:shd w:val="clear" w:color="auto" w:fill="F4F8FC"/>
          </w:tcPr>
          <w:p w:rsidR="00260FBD" w:rsidRPr="00C41D5D" w:rsidRDefault="004C037E">
            <w:pPr>
              <w:spacing w:after="0"/>
              <w:rPr>
                <w:rFonts w:ascii="Arial Narrow" w:hAnsi="Arial Narrow"/>
              </w:rPr>
            </w:pPr>
            <w:r w:rsidRPr="00C41D5D">
              <w:rPr>
                <w:rFonts w:ascii="Arial Narrow" w:hAnsi="Arial Narrow"/>
                <w:sz w:val="20"/>
              </w:rPr>
              <w:t>Essentiel</w:t>
            </w:r>
          </w:p>
        </w:tc>
      </w:tr>
      <w:tr w:rsidR="00260FBD" w:rsidRPr="00C41D5D">
        <w:trPr>
          <w:jc w:val="center"/>
        </w:trPr>
        <w:tc>
          <w:tcPr>
            <w:tcW w:w="1247" w:type="dxa"/>
          </w:tcPr>
          <w:p w:rsidR="00260FBD" w:rsidRPr="00C41D5D" w:rsidRDefault="004C037E">
            <w:pPr>
              <w:spacing w:after="0"/>
              <w:rPr>
                <w:rFonts w:ascii="Arial Narrow" w:hAnsi="Arial Narrow"/>
              </w:rPr>
            </w:pPr>
            <w:r w:rsidRPr="00C41D5D">
              <w:rPr>
                <w:rFonts w:ascii="Arial Narrow" w:hAnsi="Arial Narrow"/>
                <w:sz w:val="20"/>
              </w:rPr>
              <w:lastRenderedPageBreak/>
              <w:t>OR-05</w:t>
            </w:r>
          </w:p>
        </w:tc>
        <w:tc>
          <w:tcPr>
            <w:tcW w:w="6917" w:type="dxa"/>
          </w:tcPr>
          <w:p w:rsidR="00260FBD" w:rsidRPr="00C41D5D" w:rsidRDefault="004C037E">
            <w:pPr>
              <w:spacing w:after="0"/>
              <w:rPr>
                <w:rFonts w:ascii="Arial Narrow" w:hAnsi="Arial Narrow"/>
              </w:rPr>
            </w:pPr>
            <w:r w:rsidRPr="00C41D5D">
              <w:rPr>
                <w:rFonts w:ascii="Arial Narrow" w:hAnsi="Arial Narrow"/>
                <w:sz w:val="20"/>
              </w:rPr>
              <w:t>Associer un taux horaire à chaque couple grade et fonction. Sans barème actif, le calcul est refusé</w:t>
            </w:r>
          </w:p>
        </w:tc>
        <w:tc>
          <w:tcPr>
            <w:tcW w:w="1361" w:type="dxa"/>
          </w:tcPr>
          <w:p w:rsidR="00260FBD" w:rsidRPr="00C41D5D" w:rsidRDefault="004C037E">
            <w:pPr>
              <w:spacing w:after="0"/>
              <w:rPr>
                <w:rFonts w:ascii="Arial Narrow" w:hAnsi="Arial Narrow"/>
              </w:rPr>
            </w:pPr>
            <w:r w:rsidRPr="00C41D5D">
              <w:rPr>
                <w:rFonts w:ascii="Arial Narrow" w:hAnsi="Arial Narrow"/>
                <w:sz w:val="20"/>
              </w:rPr>
              <w:t>Essentiel</w:t>
            </w:r>
          </w:p>
        </w:tc>
      </w:tr>
    </w:tbl>
    <w:p w:rsidR="00260FBD" w:rsidRPr="00C41D5D" w:rsidRDefault="00260FBD">
      <w:pPr>
        <w:spacing w:after="80"/>
        <w:rPr>
          <w:rFonts w:ascii="Arial Narrow" w:hAnsi="Arial Narrow"/>
        </w:rPr>
      </w:pPr>
    </w:p>
    <w:p w:rsidR="00260FBD" w:rsidRPr="00C41D5D" w:rsidRDefault="004C037E">
      <w:pPr>
        <w:pStyle w:val="Titre2"/>
        <w:spacing w:before="240" w:after="80"/>
        <w:rPr>
          <w:rFonts w:ascii="Arial Narrow" w:hAnsi="Arial Narrow"/>
        </w:rPr>
      </w:pPr>
      <w:bookmarkStart w:id="18" w:name="_Toc242201837"/>
      <w:r w:rsidRPr="00C41D5D">
        <w:rPr>
          <w:rFonts w:ascii="Arial Narrow" w:eastAsia="Calibri" w:hAnsi="Arial Narrow"/>
          <w:color w:val="005CB8"/>
        </w:rPr>
        <w:t>5.4  Calcul des heures supplémentaires</w:t>
      </w:r>
      <w:bookmarkEnd w:id="18"/>
    </w:p>
    <w:p w:rsidR="00260FBD" w:rsidRPr="00C41D5D" w:rsidRDefault="004C037E">
      <w:pPr>
        <w:jc w:val="both"/>
        <w:rPr>
          <w:rFonts w:ascii="Arial Narrow" w:hAnsi="Arial Narrow"/>
        </w:rPr>
      </w:pPr>
      <w:r w:rsidRPr="00C41D5D">
        <w:rPr>
          <w:rFonts w:ascii="Arial Narrow" w:hAnsi="Arial Narrow"/>
        </w:rPr>
        <w:t>Pour une déclaration, le serveur calcule la durée en minutes, découpe la période selon les règles actives (horaire normal, nuit, week-end, jour férié), retient le coefficient de la règle applicable et estime le montant : heures × taux horaire du grade et de la fonction × coefficient. La ventilation est conservée sur la déclaration.</w:t>
      </w:r>
    </w:p>
    <w:tbl>
      <w:tblPr>
        <w:tblW w:w="0" w:type="auto"/>
        <w:jc w:val="center"/>
        <w:tblBorders>
          <w:top w:val="single" w:sz="4" w:space="0" w:color="D5DEE8"/>
          <w:left w:val="single" w:sz="4" w:space="0" w:color="D5DEE8"/>
          <w:bottom w:val="single" w:sz="4" w:space="0" w:color="D5DEE8"/>
          <w:right w:val="single" w:sz="4" w:space="0" w:color="D5DEE8"/>
          <w:insideH w:val="single" w:sz="4" w:space="0" w:color="D5DEE8"/>
          <w:insideV w:val="single" w:sz="4" w:space="0" w:color="D5DEE8"/>
        </w:tblBorders>
        <w:tblLayout w:type="fixed"/>
        <w:tblLook w:val="04A0" w:firstRow="1" w:lastRow="0" w:firstColumn="1" w:lastColumn="0" w:noHBand="0" w:noVBand="1"/>
      </w:tblPr>
      <w:tblGrid>
        <w:gridCol w:w="1247"/>
        <w:gridCol w:w="6917"/>
        <w:gridCol w:w="1361"/>
      </w:tblGrid>
      <w:tr w:rsidR="00260FBD" w:rsidRPr="00C41D5D">
        <w:trPr>
          <w:jc w:val="center"/>
        </w:trPr>
        <w:tc>
          <w:tcPr>
            <w:tcW w:w="1247" w:type="dxa"/>
            <w:shd w:val="clear" w:color="auto" w:fill="0C3058"/>
          </w:tcPr>
          <w:p w:rsidR="00260FBD" w:rsidRPr="00C41D5D" w:rsidRDefault="004C037E">
            <w:pPr>
              <w:spacing w:after="0"/>
              <w:rPr>
                <w:rFonts w:ascii="Arial Narrow" w:hAnsi="Arial Narrow"/>
              </w:rPr>
            </w:pPr>
            <w:r w:rsidRPr="00C41D5D">
              <w:rPr>
                <w:rFonts w:ascii="Arial Narrow" w:hAnsi="Arial Narrow"/>
                <w:b/>
                <w:color w:val="FFFFFF"/>
                <w:sz w:val="20"/>
              </w:rPr>
              <w:t>N°</w:t>
            </w:r>
          </w:p>
        </w:tc>
        <w:tc>
          <w:tcPr>
            <w:tcW w:w="6917" w:type="dxa"/>
            <w:shd w:val="clear" w:color="auto" w:fill="0C3058"/>
          </w:tcPr>
          <w:p w:rsidR="00260FBD" w:rsidRPr="00C41D5D" w:rsidRDefault="004C037E">
            <w:pPr>
              <w:spacing w:after="0"/>
              <w:rPr>
                <w:rFonts w:ascii="Arial Narrow" w:hAnsi="Arial Narrow"/>
              </w:rPr>
            </w:pPr>
            <w:r w:rsidRPr="00C41D5D">
              <w:rPr>
                <w:rFonts w:ascii="Arial Narrow" w:hAnsi="Arial Narrow"/>
                <w:b/>
                <w:color w:val="FFFFFF"/>
                <w:sz w:val="20"/>
              </w:rPr>
              <w:t>Exigence</w:t>
            </w:r>
          </w:p>
        </w:tc>
        <w:tc>
          <w:tcPr>
            <w:tcW w:w="1361" w:type="dxa"/>
            <w:shd w:val="clear" w:color="auto" w:fill="0C3058"/>
          </w:tcPr>
          <w:p w:rsidR="00260FBD" w:rsidRPr="00C41D5D" w:rsidRDefault="004C037E">
            <w:pPr>
              <w:spacing w:after="0"/>
              <w:rPr>
                <w:rFonts w:ascii="Arial Narrow" w:hAnsi="Arial Narrow"/>
              </w:rPr>
            </w:pPr>
            <w:r w:rsidRPr="00C41D5D">
              <w:rPr>
                <w:rFonts w:ascii="Arial Narrow" w:hAnsi="Arial Narrow"/>
                <w:b/>
                <w:color w:val="FFFFFF"/>
                <w:sz w:val="20"/>
              </w:rPr>
              <w:t>Priorité</w:t>
            </w:r>
          </w:p>
        </w:tc>
      </w:tr>
      <w:tr w:rsidR="00260FBD" w:rsidRPr="00C41D5D">
        <w:trPr>
          <w:jc w:val="center"/>
        </w:trPr>
        <w:tc>
          <w:tcPr>
            <w:tcW w:w="1247" w:type="dxa"/>
          </w:tcPr>
          <w:p w:rsidR="00260FBD" w:rsidRPr="00C41D5D" w:rsidRDefault="004C037E">
            <w:pPr>
              <w:spacing w:after="0"/>
              <w:rPr>
                <w:rFonts w:ascii="Arial Narrow" w:hAnsi="Arial Narrow"/>
              </w:rPr>
            </w:pPr>
            <w:r w:rsidRPr="00C41D5D">
              <w:rPr>
                <w:rFonts w:ascii="Arial Narrow" w:hAnsi="Arial Narrow"/>
                <w:sz w:val="20"/>
              </w:rPr>
              <w:t>CA-01</w:t>
            </w:r>
          </w:p>
        </w:tc>
        <w:tc>
          <w:tcPr>
            <w:tcW w:w="6917" w:type="dxa"/>
          </w:tcPr>
          <w:p w:rsidR="00260FBD" w:rsidRPr="00C41D5D" w:rsidRDefault="004C037E">
            <w:pPr>
              <w:spacing w:after="0"/>
              <w:rPr>
                <w:rFonts w:ascii="Arial Narrow" w:hAnsi="Arial Narrow"/>
              </w:rPr>
            </w:pPr>
            <w:r w:rsidRPr="00C41D5D">
              <w:rPr>
                <w:rFonts w:ascii="Arial Narrow" w:hAnsi="Arial Narrow"/>
                <w:sz w:val="20"/>
              </w:rPr>
              <w:t>Refuser une plage incomplète, une fin antérieure au début et un chevauchement</w:t>
            </w:r>
          </w:p>
        </w:tc>
        <w:tc>
          <w:tcPr>
            <w:tcW w:w="1361" w:type="dxa"/>
          </w:tcPr>
          <w:p w:rsidR="00260FBD" w:rsidRPr="00C41D5D" w:rsidRDefault="004C037E">
            <w:pPr>
              <w:spacing w:after="0"/>
              <w:rPr>
                <w:rFonts w:ascii="Arial Narrow" w:hAnsi="Arial Narrow"/>
              </w:rPr>
            </w:pPr>
            <w:r w:rsidRPr="00C41D5D">
              <w:rPr>
                <w:rFonts w:ascii="Arial Narrow" w:hAnsi="Arial Narrow"/>
                <w:sz w:val="20"/>
              </w:rPr>
              <w:t>Essentiel</w:t>
            </w:r>
          </w:p>
        </w:tc>
      </w:tr>
      <w:tr w:rsidR="00260FBD" w:rsidRPr="00C41D5D">
        <w:trPr>
          <w:jc w:val="center"/>
        </w:trPr>
        <w:tc>
          <w:tcPr>
            <w:tcW w:w="1247" w:type="dxa"/>
            <w:shd w:val="clear" w:color="auto" w:fill="F4F8FC"/>
          </w:tcPr>
          <w:p w:rsidR="00260FBD" w:rsidRPr="00C41D5D" w:rsidRDefault="004C037E">
            <w:pPr>
              <w:spacing w:after="0"/>
              <w:rPr>
                <w:rFonts w:ascii="Arial Narrow" w:hAnsi="Arial Narrow"/>
              </w:rPr>
            </w:pPr>
            <w:r w:rsidRPr="00C41D5D">
              <w:rPr>
                <w:rFonts w:ascii="Arial Narrow" w:hAnsi="Arial Narrow"/>
                <w:sz w:val="20"/>
              </w:rPr>
              <w:t>CA-02</w:t>
            </w:r>
          </w:p>
        </w:tc>
        <w:tc>
          <w:tcPr>
            <w:tcW w:w="6917" w:type="dxa"/>
            <w:shd w:val="clear" w:color="auto" w:fill="F4F8FC"/>
          </w:tcPr>
          <w:p w:rsidR="00260FBD" w:rsidRPr="00C41D5D" w:rsidRDefault="004C037E">
            <w:pPr>
              <w:spacing w:after="0"/>
              <w:rPr>
                <w:rFonts w:ascii="Arial Narrow" w:hAnsi="Arial Narrow"/>
              </w:rPr>
            </w:pPr>
            <w:r w:rsidRPr="00C41D5D">
              <w:rPr>
                <w:rFonts w:ascii="Arial Narrow" w:hAnsi="Arial Narrow"/>
                <w:sz w:val="20"/>
              </w:rPr>
              <w:t>Paramétrer les horaires de travail, les jours fériés, les types d'heures et les règles</w:t>
            </w:r>
          </w:p>
        </w:tc>
        <w:tc>
          <w:tcPr>
            <w:tcW w:w="1361" w:type="dxa"/>
            <w:shd w:val="clear" w:color="auto" w:fill="F4F8FC"/>
          </w:tcPr>
          <w:p w:rsidR="00260FBD" w:rsidRPr="00C41D5D" w:rsidRDefault="004C037E">
            <w:pPr>
              <w:spacing w:after="0"/>
              <w:rPr>
                <w:rFonts w:ascii="Arial Narrow" w:hAnsi="Arial Narrow"/>
              </w:rPr>
            </w:pPr>
            <w:r w:rsidRPr="00C41D5D">
              <w:rPr>
                <w:rFonts w:ascii="Arial Narrow" w:hAnsi="Arial Narrow"/>
                <w:sz w:val="20"/>
              </w:rPr>
              <w:t>Essentiel</w:t>
            </w:r>
          </w:p>
        </w:tc>
      </w:tr>
      <w:tr w:rsidR="00260FBD" w:rsidRPr="00C41D5D">
        <w:trPr>
          <w:jc w:val="center"/>
        </w:trPr>
        <w:tc>
          <w:tcPr>
            <w:tcW w:w="1247" w:type="dxa"/>
          </w:tcPr>
          <w:p w:rsidR="00260FBD" w:rsidRPr="00C41D5D" w:rsidRDefault="004C037E">
            <w:pPr>
              <w:spacing w:after="0"/>
              <w:rPr>
                <w:rFonts w:ascii="Arial Narrow" w:hAnsi="Arial Narrow"/>
              </w:rPr>
            </w:pPr>
            <w:r w:rsidRPr="00C41D5D">
              <w:rPr>
                <w:rFonts w:ascii="Arial Narrow" w:hAnsi="Arial Narrow"/>
                <w:sz w:val="20"/>
              </w:rPr>
              <w:t>CA-03</w:t>
            </w:r>
          </w:p>
        </w:tc>
        <w:tc>
          <w:tcPr>
            <w:tcW w:w="6917" w:type="dxa"/>
          </w:tcPr>
          <w:p w:rsidR="00260FBD" w:rsidRPr="00C41D5D" w:rsidRDefault="004C037E">
            <w:pPr>
              <w:spacing w:after="0"/>
              <w:rPr>
                <w:rFonts w:ascii="Arial Narrow" w:hAnsi="Arial Narrow"/>
              </w:rPr>
            </w:pPr>
            <w:r w:rsidRPr="00C41D5D">
              <w:rPr>
                <w:rFonts w:ascii="Arial Narrow" w:hAnsi="Arial Narrow"/>
                <w:sz w:val="20"/>
              </w:rPr>
              <w:t>Conserver le coefficient et la ventilation au moment du calcul</w:t>
            </w:r>
          </w:p>
        </w:tc>
        <w:tc>
          <w:tcPr>
            <w:tcW w:w="1361" w:type="dxa"/>
          </w:tcPr>
          <w:p w:rsidR="00260FBD" w:rsidRPr="00C41D5D" w:rsidRDefault="004C037E">
            <w:pPr>
              <w:spacing w:after="0"/>
              <w:rPr>
                <w:rFonts w:ascii="Arial Narrow" w:hAnsi="Arial Narrow"/>
              </w:rPr>
            </w:pPr>
            <w:r w:rsidRPr="00C41D5D">
              <w:rPr>
                <w:rFonts w:ascii="Arial Narrow" w:hAnsi="Arial Narrow"/>
                <w:sz w:val="20"/>
              </w:rPr>
              <w:t>Essentiel</w:t>
            </w:r>
          </w:p>
        </w:tc>
      </w:tr>
      <w:tr w:rsidR="00260FBD" w:rsidRPr="00C41D5D">
        <w:trPr>
          <w:jc w:val="center"/>
        </w:trPr>
        <w:tc>
          <w:tcPr>
            <w:tcW w:w="1247" w:type="dxa"/>
            <w:shd w:val="clear" w:color="auto" w:fill="F4F8FC"/>
          </w:tcPr>
          <w:p w:rsidR="00260FBD" w:rsidRPr="00C41D5D" w:rsidRDefault="004C037E">
            <w:pPr>
              <w:spacing w:after="0"/>
              <w:rPr>
                <w:rFonts w:ascii="Arial Narrow" w:hAnsi="Arial Narrow"/>
              </w:rPr>
            </w:pPr>
            <w:r w:rsidRPr="00C41D5D">
              <w:rPr>
                <w:rFonts w:ascii="Arial Narrow" w:hAnsi="Arial Narrow"/>
                <w:sz w:val="20"/>
              </w:rPr>
              <w:t>CA-04</w:t>
            </w:r>
          </w:p>
        </w:tc>
        <w:tc>
          <w:tcPr>
            <w:tcW w:w="6917" w:type="dxa"/>
            <w:shd w:val="clear" w:color="auto" w:fill="F4F8FC"/>
          </w:tcPr>
          <w:p w:rsidR="00260FBD" w:rsidRPr="00C41D5D" w:rsidRDefault="004C037E">
            <w:pPr>
              <w:spacing w:after="0"/>
              <w:rPr>
                <w:rFonts w:ascii="Arial Narrow" w:hAnsi="Arial Narrow"/>
              </w:rPr>
            </w:pPr>
            <w:r w:rsidRPr="00C41D5D">
              <w:rPr>
                <w:rFonts w:ascii="Arial Narrow" w:hAnsi="Arial Narrow"/>
                <w:sz w:val="20"/>
              </w:rPr>
              <w:t>Joindre une pièce (ordre de service, note, autorisation, justificatif), avec contrôle du type et de la taille</w:t>
            </w:r>
          </w:p>
        </w:tc>
        <w:tc>
          <w:tcPr>
            <w:tcW w:w="1361" w:type="dxa"/>
            <w:shd w:val="clear" w:color="auto" w:fill="F4F8FC"/>
          </w:tcPr>
          <w:p w:rsidR="00260FBD" w:rsidRPr="00C41D5D" w:rsidRDefault="004C037E">
            <w:pPr>
              <w:spacing w:after="0"/>
              <w:rPr>
                <w:rFonts w:ascii="Arial Narrow" w:hAnsi="Arial Narrow"/>
              </w:rPr>
            </w:pPr>
            <w:r w:rsidRPr="00C41D5D">
              <w:rPr>
                <w:rFonts w:ascii="Arial Narrow" w:hAnsi="Arial Narrow"/>
                <w:sz w:val="20"/>
              </w:rPr>
              <w:t>Essentiel</w:t>
            </w:r>
          </w:p>
        </w:tc>
      </w:tr>
      <w:tr w:rsidR="00260FBD" w:rsidRPr="00C41D5D">
        <w:trPr>
          <w:jc w:val="center"/>
        </w:trPr>
        <w:tc>
          <w:tcPr>
            <w:tcW w:w="1247" w:type="dxa"/>
          </w:tcPr>
          <w:p w:rsidR="00260FBD" w:rsidRPr="00C41D5D" w:rsidRDefault="004C037E">
            <w:pPr>
              <w:spacing w:after="0"/>
              <w:rPr>
                <w:rFonts w:ascii="Arial Narrow" w:hAnsi="Arial Narrow"/>
              </w:rPr>
            </w:pPr>
            <w:r w:rsidRPr="00C41D5D">
              <w:rPr>
                <w:rFonts w:ascii="Arial Narrow" w:hAnsi="Arial Narrow"/>
                <w:sz w:val="20"/>
              </w:rPr>
              <w:t>CA-05</w:t>
            </w:r>
          </w:p>
        </w:tc>
        <w:tc>
          <w:tcPr>
            <w:tcW w:w="6917" w:type="dxa"/>
          </w:tcPr>
          <w:p w:rsidR="00260FBD" w:rsidRPr="00C41D5D" w:rsidRDefault="004C037E">
            <w:pPr>
              <w:spacing w:after="0"/>
              <w:rPr>
                <w:rFonts w:ascii="Arial Narrow" w:hAnsi="Arial Narrow"/>
              </w:rPr>
            </w:pPr>
            <w:r w:rsidRPr="00C41D5D">
              <w:rPr>
                <w:rFonts w:ascii="Arial Narrow" w:hAnsi="Arial Narrow"/>
                <w:sz w:val="20"/>
              </w:rPr>
              <w:t>Montrer un aperçu du calcul avant l'enregistrement</w:t>
            </w:r>
          </w:p>
        </w:tc>
        <w:tc>
          <w:tcPr>
            <w:tcW w:w="1361" w:type="dxa"/>
          </w:tcPr>
          <w:p w:rsidR="00260FBD" w:rsidRPr="00C41D5D" w:rsidRDefault="004C037E">
            <w:pPr>
              <w:spacing w:after="0"/>
              <w:rPr>
                <w:rFonts w:ascii="Arial Narrow" w:hAnsi="Arial Narrow"/>
              </w:rPr>
            </w:pPr>
            <w:r w:rsidRPr="00C41D5D">
              <w:rPr>
                <w:rFonts w:ascii="Arial Narrow" w:hAnsi="Arial Narrow"/>
                <w:sz w:val="20"/>
              </w:rPr>
              <w:t>Souhaité</w:t>
            </w:r>
          </w:p>
        </w:tc>
      </w:tr>
    </w:tbl>
    <w:p w:rsidR="00260FBD" w:rsidRPr="00C41D5D" w:rsidRDefault="00260FBD">
      <w:pPr>
        <w:spacing w:after="80"/>
        <w:rPr>
          <w:rFonts w:ascii="Arial Narrow" w:hAnsi="Arial Narrow"/>
        </w:rPr>
      </w:pPr>
    </w:p>
    <w:p w:rsidR="00260FBD" w:rsidRPr="00C41D5D" w:rsidRDefault="004C037E">
      <w:pPr>
        <w:pStyle w:val="Titre2"/>
        <w:spacing w:before="240" w:after="80"/>
        <w:rPr>
          <w:rFonts w:ascii="Arial Narrow" w:hAnsi="Arial Narrow"/>
        </w:rPr>
      </w:pPr>
      <w:bookmarkStart w:id="19" w:name="_Toc242201838"/>
      <w:r w:rsidRPr="00C41D5D">
        <w:rPr>
          <w:rFonts w:ascii="Arial Narrow" w:eastAsia="Calibri" w:hAnsi="Arial Narrow"/>
          <w:color w:val="005CB8"/>
        </w:rPr>
        <w:t>5.5  Présences, listes et signatures</w:t>
      </w:r>
      <w:bookmarkEnd w:id="19"/>
    </w:p>
    <w:tbl>
      <w:tblPr>
        <w:tblW w:w="0" w:type="auto"/>
        <w:jc w:val="center"/>
        <w:tblBorders>
          <w:top w:val="single" w:sz="4" w:space="0" w:color="D5DEE8"/>
          <w:left w:val="single" w:sz="4" w:space="0" w:color="D5DEE8"/>
          <w:bottom w:val="single" w:sz="4" w:space="0" w:color="D5DEE8"/>
          <w:right w:val="single" w:sz="4" w:space="0" w:color="D5DEE8"/>
          <w:insideH w:val="single" w:sz="4" w:space="0" w:color="D5DEE8"/>
          <w:insideV w:val="single" w:sz="4" w:space="0" w:color="D5DEE8"/>
        </w:tblBorders>
        <w:tblLayout w:type="fixed"/>
        <w:tblLook w:val="04A0" w:firstRow="1" w:lastRow="0" w:firstColumn="1" w:lastColumn="0" w:noHBand="0" w:noVBand="1"/>
      </w:tblPr>
      <w:tblGrid>
        <w:gridCol w:w="1247"/>
        <w:gridCol w:w="6917"/>
        <w:gridCol w:w="1361"/>
      </w:tblGrid>
      <w:tr w:rsidR="00260FBD" w:rsidRPr="00C41D5D">
        <w:trPr>
          <w:jc w:val="center"/>
        </w:trPr>
        <w:tc>
          <w:tcPr>
            <w:tcW w:w="1247" w:type="dxa"/>
            <w:shd w:val="clear" w:color="auto" w:fill="0C3058"/>
          </w:tcPr>
          <w:p w:rsidR="00260FBD" w:rsidRPr="00C41D5D" w:rsidRDefault="004C037E">
            <w:pPr>
              <w:spacing w:after="0"/>
              <w:rPr>
                <w:rFonts w:ascii="Arial Narrow" w:hAnsi="Arial Narrow"/>
              </w:rPr>
            </w:pPr>
            <w:r w:rsidRPr="00C41D5D">
              <w:rPr>
                <w:rFonts w:ascii="Arial Narrow" w:hAnsi="Arial Narrow"/>
                <w:b/>
                <w:color w:val="FFFFFF"/>
                <w:sz w:val="20"/>
              </w:rPr>
              <w:t>N°</w:t>
            </w:r>
          </w:p>
        </w:tc>
        <w:tc>
          <w:tcPr>
            <w:tcW w:w="6917" w:type="dxa"/>
            <w:shd w:val="clear" w:color="auto" w:fill="0C3058"/>
          </w:tcPr>
          <w:p w:rsidR="00260FBD" w:rsidRPr="00C41D5D" w:rsidRDefault="004C037E">
            <w:pPr>
              <w:spacing w:after="0"/>
              <w:rPr>
                <w:rFonts w:ascii="Arial Narrow" w:hAnsi="Arial Narrow"/>
              </w:rPr>
            </w:pPr>
            <w:r w:rsidRPr="00C41D5D">
              <w:rPr>
                <w:rFonts w:ascii="Arial Narrow" w:hAnsi="Arial Narrow"/>
                <w:b/>
                <w:color w:val="FFFFFF"/>
                <w:sz w:val="20"/>
              </w:rPr>
              <w:t>Exigence</w:t>
            </w:r>
          </w:p>
        </w:tc>
        <w:tc>
          <w:tcPr>
            <w:tcW w:w="1361" w:type="dxa"/>
            <w:shd w:val="clear" w:color="auto" w:fill="0C3058"/>
          </w:tcPr>
          <w:p w:rsidR="00260FBD" w:rsidRPr="00C41D5D" w:rsidRDefault="004C037E">
            <w:pPr>
              <w:spacing w:after="0"/>
              <w:rPr>
                <w:rFonts w:ascii="Arial Narrow" w:hAnsi="Arial Narrow"/>
              </w:rPr>
            </w:pPr>
            <w:r w:rsidRPr="00C41D5D">
              <w:rPr>
                <w:rFonts w:ascii="Arial Narrow" w:hAnsi="Arial Narrow"/>
                <w:b/>
                <w:color w:val="FFFFFF"/>
                <w:sz w:val="20"/>
              </w:rPr>
              <w:t>Priorité</w:t>
            </w:r>
          </w:p>
        </w:tc>
      </w:tr>
      <w:tr w:rsidR="00260FBD" w:rsidRPr="00C41D5D">
        <w:trPr>
          <w:jc w:val="center"/>
        </w:trPr>
        <w:tc>
          <w:tcPr>
            <w:tcW w:w="1247" w:type="dxa"/>
          </w:tcPr>
          <w:p w:rsidR="00260FBD" w:rsidRPr="00C41D5D" w:rsidRDefault="004C037E">
            <w:pPr>
              <w:spacing w:after="0"/>
              <w:rPr>
                <w:rFonts w:ascii="Arial Narrow" w:hAnsi="Arial Narrow"/>
              </w:rPr>
            </w:pPr>
            <w:r w:rsidRPr="00C41D5D">
              <w:rPr>
                <w:rFonts w:ascii="Arial Narrow" w:hAnsi="Arial Narrow"/>
                <w:sz w:val="20"/>
              </w:rPr>
              <w:t>PR-01</w:t>
            </w:r>
          </w:p>
        </w:tc>
        <w:tc>
          <w:tcPr>
            <w:tcW w:w="6917" w:type="dxa"/>
          </w:tcPr>
          <w:p w:rsidR="00260FBD" w:rsidRPr="00C41D5D" w:rsidRDefault="004C037E">
            <w:pPr>
              <w:spacing w:after="0"/>
              <w:rPr>
                <w:rFonts w:ascii="Arial Narrow" w:hAnsi="Arial Narrow"/>
              </w:rPr>
            </w:pPr>
            <w:r w:rsidRPr="00C41D5D">
              <w:rPr>
                <w:rFonts w:ascii="Arial Narrow" w:hAnsi="Arial Narrow"/>
                <w:sz w:val="20"/>
              </w:rPr>
              <w:t>Joindre la liste de présence d'une date, avec l'effectif, et pouvoir la remplacer</w:t>
            </w:r>
          </w:p>
        </w:tc>
        <w:tc>
          <w:tcPr>
            <w:tcW w:w="1361" w:type="dxa"/>
          </w:tcPr>
          <w:p w:rsidR="00260FBD" w:rsidRPr="00C41D5D" w:rsidRDefault="004C037E">
            <w:pPr>
              <w:spacing w:after="0"/>
              <w:rPr>
                <w:rFonts w:ascii="Arial Narrow" w:hAnsi="Arial Narrow"/>
              </w:rPr>
            </w:pPr>
            <w:r w:rsidRPr="00C41D5D">
              <w:rPr>
                <w:rFonts w:ascii="Arial Narrow" w:hAnsi="Arial Narrow"/>
                <w:sz w:val="20"/>
              </w:rPr>
              <w:t>Essentiel</w:t>
            </w:r>
          </w:p>
        </w:tc>
      </w:tr>
      <w:tr w:rsidR="00260FBD" w:rsidRPr="00C41D5D">
        <w:trPr>
          <w:jc w:val="center"/>
        </w:trPr>
        <w:tc>
          <w:tcPr>
            <w:tcW w:w="1247" w:type="dxa"/>
            <w:shd w:val="clear" w:color="auto" w:fill="F4F8FC"/>
          </w:tcPr>
          <w:p w:rsidR="00260FBD" w:rsidRPr="00C41D5D" w:rsidRDefault="004C037E">
            <w:pPr>
              <w:spacing w:after="0"/>
              <w:rPr>
                <w:rFonts w:ascii="Arial Narrow" w:hAnsi="Arial Narrow"/>
              </w:rPr>
            </w:pPr>
            <w:r w:rsidRPr="00C41D5D">
              <w:rPr>
                <w:rFonts w:ascii="Arial Narrow" w:hAnsi="Arial Narrow"/>
                <w:sz w:val="20"/>
              </w:rPr>
              <w:t>PR-02</w:t>
            </w:r>
          </w:p>
        </w:tc>
        <w:tc>
          <w:tcPr>
            <w:tcW w:w="6917" w:type="dxa"/>
            <w:shd w:val="clear" w:color="auto" w:fill="F4F8FC"/>
          </w:tcPr>
          <w:p w:rsidR="00260FBD" w:rsidRPr="00C41D5D" w:rsidRDefault="004C037E">
            <w:pPr>
              <w:spacing w:after="0"/>
              <w:rPr>
                <w:rFonts w:ascii="Arial Narrow" w:hAnsi="Arial Narrow"/>
              </w:rPr>
            </w:pPr>
            <w:r w:rsidRPr="00C41D5D">
              <w:rPr>
                <w:rFonts w:ascii="Arial Narrow" w:hAnsi="Arial Narrow"/>
                <w:sz w:val="20"/>
              </w:rPr>
              <w:t>Constituer la liste journalière d'un service et recueillir la signature d'un agent ou d'un cadre</w:t>
            </w:r>
          </w:p>
        </w:tc>
        <w:tc>
          <w:tcPr>
            <w:tcW w:w="1361" w:type="dxa"/>
            <w:shd w:val="clear" w:color="auto" w:fill="F4F8FC"/>
          </w:tcPr>
          <w:p w:rsidR="00260FBD" w:rsidRPr="00C41D5D" w:rsidRDefault="004C037E">
            <w:pPr>
              <w:spacing w:after="0"/>
              <w:rPr>
                <w:rFonts w:ascii="Arial Narrow" w:hAnsi="Arial Narrow"/>
              </w:rPr>
            </w:pPr>
            <w:r w:rsidRPr="00C41D5D">
              <w:rPr>
                <w:rFonts w:ascii="Arial Narrow" w:hAnsi="Arial Narrow"/>
                <w:sz w:val="20"/>
              </w:rPr>
              <w:t>Essentiel</w:t>
            </w:r>
          </w:p>
        </w:tc>
      </w:tr>
      <w:tr w:rsidR="00260FBD" w:rsidRPr="00C41D5D">
        <w:trPr>
          <w:jc w:val="center"/>
        </w:trPr>
        <w:tc>
          <w:tcPr>
            <w:tcW w:w="1247" w:type="dxa"/>
          </w:tcPr>
          <w:p w:rsidR="00260FBD" w:rsidRPr="00C41D5D" w:rsidRDefault="004C037E">
            <w:pPr>
              <w:spacing w:after="0"/>
              <w:rPr>
                <w:rFonts w:ascii="Arial Narrow" w:hAnsi="Arial Narrow"/>
              </w:rPr>
            </w:pPr>
            <w:r w:rsidRPr="00C41D5D">
              <w:rPr>
                <w:rFonts w:ascii="Arial Narrow" w:hAnsi="Arial Narrow"/>
                <w:sz w:val="20"/>
              </w:rPr>
              <w:t>PR-03</w:t>
            </w:r>
          </w:p>
        </w:tc>
        <w:tc>
          <w:tcPr>
            <w:tcW w:w="6917" w:type="dxa"/>
          </w:tcPr>
          <w:p w:rsidR="00260FBD" w:rsidRPr="00C41D5D" w:rsidRDefault="004C037E">
            <w:pPr>
              <w:spacing w:after="0"/>
              <w:rPr>
                <w:rFonts w:ascii="Arial Narrow" w:hAnsi="Arial Narrow"/>
              </w:rPr>
            </w:pPr>
            <w:r w:rsidRPr="00C41D5D">
              <w:rPr>
                <w:rFonts w:ascii="Arial Narrow" w:hAnsi="Arial Narrow"/>
                <w:sz w:val="20"/>
              </w:rPr>
              <w:t>Centrer et présenter clairement le formulaire de dépôt de la liste</w:t>
            </w:r>
          </w:p>
        </w:tc>
        <w:tc>
          <w:tcPr>
            <w:tcW w:w="1361" w:type="dxa"/>
          </w:tcPr>
          <w:p w:rsidR="00260FBD" w:rsidRPr="00C41D5D" w:rsidRDefault="004C037E">
            <w:pPr>
              <w:spacing w:after="0"/>
              <w:rPr>
                <w:rFonts w:ascii="Arial Narrow" w:hAnsi="Arial Narrow"/>
              </w:rPr>
            </w:pPr>
            <w:r w:rsidRPr="00C41D5D">
              <w:rPr>
                <w:rFonts w:ascii="Arial Narrow" w:hAnsi="Arial Narrow"/>
                <w:sz w:val="20"/>
              </w:rPr>
              <w:t>Souhaité</w:t>
            </w:r>
          </w:p>
        </w:tc>
      </w:tr>
    </w:tbl>
    <w:p w:rsidR="00260FBD" w:rsidRPr="00C41D5D" w:rsidRDefault="00260FBD">
      <w:pPr>
        <w:spacing w:after="80"/>
        <w:rPr>
          <w:rFonts w:ascii="Arial Narrow" w:hAnsi="Arial Narrow"/>
        </w:rPr>
      </w:pPr>
    </w:p>
    <w:p w:rsidR="00260FBD" w:rsidRPr="00C41D5D" w:rsidRDefault="004C037E">
      <w:pPr>
        <w:pStyle w:val="Titre2"/>
        <w:spacing w:before="240" w:after="80"/>
        <w:rPr>
          <w:rFonts w:ascii="Arial Narrow" w:hAnsi="Arial Narrow"/>
        </w:rPr>
      </w:pPr>
      <w:bookmarkStart w:id="20" w:name="_Toc242201839"/>
      <w:r w:rsidRPr="00C41D5D">
        <w:rPr>
          <w:rFonts w:ascii="Arial Narrow" w:eastAsia="Calibri" w:hAnsi="Arial Narrow"/>
          <w:color w:val="005CB8"/>
        </w:rPr>
        <w:t>5.6  Validation</w:t>
      </w:r>
      <w:bookmarkEnd w:id="20"/>
    </w:p>
    <w:tbl>
      <w:tblPr>
        <w:tblW w:w="0" w:type="auto"/>
        <w:jc w:val="center"/>
        <w:tblBorders>
          <w:top w:val="single" w:sz="4" w:space="0" w:color="D5DEE8"/>
          <w:left w:val="single" w:sz="4" w:space="0" w:color="D5DEE8"/>
          <w:bottom w:val="single" w:sz="4" w:space="0" w:color="D5DEE8"/>
          <w:right w:val="single" w:sz="4" w:space="0" w:color="D5DEE8"/>
          <w:insideH w:val="single" w:sz="4" w:space="0" w:color="D5DEE8"/>
          <w:insideV w:val="single" w:sz="4" w:space="0" w:color="D5DEE8"/>
        </w:tblBorders>
        <w:tblLayout w:type="fixed"/>
        <w:tblLook w:val="04A0" w:firstRow="1" w:lastRow="0" w:firstColumn="1" w:lastColumn="0" w:noHBand="0" w:noVBand="1"/>
      </w:tblPr>
      <w:tblGrid>
        <w:gridCol w:w="1247"/>
        <w:gridCol w:w="6917"/>
        <w:gridCol w:w="1361"/>
      </w:tblGrid>
      <w:tr w:rsidR="00260FBD" w:rsidRPr="00C41D5D">
        <w:trPr>
          <w:jc w:val="center"/>
        </w:trPr>
        <w:tc>
          <w:tcPr>
            <w:tcW w:w="1247" w:type="dxa"/>
            <w:shd w:val="clear" w:color="auto" w:fill="0C3058"/>
          </w:tcPr>
          <w:p w:rsidR="00260FBD" w:rsidRPr="00C41D5D" w:rsidRDefault="004C037E">
            <w:pPr>
              <w:spacing w:after="0"/>
              <w:rPr>
                <w:rFonts w:ascii="Arial Narrow" w:hAnsi="Arial Narrow"/>
              </w:rPr>
            </w:pPr>
            <w:r w:rsidRPr="00C41D5D">
              <w:rPr>
                <w:rFonts w:ascii="Arial Narrow" w:hAnsi="Arial Narrow"/>
                <w:b/>
                <w:color w:val="FFFFFF"/>
                <w:sz w:val="20"/>
              </w:rPr>
              <w:t>N°</w:t>
            </w:r>
          </w:p>
        </w:tc>
        <w:tc>
          <w:tcPr>
            <w:tcW w:w="6917" w:type="dxa"/>
            <w:shd w:val="clear" w:color="auto" w:fill="0C3058"/>
          </w:tcPr>
          <w:p w:rsidR="00260FBD" w:rsidRPr="00C41D5D" w:rsidRDefault="004C037E">
            <w:pPr>
              <w:spacing w:after="0"/>
              <w:rPr>
                <w:rFonts w:ascii="Arial Narrow" w:hAnsi="Arial Narrow"/>
              </w:rPr>
            </w:pPr>
            <w:r w:rsidRPr="00C41D5D">
              <w:rPr>
                <w:rFonts w:ascii="Arial Narrow" w:hAnsi="Arial Narrow"/>
                <w:b/>
                <w:color w:val="FFFFFF"/>
                <w:sz w:val="20"/>
              </w:rPr>
              <w:t>Exigence</w:t>
            </w:r>
          </w:p>
        </w:tc>
        <w:tc>
          <w:tcPr>
            <w:tcW w:w="1361" w:type="dxa"/>
            <w:shd w:val="clear" w:color="auto" w:fill="0C3058"/>
          </w:tcPr>
          <w:p w:rsidR="00260FBD" w:rsidRPr="00C41D5D" w:rsidRDefault="004C037E">
            <w:pPr>
              <w:spacing w:after="0"/>
              <w:rPr>
                <w:rFonts w:ascii="Arial Narrow" w:hAnsi="Arial Narrow"/>
              </w:rPr>
            </w:pPr>
            <w:r w:rsidRPr="00C41D5D">
              <w:rPr>
                <w:rFonts w:ascii="Arial Narrow" w:hAnsi="Arial Narrow"/>
                <w:b/>
                <w:color w:val="FFFFFF"/>
                <w:sz w:val="20"/>
              </w:rPr>
              <w:t>Priorité</w:t>
            </w:r>
          </w:p>
        </w:tc>
      </w:tr>
      <w:tr w:rsidR="00260FBD" w:rsidRPr="00C41D5D">
        <w:trPr>
          <w:jc w:val="center"/>
        </w:trPr>
        <w:tc>
          <w:tcPr>
            <w:tcW w:w="1247" w:type="dxa"/>
          </w:tcPr>
          <w:p w:rsidR="00260FBD" w:rsidRPr="00C41D5D" w:rsidRDefault="004C037E">
            <w:pPr>
              <w:spacing w:after="0"/>
              <w:rPr>
                <w:rFonts w:ascii="Arial Narrow" w:hAnsi="Arial Narrow"/>
              </w:rPr>
            </w:pPr>
            <w:r w:rsidRPr="00C41D5D">
              <w:rPr>
                <w:rFonts w:ascii="Arial Narrow" w:hAnsi="Arial Narrow"/>
                <w:sz w:val="20"/>
              </w:rPr>
              <w:t>VA-01</w:t>
            </w:r>
          </w:p>
        </w:tc>
        <w:tc>
          <w:tcPr>
            <w:tcW w:w="6917" w:type="dxa"/>
          </w:tcPr>
          <w:p w:rsidR="00260FBD" w:rsidRPr="00C41D5D" w:rsidRDefault="004C037E">
            <w:pPr>
              <w:spacing w:after="0"/>
              <w:rPr>
                <w:rFonts w:ascii="Arial Narrow" w:hAnsi="Arial Narrow"/>
              </w:rPr>
            </w:pPr>
            <w:r w:rsidRPr="00C41D5D">
              <w:rPr>
                <w:rFonts w:ascii="Arial Narrow" w:hAnsi="Arial Narrow"/>
                <w:sz w:val="20"/>
              </w:rPr>
              <w:t>Enchaîner les statuts : brouillon, soumis, en validation, approuvé, rejeté, annulé</w:t>
            </w:r>
          </w:p>
        </w:tc>
        <w:tc>
          <w:tcPr>
            <w:tcW w:w="1361" w:type="dxa"/>
          </w:tcPr>
          <w:p w:rsidR="00260FBD" w:rsidRPr="00C41D5D" w:rsidRDefault="004C037E">
            <w:pPr>
              <w:spacing w:after="0"/>
              <w:rPr>
                <w:rFonts w:ascii="Arial Narrow" w:hAnsi="Arial Narrow"/>
              </w:rPr>
            </w:pPr>
            <w:r w:rsidRPr="00C41D5D">
              <w:rPr>
                <w:rFonts w:ascii="Arial Narrow" w:hAnsi="Arial Narrow"/>
                <w:sz w:val="20"/>
              </w:rPr>
              <w:t>Essentiel</w:t>
            </w:r>
          </w:p>
        </w:tc>
      </w:tr>
      <w:tr w:rsidR="00260FBD" w:rsidRPr="00C41D5D">
        <w:trPr>
          <w:jc w:val="center"/>
        </w:trPr>
        <w:tc>
          <w:tcPr>
            <w:tcW w:w="1247" w:type="dxa"/>
            <w:shd w:val="clear" w:color="auto" w:fill="F4F8FC"/>
          </w:tcPr>
          <w:p w:rsidR="00260FBD" w:rsidRPr="00C41D5D" w:rsidRDefault="004C037E">
            <w:pPr>
              <w:spacing w:after="0"/>
              <w:rPr>
                <w:rFonts w:ascii="Arial Narrow" w:hAnsi="Arial Narrow"/>
              </w:rPr>
            </w:pPr>
            <w:r w:rsidRPr="00C41D5D">
              <w:rPr>
                <w:rFonts w:ascii="Arial Narrow" w:hAnsi="Arial Narrow"/>
                <w:sz w:val="20"/>
              </w:rPr>
              <w:t>VA-02</w:t>
            </w:r>
          </w:p>
        </w:tc>
        <w:tc>
          <w:tcPr>
            <w:tcW w:w="6917" w:type="dxa"/>
            <w:shd w:val="clear" w:color="auto" w:fill="F4F8FC"/>
          </w:tcPr>
          <w:p w:rsidR="00260FBD" w:rsidRPr="00C41D5D" w:rsidRDefault="004C037E">
            <w:pPr>
              <w:spacing w:after="0"/>
              <w:rPr>
                <w:rFonts w:ascii="Arial Narrow" w:hAnsi="Arial Narrow"/>
              </w:rPr>
            </w:pPr>
            <w:r w:rsidRPr="00C41D5D">
              <w:rPr>
                <w:rFonts w:ascii="Arial Narrow" w:hAnsi="Arial Narrow"/>
                <w:sz w:val="20"/>
              </w:rPr>
              <w:t>Exiger un motif en cas de rejet</w:t>
            </w:r>
          </w:p>
        </w:tc>
        <w:tc>
          <w:tcPr>
            <w:tcW w:w="1361" w:type="dxa"/>
            <w:shd w:val="clear" w:color="auto" w:fill="F4F8FC"/>
          </w:tcPr>
          <w:p w:rsidR="00260FBD" w:rsidRPr="00C41D5D" w:rsidRDefault="004C037E">
            <w:pPr>
              <w:spacing w:after="0"/>
              <w:rPr>
                <w:rFonts w:ascii="Arial Narrow" w:hAnsi="Arial Narrow"/>
              </w:rPr>
            </w:pPr>
            <w:r w:rsidRPr="00C41D5D">
              <w:rPr>
                <w:rFonts w:ascii="Arial Narrow" w:hAnsi="Arial Narrow"/>
                <w:sz w:val="20"/>
              </w:rPr>
              <w:t>Essentiel</w:t>
            </w:r>
          </w:p>
        </w:tc>
      </w:tr>
      <w:tr w:rsidR="00260FBD" w:rsidRPr="00C41D5D">
        <w:trPr>
          <w:jc w:val="center"/>
        </w:trPr>
        <w:tc>
          <w:tcPr>
            <w:tcW w:w="1247" w:type="dxa"/>
          </w:tcPr>
          <w:p w:rsidR="00260FBD" w:rsidRPr="00C41D5D" w:rsidRDefault="004C037E">
            <w:pPr>
              <w:spacing w:after="0"/>
              <w:rPr>
                <w:rFonts w:ascii="Arial Narrow" w:hAnsi="Arial Narrow"/>
              </w:rPr>
            </w:pPr>
            <w:r w:rsidRPr="00C41D5D">
              <w:rPr>
                <w:rFonts w:ascii="Arial Narrow" w:hAnsi="Arial Narrow"/>
                <w:sz w:val="20"/>
              </w:rPr>
              <w:t>VA-03</w:t>
            </w:r>
          </w:p>
        </w:tc>
        <w:tc>
          <w:tcPr>
            <w:tcW w:w="6917" w:type="dxa"/>
          </w:tcPr>
          <w:p w:rsidR="00260FBD" w:rsidRPr="00C41D5D" w:rsidRDefault="004C037E">
            <w:pPr>
              <w:spacing w:after="0"/>
              <w:rPr>
                <w:rFonts w:ascii="Arial Narrow" w:hAnsi="Arial Narrow"/>
              </w:rPr>
            </w:pPr>
            <w:r w:rsidRPr="00C41D5D">
              <w:rPr>
                <w:rFonts w:ascii="Arial Narrow" w:hAnsi="Arial Narrow"/>
                <w:sz w:val="20"/>
              </w:rPr>
              <w:t>Interdire à un agent d'approuver sa propre déclaration</w:t>
            </w:r>
          </w:p>
        </w:tc>
        <w:tc>
          <w:tcPr>
            <w:tcW w:w="1361" w:type="dxa"/>
          </w:tcPr>
          <w:p w:rsidR="00260FBD" w:rsidRPr="00C41D5D" w:rsidRDefault="004C037E">
            <w:pPr>
              <w:spacing w:after="0"/>
              <w:rPr>
                <w:rFonts w:ascii="Arial Narrow" w:hAnsi="Arial Narrow"/>
              </w:rPr>
            </w:pPr>
            <w:r w:rsidRPr="00C41D5D">
              <w:rPr>
                <w:rFonts w:ascii="Arial Narrow" w:hAnsi="Arial Narrow"/>
                <w:sz w:val="20"/>
              </w:rPr>
              <w:t>Essentiel</w:t>
            </w:r>
          </w:p>
        </w:tc>
      </w:tr>
      <w:tr w:rsidR="00260FBD" w:rsidRPr="00C41D5D">
        <w:trPr>
          <w:jc w:val="center"/>
        </w:trPr>
        <w:tc>
          <w:tcPr>
            <w:tcW w:w="1247" w:type="dxa"/>
            <w:shd w:val="clear" w:color="auto" w:fill="F4F8FC"/>
          </w:tcPr>
          <w:p w:rsidR="00260FBD" w:rsidRPr="00C41D5D" w:rsidRDefault="004C037E">
            <w:pPr>
              <w:spacing w:after="0"/>
              <w:rPr>
                <w:rFonts w:ascii="Arial Narrow" w:hAnsi="Arial Narrow"/>
              </w:rPr>
            </w:pPr>
            <w:r w:rsidRPr="00C41D5D">
              <w:rPr>
                <w:rFonts w:ascii="Arial Narrow" w:hAnsi="Arial Narrow"/>
                <w:sz w:val="20"/>
              </w:rPr>
              <w:t>VA-04</w:t>
            </w:r>
          </w:p>
        </w:tc>
        <w:tc>
          <w:tcPr>
            <w:tcW w:w="6917" w:type="dxa"/>
            <w:shd w:val="clear" w:color="auto" w:fill="F4F8FC"/>
          </w:tcPr>
          <w:p w:rsidR="00260FBD" w:rsidRPr="00C41D5D" w:rsidRDefault="004C037E">
            <w:pPr>
              <w:spacing w:after="0"/>
              <w:rPr>
                <w:rFonts w:ascii="Arial Narrow" w:hAnsi="Arial Narrow"/>
              </w:rPr>
            </w:pPr>
            <w:r w:rsidRPr="00C41D5D">
              <w:rPr>
                <w:rFonts w:ascii="Arial Narrow" w:hAnsi="Arial Narrow"/>
                <w:sz w:val="20"/>
              </w:rPr>
              <w:t>Limiter un chef à son service et aux services qui en dépendent, sauf permission explicite</w:t>
            </w:r>
          </w:p>
        </w:tc>
        <w:tc>
          <w:tcPr>
            <w:tcW w:w="1361" w:type="dxa"/>
            <w:shd w:val="clear" w:color="auto" w:fill="F4F8FC"/>
          </w:tcPr>
          <w:p w:rsidR="00260FBD" w:rsidRPr="00C41D5D" w:rsidRDefault="004C037E">
            <w:pPr>
              <w:spacing w:after="0"/>
              <w:rPr>
                <w:rFonts w:ascii="Arial Narrow" w:hAnsi="Arial Narrow"/>
              </w:rPr>
            </w:pPr>
            <w:r w:rsidRPr="00C41D5D">
              <w:rPr>
                <w:rFonts w:ascii="Arial Narrow" w:hAnsi="Arial Narrow"/>
                <w:sz w:val="20"/>
              </w:rPr>
              <w:t>Essentiel</w:t>
            </w:r>
          </w:p>
        </w:tc>
      </w:tr>
      <w:tr w:rsidR="00260FBD" w:rsidRPr="00C41D5D">
        <w:trPr>
          <w:jc w:val="center"/>
        </w:trPr>
        <w:tc>
          <w:tcPr>
            <w:tcW w:w="1247" w:type="dxa"/>
          </w:tcPr>
          <w:p w:rsidR="00260FBD" w:rsidRPr="00C41D5D" w:rsidRDefault="004C037E">
            <w:pPr>
              <w:spacing w:after="0"/>
              <w:rPr>
                <w:rFonts w:ascii="Arial Narrow" w:hAnsi="Arial Narrow"/>
              </w:rPr>
            </w:pPr>
            <w:r w:rsidRPr="00C41D5D">
              <w:rPr>
                <w:rFonts w:ascii="Arial Narrow" w:hAnsi="Arial Narrow"/>
                <w:sz w:val="20"/>
              </w:rPr>
              <w:t>VA-05</w:t>
            </w:r>
          </w:p>
        </w:tc>
        <w:tc>
          <w:tcPr>
            <w:tcW w:w="6917" w:type="dxa"/>
          </w:tcPr>
          <w:p w:rsidR="00260FBD" w:rsidRPr="00C41D5D" w:rsidRDefault="004C037E">
            <w:pPr>
              <w:spacing w:after="0"/>
              <w:rPr>
                <w:rFonts w:ascii="Arial Narrow" w:hAnsi="Arial Narrow"/>
              </w:rPr>
            </w:pPr>
            <w:r w:rsidRPr="00C41D5D">
              <w:rPr>
                <w:rFonts w:ascii="Arial Narrow" w:hAnsi="Arial Narrow"/>
                <w:sz w:val="20"/>
              </w:rPr>
              <w:t>Horodater la décision, l'auteur et l'adresse IP</w:t>
            </w:r>
          </w:p>
        </w:tc>
        <w:tc>
          <w:tcPr>
            <w:tcW w:w="1361" w:type="dxa"/>
          </w:tcPr>
          <w:p w:rsidR="00260FBD" w:rsidRPr="00C41D5D" w:rsidRDefault="004C037E">
            <w:pPr>
              <w:spacing w:after="0"/>
              <w:rPr>
                <w:rFonts w:ascii="Arial Narrow" w:hAnsi="Arial Narrow"/>
              </w:rPr>
            </w:pPr>
            <w:r w:rsidRPr="00C41D5D">
              <w:rPr>
                <w:rFonts w:ascii="Arial Narrow" w:hAnsi="Arial Narrow"/>
                <w:sz w:val="20"/>
              </w:rPr>
              <w:t>Essentiel</w:t>
            </w:r>
          </w:p>
        </w:tc>
      </w:tr>
    </w:tbl>
    <w:p w:rsidR="00260FBD" w:rsidRPr="00C41D5D" w:rsidRDefault="00260FBD">
      <w:pPr>
        <w:spacing w:after="80"/>
        <w:rPr>
          <w:rFonts w:ascii="Arial Narrow" w:hAnsi="Arial Narrow"/>
        </w:rPr>
      </w:pPr>
    </w:p>
    <w:p w:rsidR="00260FBD" w:rsidRPr="00C41D5D" w:rsidRDefault="004C037E">
      <w:pPr>
        <w:pStyle w:val="Titre2"/>
        <w:spacing w:before="240" w:after="80"/>
        <w:rPr>
          <w:rFonts w:ascii="Arial Narrow" w:hAnsi="Arial Narrow"/>
        </w:rPr>
      </w:pPr>
      <w:bookmarkStart w:id="21" w:name="_Toc242201840"/>
      <w:r w:rsidRPr="00C41D5D">
        <w:rPr>
          <w:rFonts w:ascii="Arial Narrow" w:eastAsia="Calibri" w:hAnsi="Arial Narrow"/>
          <w:color w:val="005CB8"/>
        </w:rPr>
        <w:t>5.7  Paiement</w:t>
      </w:r>
      <w:bookmarkEnd w:id="21"/>
    </w:p>
    <w:tbl>
      <w:tblPr>
        <w:tblW w:w="0" w:type="auto"/>
        <w:jc w:val="center"/>
        <w:tblBorders>
          <w:top w:val="single" w:sz="4" w:space="0" w:color="D5DEE8"/>
          <w:left w:val="single" w:sz="4" w:space="0" w:color="D5DEE8"/>
          <w:bottom w:val="single" w:sz="4" w:space="0" w:color="D5DEE8"/>
          <w:right w:val="single" w:sz="4" w:space="0" w:color="D5DEE8"/>
          <w:insideH w:val="single" w:sz="4" w:space="0" w:color="D5DEE8"/>
          <w:insideV w:val="single" w:sz="4" w:space="0" w:color="D5DEE8"/>
        </w:tblBorders>
        <w:tblLayout w:type="fixed"/>
        <w:tblLook w:val="04A0" w:firstRow="1" w:lastRow="0" w:firstColumn="1" w:lastColumn="0" w:noHBand="0" w:noVBand="1"/>
      </w:tblPr>
      <w:tblGrid>
        <w:gridCol w:w="1247"/>
        <w:gridCol w:w="6917"/>
        <w:gridCol w:w="1361"/>
      </w:tblGrid>
      <w:tr w:rsidR="00260FBD" w:rsidRPr="00C41D5D">
        <w:trPr>
          <w:jc w:val="center"/>
        </w:trPr>
        <w:tc>
          <w:tcPr>
            <w:tcW w:w="1247" w:type="dxa"/>
            <w:shd w:val="clear" w:color="auto" w:fill="0C3058"/>
          </w:tcPr>
          <w:p w:rsidR="00260FBD" w:rsidRPr="00C41D5D" w:rsidRDefault="004C037E">
            <w:pPr>
              <w:spacing w:after="0"/>
              <w:rPr>
                <w:rFonts w:ascii="Arial Narrow" w:hAnsi="Arial Narrow"/>
              </w:rPr>
            </w:pPr>
            <w:r w:rsidRPr="00C41D5D">
              <w:rPr>
                <w:rFonts w:ascii="Arial Narrow" w:hAnsi="Arial Narrow"/>
                <w:b/>
                <w:color w:val="FFFFFF"/>
                <w:sz w:val="20"/>
              </w:rPr>
              <w:t>N°</w:t>
            </w:r>
          </w:p>
        </w:tc>
        <w:tc>
          <w:tcPr>
            <w:tcW w:w="6917" w:type="dxa"/>
            <w:shd w:val="clear" w:color="auto" w:fill="0C3058"/>
          </w:tcPr>
          <w:p w:rsidR="00260FBD" w:rsidRPr="00C41D5D" w:rsidRDefault="004C037E">
            <w:pPr>
              <w:spacing w:after="0"/>
              <w:rPr>
                <w:rFonts w:ascii="Arial Narrow" w:hAnsi="Arial Narrow"/>
              </w:rPr>
            </w:pPr>
            <w:r w:rsidRPr="00C41D5D">
              <w:rPr>
                <w:rFonts w:ascii="Arial Narrow" w:hAnsi="Arial Narrow"/>
                <w:b/>
                <w:color w:val="FFFFFF"/>
                <w:sz w:val="20"/>
              </w:rPr>
              <w:t>Exigence</w:t>
            </w:r>
          </w:p>
        </w:tc>
        <w:tc>
          <w:tcPr>
            <w:tcW w:w="1361" w:type="dxa"/>
            <w:shd w:val="clear" w:color="auto" w:fill="0C3058"/>
          </w:tcPr>
          <w:p w:rsidR="00260FBD" w:rsidRPr="00C41D5D" w:rsidRDefault="004C037E">
            <w:pPr>
              <w:spacing w:after="0"/>
              <w:rPr>
                <w:rFonts w:ascii="Arial Narrow" w:hAnsi="Arial Narrow"/>
              </w:rPr>
            </w:pPr>
            <w:r w:rsidRPr="00C41D5D">
              <w:rPr>
                <w:rFonts w:ascii="Arial Narrow" w:hAnsi="Arial Narrow"/>
                <w:b/>
                <w:color w:val="FFFFFF"/>
                <w:sz w:val="20"/>
              </w:rPr>
              <w:t>Priorité</w:t>
            </w:r>
          </w:p>
        </w:tc>
      </w:tr>
      <w:tr w:rsidR="00260FBD" w:rsidRPr="00C41D5D">
        <w:trPr>
          <w:jc w:val="center"/>
        </w:trPr>
        <w:tc>
          <w:tcPr>
            <w:tcW w:w="1247" w:type="dxa"/>
          </w:tcPr>
          <w:p w:rsidR="00260FBD" w:rsidRPr="00C41D5D" w:rsidRDefault="004C037E">
            <w:pPr>
              <w:spacing w:after="0"/>
              <w:rPr>
                <w:rFonts w:ascii="Arial Narrow" w:hAnsi="Arial Narrow"/>
              </w:rPr>
            </w:pPr>
            <w:r w:rsidRPr="00C41D5D">
              <w:rPr>
                <w:rFonts w:ascii="Arial Narrow" w:hAnsi="Arial Narrow"/>
                <w:sz w:val="20"/>
              </w:rPr>
              <w:t>PA-01</w:t>
            </w:r>
          </w:p>
        </w:tc>
        <w:tc>
          <w:tcPr>
            <w:tcW w:w="6917" w:type="dxa"/>
          </w:tcPr>
          <w:p w:rsidR="00260FBD" w:rsidRPr="00C41D5D" w:rsidRDefault="004C037E">
            <w:pPr>
              <w:spacing w:after="0"/>
              <w:rPr>
                <w:rFonts w:ascii="Arial Narrow" w:hAnsi="Arial Narrow"/>
              </w:rPr>
            </w:pPr>
            <w:r w:rsidRPr="00C41D5D">
              <w:rPr>
                <w:rFonts w:ascii="Arial Narrow" w:hAnsi="Arial Narrow"/>
                <w:sz w:val="20"/>
              </w:rPr>
              <w:t>Présenter, pour un mois, les agents, la durée et le montant</w:t>
            </w:r>
          </w:p>
        </w:tc>
        <w:tc>
          <w:tcPr>
            <w:tcW w:w="1361" w:type="dxa"/>
          </w:tcPr>
          <w:p w:rsidR="00260FBD" w:rsidRPr="00C41D5D" w:rsidRDefault="004C037E">
            <w:pPr>
              <w:spacing w:after="0"/>
              <w:rPr>
                <w:rFonts w:ascii="Arial Narrow" w:hAnsi="Arial Narrow"/>
              </w:rPr>
            </w:pPr>
            <w:r w:rsidRPr="00C41D5D">
              <w:rPr>
                <w:rFonts w:ascii="Arial Narrow" w:hAnsi="Arial Narrow"/>
                <w:sz w:val="20"/>
              </w:rPr>
              <w:t>Essentiel</w:t>
            </w:r>
          </w:p>
        </w:tc>
      </w:tr>
      <w:tr w:rsidR="00260FBD" w:rsidRPr="00C41D5D">
        <w:trPr>
          <w:jc w:val="center"/>
        </w:trPr>
        <w:tc>
          <w:tcPr>
            <w:tcW w:w="1247" w:type="dxa"/>
            <w:shd w:val="clear" w:color="auto" w:fill="F4F8FC"/>
          </w:tcPr>
          <w:p w:rsidR="00260FBD" w:rsidRPr="00C41D5D" w:rsidRDefault="004C037E">
            <w:pPr>
              <w:spacing w:after="0"/>
              <w:rPr>
                <w:rFonts w:ascii="Arial Narrow" w:hAnsi="Arial Narrow"/>
              </w:rPr>
            </w:pPr>
            <w:r w:rsidRPr="00C41D5D">
              <w:rPr>
                <w:rFonts w:ascii="Arial Narrow" w:hAnsi="Arial Narrow"/>
                <w:sz w:val="20"/>
              </w:rPr>
              <w:t>PA-02</w:t>
            </w:r>
          </w:p>
        </w:tc>
        <w:tc>
          <w:tcPr>
            <w:tcW w:w="6917" w:type="dxa"/>
            <w:shd w:val="clear" w:color="auto" w:fill="F4F8FC"/>
          </w:tcPr>
          <w:p w:rsidR="00260FBD" w:rsidRPr="00C41D5D" w:rsidRDefault="004C037E">
            <w:pPr>
              <w:spacing w:after="0"/>
              <w:rPr>
                <w:rFonts w:ascii="Arial Narrow" w:hAnsi="Arial Narrow"/>
              </w:rPr>
            </w:pPr>
            <w:r w:rsidRPr="00C41D5D">
              <w:rPr>
                <w:rFonts w:ascii="Arial Narrow" w:hAnsi="Arial Narrow"/>
                <w:sz w:val="20"/>
              </w:rPr>
              <w:t>Afficher le montant en grand, avec la devise</w:t>
            </w:r>
          </w:p>
        </w:tc>
        <w:tc>
          <w:tcPr>
            <w:tcW w:w="1361" w:type="dxa"/>
            <w:shd w:val="clear" w:color="auto" w:fill="F4F8FC"/>
          </w:tcPr>
          <w:p w:rsidR="00260FBD" w:rsidRPr="00C41D5D" w:rsidRDefault="004C037E">
            <w:pPr>
              <w:spacing w:after="0"/>
              <w:rPr>
                <w:rFonts w:ascii="Arial Narrow" w:hAnsi="Arial Narrow"/>
              </w:rPr>
            </w:pPr>
            <w:r w:rsidRPr="00C41D5D">
              <w:rPr>
                <w:rFonts w:ascii="Arial Narrow" w:hAnsi="Arial Narrow"/>
                <w:sz w:val="20"/>
              </w:rPr>
              <w:t>Essentiel</w:t>
            </w:r>
          </w:p>
        </w:tc>
      </w:tr>
      <w:tr w:rsidR="00260FBD" w:rsidRPr="00C41D5D">
        <w:trPr>
          <w:jc w:val="center"/>
        </w:trPr>
        <w:tc>
          <w:tcPr>
            <w:tcW w:w="1247" w:type="dxa"/>
          </w:tcPr>
          <w:p w:rsidR="00260FBD" w:rsidRPr="00C41D5D" w:rsidRDefault="004C037E">
            <w:pPr>
              <w:spacing w:after="0"/>
              <w:rPr>
                <w:rFonts w:ascii="Arial Narrow" w:hAnsi="Arial Narrow"/>
              </w:rPr>
            </w:pPr>
            <w:r w:rsidRPr="00C41D5D">
              <w:rPr>
                <w:rFonts w:ascii="Arial Narrow" w:hAnsi="Arial Narrow"/>
                <w:sz w:val="20"/>
              </w:rPr>
              <w:t>PA-03</w:t>
            </w:r>
          </w:p>
        </w:tc>
        <w:tc>
          <w:tcPr>
            <w:tcW w:w="6917" w:type="dxa"/>
          </w:tcPr>
          <w:p w:rsidR="00260FBD" w:rsidRPr="00C41D5D" w:rsidRDefault="004C037E">
            <w:pPr>
              <w:spacing w:after="0"/>
              <w:rPr>
                <w:rFonts w:ascii="Arial Narrow" w:hAnsi="Arial Narrow"/>
              </w:rPr>
            </w:pPr>
            <w:r w:rsidRPr="00C41D5D">
              <w:rPr>
                <w:rFonts w:ascii="Arial Narrow" w:hAnsi="Arial Narrow"/>
                <w:sz w:val="20"/>
              </w:rPr>
              <w:t>Clôturer le mois : les saisies deviennent archivées et toute nouvelle saisie est bloquée</w:t>
            </w:r>
          </w:p>
        </w:tc>
        <w:tc>
          <w:tcPr>
            <w:tcW w:w="1361" w:type="dxa"/>
          </w:tcPr>
          <w:p w:rsidR="00260FBD" w:rsidRPr="00C41D5D" w:rsidRDefault="004C037E">
            <w:pPr>
              <w:spacing w:after="0"/>
              <w:rPr>
                <w:rFonts w:ascii="Arial Narrow" w:hAnsi="Arial Narrow"/>
              </w:rPr>
            </w:pPr>
            <w:r w:rsidRPr="00C41D5D">
              <w:rPr>
                <w:rFonts w:ascii="Arial Narrow" w:hAnsi="Arial Narrow"/>
                <w:sz w:val="20"/>
              </w:rPr>
              <w:t>Essentiel</w:t>
            </w:r>
          </w:p>
        </w:tc>
      </w:tr>
      <w:tr w:rsidR="00260FBD" w:rsidRPr="00C41D5D">
        <w:trPr>
          <w:jc w:val="center"/>
        </w:trPr>
        <w:tc>
          <w:tcPr>
            <w:tcW w:w="1247" w:type="dxa"/>
            <w:shd w:val="clear" w:color="auto" w:fill="F4F8FC"/>
          </w:tcPr>
          <w:p w:rsidR="00260FBD" w:rsidRPr="00C41D5D" w:rsidRDefault="004C037E">
            <w:pPr>
              <w:spacing w:after="0"/>
              <w:rPr>
                <w:rFonts w:ascii="Arial Narrow" w:hAnsi="Arial Narrow"/>
              </w:rPr>
            </w:pPr>
            <w:r w:rsidRPr="00C41D5D">
              <w:rPr>
                <w:rFonts w:ascii="Arial Narrow" w:hAnsi="Arial Narrow"/>
                <w:sz w:val="20"/>
              </w:rPr>
              <w:t>PA-04</w:t>
            </w:r>
          </w:p>
        </w:tc>
        <w:tc>
          <w:tcPr>
            <w:tcW w:w="6917" w:type="dxa"/>
            <w:shd w:val="clear" w:color="auto" w:fill="F4F8FC"/>
          </w:tcPr>
          <w:p w:rsidR="00260FBD" w:rsidRPr="00C41D5D" w:rsidRDefault="004C037E">
            <w:pPr>
              <w:spacing w:after="0"/>
              <w:rPr>
                <w:rFonts w:ascii="Arial Narrow" w:hAnsi="Arial Narrow"/>
              </w:rPr>
            </w:pPr>
            <w:r w:rsidRPr="00C41D5D">
              <w:rPr>
                <w:rFonts w:ascii="Arial Narrow" w:hAnsi="Arial Narrow"/>
                <w:sz w:val="20"/>
              </w:rPr>
              <w:t>Réserver la clôture à la permission dédiée</w:t>
            </w:r>
          </w:p>
        </w:tc>
        <w:tc>
          <w:tcPr>
            <w:tcW w:w="1361" w:type="dxa"/>
            <w:shd w:val="clear" w:color="auto" w:fill="F4F8FC"/>
          </w:tcPr>
          <w:p w:rsidR="00260FBD" w:rsidRPr="00C41D5D" w:rsidRDefault="004C037E">
            <w:pPr>
              <w:spacing w:after="0"/>
              <w:rPr>
                <w:rFonts w:ascii="Arial Narrow" w:hAnsi="Arial Narrow"/>
              </w:rPr>
            </w:pPr>
            <w:r w:rsidRPr="00C41D5D">
              <w:rPr>
                <w:rFonts w:ascii="Arial Narrow" w:hAnsi="Arial Narrow"/>
                <w:sz w:val="20"/>
              </w:rPr>
              <w:t>Essentiel</w:t>
            </w:r>
          </w:p>
        </w:tc>
      </w:tr>
    </w:tbl>
    <w:p w:rsidR="00260FBD" w:rsidRPr="00C41D5D" w:rsidRDefault="00260FBD">
      <w:pPr>
        <w:spacing w:after="80"/>
        <w:rPr>
          <w:rFonts w:ascii="Arial Narrow" w:hAnsi="Arial Narrow"/>
        </w:rPr>
      </w:pPr>
    </w:p>
    <w:p w:rsidR="00260FBD" w:rsidRPr="00C41D5D" w:rsidRDefault="004C037E">
      <w:pPr>
        <w:pStyle w:val="Titre2"/>
        <w:spacing w:before="240" w:after="80"/>
        <w:rPr>
          <w:rFonts w:ascii="Arial Narrow" w:hAnsi="Arial Narrow"/>
        </w:rPr>
      </w:pPr>
      <w:bookmarkStart w:id="22" w:name="_Toc242201841"/>
      <w:r w:rsidRPr="00C41D5D">
        <w:rPr>
          <w:rFonts w:ascii="Arial Narrow" w:eastAsia="Calibri" w:hAnsi="Arial Narrow"/>
          <w:color w:val="005CB8"/>
        </w:rPr>
        <w:t>5.8  Rapports</w:t>
      </w:r>
      <w:bookmarkEnd w:id="22"/>
    </w:p>
    <w:tbl>
      <w:tblPr>
        <w:tblW w:w="0" w:type="auto"/>
        <w:jc w:val="center"/>
        <w:tblBorders>
          <w:top w:val="single" w:sz="4" w:space="0" w:color="D5DEE8"/>
          <w:left w:val="single" w:sz="4" w:space="0" w:color="D5DEE8"/>
          <w:bottom w:val="single" w:sz="4" w:space="0" w:color="D5DEE8"/>
          <w:right w:val="single" w:sz="4" w:space="0" w:color="D5DEE8"/>
          <w:insideH w:val="single" w:sz="4" w:space="0" w:color="D5DEE8"/>
          <w:insideV w:val="single" w:sz="4" w:space="0" w:color="D5DEE8"/>
        </w:tblBorders>
        <w:tblLayout w:type="fixed"/>
        <w:tblLook w:val="04A0" w:firstRow="1" w:lastRow="0" w:firstColumn="1" w:lastColumn="0" w:noHBand="0" w:noVBand="1"/>
      </w:tblPr>
      <w:tblGrid>
        <w:gridCol w:w="1247"/>
        <w:gridCol w:w="6917"/>
        <w:gridCol w:w="1361"/>
      </w:tblGrid>
      <w:tr w:rsidR="00260FBD" w:rsidRPr="00C41D5D">
        <w:trPr>
          <w:jc w:val="center"/>
        </w:trPr>
        <w:tc>
          <w:tcPr>
            <w:tcW w:w="1247" w:type="dxa"/>
            <w:shd w:val="clear" w:color="auto" w:fill="0C3058"/>
          </w:tcPr>
          <w:p w:rsidR="00260FBD" w:rsidRPr="00C41D5D" w:rsidRDefault="004C037E">
            <w:pPr>
              <w:spacing w:after="0"/>
              <w:rPr>
                <w:rFonts w:ascii="Arial Narrow" w:hAnsi="Arial Narrow"/>
              </w:rPr>
            </w:pPr>
            <w:r w:rsidRPr="00C41D5D">
              <w:rPr>
                <w:rFonts w:ascii="Arial Narrow" w:hAnsi="Arial Narrow"/>
                <w:b/>
                <w:color w:val="FFFFFF"/>
                <w:sz w:val="20"/>
              </w:rPr>
              <w:t>N°</w:t>
            </w:r>
          </w:p>
        </w:tc>
        <w:tc>
          <w:tcPr>
            <w:tcW w:w="6917" w:type="dxa"/>
            <w:shd w:val="clear" w:color="auto" w:fill="0C3058"/>
          </w:tcPr>
          <w:p w:rsidR="00260FBD" w:rsidRPr="00C41D5D" w:rsidRDefault="004C037E">
            <w:pPr>
              <w:spacing w:after="0"/>
              <w:rPr>
                <w:rFonts w:ascii="Arial Narrow" w:hAnsi="Arial Narrow"/>
              </w:rPr>
            </w:pPr>
            <w:r w:rsidRPr="00C41D5D">
              <w:rPr>
                <w:rFonts w:ascii="Arial Narrow" w:hAnsi="Arial Narrow"/>
                <w:b/>
                <w:color w:val="FFFFFF"/>
                <w:sz w:val="20"/>
              </w:rPr>
              <w:t>Exigence</w:t>
            </w:r>
          </w:p>
        </w:tc>
        <w:tc>
          <w:tcPr>
            <w:tcW w:w="1361" w:type="dxa"/>
            <w:shd w:val="clear" w:color="auto" w:fill="0C3058"/>
          </w:tcPr>
          <w:p w:rsidR="00260FBD" w:rsidRPr="00C41D5D" w:rsidRDefault="004C037E">
            <w:pPr>
              <w:spacing w:after="0"/>
              <w:rPr>
                <w:rFonts w:ascii="Arial Narrow" w:hAnsi="Arial Narrow"/>
              </w:rPr>
            </w:pPr>
            <w:r w:rsidRPr="00C41D5D">
              <w:rPr>
                <w:rFonts w:ascii="Arial Narrow" w:hAnsi="Arial Narrow"/>
                <w:b/>
                <w:color w:val="FFFFFF"/>
                <w:sz w:val="20"/>
              </w:rPr>
              <w:t>Priorité</w:t>
            </w:r>
          </w:p>
        </w:tc>
      </w:tr>
      <w:tr w:rsidR="00260FBD" w:rsidRPr="00C41D5D">
        <w:trPr>
          <w:jc w:val="center"/>
        </w:trPr>
        <w:tc>
          <w:tcPr>
            <w:tcW w:w="1247" w:type="dxa"/>
          </w:tcPr>
          <w:p w:rsidR="00260FBD" w:rsidRPr="00C41D5D" w:rsidRDefault="004C037E">
            <w:pPr>
              <w:spacing w:after="0"/>
              <w:rPr>
                <w:rFonts w:ascii="Arial Narrow" w:hAnsi="Arial Narrow"/>
              </w:rPr>
            </w:pPr>
            <w:r w:rsidRPr="00C41D5D">
              <w:rPr>
                <w:rFonts w:ascii="Arial Narrow" w:hAnsi="Arial Narrow"/>
                <w:sz w:val="20"/>
              </w:rPr>
              <w:t>RA-01</w:t>
            </w:r>
          </w:p>
        </w:tc>
        <w:tc>
          <w:tcPr>
            <w:tcW w:w="6917" w:type="dxa"/>
          </w:tcPr>
          <w:p w:rsidR="00260FBD" w:rsidRPr="00C41D5D" w:rsidRDefault="004C037E">
            <w:pPr>
              <w:spacing w:after="0"/>
              <w:rPr>
                <w:rFonts w:ascii="Arial Narrow" w:hAnsi="Arial Narrow"/>
              </w:rPr>
            </w:pPr>
            <w:r w:rsidRPr="00C41D5D">
              <w:rPr>
                <w:rFonts w:ascii="Arial Narrow" w:hAnsi="Arial Narrow"/>
                <w:sz w:val="20"/>
              </w:rPr>
              <w:t>Produire la liste déclarative par emboîtement, le rapport mensuel, le rapport de service, la fiche agent et le rapport historique</w:t>
            </w:r>
          </w:p>
        </w:tc>
        <w:tc>
          <w:tcPr>
            <w:tcW w:w="1361" w:type="dxa"/>
          </w:tcPr>
          <w:p w:rsidR="00260FBD" w:rsidRPr="00C41D5D" w:rsidRDefault="004C037E">
            <w:pPr>
              <w:spacing w:after="0"/>
              <w:rPr>
                <w:rFonts w:ascii="Arial Narrow" w:hAnsi="Arial Narrow"/>
              </w:rPr>
            </w:pPr>
            <w:r w:rsidRPr="00C41D5D">
              <w:rPr>
                <w:rFonts w:ascii="Arial Narrow" w:hAnsi="Arial Narrow"/>
                <w:sz w:val="20"/>
              </w:rPr>
              <w:t>Essentiel</w:t>
            </w:r>
          </w:p>
        </w:tc>
      </w:tr>
      <w:tr w:rsidR="00260FBD" w:rsidRPr="00C41D5D">
        <w:trPr>
          <w:jc w:val="center"/>
        </w:trPr>
        <w:tc>
          <w:tcPr>
            <w:tcW w:w="1247" w:type="dxa"/>
            <w:shd w:val="clear" w:color="auto" w:fill="F4F8FC"/>
          </w:tcPr>
          <w:p w:rsidR="00260FBD" w:rsidRPr="00C41D5D" w:rsidRDefault="004C037E">
            <w:pPr>
              <w:spacing w:after="0"/>
              <w:rPr>
                <w:rFonts w:ascii="Arial Narrow" w:hAnsi="Arial Narrow"/>
              </w:rPr>
            </w:pPr>
            <w:r w:rsidRPr="00C41D5D">
              <w:rPr>
                <w:rFonts w:ascii="Arial Narrow" w:hAnsi="Arial Narrow"/>
                <w:sz w:val="20"/>
              </w:rPr>
              <w:t>RA-02</w:t>
            </w:r>
          </w:p>
        </w:tc>
        <w:tc>
          <w:tcPr>
            <w:tcW w:w="6917" w:type="dxa"/>
            <w:shd w:val="clear" w:color="auto" w:fill="F4F8FC"/>
          </w:tcPr>
          <w:p w:rsidR="00260FBD" w:rsidRPr="00C41D5D" w:rsidRDefault="004C037E">
            <w:pPr>
              <w:spacing w:after="0"/>
              <w:rPr>
                <w:rFonts w:ascii="Arial Narrow" w:hAnsi="Arial Narrow"/>
              </w:rPr>
            </w:pPr>
            <w:r w:rsidRPr="00C41D5D">
              <w:rPr>
                <w:rFonts w:ascii="Arial Narrow" w:hAnsi="Arial Narrow"/>
                <w:sz w:val="20"/>
              </w:rPr>
              <w:t>Afficher chaque PDF généré dans l'application, puis permettre de télécharger le même fichier</w:t>
            </w:r>
          </w:p>
        </w:tc>
        <w:tc>
          <w:tcPr>
            <w:tcW w:w="1361" w:type="dxa"/>
            <w:shd w:val="clear" w:color="auto" w:fill="F4F8FC"/>
          </w:tcPr>
          <w:p w:rsidR="00260FBD" w:rsidRPr="00C41D5D" w:rsidRDefault="004C037E">
            <w:pPr>
              <w:spacing w:after="0"/>
              <w:rPr>
                <w:rFonts w:ascii="Arial Narrow" w:hAnsi="Arial Narrow"/>
              </w:rPr>
            </w:pPr>
            <w:r w:rsidRPr="00C41D5D">
              <w:rPr>
                <w:rFonts w:ascii="Arial Narrow" w:hAnsi="Arial Narrow"/>
                <w:sz w:val="20"/>
              </w:rPr>
              <w:t>Essentiel</w:t>
            </w:r>
          </w:p>
        </w:tc>
      </w:tr>
      <w:tr w:rsidR="00260FBD" w:rsidRPr="00C41D5D">
        <w:trPr>
          <w:jc w:val="center"/>
        </w:trPr>
        <w:tc>
          <w:tcPr>
            <w:tcW w:w="1247" w:type="dxa"/>
          </w:tcPr>
          <w:p w:rsidR="00260FBD" w:rsidRPr="00C41D5D" w:rsidRDefault="004C037E">
            <w:pPr>
              <w:spacing w:after="0"/>
              <w:rPr>
                <w:rFonts w:ascii="Arial Narrow" w:hAnsi="Arial Narrow"/>
              </w:rPr>
            </w:pPr>
            <w:r w:rsidRPr="00C41D5D">
              <w:rPr>
                <w:rFonts w:ascii="Arial Narrow" w:hAnsi="Arial Narrow"/>
                <w:sz w:val="20"/>
              </w:rPr>
              <w:t>RA-03</w:t>
            </w:r>
          </w:p>
        </w:tc>
        <w:tc>
          <w:tcPr>
            <w:tcW w:w="6917" w:type="dxa"/>
          </w:tcPr>
          <w:p w:rsidR="00260FBD" w:rsidRPr="00C41D5D" w:rsidRDefault="004C037E">
            <w:pPr>
              <w:spacing w:after="0"/>
              <w:rPr>
                <w:rFonts w:ascii="Arial Narrow" w:hAnsi="Arial Narrow"/>
              </w:rPr>
            </w:pPr>
            <w:r w:rsidRPr="00C41D5D">
              <w:rPr>
                <w:rFonts w:ascii="Arial Narrow" w:hAnsi="Arial Narrow"/>
                <w:sz w:val="20"/>
              </w:rPr>
              <w:t>Exporter un classeur Excel : synthèse, détail et répartition par service</w:t>
            </w:r>
          </w:p>
        </w:tc>
        <w:tc>
          <w:tcPr>
            <w:tcW w:w="1361" w:type="dxa"/>
          </w:tcPr>
          <w:p w:rsidR="00260FBD" w:rsidRPr="00C41D5D" w:rsidRDefault="004C037E">
            <w:pPr>
              <w:spacing w:after="0"/>
              <w:rPr>
                <w:rFonts w:ascii="Arial Narrow" w:hAnsi="Arial Narrow"/>
              </w:rPr>
            </w:pPr>
            <w:r w:rsidRPr="00C41D5D">
              <w:rPr>
                <w:rFonts w:ascii="Arial Narrow" w:hAnsi="Arial Narrow"/>
                <w:sz w:val="20"/>
              </w:rPr>
              <w:t>Essentiel</w:t>
            </w:r>
          </w:p>
        </w:tc>
      </w:tr>
      <w:tr w:rsidR="00260FBD" w:rsidRPr="00C41D5D">
        <w:trPr>
          <w:jc w:val="center"/>
        </w:trPr>
        <w:tc>
          <w:tcPr>
            <w:tcW w:w="1247" w:type="dxa"/>
            <w:shd w:val="clear" w:color="auto" w:fill="F4F8FC"/>
          </w:tcPr>
          <w:p w:rsidR="00260FBD" w:rsidRPr="00C41D5D" w:rsidRDefault="004C037E">
            <w:pPr>
              <w:spacing w:after="0"/>
              <w:rPr>
                <w:rFonts w:ascii="Arial Narrow" w:hAnsi="Arial Narrow"/>
              </w:rPr>
            </w:pPr>
            <w:r w:rsidRPr="00C41D5D">
              <w:rPr>
                <w:rFonts w:ascii="Arial Narrow" w:hAnsi="Arial Narrow"/>
                <w:sz w:val="20"/>
              </w:rPr>
              <w:t>RA-04</w:t>
            </w:r>
          </w:p>
        </w:tc>
        <w:tc>
          <w:tcPr>
            <w:tcW w:w="6917" w:type="dxa"/>
            <w:shd w:val="clear" w:color="auto" w:fill="F4F8FC"/>
          </w:tcPr>
          <w:p w:rsidR="00260FBD" w:rsidRPr="00C41D5D" w:rsidRDefault="004C037E">
            <w:pPr>
              <w:spacing w:after="0"/>
              <w:rPr>
                <w:rFonts w:ascii="Arial Narrow" w:hAnsi="Arial Narrow"/>
              </w:rPr>
            </w:pPr>
            <w:r w:rsidRPr="00C41D5D">
              <w:rPr>
                <w:rFonts w:ascii="Arial Narrow" w:hAnsi="Arial Narrow"/>
                <w:sz w:val="20"/>
              </w:rPr>
              <w:t>Numéroter les rapports et rappeler l'administration, la période, l'auteur et la date</w:t>
            </w:r>
          </w:p>
        </w:tc>
        <w:tc>
          <w:tcPr>
            <w:tcW w:w="1361" w:type="dxa"/>
            <w:shd w:val="clear" w:color="auto" w:fill="F4F8FC"/>
          </w:tcPr>
          <w:p w:rsidR="00260FBD" w:rsidRPr="00C41D5D" w:rsidRDefault="004C037E">
            <w:pPr>
              <w:spacing w:after="0"/>
              <w:rPr>
                <w:rFonts w:ascii="Arial Narrow" w:hAnsi="Arial Narrow"/>
              </w:rPr>
            </w:pPr>
            <w:r w:rsidRPr="00C41D5D">
              <w:rPr>
                <w:rFonts w:ascii="Arial Narrow" w:hAnsi="Arial Narrow"/>
                <w:sz w:val="20"/>
              </w:rPr>
              <w:t>Essentiel</w:t>
            </w:r>
          </w:p>
        </w:tc>
      </w:tr>
      <w:tr w:rsidR="00260FBD" w:rsidRPr="00C41D5D">
        <w:trPr>
          <w:jc w:val="center"/>
        </w:trPr>
        <w:tc>
          <w:tcPr>
            <w:tcW w:w="1247" w:type="dxa"/>
          </w:tcPr>
          <w:p w:rsidR="00260FBD" w:rsidRPr="00C41D5D" w:rsidRDefault="004C037E">
            <w:pPr>
              <w:spacing w:after="0"/>
              <w:rPr>
                <w:rFonts w:ascii="Arial Narrow" w:hAnsi="Arial Narrow"/>
              </w:rPr>
            </w:pPr>
            <w:r w:rsidRPr="00C41D5D">
              <w:rPr>
                <w:rFonts w:ascii="Arial Narrow" w:hAnsi="Arial Narrow"/>
                <w:sz w:val="20"/>
              </w:rPr>
              <w:t>RA-05</w:t>
            </w:r>
          </w:p>
        </w:tc>
        <w:tc>
          <w:tcPr>
            <w:tcW w:w="6917" w:type="dxa"/>
          </w:tcPr>
          <w:p w:rsidR="00260FBD" w:rsidRPr="00C41D5D" w:rsidRDefault="004C037E">
            <w:pPr>
              <w:spacing w:after="0"/>
              <w:rPr>
                <w:rFonts w:ascii="Arial Narrow" w:hAnsi="Arial Narrow"/>
              </w:rPr>
            </w:pPr>
            <w:r w:rsidRPr="00C41D5D">
              <w:rPr>
                <w:rFonts w:ascii="Arial Narrow" w:hAnsi="Arial Narrow"/>
                <w:sz w:val="20"/>
              </w:rPr>
              <w:t>Retirer le filtre de statut du rapport mensuel ; le rapport porte sur les heures approuvées</w:t>
            </w:r>
          </w:p>
        </w:tc>
        <w:tc>
          <w:tcPr>
            <w:tcW w:w="1361" w:type="dxa"/>
          </w:tcPr>
          <w:p w:rsidR="00260FBD" w:rsidRPr="00C41D5D" w:rsidRDefault="004C037E">
            <w:pPr>
              <w:spacing w:after="0"/>
              <w:rPr>
                <w:rFonts w:ascii="Arial Narrow" w:hAnsi="Arial Narrow"/>
              </w:rPr>
            </w:pPr>
            <w:r w:rsidRPr="00C41D5D">
              <w:rPr>
                <w:rFonts w:ascii="Arial Narrow" w:hAnsi="Arial Narrow"/>
                <w:sz w:val="20"/>
              </w:rPr>
              <w:t>Essentiel</w:t>
            </w:r>
          </w:p>
        </w:tc>
      </w:tr>
    </w:tbl>
    <w:p w:rsidR="00260FBD" w:rsidRPr="00C41D5D" w:rsidRDefault="00260FBD">
      <w:pPr>
        <w:spacing w:after="80"/>
        <w:rPr>
          <w:rFonts w:ascii="Arial Narrow" w:hAnsi="Arial Narrow"/>
        </w:rPr>
      </w:pPr>
    </w:p>
    <w:p w:rsidR="00260FBD" w:rsidRPr="00C41D5D" w:rsidRDefault="004C037E">
      <w:pPr>
        <w:pStyle w:val="Titre2"/>
        <w:spacing w:before="240" w:after="80"/>
        <w:rPr>
          <w:rFonts w:ascii="Arial Narrow" w:hAnsi="Arial Narrow"/>
        </w:rPr>
      </w:pPr>
      <w:bookmarkStart w:id="23" w:name="_Toc242201842"/>
      <w:r w:rsidRPr="00C41D5D">
        <w:rPr>
          <w:rFonts w:ascii="Arial Narrow" w:eastAsia="Calibri" w:hAnsi="Arial Narrow"/>
          <w:color w:val="005CB8"/>
        </w:rPr>
        <w:lastRenderedPageBreak/>
        <w:t>5.9  Administration et audit</w:t>
      </w:r>
      <w:bookmarkEnd w:id="23"/>
    </w:p>
    <w:tbl>
      <w:tblPr>
        <w:tblW w:w="0" w:type="auto"/>
        <w:jc w:val="center"/>
        <w:tblBorders>
          <w:top w:val="single" w:sz="4" w:space="0" w:color="D5DEE8"/>
          <w:left w:val="single" w:sz="4" w:space="0" w:color="D5DEE8"/>
          <w:bottom w:val="single" w:sz="4" w:space="0" w:color="D5DEE8"/>
          <w:right w:val="single" w:sz="4" w:space="0" w:color="D5DEE8"/>
          <w:insideH w:val="single" w:sz="4" w:space="0" w:color="D5DEE8"/>
          <w:insideV w:val="single" w:sz="4" w:space="0" w:color="D5DEE8"/>
        </w:tblBorders>
        <w:tblLayout w:type="fixed"/>
        <w:tblLook w:val="04A0" w:firstRow="1" w:lastRow="0" w:firstColumn="1" w:lastColumn="0" w:noHBand="0" w:noVBand="1"/>
      </w:tblPr>
      <w:tblGrid>
        <w:gridCol w:w="1247"/>
        <w:gridCol w:w="6917"/>
        <w:gridCol w:w="1361"/>
      </w:tblGrid>
      <w:tr w:rsidR="00260FBD" w:rsidRPr="00C41D5D">
        <w:trPr>
          <w:jc w:val="center"/>
        </w:trPr>
        <w:tc>
          <w:tcPr>
            <w:tcW w:w="1247" w:type="dxa"/>
            <w:shd w:val="clear" w:color="auto" w:fill="0C3058"/>
          </w:tcPr>
          <w:p w:rsidR="00260FBD" w:rsidRPr="00C41D5D" w:rsidRDefault="004C037E">
            <w:pPr>
              <w:spacing w:after="0"/>
              <w:rPr>
                <w:rFonts w:ascii="Arial Narrow" w:hAnsi="Arial Narrow"/>
              </w:rPr>
            </w:pPr>
            <w:r w:rsidRPr="00C41D5D">
              <w:rPr>
                <w:rFonts w:ascii="Arial Narrow" w:hAnsi="Arial Narrow"/>
                <w:b/>
                <w:color w:val="FFFFFF"/>
                <w:sz w:val="20"/>
              </w:rPr>
              <w:t>N°</w:t>
            </w:r>
          </w:p>
        </w:tc>
        <w:tc>
          <w:tcPr>
            <w:tcW w:w="6917" w:type="dxa"/>
            <w:shd w:val="clear" w:color="auto" w:fill="0C3058"/>
          </w:tcPr>
          <w:p w:rsidR="00260FBD" w:rsidRPr="00C41D5D" w:rsidRDefault="004C037E">
            <w:pPr>
              <w:spacing w:after="0"/>
              <w:rPr>
                <w:rFonts w:ascii="Arial Narrow" w:hAnsi="Arial Narrow"/>
              </w:rPr>
            </w:pPr>
            <w:r w:rsidRPr="00C41D5D">
              <w:rPr>
                <w:rFonts w:ascii="Arial Narrow" w:hAnsi="Arial Narrow"/>
                <w:b/>
                <w:color w:val="FFFFFF"/>
                <w:sz w:val="20"/>
              </w:rPr>
              <w:t>Exigence</w:t>
            </w:r>
          </w:p>
        </w:tc>
        <w:tc>
          <w:tcPr>
            <w:tcW w:w="1361" w:type="dxa"/>
            <w:shd w:val="clear" w:color="auto" w:fill="0C3058"/>
          </w:tcPr>
          <w:p w:rsidR="00260FBD" w:rsidRPr="00C41D5D" w:rsidRDefault="004C037E">
            <w:pPr>
              <w:spacing w:after="0"/>
              <w:rPr>
                <w:rFonts w:ascii="Arial Narrow" w:hAnsi="Arial Narrow"/>
              </w:rPr>
            </w:pPr>
            <w:r w:rsidRPr="00C41D5D">
              <w:rPr>
                <w:rFonts w:ascii="Arial Narrow" w:hAnsi="Arial Narrow"/>
                <w:b/>
                <w:color w:val="FFFFFF"/>
                <w:sz w:val="20"/>
              </w:rPr>
              <w:t>Priorité</w:t>
            </w:r>
          </w:p>
        </w:tc>
      </w:tr>
      <w:tr w:rsidR="00260FBD" w:rsidRPr="00C41D5D">
        <w:trPr>
          <w:jc w:val="center"/>
        </w:trPr>
        <w:tc>
          <w:tcPr>
            <w:tcW w:w="1247" w:type="dxa"/>
          </w:tcPr>
          <w:p w:rsidR="00260FBD" w:rsidRPr="00C41D5D" w:rsidRDefault="004C037E">
            <w:pPr>
              <w:spacing w:after="0"/>
              <w:rPr>
                <w:rFonts w:ascii="Arial Narrow" w:hAnsi="Arial Narrow"/>
              </w:rPr>
            </w:pPr>
            <w:r w:rsidRPr="00C41D5D">
              <w:rPr>
                <w:rFonts w:ascii="Arial Narrow" w:hAnsi="Arial Narrow"/>
                <w:sz w:val="20"/>
              </w:rPr>
              <w:t>AD-01</w:t>
            </w:r>
          </w:p>
        </w:tc>
        <w:tc>
          <w:tcPr>
            <w:tcW w:w="6917" w:type="dxa"/>
          </w:tcPr>
          <w:p w:rsidR="00260FBD" w:rsidRPr="00C41D5D" w:rsidRDefault="004C037E">
            <w:pPr>
              <w:spacing w:after="0"/>
              <w:rPr>
                <w:rFonts w:ascii="Arial Narrow" w:hAnsi="Arial Narrow"/>
              </w:rPr>
            </w:pPr>
            <w:r w:rsidRPr="00C41D5D">
              <w:rPr>
                <w:rFonts w:ascii="Arial Narrow" w:hAnsi="Arial Narrow"/>
                <w:sz w:val="20"/>
              </w:rPr>
              <w:t>Créer, modifier et, pour le super administrateur, supprimer un utilisateur autre que soi</w:t>
            </w:r>
          </w:p>
        </w:tc>
        <w:tc>
          <w:tcPr>
            <w:tcW w:w="1361" w:type="dxa"/>
          </w:tcPr>
          <w:p w:rsidR="00260FBD" w:rsidRPr="00C41D5D" w:rsidRDefault="004C037E">
            <w:pPr>
              <w:spacing w:after="0"/>
              <w:rPr>
                <w:rFonts w:ascii="Arial Narrow" w:hAnsi="Arial Narrow"/>
              </w:rPr>
            </w:pPr>
            <w:r w:rsidRPr="00C41D5D">
              <w:rPr>
                <w:rFonts w:ascii="Arial Narrow" w:hAnsi="Arial Narrow"/>
                <w:sz w:val="20"/>
              </w:rPr>
              <w:t>Essentiel</w:t>
            </w:r>
          </w:p>
        </w:tc>
      </w:tr>
      <w:tr w:rsidR="00260FBD" w:rsidRPr="00C41D5D">
        <w:trPr>
          <w:jc w:val="center"/>
        </w:trPr>
        <w:tc>
          <w:tcPr>
            <w:tcW w:w="1247" w:type="dxa"/>
            <w:shd w:val="clear" w:color="auto" w:fill="F4F8FC"/>
          </w:tcPr>
          <w:p w:rsidR="00260FBD" w:rsidRPr="00C41D5D" w:rsidRDefault="004C037E">
            <w:pPr>
              <w:spacing w:after="0"/>
              <w:rPr>
                <w:rFonts w:ascii="Arial Narrow" w:hAnsi="Arial Narrow"/>
              </w:rPr>
            </w:pPr>
            <w:r w:rsidRPr="00C41D5D">
              <w:rPr>
                <w:rFonts w:ascii="Arial Narrow" w:hAnsi="Arial Narrow"/>
                <w:sz w:val="20"/>
              </w:rPr>
              <w:t>AD-02</w:t>
            </w:r>
          </w:p>
        </w:tc>
        <w:tc>
          <w:tcPr>
            <w:tcW w:w="6917" w:type="dxa"/>
            <w:shd w:val="clear" w:color="auto" w:fill="F4F8FC"/>
          </w:tcPr>
          <w:p w:rsidR="00260FBD" w:rsidRPr="00C41D5D" w:rsidRDefault="004C037E">
            <w:pPr>
              <w:spacing w:after="0"/>
              <w:rPr>
                <w:rFonts w:ascii="Arial Narrow" w:hAnsi="Arial Narrow"/>
              </w:rPr>
            </w:pPr>
            <w:r w:rsidRPr="00C41D5D">
              <w:rPr>
                <w:rFonts w:ascii="Arial Narrow" w:hAnsi="Arial Narrow"/>
                <w:sz w:val="20"/>
              </w:rPr>
              <w:t>Gérer les groupes : nom, permissions et membres. Protéger les rôles livrés contre le renommage et la suppression</w:t>
            </w:r>
          </w:p>
        </w:tc>
        <w:tc>
          <w:tcPr>
            <w:tcW w:w="1361" w:type="dxa"/>
            <w:shd w:val="clear" w:color="auto" w:fill="F4F8FC"/>
          </w:tcPr>
          <w:p w:rsidR="00260FBD" w:rsidRPr="00C41D5D" w:rsidRDefault="004C037E">
            <w:pPr>
              <w:spacing w:after="0"/>
              <w:rPr>
                <w:rFonts w:ascii="Arial Narrow" w:hAnsi="Arial Narrow"/>
              </w:rPr>
            </w:pPr>
            <w:r w:rsidRPr="00C41D5D">
              <w:rPr>
                <w:rFonts w:ascii="Arial Narrow" w:hAnsi="Arial Narrow"/>
                <w:sz w:val="20"/>
              </w:rPr>
              <w:t>Essentiel</w:t>
            </w:r>
          </w:p>
        </w:tc>
      </w:tr>
      <w:tr w:rsidR="00260FBD" w:rsidRPr="00C41D5D">
        <w:trPr>
          <w:jc w:val="center"/>
        </w:trPr>
        <w:tc>
          <w:tcPr>
            <w:tcW w:w="1247" w:type="dxa"/>
          </w:tcPr>
          <w:p w:rsidR="00260FBD" w:rsidRPr="00C41D5D" w:rsidRDefault="004C037E">
            <w:pPr>
              <w:spacing w:after="0"/>
              <w:rPr>
                <w:rFonts w:ascii="Arial Narrow" w:hAnsi="Arial Narrow"/>
              </w:rPr>
            </w:pPr>
            <w:r w:rsidRPr="00C41D5D">
              <w:rPr>
                <w:rFonts w:ascii="Arial Narrow" w:hAnsi="Arial Narrow"/>
                <w:sz w:val="20"/>
              </w:rPr>
              <w:t>AD-03</w:t>
            </w:r>
          </w:p>
        </w:tc>
        <w:tc>
          <w:tcPr>
            <w:tcW w:w="6917" w:type="dxa"/>
          </w:tcPr>
          <w:p w:rsidR="00260FBD" w:rsidRPr="00C41D5D" w:rsidRDefault="004C037E">
            <w:pPr>
              <w:spacing w:after="0"/>
              <w:rPr>
                <w:rFonts w:ascii="Arial Narrow" w:hAnsi="Arial Narrow"/>
              </w:rPr>
            </w:pPr>
            <w:r w:rsidRPr="00C41D5D">
              <w:rPr>
                <w:rFonts w:ascii="Arial Narrow" w:hAnsi="Arial Narrow"/>
                <w:sz w:val="20"/>
              </w:rPr>
              <w:t>Afficher les permissions en français sur demande, et revenir à l'intitulé d'origine</w:t>
            </w:r>
          </w:p>
        </w:tc>
        <w:tc>
          <w:tcPr>
            <w:tcW w:w="1361" w:type="dxa"/>
          </w:tcPr>
          <w:p w:rsidR="00260FBD" w:rsidRPr="00C41D5D" w:rsidRDefault="004C037E">
            <w:pPr>
              <w:spacing w:after="0"/>
              <w:rPr>
                <w:rFonts w:ascii="Arial Narrow" w:hAnsi="Arial Narrow"/>
              </w:rPr>
            </w:pPr>
            <w:r w:rsidRPr="00C41D5D">
              <w:rPr>
                <w:rFonts w:ascii="Arial Narrow" w:hAnsi="Arial Narrow"/>
                <w:sz w:val="20"/>
              </w:rPr>
              <w:t>Essentiel</w:t>
            </w:r>
          </w:p>
        </w:tc>
      </w:tr>
      <w:tr w:rsidR="00260FBD" w:rsidRPr="00C41D5D">
        <w:trPr>
          <w:jc w:val="center"/>
        </w:trPr>
        <w:tc>
          <w:tcPr>
            <w:tcW w:w="1247" w:type="dxa"/>
            <w:shd w:val="clear" w:color="auto" w:fill="F4F8FC"/>
          </w:tcPr>
          <w:p w:rsidR="00260FBD" w:rsidRPr="00C41D5D" w:rsidRDefault="004C037E">
            <w:pPr>
              <w:spacing w:after="0"/>
              <w:rPr>
                <w:rFonts w:ascii="Arial Narrow" w:hAnsi="Arial Narrow"/>
              </w:rPr>
            </w:pPr>
            <w:r w:rsidRPr="00C41D5D">
              <w:rPr>
                <w:rFonts w:ascii="Arial Narrow" w:hAnsi="Arial Narrow"/>
                <w:sz w:val="20"/>
              </w:rPr>
              <w:t>AD-04</w:t>
            </w:r>
          </w:p>
        </w:tc>
        <w:tc>
          <w:tcPr>
            <w:tcW w:w="6917" w:type="dxa"/>
            <w:shd w:val="clear" w:color="auto" w:fill="F4F8FC"/>
          </w:tcPr>
          <w:p w:rsidR="00260FBD" w:rsidRPr="00C41D5D" w:rsidRDefault="004C037E">
            <w:pPr>
              <w:spacing w:after="0"/>
              <w:rPr>
                <w:rFonts w:ascii="Arial Narrow" w:hAnsi="Arial Narrow"/>
              </w:rPr>
            </w:pPr>
            <w:r w:rsidRPr="00C41D5D">
              <w:rPr>
                <w:rFonts w:ascii="Arial Narrow" w:hAnsi="Arial Narrow"/>
                <w:sz w:val="20"/>
              </w:rPr>
              <w:t>Journaliser les créations, modifications et suppressions. Le journal n'est pas effaçable depuis l'interface</w:t>
            </w:r>
          </w:p>
        </w:tc>
        <w:tc>
          <w:tcPr>
            <w:tcW w:w="1361" w:type="dxa"/>
            <w:shd w:val="clear" w:color="auto" w:fill="F4F8FC"/>
          </w:tcPr>
          <w:p w:rsidR="00260FBD" w:rsidRPr="00C41D5D" w:rsidRDefault="004C037E">
            <w:pPr>
              <w:spacing w:after="0"/>
              <w:rPr>
                <w:rFonts w:ascii="Arial Narrow" w:hAnsi="Arial Narrow"/>
              </w:rPr>
            </w:pPr>
            <w:r w:rsidRPr="00C41D5D">
              <w:rPr>
                <w:rFonts w:ascii="Arial Narrow" w:hAnsi="Arial Narrow"/>
                <w:sz w:val="20"/>
              </w:rPr>
              <w:t>Essentiel</w:t>
            </w:r>
          </w:p>
        </w:tc>
      </w:tr>
      <w:tr w:rsidR="00260FBD" w:rsidRPr="00C41D5D">
        <w:trPr>
          <w:jc w:val="center"/>
        </w:trPr>
        <w:tc>
          <w:tcPr>
            <w:tcW w:w="1247" w:type="dxa"/>
          </w:tcPr>
          <w:p w:rsidR="00260FBD" w:rsidRPr="00C41D5D" w:rsidRDefault="004C037E">
            <w:pPr>
              <w:spacing w:after="0"/>
              <w:rPr>
                <w:rFonts w:ascii="Arial Narrow" w:hAnsi="Arial Narrow"/>
              </w:rPr>
            </w:pPr>
            <w:r w:rsidRPr="00C41D5D">
              <w:rPr>
                <w:rFonts w:ascii="Arial Narrow" w:hAnsi="Arial Narrow"/>
                <w:sz w:val="20"/>
              </w:rPr>
              <w:t>AD-05</w:t>
            </w:r>
          </w:p>
        </w:tc>
        <w:tc>
          <w:tcPr>
            <w:tcW w:w="6917" w:type="dxa"/>
          </w:tcPr>
          <w:p w:rsidR="00260FBD" w:rsidRPr="00C41D5D" w:rsidRDefault="004C037E">
            <w:pPr>
              <w:spacing w:after="0"/>
              <w:rPr>
                <w:rFonts w:ascii="Arial Narrow" w:hAnsi="Arial Narrow"/>
              </w:rPr>
            </w:pPr>
            <w:r w:rsidRPr="00C41D5D">
              <w:rPr>
                <w:rFonts w:ascii="Arial Narrow" w:hAnsi="Arial Narrow"/>
                <w:sz w:val="20"/>
              </w:rPr>
              <w:t>Paramétrer le nom de l'administration, le sigle, la devise et les coordonnées</w:t>
            </w:r>
          </w:p>
        </w:tc>
        <w:tc>
          <w:tcPr>
            <w:tcW w:w="1361" w:type="dxa"/>
          </w:tcPr>
          <w:p w:rsidR="00260FBD" w:rsidRPr="00C41D5D" w:rsidRDefault="004C037E">
            <w:pPr>
              <w:spacing w:after="0"/>
              <w:rPr>
                <w:rFonts w:ascii="Arial Narrow" w:hAnsi="Arial Narrow"/>
              </w:rPr>
            </w:pPr>
            <w:r w:rsidRPr="00C41D5D">
              <w:rPr>
                <w:rFonts w:ascii="Arial Narrow" w:hAnsi="Arial Narrow"/>
                <w:sz w:val="20"/>
              </w:rPr>
              <w:t>Essentiel</w:t>
            </w:r>
          </w:p>
        </w:tc>
      </w:tr>
    </w:tbl>
    <w:p w:rsidR="00260FBD" w:rsidRPr="00C41D5D" w:rsidRDefault="00260FBD">
      <w:pPr>
        <w:spacing w:after="80"/>
        <w:rPr>
          <w:rFonts w:ascii="Arial Narrow" w:hAnsi="Arial Narrow"/>
        </w:rPr>
      </w:pPr>
    </w:p>
    <w:p w:rsidR="00260FBD" w:rsidRPr="00C41D5D" w:rsidRDefault="004C037E">
      <w:pPr>
        <w:pStyle w:val="Titre1"/>
        <w:spacing w:before="320" w:after="120"/>
        <w:rPr>
          <w:rFonts w:ascii="Arial Narrow" w:hAnsi="Arial Narrow"/>
        </w:rPr>
      </w:pPr>
      <w:bookmarkStart w:id="24" w:name="_Toc242201843"/>
      <w:r w:rsidRPr="00C41D5D">
        <w:rPr>
          <w:rFonts w:ascii="Arial Narrow" w:eastAsia="Calibri" w:hAnsi="Arial Narrow"/>
          <w:color w:val="0C3058"/>
          <w:sz w:val="32"/>
        </w:rPr>
        <w:t>6.  Exigences techniques</w:t>
      </w:r>
      <w:bookmarkEnd w:id="24"/>
    </w:p>
    <w:p w:rsidR="00260FBD" w:rsidRPr="00C41D5D" w:rsidRDefault="004C037E">
      <w:pPr>
        <w:pStyle w:val="Titre2"/>
        <w:spacing w:before="240" w:after="80"/>
        <w:rPr>
          <w:rFonts w:ascii="Arial Narrow" w:hAnsi="Arial Narrow"/>
        </w:rPr>
      </w:pPr>
      <w:bookmarkStart w:id="25" w:name="_Toc242201844"/>
      <w:r w:rsidRPr="00C41D5D">
        <w:rPr>
          <w:rFonts w:ascii="Arial Narrow" w:eastAsia="Calibri" w:hAnsi="Arial Narrow"/>
          <w:color w:val="005CB8"/>
        </w:rPr>
        <w:t>6.1  Architecture</w:t>
      </w:r>
      <w:bookmarkEnd w:id="25"/>
    </w:p>
    <w:p w:rsidR="00260FBD" w:rsidRPr="00C41D5D" w:rsidRDefault="004C037E">
      <w:pPr>
        <w:jc w:val="both"/>
        <w:rPr>
          <w:rFonts w:ascii="Arial Narrow" w:hAnsi="Arial Narrow"/>
        </w:rPr>
      </w:pPr>
      <w:r w:rsidRPr="00C41D5D">
        <w:rPr>
          <w:rFonts w:ascii="Arial Narrow" w:hAnsi="Arial Narrow"/>
        </w:rPr>
        <w:t>L'application est rendue côté serveur. Le navigateur n'est pas le lieu du calcul : durée, coefficient et montant sont déterminés sur le serveur. L'interface s'appuie sur des gabarits, une feuille de style et un script léger, sans dépendance à une place de marché de composants.</w:t>
      </w:r>
    </w:p>
    <w:tbl>
      <w:tblPr>
        <w:tblW w:w="0" w:type="auto"/>
        <w:jc w:val="center"/>
        <w:tblBorders>
          <w:top w:val="single" w:sz="4" w:space="0" w:color="D5DEE8"/>
          <w:left w:val="single" w:sz="4" w:space="0" w:color="D5DEE8"/>
          <w:bottom w:val="single" w:sz="4" w:space="0" w:color="D5DEE8"/>
          <w:right w:val="single" w:sz="4" w:space="0" w:color="D5DEE8"/>
          <w:insideH w:val="single" w:sz="4" w:space="0" w:color="D5DEE8"/>
          <w:insideV w:val="single" w:sz="4" w:space="0" w:color="D5DEE8"/>
        </w:tblBorders>
        <w:tblLayout w:type="fixed"/>
        <w:tblLook w:val="04A0" w:firstRow="1" w:lastRow="0" w:firstColumn="1" w:lastColumn="0" w:noHBand="0" w:noVBand="1"/>
      </w:tblPr>
      <w:tblGrid>
        <w:gridCol w:w="2494"/>
        <w:gridCol w:w="7030"/>
      </w:tblGrid>
      <w:tr w:rsidR="00260FBD" w:rsidRPr="00C41D5D">
        <w:trPr>
          <w:jc w:val="center"/>
        </w:trPr>
        <w:tc>
          <w:tcPr>
            <w:tcW w:w="2494" w:type="dxa"/>
            <w:shd w:val="clear" w:color="auto" w:fill="0C3058"/>
          </w:tcPr>
          <w:p w:rsidR="00260FBD" w:rsidRPr="00C41D5D" w:rsidRDefault="004C037E">
            <w:pPr>
              <w:spacing w:after="0"/>
              <w:rPr>
                <w:rFonts w:ascii="Arial Narrow" w:hAnsi="Arial Narrow"/>
              </w:rPr>
            </w:pPr>
            <w:r w:rsidRPr="00C41D5D">
              <w:rPr>
                <w:rFonts w:ascii="Arial Narrow" w:hAnsi="Arial Narrow"/>
                <w:b/>
                <w:color w:val="FFFFFF"/>
                <w:sz w:val="20"/>
              </w:rPr>
              <w:t>Composant</w:t>
            </w:r>
          </w:p>
        </w:tc>
        <w:tc>
          <w:tcPr>
            <w:tcW w:w="7030" w:type="dxa"/>
            <w:shd w:val="clear" w:color="auto" w:fill="0C3058"/>
          </w:tcPr>
          <w:p w:rsidR="00260FBD" w:rsidRPr="00C41D5D" w:rsidRDefault="004C037E">
            <w:pPr>
              <w:spacing w:after="0"/>
              <w:rPr>
                <w:rFonts w:ascii="Arial Narrow" w:hAnsi="Arial Narrow"/>
              </w:rPr>
            </w:pPr>
            <w:r w:rsidRPr="00C41D5D">
              <w:rPr>
                <w:rFonts w:ascii="Arial Narrow" w:hAnsi="Arial Narrow"/>
                <w:b/>
                <w:color w:val="FFFFFF"/>
                <w:sz w:val="20"/>
              </w:rPr>
              <w:t>Choix retenu</w:t>
            </w:r>
          </w:p>
        </w:tc>
      </w:tr>
      <w:tr w:rsidR="00260FBD" w:rsidRPr="00C41D5D">
        <w:trPr>
          <w:jc w:val="center"/>
        </w:trPr>
        <w:tc>
          <w:tcPr>
            <w:tcW w:w="2494" w:type="dxa"/>
          </w:tcPr>
          <w:p w:rsidR="00260FBD" w:rsidRPr="00C41D5D" w:rsidRDefault="004C037E">
            <w:pPr>
              <w:spacing w:after="0"/>
              <w:rPr>
                <w:rFonts w:ascii="Arial Narrow" w:hAnsi="Arial Narrow"/>
              </w:rPr>
            </w:pPr>
            <w:r w:rsidRPr="00C41D5D">
              <w:rPr>
                <w:rFonts w:ascii="Arial Narrow" w:hAnsi="Arial Narrow"/>
                <w:sz w:val="20"/>
              </w:rPr>
              <w:t>Application</w:t>
            </w:r>
          </w:p>
        </w:tc>
        <w:tc>
          <w:tcPr>
            <w:tcW w:w="7030" w:type="dxa"/>
          </w:tcPr>
          <w:p w:rsidR="00260FBD" w:rsidRPr="00C41D5D" w:rsidRDefault="004C037E">
            <w:pPr>
              <w:spacing w:after="0"/>
              <w:rPr>
                <w:rFonts w:ascii="Arial Narrow" w:hAnsi="Arial Narrow"/>
              </w:rPr>
            </w:pPr>
            <w:r w:rsidRPr="00C41D5D">
              <w:rPr>
                <w:rFonts w:ascii="Arial Narrow" w:hAnsi="Arial Narrow"/>
                <w:sz w:val="20"/>
              </w:rPr>
              <w:t>Python, Django</w:t>
            </w:r>
          </w:p>
        </w:tc>
      </w:tr>
      <w:tr w:rsidR="00260FBD" w:rsidRPr="00C41D5D">
        <w:trPr>
          <w:jc w:val="center"/>
        </w:trPr>
        <w:tc>
          <w:tcPr>
            <w:tcW w:w="2494" w:type="dxa"/>
            <w:shd w:val="clear" w:color="auto" w:fill="F4F8FC"/>
          </w:tcPr>
          <w:p w:rsidR="00260FBD" w:rsidRPr="00C41D5D" w:rsidRDefault="004C037E">
            <w:pPr>
              <w:spacing w:after="0"/>
              <w:rPr>
                <w:rFonts w:ascii="Arial Narrow" w:hAnsi="Arial Narrow"/>
              </w:rPr>
            </w:pPr>
            <w:r w:rsidRPr="00C41D5D">
              <w:rPr>
                <w:rFonts w:ascii="Arial Narrow" w:hAnsi="Arial Narrow"/>
                <w:sz w:val="20"/>
              </w:rPr>
              <w:t>Base de données</w:t>
            </w:r>
          </w:p>
        </w:tc>
        <w:tc>
          <w:tcPr>
            <w:tcW w:w="7030" w:type="dxa"/>
            <w:shd w:val="clear" w:color="auto" w:fill="F4F8FC"/>
          </w:tcPr>
          <w:p w:rsidR="00260FBD" w:rsidRPr="00C41D5D" w:rsidRDefault="004C037E">
            <w:pPr>
              <w:spacing w:after="0"/>
              <w:rPr>
                <w:rFonts w:ascii="Arial Narrow" w:hAnsi="Arial Narrow"/>
              </w:rPr>
            </w:pPr>
            <w:r w:rsidRPr="00C41D5D">
              <w:rPr>
                <w:rFonts w:ascii="Arial Narrow" w:hAnsi="Arial Narrow"/>
                <w:sz w:val="20"/>
              </w:rPr>
              <w:t>PostgreSQL</w:t>
            </w:r>
          </w:p>
        </w:tc>
      </w:tr>
      <w:tr w:rsidR="00260FBD" w:rsidRPr="00C41D5D">
        <w:trPr>
          <w:jc w:val="center"/>
        </w:trPr>
        <w:tc>
          <w:tcPr>
            <w:tcW w:w="2494" w:type="dxa"/>
          </w:tcPr>
          <w:p w:rsidR="00260FBD" w:rsidRPr="00C41D5D" w:rsidRDefault="004C037E">
            <w:pPr>
              <w:spacing w:after="0"/>
              <w:rPr>
                <w:rFonts w:ascii="Arial Narrow" w:hAnsi="Arial Narrow"/>
              </w:rPr>
            </w:pPr>
            <w:r w:rsidRPr="00C41D5D">
              <w:rPr>
                <w:rFonts w:ascii="Arial Narrow" w:hAnsi="Arial Narrow"/>
                <w:sz w:val="20"/>
              </w:rPr>
              <w:t>États PDF</w:t>
            </w:r>
          </w:p>
        </w:tc>
        <w:tc>
          <w:tcPr>
            <w:tcW w:w="7030" w:type="dxa"/>
          </w:tcPr>
          <w:p w:rsidR="00260FBD" w:rsidRPr="00C41D5D" w:rsidRDefault="004C037E">
            <w:pPr>
              <w:spacing w:after="0"/>
              <w:rPr>
                <w:rFonts w:ascii="Arial Narrow" w:hAnsi="Arial Narrow"/>
              </w:rPr>
            </w:pPr>
            <w:r w:rsidRPr="00C41D5D">
              <w:rPr>
                <w:rFonts w:ascii="Arial Narrow" w:hAnsi="Arial Narrow"/>
                <w:sz w:val="20"/>
              </w:rPr>
              <w:t>ReportLab</w:t>
            </w:r>
          </w:p>
        </w:tc>
      </w:tr>
      <w:tr w:rsidR="00260FBD" w:rsidRPr="00C41D5D">
        <w:trPr>
          <w:jc w:val="center"/>
        </w:trPr>
        <w:tc>
          <w:tcPr>
            <w:tcW w:w="2494" w:type="dxa"/>
            <w:shd w:val="clear" w:color="auto" w:fill="F4F8FC"/>
          </w:tcPr>
          <w:p w:rsidR="00260FBD" w:rsidRPr="00C41D5D" w:rsidRDefault="004C037E">
            <w:pPr>
              <w:spacing w:after="0"/>
              <w:rPr>
                <w:rFonts w:ascii="Arial Narrow" w:hAnsi="Arial Narrow"/>
              </w:rPr>
            </w:pPr>
            <w:r w:rsidRPr="00C41D5D">
              <w:rPr>
                <w:rFonts w:ascii="Arial Narrow" w:hAnsi="Arial Narrow"/>
                <w:sz w:val="20"/>
              </w:rPr>
              <w:t>États Excel</w:t>
            </w:r>
          </w:p>
        </w:tc>
        <w:tc>
          <w:tcPr>
            <w:tcW w:w="7030" w:type="dxa"/>
            <w:shd w:val="clear" w:color="auto" w:fill="F4F8FC"/>
          </w:tcPr>
          <w:p w:rsidR="00260FBD" w:rsidRPr="00C41D5D" w:rsidRDefault="004C037E">
            <w:pPr>
              <w:spacing w:after="0"/>
              <w:rPr>
                <w:rFonts w:ascii="Arial Narrow" w:hAnsi="Arial Narrow"/>
              </w:rPr>
            </w:pPr>
            <w:r w:rsidRPr="00C41D5D">
              <w:rPr>
                <w:rFonts w:ascii="Arial Narrow" w:hAnsi="Arial Narrow"/>
                <w:sz w:val="20"/>
              </w:rPr>
              <w:t>openpyxl</w:t>
            </w:r>
          </w:p>
        </w:tc>
      </w:tr>
      <w:tr w:rsidR="00260FBD" w:rsidRPr="00C41D5D">
        <w:trPr>
          <w:jc w:val="center"/>
        </w:trPr>
        <w:tc>
          <w:tcPr>
            <w:tcW w:w="2494" w:type="dxa"/>
          </w:tcPr>
          <w:p w:rsidR="00260FBD" w:rsidRPr="00C41D5D" w:rsidRDefault="004C037E">
            <w:pPr>
              <w:spacing w:after="0"/>
              <w:rPr>
                <w:rFonts w:ascii="Arial Narrow" w:hAnsi="Arial Narrow"/>
              </w:rPr>
            </w:pPr>
            <w:r w:rsidRPr="00C41D5D">
              <w:rPr>
                <w:rFonts w:ascii="Arial Narrow" w:hAnsi="Arial Narrow"/>
                <w:sz w:val="20"/>
              </w:rPr>
              <w:t>Interface</w:t>
            </w:r>
          </w:p>
        </w:tc>
        <w:tc>
          <w:tcPr>
            <w:tcW w:w="7030" w:type="dxa"/>
          </w:tcPr>
          <w:p w:rsidR="00260FBD" w:rsidRPr="00C41D5D" w:rsidRDefault="004C037E">
            <w:pPr>
              <w:spacing w:after="0"/>
              <w:rPr>
                <w:rFonts w:ascii="Arial Narrow" w:hAnsi="Arial Narrow"/>
              </w:rPr>
            </w:pPr>
            <w:r w:rsidRPr="00C41D5D">
              <w:rPr>
                <w:rFonts w:ascii="Arial Narrow" w:hAnsi="Arial Narrow"/>
                <w:sz w:val="20"/>
              </w:rPr>
              <w:t>Gabarits serveur, Bootstrap, feuille de style propre</w:t>
            </w:r>
          </w:p>
        </w:tc>
      </w:tr>
      <w:tr w:rsidR="00260FBD" w:rsidRPr="00C41D5D">
        <w:trPr>
          <w:jc w:val="center"/>
        </w:trPr>
        <w:tc>
          <w:tcPr>
            <w:tcW w:w="2494" w:type="dxa"/>
            <w:shd w:val="clear" w:color="auto" w:fill="F4F8FC"/>
          </w:tcPr>
          <w:p w:rsidR="00260FBD" w:rsidRPr="00C41D5D" w:rsidRDefault="004C037E">
            <w:pPr>
              <w:spacing w:after="0"/>
              <w:rPr>
                <w:rFonts w:ascii="Arial Narrow" w:hAnsi="Arial Narrow"/>
              </w:rPr>
            </w:pPr>
            <w:r w:rsidRPr="00C41D5D">
              <w:rPr>
                <w:rFonts w:ascii="Arial Narrow" w:hAnsi="Arial Narrow"/>
                <w:sz w:val="20"/>
              </w:rPr>
              <w:t>Exposition</w:t>
            </w:r>
          </w:p>
        </w:tc>
        <w:tc>
          <w:tcPr>
            <w:tcW w:w="7030" w:type="dxa"/>
            <w:shd w:val="clear" w:color="auto" w:fill="F4F8FC"/>
          </w:tcPr>
          <w:p w:rsidR="00260FBD" w:rsidRPr="00C41D5D" w:rsidRDefault="004C037E">
            <w:pPr>
              <w:spacing w:after="0"/>
              <w:rPr>
                <w:rFonts w:ascii="Arial Narrow" w:hAnsi="Arial Narrow"/>
              </w:rPr>
            </w:pPr>
            <w:r w:rsidRPr="00C41D5D">
              <w:rPr>
                <w:rFonts w:ascii="Arial Narrow" w:hAnsi="Arial Narrow"/>
                <w:sz w:val="20"/>
              </w:rPr>
              <w:t>Nginx, gunicorn, Docker Compose</w:t>
            </w:r>
          </w:p>
        </w:tc>
      </w:tr>
      <w:tr w:rsidR="00260FBD" w:rsidRPr="00C41D5D">
        <w:trPr>
          <w:jc w:val="center"/>
        </w:trPr>
        <w:tc>
          <w:tcPr>
            <w:tcW w:w="2494" w:type="dxa"/>
          </w:tcPr>
          <w:p w:rsidR="00260FBD" w:rsidRPr="00C41D5D" w:rsidRDefault="004C037E">
            <w:pPr>
              <w:spacing w:after="0"/>
              <w:rPr>
                <w:rFonts w:ascii="Arial Narrow" w:hAnsi="Arial Narrow"/>
              </w:rPr>
            </w:pPr>
            <w:r w:rsidRPr="00C41D5D">
              <w:rPr>
                <w:rFonts w:ascii="Arial Narrow" w:hAnsi="Arial Narrow"/>
                <w:sz w:val="20"/>
              </w:rPr>
              <w:t>Pièces jointes</w:t>
            </w:r>
          </w:p>
        </w:tc>
        <w:tc>
          <w:tcPr>
            <w:tcW w:w="7030" w:type="dxa"/>
          </w:tcPr>
          <w:p w:rsidR="00260FBD" w:rsidRPr="00C41D5D" w:rsidRDefault="004C037E">
            <w:pPr>
              <w:spacing w:after="0"/>
              <w:rPr>
                <w:rFonts w:ascii="Arial Narrow" w:hAnsi="Arial Narrow"/>
              </w:rPr>
            </w:pPr>
            <w:r w:rsidRPr="00C41D5D">
              <w:rPr>
                <w:rFonts w:ascii="Arial Narrow" w:hAnsi="Arial Narrow"/>
                <w:sz w:val="20"/>
              </w:rPr>
              <w:t>Stockées hors publication directe ; le téléchargement passe par l'application</w:t>
            </w:r>
          </w:p>
        </w:tc>
      </w:tr>
    </w:tbl>
    <w:p w:rsidR="00260FBD" w:rsidRPr="00C41D5D" w:rsidRDefault="00260FBD">
      <w:pPr>
        <w:spacing w:after="80"/>
        <w:rPr>
          <w:rFonts w:ascii="Arial Narrow" w:hAnsi="Arial Narrow"/>
        </w:rPr>
      </w:pPr>
    </w:p>
    <w:p w:rsidR="00260FBD" w:rsidRPr="00C41D5D" w:rsidRDefault="004C037E">
      <w:pPr>
        <w:pStyle w:val="Titre2"/>
        <w:spacing w:before="240" w:after="80"/>
        <w:rPr>
          <w:rFonts w:ascii="Arial Narrow" w:hAnsi="Arial Narrow"/>
        </w:rPr>
      </w:pPr>
      <w:bookmarkStart w:id="26" w:name="_Toc242201845"/>
      <w:r w:rsidRPr="00C41D5D">
        <w:rPr>
          <w:rFonts w:ascii="Arial Narrow" w:eastAsia="Calibri" w:hAnsi="Arial Narrow"/>
          <w:color w:val="005CB8"/>
        </w:rPr>
        <w:t>6.2  Environnements</w:t>
      </w:r>
      <w:bookmarkEnd w:id="26"/>
    </w:p>
    <w:p w:rsidR="00260FBD" w:rsidRPr="00C41D5D" w:rsidRDefault="004C037E">
      <w:pPr>
        <w:pStyle w:val="Listepuces"/>
        <w:spacing w:after="40"/>
        <w:ind w:left="624"/>
        <w:rPr>
          <w:rFonts w:ascii="Arial Narrow" w:hAnsi="Arial Narrow"/>
        </w:rPr>
      </w:pPr>
      <w:r w:rsidRPr="00C41D5D">
        <w:rPr>
          <w:rFonts w:ascii="Arial Narrow" w:hAnsi="Arial Narrow"/>
        </w:rPr>
        <w:t>Développement : poste Windows, Python 3.12 ou plus récent, PostgreSQL local.</w:t>
      </w:r>
    </w:p>
    <w:p w:rsidR="00260FBD" w:rsidRPr="00C41D5D" w:rsidRDefault="004C037E">
      <w:pPr>
        <w:pStyle w:val="Listepuces"/>
        <w:spacing w:after="40"/>
        <w:ind w:left="624"/>
        <w:rPr>
          <w:rFonts w:ascii="Arial Narrow" w:hAnsi="Arial Narrow"/>
        </w:rPr>
      </w:pPr>
      <w:r w:rsidRPr="00C41D5D">
        <w:rPr>
          <w:rFonts w:ascii="Arial Narrow" w:hAnsi="Arial Narrow"/>
        </w:rPr>
        <w:t>Recette et production : conteneurs application et base, volume persistant, sauvegarde par export SQL.</w:t>
      </w:r>
    </w:p>
    <w:p w:rsidR="00260FBD" w:rsidRPr="00C41D5D" w:rsidRDefault="004C037E">
      <w:pPr>
        <w:pStyle w:val="Listepuces"/>
        <w:spacing w:after="40"/>
        <w:ind w:left="624"/>
        <w:rPr>
          <w:rFonts w:ascii="Arial Narrow" w:hAnsi="Arial Narrow"/>
        </w:rPr>
      </w:pPr>
      <w:r w:rsidRPr="00C41D5D">
        <w:rPr>
          <w:rFonts w:ascii="Arial Narrow" w:hAnsi="Arial Narrow"/>
        </w:rPr>
        <w:t>Le passage en HTTPS se fait au niveau du proxy. Le drapeau de sécurité des cookies n'est activé qu'une fois le certificat en place.</w:t>
      </w:r>
    </w:p>
    <w:p w:rsidR="00260FBD" w:rsidRPr="00C41D5D" w:rsidRDefault="004C037E">
      <w:pPr>
        <w:pStyle w:val="Titre2"/>
        <w:spacing w:before="240" w:after="80"/>
        <w:rPr>
          <w:rFonts w:ascii="Arial Narrow" w:hAnsi="Arial Narrow"/>
        </w:rPr>
      </w:pPr>
      <w:bookmarkStart w:id="27" w:name="_Toc242201846"/>
      <w:r w:rsidRPr="00C41D5D">
        <w:rPr>
          <w:rFonts w:ascii="Arial Narrow" w:eastAsia="Calibri" w:hAnsi="Arial Narrow"/>
          <w:color w:val="005CB8"/>
        </w:rPr>
        <w:t>6.3  Qualité</w:t>
      </w:r>
      <w:bookmarkEnd w:id="27"/>
    </w:p>
    <w:p w:rsidR="00260FBD" w:rsidRPr="00C41D5D" w:rsidRDefault="004C037E">
      <w:pPr>
        <w:pStyle w:val="Listepuces"/>
        <w:spacing w:after="40"/>
        <w:ind w:left="624"/>
        <w:rPr>
          <w:rFonts w:ascii="Arial Narrow" w:hAnsi="Arial Narrow"/>
        </w:rPr>
      </w:pPr>
      <w:r w:rsidRPr="00C41D5D">
        <w:rPr>
          <w:rFonts w:ascii="Arial Narrow" w:hAnsi="Arial Narrow"/>
        </w:rPr>
        <w:t>Contrôles automatisés du calcul, du circuit de validation, des exports et des droits.</w:t>
      </w:r>
    </w:p>
    <w:p w:rsidR="00260FBD" w:rsidRPr="00C41D5D" w:rsidRDefault="004C037E">
      <w:pPr>
        <w:pStyle w:val="Listepuces"/>
        <w:spacing w:after="40"/>
        <w:ind w:left="624"/>
        <w:rPr>
          <w:rFonts w:ascii="Arial Narrow" w:hAnsi="Arial Narrow"/>
        </w:rPr>
      </w:pPr>
      <w:r w:rsidRPr="00C41D5D">
        <w:rPr>
          <w:rFonts w:ascii="Arial Narrow" w:hAnsi="Arial Narrow"/>
        </w:rPr>
        <w:t>Vérification manuelle des parcours : connexion, personnel, saisie, paiement, impression.</w:t>
      </w:r>
    </w:p>
    <w:p w:rsidR="00260FBD" w:rsidRPr="00C41D5D" w:rsidRDefault="004C037E">
      <w:pPr>
        <w:pStyle w:val="Listepuces"/>
        <w:spacing w:after="40"/>
        <w:ind w:left="624"/>
        <w:rPr>
          <w:rFonts w:ascii="Arial Narrow" w:hAnsi="Arial Narrow"/>
        </w:rPr>
      </w:pPr>
      <w:r w:rsidRPr="00C41D5D">
        <w:rPr>
          <w:rFonts w:ascii="Arial Narrow" w:hAnsi="Arial Narrow"/>
        </w:rPr>
        <w:t>Aucun secret (mot de passe, clé, fichier d'environnement) dans le dépôt de code.</w:t>
      </w:r>
    </w:p>
    <w:p w:rsidR="00260FBD" w:rsidRPr="00C41D5D" w:rsidRDefault="004C037E">
      <w:pPr>
        <w:pStyle w:val="Titre1"/>
        <w:spacing w:before="320" w:after="120"/>
        <w:rPr>
          <w:rFonts w:ascii="Arial Narrow" w:hAnsi="Arial Narrow"/>
        </w:rPr>
      </w:pPr>
      <w:bookmarkStart w:id="28" w:name="_Toc242201847"/>
      <w:r w:rsidRPr="00C41D5D">
        <w:rPr>
          <w:rFonts w:ascii="Arial Narrow" w:eastAsia="Calibri" w:hAnsi="Arial Narrow"/>
          <w:color w:val="0C3058"/>
          <w:sz w:val="32"/>
        </w:rPr>
        <w:t>7.  Sécurité, confidentialité et conservation</w:t>
      </w:r>
      <w:bookmarkEnd w:id="28"/>
    </w:p>
    <w:p w:rsidR="00260FBD" w:rsidRPr="00C41D5D" w:rsidRDefault="004C037E">
      <w:pPr>
        <w:pStyle w:val="Listepuces"/>
        <w:spacing w:after="40"/>
        <w:ind w:left="624"/>
        <w:rPr>
          <w:rFonts w:ascii="Arial Narrow" w:hAnsi="Arial Narrow"/>
        </w:rPr>
      </w:pPr>
      <w:r w:rsidRPr="00C41D5D">
        <w:rPr>
          <w:rFonts w:ascii="Arial Narrow" w:hAnsi="Arial Narrow"/>
        </w:rPr>
        <w:t>Authentification par identifiant et mot de passe. Les comptes de démonstration ne figurent pas sur l'écran de connexion.</w:t>
      </w:r>
    </w:p>
    <w:p w:rsidR="00260FBD" w:rsidRPr="00C41D5D" w:rsidRDefault="004C037E">
      <w:pPr>
        <w:pStyle w:val="Listepuces"/>
        <w:spacing w:after="40"/>
        <w:ind w:left="624"/>
        <w:rPr>
          <w:rFonts w:ascii="Arial Narrow" w:hAnsi="Arial Narrow"/>
        </w:rPr>
      </w:pPr>
      <w:r w:rsidRPr="00C41D5D">
        <w:rPr>
          <w:rFonts w:ascii="Arial Narrow" w:hAnsi="Arial Narrow"/>
        </w:rPr>
        <w:t>Session protégée contre la soumission répétée des formulaires. Jeton anti-falsification sur chaque envoi.</w:t>
      </w:r>
    </w:p>
    <w:p w:rsidR="00260FBD" w:rsidRPr="00C41D5D" w:rsidRDefault="004C037E">
      <w:pPr>
        <w:pStyle w:val="Listepuces"/>
        <w:spacing w:after="40"/>
        <w:ind w:left="624"/>
        <w:rPr>
          <w:rFonts w:ascii="Arial Narrow" w:hAnsi="Arial Narrow"/>
        </w:rPr>
      </w:pPr>
      <w:r w:rsidRPr="00C41D5D">
        <w:rPr>
          <w:rFonts w:ascii="Arial Narrow" w:hAnsi="Arial Narrow"/>
        </w:rPr>
        <w:t>Autorisation par permission, pas seulement par masquage de menu. Une adresse saisie directement est refusée si le droit manque.</w:t>
      </w:r>
    </w:p>
    <w:p w:rsidR="00260FBD" w:rsidRPr="00C41D5D" w:rsidRDefault="004C037E">
      <w:pPr>
        <w:pStyle w:val="Listepuces"/>
        <w:spacing w:after="40"/>
        <w:ind w:left="624"/>
        <w:rPr>
          <w:rFonts w:ascii="Arial Narrow" w:hAnsi="Arial Narrow"/>
        </w:rPr>
      </w:pPr>
      <w:r w:rsidRPr="00C41D5D">
        <w:rPr>
          <w:rFonts w:ascii="Arial Narrow" w:hAnsi="Arial Narrow"/>
        </w:rPr>
        <w:t>Un utilisateur ne supprime pas son propre compte. La suppression d'un tiers est réservée au super administrateur.</w:t>
      </w:r>
    </w:p>
    <w:p w:rsidR="00260FBD" w:rsidRPr="00C41D5D" w:rsidRDefault="004C037E">
      <w:pPr>
        <w:pStyle w:val="Listepuces"/>
        <w:spacing w:after="40"/>
        <w:ind w:left="624"/>
        <w:rPr>
          <w:rFonts w:ascii="Arial Narrow" w:hAnsi="Arial Narrow"/>
        </w:rPr>
      </w:pPr>
      <w:r w:rsidRPr="00C41D5D">
        <w:rPr>
          <w:rFonts w:ascii="Arial Narrow" w:hAnsi="Arial Narrow"/>
        </w:rPr>
        <w:t>Journal d'audit en ajout seul : consultation pour l'auditeur, aucune suppression depuis l'écran ni depuis l'administration technique.</w:t>
      </w:r>
    </w:p>
    <w:p w:rsidR="00260FBD" w:rsidRPr="00C41D5D" w:rsidRDefault="004C037E">
      <w:pPr>
        <w:pStyle w:val="Listepuces"/>
        <w:spacing w:after="40"/>
        <w:ind w:left="624"/>
        <w:rPr>
          <w:rFonts w:ascii="Arial Narrow" w:hAnsi="Arial Narrow"/>
        </w:rPr>
      </w:pPr>
      <w:r w:rsidRPr="00C41D5D">
        <w:rPr>
          <w:rFonts w:ascii="Arial Narrow" w:hAnsi="Arial Narrow"/>
        </w:rPr>
        <w:lastRenderedPageBreak/>
        <w:t>Fichiers contrôlés : extension, type annoncé et taille. Les PDF générés sont servis à l'utilisateur qui les a demandés, pour une durée limitée.</w:t>
      </w:r>
    </w:p>
    <w:p w:rsidR="00260FBD" w:rsidRPr="00C41D5D" w:rsidRDefault="004C037E">
      <w:pPr>
        <w:pStyle w:val="Listepuces"/>
        <w:spacing w:after="40"/>
        <w:ind w:left="624"/>
        <w:rPr>
          <w:rFonts w:ascii="Arial Narrow" w:hAnsi="Arial Narrow"/>
        </w:rPr>
      </w:pPr>
      <w:r w:rsidRPr="00C41D5D">
        <w:rPr>
          <w:rFonts w:ascii="Arial Narrow" w:hAnsi="Arial Narrow"/>
        </w:rPr>
        <w:t>Sauvegarde régulière de la base. La restauration est une opération d'exploitation, réalisée hors des heures de saisie.</w:t>
      </w:r>
    </w:p>
    <w:p w:rsidR="00260FBD" w:rsidRPr="00C41D5D" w:rsidRDefault="004C037E">
      <w:pPr>
        <w:pStyle w:val="Listepuces"/>
        <w:spacing w:after="40"/>
        <w:ind w:left="624"/>
        <w:rPr>
          <w:rFonts w:ascii="Arial Narrow" w:hAnsi="Arial Narrow"/>
        </w:rPr>
      </w:pPr>
      <w:r w:rsidRPr="00C41D5D">
        <w:rPr>
          <w:rFonts w:ascii="Arial Narrow" w:hAnsi="Arial Narrow"/>
        </w:rPr>
        <w:t>Avant la mise en production : mot de passe d'administration remplacé, mode diagnostic désactivé, hôtes autorisés limités au nom réel du site.</w:t>
      </w:r>
    </w:p>
    <w:p w:rsidR="00260FBD" w:rsidRPr="00C41D5D" w:rsidRDefault="004C037E">
      <w:pPr>
        <w:jc w:val="both"/>
        <w:rPr>
          <w:rFonts w:ascii="Arial Narrow" w:hAnsi="Arial Narrow"/>
        </w:rPr>
      </w:pPr>
      <w:r w:rsidRPr="00C41D5D">
        <w:rPr>
          <w:rFonts w:ascii="Arial Narrow" w:hAnsi="Arial Narrow"/>
        </w:rPr>
        <w:t>Les données traitées sont des données de gestion du personnel public : identité, matricule, téléphone, grade, présences et montants. Elles ne sont pas cédées à un tiers. L'hébergeur, lorsqu'il sera choisi par le maître d'ouvrage, devra offrir un accès réservé à l'administration.</w:t>
      </w:r>
    </w:p>
    <w:p w:rsidR="00260FBD" w:rsidRPr="00C41D5D" w:rsidRDefault="004C037E">
      <w:pPr>
        <w:pStyle w:val="Titre1"/>
        <w:spacing w:before="320" w:after="120"/>
        <w:rPr>
          <w:rFonts w:ascii="Arial Narrow" w:hAnsi="Arial Narrow"/>
        </w:rPr>
      </w:pPr>
      <w:bookmarkStart w:id="29" w:name="_Toc242201848"/>
      <w:r w:rsidRPr="00C41D5D">
        <w:rPr>
          <w:rFonts w:ascii="Arial Narrow" w:eastAsia="Calibri" w:hAnsi="Arial Narrow"/>
          <w:color w:val="0C3058"/>
          <w:sz w:val="32"/>
        </w:rPr>
        <w:t>8.  Livrables</w:t>
      </w:r>
      <w:bookmarkEnd w:id="29"/>
    </w:p>
    <w:tbl>
      <w:tblPr>
        <w:tblW w:w="0" w:type="auto"/>
        <w:jc w:val="center"/>
        <w:tblBorders>
          <w:top w:val="single" w:sz="4" w:space="0" w:color="D5DEE8"/>
          <w:left w:val="single" w:sz="4" w:space="0" w:color="D5DEE8"/>
          <w:bottom w:val="single" w:sz="4" w:space="0" w:color="D5DEE8"/>
          <w:right w:val="single" w:sz="4" w:space="0" w:color="D5DEE8"/>
          <w:insideH w:val="single" w:sz="4" w:space="0" w:color="D5DEE8"/>
          <w:insideV w:val="single" w:sz="4" w:space="0" w:color="D5DEE8"/>
        </w:tblBorders>
        <w:tblLayout w:type="fixed"/>
        <w:tblLook w:val="04A0" w:firstRow="1" w:lastRow="0" w:firstColumn="1" w:lastColumn="0" w:noHBand="0" w:noVBand="1"/>
      </w:tblPr>
      <w:tblGrid>
        <w:gridCol w:w="2948"/>
        <w:gridCol w:w="4195"/>
        <w:gridCol w:w="2381"/>
      </w:tblGrid>
      <w:tr w:rsidR="00260FBD" w:rsidRPr="00C41D5D">
        <w:trPr>
          <w:jc w:val="center"/>
        </w:trPr>
        <w:tc>
          <w:tcPr>
            <w:tcW w:w="2948" w:type="dxa"/>
            <w:shd w:val="clear" w:color="auto" w:fill="0C3058"/>
          </w:tcPr>
          <w:p w:rsidR="00260FBD" w:rsidRPr="00C41D5D" w:rsidRDefault="004C037E">
            <w:pPr>
              <w:spacing w:after="0"/>
              <w:rPr>
                <w:rFonts w:ascii="Arial Narrow" w:hAnsi="Arial Narrow"/>
              </w:rPr>
            </w:pPr>
            <w:r w:rsidRPr="00C41D5D">
              <w:rPr>
                <w:rFonts w:ascii="Arial Narrow" w:hAnsi="Arial Narrow"/>
                <w:b/>
                <w:color w:val="FFFFFF"/>
                <w:sz w:val="20"/>
              </w:rPr>
              <w:t>Livrable</w:t>
            </w:r>
          </w:p>
        </w:tc>
        <w:tc>
          <w:tcPr>
            <w:tcW w:w="4195" w:type="dxa"/>
            <w:shd w:val="clear" w:color="auto" w:fill="0C3058"/>
          </w:tcPr>
          <w:p w:rsidR="00260FBD" w:rsidRPr="00C41D5D" w:rsidRDefault="004C037E">
            <w:pPr>
              <w:spacing w:after="0"/>
              <w:rPr>
                <w:rFonts w:ascii="Arial Narrow" w:hAnsi="Arial Narrow"/>
              </w:rPr>
            </w:pPr>
            <w:r w:rsidRPr="00C41D5D">
              <w:rPr>
                <w:rFonts w:ascii="Arial Narrow" w:hAnsi="Arial Narrow"/>
                <w:b/>
                <w:color w:val="FFFFFF"/>
                <w:sz w:val="20"/>
              </w:rPr>
              <w:t>Forme</w:t>
            </w:r>
          </w:p>
        </w:tc>
        <w:tc>
          <w:tcPr>
            <w:tcW w:w="2381" w:type="dxa"/>
            <w:shd w:val="clear" w:color="auto" w:fill="0C3058"/>
          </w:tcPr>
          <w:p w:rsidR="00260FBD" w:rsidRPr="00C41D5D" w:rsidRDefault="004C037E">
            <w:pPr>
              <w:spacing w:after="0"/>
              <w:rPr>
                <w:rFonts w:ascii="Arial Narrow" w:hAnsi="Arial Narrow"/>
              </w:rPr>
            </w:pPr>
            <w:r w:rsidRPr="00C41D5D">
              <w:rPr>
                <w:rFonts w:ascii="Arial Narrow" w:hAnsi="Arial Narrow"/>
                <w:b/>
                <w:color w:val="FFFFFF"/>
                <w:sz w:val="20"/>
              </w:rPr>
              <w:t>Moment</w:t>
            </w:r>
          </w:p>
        </w:tc>
      </w:tr>
      <w:tr w:rsidR="00260FBD" w:rsidRPr="00C41D5D">
        <w:trPr>
          <w:jc w:val="center"/>
        </w:trPr>
        <w:tc>
          <w:tcPr>
            <w:tcW w:w="2948" w:type="dxa"/>
          </w:tcPr>
          <w:p w:rsidR="00260FBD" w:rsidRPr="00C41D5D" w:rsidRDefault="004C037E">
            <w:pPr>
              <w:spacing w:after="0"/>
              <w:rPr>
                <w:rFonts w:ascii="Arial Narrow" w:hAnsi="Arial Narrow"/>
              </w:rPr>
            </w:pPr>
            <w:r w:rsidRPr="00C41D5D">
              <w:rPr>
                <w:rFonts w:ascii="Arial Narrow" w:hAnsi="Arial Narrow"/>
                <w:sz w:val="20"/>
              </w:rPr>
              <w:t>Code source versionné</w:t>
            </w:r>
          </w:p>
        </w:tc>
        <w:tc>
          <w:tcPr>
            <w:tcW w:w="4195" w:type="dxa"/>
          </w:tcPr>
          <w:p w:rsidR="00260FBD" w:rsidRPr="00C41D5D" w:rsidRDefault="004C037E">
            <w:pPr>
              <w:spacing w:after="0"/>
              <w:rPr>
                <w:rFonts w:ascii="Arial Narrow" w:hAnsi="Arial Narrow"/>
              </w:rPr>
            </w:pPr>
            <w:r w:rsidRPr="00C41D5D">
              <w:rPr>
                <w:rFonts w:ascii="Arial Narrow" w:hAnsi="Arial Narrow"/>
                <w:sz w:val="20"/>
              </w:rPr>
              <w:t>Dépôt Git</w:t>
            </w:r>
          </w:p>
        </w:tc>
        <w:tc>
          <w:tcPr>
            <w:tcW w:w="2381" w:type="dxa"/>
          </w:tcPr>
          <w:p w:rsidR="00260FBD" w:rsidRPr="00C41D5D" w:rsidRDefault="004C037E">
            <w:pPr>
              <w:spacing w:after="0"/>
              <w:rPr>
                <w:rFonts w:ascii="Arial Narrow" w:hAnsi="Arial Narrow"/>
              </w:rPr>
            </w:pPr>
            <w:r w:rsidRPr="00C41D5D">
              <w:rPr>
                <w:rFonts w:ascii="Arial Narrow" w:hAnsi="Arial Narrow"/>
                <w:sz w:val="20"/>
              </w:rPr>
              <w:t>Tout au long de la réalisation</w:t>
            </w:r>
          </w:p>
        </w:tc>
      </w:tr>
      <w:tr w:rsidR="00260FBD" w:rsidRPr="00C41D5D">
        <w:trPr>
          <w:jc w:val="center"/>
        </w:trPr>
        <w:tc>
          <w:tcPr>
            <w:tcW w:w="2948" w:type="dxa"/>
            <w:shd w:val="clear" w:color="auto" w:fill="F4F8FC"/>
          </w:tcPr>
          <w:p w:rsidR="00260FBD" w:rsidRPr="00C41D5D" w:rsidRDefault="004C037E">
            <w:pPr>
              <w:spacing w:after="0"/>
              <w:rPr>
                <w:rFonts w:ascii="Arial Narrow" w:hAnsi="Arial Narrow"/>
              </w:rPr>
            </w:pPr>
            <w:r w:rsidRPr="00C41D5D">
              <w:rPr>
                <w:rFonts w:ascii="Arial Narrow" w:hAnsi="Arial Narrow"/>
                <w:sz w:val="20"/>
              </w:rPr>
              <w:t>Application installable</w:t>
            </w:r>
          </w:p>
        </w:tc>
        <w:tc>
          <w:tcPr>
            <w:tcW w:w="4195" w:type="dxa"/>
            <w:shd w:val="clear" w:color="auto" w:fill="F4F8FC"/>
          </w:tcPr>
          <w:p w:rsidR="00260FBD" w:rsidRPr="00C41D5D" w:rsidRDefault="004C037E">
            <w:pPr>
              <w:spacing w:after="0"/>
              <w:rPr>
                <w:rFonts w:ascii="Arial Narrow" w:hAnsi="Arial Narrow"/>
              </w:rPr>
            </w:pPr>
            <w:r w:rsidRPr="00C41D5D">
              <w:rPr>
                <w:rFonts w:ascii="Arial Narrow" w:hAnsi="Arial Narrow"/>
                <w:sz w:val="20"/>
              </w:rPr>
              <w:t>Image Docker et fichier d'environnement type</w:t>
            </w:r>
          </w:p>
        </w:tc>
        <w:tc>
          <w:tcPr>
            <w:tcW w:w="2381" w:type="dxa"/>
            <w:shd w:val="clear" w:color="auto" w:fill="F4F8FC"/>
          </w:tcPr>
          <w:p w:rsidR="00260FBD" w:rsidRPr="00C41D5D" w:rsidRDefault="004C037E">
            <w:pPr>
              <w:spacing w:after="0"/>
              <w:rPr>
                <w:rFonts w:ascii="Arial Narrow" w:hAnsi="Arial Narrow"/>
              </w:rPr>
            </w:pPr>
            <w:r w:rsidRPr="00C41D5D">
              <w:rPr>
                <w:rFonts w:ascii="Arial Narrow" w:hAnsi="Arial Narrow"/>
                <w:sz w:val="20"/>
              </w:rPr>
              <w:t>Recette</w:t>
            </w:r>
          </w:p>
        </w:tc>
      </w:tr>
      <w:tr w:rsidR="00260FBD" w:rsidRPr="00C41D5D">
        <w:trPr>
          <w:jc w:val="center"/>
        </w:trPr>
        <w:tc>
          <w:tcPr>
            <w:tcW w:w="2948" w:type="dxa"/>
          </w:tcPr>
          <w:p w:rsidR="00260FBD" w:rsidRPr="00C41D5D" w:rsidRDefault="004C037E">
            <w:pPr>
              <w:spacing w:after="0"/>
              <w:rPr>
                <w:rFonts w:ascii="Arial Narrow" w:hAnsi="Arial Narrow"/>
              </w:rPr>
            </w:pPr>
            <w:r w:rsidRPr="00C41D5D">
              <w:rPr>
                <w:rFonts w:ascii="Arial Narrow" w:hAnsi="Arial Narrow"/>
                <w:sz w:val="20"/>
              </w:rPr>
              <w:t>Base initiale</w:t>
            </w:r>
          </w:p>
        </w:tc>
        <w:tc>
          <w:tcPr>
            <w:tcW w:w="4195" w:type="dxa"/>
          </w:tcPr>
          <w:p w:rsidR="00260FBD" w:rsidRPr="00C41D5D" w:rsidRDefault="004C037E">
            <w:pPr>
              <w:spacing w:after="0"/>
              <w:rPr>
                <w:rFonts w:ascii="Arial Narrow" w:hAnsi="Arial Narrow"/>
              </w:rPr>
            </w:pPr>
            <w:r w:rsidRPr="00C41D5D">
              <w:rPr>
                <w:rFonts w:ascii="Arial Narrow" w:hAnsi="Arial Narrow"/>
                <w:sz w:val="20"/>
              </w:rPr>
              <w:t>Organigramme, grades, fonctions, rôles</w:t>
            </w:r>
          </w:p>
        </w:tc>
        <w:tc>
          <w:tcPr>
            <w:tcW w:w="2381" w:type="dxa"/>
          </w:tcPr>
          <w:p w:rsidR="00260FBD" w:rsidRPr="00C41D5D" w:rsidRDefault="004C037E">
            <w:pPr>
              <w:spacing w:after="0"/>
              <w:rPr>
                <w:rFonts w:ascii="Arial Narrow" w:hAnsi="Arial Narrow"/>
              </w:rPr>
            </w:pPr>
            <w:r w:rsidRPr="00C41D5D">
              <w:rPr>
                <w:rFonts w:ascii="Arial Narrow" w:hAnsi="Arial Narrow"/>
                <w:sz w:val="20"/>
              </w:rPr>
              <w:t>Recette</w:t>
            </w:r>
          </w:p>
        </w:tc>
      </w:tr>
      <w:tr w:rsidR="00260FBD" w:rsidRPr="00C41D5D">
        <w:trPr>
          <w:jc w:val="center"/>
        </w:trPr>
        <w:tc>
          <w:tcPr>
            <w:tcW w:w="2948" w:type="dxa"/>
            <w:shd w:val="clear" w:color="auto" w:fill="F4F8FC"/>
          </w:tcPr>
          <w:p w:rsidR="00260FBD" w:rsidRPr="00C41D5D" w:rsidRDefault="004C037E">
            <w:pPr>
              <w:spacing w:after="0"/>
              <w:rPr>
                <w:rFonts w:ascii="Arial Narrow" w:hAnsi="Arial Narrow"/>
              </w:rPr>
            </w:pPr>
            <w:r w:rsidRPr="00C41D5D">
              <w:rPr>
                <w:rFonts w:ascii="Arial Narrow" w:hAnsi="Arial Narrow"/>
                <w:sz w:val="20"/>
              </w:rPr>
              <w:t>Reprise du personnel</w:t>
            </w:r>
          </w:p>
        </w:tc>
        <w:tc>
          <w:tcPr>
            <w:tcW w:w="4195" w:type="dxa"/>
            <w:shd w:val="clear" w:color="auto" w:fill="F4F8FC"/>
          </w:tcPr>
          <w:p w:rsidR="00260FBD" w:rsidRPr="00C41D5D" w:rsidRDefault="004C037E">
            <w:pPr>
              <w:spacing w:after="0"/>
              <w:rPr>
                <w:rFonts w:ascii="Arial Narrow" w:hAnsi="Arial Narrow"/>
              </w:rPr>
            </w:pPr>
            <w:r w:rsidRPr="00C41D5D">
              <w:rPr>
                <w:rFonts w:ascii="Arial Narrow" w:hAnsi="Arial Narrow"/>
                <w:sz w:val="20"/>
              </w:rPr>
              <w:t>Import du fichier Excel remis par la DGTCP</w:t>
            </w:r>
          </w:p>
        </w:tc>
        <w:tc>
          <w:tcPr>
            <w:tcW w:w="2381" w:type="dxa"/>
            <w:shd w:val="clear" w:color="auto" w:fill="F4F8FC"/>
          </w:tcPr>
          <w:p w:rsidR="00260FBD" w:rsidRPr="00C41D5D" w:rsidRDefault="004C037E">
            <w:pPr>
              <w:spacing w:after="0"/>
              <w:rPr>
                <w:rFonts w:ascii="Arial Narrow" w:hAnsi="Arial Narrow"/>
              </w:rPr>
            </w:pPr>
            <w:r w:rsidRPr="00C41D5D">
              <w:rPr>
                <w:rFonts w:ascii="Arial Narrow" w:hAnsi="Arial Narrow"/>
                <w:sz w:val="20"/>
              </w:rPr>
              <w:t>Mise en service</w:t>
            </w:r>
          </w:p>
        </w:tc>
      </w:tr>
      <w:tr w:rsidR="00260FBD" w:rsidRPr="00C41D5D">
        <w:trPr>
          <w:jc w:val="center"/>
        </w:trPr>
        <w:tc>
          <w:tcPr>
            <w:tcW w:w="2948" w:type="dxa"/>
          </w:tcPr>
          <w:p w:rsidR="00260FBD" w:rsidRPr="00C41D5D" w:rsidRDefault="004C037E">
            <w:pPr>
              <w:spacing w:after="0"/>
              <w:rPr>
                <w:rFonts w:ascii="Arial Narrow" w:hAnsi="Arial Narrow"/>
              </w:rPr>
            </w:pPr>
            <w:r w:rsidRPr="00C41D5D">
              <w:rPr>
                <w:rFonts w:ascii="Arial Narrow" w:hAnsi="Arial Narrow"/>
                <w:sz w:val="20"/>
              </w:rPr>
              <w:t>Jeux d'essais</w:t>
            </w:r>
          </w:p>
        </w:tc>
        <w:tc>
          <w:tcPr>
            <w:tcW w:w="4195" w:type="dxa"/>
          </w:tcPr>
          <w:p w:rsidR="00260FBD" w:rsidRPr="00C41D5D" w:rsidRDefault="004C037E">
            <w:pPr>
              <w:spacing w:after="0"/>
              <w:rPr>
                <w:rFonts w:ascii="Arial Narrow" w:hAnsi="Arial Narrow"/>
              </w:rPr>
            </w:pPr>
            <w:r w:rsidRPr="00C41D5D">
              <w:rPr>
                <w:rFonts w:ascii="Arial Narrow" w:hAnsi="Arial Narrow"/>
                <w:sz w:val="20"/>
              </w:rPr>
              <w:t>Tests automatisés et scénario de recette</w:t>
            </w:r>
          </w:p>
        </w:tc>
        <w:tc>
          <w:tcPr>
            <w:tcW w:w="2381" w:type="dxa"/>
          </w:tcPr>
          <w:p w:rsidR="00260FBD" w:rsidRPr="00C41D5D" w:rsidRDefault="004C037E">
            <w:pPr>
              <w:spacing w:after="0"/>
              <w:rPr>
                <w:rFonts w:ascii="Arial Narrow" w:hAnsi="Arial Narrow"/>
              </w:rPr>
            </w:pPr>
            <w:r w:rsidRPr="00C41D5D">
              <w:rPr>
                <w:rFonts w:ascii="Arial Narrow" w:hAnsi="Arial Narrow"/>
                <w:sz w:val="20"/>
              </w:rPr>
              <w:t>Recette</w:t>
            </w:r>
          </w:p>
        </w:tc>
      </w:tr>
      <w:tr w:rsidR="00260FBD" w:rsidRPr="00C41D5D">
        <w:trPr>
          <w:jc w:val="center"/>
        </w:trPr>
        <w:tc>
          <w:tcPr>
            <w:tcW w:w="2948" w:type="dxa"/>
            <w:shd w:val="clear" w:color="auto" w:fill="F4F8FC"/>
          </w:tcPr>
          <w:p w:rsidR="00260FBD" w:rsidRPr="00C41D5D" w:rsidRDefault="004C037E">
            <w:pPr>
              <w:spacing w:after="0"/>
              <w:rPr>
                <w:rFonts w:ascii="Arial Narrow" w:hAnsi="Arial Narrow"/>
              </w:rPr>
            </w:pPr>
            <w:r w:rsidRPr="00C41D5D">
              <w:rPr>
                <w:rFonts w:ascii="Arial Narrow" w:hAnsi="Arial Narrow"/>
                <w:sz w:val="20"/>
              </w:rPr>
              <w:t>États</w:t>
            </w:r>
          </w:p>
        </w:tc>
        <w:tc>
          <w:tcPr>
            <w:tcW w:w="4195" w:type="dxa"/>
            <w:shd w:val="clear" w:color="auto" w:fill="F4F8FC"/>
          </w:tcPr>
          <w:p w:rsidR="00260FBD" w:rsidRPr="00C41D5D" w:rsidRDefault="004C037E">
            <w:pPr>
              <w:spacing w:after="0"/>
              <w:rPr>
                <w:rFonts w:ascii="Arial Narrow" w:hAnsi="Arial Narrow"/>
              </w:rPr>
            </w:pPr>
            <w:r w:rsidRPr="00C41D5D">
              <w:rPr>
                <w:rFonts w:ascii="Arial Narrow" w:hAnsi="Arial Narrow"/>
                <w:sz w:val="20"/>
              </w:rPr>
              <w:t>Liste déclarative, rapport mensuel, Excel</w:t>
            </w:r>
          </w:p>
        </w:tc>
        <w:tc>
          <w:tcPr>
            <w:tcW w:w="2381" w:type="dxa"/>
            <w:shd w:val="clear" w:color="auto" w:fill="F4F8FC"/>
          </w:tcPr>
          <w:p w:rsidR="00260FBD" w:rsidRPr="00C41D5D" w:rsidRDefault="004C037E">
            <w:pPr>
              <w:spacing w:after="0"/>
              <w:rPr>
                <w:rFonts w:ascii="Arial Narrow" w:hAnsi="Arial Narrow"/>
              </w:rPr>
            </w:pPr>
            <w:r w:rsidRPr="00C41D5D">
              <w:rPr>
                <w:rFonts w:ascii="Arial Narrow" w:hAnsi="Arial Narrow"/>
                <w:sz w:val="20"/>
              </w:rPr>
              <w:t>Recette</w:t>
            </w:r>
          </w:p>
        </w:tc>
      </w:tr>
      <w:tr w:rsidR="00260FBD" w:rsidRPr="00C41D5D">
        <w:trPr>
          <w:jc w:val="center"/>
        </w:trPr>
        <w:tc>
          <w:tcPr>
            <w:tcW w:w="2948" w:type="dxa"/>
          </w:tcPr>
          <w:p w:rsidR="00260FBD" w:rsidRPr="00C41D5D" w:rsidRDefault="004C037E">
            <w:pPr>
              <w:spacing w:after="0"/>
              <w:rPr>
                <w:rFonts w:ascii="Arial Narrow" w:hAnsi="Arial Narrow"/>
              </w:rPr>
            </w:pPr>
            <w:r w:rsidRPr="00C41D5D">
              <w:rPr>
                <w:rFonts w:ascii="Arial Narrow" w:hAnsi="Arial Narrow"/>
                <w:sz w:val="20"/>
              </w:rPr>
              <w:t>Documentation</w:t>
            </w:r>
          </w:p>
        </w:tc>
        <w:tc>
          <w:tcPr>
            <w:tcW w:w="4195" w:type="dxa"/>
          </w:tcPr>
          <w:p w:rsidR="00260FBD" w:rsidRPr="00C41D5D" w:rsidRDefault="004C037E">
            <w:pPr>
              <w:spacing w:after="0"/>
              <w:rPr>
                <w:rFonts w:ascii="Arial Narrow" w:hAnsi="Arial Narrow"/>
              </w:rPr>
            </w:pPr>
            <w:r w:rsidRPr="00C41D5D">
              <w:rPr>
                <w:rFonts w:ascii="Arial Narrow" w:hAnsi="Arial Narrow"/>
                <w:sz w:val="20"/>
              </w:rPr>
              <w:t>Guide d'installation, d'exploitation et de sauvegarde</w:t>
            </w:r>
          </w:p>
        </w:tc>
        <w:tc>
          <w:tcPr>
            <w:tcW w:w="2381" w:type="dxa"/>
          </w:tcPr>
          <w:p w:rsidR="00260FBD" w:rsidRPr="00C41D5D" w:rsidRDefault="004C037E">
            <w:pPr>
              <w:spacing w:after="0"/>
              <w:rPr>
                <w:rFonts w:ascii="Arial Narrow" w:hAnsi="Arial Narrow"/>
              </w:rPr>
            </w:pPr>
            <w:r w:rsidRPr="00C41D5D">
              <w:rPr>
                <w:rFonts w:ascii="Arial Narrow" w:hAnsi="Arial Narrow"/>
                <w:sz w:val="20"/>
              </w:rPr>
              <w:t>Livraison</w:t>
            </w:r>
          </w:p>
        </w:tc>
      </w:tr>
      <w:tr w:rsidR="00260FBD" w:rsidRPr="00C41D5D">
        <w:trPr>
          <w:jc w:val="center"/>
        </w:trPr>
        <w:tc>
          <w:tcPr>
            <w:tcW w:w="2948" w:type="dxa"/>
            <w:shd w:val="clear" w:color="auto" w:fill="F4F8FC"/>
          </w:tcPr>
          <w:p w:rsidR="00260FBD" w:rsidRPr="00C41D5D" w:rsidRDefault="004C037E">
            <w:pPr>
              <w:spacing w:after="0"/>
              <w:rPr>
                <w:rFonts w:ascii="Arial Narrow" w:hAnsi="Arial Narrow"/>
              </w:rPr>
            </w:pPr>
            <w:r w:rsidRPr="00C41D5D">
              <w:rPr>
                <w:rFonts w:ascii="Arial Narrow" w:hAnsi="Arial Narrow"/>
                <w:sz w:val="20"/>
              </w:rPr>
              <w:t>Formation</w:t>
            </w:r>
          </w:p>
        </w:tc>
        <w:tc>
          <w:tcPr>
            <w:tcW w:w="4195" w:type="dxa"/>
            <w:shd w:val="clear" w:color="auto" w:fill="F4F8FC"/>
          </w:tcPr>
          <w:p w:rsidR="00260FBD" w:rsidRPr="00C41D5D" w:rsidRDefault="004C037E">
            <w:pPr>
              <w:spacing w:after="0"/>
              <w:rPr>
                <w:rFonts w:ascii="Arial Narrow" w:hAnsi="Arial Narrow"/>
              </w:rPr>
            </w:pPr>
            <w:r w:rsidRPr="00C41D5D">
              <w:rPr>
                <w:rFonts w:ascii="Arial Narrow" w:hAnsi="Arial Narrow"/>
                <w:sz w:val="20"/>
              </w:rPr>
              <w:t>Deux sessions : métier, puis administration</w:t>
            </w:r>
          </w:p>
        </w:tc>
        <w:tc>
          <w:tcPr>
            <w:tcW w:w="2381" w:type="dxa"/>
            <w:shd w:val="clear" w:color="auto" w:fill="F4F8FC"/>
          </w:tcPr>
          <w:p w:rsidR="00260FBD" w:rsidRPr="00C41D5D" w:rsidRDefault="004C037E">
            <w:pPr>
              <w:spacing w:after="0"/>
              <w:rPr>
                <w:rFonts w:ascii="Arial Narrow" w:hAnsi="Arial Narrow"/>
              </w:rPr>
            </w:pPr>
            <w:r w:rsidRPr="00C41D5D">
              <w:rPr>
                <w:rFonts w:ascii="Arial Narrow" w:hAnsi="Arial Narrow"/>
                <w:sz w:val="20"/>
              </w:rPr>
              <w:t>Livraison</w:t>
            </w:r>
          </w:p>
        </w:tc>
      </w:tr>
      <w:tr w:rsidR="00260FBD" w:rsidRPr="00C41D5D">
        <w:trPr>
          <w:jc w:val="center"/>
        </w:trPr>
        <w:tc>
          <w:tcPr>
            <w:tcW w:w="2948" w:type="dxa"/>
          </w:tcPr>
          <w:p w:rsidR="00260FBD" w:rsidRPr="00C41D5D" w:rsidRDefault="004C037E">
            <w:pPr>
              <w:spacing w:after="0"/>
              <w:rPr>
                <w:rFonts w:ascii="Arial Narrow" w:hAnsi="Arial Narrow"/>
              </w:rPr>
            </w:pPr>
            <w:r w:rsidRPr="00C41D5D">
              <w:rPr>
                <w:rFonts w:ascii="Arial Narrow" w:hAnsi="Arial Narrow"/>
                <w:sz w:val="20"/>
              </w:rPr>
              <w:t>Présent cahier des charges</w:t>
            </w:r>
          </w:p>
        </w:tc>
        <w:tc>
          <w:tcPr>
            <w:tcW w:w="4195" w:type="dxa"/>
          </w:tcPr>
          <w:p w:rsidR="00260FBD" w:rsidRPr="00C41D5D" w:rsidRDefault="004C037E">
            <w:pPr>
              <w:spacing w:after="0"/>
              <w:rPr>
                <w:rFonts w:ascii="Arial Narrow" w:hAnsi="Arial Narrow"/>
              </w:rPr>
            </w:pPr>
            <w:r w:rsidRPr="00C41D5D">
              <w:rPr>
                <w:rFonts w:ascii="Arial Narrow" w:hAnsi="Arial Narrow"/>
                <w:sz w:val="20"/>
              </w:rPr>
              <w:t>Document Word</w:t>
            </w:r>
          </w:p>
        </w:tc>
        <w:tc>
          <w:tcPr>
            <w:tcW w:w="2381" w:type="dxa"/>
          </w:tcPr>
          <w:p w:rsidR="00260FBD" w:rsidRPr="00C41D5D" w:rsidRDefault="004C037E">
            <w:pPr>
              <w:spacing w:after="0"/>
              <w:rPr>
                <w:rFonts w:ascii="Arial Narrow" w:hAnsi="Arial Narrow"/>
              </w:rPr>
            </w:pPr>
            <w:r w:rsidRPr="00C41D5D">
              <w:rPr>
                <w:rFonts w:ascii="Arial Narrow" w:hAnsi="Arial Narrow"/>
                <w:sz w:val="20"/>
              </w:rPr>
              <w:t>Commande</w:t>
            </w:r>
          </w:p>
        </w:tc>
      </w:tr>
    </w:tbl>
    <w:p w:rsidR="00260FBD" w:rsidRPr="00C41D5D" w:rsidRDefault="00260FBD">
      <w:pPr>
        <w:spacing w:after="80"/>
        <w:rPr>
          <w:rFonts w:ascii="Arial Narrow" w:hAnsi="Arial Narrow"/>
        </w:rPr>
      </w:pPr>
    </w:p>
    <w:p w:rsidR="00260FBD" w:rsidRPr="00C41D5D" w:rsidRDefault="004C037E">
      <w:pPr>
        <w:pStyle w:val="Titre1"/>
        <w:spacing w:before="320" w:after="120"/>
        <w:rPr>
          <w:rFonts w:ascii="Arial Narrow" w:hAnsi="Arial Narrow"/>
        </w:rPr>
      </w:pPr>
      <w:bookmarkStart w:id="30" w:name="_Toc242201849"/>
      <w:r w:rsidRPr="00C41D5D">
        <w:rPr>
          <w:rFonts w:ascii="Arial Narrow" w:eastAsia="Calibri" w:hAnsi="Arial Narrow"/>
          <w:color w:val="0C3058"/>
          <w:sz w:val="32"/>
        </w:rPr>
        <w:t>9.  Planning indicatif</w:t>
      </w:r>
      <w:bookmarkEnd w:id="30"/>
    </w:p>
    <w:p w:rsidR="00260FBD" w:rsidRPr="00C41D5D" w:rsidRDefault="004C037E">
      <w:pPr>
        <w:jc w:val="both"/>
        <w:rPr>
          <w:rFonts w:ascii="Arial Narrow" w:hAnsi="Arial Narrow"/>
        </w:rPr>
      </w:pPr>
      <w:r w:rsidRPr="00C41D5D">
        <w:rPr>
          <w:rFonts w:ascii="Arial Narrow" w:hAnsi="Arial Narrow"/>
        </w:rPr>
        <w:t>La durée ci-dessous compte quatorze semaines calendaires pour une charge de cent cinquante jours-homme, en une équipe resserrée. Elle part de la notification de la commande et suppose que la liste du personnel et les règles de calcul sont remises dans les deux premières semaines.</w:t>
      </w:r>
    </w:p>
    <w:tbl>
      <w:tblPr>
        <w:tblW w:w="0" w:type="auto"/>
        <w:jc w:val="center"/>
        <w:tblBorders>
          <w:top w:val="single" w:sz="4" w:space="0" w:color="D5DEE8"/>
          <w:left w:val="single" w:sz="4" w:space="0" w:color="D5DEE8"/>
          <w:bottom w:val="single" w:sz="4" w:space="0" w:color="D5DEE8"/>
          <w:right w:val="single" w:sz="4" w:space="0" w:color="D5DEE8"/>
          <w:insideH w:val="single" w:sz="4" w:space="0" w:color="D5DEE8"/>
          <w:insideV w:val="single" w:sz="4" w:space="0" w:color="D5DEE8"/>
        </w:tblBorders>
        <w:tblLayout w:type="fixed"/>
        <w:tblLook w:val="04A0" w:firstRow="1" w:lastRow="0" w:firstColumn="1" w:lastColumn="0" w:noHBand="0" w:noVBand="1"/>
      </w:tblPr>
      <w:tblGrid>
        <w:gridCol w:w="2381"/>
        <w:gridCol w:w="1701"/>
        <w:gridCol w:w="5443"/>
      </w:tblGrid>
      <w:tr w:rsidR="00260FBD" w:rsidRPr="00C41D5D">
        <w:trPr>
          <w:jc w:val="center"/>
        </w:trPr>
        <w:tc>
          <w:tcPr>
            <w:tcW w:w="2381" w:type="dxa"/>
            <w:shd w:val="clear" w:color="auto" w:fill="0C3058"/>
          </w:tcPr>
          <w:p w:rsidR="00260FBD" w:rsidRPr="00C41D5D" w:rsidRDefault="004C037E">
            <w:pPr>
              <w:spacing w:after="0"/>
              <w:rPr>
                <w:rFonts w:ascii="Arial Narrow" w:hAnsi="Arial Narrow"/>
              </w:rPr>
            </w:pPr>
            <w:r w:rsidRPr="00C41D5D">
              <w:rPr>
                <w:rFonts w:ascii="Arial Narrow" w:hAnsi="Arial Narrow"/>
                <w:b/>
                <w:color w:val="FFFFFF"/>
                <w:sz w:val="20"/>
              </w:rPr>
              <w:t>Phase</w:t>
            </w:r>
          </w:p>
        </w:tc>
        <w:tc>
          <w:tcPr>
            <w:tcW w:w="1701" w:type="dxa"/>
            <w:shd w:val="clear" w:color="auto" w:fill="0C3058"/>
          </w:tcPr>
          <w:p w:rsidR="00260FBD" w:rsidRPr="00C41D5D" w:rsidRDefault="004C037E">
            <w:pPr>
              <w:spacing w:after="0"/>
              <w:rPr>
                <w:rFonts w:ascii="Arial Narrow" w:hAnsi="Arial Narrow"/>
              </w:rPr>
            </w:pPr>
            <w:r w:rsidRPr="00C41D5D">
              <w:rPr>
                <w:rFonts w:ascii="Arial Narrow" w:hAnsi="Arial Narrow"/>
                <w:b/>
                <w:color w:val="FFFFFF"/>
                <w:sz w:val="20"/>
              </w:rPr>
              <w:t>Semaines</w:t>
            </w:r>
          </w:p>
        </w:tc>
        <w:tc>
          <w:tcPr>
            <w:tcW w:w="5443" w:type="dxa"/>
            <w:shd w:val="clear" w:color="auto" w:fill="0C3058"/>
          </w:tcPr>
          <w:p w:rsidR="00260FBD" w:rsidRPr="00C41D5D" w:rsidRDefault="004C037E">
            <w:pPr>
              <w:spacing w:after="0"/>
              <w:rPr>
                <w:rFonts w:ascii="Arial Narrow" w:hAnsi="Arial Narrow"/>
              </w:rPr>
            </w:pPr>
            <w:r w:rsidRPr="00C41D5D">
              <w:rPr>
                <w:rFonts w:ascii="Arial Narrow" w:hAnsi="Arial Narrow"/>
                <w:b/>
                <w:color w:val="FFFFFF"/>
                <w:sz w:val="20"/>
              </w:rPr>
              <w:t>Contenu</w:t>
            </w:r>
          </w:p>
        </w:tc>
      </w:tr>
      <w:tr w:rsidR="00260FBD" w:rsidRPr="00C41D5D">
        <w:trPr>
          <w:jc w:val="center"/>
        </w:trPr>
        <w:tc>
          <w:tcPr>
            <w:tcW w:w="2381" w:type="dxa"/>
          </w:tcPr>
          <w:p w:rsidR="00260FBD" w:rsidRPr="00C41D5D" w:rsidRDefault="004C037E">
            <w:pPr>
              <w:spacing w:after="0"/>
              <w:rPr>
                <w:rFonts w:ascii="Arial Narrow" w:hAnsi="Arial Narrow"/>
              </w:rPr>
            </w:pPr>
            <w:r w:rsidRPr="00C41D5D">
              <w:rPr>
                <w:rFonts w:ascii="Arial Narrow" w:hAnsi="Arial Narrow"/>
                <w:sz w:val="20"/>
              </w:rPr>
              <w:t>Cadrage</w:t>
            </w:r>
          </w:p>
        </w:tc>
        <w:tc>
          <w:tcPr>
            <w:tcW w:w="1701" w:type="dxa"/>
          </w:tcPr>
          <w:p w:rsidR="00260FBD" w:rsidRPr="00C41D5D" w:rsidRDefault="004C037E">
            <w:pPr>
              <w:spacing w:after="0"/>
              <w:rPr>
                <w:rFonts w:ascii="Arial Narrow" w:hAnsi="Arial Narrow"/>
              </w:rPr>
            </w:pPr>
            <w:r w:rsidRPr="00C41D5D">
              <w:rPr>
                <w:rFonts w:ascii="Arial Narrow" w:hAnsi="Arial Narrow"/>
                <w:sz w:val="20"/>
              </w:rPr>
              <w:t>1 à 2</w:t>
            </w:r>
          </w:p>
        </w:tc>
        <w:tc>
          <w:tcPr>
            <w:tcW w:w="5443" w:type="dxa"/>
          </w:tcPr>
          <w:p w:rsidR="00260FBD" w:rsidRPr="00C41D5D" w:rsidRDefault="004C037E">
            <w:pPr>
              <w:spacing w:after="0"/>
              <w:rPr>
                <w:rFonts w:ascii="Arial Narrow" w:hAnsi="Arial Narrow"/>
              </w:rPr>
            </w:pPr>
            <w:r w:rsidRPr="00C41D5D">
              <w:rPr>
                <w:rFonts w:ascii="Arial Narrow" w:hAnsi="Arial Narrow"/>
                <w:sz w:val="20"/>
              </w:rPr>
              <w:t>Validation du présent cahier, règles de calcul, fichier du personnel</w:t>
            </w:r>
          </w:p>
        </w:tc>
      </w:tr>
      <w:tr w:rsidR="00260FBD" w:rsidRPr="00C41D5D">
        <w:trPr>
          <w:jc w:val="center"/>
        </w:trPr>
        <w:tc>
          <w:tcPr>
            <w:tcW w:w="2381" w:type="dxa"/>
            <w:shd w:val="clear" w:color="auto" w:fill="F4F8FC"/>
          </w:tcPr>
          <w:p w:rsidR="00260FBD" w:rsidRPr="00C41D5D" w:rsidRDefault="004C037E">
            <w:pPr>
              <w:spacing w:after="0"/>
              <w:rPr>
                <w:rFonts w:ascii="Arial Narrow" w:hAnsi="Arial Narrow"/>
              </w:rPr>
            </w:pPr>
            <w:r w:rsidRPr="00C41D5D">
              <w:rPr>
                <w:rFonts w:ascii="Arial Narrow" w:hAnsi="Arial Narrow"/>
                <w:sz w:val="20"/>
              </w:rPr>
              <w:t>Socle et référentiels</w:t>
            </w:r>
          </w:p>
        </w:tc>
        <w:tc>
          <w:tcPr>
            <w:tcW w:w="1701" w:type="dxa"/>
            <w:shd w:val="clear" w:color="auto" w:fill="F4F8FC"/>
          </w:tcPr>
          <w:p w:rsidR="00260FBD" w:rsidRPr="00C41D5D" w:rsidRDefault="004C037E">
            <w:pPr>
              <w:spacing w:after="0"/>
              <w:rPr>
                <w:rFonts w:ascii="Arial Narrow" w:hAnsi="Arial Narrow"/>
              </w:rPr>
            </w:pPr>
            <w:r w:rsidRPr="00C41D5D">
              <w:rPr>
                <w:rFonts w:ascii="Arial Narrow" w:hAnsi="Arial Narrow"/>
                <w:sz w:val="20"/>
              </w:rPr>
              <w:t>3 à 5</w:t>
            </w:r>
          </w:p>
        </w:tc>
        <w:tc>
          <w:tcPr>
            <w:tcW w:w="5443" w:type="dxa"/>
            <w:shd w:val="clear" w:color="auto" w:fill="F4F8FC"/>
          </w:tcPr>
          <w:p w:rsidR="00260FBD" w:rsidRPr="00C41D5D" w:rsidRDefault="004C037E">
            <w:pPr>
              <w:spacing w:after="0"/>
              <w:rPr>
                <w:rFonts w:ascii="Arial Narrow" w:hAnsi="Arial Narrow"/>
              </w:rPr>
            </w:pPr>
            <w:r w:rsidRPr="00C41D5D">
              <w:rPr>
                <w:rFonts w:ascii="Arial Narrow" w:hAnsi="Arial Narrow"/>
                <w:sz w:val="20"/>
              </w:rPr>
              <w:t>Application, organigramme, grades, comptes</w:t>
            </w:r>
          </w:p>
        </w:tc>
      </w:tr>
      <w:tr w:rsidR="00260FBD" w:rsidRPr="00C41D5D">
        <w:trPr>
          <w:jc w:val="center"/>
        </w:trPr>
        <w:tc>
          <w:tcPr>
            <w:tcW w:w="2381" w:type="dxa"/>
          </w:tcPr>
          <w:p w:rsidR="00260FBD" w:rsidRPr="00C41D5D" w:rsidRDefault="004C037E">
            <w:pPr>
              <w:spacing w:after="0"/>
              <w:rPr>
                <w:rFonts w:ascii="Arial Narrow" w:hAnsi="Arial Narrow"/>
              </w:rPr>
            </w:pPr>
            <w:r w:rsidRPr="00C41D5D">
              <w:rPr>
                <w:rFonts w:ascii="Arial Narrow" w:hAnsi="Arial Narrow"/>
                <w:sz w:val="20"/>
              </w:rPr>
              <w:t>Métier</w:t>
            </w:r>
          </w:p>
        </w:tc>
        <w:tc>
          <w:tcPr>
            <w:tcW w:w="1701" w:type="dxa"/>
          </w:tcPr>
          <w:p w:rsidR="00260FBD" w:rsidRPr="00C41D5D" w:rsidRDefault="004C037E">
            <w:pPr>
              <w:spacing w:after="0"/>
              <w:rPr>
                <w:rFonts w:ascii="Arial Narrow" w:hAnsi="Arial Narrow"/>
              </w:rPr>
            </w:pPr>
            <w:r w:rsidRPr="00C41D5D">
              <w:rPr>
                <w:rFonts w:ascii="Arial Narrow" w:hAnsi="Arial Narrow"/>
                <w:sz w:val="20"/>
              </w:rPr>
              <w:t>6 à 10</w:t>
            </w:r>
          </w:p>
        </w:tc>
        <w:tc>
          <w:tcPr>
            <w:tcW w:w="5443" w:type="dxa"/>
          </w:tcPr>
          <w:p w:rsidR="00260FBD" w:rsidRPr="00C41D5D" w:rsidRDefault="004C037E">
            <w:pPr>
              <w:spacing w:after="0"/>
              <w:rPr>
                <w:rFonts w:ascii="Arial Narrow" w:hAnsi="Arial Narrow"/>
              </w:rPr>
            </w:pPr>
            <w:r w:rsidRPr="00C41D5D">
              <w:rPr>
                <w:rFonts w:ascii="Arial Narrow" w:hAnsi="Arial Narrow"/>
                <w:sz w:val="20"/>
              </w:rPr>
              <w:t>Calcul, présences, validation, paiement, états</w:t>
            </w:r>
          </w:p>
        </w:tc>
      </w:tr>
      <w:tr w:rsidR="00260FBD" w:rsidRPr="00C41D5D">
        <w:trPr>
          <w:jc w:val="center"/>
        </w:trPr>
        <w:tc>
          <w:tcPr>
            <w:tcW w:w="2381" w:type="dxa"/>
            <w:shd w:val="clear" w:color="auto" w:fill="F4F8FC"/>
          </w:tcPr>
          <w:p w:rsidR="00260FBD" w:rsidRPr="00C41D5D" w:rsidRDefault="004C037E">
            <w:pPr>
              <w:spacing w:after="0"/>
              <w:rPr>
                <w:rFonts w:ascii="Arial Narrow" w:hAnsi="Arial Narrow"/>
              </w:rPr>
            </w:pPr>
            <w:r w:rsidRPr="00C41D5D">
              <w:rPr>
                <w:rFonts w:ascii="Arial Narrow" w:hAnsi="Arial Narrow"/>
                <w:sz w:val="20"/>
              </w:rPr>
              <w:t>Finition</w:t>
            </w:r>
          </w:p>
        </w:tc>
        <w:tc>
          <w:tcPr>
            <w:tcW w:w="1701" w:type="dxa"/>
            <w:shd w:val="clear" w:color="auto" w:fill="F4F8FC"/>
          </w:tcPr>
          <w:p w:rsidR="00260FBD" w:rsidRPr="00C41D5D" w:rsidRDefault="004C037E">
            <w:pPr>
              <w:spacing w:after="0"/>
              <w:rPr>
                <w:rFonts w:ascii="Arial Narrow" w:hAnsi="Arial Narrow"/>
              </w:rPr>
            </w:pPr>
            <w:r w:rsidRPr="00C41D5D">
              <w:rPr>
                <w:rFonts w:ascii="Arial Narrow" w:hAnsi="Arial Narrow"/>
                <w:sz w:val="20"/>
              </w:rPr>
              <w:t>11 à 12</w:t>
            </w:r>
          </w:p>
        </w:tc>
        <w:tc>
          <w:tcPr>
            <w:tcW w:w="5443" w:type="dxa"/>
            <w:shd w:val="clear" w:color="auto" w:fill="F4F8FC"/>
          </w:tcPr>
          <w:p w:rsidR="00260FBD" w:rsidRPr="00C41D5D" w:rsidRDefault="004C037E">
            <w:pPr>
              <w:spacing w:after="0"/>
              <w:rPr>
                <w:rFonts w:ascii="Arial Narrow" w:hAnsi="Arial Narrow"/>
              </w:rPr>
            </w:pPr>
            <w:r w:rsidRPr="00C41D5D">
              <w:rPr>
                <w:rFonts w:ascii="Arial Narrow" w:hAnsi="Arial Narrow"/>
                <w:sz w:val="20"/>
              </w:rPr>
              <w:t>Charte, droits, audit, corrections</w:t>
            </w:r>
          </w:p>
        </w:tc>
      </w:tr>
      <w:tr w:rsidR="00260FBD" w:rsidRPr="00C41D5D">
        <w:trPr>
          <w:jc w:val="center"/>
        </w:trPr>
        <w:tc>
          <w:tcPr>
            <w:tcW w:w="2381" w:type="dxa"/>
          </w:tcPr>
          <w:p w:rsidR="00260FBD" w:rsidRPr="00C41D5D" w:rsidRDefault="004C037E">
            <w:pPr>
              <w:spacing w:after="0"/>
              <w:rPr>
                <w:rFonts w:ascii="Arial Narrow" w:hAnsi="Arial Narrow"/>
              </w:rPr>
            </w:pPr>
            <w:r w:rsidRPr="00C41D5D">
              <w:rPr>
                <w:rFonts w:ascii="Arial Narrow" w:hAnsi="Arial Narrow"/>
                <w:sz w:val="20"/>
              </w:rPr>
              <w:t>Recette et départ</w:t>
            </w:r>
          </w:p>
        </w:tc>
        <w:tc>
          <w:tcPr>
            <w:tcW w:w="1701" w:type="dxa"/>
          </w:tcPr>
          <w:p w:rsidR="00260FBD" w:rsidRPr="00C41D5D" w:rsidRDefault="004C037E">
            <w:pPr>
              <w:spacing w:after="0"/>
              <w:rPr>
                <w:rFonts w:ascii="Arial Narrow" w:hAnsi="Arial Narrow"/>
              </w:rPr>
            </w:pPr>
            <w:r w:rsidRPr="00C41D5D">
              <w:rPr>
                <w:rFonts w:ascii="Arial Narrow" w:hAnsi="Arial Narrow"/>
                <w:sz w:val="20"/>
              </w:rPr>
              <w:t>13 à 14</w:t>
            </w:r>
          </w:p>
        </w:tc>
        <w:tc>
          <w:tcPr>
            <w:tcW w:w="5443" w:type="dxa"/>
          </w:tcPr>
          <w:p w:rsidR="00260FBD" w:rsidRPr="00C41D5D" w:rsidRDefault="004C037E">
            <w:pPr>
              <w:spacing w:after="0"/>
              <w:rPr>
                <w:rFonts w:ascii="Arial Narrow" w:hAnsi="Arial Narrow"/>
              </w:rPr>
            </w:pPr>
            <w:r w:rsidRPr="00C41D5D">
              <w:rPr>
                <w:rFonts w:ascii="Arial Narrow" w:hAnsi="Arial Narrow"/>
                <w:sz w:val="20"/>
              </w:rPr>
              <w:t>Essais, formation, mise en service, garantie ouverte</w:t>
            </w:r>
          </w:p>
        </w:tc>
      </w:tr>
    </w:tbl>
    <w:p w:rsidR="00260FBD" w:rsidRPr="00C41D5D" w:rsidRDefault="00260FBD">
      <w:pPr>
        <w:spacing w:after="80"/>
        <w:rPr>
          <w:rFonts w:ascii="Arial Narrow" w:hAnsi="Arial Narrow"/>
        </w:rPr>
      </w:pPr>
    </w:p>
    <w:p w:rsidR="00260FBD" w:rsidRPr="00C41D5D" w:rsidRDefault="004C037E">
      <w:pPr>
        <w:pStyle w:val="Titre1"/>
        <w:spacing w:before="320" w:after="120"/>
        <w:rPr>
          <w:rFonts w:ascii="Arial Narrow" w:hAnsi="Arial Narrow"/>
        </w:rPr>
      </w:pPr>
      <w:bookmarkStart w:id="31" w:name="_Toc242201850"/>
      <w:r w:rsidRPr="00C41D5D">
        <w:rPr>
          <w:rFonts w:ascii="Arial Narrow" w:eastAsia="Calibri" w:hAnsi="Arial Narrow"/>
          <w:color w:val="0C3058"/>
          <w:sz w:val="32"/>
        </w:rPr>
        <w:t>10.  Recette</w:t>
      </w:r>
      <w:bookmarkEnd w:id="31"/>
    </w:p>
    <w:p w:rsidR="00260FBD" w:rsidRPr="00C41D5D" w:rsidRDefault="004C037E">
      <w:pPr>
        <w:pStyle w:val="Titre2"/>
        <w:spacing w:before="240" w:after="80"/>
        <w:rPr>
          <w:rFonts w:ascii="Arial Narrow" w:hAnsi="Arial Narrow"/>
        </w:rPr>
      </w:pPr>
      <w:bookmarkStart w:id="32" w:name="_Toc242201851"/>
      <w:r w:rsidRPr="00C41D5D">
        <w:rPr>
          <w:rFonts w:ascii="Arial Narrow" w:eastAsia="Calibri" w:hAnsi="Arial Narrow"/>
          <w:color w:val="005CB8"/>
        </w:rPr>
        <w:t>10.1  Déroulement</w:t>
      </w:r>
      <w:bookmarkEnd w:id="32"/>
    </w:p>
    <w:p w:rsidR="00260FBD" w:rsidRPr="00C41D5D" w:rsidRDefault="004C037E">
      <w:pPr>
        <w:pStyle w:val="Listepuces"/>
        <w:spacing w:after="40"/>
        <w:ind w:left="624"/>
        <w:rPr>
          <w:rFonts w:ascii="Arial Narrow" w:hAnsi="Arial Narrow"/>
        </w:rPr>
      </w:pPr>
      <w:r w:rsidRPr="00C41D5D">
        <w:rPr>
          <w:rFonts w:ascii="Arial Narrow" w:hAnsi="Arial Narrow"/>
        </w:rPr>
        <w:t>Le réalisateur remet l'application sur l'environnement de recette et le scénario d'essais.</w:t>
      </w:r>
    </w:p>
    <w:p w:rsidR="00260FBD" w:rsidRPr="00C41D5D" w:rsidRDefault="004C037E">
      <w:pPr>
        <w:pStyle w:val="Listepuces"/>
        <w:spacing w:after="40"/>
        <w:ind w:left="624"/>
        <w:rPr>
          <w:rFonts w:ascii="Arial Narrow" w:hAnsi="Arial Narrow"/>
        </w:rPr>
      </w:pPr>
      <w:r w:rsidRPr="00C41D5D">
        <w:rPr>
          <w:rFonts w:ascii="Arial Narrow" w:hAnsi="Arial Narrow"/>
        </w:rPr>
        <w:t>Le maître d'ouvrage dispose de dix jours ouvrables pour exécuter les essais et formuler ses réserves par écrit.</w:t>
      </w:r>
    </w:p>
    <w:p w:rsidR="00260FBD" w:rsidRPr="00C41D5D" w:rsidRDefault="004C037E">
      <w:pPr>
        <w:pStyle w:val="Listepuces"/>
        <w:spacing w:after="40"/>
        <w:ind w:left="624"/>
        <w:rPr>
          <w:rFonts w:ascii="Arial Narrow" w:hAnsi="Arial Narrow"/>
        </w:rPr>
      </w:pPr>
      <w:r w:rsidRPr="00C41D5D">
        <w:rPr>
          <w:rFonts w:ascii="Arial Narrow" w:hAnsi="Arial Narrow"/>
        </w:rPr>
        <w:t>Une réserve essentielle bloque la recette. Une réserve mineure est corrigée pendant la garantie, sans retenir l'ensemble du solde.</w:t>
      </w:r>
    </w:p>
    <w:p w:rsidR="00260FBD" w:rsidRPr="00C41D5D" w:rsidRDefault="004C037E">
      <w:pPr>
        <w:pStyle w:val="Listepuces"/>
        <w:spacing w:after="40"/>
        <w:ind w:left="624"/>
        <w:rPr>
          <w:rFonts w:ascii="Arial Narrow" w:hAnsi="Arial Narrow"/>
        </w:rPr>
      </w:pPr>
      <w:r w:rsidRPr="00C41D5D">
        <w:rPr>
          <w:rFonts w:ascii="Arial Narrow" w:hAnsi="Arial Narrow"/>
        </w:rPr>
        <w:t>Le silence à l'issue du délai, après une relance restée sans réponse cinq jours, vaut recette sans réserve.</w:t>
      </w:r>
    </w:p>
    <w:p w:rsidR="00260FBD" w:rsidRPr="00C41D5D" w:rsidRDefault="004C037E">
      <w:pPr>
        <w:pStyle w:val="Titre2"/>
        <w:spacing w:before="240" w:after="80"/>
        <w:rPr>
          <w:rFonts w:ascii="Arial Narrow" w:hAnsi="Arial Narrow"/>
        </w:rPr>
      </w:pPr>
      <w:bookmarkStart w:id="33" w:name="_Toc242201852"/>
      <w:r w:rsidRPr="00C41D5D">
        <w:rPr>
          <w:rFonts w:ascii="Arial Narrow" w:eastAsia="Calibri" w:hAnsi="Arial Narrow"/>
          <w:color w:val="005CB8"/>
        </w:rPr>
        <w:t>10.2  Cas de recette minimum</w:t>
      </w:r>
      <w:bookmarkEnd w:id="33"/>
    </w:p>
    <w:p w:rsidR="00260FBD" w:rsidRPr="00C41D5D" w:rsidRDefault="004C037E">
      <w:pPr>
        <w:pStyle w:val="Listepuces"/>
        <w:spacing w:after="40"/>
        <w:ind w:left="624"/>
        <w:rPr>
          <w:rFonts w:ascii="Arial Narrow" w:hAnsi="Arial Narrow"/>
        </w:rPr>
      </w:pPr>
      <w:r w:rsidRPr="00C41D5D">
        <w:rPr>
          <w:rFonts w:ascii="Arial Narrow" w:hAnsi="Arial Narrow"/>
        </w:rPr>
        <w:t>Un administrateur RH ne voit ni le menu Administration ni le menu Audit.</w:t>
      </w:r>
    </w:p>
    <w:p w:rsidR="00260FBD" w:rsidRPr="00C41D5D" w:rsidRDefault="004C037E">
      <w:pPr>
        <w:pStyle w:val="Listepuces"/>
        <w:spacing w:after="40"/>
        <w:ind w:left="624"/>
        <w:rPr>
          <w:rFonts w:ascii="Arial Narrow" w:hAnsi="Arial Narrow"/>
        </w:rPr>
      </w:pPr>
      <w:r w:rsidRPr="00C41D5D">
        <w:rPr>
          <w:rFonts w:ascii="Arial Narrow" w:hAnsi="Arial Narrow"/>
        </w:rPr>
        <w:t>Un super administrateur crée un utilisateur, puis en supprime un autre, et ne peut pas se supprimer lui-même.</w:t>
      </w:r>
    </w:p>
    <w:p w:rsidR="00260FBD" w:rsidRPr="00C41D5D" w:rsidRDefault="004C037E">
      <w:pPr>
        <w:pStyle w:val="Listepuces"/>
        <w:spacing w:after="40"/>
        <w:ind w:left="624"/>
        <w:rPr>
          <w:rFonts w:ascii="Arial Narrow" w:hAnsi="Arial Narrow"/>
        </w:rPr>
      </w:pPr>
      <w:r w:rsidRPr="00C41D5D">
        <w:rPr>
          <w:rFonts w:ascii="Arial Narrow" w:hAnsi="Arial Narrow"/>
        </w:rPr>
        <w:t>La liste du personnel reprend l'ordre du fichier Excel et le grade en abréviation, sans colonne Fonction.</w:t>
      </w:r>
    </w:p>
    <w:p w:rsidR="00260FBD" w:rsidRPr="00C41D5D" w:rsidRDefault="004C037E">
      <w:pPr>
        <w:pStyle w:val="Listepuces"/>
        <w:spacing w:after="40"/>
        <w:ind w:left="624"/>
        <w:rPr>
          <w:rFonts w:ascii="Arial Narrow" w:hAnsi="Arial Narrow"/>
        </w:rPr>
      </w:pPr>
      <w:r w:rsidRPr="00C41D5D">
        <w:rPr>
          <w:rFonts w:ascii="Arial Narrow" w:hAnsi="Arial Narrow"/>
        </w:rPr>
        <w:lastRenderedPageBreak/>
        <w:t>Une déclaration de nuit, de week-end ou de jour férié produit la durée, le coefficient et le montant attendus.</w:t>
      </w:r>
    </w:p>
    <w:p w:rsidR="00260FBD" w:rsidRPr="00C41D5D" w:rsidRDefault="004C037E">
      <w:pPr>
        <w:pStyle w:val="Listepuces"/>
        <w:spacing w:after="40"/>
        <w:ind w:left="624"/>
        <w:rPr>
          <w:rFonts w:ascii="Arial Narrow" w:hAnsi="Arial Narrow"/>
        </w:rPr>
      </w:pPr>
      <w:r w:rsidRPr="00C41D5D">
        <w:rPr>
          <w:rFonts w:ascii="Arial Narrow" w:hAnsi="Arial Narrow"/>
        </w:rPr>
        <w:t>Un agent sans droit aux heures supplémentaires n'apparaît pas dans la saisie.</w:t>
      </w:r>
    </w:p>
    <w:p w:rsidR="00260FBD" w:rsidRPr="00C41D5D" w:rsidRDefault="004C037E">
      <w:pPr>
        <w:pStyle w:val="Listepuces"/>
        <w:spacing w:after="40"/>
        <w:ind w:left="624"/>
        <w:rPr>
          <w:rFonts w:ascii="Arial Narrow" w:hAnsi="Arial Narrow"/>
        </w:rPr>
      </w:pPr>
      <w:r w:rsidRPr="00C41D5D">
        <w:rPr>
          <w:rFonts w:ascii="Arial Narrow" w:hAnsi="Arial Narrow"/>
        </w:rPr>
        <w:t>La clôture d'un mois affiche le montant et bloque une nouvelle saisie sur ce mois.</w:t>
      </w:r>
    </w:p>
    <w:p w:rsidR="00260FBD" w:rsidRPr="00C41D5D" w:rsidRDefault="004C037E">
      <w:pPr>
        <w:pStyle w:val="Listepuces"/>
        <w:spacing w:after="40"/>
        <w:ind w:left="624"/>
        <w:rPr>
          <w:rFonts w:ascii="Arial Narrow" w:hAnsi="Arial Narrow"/>
        </w:rPr>
      </w:pPr>
      <w:r w:rsidRPr="00C41D5D">
        <w:rPr>
          <w:rFonts w:ascii="Arial Narrow" w:hAnsi="Arial Narrow"/>
        </w:rPr>
        <w:t>Un PDF s'affiche d'abord dans l'application ; le téléchargement reprend le même fichier.</w:t>
      </w:r>
    </w:p>
    <w:p w:rsidR="00260FBD" w:rsidRPr="00C41D5D" w:rsidRDefault="004C037E">
      <w:pPr>
        <w:pStyle w:val="Listepuces"/>
        <w:spacing w:after="40"/>
        <w:ind w:left="624"/>
        <w:rPr>
          <w:rFonts w:ascii="Arial Narrow" w:hAnsi="Arial Narrow"/>
        </w:rPr>
      </w:pPr>
      <w:r w:rsidRPr="00C41D5D">
        <w:rPr>
          <w:rFonts w:ascii="Arial Narrow" w:hAnsi="Arial Narrow"/>
        </w:rPr>
        <w:t>Une action de création, de modification et de suppression figure au journal d'audit.</w:t>
      </w:r>
    </w:p>
    <w:p w:rsidR="00260FBD" w:rsidRPr="00C41D5D" w:rsidRDefault="004C037E">
      <w:pPr>
        <w:pStyle w:val="Titre1"/>
        <w:spacing w:before="320" w:after="120"/>
        <w:rPr>
          <w:rFonts w:ascii="Arial Narrow" w:hAnsi="Arial Narrow"/>
        </w:rPr>
      </w:pPr>
      <w:bookmarkStart w:id="34" w:name="_Toc242201853"/>
      <w:r w:rsidRPr="00C41D5D">
        <w:rPr>
          <w:rFonts w:ascii="Arial Narrow" w:eastAsia="Calibri" w:hAnsi="Arial Narrow"/>
          <w:color w:val="0C3058"/>
          <w:sz w:val="32"/>
        </w:rPr>
        <w:t>11.  Proposition financière</w:t>
      </w:r>
      <w:bookmarkEnd w:id="34"/>
    </w:p>
    <w:p w:rsidR="00260FBD" w:rsidRPr="00C41D5D" w:rsidRDefault="004C037E">
      <w:pPr>
        <w:pStyle w:val="Titre2"/>
        <w:spacing w:before="240" w:after="80"/>
        <w:rPr>
          <w:rFonts w:ascii="Arial Narrow" w:hAnsi="Arial Narrow"/>
        </w:rPr>
      </w:pPr>
      <w:bookmarkStart w:id="35" w:name="_Toc242201854"/>
      <w:r w:rsidRPr="00C41D5D">
        <w:rPr>
          <w:rFonts w:ascii="Arial Narrow" w:eastAsia="Calibri" w:hAnsi="Arial Narrow"/>
          <w:color w:val="005CB8"/>
        </w:rPr>
        <w:t>11.1  Base de chiffrage</w:t>
      </w:r>
      <w:bookmarkEnd w:id="35"/>
    </w:p>
    <w:p w:rsidR="00260FBD" w:rsidRPr="00C41D5D" w:rsidRDefault="004C037E">
      <w:pPr>
        <w:jc w:val="both"/>
        <w:rPr>
          <w:rFonts w:ascii="Arial Narrow" w:hAnsi="Arial Narrow"/>
        </w:rPr>
      </w:pPr>
      <w:r w:rsidRPr="00C41D5D">
        <w:rPr>
          <w:rFonts w:ascii="Arial Narrow" w:hAnsi="Arial Narrow"/>
        </w:rPr>
        <w:t>Le prix est un forfait de réalisation, établi sur 150 jours-homme au taux de 300 USD hors taxes. Ce taux couvre l'analyse, le développement, les essais du réalisateur et la documentation associée au lot. Il ne couvre pas l'hébergement ni les déplacements hors de Kinshasa.</w:t>
      </w:r>
    </w:p>
    <w:tbl>
      <w:tblPr>
        <w:tblW w:w="0" w:type="auto"/>
        <w:jc w:val="center"/>
        <w:tblBorders>
          <w:top w:val="single" w:sz="4" w:space="0" w:color="D5DEE8"/>
          <w:left w:val="single" w:sz="4" w:space="0" w:color="D5DEE8"/>
          <w:bottom w:val="single" w:sz="4" w:space="0" w:color="D5DEE8"/>
          <w:right w:val="single" w:sz="4" w:space="0" w:color="D5DEE8"/>
          <w:insideH w:val="single" w:sz="4" w:space="0" w:color="D5DEE8"/>
          <w:insideV w:val="single" w:sz="4" w:space="0" w:color="D5DEE8"/>
        </w:tblBorders>
        <w:tblLayout w:type="fixed"/>
        <w:tblLook w:val="04A0" w:firstRow="1" w:lastRow="0" w:firstColumn="1" w:lastColumn="0" w:noHBand="0" w:noVBand="1"/>
      </w:tblPr>
      <w:tblGrid>
        <w:gridCol w:w="907"/>
        <w:gridCol w:w="5783"/>
        <w:gridCol w:w="1134"/>
        <w:gridCol w:w="1701"/>
      </w:tblGrid>
      <w:tr w:rsidR="00260FBD" w:rsidRPr="00C41D5D">
        <w:trPr>
          <w:jc w:val="center"/>
        </w:trPr>
        <w:tc>
          <w:tcPr>
            <w:tcW w:w="907" w:type="dxa"/>
            <w:shd w:val="clear" w:color="auto" w:fill="0C3058"/>
          </w:tcPr>
          <w:p w:rsidR="00260FBD" w:rsidRPr="00C41D5D" w:rsidRDefault="004C037E">
            <w:pPr>
              <w:spacing w:after="0"/>
              <w:rPr>
                <w:rFonts w:ascii="Arial Narrow" w:hAnsi="Arial Narrow"/>
              </w:rPr>
            </w:pPr>
            <w:r w:rsidRPr="00C41D5D">
              <w:rPr>
                <w:rFonts w:ascii="Arial Narrow" w:hAnsi="Arial Narrow"/>
                <w:b/>
                <w:color w:val="FFFFFF"/>
                <w:sz w:val="20"/>
              </w:rPr>
              <w:t>Lot</w:t>
            </w:r>
          </w:p>
        </w:tc>
        <w:tc>
          <w:tcPr>
            <w:tcW w:w="5783" w:type="dxa"/>
            <w:shd w:val="clear" w:color="auto" w:fill="0C3058"/>
          </w:tcPr>
          <w:p w:rsidR="00260FBD" w:rsidRPr="00C41D5D" w:rsidRDefault="004C037E">
            <w:pPr>
              <w:spacing w:after="0"/>
              <w:rPr>
                <w:rFonts w:ascii="Arial Narrow" w:hAnsi="Arial Narrow"/>
              </w:rPr>
            </w:pPr>
            <w:r w:rsidRPr="00C41D5D">
              <w:rPr>
                <w:rFonts w:ascii="Arial Narrow" w:hAnsi="Arial Narrow"/>
                <w:b/>
                <w:color w:val="FFFFFF"/>
                <w:sz w:val="20"/>
              </w:rPr>
              <w:t>Prestation</w:t>
            </w:r>
          </w:p>
        </w:tc>
        <w:tc>
          <w:tcPr>
            <w:tcW w:w="1134" w:type="dxa"/>
            <w:shd w:val="clear" w:color="auto" w:fill="0C3058"/>
          </w:tcPr>
          <w:p w:rsidR="00260FBD" w:rsidRPr="00C41D5D" w:rsidRDefault="004C037E">
            <w:pPr>
              <w:spacing w:after="0"/>
              <w:rPr>
                <w:rFonts w:ascii="Arial Narrow" w:hAnsi="Arial Narrow"/>
              </w:rPr>
            </w:pPr>
            <w:r w:rsidRPr="00C41D5D">
              <w:rPr>
                <w:rFonts w:ascii="Arial Narrow" w:hAnsi="Arial Narrow"/>
                <w:b/>
                <w:color w:val="FFFFFF"/>
                <w:sz w:val="20"/>
              </w:rPr>
              <w:t>Jours</w:t>
            </w:r>
          </w:p>
        </w:tc>
        <w:tc>
          <w:tcPr>
            <w:tcW w:w="1701" w:type="dxa"/>
            <w:shd w:val="clear" w:color="auto" w:fill="0C3058"/>
          </w:tcPr>
          <w:p w:rsidR="00260FBD" w:rsidRPr="00C41D5D" w:rsidRDefault="004C037E">
            <w:pPr>
              <w:spacing w:after="0"/>
              <w:rPr>
                <w:rFonts w:ascii="Arial Narrow" w:hAnsi="Arial Narrow"/>
              </w:rPr>
            </w:pPr>
            <w:r w:rsidRPr="00C41D5D">
              <w:rPr>
                <w:rFonts w:ascii="Arial Narrow" w:hAnsi="Arial Narrow"/>
                <w:b/>
                <w:color w:val="FFFFFF"/>
                <w:sz w:val="20"/>
              </w:rPr>
              <w:t>Montant HT</w:t>
            </w:r>
          </w:p>
        </w:tc>
      </w:tr>
      <w:tr w:rsidR="00260FBD" w:rsidRPr="00C41D5D">
        <w:trPr>
          <w:jc w:val="center"/>
        </w:trPr>
        <w:tc>
          <w:tcPr>
            <w:tcW w:w="907" w:type="dxa"/>
          </w:tcPr>
          <w:p w:rsidR="00260FBD" w:rsidRPr="00C41D5D" w:rsidRDefault="004C037E">
            <w:pPr>
              <w:spacing w:after="0"/>
              <w:rPr>
                <w:rFonts w:ascii="Arial Narrow" w:hAnsi="Arial Narrow"/>
              </w:rPr>
            </w:pPr>
            <w:r w:rsidRPr="00C41D5D">
              <w:rPr>
                <w:rFonts w:ascii="Arial Narrow" w:hAnsi="Arial Narrow"/>
                <w:sz w:val="20"/>
              </w:rPr>
              <w:t>01</w:t>
            </w:r>
          </w:p>
        </w:tc>
        <w:tc>
          <w:tcPr>
            <w:tcW w:w="5783" w:type="dxa"/>
          </w:tcPr>
          <w:p w:rsidR="00260FBD" w:rsidRPr="00C41D5D" w:rsidRDefault="004C037E">
            <w:pPr>
              <w:spacing w:after="0"/>
              <w:rPr>
                <w:rFonts w:ascii="Arial Narrow" w:hAnsi="Arial Narrow"/>
              </w:rPr>
            </w:pPr>
            <w:r w:rsidRPr="00C41D5D">
              <w:rPr>
                <w:rFonts w:ascii="Arial Narrow" w:hAnsi="Arial Narrow"/>
                <w:sz w:val="20"/>
              </w:rPr>
              <w:t>Pilotage, cadrage et spécifications</w:t>
            </w:r>
          </w:p>
        </w:tc>
        <w:tc>
          <w:tcPr>
            <w:tcW w:w="1134" w:type="dxa"/>
          </w:tcPr>
          <w:p w:rsidR="00260FBD" w:rsidRPr="00C41D5D" w:rsidRDefault="004C037E">
            <w:pPr>
              <w:spacing w:after="0"/>
              <w:rPr>
                <w:rFonts w:ascii="Arial Narrow" w:hAnsi="Arial Narrow"/>
              </w:rPr>
            </w:pPr>
            <w:r w:rsidRPr="00C41D5D">
              <w:rPr>
                <w:rFonts w:ascii="Arial Narrow" w:hAnsi="Arial Narrow"/>
                <w:sz w:val="20"/>
              </w:rPr>
              <w:t>8</w:t>
            </w:r>
          </w:p>
        </w:tc>
        <w:tc>
          <w:tcPr>
            <w:tcW w:w="1701" w:type="dxa"/>
          </w:tcPr>
          <w:p w:rsidR="00260FBD" w:rsidRPr="00C41D5D" w:rsidRDefault="004C037E">
            <w:pPr>
              <w:spacing w:after="0"/>
              <w:jc w:val="right"/>
              <w:rPr>
                <w:rFonts w:ascii="Arial Narrow" w:hAnsi="Arial Narrow"/>
              </w:rPr>
            </w:pPr>
            <w:r w:rsidRPr="00C41D5D">
              <w:rPr>
                <w:rFonts w:ascii="Arial Narrow" w:hAnsi="Arial Narrow"/>
                <w:sz w:val="20"/>
              </w:rPr>
              <w:t>2 400 USD</w:t>
            </w:r>
          </w:p>
        </w:tc>
      </w:tr>
      <w:tr w:rsidR="00260FBD" w:rsidRPr="00C41D5D">
        <w:trPr>
          <w:jc w:val="center"/>
        </w:trPr>
        <w:tc>
          <w:tcPr>
            <w:tcW w:w="907" w:type="dxa"/>
            <w:shd w:val="clear" w:color="auto" w:fill="F4F8FC"/>
          </w:tcPr>
          <w:p w:rsidR="00260FBD" w:rsidRPr="00C41D5D" w:rsidRDefault="004C037E">
            <w:pPr>
              <w:spacing w:after="0"/>
              <w:rPr>
                <w:rFonts w:ascii="Arial Narrow" w:hAnsi="Arial Narrow"/>
              </w:rPr>
            </w:pPr>
            <w:r w:rsidRPr="00C41D5D">
              <w:rPr>
                <w:rFonts w:ascii="Arial Narrow" w:hAnsi="Arial Narrow"/>
                <w:sz w:val="20"/>
              </w:rPr>
              <w:t>02</w:t>
            </w:r>
          </w:p>
        </w:tc>
        <w:tc>
          <w:tcPr>
            <w:tcW w:w="5783" w:type="dxa"/>
            <w:shd w:val="clear" w:color="auto" w:fill="F4F8FC"/>
          </w:tcPr>
          <w:p w:rsidR="00260FBD" w:rsidRPr="00C41D5D" w:rsidRDefault="004C037E">
            <w:pPr>
              <w:spacing w:after="0"/>
              <w:rPr>
                <w:rFonts w:ascii="Arial Narrow" w:hAnsi="Arial Narrow"/>
              </w:rPr>
            </w:pPr>
            <w:r w:rsidRPr="00C41D5D">
              <w:rPr>
                <w:rFonts w:ascii="Arial Narrow" w:hAnsi="Arial Narrow"/>
                <w:sz w:val="20"/>
              </w:rPr>
              <w:t>Socle technique, sécurité et conteneurisation</w:t>
            </w:r>
          </w:p>
        </w:tc>
        <w:tc>
          <w:tcPr>
            <w:tcW w:w="1134" w:type="dxa"/>
            <w:shd w:val="clear" w:color="auto" w:fill="F4F8FC"/>
          </w:tcPr>
          <w:p w:rsidR="00260FBD" w:rsidRPr="00C41D5D" w:rsidRDefault="004C037E">
            <w:pPr>
              <w:spacing w:after="0"/>
              <w:rPr>
                <w:rFonts w:ascii="Arial Narrow" w:hAnsi="Arial Narrow"/>
              </w:rPr>
            </w:pPr>
            <w:r w:rsidRPr="00C41D5D">
              <w:rPr>
                <w:rFonts w:ascii="Arial Narrow" w:hAnsi="Arial Narrow"/>
                <w:sz w:val="20"/>
              </w:rPr>
              <w:t>14</w:t>
            </w:r>
          </w:p>
        </w:tc>
        <w:tc>
          <w:tcPr>
            <w:tcW w:w="1701" w:type="dxa"/>
            <w:shd w:val="clear" w:color="auto" w:fill="F4F8FC"/>
          </w:tcPr>
          <w:p w:rsidR="00260FBD" w:rsidRPr="00C41D5D" w:rsidRDefault="004C037E">
            <w:pPr>
              <w:spacing w:after="0"/>
              <w:jc w:val="right"/>
              <w:rPr>
                <w:rFonts w:ascii="Arial Narrow" w:hAnsi="Arial Narrow"/>
              </w:rPr>
            </w:pPr>
            <w:r w:rsidRPr="00C41D5D">
              <w:rPr>
                <w:rFonts w:ascii="Arial Narrow" w:hAnsi="Arial Narrow"/>
                <w:sz w:val="20"/>
              </w:rPr>
              <w:t>4 200 USD</w:t>
            </w:r>
          </w:p>
        </w:tc>
      </w:tr>
      <w:tr w:rsidR="00260FBD" w:rsidRPr="00C41D5D">
        <w:trPr>
          <w:jc w:val="center"/>
        </w:trPr>
        <w:tc>
          <w:tcPr>
            <w:tcW w:w="907" w:type="dxa"/>
          </w:tcPr>
          <w:p w:rsidR="00260FBD" w:rsidRPr="00C41D5D" w:rsidRDefault="004C037E">
            <w:pPr>
              <w:spacing w:after="0"/>
              <w:rPr>
                <w:rFonts w:ascii="Arial Narrow" w:hAnsi="Arial Narrow"/>
              </w:rPr>
            </w:pPr>
            <w:r w:rsidRPr="00C41D5D">
              <w:rPr>
                <w:rFonts w:ascii="Arial Narrow" w:hAnsi="Arial Narrow"/>
                <w:sz w:val="20"/>
              </w:rPr>
              <w:t>03</w:t>
            </w:r>
          </w:p>
        </w:tc>
        <w:tc>
          <w:tcPr>
            <w:tcW w:w="5783" w:type="dxa"/>
          </w:tcPr>
          <w:p w:rsidR="00260FBD" w:rsidRPr="00C41D5D" w:rsidRDefault="004C037E">
            <w:pPr>
              <w:spacing w:after="0"/>
              <w:rPr>
                <w:rFonts w:ascii="Arial Narrow" w:hAnsi="Arial Narrow"/>
              </w:rPr>
            </w:pPr>
            <w:r w:rsidRPr="00C41D5D">
              <w:rPr>
                <w:rFonts w:ascii="Arial Narrow" w:hAnsi="Arial Narrow"/>
                <w:sz w:val="20"/>
              </w:rPr>
              <w:t>Organigramme de la DGTCP et services</w:t>
            </w:r>
          </w:p>
        </w:tc>
        <w:tc>
          <w:tcPr>
            <w:tcW w:w="1134" w:type="dxa"/>
          </w:tcPr>
          <w:p w:rsidR="00260FBD" w:rsidRPr="00C41D5D" w:rsidRDefault="004C037E">
            <w:pPr>
              <w:spacing w:after="0"/>
              <w:rPr>
                <w:rFonts w:ascii="Arial Narrow" w:hAnsi="Arial Narrow"/>
              </w:rPr>
            </w:pPr>
            <w:r w:rsidRPr="00C41D5D">
              <w:rPr>
                <w:rFonts w:ascii="Arial Narrow" w:hAnsi="Arial Narrow"/>
                <w:sz w:val="20"/>
              </w:rPr>
              <w:t>10</w:t>
            </w:r>
          </w:p>
        </w:tc>
        <w:tc>
          <w:tcPr>
            <w:tcW w:w="1701" w:type="dxa"/>
          </w:tcPr>
          <w:p w:rsidR="00260FBD" w:rsidRPr="00C41D5D" w:rsidRDefault="004C037E">
            <w:pPr>
              <w:spacing w:after="0"/>
              <w:jc w:val="right"/>
              <w:rPr>
                <w:rFonts w:ascii="Arial Narrow" w:hAnsi="Arial Narrow"/>
              </w:rPr>
            </w:pPr>
            <w:r w:rsidRPr="00C41D5D">
              <w:rPr>
                <w:rFonts w:ascii="Arial Narrow" w:hAnsi="Arial Narrow"/>
                <w:sz w:val="20"/>
              </w:rPr>
              <w:t>3 000 USD</w:t>
            </w:r>
          </w:p>
        </w:tc>
      </w:tr>
      <w:tr w:rsidR="00260FBD" w:rsidRPr="00C41D5D">
        <w:trPr>
          <w:jc w:val="center"/>
        </w:trPr>
        <w:tc>
          <w:tcPr>
            <w:tcW w:w="907" w:type="dxa"/>
            <w:shd w:val="clear" w:color="auto" w:fill="F4F8FC"/>
          </w:tcPr>
          <w:p w:rsidR="00260FBD" w:rsidRPr="00C41D5D" w:rsidRDefault="004C037E">
            <w:pPr>
              <w:spacing w:after="0"/>
              <w:rPr>
                <w:rFonts w:ascii="Arial Narrow" w:hAnsi="Arial Narrow"/>
              </w:rPr>
            </w:pPr>
            <w:r w:rsidRPr="00C41D5D">
              <w:rPr>
                <w:rFonts w:ascii="Arial Narrow" w:hAnsi="Arial Narrow"/>
                <w:sz w:val="20"/>
              </w:rPr>
              <w:t>04</w:t>
            </w:r>
          </w:p>
        </w:tc>
        <w:tc>
          <w:tcPr>
            <w:tcW w:w="5783" w:type="dxa"/>
            <w:shd w:val="clear" w:color="auto" w:fill="F4F8FC"/>
          </w:tcPr>
          <w:p w:rsidR="00260FBD" w:rsidRPr="00C41D5D" w:rsidRDefault="004C037E">
            <w:pPr>
              <w:spacing w:after="0"/>
              <w:rPr>
                <w:rFonts w:ascii="Arial Narrow" w:hAnsi="Arial Narrow"/>
              </w:rPr>
            </w:pPr>
            <w:r w:rsidRPr="00C41D5D">
              <w:rPr>
                <w:rFonts w:ascii="Arial Narrow" w:hAnsi="Arial Narrow"/>
                <w:sz w:val="20"/>
              </w:rPr>
              <w:t>Personnel, grades, fonctions et barème</w:t>
            </w:r>
          </w:p>
        </w:tc>
        <w:tc>
          <w:tcPr>
            <w:tcW w:w="1134" w:type="dxa"/>
            <w:shd w:val="clear" w:color="auto" w:fill="F4F8FC"/>
          </w:tcPr>
          <w:p w:rsidR="00260FBD" w:rsidRPr="00C41D5D" w:rsidRDefault="004C037E">
            <w:pPr>
              <w:spacing w:after="0"/>
              <w:rPr>
                <w:rFonts w:ascii="Arial Narrow" w:hAnsi="Arial Narrow"/>
              </w:rPr>
            </w:pPr>
            <w:r w:rsidRPr="00C41D5D">
              <w:rPr>
                <w:rFonts w:ascii="Arial Narrow" w:hAnsi="Arial Narrow"/>
                <w:sz w:val="20"/>
              </w:rPr>
              <w:t>16</w:t>
            </w:r>
          </w:p>
        </w:tc>
        <w:tc>
          <w:tcPr>
            <w:tcW w:w="1701" w:type="dxa"/>
            <w:shd w:val="clear" w:color="auto" w:fill="F4F8FC"/>
          </w:tcPr>
          <w:p w:rsidR="00260FBD" w:rsidRPr="00C41D5D" w:rsidRDefault="004C037E">
            <w:pPr>
              <w:spacing w:after="0"/>
              <w:jc w:val="right"/>
              <w:rPr>
                <w:rFonts w:ascii="Arial Narrow" w:hAnsi="Arial Narrow"/>
              </w:rPr>
            </w:pPr>
            <w:r w:rsidRPr="00C41D5D">
              <w:rPr>
                <w:rFonts w:ascii="Arial Narrow" w:hAnsi="Arial Narrow"/>
                <w:sz w:val="20"/>
              </w:rPr>
              <w:t>4 800 USD</w:t>
            </w:r>
          </w:p>
        </w:tc>
      </w:tr>
      <w:tr w:rsidR="00260FBD" w:rsidRPr="00C41D5D">
        <w:trPr>
          <w:jc w:val="center"/>
        </w:trPr>
        <w:tc>
          <w:tcPr>
            <w:tcW w:w="907" w:type="dxa"/>
          </w:tcPr>
          <w:p w:rsidR="00260FBD" w:rsidRPr="00C41D5D" w:rsidRDefault="004C037E">
            <w:pPr>
              <w:spacing w:after="0"/>
              <w:rPr>
                <w:rFonts w:ascii="Arial Narrow" w:hAnsi="Arial Narrow"/>
              </w:rPr>
            </w:pPr>
            <w:r w:rsidRPr="00C41D5D">
              <w:rPr>
                <w:rFonts w:ascii="Arial Narrow" w:hAnsi="Arial Narrow"/>
                <w:sz w:val="20"/>
              </w:rPr>
              <w:t>05</w:t>
            </w:r>
          </w:p>
        </w:tc>
        <w:tc>
          <w:tcPr>
            <w:tcW w:w="5783" w:type="dxa"/>
          </w:tcPr>
          <w:p w:rsidR="00260FBD" w:rsidRPr="00C41D5D" w:rsidRDefault="004C037E">
            <w:pPr>
              <w:spacing w:after="0"/>
              <w:rPr>
                <w:rFonts w:ascii="Arial Narrow" w:hAnsi="Arial Narrow"/>
              </w:rPr>
            </w:pPr>
            <w:r w:rsidRPr="00C41D5D">
              <w:rPr>
                <w:rFonts w:ascii="Arial Narrow" w:hAnsi="Arial Narrow"/>
                <w:sz w:val="20"/>
              </w:rPr>
              <w:t>Moteur de calcul des heures supplémentaires</w:t>
            </w:r>
          </w:p>
        </w:tc>
        <w:tc>
          <w:tcPr>
            <w:tcW w:w="1134" w:type="dxa"/>
          </w:tcPr>
          <w:p w:rsidR="00260FBD" w:rsidRPr="00C41D5D" w:rsidRDefault="004C037E">
            <w:pPr>
              <w:spacing w:after="0"/>
              <w:rPr>
                <w:rFonts w:ascii="Arial Narrow" w:hAnsi="Arial Narrow"/>
              </w:rPr>
            </w:pPr>
            <w:r w:rsidRPr="00C41D5D">
              <w:rPr>
                <w:rFonts w:ascii="Arial Narrow" w:hAnsi="Arial Narrow"/>
                <w:sz w:val="20"/>
              </w:rPr>
              <w:t>18</w:t>
            </w:r>
          </w:p>
        </w:tc>
        <w:tc>
          <w:tcPr>
            <w:tcW w:w="1701" w:type="dxa"/>
          </w:tcPr>
          <w:p w:rsidR="00260FBD" w:rsidRPr="00C41D5D" w:rsidRDefault="004C037E">
            <w:pPr>
              <w:spacing w:after="0"/>
              <w:jc w:val="right"/>
              <w:rPr>
                <w:rFonts w:ascii="Arial Narrow" w:hAnsi="Arial Narrow"/>
              </w:rPr>
            </w:pPr>
            <w:r w:rsidRPr="00C41D5D">
              <w:rPr>
                <w:rFonts w:ascii="Arial Narrow" w:hAnsi="Arial Narrow"/>
                <w:sz w:val="20"/>
              </w:rPr>
              <w:t>5 400 USD</w:t>
            </w:r>
          </w:p>
        </w:tc>
      </w:tr>
      <w:tr w:rsidR="00260FBD" w:rsidRPr="00C41D5D">
        <w:trPr>
          <w:jc w:val="center"/>
        </w:trPr>
        <w:tc>
          <w:tcPr>
            <w:tcW w:w="907" w:type="dxa"/>
            <w:shd w:val="clear" w:color="auto" w:fill="F4F8FC"/>
          </w:tcPr>
          <w:p w:rsidR="00260FBD" w:rsidRPr="00C41D5D" w:rsidRDefault="004C037E">
            <w:pPr>
              <w:spacing w:after="0"/>
              <w:rPr>
                <w:rFonts w:ascii="Arial Narrow" w:hAnsi="Arial Narrow"/>
              </w:rPr>
            </w:pPr>
            <w:r w:rsidRPr="00C41D5D">
              <w:rPr>
                <w:rFonts w:ascii="Arial Narrow" w:hAnsi="Arial Narrow"/>
                <w:sz w:val="20"/>
              </w:rPr>
              <w:t>06</w:t>
            </w:r>
          </w:p>
        </w:tc>
        <w:tc>
          <w:tcPr>
            <w:tcW w:w="5783" w:type="dxa"/>
            <w:shd w:val="clear" w:color="auto" w:fill="F4F8FC"/>
          </w:tcPr>
          <w:p w:rsidR="00260FBD" w:rsidRPr="00C41D5D" w:rsidRDefault="004C037E">
            <w:pPr>
              <w:spacing w:after="0"/>
              <w:rPr>
                <w:rFonts w:ascii="Arial Narrow" w:hAnsi="Arial Narrow"/>
              </w:rPr>
            </w:pPr>
            <w:r w:rsidRPr="00C41D5D">
              <w:rPr>
                <w:rFonts w:ascii="Arial Narrow" w:hAnsi="Arial Narrow"/>
                <w:sz w:val="20"/>
              </w:rPr>
              <w:t>Saisie, présences et listes journalières</w:t>
            </w:r>
          </w:p>
        </w:tc>
        <w:tc>
          <w:tcPr>
            <w:tcW w:w="1134" w:type="dxa"/>
            <w:shd w:val="clear" w:color="auto" w:fill="F4F8FC"/>
          </w:tcPr>
          <w:p w:rsidR="00260FBD" w:rsidRPr="00C41D5D" w:rsidRDefault="004C037E">
            <w:pPr>
              <w:spacing w:after="0"/>
              <w:rPr>
                <w:rFonts w:ascii="Arial Narrow" w:hAnsi="Arial Narrow"/>
              </w:rPr>
            </w:pPr>
            <w:r w:rsidRPr="00C41D5D">
              <w:rPr>
                <w:rFonts w:ascii="Arial Narrow" w:hAnsi="Arial Narrow"/>
                <w:sz w:val="20"/>
              </w:rPr>
              <w:t>12</w:t>
            </w:r>
          </w:p>
        </w:tc>
        <w:tc>
          <w:tcPr>
            <w:tcW w:w="1701" w:type="dxa"/>
            <w:shd w:val="clear" w:color="auto" w:fill="F4F8FC"/>
          </w:tcPr>
          <w:p w:rsidR="00260FBD" w:rsidRPr="00C41D5D" w:rsidRDefault="004C037E">
            <w:pPr>
              <w:spacing w:after="0"/>
              <w:jc w:val="right"/>
              <w:rPr>
                <w:rFonts w:ascii="Arial Narrow" w:hAnsi="Arial Narrow"/>
              </w:rPr>
            </w:pPr>
            <w:r w:rsidRPr="00C41D5D">
              <w:rPr>
                <w:rFonts w:ascii="Arial Narrow" w:hAnsi="Arial Narrow"/>
                <w:sz w:val="20"/>
              </w:rPr>
              <w:t>3 600 USD</w:t>
            </w:r>
          </w:p>
        </w:tc>
      </w:tr>
      <w:tr w:rsidR="00260FBD" w:rsidRPr="00C41D5D">
        <w:trPr>
          <w:jc w:val="center"/>
        </w:trPr>
        <w:tc>
          <w:tcPr>
            <w:tcW w:w="907" w:type="dxa"/>
          </w:tcPr>
          <w:p w:rsidR="00260FBD" w:rsidRPr="00C41D5D" w:rsidRDefault="004C037E">
            <w:pPr>
              <w:spacing w:after="0"/>
              <w:rPr>
                <w:rFonts w:ascii="Arial Narrow" w:hAnsi="Arial Narrow"/>
              </w:rPr>
            </w:pPr>
            <w:r w:rsidRPr="00C41D5D">
              <w:rPr>
                <w:rFonts w:ascii="Arial Narrow" w:hAnsi="Arial Narrow"/>
                <w:sz w:val="20"/>
              </w:rPr>
              <w:t>07</w:t>
            </w:r>
          </w:p>
        </w:tc>
        <w:tc>
          <w:tcPr>
            <w:tcW w:w="5783" w:type="dxa"/>
          </w:tcPr>
          <w:p w:rsidR="00260FBD" w:rsidRPr="00C41D5D" w:rsidRDefault="004C037E">
            <w:pPr>
              <w:spacing w:after="0"/>
              <w:rPr>
                <w:rFonts w:ascii="Arial Narrow" w:hAnsi="Arial Narrow"/>
              </w:rPr>
            </w:pPr>
            <w:r w:rsidRPr="00C41D5D">
              <w:rPr>
                <w:rFonts w:ascii="Arial Narrow" w:hAnsi="Arial Narrow"/>
                <w:sz w:val="20"/>
              </w:rPr>
              <w:t>Circuit de validation et droits d'accès</w:t>
            </w:r>
          </w:p>
        </w:tc>
        <w:tc>
          <w:tcPr>
            <w:tcW w:w="1134" w:type="dxa"/>
          </w:tcPr>
          <w:p w:rsidR="00260FBD" w:rsidRPr="00C41D5D" w:rsidRDefault="004C037E">
            <w:pPr>
              <w:spacing w:after="0"/>
              <w:rPr>
                <w:rFonts w:ascii="Arial Narrow" w:hAnsi="Arial Narrow"/>
              </w:rPr>
            </w:pPr>
            <w:r w:rsidRPr="00C41D5D">
              <w:rPr>
                <w:rFonts w:ascii="Arial Narrow" w:hAnsi="Arial Narrow"/>
                <w:sz w:val="20"/>
              </w:rPr>
              <w:t>14</w:t>
            </w:r>
          </w:p>
        </w:tc>
        <w:tc>
          <w:tcPr>
            <w:tcW w:w="1701" w:type="dxa"/>
          </w:tcPr>
          <w:p w:rsidR="00260FBD" w:rsidRPr="00C41D5D" w:rsidRDefault="004C037E">
            <w:pPr>
              <w:spacing w:after="0"/>
              <w:jc w:val="right"/>
              <w:rPr>
                <w:rFonts w:ascii="Arial Narrow" w:hAnsi="Arial Narrow"/>
              </w:rPr>
            </w:pPr>
            <w:r w:rsidRPr="00C41D5D">
              <w:rPr>
                <w:rFonts w:ascii="Arial Narrow" w:hAnsi="Arial Narrow"/>
                <w:sz w:val="20"/>
              </w:rPr>
              <w:t>4 200 USD</w:t>
            </w:r>
          </w:p>
        </w:tc>
      </w:tr>
      <w:tr w:rsidR="00260FBD" w:rsidRPr="00C41D5D">
        <w:trPr>
          <w:jc w:val="center"/>
        </w:trPr>
        <w:tc>
          <w:tcPr>
            <w:tcW w:w="907" w:type="dxa"/>
            <w:shd w:val="clear" w:color="auto" w:fill="F4F8FC"/>
          </w:tcPr>
          <w:p w:rsidR="00260FBD" w:rsidRPr="00C41D5D" w:rsidRDefault="004C037E">
            <w:pPr>
              <w:spacing w:after="0"/>
              <w:rPr>
                <w:rFonts w:ascii="Arial Narrow" w:hAnsi="Arial Narrow"/>
              </w:rPr>
            </w:pPr>
            <w:r w:rsidRPr="00C41D5D">
              <w:rPr>
                <w:rFonts w:ascii="Arial Narrow" w:hAnsi="Arial Narrow"/>
                <w:sz w:val="20"/>
              </w:rPr>
              <w:t>08</w:t>
            </w:r>
          </w:p>
        </w:tc>
        <w:tc>
          <w:tcPr>
            <w:tcW w:w="5783" w:type="dxa"/>
            <w:shd w:val="clear" w:color="auto" w:fill="F4F8FC"/>
          </w:tcPr>
          <w:p w:rsidR="00260FBD" w:rsidRPr="00C41D5D" w:rsidRDefault="004C037E">
            <w:pPr>
              <w:spacing w:after="0"/>
              <w:rPr>
                <w:rFonts w:ascii="Arial Narrow" w:hAnsi="Arial Narrow"/>
              </w:rPr>
            </w:pPr>
            <w:r w:rsidRPr="00C41D5D">
              <w:rPr>
                <w:rFonts w:ascii="Arial Narrow" w:hAnsi="Arial Narrow"/>
                <w:sz w:val="20"/>
              </w:rPr>
              <w:t>Paiement et clôture mensuelle</w:t>
            </w:r>
          </w:p>
        </w:tc>
        <w:tc>
          <w:tcPr>
            <w:tcW w:w="1134" w:type="dxa"/>
            <w:shd w:val="clear" w:color="auto" w:fill="F4F8FC"/>
          </w:tcPr>
          <w:p w:rsidR="00260FBD" w:rsidRPr="00C41D5D" w:rsidRDefault="004C037E">
            <w:pPr>
              <w:spacing w:after="0"/>
              <w:rPr>
                <w:rFonts w:ascii="Arial Narrow" w:hAnsi="Arial Narrow"/>
              </w:rPr>
            </w:pPr>
            <w:r w:rsidRPr="00C41D5D">
              <w:rPr>
                <w:rFonts w:ascii="Arial Narrow" w:hAnsi="Arial Narrow"/>
                <w:sz w:val="20"/>
              </w:rPr>
              <w:t>8</w:t>
            </w:r>
          </w:p>
        </w:tc>
        <w:tc>
          <w:tcPr>
            <w:tcW w:w="1701" w:type="dxa"/>
            <w:shd w:val="clear" w:color="auto" w:fill="F4F8FC"/>
          </w:tcPr>
          <w:p w:rsidR="00260FBD" w:rsidRPr="00C41D5D" w:rsidRDefault="004C037E">
            <w:pPr>
              <w:spacing w:after="0"/>
              <w:jc w:val="right"/>
              <w:rPr>
                <w:rFonts w:ascii="Arial Narrow" w:hAnsi="Arial Narrow"/>
              </w:rPr>
            </w:pPr>
            <w:r w:rsidRPr="00C41D5D">
              <w:rPr>
                <w:rFonts w:ascii="Arial Narrow" w:hAnsi="Arial Narrow"/>
                <w:sz w:val="20"/>
              </w:rPr>
              <w:t>2 400 USD</w:t>
            </w:r>
          </w:p>
        </w:tc>
      </w:tr>
      <w:tr w:rsidR="00260FBD" w:rsidRPr="00C41D5D">
        <w:trPr>
          <w:jc w:val="center"/>
        </w:trPr>
        <w:tc>
          <w:tcPr>
            <w:tcW w:w="907" w:type="dxa"/>
          </w:tcPr>
          <w:p w:rsidR="00260FBD" w:rsidRPr="00C41D5D" w:rsidRDefault="004C037E">
            <w:pPr>
              <w:spacing w:after="0"/>
              <w:rPr>
                <w:rFonts w:ascii="Arial Narrow" w:hAnsi="Arial Narrow"/>
              </w:rPr>
            </w:pPr>
            <w:r w:rsidRPr="00C41D5D">
              <w:rPr>
                <w:rFonts w:ascii="Arial Narrow" w:hAnsi="Arial Narrow"/>
                <w:sz w:val="20"/>
              </w:rPr>
              <w:t>09</w:t>
            </w:r>
          </w:p>
        </w:tc>
        <w:tc>
          <w:tcPr>
            <w:tcW w:w="5783" w:type="dxa"/>
          </w:tcPr>
          <w:p w:rsidR="00260FBD" w:rsidRPr="00C41D5D" w:rsidRDefault="004C037E">
            <w:pPr>
              <w:spacing w:after="0"/>
              <w:rPr>
                <w:rFonts w:ascii="Arial Narrow" w:hAnsi="Arial Narrow"/>
              </w:rPr>
            </w:pPr>
            <w:r w:rsidRPr="00C41D5D">
              <w:rPr>
                <w:rFonts w:ascii="Arial Narrow" w:hAnsi="Arial Narrow"/>
                <w:sz w:val="20"/>
              </w:rPr>
              <w:t>États PDF, Excel et aperçu avant téléchargement</w:t>
            </w:r>
          </w:p>
        </w:tc>
        <w:tc>
          <w:tcPr>
            <w:tcW w:w="1134" w:type="dxa"/>
          </w:tcPr>
          <w:p w:rsidR="00260FBD" w:rsidRPr="00C41D5D" w:rsidRDefault="004C037E">
            <w:pPr>
              <w:spacing w:after="0"/>
              <w:rPr>
                <w:rFonts w:ascii="Arial Narrow" w:hAnsi="Arial Narrow"/>
              </w:rPr>
            </w:pPr>
            <w:r w:rsidRPr="00C41D5D">
              <w:rPr>
                <w:rFonts w:ascii="Arial Narrow" w:hAnsi="Arial Narrow"/>
                <w:sz w:val="20"/>
              </w:rPr>
              <w:t>16</w:t>
            </w:r>
          </w:p>
        </w:tc>
        <w:tc>
          <w:tcPr>
            <w:tcW w:w="1701" w:type="dxa"/>
          </w:tcPr>
          <w:p w:rsidR="00260FBD" w:rsidRPr="00C41D5D" w:rsidRDefault="004C037E">
            <w:pPr>
              <w:spacing w:after="0"/>
              <w:jc w:val="right"/>
              <w:rPr>
                <w:rFonts w:ascii="Arial Narrow" w:hAnsi="Arial Narrow"/>
              </w:rPr>
            </w:pPr>
            <w:r w:rsidRPr="00C41D5D">
              <w:rPr>
                <w:rFonts w:ascii="Arial Narrow" w:hAnsi="Arial Narrow"/>
                <w:sz w:val="20"/>
              </w:rPr>
              <w:t>4 800 USD</w:t>
            </w:r>
          </w:p>
        </w:tc>
      </w:tr>
      <w:tr w:rsidR="00260FBD" w:rsidRPr="00C41D5D">
        <w:trPr>
          <w:jc w:val="center"/>
        </w:trPr>
        <w:tc>
          <w:tcPr>
            <w:tcW w:w="907" w:type="dxa"/>
            <w:shd w:val="clear" w:color="auto" w:fill="F4F8FC"/>
          </w:tcPr>
          <w:p w:rsidR="00260FBD" w:rsidRPr="00C41D5D" w:rsidRDefault="004C037E">
            <w:pPr>
              <w:spacing w:after="0"/>
              <w:rPr>
                <w:rFonts w:ascii="Arial Narrow" w:hAnsi="Arial Narrow"/>
              </w:rPr>
            </w:pPr>
            <w:r w:rsidRPr="00C41D5D">
              <w:rPr>
                <w:rFonts w:ascii="Arial Narrow" w:hAnsi="Arial Narrow"/>
                <w:sz w:val="20"/>
              </w:rPr>
              <w:t>10</w:t>
            </w:r>
          </w:p>
        </w:tc>
        <w:tc>
          <w:tcPr>
            <w:tcW w:w="5783" w:type="dxa"/>
            <w:shd w:val="clear" w:color="auto" w:fill="F4F8FC"/>
          </w:tcPr>
          <w:p w:rsidR="00260FBD" w:rsidRPr="00C41D5D" w:rsidRDefault="004C037E">
            <w:pPr>
              <w:spacing w:after="0"/>
              <w:rPr>
                <w:rFonts w:ascii="Arial Narrow" w:hAnsi="Arial Narrow"/>
              </w:rPr>
            </w:pPr>
            <w:r w:rsidRPr="00C41D5D">
              <w:rPr>
                <w:rFonts w:ascii="Arial Narrow" w:hAnsi="Arial Narrow"/>
                <w:sz w:val="20"/>
              </w:rPr>
              <w:t>Administration, paramètres et journal d'audit</w:t>
            </w:r>
          </w:p>
        </w:tc>
        <w:tc>
          <w:tcPr>
            <w:tcW w:w="1134" w:type="dxa"/>
            <w:shd w:val="clear" w:color="auto" w:fill="F4F8FC"/>
          </w:tcPr>
          <w:p w:rsidR="00260FBD" w:rsidRPr="00C41D5D" w:rsidRDefault="004C037E">
            <w:pPr>
              <w:spacing w:after="0"/>
              <w:rPr>
                <w:rFonts w:ascii="Arial Narrow" w:hAnsi="Arial Narrow"/>
              </w:rPr>
            </w:pPr>
            <w:r w:rsidRPr="00C41D5D">
              <w:rPr>
                <w:rFonts w:ascii="Arial Narrow" w:hAnsi="Arial Narrow"/>
                <w:sz w:val="20"/>
              </w:rPr>
              <w:t>12</w:t>
            </w:r>
          </w:p>
        </w:tc>
        <w:tc>
          <w:tcPr>
            <w:tcW w:w="1701" w:type="dxa"/>
            <w:shd w:val="clear" w:color="auto" w:fill="F4F8FC"/>
          </w:tcPr>
          <w:p w:rsidR="00260FBD" w:rsidRPr="00C41D5D" w:rsidRDefault="004C037E">
            <w:pPr>
              <w:spacing w:after="0"/>
              <w:jc w:val="right"/>
              <w:rPr>
                <w:rFonts w:ascii="Arial Narrow" w:hAnsi="Arial Narrow"/>
              </w:rPr>
            </w:pPr>
            <w:r w:rsidRPr="00C41D5D">
              <w:rPr>
                <w:rFonts w:ascii="Arial Narrow" w:hAnsi="Arial Narrow"/>
                <w:sz w:val="20"/>
              </w:rPr>
              <w:t>3 600 USD</w:t>
            </w:r>
          </w:p>
        </w:tc>
      </w:tr>
      <w:tr w:rsidR="00260FBD" w:rsidRPr="00C41D5D">
        <w:trPr>
          <w:jc w:val="center"/>
        </w:trPr>
        <w:tc>
          <w:tcPr>
            <w:tcW w:w="907" w:type="dxa"/>
          </w:tcPr>
          <w:p w:rsidR="00260FBD" w:rsidRPr="00C41D5D" w:rsidRDefault="004C037E">
            <w:pPr>
              <w:spacing w:after="0"/>
              <w:rPr>
                <w:rFonts w:ascii="Arial Narrow" w:hAnsi="Arial Narrow"/>
              </w:rPr>
            </w:pPr>
            <w:r w:rsidRPr="00C41D5D">
              <w:rPr>
                <w:rFonts w:ascii="Arial Narrow" w:hAnsi="Arial Narrow"/>
                <w:sz w:val="20"/>
              </w:rPr>
              <w:t>11</w:t>
            </w:r>
          </w:p>
        </w:tc>
        <w:tc>
          <w:tcPr>
            <w:tcW w:w="5783" w:type="dxa"/>
          </w:tcPr>
          <w:p w:rsidR="00260FBD" w:rsidRPr="00C41D5D" w:rsidRDefault="004C037E">
            <w:pPr>
              <w:spacing w:after="0"/>
              <w:rPr>
                <w:rFonts w:ascii="Arial Narrow" w:hAnsi="Arial Narrow"/>
              </w:rPr>
            </w:pPr>
            <w:r w:rsidRPr="00C41D5D">
              <w:rPr>
                <w:rFonts w:ascii="Arial Narrow" w:hAnsi="Arial Narrow"/>
                <w:sz w:val="20"/>
              </w:rPr>
              <w:t>Interface et charte graphique</w:t>
            </w:r>
          </w:p>
        </w:tc>
        <w:tc>
          <w:tcPr>
            <w:tcW w:w="1134" w:type="dxa"/>
          </w:tcPr>
          <w:p w:rsidR="00260FBD" w:rsidRPr="00C41D5D" w:rsidRDefault="004C037E">
            <w:pPr>
              <w:spacing w:after="0"/>
              <w:rPr>
                <w:rFonts w:ascii="Arial Narrow" w:hAnsi="Arial Narrow"/>
              </w:rPr>
            </w:pPr>
            <w:r w:rsidRPr="00C41D5D">
              <w:rPr>
                <w:rFonts w:ascii="Arial Narrow" w:hAnsi="Arial Narrow"/>
                <w:sz w:val="20"/>
              </w:rPr>
              <w:t>10</w:t>
            </w:r>
          </w:p>
        </w:tc>
        <w:tc>
          <w:tcPr>
            <w:tcW w:w="1701" w:type="dxa"/>
          </w:tcPr>
          <w:p w:rsidR="00260FBD" w:rsidRPr="00C41D5D" w:rsidRDefault="004C037E">
            <w:pPr>
              <w:spacing w:after="0"/>
              <w:jc w:val="right"/>
              <w:rPr>
                <w:rFonts w:ascii="Arial Narrow" w:hAnsi="Arial Narrow"/>
              </w:rPr>
            </w:pPr>
            <w:r w:rsidRPr="00C41D5D">
              <w:rPr>
                <w:rFonts w:ascii="Arial Narrow" w:hAnsi="Arial Narrow"/>
                <w:sz w:val="20"/>
              </w:rPr>
              <w:t>3 000 USD</w:t>
            </w:r>
          </w:p>
        </w:tc>
      </w:tr>
      <w:tr w:rsidR="00260FBD" w:rsidRPr="00C41D5D">
        <w:trPr>
          <w:jc w:val="center"/>
        </w:trPr>
        <w:tc>
          <w:tcPr>
            <w:tcW w:w="907" w:type="dxa"/>
            <w:shd w:val="clear" w:color="auto" w:fill="F4F8FC"/>
          </w:tcPr>
          <w:p w:rsidR="00260FBD" w:rsidRPr="00C41D5D" w:rsidRDefault="004C037E">
            <w:pPr>
              <w:spacing w:after="0"/>
              <w:rPr>
                <w:rFonts w:ascii="Arial Narrow" w:hAnsi="Arial Narrow"/>
              </w:rPr>
            </w:pPr>
            <w:r w:rsidRPr="00C41D5D">
              <w:rPr>
                <w:rFonts w:ascii="Arial Narrow" w:hAnsi="Arial Narrow"/>
                <w:sz w:val="20"/>
              </w:rPr>
              <w:t>12</w:t>
            </w:r>
          </w:p>
        </w:tc>
        <w:tc>
          <w:tcPr>
            <w:tcW w:w="5783" w:type="dxa"/>
            <w:shd w:val="clear" w:color="auto" w:fill="F4F8FC"/>
          </w:tcPr>
          <w:p w:rsidR="00260FBD" w:rsidRPr="00C41D5D" w:rsidRDefault="004C037E">
            <w:pPr>
              <w:spacing w:after="0"/>
              <w:rPr>
                <w:rFonts w:ascii="Arial Narrow" w:hAnsi="Arial Narrow"/>
              </w:rPr>
            </w:pPr>
            <w:r w:rsidRPr="00C41D5D">
              <w:rPr>
                <w:rFonts w:ascii="Arial Narrow" w:hAnsi="Arial Narrow"/>
                <w:sz w:val="20"/>
              </w:rPr>
              <w:t>Recette, formation et documentation</w:t>
            </w:r>
          </w:p>
        </w:tc>
        <w:tc>
          <w:tcPr>
            <w:tcW w:w="1134" w:type="dxa"/>
            <w:shd w:val="clear" w:color="auto" w:fill="F4F8FC"/>
          </w:tcPr>
          <w:p w:rsidR="00260FBD" w:rsidRPr="00C41D5D" w:rsidRDefault="004C037E">
            <w:pPr>
              <w:spacing w:after="0"/>
              <w:rPr>
                <w:rFonts w:ascii="Arial Narrow" w:hAnsi="Arial Narrow"/>
              </w:rPr>
            </w:pPr>
            <w:r w:rsidRPr="00C41D5D">
              <w:rPr>
                <w:rFonts w:ascii="Arial Narrow" w:hAnsi="Arial Narrow"/>
                <w:sz w:val="20"/>
              </w:rPr>
              <w:t>12</w:t>
            </w:r>
          </w:p>
        </w:tc>
        <w:tc>
          <w:tcPr>
            <w:tcW w:w="1701" w:type="dxa"/>
            <w:shd w:val="clear" w:color="auto" w:fill="F4F8FC"/>
          </w:tcPr>
          <w:p w:rsidR="00260FBD" w:rsidRPr="00C41D5D" w:rsidRDefault="004C037E">
            <w:pPr>
              <w:spacing w:after="0"/>
              <w:jc w:val="right"/>
              <w:rPr>
                <w:rFonts w:ascii="Arial Narrow" w:hAnsi="Arial Narrow"/>
              </w:rPr>
            </w:pPr>
            <w:r w:rsidRPr="00C41D5D">
              <w:rPr>
                <w:rFonts w:ascii="Arial Narrow" w:hAnsi="Arial Narrow"/>
                <w:sz w:val="20"/>
              </w:rPr>
              <w:t>3 600 USD</w:t>
            </w:r>
          </w:p>
        </w:tc>
      </w:tr>
      <w:tr w:rsidR="00260FBD" w:rsidRPr="00C41D5D">
        <w:trPr>
          <w:jc w:val="center"/>
        </w:trPr>
        <w:tc>
          <w:tcPr>
            <w:tcW w:w="907" w:type="dxa"/>
            <w:shd w:val="clear" w:color="auto" w:fill="E8F1FB"/>
          </w:tcPr>
          <w:p w:rsidR="00260FBD" w:rsidRPr="00C41D5D" w:rsidRDefault="00260FBD">
            <w:pPr>
              <w:spacing w:after="0"/>
              <w:rPr>
                <w:rFonts w:ascii="Arial Narrow" w:hAnsi="Arial Narrow"/>
              </w:rPr>
            </w:pPr>
          </w:p>
        </w:tc>
        <w:tc>
          <w:tcPr>
            <w:tcW w:w="5783" w:type="dxa"/>
            <w:shd w:val="clear" w:color="auto" w:fill="E8F1FB"/>
          </w:tcPr>
          <w:p w:rsidR="00260FBD" w:rsidRPr="00C41D5D" w:rsidRDefault="004C037E">
            <w:pPr>
              <w:spacing w:after="0"/>
              <w:rPr>
                <w:rFonts w:ascii="Arial Narrow" w:hAnsi="Arial Narrow"/>
              </w:rPr>
            </w:pPr>
            <w:r w:rsidRPr="00C41D5D">
              <w:rPr>
                <w:rFonts w:ascii="Arial Narrow" w:hAnsi="Arial Narrow"/>
                <w:b/>
                <w:color w:val="0C3058"/>
                <w:sz w:val="20"/>
              </w:rPr>
              <w:t>Total hors taxes</w:t>
            </w:r>
          </w:p>
        </w:tc>
        <w:tc>
          <w:tcPr>
            <w:tcW w:w="1134" w:type="dxa"/>
            <w:shd w:val="clear" w:color="auto" w:fill="E8F1FB"/>
          </w:tcPr>
          <w:p w:rsidR="00260FBD" w:rsidRPr="00C41D5D" w:rsidRDefault="004C037E">
            <w:pPr>
              <w:spacing w:after="0"/>
              <w:rPr>
                <w:rFonts w:ascii="Arial Narrow" w:hAnsi="Arial Narrow"/>
              </w:rPr>
            </w:pPr>
            <w:r w:rsidRPr="00C41D5D">
              <w:rPr>
                <w:rFonts w:ascii="Arial Narrow" w:hAnsi="Arial Narrow"/>
                <w:b/>
                <w:color w:val="0C3058"/>
                <w:sz w:val="20"/>
              </w:rPr>
              <w:t>150</w:t>
            </w:r>
          </w:p>
        </w:tc>
        <w:tc>
          <w:tcPr>
            <w:tcW w:w="1701" w:type="dxa"/>
            <w:shd w:val="clear" w:color="auto" w:fill="E8F1FB"/>
          </w:tcPr>
          <w:p w:rsidR="00260FBD" w:rsidRPr="00C41D5D" w:rsidRDefault="004C037E">
            <w:pPr>
              <w:spacing w:after="0"/>
              <w:jc w:val="right"/>
              <w:rPr>
                <w:rFonts w:ascii="Arial Narrow" w:hAnsi="Arial Narrow"/>
              </w:rPr>
            </w:pPr>
            <w:r w:rsidRPr="00C41D5D">
              <w:rPr>
                <w:rFonts w:ascii="Arial Narrow" w:hAnsi="Arial Narrow"/>
                <w:b/>
                <w:color w:val="0C3058"/>
                <w:sz w:val="20"/>
              </w:rPr>
              <w:t>45 000 USD</w:t>
            </w:r>
          </w:p>
        </w:tc>
      </w:tr>
    </w:tbl>
    <w:p w:rsidR="00260FBD" w:rsidRPr="00C41D5D" w:rsidRDefault="00260FBD">
      <w:pPr>
        <w:spacing w:after="80"/>
        <w:rPr>
          <w:rFonts w:ascii="Arial Narrow" w:hAnsi="Arial Narrow"/>
        </w:rPr>
      </w:pPr>
    </w:p>
    <w:p w:rsidR="00260FBD" w:rsidRPr="00C41D5D" w:rsidRDefault="004C037E">
      <w:pPr>
        <w:pStyle w:val="Titre2"/>
        <w:spacing w:before="240" w:after="80"/>
        <w:rPr>
          <w:rFonts w:ascii="Arial Narrow" w:hAnsi="Arial Narrow"/>
        </w:rPr>
      </w:pPr>
      <w:bookmarkStart w:id="36" w:name="_Toc242201855"/>
      <w:r w:rsidRPr="00C41D5D">
        <w:rPr>
          <w:rFonts w:ascii="Arial Narrow" w:eastAsia="Calibri" w:hAnsi="Arial Narrow"/>
          <w:color w:val="005CB8"/>
        </w:rPr>
        <w:t>11.2  Récapitulatif</w:t>
      </w:r>
      <w:bookmarkEnd w:id="36"/>
    </w:p>
    <w:tbl>
      <w:tblPr>
        <w:tblW w:w="0" w:type="auto"/>
        <w:jc w:val="center"/>
        <w:tblBorders>
          <w:top w:val="single" w:sz="4" w:space="0" w:color="D5DEE8"/>
          <w:left w:val="single" w:sz="4" w:space="0" w:color="D5DEE8"/>
          <w:bottom w:val="single" w:sz="4" w:space="0" w:color="D5DEE8"/>
          <w:right w:val="single" w:sz="4" w:space="0" w:color="D5DEE8"/>
          <w:insideH w:val="single" w:sz="4" w:space="0" w:color="D5DEE8"/>
          <w:insideV w:val="single" w:sz="4" w:space="0" w:color="D5DEE8"/>
        </w:tblBorders>
        <w:tblLayout w:type="fixed"/>
        <w:tblLook w:val="04A0" w:firstRow="1" w:lastRow="0" w:firstColumn="1" w:lastColumn="0" w:noHBand="0" w:noVBand="1"/>
      </w:tblPr>
      <w:tblGrid>
        <w:gridCol w:w="7087"/>
        <w:gridCol w:w="2438"/>
      </w:tblGrid>
      <w:tr w:rsidR="00260FBD" w:rsidRPr="00C41D5D">
        <w:trPr>
          <w:jc w:val="center"/>
        </w:trPr>
        <w:tc>
          <w:tcPr>
            <w:tcW w:w="7087" w:type="dxa"/>
            <w:shd w:val="clear" w:color="auto" w:fill="0C3058"/>
          </w:tcPr>
          <w:p w:rsidR="00260FBD" w:rsidRPr="00C41D5D" w:rsidRDefault="004C037E">
            <w:pPr>
              <w:spacing w:after="0"/>
              <w:rPr>
                <w:rFonts w:ascii="Arial Narrow" w:hAnsi="Arial Narrow"/>
              </w:rPr>
            </w:pPr>
            <w:r w:rsidRPr="00C41D5D">
              <w:rPr>
                <w:rFonts w:ascii="Arial Narrow" w:hAnsi="Arial Narrow"/>
                <w:b/>
                <w:color w:val="FFFFFF"/>
                <w:sz w:val="20"/>
              </w:rPr>
              <w:t>Poste</w:t>
            </w:r>
          </w:p>
        </w:tc>
        <w:tc>
          <w:tcPr>
            <w:tcW w:w="2438" w:type="dxa"/>
            <w:shd w:val="clear" w:color="auto" w:fill="0C3058"/>
          </w:tcPr>
          <w:p w:rsidR="00260FBD" w:rsidRPr="00C41D5D" w:rsidRDefault="004C037E">
            <w:pPr>
              <w:spacing w:after="0"/>
              <w:rPr>
                <w:rFonts w:ascii="Arial Narrow" w:hAnsi="Arial Narrow"/>
              </w:rPr>
            </w:pPr>
            <w:r w:rsidRPr="00C41D5D">
              <w:rPr>
                <w:rFonts w:ascii="Arial Narrow" w:hAnsi="Arial Narrow"/>
                <w:b/>
                <w:color w:val="FFFFFF"/>
                <w:sz w:val="20"/>
              </w:rPr>
              <w:t>Montant</w:t>
            </w:r>
          </w:p>
        </w:tc>
      </w:tr>
      <w:tr w:rsidR="00260FBD" w:rsidRPr="00C41D5D">
        <w:trPr>
          <w:jc w:val="center"/>
        </w:trPr>
        <w:tc>
          <w:tcPr>
            <w:tcW w:w="7087" w:type="dxa"/>
          </w:tcPr>
          <w:p w:rsidR="00260FBD" w:rsidRPr="00C41D5D" w:rsidRDefault="004C037E">
            <w:pPr>
              <w:spacing w:after="0"/>
              <w:rPr>
                <w:rFonts w:ascii="Arial Narrow" w:hAnsi="Arial Narrow"/>
              </w:rPr>
            </w:pPr>
            <w:r w:rsidRPr="00C41D5D">
              <w:rPr>
                <w:rFonts w:ascii="Arial Narrow" w:hAnsi="Arial Narrow"/>
                <w:sz w:val="20"/>
              </w:rPr>
              <w:t>Total hors taxes</w:t>
            </w:r>
          </w:p>
        </w:tc>
        <w:tc>
          <w:tcPr>
            <w:tcW w:w="2438" w:type="dxa"/>
          </w:tcPr>
          <w:p w:rsidR="00260FBD" w:rsidRPr="00C41D5D" w:rsidRDefault="004C037E">
            <w:pPr>
              <w:spacing w:after="0"/>
              <w:jc w:val="right"/>
              <w:rPr>
                <w:rFonts w:ascii="Arial Narrow" w:hAnsi="Arial Narrow"/>
              </w:rPr>
            </w:pPr>
            <w:r w:rsidRPr="00C41D5D">
              <w:rPr>
                <w:rFonts w:ascii="Arial Narrow" w:hAnsi="Arial Narrow"/>
                <w:sz w:val="20"/>
              </w:rPr>
              <w:t>45 000 USD</w:t>
            </w:r>
          </w:p>
        </w:tc>
      </w:tr>
      <w:tr w:rsidR="00260FBD" w:rsidRPr="00C41D5D">
        <w:trPr>
          <w:jc w:val="center"/>
        </w:trPr>
        <w:tc>
          <w:tcPr>
            <w:tcW w:w="7087" w:type="dxa"/>
            <w:shd w:val="clear" w:color="auto" w:fill="F4F8FC"/>
          </w:tcPr>
          <w:p w:rsidR="00260FBD" w:rsidRPr="00C41D5D" w:rsidRDefault="004C037E">
            <w:pPr>
              <w:spacing w:after="0"/>
              <w:rPr>
                <w:rFonts w:ascii="Arial Narrow" w:hAnsi="Arial Narrow"/>
              </w:rPr>
            </w:pPr>
            <w:r w:rsidRPr="00C41D5D">
              <w:rPr>
                <w:rFonts w:ascii="Arial Narrow" w:hAnsi="Arial Narrow"/>
                <w:sz w:val="20"/>
              </w:rPr>
              <w:t>TVA, 16 %</w:t>
            </w:r>
          </w:p>
        </w:tc>
        <w:tc>
          <w:tcPr>
            <w:tcW w:w="2438" w:type="dxa"/>
            <w:shd w:val="clear" w:color="auto" w:fill="F4F8FC"/>
          </w:tcPr>
          <w:p w:rsidR="00260FBD" w:rsidRPr="00C41D5D" w:rsidRDefault="004C037E">
            <w:pPr>
              <w:spacing w:after="0"/>
              <w:jc w:val="right"/>
              <w:rPr>
                <w:rFonts w:ascii="Arial Narrow" w:hAnsi="Arial Narrow"/>
              </w:rPr>
            </w:pPr>
            <w:r w:rsidRPr="00C41D5D">
              <w:rPr>
                <w:rFonts w:ascii="Arial Narrow" w:hAnsi="Arial Narrow"/>
                <w:sz w:val="20"/>
              </w:rPr>
              <w:t>7 200 USD</w:t>
            </w:r>
          </w:p>
        </w:tc>
      </w:tr>
      <w:tr w:rsidR="00260FBD" w:rsidRPr="00C41D5D">
        <w:trPr>
          <w:jc w:val="center"/>
        </w:trPr>
        <w:tc>
          <w:tcPr>
            <w:tcW w:w="7087" w:type="dxa"/>
          </w:tcPr>
          <w:p w:rsidR="00260FBD" w:rsidRPr="00C41D5D" w:rsidRDefault="004C037E">
            <w:pPr>
              <w:spacing w:after="0"/>
              <w:rPr>
                <w:rFonts w:ascii="Arial Narrow" w:hAnsi="Arial Narrow"/>
              </w:rPr>
            </w:pPr>
            <w:r w:rsidRPr="00C41D5D">
              <w:rPr>
                <w:rFonts w:ascii="Arial Narrow" w:hAnsi="Arial Narrow"/>
                <w:sz w:val="20"/>
              </w:rPr>
              <w:t>Total toutes taxes comprises</w:t>
            </w:r>
          </w:p>
        </w:tc>
        <w:tc>
          <w:tcPr>
            <w:tcW w:w="2438" w:type="dxa"/>
          </w:tcPr>
          <w:p w:rsidR="00260FBD" w:rsidRPr="00C41D5D" w:rsidRDefault="004C037E">
            <w:pPr>
              <w:spacing w:after="0"/>
              <w:jc w:val="right"/>
              <w:rPr>
                <w:rFonts w:ascii="Arial Narrow" w:hAnsi="Arial Narrow"/>
              </w:rPr>
            </w:pPr>
            <w:r w:rsidRPr="00C41D5D">
              <w:rPr>
                <w:rFonts w:ascii="Arial Narrow" w:hAnsi="Arial Narrow"/>
                <w:sz w:val="20"/>
              </w:rPr>
              <w:t>52 200 USD</w:t>
            </w:r>
          </w:p>
        </w:tc>
      </w:tr>
      <w:tr w:rsidR="00260FBD" w:rsidRPr="00C41D5D">
        <w:trPr>
          <w:jc w:val="center"/>
        </w:trPr>
        <w:tc>
          <w:tcPr>
            <w:tcW w:w="7087" w:type="dxa"/>
            <w:shd w:val="clear" w:color="auto" w:fill="F4F8FC"/>
          </w:tcPr>
          <w:p w:rsidR="00260FBD" w:rsidRPr="00C41D5D" w:rsidRDefault="004C037E">
            <w:pPr>
              <w:spacing w:after="0"/>
              <w:rPr>
                <w:rFonts w:ascii="Arial Narrow" w:hAnsi="Arial Narrow"/>
              </w:rPr>
            </w:pPr>
            <w:r w:rsidRPr="00C41D5D">
              <w:rPr>
                <w:rFonts w:ascii="Arial Narrow" w:hAnsi="Arial Narrow"/>
                <w:sz w:val="20"/>
              </w:rPr>
              <w:t>Maintenance annuelle optionnelle, 15 % du hors taxes</w:t>
            </w:r>
          </w:p>
        </w:tc>
        <w:tc>
          <w:tcPr>
            <w:tcW w:w="2438" w:type="dxa"/>
            <w:shd w:val="clear" w:color="auto" w:fill="F4F8FC"/>
          </w:tcPr>
          <w:p w:rsidR="00260FBD" w:rsidRPr="00C41D5D" w:rsidRDefault="004C037E">
            <w:pPr>
              <w:spacing w:after="0"/>
              <w:rPr>
                <w:rFonts w:ascii="Arial Narrow" w:hAnsi="Arial Narrow"/>
              </w:rPr>
            </w:pPr>
            <w:r w:rsidRPr="00C41D5D">
              <w:rPr>
                <w:rFonts w:ascii="Arial Narrow" w:hAnsi="Arial Narrow"/>
                <w:sz w:val="20"/>
              </w:rPr>
              <w:t>6 750 USD HT</w:t>
            </w:r>
          </w:p>
        </w:tc>
      </w:tr>
    </w:tbl>
    <w:p w:rsidR="00260FBD" w:rsidRPr="00C41D5D" w:rsidRDefault="00260FBD">
      <w:pPr>
        <w:spacing w:after="80"/>
        <w:rPr>
          <w:rFonts w:ascii="Arial Narrow" w:hAnsi="Arial Narrow"/>
        </w:rPr>
      </w:pPr>
    </w:p>
    <w:tbl>
      <w:tblPr>
        <w:tblW w:w="0" w:type="auto"/>
        <w:tblBorders>
          <w:top w:val="single" w:sz="4" w:space="0" w:color="B8963E"/>
          <w:left w:val="single" w:sz="4" w:space="0" w:color="B8963E"/>
          <w:bottom w:val="single" w:sz="4" w:space="0" w:color="B8963E"/>
          <w:right w:val="single" w:sz="4" w:space="0" w:color="B8963E"/>
          <w:insideH w:val="single" w:sz="4" w:space="0" w:color="B8963E"/>
          <w:insideV w:val="single" w:sz="4" w:space="0" w:color="B8963E"/>
        </w:tblBorders>
        <w:tblLayout w:type="fixed"/>
        <w:tblLook w:val="04A0" w:firstRow="1" w:lastRow="0" w:firstColumn="1" w:lastColumn="0" w:noHBand="0" w:noVBand="1"/>
      </w:tblPr>
      <w:tblGrid>
        <w:gridCol w:w="9752"/>
      </w:tblGrid>
      <w:tr w:rsidR="00260FBD" w:rsidRPr="00C41D5D">
        <w:tc>
          <w:tcPr>
            <w:tcW w:w="9752" w:type="dxa"/>
            <w:shd w:val="clear" w:color="auto" w:fill="F7F4EC"/>
          </w:tcPr>
          <w:p w:rsidR="00260FBD" w:rsidRPr="00C41D5D" w:rsidRDefault="004C037E">
            <w:pPr>
              <w:spacing w:after="40"/>
              <w:rPr>
                <w:rFonts w:ascii="Arial Narrow" w:hAnsi="Arial Narrow"/>
              </w:rPr>
            </w:pPr>
            <w:r w:rsidRPr="00C41D5D">
              <w:rPr>
                <w:rFonts w:ascii="Arial Narrow" w:hAnsi="Arial Narrow"/>
                <w:b/>
                <w:color w:val="0C3058"/>
              </w:rPr>
              <w:t>Lecture du prix</w:t>
            </w:r>
          </w:p>
          <w:p w:rsidR="00260FBD" w:rsidRPr="00C41D5D" w:rsidRDefault="004C037E">
            <w:pPr>
              <w:spacing w:after="40"/>
              <w:rPr>
                <w:rFonts w:ascii="Arial Narrow" w:hAnsi="Arial Narrow"/>
              </w:rPr>
            </w:pPr>
            <w:r w:rsidRPr="00C41D5D">
              <w:rPr>
                <w:rFonts w:ascii="Arial Narrow" w:hAnsi="Arial Narrow"/>
                <w:sz w:val="21"/>
              </w:rPr>
              <w:t>L'offre de réalisation s'élève à 45 000 USD hors taxes, soit 52 200 USD toutes taxes comprises au taux de TVA de 16 % en vigueur en République démocratique du Congo. Si le prestataire n'est pas assujetti, la TVA est retirée et le net à payer est le montant hors taxes. La facture peut être libellée en dollars des États-Unis ou en francs congolais, au cours de référence de la Banque centrale du Congo le jour de la facture.</w:t>
            </w:r>
          </w:p>
        </w:tc>
      </w:tr>
    </w:tbl>
    <w:p w:rsidR="00260FBD" w:rsidRPr="00C41D5D" w:rsidRDefault="00260FBD">
      <w:pPr>
        <w:spacing w:after="40"/>
        <w:rPr>
          <w:rFonts w:ascii="Arial Narrow" w:hAnsi="Arial Narrow"/>
        </w:rPr>
      </w:pPr>
    </w:p>
    <w:p w:rsidR="00260FBD" w:rsidRPr="00C41D5D" w:rsidRDefault="004C037E">
      <w:pPr>
        <w:pStyle w:val="Titre2"/>
        <w:spacing w:before="240" w:after="80"/>
        <w:rPr>
          <w:rFonts w:ascii="Arial Narrow" w:hAnsi="Arial Narrow"/>
        </w:rPr>
      </w:pPr>
      <w:bookmarkStart w:id="37" w:name="_Toc242201856"/>
      <w:r w:rsidRPr="00C41D5D">
        <w:rPr>
          <w:rFonts w:ascii="Arial Narrow" w:eastAsia="Calibri" w:hAnsi="Arial Narrow"/>
          <w:color w:val="005CB8"/>
        </w:rPr>
        <w:t>11.3  Échéancier</w:t>
      </w:r>
      <w:bookmarkEnd w:id="37"/>
    </w:p>
    <w:tbl>
      <w:tblPr>
        <w:tblW w:w="0" w:type="auto"/>
        <w:jc w:val="center"/>
        <w:tblBorders>
          <w:top w:val="single" w:sz="4" w:space="0" w:color="D5DEE8"/>
          <w:left w:val="single" w:sz="4" w:space="0" w:color="D5DEE8"/>
          <w:bottom w:val="single" w:sz="4" w:space="0" w:color="D5DEE8"/>
          <w:right w:val="single" w:sz="4" w:space="0" w:color="D5DEE8"/>
          <w:insideH w:val="single" w:sz="4" w:space="0" w:color="D5DEE8"/>
          <w:insideV w:val="single" w:sz="4" w:space="0" w:color="D5DEE8"/>
        </w:tblBorders>
        <w:tblLayout w:type="fixed"/>
        <w:tblLook w:val="04A0" w:firstRow="1" w:lastRow="0" w:firstColumn="1" w:lastColumn="0" w:noHBand="0" w:noVBand="1"/>
      </w:tblPr>
      <w:tblGrid>
        <w:gridCol w:w="1814"/>
        <w:gridCol w:w="4762"/>
        <w:gridCol w:w="1134"/>
        <w:gridCol w:w="1814"/>
      </w:tblGrid>
      <w:tr w:rsidR="00260FBD" w:rsidRPr="00C41D5D">
        <w:trPr>
          <w:jc w:val="center"/>
        </w:trPr>
        <w:tc>
          <w:tcPr>
            <w:tcW w:w="1814" w:type="dxa"/>
            <w:shd w:val="clear" w:color="auto" w:fill="0C3058"/>
          </w:tcPr>
          <w:p w:rsidR="00260FBD" w:rsidRPr="00C41D5D" w:rsidRDefault="004C037E">
            <w:pPr>
              <w:spacing w:after="0"/>
              <w:rPr>
                <w:rFonts w:ascii="Arial Narrow" w:hAnsi="Arial Narrow"/>
              </w:rPr>
            </w:pPr>
            <w:r w:rsidRPr="00C41D5D">
              <w:rPr>
                <w:rFonts w:ascii="Arial Narrow" w:hAnsi="Arial Narrow"/>
                <w:b/>
                <w:color w:val="FFFFFF"/>
                <w:sz w:val="20"/>
              </w:rPr>
              <w:t>Échéance</w:t>
            </w:r>
          </w:p>
        </w:tc>
        <w:tc>
          <w:tcPr>
            <w:tcW w:w="4762" w:type="dxa"/>
            <w:shd w:val="clear" w:color="auto" w:fill="0C3058"/>
          </w:tcPr>
          <w:p w:rsidR="00260FBD" w:rsidRPr="00C41D5D" w:rsidRDefault="004C037E">
            <w:pPr>
              <w:spacing w:after="0"/>
              <w:rPr>
                <w:rFonts w:ascii="Arial Narrow" w:hAnsi="Arial Narrow"/>
              </w:rPr>
            </w:pPr>
            <w:r w:rsidRPr="00C41D5D">
              <w:rPr>
                <w:rFonts w:ascii="Arial Narrow" w:hAnsi="Arial Narrow"/>
                <w:b/>
                <w:color w:val="FFFFFF"/>
                <w:sz w:val="20"/>
              </w:rPr>
              <w:t>Déclencheur</w:t>
            </w:r>
          </w:p>
        </w:tc>
        <w:tc>
          <w:tcPr>
            <w:tcW w:w="1134" w:type="dxa"/>
            <w:shd w:val="clear" w:color="auto" w:fill="0C3058"/>
          </w:tcPr>
          <w:p w:rsidR="00260FBD" w:rsidRPr="00C41D5D" w:rsidRDefault="004C037E">
            <w:pPr>
              <w:spacing w:after="0"/>
              <w:rPr>
                <w:rFonts w:ascii="Arial Narrow" w:hAnsi="Arial Narrow"/>
              </w:rPr>
            </w:pPr>
            <w:r w:rsidRPr="00C41D5D">
              <w:rPr>
                <w:rFonts w:ascii="Arial Narrow" w:hAnsi="Arial Narrow"/>
                <w:b/>
                <w:color w:val="FFFFFF"/>
                <w:sz w:val="20"/>
              </w:rPr>
              <w:t>Part</w:t>
            </w:r>
          </w:p>
        </w:tc>
        <w:tc>
          <w:tcPr>
            <w:tcW w:w="1814" w:type="dxa"/>
            <w:shd w:val="clear" w:color="auto" w:fill="0C3058"/>
          </w:tcPr>
          <w:p w:rsidR="00260FBD" w:rsidRPr="00C41D5D" w:rsidRDefault="004C037E">
            <w:pPr>
              <w:spacing w:after="0"/>
              <w:rPr>
                <w:rFonts w:ascii="Arial Narrow" w:hAnsi="Arial Narrow"/>
              </w:rPr>
            </w:pPr>
            <w:r w:rsidRPr="00C41D5D">
              <w:rPr>
                <w:rFonts w:ascii="Arial Narrow" w:hAnsi="Arial Narrow"/>
                <w:b/>
                <w:color w:val="FFFFFF"/>
                <w:sz w:val="20"/>
              </w:rPr>
              <w:t>Montant TTC</w:t>
            </w:r>
          </w:p>
        </w:tc>
      </w:tr>
      <w:tr w:rsidR="00260FBD" w:rsidRPr="00C41D5D">
        <w:trPr>
          <w:jc w:val="center"/>
        </w:trPr>
        <w:tc>
          <w:tcPr>
            <w:tcW w:w="1814" w:type="dxa"/>
          </w:tcPr>
          <w:p w:rsidR="00260FBD" w:rsidRPr="00C41D5D" w:rsidRDefault="004C037E">
            <w:pPr>
              <w:spacing w:after="0"/>
              <w:rPr>
                <w:rFonts w:ascii="Arial Narrow" w:hAnsi="Arial Narrow"/>
              </w:rPr>
            </w:pPr>
            <w:r w:rsidRPr="00C41D5D">
              <w:rPr>
                <w:rFonts w:ascii="Arial Narrow" w:hAnsi="Arial Narrow"/>
                <w:sz w:val="20"/>
              </w:rPr>
              <w:t>Acompte</w:t>
            </w:r>
          </w:p>
        </w:tc>
        <w:tc>
          <w:tcPr>
            <w:tcW w:w="4762" w:type="dxa"/>
          </w:tcPr>
          <w:p w:rsidR="00260FBD" w:rsidRPr="00C41D5D" w:rsidRDefault="004C037E">
            <w:pPr>
              <w:spacing w:after="0"/>
              <w:rPr>
                <w:rFonts w:ascii="Arial Narrow" w:hAnsi="Arial Narrow"/>
              </w:rPr>
            </w:pPr>
            <w:r w:rsidRPr="00C41D5D">
              <w:rPr>
                <w:rFonts w:ascii="Arial Narrow" w:hAnsi="Arial Narrow"/>
                <w:sz w:val="20"/>
              </w:rPr>
              <w:t>Notification de la commande et démarrage</w:t>
            </w:r>
          </w:p>
        </w:tc>
        <w:tc>
          <w:tcPr>
            <w:tcW w:w="1134" w:type="dxa"/>
          </w:tcPr>
          <w:p w:rsidR="00260FBD" w:rsidRPr="00C41D5D" w:rsidRDefault="004C037E">
            <w:pPr>
              <w:spacing w:after="0"/>
              <w:rPr>
                <w:rFonts w:ascii="Arial Narrow" w:hAnsi="Arial Narrow"/>
              </w:rPr>
            </w:pPr>
            <w:r w:rsidRPr="00C41D5D">
              <w:rPr>
                <w:rFonts w:ascii="Arial Narrow" w:hAnsi="Arial Narrow"/>
                <w:sz w:val="20"/>
              </w:rPr>
              <w:t>30 %</w:t>
            </w:r>
          </w:p>
        </w:tc>
        <w:tc>
          <w:tcPr>
            <w:tcW w:w="1814" w:type="dxa"/>
          </w:tcPr>
          <w:p w:rsidR="00260FBD" w:rsidRPr="00C41D5D" w:rsidRDefault="004C037E">
            <w:pPr>
              <w:spacing w:after="0"/>
              <w:jc w:val="right"/>
              <w:rPr>
                <w:rFonts w:ascii="Arial Narrow" w:hAnsi="Arial Narrow"/>
              </w:rPr>
            </w:pPr>
            <w:r w:rsidRPr="00C41D5D">
              <w:rPr>
                <w:rFonts w:ascii="Arial Narrow" w:hAnsi="Arial Narrow"/>
                <w:sz w:val="20"/>
              </w:rPr>
              <w:t>15 660 USD</w:t>
            </w:r>
          </w:p>
        </w:tc>
      </w:tr>
      <w:tr w:rsidR="00260FBD" w:rsidRPr="00C41D5D">
        <w:trPr>
          <w:jc w:val="center"/>
        </w:trPr>
        <w:tc>
          <w:tcPr>
            <w:tcW w:w="1814" w:type="dxa"/>
            <w:shd w:val="clear" w:color="auto" w:fill="F4F8FC"/>
          </w:tcPr>
          <w:p w:rsidR="00260FBD" w:rsidRPr="00C41D5D" w:rsidRDefault="004C037E">
            <w:pPr>
              <w:spacing w:after="0"/>
              <w:rPr>
                <w:rFonts w:ascii="Arial Narrow" w:hAnsi="Arial Narrow"/>
              </w:rPr>
            </w:pPr>
            <w:r w:rsidRPr="00C41D5D">
              <w:rPr>
                <w:rFonts w:ascii="Arial Narrow" w:hAnsi="Arial Narrow"/>
                <w:sz w:val="20"/>
              </w:rPr>
              <w:t>Situation</w:t>
            </w:r>
          </w:p>
        </w:tc>
        <w:tc>
          <w:tcPr>
            <w:tcW w:w="4762" w:type="dxa"/>
            <w:shd w:val="clear" w:color="auto" w:fill="F4F8FC"/>
          </w:tcPr>
          <w:p w:rsidR="00260FBD" w:rsidRPr="00C41D5D" w:rsidRDefault="004C037E">
            <w:pPr>
              <w:spacing w:after="0"/>
              <w:rPr>
                <w:rFonts w:ascii="Arial Narrow" w:hAnsi="Arial Narrow"/>
              </w:rPr>
            </w:pPr>
            <w:r w:rsidRPr="00C41D5D">
              <w:rPr>
                <w:rFonts w:ascii="Arial Narrow" w:hAnsi="Arial Narrow"/>
                <w:sz w:val="20"/>
              </w:rPr>
              <w:t>Recette fonctionnelle sur l'environnement de recette</w:t>
            </w:r>
          </w:p>
        </w:tc>
        <w:tc>
          <w:tcPr>
            <w:tcW w:w="1134" w:type="dxa"/>
            <w:shd w:val="clear" w:color="auto" w:fill="F4F8FC"/>
          </w:tcPr>
          <w:p w:rsidR="00260FBD" w:rsidRPr="00C41D5D" w:rsidRDefault="004C037E">
            <w:pPr>
              <w:spacing w:after="0"/>
              <w:rPr>
                <w:rFonts w:ascii="Arial Narrow" w:hAnsi="Arial Narrow"/>
              </w:rPr>
            </w:pPr>
            <w:r w:rsidRPr="00C41D5D">
              <w:rPr>
                <w:rFonts w:ascii="Arial Narrow" w:hAnsi="Arial Narrow"/>
                <w:sz w:val="20"/>
              </w:rPr>
              <w:t>40 %</w:t>
            </w:r>
          </w:p>
        </w:tc>
        <w:tc>
          <w:tcPr>
            <w:tcW w:w="1814" w:type="dxa"/>
            <w:shd w:val="clear" w:color="auto" w:fill="F4F8FC"/>
          </w:tcPr>
          <w:p w:rsidR="00260FBD" w:rsidRPr="00C41D5D" w:rsidRDefault="004C037E">
            <w:pPr>
              <w:spacing w:after="0"/>
              <w:jc w:val="right"/>
              <w:rPr>
                <w:rFonts w:ascii="Arial Narrow" w:hAnsi="Arial Narrow"/>
              </w:rPr>
            </w:pPr>
            <w:r w:rsidRPr="00C41D5D">
              <w:rPr>
                <w:rFonts w:ascii="Arial Narrow" w:hAnsi="Arial Narrow"/>
                <w:sz w:val="20"/>
              </w:rPr>
              <w:t>20 880 USD</w:t>
            </w:r>
          </w:p>
        </w:tc>
      </w:tr>
      <w:tr w:rsidR="00260FBD" w:rsidRPr="00C41D5D">
        <w:trPr>
          <w:jc w:val="center"/>
        </w:trPr>
        <w:tc>
          <w:tcPr>
            <w:tcW w:w="1814" w:type="dxa"/>
          </w:tcPr>
          <w:p w:rsidR="00260FBD" w:rsidRPr="00C41D5D" w:rsidRDefault="004C037E">
            <w:pPr>
              <w:spacing w:after="0"/>
              <w:rPr>
                <w:rFonts w:ascii="Arial Narrow" w:hAnsi="Arial Narrow"/>
              </w:rPr>
            </w:pPr>
            <w:r w:rsidRPr="00C41D5D">
              <w:rPr>
                <w:rFonts w:ascii="Arial Narrow" w:hAnsi="Arial Narrow"/>
                <w:sz w:val="20"/>
              </w:rPr>
              <w:t>Solde</w:t>
            </w:r>
          </w:p>
        </w:tc>
        <w:tc>
          <w:tcPr>
            <w:tcW w:w="4762" w:type="dxa"/>
          </w:tcPr>
          <w:p w:rsidR="00260FBD" w:rsidRPr="00C41D5D" w:rsidRDefault="004C037E">
            <w:pPr>
              <w:spacing w:after="0"/>
              <w:rPr>
                <w:rFonts w:ascii="Arial Narrow" w:hAnsi="Arial Narrow"/>
              </w:rPr>
            </w:pPr>
            <w:r w:rsidRPr="00C41D5D">
              <w:rPr>
                <w:rFonts w:ascii="Arial Narrow" w:hAnsi="Arial Narrow"/>
                <w:sz w:val="20"/>
              </w:rPr>
              <w:t>Mise en service et formation réalisées</w:t>
            </w:r>
          </w:p>
        </w:tc>
        <w:tc>
          <w:tcPr>
            <w:tcW w:w="1134" w:type="dxa"/>
          </w:tcPr>
          <w:p w:rsidR="00260FBD" w:rsidRPr="00C41D5D" w:rsidRDefault="004C037E">
            <w:pPr>
              <w:spacing w:after="0"/>
              <w:rPr>
                <w:rFonts w:ascii="Arial Narrow" w:hAnsi="Arial Narrow"/>
              </w:rPr>
            </w:pPr>
            <w:r w:rsidRPr="00C41D5D">
              <w:rPr>
                <w:rFonts w:ascii="Arial Narrow" w:hAnsi="Arial Narrow"/>
                <w:sz w:val="20"/>
              </w:rPr>
              <w:t>30 %</w:t>
            </w:r>
          </w:p>
        </w:tc>
        <w:tc>
          <w:tcPr>
            <w:tcW w:w="1814" w:type="dxa"/>
          </w:tcPr>
          <w:p w:rsidR="00260FBD" w:rsidRPr="00C41D5D" w:rsidRDefault="004C037E">
            <w:pPr>
              <w:spacing w:after="0"/>
              <w:jc w:val="right"/>
              <w:rPr>
                <w:rFonts w:ascii="Arial Narrow" w:hAnsi="Arial Narrow"/>
              </w:rPr>
            </w:pPr>
            <w:r w:rsidRPr="00C41D5D">
              <w:rPr>
                <w:rFonts w:ascii="Arial Narrow" w:hAnsi="Arial Narrow"/>
                <w:sz w:val="20"/>
              </w:rPr>
              <w:t>15 660 USD</w:t>
            </w:r>
          </w:p>
        </w:tc>
      </w:tr>
      <w:tr w:rsidR="00260FBD" w:rsidRPr="00C41D5D">
        <w:trPr>
          <w:jc w:val="center"/>
        </w:trPr>
        <w:tc>
          <w:tcPr>
            <w:tcW w:w="1814" w:type="dxa"/>
            <w:shd w:val="clear" w:color="auto" w:fill="E8F1FB"/>
          </w:tcPr>
          <w:p w:rsidR="00260FBD" w:rsidRPr="00C41D5D" w:rsidRDefault="00260FBD">
            <w:pPr>
              <w:spacing w:after="0"/>
              <w:rPr>
                <w:rFonts w:ascii="Arial Narrow" w:hAnsi="Arial Narrow"/>
              </w:rPr>
            </w:pPr>
          </w:p>
        </w:tc>
        <w:tc>
          <w:tcPr>
            <w:tcW w:w="4762" w:type="dxa"/>
            <w:shd w:val="clear" w:color="auto" w:fill="E8F1FB"/>
          </w:tcPr>
          <w:p w:rsidR="00260FBD" w:rsidRPr="00C41D5D" w:rsidRDefault="004C037E">
            <w:pPr>
              <w:spacing w:after="0"/>
              <w:rPr>
                <w:rFonts w:ascii="Arial Narrow" w:hAnsi="Arial Narrow"/>
              </w:rPr>
            </w:pPr>
            <w:r w:rsidRPr="00C41D5D">
              <w:rPr>
                <w:rFonts w:ascii="Arial Narrow" w:hAnsi="Arial Narrow"/>
                <w:b/>
                <w:color w:val="0C3058"/>
                <w:sz w:val="20"/>
              </w:rPr>
              <w:t>Total</w:t>
            </w:r>
          </w:p>
        </w:tc>
        <w:tc>
          <w:tcPr>
            <w:tcW w:w="1134" w:type="dxa"/>
            <w:shd w:val="clear" w:color="auto" w:fill="E8F1FB"/>
          </w:tcPr>
          <w:p w:rsidR="00260FBD" w:rsidRPr="00C41D5D" w:rsidRDefault="004C037E">
            <w:pPr>
              <w:spacing w:after="0"/>
              <w:rPr>
                <w:rFonts w:ascii="Arial Narrow" w:hAnsi="Arial Narrow"/>
              </w:rPr>
            </w:pPr>
            <w:r w:rsidRPr="00C41D5D">
              <w:rPr>
                <w:rFonts w:ascii="Arial Narrow" w:hAnsi="Arial Narrow"/>
                <w:b/>
                <w:color w:val="0C3058"/>
                <w:sz w:val="20"/>
              </w:rPr>
              <w:t>100 %</w:t>
            </w:r>
          </w:p>
        </w:tc>
        <w:tc>
          <w:tcPr>
            <w:tcW w:w="1814" w:type="dxa"/>
            <w:shd w:val="clear" w:color="auto" w:fill="E8F1FB"/>
          </w:tcPr>
          <w:p w:rsidR="00260FBD" w:rsidRPr="00C41D5D" w:rsidRDefault="004C037E">
            <w:pPr>
              <w:spacing w:after="0"/>
              <w:jc w:val="right"/>
              <w:rPr>
                <w:rFonts w:ascii="Arial Narrow" w:hAnsi="Arial Narrow"/>
              </w:rPr>
            </w:pPr>
            <w:r w:rsidRPr="00C41D5D">
              <w:rPr>
                <w:rFonts w:ascii="Arial Narrow" w:hAnsi="Arial Narrow"/>
                <w:b/>
                <w:color w:val="0C3058"/>
                <w:sz w:val="20"/>
              </w:rPr>
              <w:t>52 200 USD</w:t>
            </w:r>
          </w:p>
        </w:tc>
      </w:tr>
    </w:tbl>
    <w:p w:rsidR="00260FBD" w:rsidRPr="00C41D5D" w:rsidRDefault="00260FBD">
      <w:pPr>
        <w:spacing w:after="80"/>
        <w:rPr>
          <w:rFonts w:ascii="Arial Narrow" w:hAnsi="Arial Narrow"/>
        </w:rPr>
      </w:pPr>
    </w:p>
    <w:p w:rsidR="00260FBD" w:rsidRPr="00C41D5D" w:rsidRDefault="004C037E">
      <w:pPr>
        <w:pStyle w:val="Titre2"/>
        <w:spacing w:before="240" w:after="80"/>
        <w:rPr>
          <w:rFonts w:ascii="Arial Narrow" w:hAnsi="Arial Narrow"/>
        </w:rPr>
      </w:pPr>
      <w:bookmarkStart w:id="38" w:name="_Toc242201857"/>
      <w:r w:rsidRPr="00C41D5D">
        <w:rPr>
          <w:rFonts w:ascii="Arial Narrow" w:eastAsia="Calibri" w:hAnsi="Arial Narrow"/>
          <w:color w:val="005CB8"/>
        </w:rPr>
        <w:lastRenderedPageBreak/>
        <w:t>11.4  Ce que le prix comprend, et ce qu'il ne comprend pas</w:t>
      </w:r>
      <w:bookmarkEnd w:id="38"/>
    </w:p>
    <w:p w:rsidR="00260FBD" w:rsidRPr="00C41D5D" w:rsidRDefault="004C037E">
      <w:pPr>
        <w:pStyle w:val="Listepuces"/>
        <w:spacing w:after="40"/>
        <w:ind w:left="624"/>
        <w:rPr>
          <w:rFonts w:ascii="Arial Narrow" w:hAnsi="Arial Narrow"/>
        </w:rPr>
      </w:pPr>
      <w:r w:rsidRPr="00C41D5D">
        <w:rPr>
          <w:rFonts w:ascii="Arial Narrow" w:hAnsi="Arial Narrow"/>
        </w:rPr>
        <w:t>Compris : conception, développement, essais, import d'une liste de personnel, deux sessions de formation à Kinshasa, documentation, garantie de trois mois après la recette.</w:t>
      </w:r>
    </w:p>
    <w:p w:rsidR="00260FBD" w:rsidRPr="00C41D5D" w:rsidRDefault="004C037E">
      <w:pPr>
        <w:pStyle w:val="Listepuces"/>
        <w:spacing w:after="40"/>
        <w:ind w:left="624"/>
        <w:rPr>
          <w:rFonts w:ascii="Arial Narrow" w:hAnsi="Arial Narrow"/>
        </w:rPr>
      </w:pPr>
      <w:r w:rsidRPr="00C41D5D">
        <w:rPr>
          <w:rFonts w:ascii="Arial Narrow" w:hAnsi="Arial Narrow"/>
        </w:rPr>
        <w:t>Non compris : serveur, nom de domaine, certificat TLS, sauvegardes externalisées, postes, bureautique, déplacements hors de Kinshasa, évolutions demandées après la recette.</w:t>
      </w:r>
    </w:p>
    <w:p w:rsidR="00260FBD" w:rsidRPr="00C41D5D" w:rsidRDefault="004C037E">
      <w:pPr>
        <w:pStyle w:val="Listepuces"/>
        <w:spacing w:after="40"/>
        <w:ind w:left="624"/>
        <w:rPr>
          <w:rFonts w:ascii="Arial Narrow" w:hAnsi="Arial Narrow"/>
        </w:rPr>
      </w:pPr>
      <w:r w:rsidRPr="00C41D5D">
        <w:rPr>
          <w:rFonts w:ascii="Arial Narrow" w:hAnsi="Arial Narrow"/>
        </w:rPr>
        <w:t>Une évolution hors périmètre est chiffrée au taux de 300 USD hors taxes la journée, après accord écrit.</w:t>
      </w:r>
    </w:p>
    <w:p w:rsidR="00260FBD" w:rsidRPr="00C41D5D" w:rsidRDefault="004C037E">
      <w:pPr>
        <w:pStyle w:val="Titre2"/>
        <w:spacing w:before="240" w:after="80"/>
        <w:rPr>
          <w:rFonts w:ascii="Arial Narrow" w:hAnsi="Arial Narrow"/>
        </w:rPr>
      </w:pPr>
      <w:bookmarkStart w:id="39" w:name="_Toc242201858"/>
      <w:r w:rsidRPr="00C41D5D">
        <w:rPr>
          <w:rFonts w:ascii="Arial Narrow" w:eastAsia="Calibri" w:hAnsi="Arial Narrow"/>
          <w:color w:val="005CB8"/>
        </w:rPr>
        <w:t>11.5  Garantie et maintenance</w:t>
      </w:r>
      <w:bookmarkEnd w:id="39"/>
    </w:p>
    <w:p w:rsidR="00260FBD" w:rsidRPr="00C41D5D" w:rsidRDefault="004C037E">
      <w:pPr>
        <w:jc w:val="both"/>
        <w:rPr>
          <w:rFonts w:ascii="Arial Narrow" w:hAnsi="Arial Narrow"/>
        </w:rPr>
      </w:pPr>
      <w:r w:rsidRPr="00C41D5D">
        <w:rPr>
          <w:rFonts w:ascii="Arial Narrow" w:hAnsi="Arial Narrow"/>
        </w:rPr>
        <w:t>La garantie de trois mois couvre la correction des défauts par rapport au présent cahier des charges. Elle ne couvre pas un changement de règle métier ni un incident d'hébergement.</w:t>
      </w:r>
    </w:p>
    <w:p w:rsidR="00260FBD" w:rsidRPr="00C41D5D" w:rsidRDefault="004C037E">
      <w:pPr>
        <w:jc w:val="both"/>
        <w:rPr>
          <w:rFonts w:ascii="Arial Narrow" w:hAnsi="Arial Narrow"/>
        </w:rPr>
      </w:pPr>
      <w:r w:rsidRPr="00C41D5D">
        <w:rPr>
          <w:rFonts w:ascii="Arial Narrow" w:hAnsi="Arial Narrow"/>
        </w:rPr>
        <w:t>Au-delà, la maintenance annuelle optionnelle est proposée à 6 750 USD hors taxes. Elle comprend les corrections, les petites adaptations d'écran et une assistance aux administrateurs pendant les jours ouvrables. Elle est facturée en début de période. Elle ne comprend pas un nouveau module.</w:t>
      </w:r>
    </w:p>
    <w:p w:rsidR="00260FBD" w:rsidRPr="00C41D5D" w:rsidRDefault="004C037E">
      <w:pPr>
        <w:pStyle w:val="Titre1"/>
        <w:spacing w:before="320" w:after="120"/>
        <w:rPr>
          <w:rFonts w:ascii="Arial Narrow" w:hAnsi="Arial Narrow"/>
        </w:rPr>
      </w:pPr>
      <w:bookmarkStart w:id="40" w:name="_Toc242201859"/>
      <w:r w:rsidRPr="00C41D5D">
        <w:rPr>
          <w:rFonts w:ascii="Arial Narrow" w:eastAsia="Calibri" w:hAnsi="Arial Narrow"/>
          <w:color w:val="0C3058"/>
          <w:sz w:val="32"/>
        </w:rPr>
        <w:t>12.  Conditions d'exécution</w:t>
      </w:r>
      <w:bookmarkEnd w:id="40"/>
    </w:p>
    <w:p w:rsidR="00260FBD" w:rsidRPr="00C41D5D" w:rsidRDefault="004C037E">
      <w:pPr>
        <w:pStyle w:val="Listepuces"/>
        <w:spacing w:after="40"/>
        <w:ind w:left="624"/>
        <w:rPr>
          <w:rFonts w:ascii="Arial Narrow" w:hAnsi="Arial Narrow"/>
        </w:rPr>
      </w:pPr>
      <w:r w:rsidRPr="00C41D5D">
        <w:rPr>
          <w:rFonts w:ascii="Arial Narrow" w:hAnsi="Arial Narrow"/>
        </w:rPr>
        <w:t>Le maître d'ouvrage désigne un correspondant unique, habilité à valider les réserves et à remettre les fichiers.</w:t>
      </w:r>
    </w:p>
    <w:p w:rsidR="00260FBD" w:rsidRPr="00C41D5D" w:rsidRDefault="004C037E">
      <w:pPr>
        <w:pStyle w:val="Listepuces"/>
        <w:spacing w:after="40"/>
        <w:ind w:left="624"/>
        <w:rPr>
          <w:rFonts w:ascii="Arial Narrow" w:hAnsi="Arial Narrow"/>
        </w:rPr>
      </w:pPr>
      <w:r w:rsidRPr="00C41D5D">
        <w:rPr>
          <w:rFonts w:ascii="Arial Narrow" w:hAnsi="Arial Narrow"/>
        </w:rPr>
        <w:t>Les règles de calcul (coefficients, taux, jours fériés) sont fournies par écrit. À défaut, des valeurs d'exemple sont chargées et signalées comme telles.</w:t>
      </w:r>
    </w:p>
    <w:p w:rsidR="00260FBD" w:rsidRPr="00C41D5D" w:rsidRDefault="004C037E">
      <w:pPr>
        <w:pStyle w:val="Listepuces"/>
        <w:spacing w:after="40"/>
        <w:ind w:left="624"/>
        <w:rPr>
          <w:rFonts w:ascii="Arial Narrow" w:hAnsi="Arial Narrow"/>
        </w:rPr>
      </w:pPr>
      <w:r w:rsidRPr="00C41D5D">
        <w:rPr>
          <w:rFonts w:ascii="Arial Narrow" w:hAnsi="Arial Narrow"/>
        </w:rPr>
        <w:t>La propriété du code spécifique et de la documentation est transférée au maître d'ouvrage au paiement du solde. Les bibliothèques tierces restent sous leur licence d'origine.</w:t>
      </w:r>
    </w:p>
    <w:p w:rsidR="00260FBD" w:rsidRPr="00C41D5D" w:rsidRDefault="004C037E">
      <w:pPr>
        <w:pStyle w:val="Listepuces"/>
        <w:spacing w:after="40"/>
        <w:ind w:left="624"/>
        <w:rPr>
          <w:rFonts w:ascii="Arial Narrow" w:hAnsi="Arial Narrow"/>
        </w:rPr>
      </w:pPr>
      <w:r w:rsidRPr="00C41D5D">
        <w:rPr>
          <w:rFonts w:ascii="Arial Narrow" w:hAnsi="Arial Narrow"/>
        </w:rPr>
        <w:t>Le réalisateur ne conserve pas de copie des données de personnel après la mise en service, hors sauvegarde convenue.</w:t>
      </w:r>
    </w:p>
    <w:p w:rsidR="00260FBD" w:rsidRPr="00C41D5D" w:rsidRDefault="004C037E">
      <w:pPr>
        <w:pStyle w:val="Listepuces"/>
        <w:spacing w:after="40"/>
        <w:ind w:left="624"/>
        <w:rPr>
          <w:rFonts w:ascii="Arial Narrow" w:hAnsi="Arial Narrow"/>
        </w:rPr>
      </w:pPr>
      <w:r w:rsidRPr="00C41D5D">
        <w:rPr>
          <w:rFonts w:ascii="Arial Narrow" w:hAnsi="Arial Narrow"/>
        </w:rPr>
        <w:t>La validité de l'offre est de soixante jours à compter du 6 octobre 2026.</w:t>
      </w:r>
    </w:p>
    <w:p w:rsidR="00260FBD" w:rsidRPr="00C41D5D" w:rsidRDefault="004C037E">
      <w:pPr>
        <w:pStyle w:val="Listepuces"/>
        <w:spacing w:after="40"/>
        <w:ind w:left="624"/>
        <w:rPr>
          <w:rFonts w:ascii="Arial Narrow" w:hAnsi="Arial Narrow"/>
        </w:rPr>
      </w:pPr>
      <w:r w:rsidRPr="00C41D5D">
        <w:rPr>
          <w:rFonts w:ascii="Arial Narrow" w:hAnsi="Arial Narrow"/>
        </w:rPr>
        <w:t>Un litige est soumis aux juridictions de Kinshasa, après une tentative de règlement amiable de trente jours.</w:t>
      </w:r>
    </w:p>
    <w:p w:rsidR="00260FBD" w:rsidRPr="00C41D5D" w:rsidRDefault="004C037E">
      <w:pPr>
        <w:pStyle w:val="Titre1"/>
        <w:spacing w:before="320" w:after="120"/>
        <w:rPr>
          <w:rFonts w:ascii="Arial Narrow" w:hAnsi="Arial Narrow"/>
        </w:rPr>
      </w:pPr>
      <w:bookmarkStart w:id="41" w:name="_Toc242201860"/>
      <w:r w:rsidRPr="00C41D5D">
        <w:rPr>
          <w:rFonts w:ascii="Arial Narrow" w:eastAsia="Calibri" w:hAnsi="Arial Narrow"/>
          <w:color w:val="0C3058"/>
          <w:sz w:val="32"/>
        </w:rPr>
        <w:t>13.  Glossaire</w:t>
      </w:r>
      <w:bookmarkEnd w:id="41"/>
    </w:p>
    <w:tbl>
      <w:tblPr>
        <w:tblW w:w="0" w:type="auto"/>
        <w:jc w:val="center"/>
        <w:tblBorders>
          <w:top w:val="single" w:sz="4" w:space="0" w:color="D5DEE8"/>
          <w:left w:val="single" w:sz="4" w:space="0" w:color="D5DEE8"/>
          <w:bottom w:val="single" w:sz="4" w:space="0" w:color="D5DEE8"/>
          <w:right w:val="single" w:sz="4" w:space="0" w:color="D5DEE8"/>
          <w:insideH w:val="single" w:sz="4" w:space="0" w:color="D5DEE8"/>
          <w:insideV w:val="single" w:sz="4" w:space="0" w:color="D5DEE8"/>
        </w:tblBorders>
        <w:tblLayout w:type="fixed"/>
        <w:tblLook w:val="04A0" w:firstRow="1" w:lastRow="0" w:firstColumn="1" w:lastColumn="0" w:noHBand="0" w:noVBand="1"/>
      </w:tblPr>
      <w:tblGrid>
        <w:gridCol w:w="2381"/>
        <w:gridCol w:w="7143"/>
      </w:tblGrid>
      <w:tr w:rsidR="00260FBD" w:rsidRPr="00C41D5D">
        <w:trPr>
          <w:jc w:val="center"/>
        </w:trPr>
        <w:tc>
          <w:tcPr>
            <w:tcW w:w="2381" w:type="dxa"/>
            <w:shd w:val="clear" w:color="auto" w:fill="0C3058"/>
          </w:tcPr>
          <w:p w:rsidR="00260FBD" w:rsidRPr="00C41D5D" w:rsidRDefault="004C037E">
            <w:pPr>
              <w:spacing w:after="0"/>
              <w:rPr>
                <w:rFonts w:ascii="Arial Narrow" w:hAnsi="Arial Narrow"/>
              </w:rPr>
            </w:pPr>
            <w:r w:rsidRPr="00C41D5D">
              <w:rPr>
                <w:rFonts w:ascii="Arial Narrow" w:hAnsi="Arial Narrow"/>
                <w:b/>
                <w:color w:val="FFFFFF"/>
                <w:sz w:val="20"/>
              </w:rPr>
              <w:t>Terme</w:t>
            </w:r>
          </w:p>
        </w:tc>
        <w:tc>
          <w:tcPr>
            <w:tcW w:w="7143" w:type="dxa"/>
            <w:shd w:val="clear" w:color="auto" w:fill="0C3058"/>
          </w:tcPr>
          <w:p w:rsidR="00260FBD" w:rsidRPr="00C41D5D" w:rsidRDefault="004C037E">
            <w:pPr>
              <w:spacing w:after="0"/>
              <w:rPr>
                <w:rFonts w:ascii="Arial Narrow" w:hAnsi="Arial Narrow"/>
              </w:rPr>
            </w:pPr>
            <w:r w:rsidRPr="00C41D5D">
              <w:rPr>
                <w:rFonts w:ascii="Arial Narrow" w:hAnsi="Arial Narrow"/>
                <w:b/>
                <w:color w:val="FFFFFF"/>
                <w:sz w:val="20"/>
              </w:rPr>
              <w:t>Sens dans TimePlus</w:t>
            </w:r>
          </w:p>
        </w:tc>
      </w:tr>
      <w:tr w:rsidR="00260FBD" w:rsidRPr="00C41D5D">
        <w:trPr>
          <w:jc w:val="center"/>
        </w:trPr>
        <w:tc>
          <w:tcPr>
            <w:tcW w:w="2381" w:type="dxa"/>
          </w:tcPr>
          <w:p w:rsidR="00260FBD" w:rsidRPr="00C41D5D" w:rsidRDefault="004C037E">
            <w:pPr>
              <w:spacing w:after="0"/>
              <w:rPr>
                <w:rFonts w:ascii="Arial Narrow" w:hAnsi="Arial Narrow"/>
              </w:rPr>
            </w:pPr>
            <w:r w:rsidRPr="00C41D5D">
              <w:rPr>
                <w:rFonts w:ascii="Arial Narrow" w:hAnsi="Arial Narrow"/>
                <w:sz w:val="20"/>
              </w:rPr>
              <w:t>Cadre</w:t>
            </w:r>
          </w:p>
        </w:tc>
        <w:tc>
          <w:tcPr>
            <w:tcW w:w="7143" w:type="dxa"/>
          </w:tcPr>
          <w:p w:rsidR="00260FBD" w:rsidRPr="00C41D5D" w:rsidRDefault="004C037E">
            <w:pPr>
              <w:spacing w:after="0"/>
              <w:rPr>
                <w:rFonts w:ascii="Arial Narrow" w:hAnsi="Arial Narrow"/>
              </w:rPr>
            </w:pPr>
            <w:r w:rsidRPr="00C41D5D">
              <w:rPr>
                <w:rFonts w:ascii="Arial Narrow" w:hAnsi="Arial Narrow"/>
                <w:sz w:val="20"/>
              </w:rPr>
              <w:t>Directeur, chef de division, chef de bureau, ou grade de commandement équivalent</w:t>
            </w:r>
          </w:p>
        </w:tc>
      </w:tr>
      <w:tr w:rsidR="00260FBD" w:rsidRPr="00C41D5D">
        <w:trPr>
          <w:jc w:val="center"/>
        </w:trPr>
        <w:tc>
          <w:tcPr>
            <w:tcW w:w="2381" w:type="dxa"/>
            <w:shd w:val="clear" w:color="auto" w:fill="F4F8FC"/>
          </w:tcPr>
          <w:p w:rsidR="00260FBD" w:rsidRPr="00C41D5D" w:rsidRDefault="004C037E">
            <w:pPr>
              <w:spacing w:after="0"/>
              <w:rPr>
                <w:rFonts w:ascii="Arial Narrow" w:hAnsi="Arial Narrow"/>
              </w:rPr>
            </w:pPr>
            <w:r w:rsidRPr="00C41D5D">
              <w:rPr>
                <w:rFonts w:ascii="Arial Narrow" w:hAnsi="Arial Narrow"/>
                <w:sz w:val="20"/>
              </w:rPr>
              <w:t>Agent</w:t>
            </w:r>
          </w:p>
        </w:tc>
        <w:tc>
          <w:tcPr>
            <w:tcW w:w="7143" w:type="dxa"/>
            <w:shd w:val="clear" w:color="auto" w:fill="F4F8FC"/>
          </w:tcPr>
          <w:p w:rsidR="00260FBD" w:rsidRPr="00C41D5D" w:rsidRDefault="004C037E">
            <w:pPr>
              <w:spacing w:after="0"/>
              <w:rPr>
                <w:rFonts w:ascii="Arial Narrow" w:hAnsi="Arial Narrow"/>
              </w:rPr>
            </w:pPr>
            <w:r w:rsidRPr="00C41D5D">
              <w:rPr>
                <w:rFonts w:ascii="Arial Narrow" w:hAnsi="Arial Narrow"/>
                <w:sz w:val="20"/>
              </w:rPr>
              <w:t>Personne du personnel qui n'est pas cadre, au sens des effectifs</w:t>
            </w:r>
          </w:p>
        </w:tc>
      </w:tr>
      <w:tr w:rsidR="00260FBD" w:rsidRPr="00C41D5D">
        <w:trPr>
          <w:jc w:val="center"/>
        </w:trPr>
        <w:tc>
          <w:tcPr>
            <w:tcW w:w="2381" w:type="dxa"/>
          </w:tcPr>
          <w:p w:rsidR="00260FBD" w:rsidRPr="00C41D5D" w:rsidRDefault="004C037E">
            <w:pPr>
              <w:spacing w:after="0"/>
              <w:rPr>
                <w:rFonts w:ascii="Arial Narrow" w:hAnsi="Arial Narrow"/>
              </w:rPr>
            </w:pPr>
            <w:r w:rsidRPr="00C41D5D">
              <w:rPr>
                <w:rFonts w:ascii="Arial Narrow" w:hAnsi="Arial Narrow"/>
                <w:sz w:val="20"/>
              </w:rPr>
              <w:t>Barème</w:t>
            </w:r>
          </w:p>
        </w:tc>
        <w:tc>
          <w:tcPr>
            <w:tcW w:w="7143" w:type="dxa"/>
          </w:tcPr>
          <w:p w:rsidR="00260FBD" w:rsidRPr="00C41D5D" w:rsidRDefault="004C037E">
            <w:pPr>
              <w:spacing w:after="0"/>
              <w:rPr>
                <w:rFonts w:ascii="Arial Narrow" w:hAnsi="Arial Narrow"/>
              </w:rPr>
            </w:pPr>
            <w:r w:rsidRPr="00C41D5D">
              <w:rPr>
                <w:rFonts w:ascii="Arial Narrow" w:hAnsi="Arial Narrow"/>
                <w:sz w:val="20"/>
              </w:rPr>
              <w:t>Taux horaire d'un couple grade et fonction, saisi par l'administration</w:t>
            </w:r>
          </w:p>
        </w:tc>
      </w:tr>
      <w:tr w:rsidR="00260FBD" w:rsidRPr="00C41D5D">
        <w:trPr>
          <w:jc w:val="center"/>
        </w:trPr>
        <w:tc>
          <w:tcPr>
            <w:tcW w:w="2381" w:type="dxa"/>
            <w:shd w:val="clear" w:color="auto" w:fill="F4F8FC"/>
          </w:tcPr>
          <w:p w:rsidR="00260FBD" w:rsidRPr="00C41D5D" w:rsidRDefault="004C037E">
            <w:pPr>
              <w:spacing w:after="0"/>
              <w:rPr>
                <w:rFonts w:ascii="Arial Narrow" w:hAnsi="Arial Narrow"/>
              </w:rPr>
            </w:pPr>
            <w:r w:rsidRPr="00C41D5D">
              <w:rPr>
                <w:rFonts w:ascii="Arial Narrow" w:hAnsi="Arial Narrow"/>
                <w:sz w:val="20"/>
              </w:rPr>
              <w:t>Coefficient</w:t>
            </w:r>
          </w:p>
        </w:tc>
        <w:tc>
          <w:tcPr>
            <w:tcW w:w="7143" w:type="dxa"/>
            <w:shd w:val="clear" w:color="auto" w:fill="F4F8FC"/>
          </w:tcPr>
          <w:p w:rsidR="00260FBD" w:rsidRPr="00C41D5D" w:rsidRDefault="004C037E">
            <w:pPr>
              <w:spacing w:after="0"/>
              <w:rPr>
                <w:rFonts w:ascii="Arial Narrow" w:hAnsi="Arial Narrow"/>
              </w:rPr>
            </w:pPr>
            <w:r w:rsidRPr="00C41D5D">
              <w:rPr>
                <w:rFonts w:ascii="Arial Narrow" w:hAnsi="Arial Narrow"/>
                <w:sz w:val="20"/>
              </w:rPr>
              <w:t>Multiplicateur de la règle retenue (nuit, week-end, férié, ou autre règle active)</w:t>
            </w:r>
          </w:p>
        </w:tc>
      </w:tr>
      <w:tr w:rsidR="00260FBD" w:rsidRPr="00C41D5D">
        <w:trPr>
          <w:jc w:val="center"/>
        </w:trPr>
        <w:tc>
          <w:tcPr>
            <w:tcW w:w="2381" w:type="dxa"/>
          </w:tcPr>
          <w:p w:rsidR="00260FBD" w:rsidRPr="00C41D5D" w:rsidRDefault="004C037E">
            <w:pPr>
              <w:spacing w:after="0"/>
              <w:rPr>
                <w:rFonts w:ascii="Arial Narrow" w:hAnsi="Arial Narrow"/>
              </w:rPr>
            </w:pPr>
            <w:r w:rsidRPr="00C41D5D">
              <w:rPr>
                <w:rFonts w:ascii="Arial Narrow" w:hAnsi="Arial Narrow"/>
                <w:sz w:val="20"/>
              </w:rPr>
              <w:t>Emboîtement</w:t>
            </w:r>
          </w:p>
        </w:tc>
        <w:tc>
          <w:tcPr>
            <w:tcW w:w="7143" w:type="dxa"/>
          </w:tcPr>
          <w:p w:rsidR="00260FBD" w:rsidRPr="00C41D5D" w:rsidRDefault="004C037E">
            <w:pPr>
              <w:spacing w:after="0"/>
              <w:rPr>
                <w:rFonts w:ascii="Arial Narrow" w:hAnsi="Arial Narrow"/>
              </w:rPr>
            </w:pPr>
            <w:r w:rsidRPr="00C41D5D">
              <w:rPr>
                <w:rFonts w:ascii="Arial Narrow" w:hAnsi="Arial Narrow"/>
                <w:sz w:val="20"/>
              </w:rPr>
              <w:t>Classement de la liste du personnel selon la hiérarchie et l'ordre du fichier source</w:t>
            </w:r>
          </w:p>
        </w:tc>
      </w:tr>
      <w:tr w:rsidR="00260FBD" w:rsidRPr="00C41D5D">
        <w:trPr>
          <w:jc w:val="center"/>
        </w:trPr>
        <w:tc>
          <w:tcPr>
            <w:tcW w:w="2381" w:type="dxa"/>
            <w:shd w:val="clear" w:color="auto" w:fill="F4F8FC"/>
          </w:tcPr>
          <w:p w:rsidR="00260FBD" w:rsidRPr="00C41D5D" w:rsidRDefault="004C037E">
            <w:pPr>
              <w:spacing w:after="0"/>
              <w:rPr>
                <w:rFonts w:ascii="Arial Narrow" w:hAnsi="Arial Narrow"/>
              </w:rPr>
            </w:pPr>
            <w:r w:rsidRPr="00C41D5D">
              <w:rPr>
                <w:rFonts w:ascii="Arial Narrow" w:hAnsi="Arial Narrow"/>
                <w:sz w:val="20"/>
              </w:rPr>
              <w:t>Clôture</w:t>
            </w:r>
          </w:p>
        </w:tc>
        <w:tc>
          <w:tcPr>
            <w:tcW w:w="7143" w:type="dxa"/>
            <w:shd w:val="clear" w:color="auto" w:fill="F4F8FC"/>
          </w:tcPr>
          <w:p w:rsidR="00260FBD" w:rsidRPr="00C41D5D" w:rsidRDefault="004C037E">
            <w:pPr>
              <w:spacing w:after="0"/>
              <w:rPr>
                <w:rFonts w:ascii="Arial Narrow" w:hAnsi="Arial Narrow"/>
              </w:rPr>
            </w:pPr>
            <w:r w:rsidRPr="00C41D5D">
              <w:rPr>
                <w:rFonts w:ascii="Arial Narrow" w:hAnsi="Arial Narrow"/>
                <w:sz w:val="20"/>
              </w:rPr>
              <w:t>Gel d'un mois payé : les saisies sont archivées et une nouvelle saisie est refusée</w:t>
            </w:r>
          </w:p>
        </w:tc>
      </w:tr>
      <w:tr w:rsidR="00260FBD" w:rsidRPr="00C41D5D">
        <w:trPr>
          <w:jc w:val="center"/>
        </w:trPr>
        <w:tc>
          <w:tcPr>
            <w:tcW w:w="2381" w:type="dxa"/>
          </w:tcPr>
          <w:p w:rsidR="00260FBD" w:rsidRPr="00C41D5D" w:rsidRDefault="004C037E">
            <w:pPr>
              <w:spacing w:after="0"/>
              <w:rPr>
                <w:rFonts w:ascii="Arial Narrow" w:hAnsi="Arial Narrow"/>
              </w:rPr>
            </w:pPr>
            <w:r w:rsidRPr="00C41D5D">
              <w:rPr>
                <w:rFonts w:ascii="Arial Narrow" w:hAnsi="Arial Narrow"/>
                <w:sz w:val="20"/>
              </w:rPr>
              <w:t>Abréviation de grade</w:t>
            </w:r>
          </w:p>
        </w:tc>
        <w:tc>
          <w:tcPr>
            <w:tcW w:w="7143" w:type="dxa"/>
          </w:tcPr>
          <w:p w:rsidR="00260FBD" w:rsidRPr="00C41D5D" w:rsidRDefault="004C037E">
            <w:pPr>
              <w:spacing w:after="0"/>
              <w:rPr>
                <w:rFonts w:ascii="Arial Narrow" w:hAnsi="Arial Narrow"/>
              </w:rPr>
            </w:pPr>
            <w:r w:rsidRPr="00C41D5D">
              <w:rPr>
                <w:rFonts w:ascii="Arial Narrow" w:hAnsi="Arial Narrow"/>
                <w:sz w:val="20"/>
              </w:rPr>
              <w:t>Code court affiché : DIR, CD, CB, ATA1, ATA2, AGA1, AGA2, entre autres</w:t>
            </w:r>
          </w:p>
        </w:tc>
      </w:tr>
    </w:tbl>
    <w:p w:rsidR="00260FBD" w:rsidRPr="00C41D5D" w:rsidRDefault="00260FBD">
      <w:pPr>
        <w:spacing w:after="80"/>
        <w:rPr>
          <w:rFonts w:ascii="Arial Narrow" w:hAnsi="Arial Narrow"/>
        </w:rPr>
      </w:pPr>
    </w:p>
    <w:p w:rsidR="00260FBD" w:rsidRPr="00C41D5D" w:rsidRDefault="004C037E">
      <w:pPr>
        <w:pStyle w:val="Titre1"/>
        <w:spacing w:before="320" w:after="120"/>
        <w:rPr>
          <w:rFonts w:ascii="Arial Narrow" w:hAnsi="Arial Narrow"/>
        </w:rPr>
      </w:pPr>
      <w:bookmarkStart w:id="42" w:name="_Toc242201861"/>
      <w:r w:rsidRPr="00C41D5D">
        <w:rPr>
          <w:rFonts w:ascii="Arial Narrow" w:eastAsia="Calibri" w:hAnsi="Arial Narrow"/>
          <w:color w:val="0C3058"/>
          <w:sz w:val="32"/>
        </w:rPr>
        <w:t>14.  Acceptation</w:t>
      </w:r>
      <w:bookmarkEnd w:id="42"/>
    </w:p>
    <w:p w:rsidR="00260FBD" w:rsidRPr="00C41D5D" w:rsidRDefault="004C037E">
      <w:pPr>
        <w:jc w:val="both"/>
        <w:rPr>
          <w:rFonts w:ascii="Arial Narrow" w:hAnsi="Arial Narrow"/>
        </w:rPr>
      </w:pPr>
      <w:r w:rsidRPr="00C41D5D">
        <w:rPr>
          <w:rFonts w:ascii="Arial Narrow" w:hAnsi="Arial Narrow"/>
        </w:rPr>
        <w:t>La signature vaut accord sur le périmètre, le prix et l'échéancier. Toute demande qui n'est pas décrite au chapitre 5 est une évolution, chiffrée à part.</w:t>
      </w:r>
    </w:p>
    <w:tbl>
      <w:tblPr>
        <w:tblW w:w="0" w:type="auto"/>
        <w:tblBorders>
          <w:top w:val="single" w:sz="4" w:space="0" w:color="D5DEE8"/>
          <w:left w:val="single" w:sz="4" w:space="0" w:color="D5DEE8"/>
          <w:bottom w:val="single" w:sz="4" w:space="0" w:color="D5DEE8"/>
          <w:right w:val="single" w:sz="4" w:space="0" w:color="D5DEE8"/>
          <w:insideH w:val="single" w:sz="4" w:space="0" w:color="D5DEE8"/>
          <w:insideV w:val="single" w:sz="4" w:space="0" w:color="D5DEE8"/>
        </w:tblBorders>
        <w:tblLook w:val="04A0" w:firstRow="1" w:lastRow="0" w:firstColumn="1" w:lastColumn="0" w:noHBand="0" w:noVBand="1"/>
      </w:tblPr>
      <w:tblGrid>
        <w:gridCol w:w="4876"/>
        <w:gridCol w:w="4876"/>
      </w:tblGrid>
      <w:tr w:rsidR="00260FBD" w:rsidRPr="00C41D5D">
        <w:tc>
          <w:tcPr>
            <w:tcW w:w="4876" w:type="dxa"/>
            <w:shd w:val="clear" w:color="auto" w:fill="0C3058"/>
          </w:tcPr>
          <w:p w:rsidR="00260FBD" w:rsidRPr="00C41D5D" w:rsidRDefault="004C037E">
            <w:pPr>
              <w:rPr>
                <w:rFonts w:ascii="Arial Narrow" w:hAnsi="Arial Narrow"/>
              </w:rPr>
            </w:pPr>
            <w:r w:rsidRPr="00C41D5D">
              <w:rPr>
                <w:rFonts w:ascii="Arial Narrow" w:hAnsi="Arial Narrow"/>
                <w:b/>
                <w:color w:val="FFFFFF"/>
              </w:rPr>
              <w:t>Pour le maître d'ouvrage</w:t>
            </w:r>
          </w:p>
        </w:tc>
        <w:tc>
          <w:tcPr>
            <w:tcW w:w="4876" w:type="dxa"/>
            <w:shd w:val="clear" w:color="auto" w:fill="0C3058"/>
          </w:tcPr>
          <w:p w:rsidR="00260FBD" w:rsidRPr="00C41D5D" w:rsidRDefault="004C037E">
            <w:pPr>
              <w:rPr>
                <w:rFonts w:ascii="Arial Narrow" w:hAnsi="Arial Narrow"/>
              </w:rPr>
            </w:pPr>
            <w:r w:rsidRPr="00C41D5D">
              <w:rPr>
                <w:rFonts w:ascii="Arial Narrow" w:hAnsi="Arial Narrow"/>
                <w:b/>
                <w:color w:val="FFFFFF"/>
              </w:rPr>
              <w:t>Pour le réalisateur</w:t>
            </w:r>
          </w:p>
        </w:tc>
      </w:tr>
      <w:tr w:rsidR="00260FBD" w:rsidRPr="00C41D5D">
        <w:tc>
          <w:tcPr>
            <w:tcW w:w="4876" w:type="dxa"/>
          </w:tcPr>
          <w:p w:rsidR="00260FBD" w:rsidRPr="00C41D5D" w:rsidRDefault="004C037E">
            <w:pPr>
              <w:rPr>
                <w:rFonts w:ascii="Arial Narrow" w:hAnsi="Arial Narrow"/>
              </w:rPr>
            </w:pPr>
            <w:r w:rsidRPr="00C41D5D">
              <w:rPr>
                <w:rFonts w:ascii="Arial Narrow" w:hAnsi="Arial Narrow"/>
                <w:color w:val="5C6B7A"/>
                <w:sz w:val="20"/>
              </w:rPr>
              <w:t>Direction Générale du Trésor</w:t>
            </w:r>
            <w:r w:rsidRPr="00C41D5D">
              <w:rPr>
                <w:rFonts w:ascii="Arial Narrow" w:hAnsi="Arial Narrow"/>
                <w:color w:val="5C6B7A"/>
                <w:sz w:val="20"/>
              </w:rPr>
              <w:br/>
              <w:t>et de la Comptabilité Publique</w:t>
            </w:r>
          </w:p>
          <w:p w:rsidR="00260FBD" w:rsidRPr="00C41D5D" w:rsidRDefault="004C037E">
            <w:pPr>
              <w:spacing w:after="0"/>
              <w:rPr>
                <w:rFonts w:ascii="Arial Narrow" w:hAnsi="Arial Narrow"/>
              </w:rPr>
            </w:pPr>
            <w:r w:rsidRPr="00C41D5D">
              <w:rPr>
                <w:rFonts w:ascii="Arial Narrow" w:hAnsi="Arial Narrow"/>
                <w:sz w:val="24"/>
              </w:rPr>
              <w:t xml:space="preserve"> </w:t>
            </w:r>
          </w:p>
          <w:p w:rsidR="00260FBD" w:rsidRPr="00C41D5D" w:rsidRDefault="004C037E">
            <w:pPr>
              <w:spacing w:after="0"/>
              <w:rPr>
                <w:rFonts w:ascii="Arial Narrow" w:hAnsi="Arial Narrow"/>
              </w:rPr>
            </w:pPr>
            <w:r w:rsidRPr="00C41D5D">
              <w:rPr>
                <w:rFonts w:ascii="Arial Narrow" w:hAnsi="Arial Narrow"/>
                <w:sz w:val="24"/>
              </w:rPr>
              <w:t xml:space="preserve"> </w:t>
            </w:r>
          </w:p>
          <w:p w:rsidR="00260FBD" w:rsidRPr="00C41D5D" w:rsidRDefault="004C037E">
            <w:pPr>
              <w:spacing w:after="0"/>
              <w:rPr>
                <w:rFonts w:ascii="Arial Narrow" w:hAnsi="Arial Narrow"/>
              </w:rPr>
            </w:pPr>
            <w:r w:rsidRPr="00C41D5D">
              <w:rPr>
                <w:rFonts w:ascii="Arial Narrow" w:hAnsi="Arial Narrow"/>
                <w:sz w:val="24"/>
              </w:rPr>
              <w:t xml:space="preserve"> </w:t>
            </w:r>
          </w:p>
          <w:p w:rsidR="00260FBD" w:rsidRPr="00C41D5D" w:rsidRDefault="004C037E">
            <w:pPr>
              <w:spacing w:after="0"/>
              <w:rPr>
                <w:rFonts w:ascii="Arial Narrow" w:hAnsi="Arial Narrow"/>
              </w:rPr>
            </w:pPr>
            <w:r w:rsidRPr="00C41D5D">
              <w:rPr>
                <w:rFonts w:ascii="Arial Narrow" w:hAnsi="Arial Narrow"/>
                <w:sz w:val="24"/>
              </w:rPr>
              <w:lastRenderedPageBreak/>
              <w:t xml:space="preserve"> </w:t>
            </w:r>
          </w:p>
          <w:p w:rsidR="00260FBD" w:rsidRPr="00C41D5D" w:rsidRDefault="004C037E">
            <w:pPr>
              <w:spacing w:after="0"/>
              <w:rPr>
                <w:rFonts w:ascii="Arial Narrow" w:hAnsi="Arial Narrow"/>
              </w:rPr>
            </w:pPr>
            <w:r w:rsidRPr="00C41D5D">
              <w:rPr>
                <w:rFonts w:ascii="Arial Narrow" w:hAnsi="Arial Narrow"/>
                <w:sz w:val="24"/>
              </w:rPr>
              <w:t xml:space="preserve"> </w:t>
            </w:r>
          </w:p>
          <w:p w:rsidR="00260FBD" w:rsidRPr="00C41D5D" w:rsidRDefault="004C037E">
            <w:pPr>
              <w:spacing w:after="0"/>
              <w:rPr>
                <w:rFonts w:ascii="Arial Narrow" w:hAnsi="Arial Narrow"/>
              </w:rPr>
            </w:pPr>
            <w:r w:rsidRPr="00C41D5D">
              <w:rPr>
                <w:rFonts w:ascii="Arial Narrow" w:hAnsi="Arial Narrow"/>
                <w:sz w:val="24"/>
              </w:rPr>
              <w:t xml:space="preserve"> </w:t>
            </w:r>
          </w:p>
          <w:p w:rsidR="00260FBD" w:rsidRPr="00C41D5D" w:rsidRDefault="004C037E">
            <w:pPr>
              <w:rPr>
                <w:rFonts w:ascii="Arial Narrow" w:hAnsi="Arial Narrow"/>
              </w:rPr>
            </w:pPr>
            <w:r w:rsidRPr="00C41D5D">
              <w:rPr>
                <w:rFonts w:ascii="Arial Narrow" w:hAnsi="Arial Narrow"/>
                <w:i/>
                <w:color w:val="5C6B7A"/>
                <w:sz w:val="20"/>
              </w:rPr>
              <w:t>Date et signature</w:t>
            </w:r>
          </w:p>
        </w:tc>
        <w:tc>
          <w:tcPr>
            <w:tcW w:w="4876" w:type="dxa"/>
          </w:tcPr>
          <w:p w:rsidR="00260FBD" w:rsidRPr="00C41D5D" w:rsidRDefault="004C037E">
            <w:pPr>
              <w:rPr>
                <w:rFonts w:ascii="Arial Narrow" w:hAnsi="Arial Narrow"/>
              </w:rPr>
            </w:pPr>
            <w:r w:rsidRPr="00C41D5D">
              <w:rPr>
                <w:rFonts w:ascii="Arial Narrow" w:hAnsi="Arial Narrow"/>
                <w:color w:val="5C6B7A"/>
                <w:sz w:val="20"/>
              </w:rPr>
              <w:lastRenderedPageBreak/>
              <w:t>Nom, qualité et cachet</w:t>
            </w:r>
            <w:r w:rsidRPr="00C41D5D">
              <w:rPr>
                <w:rFonts w:ascii="Arial Narrow" w:hAnsi="Arial Narrow"/>
                <w:color w:val="5C6B7A"/>
                <w:sz w:val="20"/>
              </w:rPr>
              <w:br/>
              <w:t>À compléter</w:t>
            </w:r>
          </w:p>
          <w:p w:rsidR="00260FBD" w:rsidRPr="00C41D5D" w:rsidRDefault="004C037E">
            <w:pPr>
              <w:spacing w:after="0"/>
              <w:rPr>
                <w:rFonts w:ascii="Arial Narrow" w:hAnsi="Arial Narrow"/>
              </w:rPr>
            </w:pPr>
            <w:r w:rsidRPr="00C41D5D">
              <w:rPr>
                <w:rFonts w:ascii="Arial Narrow" w:hAnsi="Arial Narrow"/>
                <w:sz w:val="24"/>
              </w:rPr>
              <w:t xml:space="preserve"> </w:t>
            </w:r>
          </w:p>
          <w:p w:rsidR="00260FBD" w:rsidRPr="00C41D5D" w:rsidRDefault="004C037E">
            <w:pPr>
              <w:spacing w:after="0"/>
              <w:rPr>
                <w:rFonts w:ascii="Arial Narrow" w:hAnsi="Arial Narrow"/>
              </w:rPr>
            </w:pPr>
            <w:r w:rsidRPr="00C41D5D">
              <w:rPr>
                <w:rFonts w:ascii="Arial Narrow" w:hAnsi="Arial Narrow"/>
                <w:sz w:val="24"/>
              </w:rPr>
              <w:t xml:space="preserve"> </w:t>
            </w:r>
          </w:p>
          <w:p w:rsidR="00260FBD" w:rsidRPr="00C41D5D" w:rsidRDefault="004C037E">
            <w:pPr>
              <w:spacing w:after="0"/>
              <w:rPr>
                <w:rFonts w:ascii="Arial Narrow" w:hAnsi="Arial Narrow"/>
              </w:rPr>
            </w:pPr>
            <w:r w:rsidRPr="00C41D5D">
              <w:rPr>
                <w:rFonts w:ascii="Arial Narrow" w:hAnsi="Arial Narrow"/>
                <w:sz w:val="24"/>
              </w:rPr>
              <w:t xml:space="preserve"> </w:t>
            </w:r>
          </w:p>
          <w:p w:rsidR="00260FBD" w:rsidRPr="00C41D5D" w:rsidRDefault="004C037E">
            <w:pPr>
              <w:spacing w:after="0"/>
              <w:rPr>
                <w:rFonts w:ascii="Arial Narrow" w:hAnsi="Arial Narrow"/>
              </w:rPr>
            </w:pPr>
            <w:r w:rsidRPr="00C41D5D">
              <w:rPr>
                <w:rFonts w:ascii="Arial Narrow" w:hAnsi="Arial Narrow"/>
                <w:sz w:val="24"/>
              </w:rPr>
              <w:lastRenderedPageBreak/>
              <w:t xml:space="preserve"> </w:t>
            </w:r>
          </w:p>
          <w:p w:rsidR="00260FBD" w:rsidRPr="00C41D5D" w:rsidRDefault="004C037E">
            <w:pPr>
              <w:spacing w:after="0"/>
              <w:rPr>
                <w:rFonts w:ascii="Arial Narrow" w:hAnsi="Arial Narrow"/>
              </w:rPr>
            </w:pPr>
            <w:r w:rsidRPr="00C41D5D">
              <w:rPr>
                <w:rFonts w:ascii="Arial Narrow" w:hAnsi="Arial Narrow"/>
                <w:sz w:val="24"/>
              </w:rPr>
              <w:t xml:space="preserve"> </w:t>
            </w:r>
          </w:p>
          <w:p w:rsidR="00260FBD" w:rsidRPr="00C41D5D" w:rsidRDefault="004C037E">
            <w:pPr>
              <w:spacing w:after="0"/>
              <w:rPr>
                <w:rFonts w:ascii="Arial Narrow" w:hAnsi="Arial Narrow"/>
              </w:rPr>
            </w:pPr>
            <w:r w:rsidRPr="00C41D5D">
              <w:rPr>
                <w:rFonts w:ascii="Arial Narrow" w:hAnsi="Arial Narrow"/>
                <w:sz w:val="24"/>
              </w:rPr>
              <w:t xml:space="preserve"> </w:t>
            </w:r>
          </w:p>
          <w:p w:rsidR="00260FBD" w:rsidRPr="00C41D5D" w:rsidRDefault="004C037E">
            <w:pPr>
              <w:rPr>
                <w:rFonts w:ascii="Arial Narrow" w:hAnsi="Arial Narrow"/>
              </w:rPr>
            </w:pPr>
            <w:r w:rsidRPr="00C41D5D">
              <w:rPr>
                <w:rFonts w:ascii="Arial Narrow" w:hAnsi="Arial Narrow"/>
                <w:i/>
                <w:color w:val="5C6B7A"/>
                <w:sz w:val="20"/>
              </w:rPr>
              <w:t>Date et signature</w:t>
            </w:r>
          </w:p>
        </w:tc>
      </w:tr>
    </w:tbl>
    <w:p w:rsidR="00260FBD" w:rsidRPr="00C41D5D" w:rsidRDefault="004C037E">
      <w:pPr>
        <w:spacing w:before="240"/>
        <w:jc w:val="center"/>
        <w:rPr>
          <w:rFonts w:ascii="Arial Narrow" w:hAnsi="Arial Narrow"/>
        </w:rPr>
      </w:pPr>
      <w:r w:rsidRPr="00C41D5D">
        <w:rPr>
          <w:rFonts w:ascii="Arial Narrow" w:hAnsi="Arial Narrow"/>
          <w:i/>
          <w:color w:val="5C6B7A"/>
          <w:sz w:val="18"/>
        </w:rPr>
        <w:t>Fin du cahier des charges CDC-TP-2026-001.</w:t>
      </w:r>
    </w:p>
    <w:sectPr w:rsidR="00260FBD" w:rsidRPr="00C41D5D" w:rsidSect="00034616">
      <w:headerReference w:type="default" r:id="rId10"/>
      <w:footerReference w:type="default" r:id="rId11"/>
      <w:pgSz w:w="11906" w:h="16838"/>
      <w:pgMar w:top="1134" w:right="1077" w:bottom="1020" w:left="107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708ED" w:rsidRDefault="005708ED">
      <w:pPr>
        <w:spacing w:after="0" w:line="240" w:lineRule="auto"/>
      </w:pPr>
      <w:r>
        <w:separator/>
      </w:r>
    </w:p>
  </w:endnote>
  <w:endnote w:type="continuationSeparator" w:id="0">
    <w:p w:rsidR="005708ED" w:rsidRDefault="005708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0FBD" w:rsidRDefault="00260FBD">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0FBD" w:rsidRDefault="004C037E">
    <w:pPr>
      <w:pStyle w:val="Pieddepage"/>
      <w:pBdr>
        <w:top w:val="single" w:sz="6" w:space="1" w:color="D5DEE8"/>
      </w:pBdr>
      <w:spacing w:before="40"/>
    </w:pPr>
    <w:r>
      <w:rPr>
        <w:color w:val="5C6B7A"/>
        <w:sz w:val="16"/>
      </w:rPr>
      <w:t xml:space="preserve">Diffusion restreinte  ·  Ministère des Finances  ·  DGTCP          Page </w:t>
    </w:r>
    <w:r>
      <w:rPr>
        <w:color w:val="5C6B7A"/>
        <w:sz w:val="18"/>
      </w:rPr>
      <w:fldChar w:fldCharType="begin"/>
    </w:r>
    <w:r>
      <w:rPr>
        <w:color w:val="5C6B7A"/>
        <w:sz w:val="18"/>
      </w:rPr>
      <w:instrText xml:space="preserve"> PAGE </w:instrText>
    </w:r>
    <w:r>
      <w:rPr>
        <w:color w:val="5C6B7A"/>
        <w:sz w:val="18"/>
      </w:rPr>
      <w:fldChar w:fldCharType="separate"/>
    </w:r>
    <w:r w:rsidR="00C41D5D">
      <w:rPr>
        <w:noProof/>
        <w:color w:val="5C6B7A"/>
        <w:sz w:val="18"/>
      </w:rPr>
      <w:t>8</w:t>
    </w:r>
    <w:r>
      <w:rPr>
        <w:color w:val="5C6B7A"/>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708ED" w:rsidRDefault="005708ED">
      <w:pPr>
        <w:spacing w:after="0" w:line="240" w:lineRule="auto"/>
      </w:pPr>
      <w:r>
        <w:separator/>
      </w:r>
    </w:p>
  </w:footnote>
  <w:footnote w:type="continuationSeparator" w:id="0">
    <w:p w:rsidR="005708ED" w:rsidRDefault="005708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0FBD" w:rsidRDefault="00260FBD">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0FBD" w:rsidRDefault="004C037E">
    <w:pPr>
      <w:pStyle w:val="En-tte"/>
      <w:pBdr>
        <w:bottom w:val="single" w:sz="8" w:space="1" w:color="0C3058"/>
      </w:pBdr>
      <w:spacing w:after="40"/>
    </w:pPr>
    <w:r>
      <w:rPr>
        <w:b/>
        <w:color w:val="0C3058"/>
        <w:sz w:val="18"/>
      </w:rPr>
      <w:t>TIMEPLUS</w:t>
    </w:r>
    <w:r>
      <w:rPr>
        <w:color w:val="5C6B7A"/>
        <w:sz w:val="18"/>
      </w:rPr>
      <w:t xml:space="preserve">   ·   Cahier des charges chiffré   ·   CDC-TP-2026-001</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60FBD"/>
    <w:rsid w:val="0029639D"/>
    <w:rsid w:val="00326F90"/>
    <w:rsid w:val="004C037E"/>
    <w:rsid w:val="005708ED"/>
    <w:rsid w:val="00AA1D8D"/>
    <w:rsid w:val="00B47730"/>
    <w:rsid w:val="00C41D5D"/>
    <w:rsid w:val="00CB0664"/>
    <w:rsid w:val="00EE6B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68E4199A-41A0-4AC2-968B-25ED64026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60" w:line="269" w:lineRule="auto"/>
    </w:pPr>
    <w:rPr>
      <w:rFonts w:ascii="Calibri" w:eastAsia="Calibri" w:hAnsi="Calibri"/>
      <w:color w:val="1C2B3A"/>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Emphaseple">
    <w:name w:val="Subtle Emphasis"/>
    <w:basedOn w:val="Policepardfaut"/>
    <w:uiPriority w:val="19"/>
    <w:qFormat/>
    <w:rsid w:val="00FC693F"/>
    <w:rPr>
      <w:i/>
      <w:iCs/>
      <w:color w:val="808080" w:themeColor="text1" w:themeTint="7F"/>
    </w:rPr>
  </w:style>
  <w:style w:type="character" w:styleId="Emphaseintense">
    <w:name w:val="Intense Emphasis"/>
    <w:basedOn w:val="Policepardfaut"/>
    <w:uiPriority w:val="21"/>
    <w:qFormat/>
    <w:rsid w:val="00FC693F"/>
    <w:rPr>
      <w:b/>
      <w:bCs/>
      <w:i/>
      <w:iCs/>
      <w:color w:val="4F81BD" w:themeColor="accent1"/>
    </w:rPr>
  </w:style>
  <w:style w:type="character" w:styleId="Rfrencepl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M1">
    <w:name w:val="toc 1"/>
    <w:basedOn w:val="Normal"/>
    <w:next w:val="Normal"/>
    <w:autoRedefine/>
    <w:uiPriority w:val="39"/>
    <w:unhideWhenUsed/>
    <w:rsid w:val="004C037E"/>
    <w:pPr>
      <w:spacing w:after="100"/>
    </w:pPr>
  </w:style>
  <w:style w:type="paragraph" w:styleId="TM2">
    <w:name w:val="toc 2"/>
    <w:basedOn w:val="Normal"/>
    <w:next w:val="Normal"/>
    <w:autoRedefine/>
    <w:uiPriority w:val="39"/>
    <w:unhideWhenUsed/>
    <w:rsid w:val="004C037E"/>
    <w:pPr>
      <w:spacing w:after="100"/>
      <w:ind w:left="220"/>
    </w:pPr>
  </w:style>
  <w:style w:type="character" w:styleId="Lienhypertexte">
    <w:name w:val="Hyperlink"/>
    <w:basedOn w:val="Policepardfaut"/>
    <w:uiPriority w:val="99"/>
    <w:unhideWhenUsed/>
    <w:rsid w:val="004C037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5EB9DE-CD5C-4280-9891-9D9FD5A212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11</Pages>
  <Words>3910</Words>
  <Characters>21505</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25365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TimePlus — CDC-TP-2026-001</dc:title>
  <dc:subject>Gestion des heures supplémentaires de la DGTCP</dc:subject>
  <dc:creator>python-docx</dc:creator>
  <cp:keywords/>
  <dc:description>Proposition chiffrée du 6 octobre 2026</dc:description>
  <cp:lastModifiedBy>OmniBook X</cp:lastModifiedBy>
  <cp:revision>3</cp:revision>
  <dcterms:created xsi:type="dcterms:W3CDTF">2013-12-23T23:15:00Z</dcterms:created>
  <dcterms:modified xsi:type="dcterms:W3CDTF">2026-10-06T17:02:00Z</dcterms:modified>
  <cp:category>Cahier des charges</cp:category>
  <dc:language>fr-FR</dc:language>
</cp:coreProperties>
</file>