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5E1C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多重共线性问题</w:t>
      </w:r>
    </w:p>
    <w:p w14:paraId="0FEE46B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什么是多重共线性？</w:t>
      </w:r>
    </w:p>
    <w:p w14:paraId="0ECCAB0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多重共线性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指的是在回归模型中，自变量之间存在高度相关性的情况。在One-Hot编码中，这个问题表现得特别明显。</w:t>
      </w:r>
    </w:p>
    <w:p w14:paraId="18AA3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7A953A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pandas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numpy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linear_model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LinearRegression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preprocessing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OneHotEncoder</w:t>
      </w:r>
    </w:p>
    <w:p w14:paraId="6DB968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示例：展示多重共线性问题</w:t>
      </w:r>
    </w:p>
    <w:p w14:paraId="5B7B76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</w:p>
    <w:p w14:paraId="6BBBCD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'城市'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'北京'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'上海'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'广州'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'北京'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'上海'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]})</w:t>
      </w:r>
    </w:p>
    <w:p w14:paraId="16F96F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"原始数据:"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5B6E7E1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 xml:space="preserve"> 问题的数学本质</w:t>
      </w:r>
    </w:p>
    <w:p w14:paraId="782FFD7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完美多重共线性的产生</w:t>
      </w:r>
    </w:p>
    <w:p w14:paraId="36AF478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当我们对分类变量进行完整的One-Hot编码时：</w:t>
      </w:r>
    </w:p>
    <w:p w14:paraId="4DDD0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663CD3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完整的One-Hot编码（包含所有类别）</w:t>
      </w:r>
    </w:p>
    <w:p w14:paraId="33D4E0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encoder_full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OneHotEncoder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sparse_output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drop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不删除任何类别</w:t>
      </w:r>
    </w:p>
    <w:p w14:paraId="2078E7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encoded_full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encoder_full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fit_transform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'城市'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]])</w:t>
      </w:r>
    </w:p>
    <w:p w14:paraId="11D8E6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feature_names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encoder_full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get_feature_names_out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'城市'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])</w:t>
      </w:r>
    </w:p>
    <w:p w14:paraId="0E7CA4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2D38C0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full_df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encoded_full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feature_names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"完整的One-Hot编码:"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full_df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0E6E654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输出结果：</w:t>
      </w:r>
    </w:p>
    <w:p w14:paraId="7DF91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6ECEF1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城市_北京  城市_上海  城市_广州</w:t>
      </w:r>
    </w:p>
    <w:p w14:paraId="35433F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0    1.0    0.0    0.0</w:t>
      </w:r>
    </w:p>
    <w:p w14:paraId="7ACF22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1    0.0    1.0    0.0</w:t>
      </w:r>
    </w:p>
    <w:p w14:paraId="1C590C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2    0.0    0.0    1.0</w:t>
      </w:r>
    </w:p>
    <w:p w14:paraId="7F938F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3    1.0    0.0    0.0</w:t>
      </w:r>
    </w:p>
    <w:p w14:paraId="1408D1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4    0.0    1.0    0.0</w:t>
      </w:r>
    </w:p>
    <w:p w14:paraId="351FBE4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问题所在：线性依赖</w:t>
      </w:r>
    </w:p>
    <w:p w14:paraId="7DF0E3E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对于每一行，所有列的和恒等于1：</w:t>
      </w:r>
    </w:p>
    <w:p w14:paraId="36D80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010E8B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城市_北京 + 城市_上海 + 城市_广州 = 1 （对于所有行）</w:t>
      </w:r>
    </w:p>
    <w:p w14:paraId="4F260B1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这意味着其中一个变量可以被其他变量完美预测，造成了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完美多重共线性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54F98B7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0"/>
          <w:rFonts w:ascii="Consolas" w:hAnsi="Consolas" w:eastAsia="Consolas" w:cs="Consolas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ColumnTransformer</w:t>
      </w:r>
    </w:p>
    <w:p w14:paraId="4C2F548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ColumnTransformer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scikit-learn 中一个极其重要的预处理工具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，它允许你对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数据框的不同列应用不同的预处理转换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1902B0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基本思想</w:t>
      </w:r>
    </w:p>
    <w:p w14:paraId="57D2805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想象你有一个包含各种类型数据的数据集：</w:t>
      </w:r>
    </w:p>
    <w:p w14:paraId="2E4ED9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数值列：需要标准化</w:t>
      </w:r>
    </w:p>
    <w:p w14:paraId="76D66E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分类列：需要独热编码</w:t>
      </w:r>
    </w:p>
    <w:p w14:paraId="391D66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文本列：需要 TF-IDF 转换</w:t>
      </w:r>
    </w:p>
    <w:p w14:paraId="6C504A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其他列：保持不变</w:t>
      </w:r>
    </w:p>
    <w:p w14:paraId="63CEC6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</w:pPr>
    </w:p>
    <w:p w14:paraId="1FC8170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ColumnTransformer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让你可以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一次性对所有列进行相应的处理</w:t>
      </w:r>
      <w:bookmarkStart w:id="0" w:name="_GoBack"/>
      <w:bookmarkEnd w:id="0"/>
    </w:p>
    <w:p w14:paraId="7E3298C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2A99AD1D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9F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329</TotalTime>
  <ScaleCrop>false</ScaleCrop>
  <LinksUpToDate>false</LinksUpToDate>
  <CharactersWithSpaces>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2025-10-25T10:45:39Z</dcterms:created>
  <dc:creator>chenz</dc:creator>
  <cp:lastModifiedBy>东临</cp:lastModifiedBy>
  <dcterms:modified xsi:type="dcterms:W3CDTF">2025-10-25T16:14:55Z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KSOTemplateDocerSaveRecord">
    <vt:lpwstr>eyJoZGlkIjoiN2YyNGE0N2U2NTE5MGUxYjAxYWYxNjZmNzU0YzQxZmIiLCJ1c2VySWQiOiI2MDI1MTE0NDQifQ==</vt:lpwstr>
  </property>
  <property fmtid="{D5CDD505-2E9C-101B-9397-08002B2CF9AE}" pid="4" name="ICV">
    <vt:lpwstr>3B070311939E479BB255446AB37110A8_12</vt:lpwstr>
  </property>
</Properties>
</file>