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9E3" w:rsidRDefault="00CF39E3"/>
    <w:p w:rsidR="00CF39E3" w:rsidRDefault="00CF39E3"/>
    <w:p w:rsidR="00CF39E3" w:rsidRDefault="00CF39E3"/>
    <w:p w:rsidR="00CF39E3" w:rsidRDefault="00215B74">
      <w:pPr>
        <w:rPr>
          <w:b/>
          <w:sz w:val="60"/>
          <w:szCs w:val="60"/>
        </w:rPr>
      </w:pPr>
      <w:r>
        <w:rPr>
          <w:b/>
          <w:sz w:val="60"/>
          <w:szCs w:val="60"/>
        </w:rPr>
        <w:t>PROJECT CHARTER</w:t>
      </w:r>
    </w:p>
    <w:p w:rsidR="00CF39E3" w:rsidRDefault="00CF39E3">
      <w:pPr>
        <w:rPr>
          <w:b/>
          <w:sz w:val="60"/>
          <w:szCs w:val="60"/>
        </w:rPr>
      </w:pPr>
    </w:p>
    <w:p w:rsidR="00CF39E3" w:rsidRDefault="00215B74">
      <w:pPr>
        <w:rPr>
          <w:b/>
          <w:sz w:val="60"/>
          <w:szCs w:val="60"/>
        </w:rPr>
      </w:pPr>
      <w:r>
        <w:rPr>
          <w:b/>
          <w:sz w:val="60"/>
          <w:szCs w:val="60"/>
        </w:rPr>
        <w:t>Sistema Web para Gestión de Fotografías</w:t>
      </w:r>
    </w:p>
    <w:p w:rsidR="00CF39E3" w:rsidRDefault="00CF39E3"/>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CF39E3">
      <w:pPr>
        <w:rPr>
          <w:sz w:val="16"/>
          <w:szCs w:val="16"/>
        </w:rPr>
      </w:pPr>
    </w:p>
    <w:p w:rsidR="00CF39E3" w:rsidRDefault="00215B74">
      <w:pPr>
        <w:jc w:val="center"/>
        <w:rPr>
          <w:sz w:val="36"/>
          <w:szCs w:val="36"/>
        </w:rPr>
      </w:pPr>
      <w:r>
        <w:rPr>
          <w:sz w:val="36"/>
          <w:szCs w:val="36"/>
        </w:rPr>
        <w:t xml:space="preserve">Duran </w:t>
      </w:r>
      <w:proofErr w:type="spellStart"/>
      <w:r>
        <w:rPr>
          <w:sz w:val="36"/>
          <w:szCs w:val="36"/>
        </w:rPr>
        <w:t>Bustincio</w:t>
      </w:r>
      <w:proofErr w:type="spellEnd"/>
      <w:r>
        <w:rPr>
          <w:sz w:val="36"/>
          <w:szCs w:val="36"/>
        </w:rPr>
        <w:t>, Jorge</w:t>
      </w:r>
    </w:p>
    <w:p w:rsidR="00CF39E3" w:rsidRDefault="00215B74">
      <w:pPr>
        <w:jc w:val="center"/>
        <w:rPr>
          <w:sz w:val="36"/>
          <w:szCs w:val="36"/>
        </w:rPr>
      </w:pPr>
      <w:proofErr w:type="spellStart"/>
      <w:r>
        <w:rPr>
          <w:sz w:val="36"/>
          <w:szCs w:val="36"/>
        </w:rPr>
        <w:t>Elera</w:t>
      </w:r>
      <w:proofErr w:type="spellEnd"/>
      <w:r>
        <w:rPr>
          <w:sz w:val="36"/>
          <w:szCs w:val="36"/>
        </w:rPr>
        <w:t xml:space="preserve"> Ato, </w:t>
      </w:r>
      <w:proofErr w:type="spellStart"/>
      <w:r>
        <w:rPr>
          <w:sz w:val="36"/>
          <w:szCs w:val="36"/>
        </w:rPr>
        <w:t>Exxel</w:t>
      </w:r>
      <w:proofErr w:type="spellEnd"/>
    </w:p>
    <w:p w:rsidR="00CF39E3" w:rsidRDefault="00215B74">
      <w:pPr>
        <w:jc w:val="center"/>
        <w:rPr>
          <w:sz w:val="36"/>
          <w:szCs w:val="36"/>
        </w:rPr>
      </w:pPr>
      <w:r>
        <w:rPr>
          <w:sz w:val="36"/>
          <w:szCs w:val="36"/>
        </w:rPr>
        <w:t xml:space="preserve">Farro </w:t>
      </w:r>
      <w:proofErr w:type="spellStart"/>
      <w:r>
        <w:rPr>
          <w:sz w:val="36"/>
          <w:szCs w:val="36"/>
        </w:rPr>
        <w:t>Hinoshita</w:t>
      </w:r>
      <w:proofErr w:type="spellEnd"/>
      <w:r>
        <w:rPr>
          <w:sz w:val="36"/>
          <w:szCs w:val="36"/>
        </w:rPr>
        <w:t xml:space="preserve">, </w:t>
      </w:r>
      <w:proofErr w:type="spellStart"/>
      <w:r>
        <w:rPr>
          <w:sz w:val="36"/>
          <w:szCs w:val="36"/>
        </w:rPr>
        <w:t>Takeshi</w:t>
      </w:r>
      <w:proofErr w:type="spellEnd"/>
    </w:p>
    <w:p w:rsidR="00CF39E3" w:rsidRDefault="00215B74">
      <w:pPr>
        <w:jc w:val="center"/>
        <w:rPr>
          <w:sz w:val="36"/>
          <w:szCs w:val="36"/>
        </w:rPr>
      </w:pPr>
      <w:r>
        <w:rPr>
          <w:sz w:val="36"/>
          <w:szCs w:val="36"/>
        </w:rPr>
        <w:t>Guerra Cruzado, Diego</w:t>
      </w:r>
    </w:p>
    <w:p w:rsidR="00CF39E3" w:rsidRDefault="00215B74">
      <w:pPr>
        <w:jc w:val="center"/>
        <w:rPr>
          <w:sz w:val="36"/>
          <w:szCs w:val="36"/>
        </w:rPr>
      </w:pPr>
      <w:proofErr w:type="spellStart"/>
      <w:r>
        <w:rPr>
          <w:sz w:val="36"/>
          <w:szCs w:val="36"/>
        </w:rPr>
        <w:t>Guzman</w:t>
      </w:r>
      <w:proofErr w:type="spellEnd"/>
      <w:r>
        <w:rPr>
          <w:sz w:val="36"/>
          <w:szCs w:val="36"/>
        </w:rPr>
        <w:t xml:space="preserve"> </w:t>
      </w:r>
      <w:proofErr w:type="spellStart"/>
      <w:r>
        <w:rPr>
          <w:sz w:val="36"/>
          <w:szCs w:val="36"/>
        </w:rPr>
        <w:t>Oscategui</w:t>
      </w:r>
      <w:proofErr w:type="spellEnd"/>
      <w:r>
        <w:rPr>
          <w:sz w:val="36"/>
          <w:szCs w:val="36"/>
        </w:rPr>
        <w:t xml:space="preserve">, </w:t>
      </w:r>
      <w:proofErr w:type="spellStart"/>
      <w:r>
        <w:rPr>
          <w:sz w:val="36"/>
          <w:szCs w:val="36"/>
        </w:rPr>
        <w:t>Maycon</w:t>
      </w:r>
      <w:proofErr w:type="spellEnd"/>
    </w:p>
    <w:p w:rsidR="00CF39E3" w:rsidRDefault="00CF39E3"/>
    <w:p w:rsidR="00CF39E3" w:rsidRDefault="00CF39E3"/>
    <w:tbl>
      <w:tblPr>
        <w:tblStyle w:val="a"/>
        <w:tblW w:w="88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75"/>
        <w:gridCol w:w="1725"/>
        <w:gridCol w:w="2055"/>
        <w:gridCol w:w="1320"/>
        <w:gridCol w:w="1245"/>
        <w:gridCol w:w="1500"/>
      </w:tblGrid>
      <w:tr w:rsidR="00CF39E3">
        <w:trPr>
          <w:trHeight w:val="360"/>
        </w:trPr>
        <w:tc>
          <w:tcPr>
            <w:tcW w:w="8820" w:type="dxa"/>
            <w:gridSpan w:val="6"/>
            <w:tcBorders>
              <w:top w:val="single" w:sz="7" w:space="0" w:color="000001"/>
              <w:left w:val="single" w:sz="7" w:space="0" w:color="000001"/>
              <w:bottom w:val="single" w:sz="7" w:space="0" w:color="000001"/>
              <w:right w:val="single" w:sz="7" w:space="0" w:color="000001"/>
            </w:tcBorders>
            <w:shd w:val="clear" w:color="auto" w:fill="CCCCCC"/>
            <w:tcMar>
              <w:top w:w="100" w:type="dxa"/>
              <w:left w:w="100" w:type="dxa"/>
              <w:bottom w:w="100" w:type="dxa"/>
              <w:right w:w="100" w:type="dxa"/>
            </w:tcMar>
          </w:tcPr>
          <w:p w:rsidR="00CF39E3" w:rsidRDefault="00215B74">
            <w:pPr>
              <w:ind w:left="-20"/>
              <w:jc w:val="both"/>
              <w:rPr>
                <w:sz w:val="16"/>
                <w:szCs w:val="16"/>
              </w:rPr>
            </w:pPr>
            <w:r>
              <w:rPr>
                <w:sz w:val="16"/>
                <w:szCs w:val="16"/>
              </w:rPr>
              <w:lastRenderedPageBreak/>
              <w:t>Control de Versiones</w:t>
            </w:r>
          </w:p>
        </w:tc>
      </w:tr>
      <w:tr w:rsidR="00CF39E3">
        <w:trPr>
          <w:trHeight w:val="360"/>
        </w:trPr>
        <w:tc>
          <w:tcPr>
            <w:tcW w:w="975" w:type="dxa"/>
            <w:tcBorders>
              <w:top w:val="nil"/>
              <w:left w:val="single" w:sz="7" w:space="0" w:color="000001"/>
              <w:bottom w:val="single" w:sz="7" w:space="0" w:color="000001"/>
              <w:right w:val="single" w:sz="7" w:space="0" w:color="000001"/>
            </w:tcBorders>
            <w:shd w:val="clear" w:color="auto" w:fill="EFEFEF"/>
            <w:tcMar>
              <w:top w:w="100" w:type="dxa"/>
              <w:left w:w="100" w:type="dxa"/>
              <w:bottom w:w="100" w:type="dxa"/>
              <w:right w:w="100" w:type="dxa"/>
            </w:tcMar>
          </w:tcPr>
          <w:p w:rsidR="00CF39E3" w:rsidRDefault="00215B74">
            <w:pPr>
              <w:ind w:left="-20"/>
              <w:jc w:val="both"/>
              <w:rPr>
                <w:sz w:val="16"/>
                <w:szCs w:val="16"/>
              </w:rPr>
            </w:pPr>
            <w:r>
              <w:rPr>
                <w:sz w:val="16"/>
                <w:szCs w:val="16"/>
              </w:rPr>
              <w:t>Versión</w:t>
            </w:r>
          </w:p>
        </w:tc>
        <w:tc>
          <w:tcPr>
            <w:tcW w:w="1725" w:type="dxa"/>
            <w:tcBorders>
              <w:top w:val="nil"/>
              <w:left w:val="nil"/>
              <w:bottom w:val="single" w:sz="7" w:space="0" w:color="000001"/>
              <w:right w:val="single" w:sz="7" w:space="0" w:color="000001"/>
            </w:tcBorders>
            <w:shd w:val="clear" w:color="auto" w:fill="EFEFEF"/>
            <w:tcMar>
              <w:top w:w="100" w:type="dxa"/>
              <w:left w:w="100" w:type="dxa"/>
              <w:bottom w:w="100" w:type="dxa"/>
              <w:right w:w="100" w:type="dxa"/>
            </w:tcMar>
          </w:tcPr>
          <w:p w:rsidR="00CF39E3" w:rsidRDefault="00215B74">
            <w:pPr>
              <w:ind w:left="-20"/>
              <w:jc w:val="both"/>
              <w:rPr>
                <w:sz w:val="16"/>
                <w:szCs w:val="16"/>
              </w:rPr>
            </w:pPr>
            <w:r>
              <w:rPr>
                <w:sz w:val="16"/>
                <w:szCs w:val="16"/>
              </w:rPr>
              <w:t>Hecha por</w:t>
            </w:r>
          </w:p>
        </w:tc>
        <w:tc>
          <w:tcPr>
            <w:tcW w:w="2055" w:type="dxa"/>
            <w:tcBorders>
              <w:top w:val="nil"/>
              <w:left w:val="nil"/>
              <w:bottom w:val="single" w:sz="7" w:space="0" w:color="000001"/>
              <w:right w:val="single" w:sz="7" w:space="0" w:color="000001"/>
            </w:tcBorders>
            <w:shd w:val="clear" w:color="auto" w:fill="EFEFEF"/>
            <w:tcMar>
              <w:top w:w="100" w:type="dxa"/>
              <w:left w:w="100" w:type="dxa"/>
              <w:bottom w:w="100" w:type="dxa"/>
              <w:right w:w="100" w:type="dxa"/>
            </w:tcMar>
          </w:tcPr>
          <w:p w:rsidR="00CF39E3" w:rsidRDefault="00215B74">
            <w:pPr>
              <w:ind w:left="-20"/>
              <w:jc w:val="both"/>
              <w:rPr>
                <w:sz w:val="16"/>
                <w:szCs w:val="16"/>
              </w:rPr>
            </w:pPr>
            <w:r>
              <w:rPr>
                <w:sz w:val="16"/>
                <w:szCs w:val="16"/>
              </w:rPr>
              <w:t>Revisado por</w:t>
            </w:r>
          </w:p>
        </w:tc>
        <w:tc>
          <w:tcPr>
            <w:tcW w:w="1320" w:type="dxa"/>
            <w:tcBorders>
              <w:top w:val="nil"/>
              <w:left w:val="nil"/>
              <w:bottom w:val="single" w:sz="7" w:space="0" w:color="000001"/>
              <w:right w:val="single" w:sz="7" w:space="0" w:color="000001"/>
            </w:tcBorders>
            <w:shd w:val="clear" w:color="auto" w:fill="EFEFEF"/>
            <w:tcMar>
              <w:top w:w="100" w:type="dxa"/>
              <w:left w:w="100" w:type="dxa"/>
              <w:bottom w:w="100" w:type="dxa"/>
              <w:right w:w="100" w:type="dxa"/>
            </w:tcMar>
          </w:tcPr>
          <w:p w:rsidR="00CF39E3" w:rsidRDefault="00215B74">
            <w:pPr>
              <w:ind w:left="-20"/>
              <w:jc w:val="both"/>
              <w:rPr>
                <w:sz w:val="16"/>
                <w:szCs w:val="16"/>
              </w:rPr>
            </w:pPr>
            <w:r>
              <w:rPr>
                <w:sz w:val="16"/>
                <w:szCs w:val="16"/>
              </w:rPr>
              <w:t>Aprobado por</w:t>
            </w:r>
          </w:p>
        </w:tc>
        <w:tc>
          <w:tcPr>
            <w:tcW w:w="1245" w:type="dxa"/>
            <w:tcBorders>
              <w:top w:val="nil"/>
              <w:left w:val="nil"/>
              <w:bottom w:val="single" w:sz="7" w:space="0" w:color="000001"/>
              <w:right w:val="single" w:sz="7" w:space="0" w:color="000001"/>
            </w:tcBorders>
            <w:shd w:val="clear" w:color="auto" w:fill="EFEFEF"/>
            <w:tcMar>
              <w:top w:w="100" w:type="dxa"/>
              <w:left w:w="100" w:type="dxa"/>
              <w:bottom w:w="100" w:type="dxa"/>
              <w:right w:w="100" w:type="dxa"/>
            </w:tcMar>
          </w:tcPr>
          <w:p w:rsidR="00CF39E3" w:rsidRDefault="00215B74">
            <w:pPr>
              <w:ind w:left="-20"/>
              <w:jc w:val="both"/>
              <w:rPr>
                <w:sz w:val="16"/>
                <w:szCs w:val="16"/>
              </w:rPr>
            </w:pPr>
            <w:r>
              <w:rPr>
                <w:sz w:val="16"/>
                <w:szCs w:val="16"/>
              </w:rPr>
              <w:t>Fecha</w:t>
            </w:r>
          </w:p>
        </w:tc>
        <w:tc>
          <w:tcPr>
            <w:tcW w:w="1500" w:type="dxa"/>
            <w:tcBorders>
              <w:top w:val="nil"/>
              <w:left w:val="nil"/>
              <w:bottom w:val="single" w:sz="7" w:space="0" w:color="000001"/>
              <w:right w:val="single" w:sz="7" w:space="0" w:color="000001"/>
            </w:tcBorders>
            <w:shd w:val="clear" w:color="auto" w:fill="EFEFEF"/>
            <w:tcMar>
              <w:top w:w="100" w:type="dxa"/>
              <w:left w:w="100" w:type="dxa"/>
              <w:bottom w:w="100" w:type="dxa"/>
              <w:right w:w="100" w:type="dxa"/>
            </w:tcMar>
          </w:tcPr>
          <w:p w:rsidR="00CF39E3" w:rsidRDefault="00215B74">
            <w:pPr>
              <w:ind w:left="-20"/>
              <w:jc w:val="both"/>
              <w:rPr>
                <w:sz w:val="16"/>
                <w:szCs w:val="16"/>
              </w:rPr>
            </w:pPr>
            <w:r>
              <w:rPr>
                <w:sz w:val="16"/>
                <w:szCs w:val="16"/>
              </w:rPr>
              <w:t>Motivo</w:t>
            </w:r>
          </w:p>
        </w:tc>
      </w:tr>
      <w:tr w:rsidR="00CF39E3">
        <w:trPr>
          <w:trHeight w:val="1620"/>
        </w:trPr>
        <w:tc>
          <w:tcPr>
            <w:tcW w:w="975" w:type="dxa"/>
            <w:tcBorders>
              <w:top w:val="nil"/>
              <w:left w:val="single" w:sz="7" w:space="0" w:color="000001"/>
              <w:bottom w:val="single" w:sz="7" w:space="0" w:color="000001"/>
              <w:right w:val="single" w:sz="7" w:space="0" w:color="000001"/>
            </w:tcBorders>
            <w:shd w:val="clear" w:color="auto" w:fill="auto"/>
            <w:tcMar>
              <w:top w:w="100" w:type="dxa"/>
              <w:left w:w="100" w:type="dxa"/>
              <w:bottom w:w="100" w:type="dxa"/>
              <w:right w:w="100" w:type="dxa"/>
            </w:tcMar>
          </w:tcPr>
          <w:p w:rsidR="00CF39E3" w:rsidRDefault="00215B74">
            <w:pPr>
              <w:ind w:left="-20"/>
              <w:jc w:val="both"/>
              <w:rPr>
                <w:sz w:val="16"/>
                <w:szCs w:val="16"/>
              </w:rPr>
            </w:pPr>
            <w:r>
              <w:rPr>
                <w:sz w:val="16"/>
                <w:szCs w:val="16"/>
              </w:rPr>
              <w:t>1.0</w:t>
            </w:r>
          </w:p>
        </w:tc>
        <w:tc>
          <w:tcPr>
            <w:tcW w:w="1725"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215B74">
            <w:pPr>
              <w:numPr>
                <w:ilvl w:val="0"/>
                <w:numId w:val="5"/>
              </w:numPr>
              <w:ind w:left="180" w:hanging="165"/>
              <w:contextualSpacing/>
              <w:jc w:val="both"/>
              <w:rPr>
                <w:sz w:val="16"/>
                <w:szCs w:val="16"/>
              </w:rPr>
            </w:pPr>
            <w:r>
              <w:rPr>
                <w:sz w:val="16"/>
                <w:szCs w:val="16"/>
              </w:rPr>
              <w:t xml:space="preserve">Duran </w:t>
            </w:r>
            <w:proofErr w:type="spellStart"/>
            <w:r>
              <w:rPr>
                <w:sz w:val="16"/>
                <w:szCs w:val="16"/>
              </w:rPr>
              <w:t>Bustincio</w:t>
            </w:r>
            <w:proofErr w:type="spellEnd"/>
            <w:r>
              <w:rPr>
                <w:sz w:val="16"/>
                <w:szCs w:val="16"/>
              </w:rPr>
              <w:t>, Jorge</w:t>
            </w:r>
          </w:p>
          <w:p w:rsidR="00CF39E3" w:rsidRDefault="00215B74">
            <w:pPr>
              <w:numPr>
                <w:ilvl w:val="0"/>
                <w:numId w:val="5"/>
              </w:numPr>
              <w:ind w:left="180" w:hanging="165"/>
              <w:contextualSpacing/>
              <w:jc w:val="both"/>
              <w:rPr>
                <w:sz w:val="16"/>
                <w:szCs w:val="16"/>
              </w:rPr>
            </w:pPr>
            <w:proofErr w:type="spellStart"/>
            <w:r>
              <w:rPr>
                <w:sz w:val="16"/>
                <w:szCs w:val="16"/>
              </w:rPr>
              <w:t>Elera</w:t>
            </w:r>
            <w:proofErr w:type="spellEnd"/>
            <w:r>
              <w:rPr>
                <w:sz w:val="16"/>
                <w:szCs w:val="16"/>
              </w:rPr>
              <w:t xml:space="preserve"> Ato, </w:t>
            </w:r>
            <w:proofErr w:type="spellStart"/>
            <w:r>
              <w:rPr>
                <w:sz w:val="16"/>
                <w:szCs w:val="16"/>
              </w:rPr>
              <w:t>Exxel</w:t>
            </w:r>
            <w:proofErr w:type="spellEnd"/>
          </w:p>
          <w:p w:rsidR="00CF39E3" w:rsidRDefault="00215B74">
            <w:pPr>
              <w:numPr>
                <w:ilvl w:val="0"/>
                <w:numId w:val="5"/>
              </w:numPr>
              <w:ind w:left="180" w:hanging="165"/>
              <w:contextualSpacing/>
              <w:jc w:val="both"/>
              <w:rPr>
                <w:sz w:val="16"/>
                <w:szCs w:val="16"/>
              </w:rPr>
            </w:pPr>
            <w:r>
              <w:rPr>
                <w:sz w:val="16"/>
                <w:szCs w:val="16"/>
              </w:rPr>
              <w:t xml:space="preserve">Farro </w:t>
            </w:r>
            <w:proofErr w:type="spellStart"/>
            <w:r>
              <w:rPr>
                <w:sz w:val="16"/>
                <w:szCs w:val="16"/>
              </w:rPr>
              <w:t>Hinoshita</w:t>
            </w:r>
            <w:proofErr w:type="spellEnd"/>
            <w:r>
              <w:rPr>
                <w:sz w:val="16"/>
                <w:szCs w:val="16"/>
              </w:rPr>
              <w:t xml:space="preserve">, </w:t>
            </w:r>
            <w:proofErr w:type="spellStart"/>
            <w:r>
              <w:rPr>
                <w:sz w:val="16"/>
                <w:szCs w:val="16"/>
              </w:rPr>
              <w:t>Takeshi</w:t>
            </w:r>
            <w:proofErr w:type="spellEnd"/>
          </w:p>
          <w:p w:rsidR="00CF39E3" w:rsidRDefault="00215B74">
            <w:pPr>
              <w:numPr>
                <w:ilvl w:val="0"/>
                <w:numId w:val="5"/>
              </w:numPr>
              <w:ind w:left="180" w:hanging="165"/>
              <w:contextualSpacing/>
              <w:jc w:val="both"/>
              <w:rPr>
                <w:sz w:val="16"/>
                <w:szCs w:val="16"/>
              </w:rPr>
            </w:pPr>
            <w:r>
              <w:rPr>
                <w:sz w:val="16"/>
                <w:szCs w:val="16"/>
              </w:rPr>
              <w:t>Guerra Cruzado, Diego</w:t>
            </w:r>
          </w:p>
          <w:p w:rsidR="00CF39E3" w:rsidRDefault="00215B74">
            <w:pPr>
              <w:numPr>
                <w:ilvl w:val="0"/>
                <w:numId w:val="5"/>
              </w:numPr>
              <w:ind w:left="180" w:hanging="165"/>
              <w:contextualSpacing/>
              <w:jc w:val="both"/>
              <w:rPr>
                <w:sz w:val="16"/>
                <w:szCs w:val="16"/>
              </w:rPr>
            </w:pPr>
            <w:proofErr w:type="spellStart"/>
            <w:r>
              <w:rPr>
                <w:sz w:val="16"/>
                <w:szCs w:val="16"/>
              </w:rPr>
              <w:t>Guzman</w:t>
            </w:r>
            <w:proofErr w:type="spellEnd"/>
            <w:r>
              <w:rPr>
                <w:sz w:val="16"/>
                <w:szCs w:val="16"/>
              </w:rPr>
              <w:t xml:space="preserve"> </w:t>
            </w:r>
            <w:proofErr w:type="spellStart"/>
            <w:r>
              <w:rPr>
                <w:sz w:val="16"/>
                <w:szCs w:val="16"/>
              </w:rPr>
              <w:t>Oscategui</w:t>
            </w:r>
            <w:proofErr w:type="spellEnd"/>
            <w:r>
              <w:rPr>
                <w:sz w:val="16"/>
                <w:szCs w:val="16"/>
              </w:rPr>
              <w:t xml:space="preserve">, </w:t>
            </w:r>
            <w:proofErr w:type="spellStart"/>
            <w:r>
              <w:rPr>
                <w:sz w:val="16"/>
                <w:szCs w:val="16"/>
              </w:rPr>
              <w:t>Maycon</w:t>
            </w:r>
            <w:proofErr w:type="spellEnd"/>
          </w:p>
          <w:p w:rsidR="00CF39E3" w:rsidRDefault="00CF39E3">
            <w:pPr>
              <w:ind w:left="-20"/>
              <w:jc w:val="both"/>
              <w:rPr>
                <w:sz w:val="16"/>
                <w:szCs w:val="16"/>
              </w:rPr>
            </w:pPr>
          </w:p>
        </w:tc>
        <w:tc>
          <w:tcPr>
            <w:tcW w:w="2055"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215B74">
            <w:pPr>
              <w:numPr>
                <w:ilvl w:val="0"/>
                <w:numId w:val="5"/>
              </w:numPr>
              <w:ind w:left="180" w:hanging="165"/>
              <w:contextualSpacing/>
              <w:jc w:val="both"/>
              <w:rPr>
                <w:sz w:val="16"/>
                <w:szCs w:val="16"/>
              </w:rPr>
            </w:pPr>
            <w:r>
              <w:rPr>
                <w:sz w:val="16"/>
                <w:szCs w:val="16"/>
              </w:rPr>
              <w:t xml:space="preserve">Wong Portillo, </w:t>
            </w:r>
            <w:proofErr w:type="spellStart"/>
            <w:r>
              <w:rPr>
                <w:sz w:val="16"/>
                <w:szCs w:val="16"/>
              </w:rPr>
              <w:t>Lenis</w:t>
            </w:r>
            <w:proofErr w:type="spellEnd"/>
          </w:p>
          <w:p w:rsidR="00CF39E3" w:rsidRDefault="00215B74">
            <w:pPr>
              <w:numPr>
                <w:ilvl w:val="0"/>
                <w:numId w:val="5"/>
              </w:numPr>
              <w:ind w:left="180" w:hanging="165"/>
              <w:contextualSpacing/>
              <w:jc w:val="both"/>
              <w:rPr>
                <w:sz w:val="16"/>
                <w:szCs w:val="16"/>
              </w:rPr>
            </w:pPr>
            <w:r>
              <w:rPr>
                <w:sz w:val="16"/>
                <w:szCs w:val="16"/>
              </w:rPr>
              <w:t xml:space="preserve">Duran </w:t>
            </w:r>
            <w:proofErr w:type="spellStart"/>
            <w:r>
              <w:rPr>
                <w:sz w:val="16"/>
                <w:szCs w:val="16"/>
              </w:rPr>
              <w:t>Bustincio</w:t>
            </w:r>
            <w:proofErr w:type="spellEnd"/>
            <w:r>
              <w:rPr>
                <w:sz w:val="16"/>
                <w:szCs w:val="16"/>
              </w:rPr>
              <w:t>, Jorge</w:t>
            </w:r>
          </w:p>
          <w:p w:rsidR="00CF39E3" w:rsidRDefault="00215B74">
            <w:pPr>
              <w:numPr>
                <w:ilvl w:val="0"/>
                <w:numId w:val="5"/>
              </w:numPr>
              <w:ind w:left="180" w:hanging="165"/>
              <w:contextualSpacing/>
              <w:jc w:val="both"/>
              <w:rPr>
                <w:sz w:val="16"/>
                <w:szCs w:val="16"/>
              </w:rPr>
            </w:pPr>
            <w:proofErr w:type="spellStart"/>
            <w:r>
              <w:rPr>
                <w:sz w:val="16"/>
                <w:szCs w:val="16"/>
              </w:rPr>
              <w:t>Elera</w:t>
            </w:r>
            <w:proofErr w:type="spellEnd"/>
            <w:r>
              <w:rPr>
                <w:sz w:val="16"/>
                <w:szCs w:val="16"/>
              </w:rPr>
              <w:t xml:space="preserve"> Ato, </w:t>
            </w:r>
            <w:proofErr w:type="spellStart"/>
            <w:r>
              <w:rPr>
                <w:sz w:val="16"/>
                <w:szCs w:val="16"/>
              </w:rPr>
              <w:t>Exxel</w:t>
            </w:r>
            <w:proofErr w:type="spellEnd"/>
          </w:p>
          <w:p w:rsidR="00CF39E3" w:rsidRDefault="00215B74">
            <w:pPr>
              <w:numPr>
                <w:ilvl w:val="0"/>
                <w:numId w:val="5"/>
              </w:numPr>
              <w:ind w:left="180" w:hanging="165"/>
              <w:contextualSpacing/>
              <w:jc w:val="both"/>
              <w:rPr>
                <w:sz w:val="16"/>
                <w:szCs w:val="16"/>
              </w:rPr>
            </w:pPr>
            <w:r>
              <w:rPr>
                <w:sz w:val="16"/>
                <w:szCs w:val="16"/>
              </w:rPr>
              <w:t xml:space="preserve">Farro </w:t>
            </w:r>
            <w:proofErr w:type="spellStart"/>
            <w:r>
              <w:rPr>
                <w:sz w:val="16"/>
                <w:szCs w:val="16"/>
              </w:rPr>
              <w:t>Hinoshita</w:t>
            </w:r>
            <w:proofErr w:type="spellEnd"/>
            <w:r>
              <w:rPr>
                <w:sz w:val="16"/>
                <w:szCs w:val="16"/>
              </w:rPr>
              <w:t xml:space="preserve">, </w:t>
            </w:r>
            <w:proofErr w:type="spellStart"/>
            <w:r>
              <w:rPr>
                <w:sz w:val="16"/>
                <w:szCs w:val="16"/>
              </w:rPr>
              <w:t>Takeshi</w:t>
            </w:r>
            <w:proofErr w:type="spellEnd"/>
          </w:p>
          <w:p w:rsidR="00CF39E3" w:rsidRDefault="00215B74">
            <w:pPr>
              <w:numPr>
                <w:ilvl w:val="0"/>
                <w:numId w:val="5"/>
              </w:numPr>
              <w:ind w:left="180" w:hanging="165"/>
              <w:contextualSpacing/>
              <w:jc w:val="both"/>
              <w:rPr>
                <w:sz w:val="16"/>
                <w:szCs w:val="16"/>
              </w:rPr>
            </w:pPr>
            <w:r>
              <w:rPr>
                <w:sz w:val="16"/>
                <w:szCs w:val="16"/>
              </w:rPr>
              <w:t>Guerra Cruzado, Diego</w:t>
            </w:r>
          </w:p>
          <w:p w:rsidR="00CF39E3" w:rsidRDefault="00215B74">
            <w:pPr>
              <w:numPr>
                <w:ilvl w:val="0"/>
                <w:numId w:val="5"/>
              </w:numPr>
              <w:ind w:left="180" w:hanging="165"/>
              <w:contextualSpacing/>
              <w:jc w:val="both"/>
              <w:rPr>
                <w:sz w:val="16"/>
                <w:szCs w:val="16"/>
              </w:rPr>
            </w:pPr>
            <w:proofErr w:type="spellStart"/>
            <w:r>
              <w:rPr>
                <w:sz w:val="16"/>
                <w:szCs w:val="16"/>
              </w:rPr>
              <w:t>Guzman</w:t>
            </w:r>
            <w:proofErr w:type="spellEnd"/>
            <w:r>
              <w:rPr>
                <w:sz w:val="16"/>
                <w:szCs w:val="16"/>
              </w:rPr>
              <w:t xml:space="preserve"> </w:t>
            </w:r>
            <w:proofErr w:type="spellStart"/>
            <w:r>
              <w:rPr>
                <w:sz w:val="16"/>
                <w:szCs w:val="16"/>
              </w:rPr>
              <w:t>Oscategui</w:t>
            </w:r>
            <w:proofErr w:type="spellEnd"/>
            <w:r>
              <w:rPr>
                <w:sz w:val="16"/>
                <w:szCs w:val="16"/>
              </w:rPr>
              <w:t xml:space="preserve">, </w:t>
            </w:r>
            <w:proofErr w:type="spellStart"/>
            <w:r>
              <w:rPr>
                <w:sz w:val="16"/>
                <w:szCs w:val="16"/>
              </w:rPr>
              <w:t>Maycon</w:t>
            </w:r>
            <w:proofErr w:type="spellEnd"/>
          </w:p>
        </w:tc>
        <w:tc>
          <w:tcPr>
            <w:tcW w:w="1320"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CF39E3">
            <w:pPr>
              <w:ind w:left="-20"/>
              <w:jc w:val="both"/>
              <w:rPr>
                <w:sz w:val="16"/>
                <w:szCs w:val="16"/>
              </w:rPr>
            </w:pPr>
          </w:p>
        </w:tc>
        <w:tc>
          <w:tcPr>
            <w:tcW w:w="1245"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215B74">
            <w:pPr>
              <w:ind w:left="-20"/>
              <w:jc w:val="both"/>
              <w:rPr>
                <w:sz w:val="16"/>
                <w:szCs w:val="16"/>
              </w:rPr>
            </w:pPr>
            <w:r>
              <w:rPr>
                <w:sz w:val="16"/>
                <w:szCs w:val="16"/>
              </w:rPr>
              <w:t>22-08-2017</w:t>
            </w:r>
          </w:p>
        </w:tc>
        <w:tc>
          <w:tcPr>
            <w:tcW w:w="1500"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215B74">
            <w:pPr>
              <w:ind w:left="-20"/>
              <w:jc w:val="both"/>
              <w:rPr>
                <w:sz w:val="16"/>
                <w:szCs w:val="16"/>
              </w:rPr>
            </w:pPr>
            <w:r>
              <w:rPr>
                <w:sz w:val="16"/>
                <w:szCs w:val="16"/>
              </w:rPr>
              <w:t>Primer entregable</w:t>
            </w:r>
          </w:p>
        </w:tc>
      </w:tr>
      <w:tr w:rsidR="00CF39E3">
        <w:trPr>
          <w:trHeight w:val="1800"/>
        </w:trPr>
        <w:tc>
          <w:tcPr>
            <w:tcW w:w="975" w:type="dxa"/>
            <w:tcBorders>
              <w:top w:val="nil"/>
              <w:left w:val="single" w:sz="7" w:space="0" w:color="000001"/>
              <w:bottom w:val="single" w:sz="7" w:space="0" w:color="000001"/>
              <w:right w:val="single" w:sz="7" w:space="0" w:color="000001"/>
            </w:tcBorders>
            <w:shd w:val="clear" w:color="auto" w:fill="auto"/>
            <w:tcMar>
              <w:top w:w="100" w:type="dxa"/>
              <w:left w:w="100" w:type="dxa"/>
              <w:bottom w:w="100" w:type="dxa"/>
              <w:right w:w="100" w:type="dxa"/>
            </w:tcMar>
          </w:tcPr>
          <w:p w:rsidR="00CF39E3" w:rsidRDefault="00CF39E3">
            <w:pPr>
              <w:ind w:left="-20"/>
              <w:jc w:val="both"/>
              <w:rPr>
                <w:sz w:val="16"/>
                <w:szCs w:val="16"/>
              </w:rPr>
            </w:pPr>
          </w:p>
        </w:tc>
        <w:tc>
          <w:tcPr>
            <w:tcW w:w="1725"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CF39E3">
            <w:pPr>
              <w:ind w:left="-20"/>
              <w:jc w:val="both"/>
              <w:rPr>
                <w:sz w:val="16"/>
                <w:szCs w:val="16"/>
              </w:rPr>
            </w:pPr>
          </w:p>
        </w:tc>
        <w:tc>
          <w:tcPr>
            <w:tcW w:w="2055"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CF39E3">
            <w:pPr>
              <w:ind w:left="-20"/>
              <w:jc w:val="both"/>
              <w:rPr>
                <w:sz w:val="16"/>
                <w:szCs w:val="16"/>
              </w:rPr>
            </w:pPr>
          </w:p>
        </w:tc>
        <w:tc>
          <w:tcPr>
            <w:tcW w:w="1320"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CF39E3">
            <w:pPr>
              <w:ind w:left="-20"/>
              <w:jc w:val="both"/>
              <w:rPr>
                <w:sz w:val="16"/>
                <w:szCs w:val="16"/>
              </w:rPr>
            </w:pPr>
          </w:p>
        </w:tc>
        <w:tc>
          <w:tcPr>
            <w:tcW w:w="1245"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CF39E3">
            <w:pPr>
              <w:ind w:left="-20"/>
              <w:jc w:val="both"/>
              <w:rPr>
                <w:sz w:val="16"/>
                <w:szCs w:val="16"/>
              </w:rPr>
            </w:pPr>
          </w:p>
        </w:tc>
        <w:tc>
          <w:tcPr>
            <w:tcW w:w="1500"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CF39E3">
            <w:pPr>
              <w:ind w:left="-20"/>
              <w:jc w:val="both"/>
              <w:rPr>
                <w:sz w:val="16"/>
                <w:szCs w:val="16"/>
              </w:rPr>
            </w:pPr>
          </w:p>
        </w:tc>
      </w:tr>
      <w:tr w:rsidR="00CF39E3">
        <w:trPr>
          <w:trHeight w:val="2220"/>
        </w:trPr>
        <w:tc>
          <w:tcPr>
            <w:tcW w:w="975" w:type="dxa"/>
            <w:tcBorders>
              <w:top w:val="nil"/>
              <w:left w:val="single" w:sz="7" w:space="0" w:color="000001"/>
              <w:bottom w:val="single" w:sz="7" w:space="0" w:color="000001"/>
              <w:right w:val="single" w:sz="7" w:space="0" w:color="000001"/>
            </w:tcBorders>
            <w:shd w:val="clear" w:color="auto" w:fill="auto"/>
            <w:tcMar>
              <w:top w:w="100" w:type="dxa"/>
              <w:left w:w="100" w:type="dxa"/>
              <w:bottom w:w="100" w:type="dxa"/>
              <w:right w:w="100" w:type="dxa"/>
            </w:tcMar>
          </w:tcPr>
          <w:p w:rsidR="00CF39E3" w:rsidRDefault="00CF39E3">
            <w:pPr>
              <w:ind w:left="-20"/>
              <w:jc w:val="both"/>
              <w:rPr>
                <w:sz w:val="16"/>
                <w:szCs w:val="16"/>
              </w:rPr>
            </w:pPr>
          </w:p>
        </w:tc>
        <w:tc>
          <w:tcPr>
            <w:tcW w:w="1725"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CF39E3">
            <w:pPr>
              <w:ind w:left="-20"/>
              <w:jc w:val="both"/>
              <w:rPr>
                <w:sz w:val="16"/>
                <w:szCs w:val="16"/>
              </w:rPr>
            </w:pPr>
          </w:p>
        </w:tc>
        <w:tc>
          <w:tcPr>
            <w:tcW w:w="2055"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CF39E3">
            <w:pPr>
              <w:ind w:left="-20"/>
              <w:jc w:val="both"/>
              <w:rPr>
                <w:sz w:val="16"/>
                <w:szCs w:val="16"/>
              </w:rPr>
            </w:pPr>
          </w:p>
        </w:tc>
        <w:tc>
          <w:tcPr>
            <w:tcW w:w="1320"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CF39E3">
            <w:pPr>
              <w:ind w:left="-20"/>
              <w:jc w:val="both"/>
              <w:rPr>
                <w:sz w:val="16"/>
                <w:szCs w:val="16"/>
              </w:rPr>
            </w:pPr>
          </w:p>
        </w:tc>
        <w:tc>
          <w:tcPr>
            <w:tcW w:w="1245"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CF39E3">
            <w:pPr>
              <w:ind w:left="-20"/>
              <w:jc w:val="both"/>
              <w:rPr>
                <w:sz w:val="16"/>
                <w:szCs w:val="16"/>
              </w:rPr>
            </w:pPr>
          </w:p>
        </w:tc>
        <w:tc>
          <w:tcPr>
            <w:tcW w:w="1500" w:type="dxa"/>
            <w:tcBorders>
              <w:top w:val="nil"/>
              <w:left w:val="nil"/>
              <w:bottom w:val="single" w:sz="7" w:space="0" w:color="000001"/>
              <w:right w:val="single" w:sz="7" w:space="0" w:color="000001"/>
            </w:tcBorders>
            <w:shd w:val="clear" w:color="auto" w:fill="auto"/>
            <w:tcMar>
              <w:top w:w="100" w:type="dxa"/>
              <w:left w:w="100" w:type="dxa"/>
              <w:bottom w:w="100" w:type="dxa"/>
              <w:right w:w="100" w:type="dxa"/>
            </w:tcMar>
          </w:tcPr>
          <w:p w:rsidR="00CF39E3" w:rsidRDefault="00CF39E3">
            <w:pPr>
              <w:ind w:left="-20"/>
              <w:jc w:val="both"/>
              <w:rPr>
                <w:sz w:val="16"/>
                <w:szCs w:val="16"/>
              </w:rPr>
            </w:pPr>
          </w:p>
        </w:tc>
      </w:tr>
    </w:tbl>
    <w:p w:rsidR="00CF39E3" w:rsidRDefault="00CF39E3"/>
    <w:p w:rsidR="00CF39E3" w:rsidRDefault="00CF39E3"/>
    <w:p w:rsidR="00CF39E3" w:rsidRDefault="00215B74">
      <w:r>
        <w:br w:type="page"/>
      </w:r>
    </w:p>
    <w:p w:rsidR="00CF39E3" w:rsidRDefault="00215B74">
      <w:pPr>
        <w:numPr>
          <w:ilvl w:val="0"/>
          <w:numId w:val="2"/>
        </w:numPr>
        <w:contextualSpacing/>
      </w:pPr>
      <w:r>
        <w:lastRenderedPageBreak/>
        <w:t>INTRODUCCIÓN</w:t>
      </w:r>
    </w:p>
    <w:p w:rsidR="00CF39E3" w:rsidRDefault="00CF39E3"/>
    <w:p w:rsidR="00CF39E3" w:rsidRDefault="00215B74">
      <w:pPr>
        <w:numPr>
          <w:ilvl w:val="1"/>
          <w:numId w:val="2"/>
        </w:numPr>
        <w:contextualSpacing/>
      </w:pPr>
      <w:r>
        <w:t xml:space="preserve">Propósito del </w:t>
      </w:r>
      <w:proofErr w:type="spellStart"/>
      <w:r>
        <w:t>project</w:t>
      </w:r>
      <w:proofErr w:type="spellEnd"/>
      <w:r>
        <w:t xml:space="preserve"> </w:t>
      </w:r>
      <w:proofErr w:type="spellStart"/>
      <w:r>
        <w:t>charter</w:t>
      </w:r>
      <w:proofErr w:type="spellEnd"/>
    </w:p>
    <w:p w:rsidR="00CF39E3" w:rsidRDefault="00CF39E3">
      <w:pPr>
        <w:ind w:left="720"/>
      </w:pPr>
    </w:p>
    <w:p w:rsidR="00CF39E3" w:rsidRDefault="00215B74">
      <w:pPr>
        <w:ind w:left="1440"/>
        <w:jc w:val="both"/>
      </w:pPr>
      <w:r>
        <w:t xml:space="preserve">El </w:t>
      </w:r>
      <w:proofErr w:type="spellStart"/>
      <w:r>
        <w:t>project</w:t>
      </w:r>
      <w:proofErr w:type="spellEnd"/>
      <w:r>
        <w:t xml:space="preserve"> </w:t>
      </w:r>
      <w:proofErr w:type="spellStart"/>
      <w:r>
        <w:t>charter</w:t>
      </w:r>
      <w:proofErr w:type="spellEnd"/>
      <w:r>
        <w:t xml:space="preserve"> reúne la información necesaria para que el tomador de decisiones financie el proyecto. El </w:t>
      </w:r>
      <w:proofErr w:type="spellStart"/>
      <w:r>
        <w:t>project</w:t>
      </w:r>
      <w:proofErr w:type="spellEnd"/>
      <w:r>
        <w:t xml:space="preserve"> </w:t>
      </w:r>
      <w:proofErr w:type="spellStart"/>
      <w:r>
        <w:t>charter</w:t>
      </w:r>
      <w:proofErr w:type="spellEnd"/>
      <w:r>
        <w:t xml:space="preserve"> debe incluir las necesidades, objetivos, justificación, los recursos así como las decisiones de los patrocinadores de continuar o n</w:t>
      </w:r>
      <w:r>
        <w:t>o con el proyecto. Este documento debe ser redactado antes del inicio del proyecto.</w:t>
      </w:r>
    </w:p>
    <w:p w:rsidR="00CF39E3" w:rsidRDefault="00CF39E3">
      <w:pPr>
        <w:ind w:left="720"/>
      </w:pPr>
    </w:p>
    <w:p w:rsidR="00CF39E3" w:rsidRDefault="00215B74">
      <w:pPr>
        <w:numPr>
          <w:ilvl w:val="0"/>
          <w:numId w:val="2"/>
        </w:numPr>
        <w:contextualSpacing/>
      </w:pPr>
      <w:r>
        <w:t>VISIÓN GENERAL DEL PROYECTO</w:t>
      </w:r>
    </w:p>
    <w:p w:rsidR="00CF39E3" w:rsidRDefault="00CF39E3"/>
    <w:p w:rsidR="00CF39E3" w:rsidRDefault="00215B74">
      <w:pPr>
        <w:ind w:left="720"/>
        <w:jc w:val="both"/>
      </w:pPr>
      <w:r>
        <w:t>El presente proyecto se desarrollará con el fin de poder gestionar las fotografías de un centro fotográfico de manera óptima, esto quiere decir, realizar búsquedas de fotos tomadas anteriormente y la gestión de fotografías por usuario.</w:t>
      </w:r>
    </w:p>
    <w:p w:rsidR="00CF39E3" w:rsidRDefault="00CF39E3"/>
    <w:p w:rsidR="00CF39E3" w:rsidRDefault="00215B74">
      <w:pPr>
        <w:numPr>
          <w:ilvl w:val="0"/>
          <w:numId w:val="2"/>
        </w:numPr>
        <w:contextualSpacing/>
      </w:pPr>
      <w:r>
        <w:t>JUSTIFICACIÓN</w:t>
      </w:r>
    </w:p>
    <w:p w:rsidR="00CF39E3" w:rsidRDefault="00CF39E3"/>
    <w:p w:rsidR="00CF39E3" w:rsidRDefault="00215B74">
      <w:pPr>
        <w:numPr>
          <w:ilvl w:val="1"/>
          <w:numId w:val="2"/>
        </w:numPr>
        <w:contextualSpacing/>
      </w:pPr>
      <w:r>
        <w:t>Nece</w:t>
      </w:r>
      <w:r>
        <w:t>sidades del Negocio</w:t>
      </w:r>
    </w:p>
    <w:p w:rsidR="00CF39E3" w:rsidRDefault="00CF39E3"/>
    <w:p w:rsidR="00CF39E3" w:rsidRDefault="00215B74">
      <w:pPr>
        <w:ind w:left="1440"/>
        <w:jc w:val="both"/>
      </w:pPr>
      <w:r>
        <w:t xml:space="preserve">El centro fotográfico actualmente no cuenta con un sistema con el cual pueda gestionar las fotografías de sus clientes. La realización de dicha tarea se realiza de manera manual tomando nota en un cuaderno la fecha en que se tomó la fotografía y el nombre </w:t>
      </w:r>
      <w:r>
        <w:t>del cliente, con el objetivo de poder ubicar las fotos en caso de que el cliente solicite nuevamente las fotos.</w:t>
      </w:r>
    </w:p>
    <w:p w:rsidR="00CF39E3" w:rsidRDefault="00CF39E3"/>
    <w:p w:rsidR="00CF39E3" w:rsidRDefault="00215B74">
      <w:pPr>
        <w:numPr>
          <w:ilvl w:val="0"/>
          <w:numId w:val="2"/>
        </w:numPr>
        <w:contextualSpacing/>
      </w:pPr>
      <w:r>
        <w:t>ALCANCE</w:t>
      </w:r>
    </w:p>
    <w:p w:rsidR="00CF39E3" w:rsidRDefault="00CF39E3"/>
    <w:p w:rsidR="00CF39E3" w:rsidRDefault="00215B74">
      <w:pPr>
        <w:numPr>
          <w:ilvl w:val="1"/>
          <w:numId w:val="2"/>
        </w:numPr>
        <w:contextualSpacing/>
      </w:pPr>
      <w:r>
        <w:t>Objetivos</w:t>
      </w:r>
    </w:p>
    <w:p w:rsidR="00CF39E3" w:rsidRDefault="00CF39E3">
      <w:pPr>
        <w:ind w:left="720"/>
        <w:jc w:val="both"/>
      </w:pPr>
    </w:p>
    <w:p w:rsidR="00CF39E3" w:rsidRDefault="00215B74">
      <w:pPr>
        <w:ind w:left="1440"/>
      </w:pPr>
      <w:r>
        <w:t>El objetivo general del Sistema de Gestión de Fotografías es de gestionar y ordenar las fotos tomadas por el Centro fotográ</w:t>
      </w:r>
      <w:r>
        <w:t>fico. De este modo reducir el tiempo empleado para la búsqueda de las mismas.</w:t>
      </w:r>
      <w:r>
        <w:br/>
      </w:r>
    </w:p>
    <w:p w:rsidR="00CF39E3" w:rsidRDefault="00215B74" w:rsidP="00861A4C">
      <w:pPr>
        <w:ind w:left="1440"/>
      </w:pPr>
      <w:r>
        <w:t>Dentro de los objetivos específicos del Sistema de Gestión de Fotografías se puede mencionar</w:t>
      </w:r>
      <w:r w:rsidR="00861A4C">
        <w:t xml:space="preserve"> la sistematización de los procesos de búsqueda de fotografías antiguas, el orden de carpetas y discos externos, y la asignación de nombres a los archivos; también se puede acotar que disminuye el 80% de procesos manuales en la búsqueda de archivos fotográficos así como también el tiempo que se demora para dicha búsqueda. También tenemos como objetivos presentar el plan de proyecto, la elaboración del documento de negocio, la lista de requisitos, especificación de CUS, el documento de análisis, el documento de diseño, los diagramas de clases, así como el modelo lógico y físico, los casos de prueba, el documento de aceptación del cliente, y el manual de usuario.</w:t>
      </w:r>
    </w:p>
    <w:p w:rsidR="00CF39E3" w:rsidRDefault="00215B74">
      <w:pPr>
        <w:ind w:left="1440"/>
        <w:jc w:val="both"/>
        <w:rPr>
          <w:sz w:val="24"/>
          <w:szCs w:val="24"/>
        </w:rPr>
      </w:pPr>
      <w:r>
        <w:rPr>
          <w:sz w:val="24"/>
          <w:szCs w:val="24"/>
        </w:rPr>
        <w:t xml:space="preserve"> </w:t>
      </w:r>
    </w:p>
    <w:p w:rsidR="00CF39E3" w:rsidRDefault="00CF39E3">
      <w:pPr>
        <w:ind w:left="720"/>
      </w:pPr>
    </w:p>
    <w:p w:rsidR="00861A4C" w:rsidRDefault="00861A4C">
      <w:pPr>
        <w:ind w:left="720"/>
      </w:pPr>
      <w:bookmarkStart w:id="0" w:name="_GoBack"/>
      <w:bookmarkEnd w:id="0"/>
    </w:p>
    <w:p w:rsidR="00CF39E3" w:rsidRDefault="00215B74">
      <w:pPr>
        <w:numPr>
          <w:ilvl w:val="1"/>
          <w:numId w:val="2"/>
        </w:numPr>
        <w:contextualSpacing/>
      </w:pPr>
      <w:r>
        <w:lastRenderedPageBreak/>
        <w:t xml:space="preserve">Requerimientos </w:t>
      </w:r>
    </w:p>
    <w:p w:rsidR="00CF39E3" w:rsidRDefault="00CF39E3">
      <w:pPr>
        <w:ind w:left="720"/>
      </w:pPr>
    </w:p>
    <w:p w:rsidR="00CF39E3" w:rsidRDefault="00215B74">
      <w:pPr>
        <w:ind w:left="720"/>
      </w:pPr>
      <w:r>
        <w:t xml:space="preserve">Requisitos no funcionales: </w:t>
      </w:r>
    </w:p>
    <w:p w:rsidR="00CF39E3" w:rsidRDefault="00CF39E3">
      <w:pPr>
        <w:ind w:left="720"/>
      </w:pPr>
    </w:p>
    <w:p w:rsidR="00CF39E3" w:rsidRDefault="00215B74">
      <w:pPr>
        <w:numPr>
          <w:ilvl w:val="0"/>
          <w:numId w:val="6"/>
        </w:numPr>
        <w:contextualSpacing/>
      </w:pPr>
      <w:proofErr w:type="gramStart"/>
      <w:r>
        <w:t>Rendimiento :</w:t>
      </w:r>
      <w:proofErr w:type="gramEnd"/>
      <w:r>
        <w:t xml:space="preserve"> El sistema debe tolerar búsquedas de usuarios en miles de registros.</w:t>
      </w:r>
    </w:p>
    <w:p w:rsidR="00CF39E3" w:rsidRDefault="00215B74">
      <w:pPr>
        <w:numPr>
          <w:ilvl w:val="0"/>
          <w:numId w:val="6"/>
        </w:numPr>
        <w:contextualSpacing/>
      </w:pPr>
      <w:proofErr w:type="gramStart"/>
      <w:r>
        <w:t>Disponibilidad :</w:t>
      </w:r>
      <w:proofErr w:type="gramEnd"/>
      <w:r>
        <w:t xml:space="preserve"> El sistema debe ser </w:t>
      </w:r>
      <w:proofErr w:type="spellStart"/>
      <w:r>
        <w:t>cliente.servidor</w:t>
      </w:r>
      <w:proofErr w:type="spellEnd"/>
      <w:r>
        <w:t xml:space="preserve"> y estar disponible las 24 horas en la pc.</w:t>
      </w:r>
    </w:p>
    <w:p w:rsidR="00CF39E3" w:rsidRDefault="00215B74">
      <w:pPr>
        <w:numPr>
          <w:ilvl w:val="0"/>
          <w:numId w:val="6"/>
        </w:numPr>
        <w:contextualSpacing/>
      </w:pPr>
      <w:proofErr w:type="gramStart"/>
      <w:r>
        <w:t>Accesibilidad :</w:t>
      </w:r>
      <w:proofErr w:type="gramEnd"/>
      <w:r>
        <w:t xml:space="preserve"> El sistema debe ser local.</w:t>
      </w:r>
    </w:p>
    <w:p w:rsidR="00CF39E3" w:rsidRDefault="00215B74">
      <w:pPr>
        <w:numPr>
          <w:ilvl w:val="0"/>
          <w:numId w:val="6"/>
        </w:numPr>
        <w:contextualSpacing/>
      </w:pPr>
      <w:proofErr w:type="gramStart"/>
      <w:r>
        <w:t>Usabilidad :</w:t>
      </w:r>
      <w:proofErr w:type="gramEnd"/>
      <w:r>
        <w:t xml:space="preserve"> El sistema debe tener una curva de aprendizaje.</w:t>
      </w:r>
    </w:p>
    <w:p w:rsidR="00CF39E3" w:rsidRDefault="00215B74">
      <w:pPr>
        <w:numPr>
          <w:ilvl w:val="0"/>
          <w:numId w:val="6"/>
        </w:numPr>
        <w:contextualSpacing/>
      </w:pPr>
      <w:proofErr w:type="gramStart"/>
      <w:r>
        <w:t>Portabilidad :</w:t>
      </w:r>
      <w:proofErr w:type="gramEnd"/>
      <w:r>
        <w:t xml:space="preserve"> El sistema deberá a futuro, ser instalado</w:t>
      </w:r>
      <w:r>
        <w:t xml:space="preserve"> en otras computadoras.</w:t>
      </w:r>
    </w:p>
    <w:p w:rsidR="00CF39E3" w:rsidRDefault="00215B74">
      <w:pPr>
        <w:numPr>
          <w:ilvl w:val="0"/>
          <w:numId w:val="6"/>
        </w:numPr>
        <w:contextualSpacing/>
      </w:pPr>
      <w:proofErr w:type="gramStart"/>
      <w:r>
        <w:t>Costo :</w:t>
      </w:r>
      <w:proofErr w:type="gramEnd"/>
      <w:r>
        <w:t xml:space="preserve"> El sistema no debe aumentar el costo operacional.</w:t>
      </w:r>
    </w:p>
    <w:p w:rsidR="00CF39E3" w:rsidRDefault="00215B74">
      <w:pPr>
        <w:numPr>
          <w:ilvl w:val="0"/>
          <w:numId w:val="6"/>
        </w:numPr>
        <w:contextualSpacing/>
      </w:pPr>
      <w:proofErr w:type="gramStart"/>
      <w:r>
        <w:t>Interoperabilidad :</w:t>
      </w:r>
      <w:proofErr w:type="gramEnd"/>
      <w:r>
        <w:t xml:space="preserve"> En caso de un apagado inmediato , solo se perderán los datos del proceso actual., mas no los </w:t>
      </w:r>
      <w:proofErr w:type="spellStart"/>
      <w:r>
        <w:t>los</w:t>
      </w:r>
      <w:proofErr w:type="spellEnd"/>
      <w:r>
        <w:t xml:space="preserve"> ya registrados.</w:t>
      </w:r>
    </w:p>
    <w:p w:rsidR="00CF39E3" w:rsidRDefault="00215B74">
      <w:pPr>
        <w:numPr>
          <w:ilvl w:val="0"/>
          <w:numId w:val="6"/>
        </w:numPr>
        <w:contextualSpacing/>
      </w:pPr>
      <w:proofErr w:type="gramStart"/>
      <w:r>
        <w:t>Escalabilidad :</w:t>
      </w:r>
      <w:proofErr w:type="gramEnd"/>
      <w:r>
        <w:t xml:space="preserve"> El sistema podrá ser esca</w:t>
      </w:r>
      <w:r>
        <w:t>lable a un sistema Web (</w:t>
      </w:r>
      <w:proofErr w:type="spellStart"/>
      <w:r>
        <w:t>Hosting</w:t>
      </w:r>
      <w:proofErr w:type="spellEnd"/>
      <w:r>
        <w:t>) si se hace muy útil para la empresa.</w:t>
      </w:r>
    </w:p>
    <w:p w:rsidR="00CF39E3" w:rsidRDefault="00215B74">
      <w:pPr>
        <w:numPr>
          <w:ilvl w:val="0"/>
          <w:numId w:val="6"/>
        </w:numPr>
        <w:contextualSpacing/>
      </w:pPr>
      <w:proofErr w:type="spellStart"/>
      <w:proofErr w:type="gramStart"/>
      <w:r>
        <w:t>Mantenibilidad</w:t>
      </w:r>
      <w:proofErr w:type="spellEnd"/>
      <w:r>
        <w:t xml:space="preserve"> :</w:t>
      </w:r>
      <w:proofErr w:type="gramEnd"/>
      <w:r>
        <w:t xml:space="preserve"> El sistema debe ser </w:t>
      </w:r>
      <w:proofErr w:type="spellStart"/>
      <w:r>
        <w:t>mantenible</w:t>
      </w:r>
      <w:proofErr w:type="spellEnd"/>
      <w:r>
        <w:t xml:space="preserve"> a futuro, por lo que se debe usar una sintaxis correcta y el uso de patrones de diseño.</w:t>
      </w:r>
    </w:p>
    <w:p w:rsidR="00CF39E3" w:rsidRDefault="00215B74">
      <w:pPr>
        <w:numPr>
          <w:ilvl w:val="0"/>
          <w:numId w:val="6"/>
        </w:numPr>
        <w:contextualSpacing/>
      </w:pPr>
      <w:proofErr w:type="gramStart"/>
      <w:r>
        <w:t>Seguridad :</w:t>
      </w:r>
      <w:proofErr w:type="gramEnd"/>
      <w:r>
        <w:t xml:space="preserve"> El sistema debe usar un </w:t>
      </w:r>
      <w:proofErr w:type="spellStart"/>
      <w:r>
        <w:t>Login</w:t>
      </w:r>
      <w:proofErr w:type="spellEnd"/>
      <w:r>
        <w:t xml:space="preserve"> por role</w:t>
      </w:r>
      <w:r>
        <w:t>s.</w:t>
      </w:r>
    </w:p>
    <w:p w:rsidR="00CF39E3" w:rsidRDefault="00CF39E3"/>
    <w:p w:rsidR="00CF39E3" w:rsidRDefault="00215B74">
      <w:pPr>
        <w:ind w:left="720"/>
      </w:pPr>
      <w:r>
        <w:t>Requerimientos funcionales:</w:t>
      </w:r>
    </w:p>
    <w:p w:rsidR="00CF39E3" w:rsidRDefault="00CF39E3">
      <w:pPr>
        <w:ind w:left="720"/>
      </w:pPr>
    </w:p>
    <w:tbl>
      <w:tblPr>
        <w:tblStyle w:val="a0"/>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CF39E3">
        <w:tc>
          <w:tcPr>
            <w:tcW w:w="4154" w:type="dxa"/>
            <w:shd w:val="clear" w:color="auto" w:fill="auto"/>
            <w:tcMar>
              <w:top w:w="100" w:type="dxa"/>
              <w:left w:w="100" w:type="dxa"/>
              <w:bottom w:w="100" w:type="dxa"/>
              <w:right w:w="100" w:type="dxa"/>
            </w:tcMar>
          </w:tcPr>
          <w:p w:rsidR="00CF39E3" w:rsidRDefault="00215B74">
            <w:pPr>
              <w:widowControl w:val="0"/>
              <w:spacing w:line="240" w:lineRule="auto"/>
              <w:rPr>
                <w:b/>
              </w:rPr>
            </w:pPr>
            <w:r>
              <w:rPr>
                <w:b/>
              </w:rPr>
              <w:t>REQUISITO FUNCIONAL</w:t>
            </w:r>
          </w:p>
        </w:tc>
        <w:tc>
          <w:tcPr>
            <w:tcW w:w="4154" w:type="dxa"/>
            <w:shd w:val="clear" w:color="auto" w:fill="auto"/>
            <w:tcMar>
              <w:top w:w="100" w:type="dxa"/>
              <w:left w:w="100" w:type="dxa"/>
              <w:bottom w:w="100" w:type="dxa"/>
              <w:right w:w="100" w:type="dxa"/>
            </w:tcMar>
          </w:tcPr>
          <w:p w:rsidR="00CF39E3" w:rsidRDefault="00215B74">
            <w:pPr>
              <w:widowControl w:val="0"/>
              <w:spacing w:line="240" w:lineRule="auto"/>
              <w:rPr>
                <w:b/>
              </w:rPr>
            </w:pPr>
            <w:r>
              <w:rPr>
                <w:b/>
              </w:rPr>
              <w:t>CÓDIGO</w:t>
            </w:r>
          </w:p>
        </w:tc>
      </w:tr>
      <w:tr w:rsidR="00CF39E3">
        <w:tc>
          <w:tcPr>
            <w:tcW w:w="4154" w:type="dxa"/>
            <w:shd w:val="clear" w:color="auto" w:fill="auto"/>
            <w:tcMar>
              <w:top w:w="100" w:type="dxa"/>
              <w:left w:w="100" w:type="dxa"/>
              <w:bottom w:w="100" w:type="dxa"/>
              <w:right w:w="100" w:type="dxa"/>
            </w:tcMar>
          </w:tcPr>
          <w:p w:rsidR="00CF39E3" w:rsidRDefault="00215B74">
            <w:pPr>
              <w:widowControl w:val="0"/>
              <w:spacing w:line="240" w:lineRule="auto"/>
            </w:pPr>
            <w:r>
              <w:t>El sistema debe permitir el registro de clientes.</w:t>
            </w:r>
          </w:p>
        </w:tc>
        <w:tc>
          <w:tcPr>
            <w:tcW w:w="4154" w:type="dxa"/>
            <w:shd w:val="clear" w:color="auto" w:fill="auto"/>
            <w:tcMar>
              <w:top w:w="100" w:type="dxa"/>
              <w:left w:w="100" w:type="dxa"/>
              <w:bottom w:w="100" w:type="dxa"/>
              <w:right w:w="100" w:type="dxa"/>
            </w:tcMar>
          </w:tcPr>
          <w:p w:rsidR="00CF39E3" w:rsidRDefault="00215B74">
            <w:pPr>
              <w:widowControl w:val="0"/>
              <w:spacing w:line="240" w:lineRule="auto"/>
            </w:pPr>
            <w:r>
              <w:t>RF-001</w:t>
            </w:r>
          </w:p>
        </w:tc>
      </w:tr>
      <w:tr w:rsidR="00CF39E3">
        <w:tc>
          <w:tcPr>
            <w:tcW w:w="4154" w:type="dxa"/>
            <w:shd w:val="clear" w:color="auto" w:fill="auto"/>
            <w:tcMar>
              <w:top w:w="100" w:type="dxa"/>
              <w:left w:w="100" w:type="dxa"/>
              <w:bottom w:w="100" w:type="dxa"/>
              <w:right w:w="100" w:type="dxa"/>
            </w:tcMar>
          </w:tcPr>
          <w:p w:rsidR="00CF39E3" w:rsidRDefault="00215B74">
            <w:pPr>
              <w:widowControl w:val="0"/>
              <w:spacing w:line="240" w:lineRule="auto"/>
            </w:pPr>
            <w:r>
              <w:t>El sistema debe permitir modificar detalles asociados al cliente.</w:t>
            </w:r>
          </w:p>
        </w:tc>
        <w:tc>
          <w:tcPr>
            <w:tcW w:w="4154" w:type="dxa"/>
            <w:shd w:val="clear" w:color="auto" w:fill="auto"/>
            <w:tcMar>
              <w:top w:w="100" w:type="dxa"/>
              <w:left w:w="100" w:type="dxa"/>
              <w:bottom w:w="100" w:type="dxa"/>
              <w:right w:w="100" w:type="dxa"/>
            </w:tcMar>
          </w:tcPr>
          <w:p w:rsidR="00CF39E3" w:rsidRDefault="00215B74">
            <w:pPr>
              <w:widowControl w:val="0"/>
              <w:spacing w:line="240" w:lineRule="auto"/>
            </w:pPr>
            <w:r>
              <w:t>RF-002</w:t>
            </w:r>
          </w:p>
        </w:tc>
      </w:tr>
      <w:tr w:rsidR="00CF39E3">
        <w:tc>
          <w:tcPr>
            <w:tcW w:w="4154" w:type="dxa"/>
            <w:shd w:val="clear" w:color="auto" w:fill="auto"/>
            <w:tcMar>
              <w:top w:w="100" w:type="dxa"/>
              <w:left w:w="100" w:type="dxa"/>
              <w:bottom w:w="100" w:type="dxa"/>
              <w:right w:w="100" w:type="dxa"/>
            </w:tcMar>
          </w:tcPr>
          <w:p w:rsidR="00CF39E3" w:rsidRDefault="00215B74">
            <w:pPr>
              <w:widowControl w:val="0"/>
              <w:spacing w:line="240" w:lineRule="auto"/>
            </w:pPr>
            <w:r>
              <w:t>El sistema debe permitir la realización de búsqueda por documento de identificación del cliente.</w:t>
            </w:r>
          </w:p>
        </w:tc>
        <w:tc>
          <w:tcPr>
            <w:tcW w:w="4154" w:type="dxa"/>
            <w:shd w:val="clear" w:color="auto" w:fill="auto"/>
            <w:tcMar>
              <w:top w:w="100" w:type="dxa"/>
              <w:left w:w="100" w:type="dxa"/>
              <w:bottom w:w="100" w:type="dxa"/>
              <w:right w:w="100" w:type="dxa"/>
            </w:tcMar>
          </w:tcPr>
          <w:p w:rsidR="00CF39E3" w:rsidRDefault="00215B74">
            <w:pPr>
              <w:widowControl w:val="0"/>
              <w:spacing w:line="240" w:lineRule="auto"/>
            </w:pPr>
            <w:r>
              <w:t>RF-003</w:t>
            </w:r>
          </w:p>
        </w:tc>
      </w:tr>
      <w:tr w:rsidR="00CF39E3">
        <w:tc>
          <w:tcPr>
            <w:tcW w:w="4154" w:type="dxa"/>
            <w:shd w:val="clear" w:color="auto" w:fill="auto"/>
            <w:tcMar>
              <w:top w:w="100" w:type="dxa"/>
              <w:left w:w="100" w:type="dxa"/>
              <w:bottom w:w="100" w:type="dxa"/>
              <w:right w:w="100" w:type="dxa"/>
            </w:tcMar>
          </w:tcPr>
          <w:p w:rsidR="00CF39E3" w:rsidRDefault="00215B74">
            <w:pPr>
              <w:widowControl w:val="0"/>
              <w:spacing w:line="240" w:lineRule="auto"/>
            </w:pPr>
            <w:r>
              <w:t>El sistema debe permitir la realización de búsqueda de registros de pedidos de fotos por fecha o intervalo en la cual se realizó la toma de la foto.</w:t>
            </w:r>
          </w:p>
        </w:tc>
        <w:tc>
          <w:tcPr>
            <w:tcW w:w="4154" w:type="dxa"/>
            <w:shd w:val="clear" w:color="auto" w:fill="auto"/>
            <w:tcMar>
              <w:top w:w="100" w:type="dxa"/>
              <w:left w:w="100" w:type="dxa"/>
              <w:bottom w:w="100" w:type="dxa"/>
              <w:right w:w="100" w:type="dxa"/>
            </w:tcMar>
          </w:tcPr>
          <w:p w:rsidR="00CF39E3" w:rsidRDefault="00215B74">
            <w:pPr>
              <w:widowControl w:val="0"/>
              <w:spacing w:line="240" w:lineRule="auto"/>
            </w:pPr>
            <w:r>
              <w:t>RF</w:t>
            </w:r>
            <w:r>
              <w:t>-004</w:t>
            </w:r>
          </w:p>
        </w:tc>
      </w:tr>
      <w:tr w:rsidR="00CF39E3">
        <w:tc>
          <w:tcPr>
            <w:tcW w:w="4154" w:type="dxa"/>
            <w:shd w:val="clear" w:color="auto" w:fill="auto"/>
            <w:tcMar>
              <w:top w:w="100" w:type="dxa"/>
              <w:left w:w="100" w:type="dxa"/>
              <w:bottom w:w="100" w:type="dxa"/>
              <w:right w:w="100" w:type="dxa"/>
            </w:tcMar>
          </w:tcPr>
          <w:p w:rsidR="00CF39E3" w:rsidRDefault="00215B74">
            <w:pPr>
              <w:widowControl w:val="0"/>
              <w:spacing w:line="240" w:lineRule="auto"/>
            </w:pPr>
            <w:r>
              <w:t>El sistema debe permitir la realización de búsquedas por nombres de fotografías, las cuales están incluidas en carpetas con sus respectivos nombres de fechas en la cual se realizó la toma.</w:t>
            </w:r>
          </w:p>
        </w:tc>
        <w:tc>
          <w:tcPr>
            <w:tcW w:w="4154" w:type="dxa"/>
            <w:shd w:val="clear" w:color="auto" w:fill="auto"/>
            <w:tcMar>
              <w:top w:w="100" w:type="dxa"/>
              <w:left w:w="100" w:type="dxa"/>
              <w:bottom w:w="100" w:type="dxa"/>
              <w:right w:w="100" w:type="dxa"/>
            </w:tcMar>
          </w:tcPr>
          <w:p w:rsidR="00CF39E3" w:rsidRDefault="00215B74">
            <w:pPr>
              <w:widowControl w:val="0"/>
              <w:spacing w:line="240" w:lineRule="auto"/>
            </w:pPr>
            <w:r>
              <w:t>RF-005</w:t>
            </w:r>
          </w:p>
        </w:tc>
      </w:tr>
      <w:tr w:rsidR="00CF39E3">
        <w:tc>
          <w:tcPr>
            <w:tcW w:w="4154" w:type="dxa"/>
            <w:shd w:val="clear" w:color="auto" w:fill="auto"/>
            <w:tcMar>
              <w:top w:w="100" w:type="dxa"/>
              <w:left w:w="100" w:type="dxa"/>
              <w:bottom w:w="100" w:type="dxa"/>
              <w:right w:w="100" w:type="dxa"/>
            </w:tcMar>
          </w:tcPr>
          <w:p w:rsidR="00CF39E3" w:rsidRDefault="00215B74">
            <w:pPr>
              <w:widowControl w:val="0"/>
              <w:spacing w:line="240" w:lineRule="auto"/>
            </w:pPr>
            <w:r>
              <w:t>El sistema debe permitir guardar el nombre del direct</w:t>
            </w:r>
            <w:r>
              <w:t xml:space="preserve">orio que contiene las fotografías realizadas y además los nombres de las fotografías, incluso </w:t>
            </w:r>
            <w:r>
              <w:lastRenderedPageBreak/>
              <w:t>modificar los nombres desde el sistema.</w:t>
            </w:r>
          </w:p>
        </w:tc>
        <w:tc>
          <w:tcPr>
            <w:tcW w:w="4154" w:type="dxa"/>
            <w:shd w:val="clear" w:color="auto" w:fill="auto"/>
            <w:tcMar>
              <w:top w:w="100" w:type="dxa"/>
              <w:left w:w="100" w:type="dxa"/>
              <w:bottom w:w="100" w:type="dxa"/>
              <w:right w:w="100" w:type="dxa"/>
            </w:tcMar>
          </w:tcPr>
          <w:p w:rsidR="00CF39E3" w:rsidRDefault="00215B74">
            <w:pPr>
              <w:widowControl w:val="0"/>
              <w:spacing w:line="240" w:lineRule="auto"/>
            </w:pPr>
            <w:r>
              <w:lastRenderedPageBreak/>
              <w:t>RF-006</w:t>
            </w:r>
          </w:p>
        </w:tc>
      </w:tr>
    </w:tbl>
    <w:p w:rsidR="00CF39E3" w:rsidRDefault="00CF39E3">
      <w:pPr>
        <w:ind w:left="720"/>
      </w:pPr>
    </w:p>
    <w:p w:rsidR="00CF39E3" w:rsidRDefault="00215B74">
      <w:pPr>
        <w:ind w:left="720"/>
      </w:pPr>
      <w:r>
        <w:tab/>
      </w:r>
    </w:p>
    <w:p w:rsidR="00CF39E3" w:rsidRDefault="00215B74">
      <w:pPr>
        <w:numPr>
          <w:ilvl w:val="1"/>
          <w:numId w:val="2"/>
        </w:numPr>
        <w:contextualSpacing/>
      </w:pPr>
      <w:r>
        <w:t>Límites del Proyecto</w:t>
      </w:r>
    </w:p>
    <w:p w:rsidR="00CF39E3" w:rsidRDefault="00215B74">
      <w:pPr>
        <w:ind w:left="720"/>
      </w:pPr>
      <w:r>
        <w:tab/>
      </w:r>
    </w:p>
    <w:p w:rsidR="00CF39E3" w:rsidRDefault="00215B74">
      <w:pPr>
        <w:ind w:left="1440"/>
      </w:pPr>
      <w:r>
        <w:t>Para el presente proyecto se ha considerado las operaciones de gestión y búsqueda de fotos. No se ha contemplado las operaciones de envío de fotos ni mejora o corrección de fotos.</w:t>
      </w:r>
    </w:p>
    <w:p w:rsidR="00CF39E3" w:rsidRDefault="00CF39E3"/>
    <w:p w:rsidR="00CF39E3" w:rsidRDefault="00215B74">
      <w:pPr>
        <w:numPr>
          <w:ilvl w:val="0"/>
          <w:numId w:val="2"/>
        </w:numPr>
        <w:contextualSpacing/>
      </w:pPr>
      <w:r>
        <w:t>DURACIÓN</w:t>
      </w:r>
    </w:p>
    <w:p w:rsidR="00CF39E3" w:rsidRDefault="00CF39E3"/>
    <w:p w:rsidR="00CF39E3" w:rsidRDefault="00215B74">
      <w:pPr>
        <w:ind w:left="720"/>
      </w:pPr>
      <w:r>
        <w:t>El desarrollo del proyecto está estimado para ser terminado en un</w:t>
      </w:r>
      <w:r>
        <w:t xml:space="preserve"> plazo aproximado de 12 semanas, una vez terminado el tiempo de desarrollo se procederá a realizar la  gestión de cambios durante las dos semanas siguientes.</w:t>
      </w:r>
    </w:p>
    <w:p w:rsidR="00CF39E3" w:rsidRDefault="00CF39E3">
      <w:pPr>
        <w:ind w:left="720"/>
      </w:pPr>
    </w:p>
    <w:p w:rsidR="00CF39E3" w:rsidRDefault="00215B74">
      <w:pPr>
        <w:numPr>
          <w:ilvl w:val="0"/>
          <w:numId w:val="2"/>
        </w:numPr>
        <w:contextualSpacing/>
      </w:pPr>
      <w:r>
        <w:t>PRINCIPALES AMENAZAS DEL PROYECTO</w:t>
      </w:r>
    </w:p>
    <w:p w:rsidR="00CF39E3" w:rsidRDefault="00CF39E3">
      <w:pPr>
        <w:ind w:left="720"/>
      </w:pPr>
    </w:p>
    <w:p w:rsidR="00CF39E3" w:rsidRDefault="00215B74">
      <w:pPr>
        <w:ind w:left="720"/>
      </w:pPr>
      <w:r>
        <w:t>Algunas de las amenazas existentes para el presente proyecto s</w:t>
      </w:r>
      <w:r>
        <w:t>on:</w:t>
      </w:r>
    </w:p>
    <w:p w:rsidR="00CF39E3" w:rsidRDefault="00215B74">
      <w:pPr>
        <w:numPr>
          <w:ilvl w:val="0"/>
          <w:numId w:val="1"/>
        </w:numPr>
        <w:contextualSpacing/>
      </w:pPr>
      <w:r>
        <w:t>Producto sea poco utilizado.</w:t>
      </w:r>
    </w:p>
    <w:p w:rsidR="00CF39E3" w:rsidRDefault="00215B74">
      <w:pPr>
        <w:numPr>
          <w:ilvl w:val="0"/>
          <w:numId w:val="1"/>
        </w:numPr>
        <w:contextualSpacing/>
      </w:pPr>
      <w:r>
        <w:t>La disponibilidad del equipo de desarrollo no permita alcanzar el objetivo.</w:t>
      </w:r>
    </w:p>
    <w:p w:rsidR="00CF39E3" w:rsidRDefault="00215B74">
      <w:pPr>
        <w:numPr>
          <w:ilvl w:val="0"/>
          <w:numId w:val="1"/>
        </w:numPr>
        <w:contextualSpacing/>
      </w:pPr>
      <w:r>
        <w:t xml:space="preserve">Cliente brinde poco </w:t>
      </w:r>
      <w:proofErr w:type="spellStart"/>
      <w:r>
        <w:t>feedback</w:t>
      </w:r>
      <w:proofErr w:type="spellEnd"/>
      <w:r>
        <w:t xml:space="preserve"> para poder asegurar la calidad del proyecto.</w:t>
      </w:r>
    </w:p>
    <w:p w:rsidR="00CF39E3" w:rsidRDefault="00CF39E3">
      <w:pPr>
        <w:ind w:left="720"/>
      </w:pPr>
    </w:p>
    <w:p w:rsidR="00CF39E3" w:rsidRDefault="00215B74">
      <w:pPr>
        <w:numPr>
          <w:ilvl w:val="0"/>
          <w:numId w:val="2"/>
        </w:numPr>
        <w:contextualSpacing/>
      </w:pPr>
      <w:r>
        <w:t>LISTA DE INTERESADOS</w:t>
      </w:r>
    </w:p>
    <w:p w:rsidR="00CF39E3" w:rsidRDefault="00215B74">
      <w:r>
        <w:tab/>
      </w:r>
    </w:p>
    <w:p w:rsidR="00CF39E3" w:rsidRDefault="00215B74">
      <w:r>
        <w:tab/>
      </w: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F39E3">
        <w:tc>
          <w:tcPr>
            <w:tcW w:w="3009" w:type="dxa"/>
            <w:shd w:val="clear" w:color="auto" w:fill="auto"/>
            <w:tcMar>
              <w:top w:w="100" w:type="dxa"/>
              <w:left w:w="100" w:type="dxa"/>
              <w:bottom w:w="100" w:type="dxa"/>
              <w:right w:w="100" w:type="dxa"/>
            </w:tcMar>
          </w:tcPr>
          <w:p w:rsidR="00CF39E3" w:rsidRDefault="00215B74">
            <w:pPr>
              <w:widowControl w:val="0"/>
              <w:spacing w:line="240" w:lineRule="auto"/>
            </w:pPr>
            <w:r>
              <w:t>Nombre</w:t>
            </w:r>
          </w:p>
        </w:tc>
        <w:tc>
          <w:tcPr>
            <w:tcW w:w="3009" w:type="dxa"/>
            <w:shd w:val="clear" w:color="auto" w:fill="auto"/>
            <w:tcMar>
              <w:top w:w="100" w:type="dxa"/>
              <w:left w:w="100" w:type="dxa"/>
              <w:bottom w:w="100" w:type="dxa"/>
              <w:right w:w="100" w:type="dxa"/>
            </w:tcMar>
          </w:tcPr>
          <w:p w:rsidR="00CF39E3" w:rsidRDefault="00215B74">
            <w:pPr>
              <w:widowControl w:val="0"/>
              <w:spacing w:line="240" w:lineRule="auto"/>
            </w:pPr>
            <w:r>
              <w:t>Cargo</w:t>
            </w:r>
          </w:p>
        </w:tc>
        <w:tc>
          <w:tcPr>
            <w:tcW w:w="3009" w:type="dxa"/>
            <w:shd w:val="clear" w:color="auto" w:fill="auto"/>
            <w:tcMar>
              <w:top w:w="100" w:type="dxa"/>
              <w:left w:w="100" w:type="dxa"/>
              <w:bottom w:w="100" w:type="dxa"/>
              <w:right w:w="100" w:type="dxa"/>
            </w:tcMar>
          </w:tcPr>
          <w:p w:rsidR="00CF39E3" w:rsidRDefault="00215B74">
            <w:pPr>
              <w:widowControl w:val="0"/>
              <w:spacing w:line="240" w:lineRule="auto"/>
            </w:pPr>
            <w:r>
              <w:t>Departamento</w:t>
            </w:r>
          </w:p>
        </w:tc>
      </w:tr>
      <w:tr w:rsidR="00CF39E3">
        <w:tc>
          <w:tcPr>
            <w:tcW w:w="3009" w:type="dxa"/>
            <w:shd w:val="clear" w:color="auto" w:fill="auto"/>
            <w:tcMar>
              <w:top w:w="100" w:type="dxa"/>
              <w:left w:w="100" w:type="dxa"/>
              <w:bottom w:w="100" w:type="dxa"/>
              <w:right w:w="100" w:type="dxa"/>
            </w:tcMar>
          </w:tcPr>
          <w:p w:rsidR="00CF39E3" w:rsidRDefault="00215B74">
            <w:pPr>
              <w:widowControl w:val="0"/>
              <w:spacing w:line="240" w:lineRule="auto"/>
            </w:pPr>
            <w:r>
              <w:t>Luis Monroy</w:t>
            </w:r>
          </w:p>
        </w:tc>
        <w:tc>
          <w:tcPr>
            <w:tcW w:w="3009" w:type="dxa"/>
            <w:shd w:val="clear" w:color="auto" w:fill="auto"/>
            <w:tcMar>
              <w:top w:w="100" w:type="dxa"/>
              <w:left w:w="100" w:type="dxa"/>
              <w:bottom w:w="100" w:type="dxa"/>
              <w:right w:w="100" w:type="dxa"/>
            </w:tcMar>
          </w:tcPr>
          <w:p w:rsidR="00CF39E3" w:rsidRDefault="00215B74">
            <w:pPr>
              <w:widowControl w:val="0"/>
              <w:spacing w:line="240" w:lineRule="auto"/>
            </w:pPr>
            <w:r>
              <w:t>Gerente</w:t>
            </w:r>
          </w:p>
        </w:tc>
        <w:tc>
          <w:tcPr>
            <w:tcW w:w="3009" w:type="dxa"/>
            <w:shd w:val="clear" w:color="auto" w:fill="auto"/>
            <w:tcMar>
              <w:top w:w="100" w:type="dxa"/>
              <w:left w:w="100" w:type="dxa"/>
              <w:bottom w:w="100" w:type="dxa"/>
              <w:right w:w="100" w:type="dxa"/>
            </w:tcMar>
          </w:tcPr>
          <w:p w:rsidR="00CF39E3" w:rsidRDefault="00215B74">
            <w:pPr>
              <w:widowControl w:val="0"/>
              <w:spacing w:line="240" w:lineRule="auto"/>
            </w:pPr>
            <w:r>
              <w:t>-</w:t>
            </w:r>
          </w:p>
        </w:tc>
      </w:tr>
    </w:tbl>
    <w:p w:rsidR="00CF39E3" w:rsidRDefault="00CF39E3"/>
    <w:p w:rsidR="00CF39E3" w:rsidRDefault="00CF39E3">
      <w:pPr>
        <w:ind w:left="720"/>
      </w:pPr>
    </w:p>
    <w:sectPr w:rsidR="00CF39E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36D0C"/>
    <w:multiLevelType w:val="multilevel"/>
    <w:tmpl w:val="551C6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910668C"/>
    <w:multiLevelType w:val="multilevel"/>
    <w:tmpl w:val="A67665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4C9F2B7E"/>
    <w:multiLevelType w:val="multilevel"/>
    <w:tmpl w:val="808AB4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668B1FB9"/>
    <w:multiLevelType w:val="multilevel"/>
    <w:tmpl w:val="7A3816C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nsid w:val="7B2C1A92"/>
    <w:multiLevelType w:val="multilevel"/>
    <w:tmpl w:val="1668D1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nsid w:val="7D130801"/>
    <w:multiLevelType w:val="multilevel"/>
    <w:tmpl w:val="7C262C9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CF39E3"/>
    <w:rsid w:val="00215B74"/>
    <w:rsid w:val="00861A4C"/>
    <w:rsid w:val="00CF39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D25F3B-FE57-4EC5-9468-990074B99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PE" w:eastAsia="es-P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796</Words>
  <Characters>4381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3</cp:revision>
  <dcterms:created xsi:type="dcterms:W3CDTF">2017-09-25T16:20:00Z</dcterms:created>
  <dcterms:modified xsi:type="dcterms:W3CDTF">2017-09-25T16:33:00Z</dcterms:modified>
</cp:coreProperties>
</file>