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5E4A" w14:textId="422D8694" w:rsidR="00CC48CA" w:rsidRPr="00CC48CA" w:rsidRDefault="00CC48CA" w:rsidP="00F54F88">
      <w:pPr>
        <w:jc w:val="center"/>
        <w:rPr>
          <w:b/>
          <w:bCs/>
          <w:sz w:val="40"/>
          <w:szCs w:val="40"/>
        </w:rPr>
      </w:pPr>
      <w:r w:rsidRPr="00CC48CA">
        <w:rPr>
          <w:b/>
          <w:bCs/>
          <w:sz w:val="40"/>
          <w:szCs w:val="40"/>
        </w:rPr>
        <w:t>Основы теории множеств</w:t>
      </w:r>
    </w:p>
    <w:p w14:paraId="25457A40" w14:textId="77777777" w:rsidR="00CC48CA" w:rsidRDefault="00CC48CA" w:rsidP="00CC48CA">
      <w:pPr>
        <w:jc w:val="center"/>
        <w:rPr>
          <w:b/>
          <w:bCs/>
          <w:sz w:val="30"/>
          <w:szCs w:val="30"/>
        </w:rPr>
      </w:pPr>
    </w:p>
    <w:p w14:paraId="0207C950" w14:textId="5D6645C7" w:rsidR="00CC48CA" w:rsidRPr="00CC48CA" w:rsidRDefault="00CC48CA" w:rsidP="00CC48CA">
      <w:pPr>
        <w:jc w:val="center"/>
        <w:rPr>
          <w:sz w:val="30"/>
          <w:szCs w:val="30"/>
        </w:rPr>
      </w:pPr>
      <w:r>
        <w:rPr>
          <w:sz w:val="30"/>
          <w:szCs w:val="30"/>
        </w:rPr>
        <w:t>Основные понятия. Способы задания множеств</w:t>
      </w:r>
    </w:p>
    <w:p w14:paraId="7D367EFE" w14:textId="5182DF72" w:rsidR="00CC48CA" w:rsidRPr="00F54F88" w:rsidRDefault="00CC48CA" w:rsidP="00CC48CA">
      <w:pPr>
        <w:rPr>
          <w:rFonts w:eastAsiaTheme="minorEastAsia"/>
        </w:rPr>
      </w:pPr>
      <w:r>
        <w:t>Понятия множества принадлежит к числу фундаментальных понятий математики. Множество – это совокупность элементов, объединённых некоторым свойством или признаком, например</w:t>
      </w:r>
      <w:r w:rsidRPr="00CC48CA">
        <w:t>:</w:t>
      </w:r>
      <w:r>
        <w:t xml:space="preserve"> множество натуральных чисел, множество действительных чисел, множество букв русского алфавита и т.д. Основоположник теории множеств – Георг Кантор. Множества обозначаются заглавными латинскими буквами </w:t>
      </w:r>
      <w:r w:rsidR="00293DB6">
        <w:t xml:space="preserve">(А, В, С), элементы множества маленькими (а, б, с). Множество состоит из элементов. Если множество не содержит ни одного элемента, то множество называется пустым </w:t>
      </w:r>
      <m:oMath>
        <m:r>
          <w:rPr>
            <w:rFonts w:ascii="Cambria Math" w:hAnsi="Cambria Math"/>
          </w:rPr>
          <m:t>∅</m:t>
        </m:r>
      </m:oMath>
      <w:r w:rsidR="00293DB6">
        <w:rPr>
          <w:rFonts w:eastAsiaTheme="minorEastAsia"/>
        </w:rPr>
        <w:t>. Принадлежность</w:t>
      </w:r>
      <w:r w:rsidR="00293DB6" w:rsidRPr="00293DB6">
        <w:rPr>
          <w:rFonts w:eastAsiaTheme="minorEastAsia"/>
        </w:rPr>
        <w:t>:</w:t>
      </w:r>
      <w:r w:rsidR="00293DB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∈M</m:t>
        </m:r>
      </m:oMath>
      <w:r w:rsidR="00293DB6">
        <w:rPr>
          <w:rFonts w:eastAsiaTheme="minorEastAsia"/>
        </w:rPr>
        <w:t xml:space="preserve">. Универсальное множество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U</m:t>
        </m:r>
      </m:oMath>
      <w:r w:rsidR="00293DB6" w:rsidRPr="00293DB6">
        <w:rPr>
          <w:rFonts w:eastAsiaTheme="minorEastAsia"/>
        </w:rPr>
        <w:t xml:space="preserve"> – </w:t>
      </w:r>
      <w:r w:rsidR="00293DB6">
        <w:rPr>
          <w:rFonts w:eastAsiaTheme="minorEastAsia"/>
        </w:rPr>
        <w:t xml:space="preserve">это множество охватывает элементы, обладающие определённым признаком.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U-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мн-во планет солнечной системы</m:t>
            </m:r>
          </m:e>
        </m:d>
      </m:oMath>
    </w:p>
    <w:p w14:paraId="24C2ED03" w14:textId="650B4256" w:rsidR="00293DB6" w:rsidRDefault="00293DB6" w:rsidP="00CC48CA">
      <w:pPr>
        <w:rPr>
          <w:rFonts w:eastAsiaTheme="minorEastAsia"/>
        </w:rPr>
      </w:pPr>
    </w:p>
    <w:p w14:paraId="7BFCCA8F" w14:textId="50C7D8AB" w:rsidR="00293DB6" w:rsidRDefault="00293DB6" w:rsidP="00293DB6">
      <w:pPr>
        <w:jc w:val="center"/>
        <w:rPr>
          <w:sz w:val="30"/>
          <w:szCs w:val="30"/>
        </w:rPr>
      </w:pPr>
      <w:r>
        <w:rPr>
          <w:sz w:val="30"/>
          <w:szCs w:val="30"/>
        </w:rPr>
        <w:t>Способы задания множеств</w:t>
      </w:r>
    </w:p>
    <w:p w14:paraId="6B970551" w14:textId="77777777" w:rsidR="00293DB6" w:rsidRDefault="00293DB6" w:rsidP="00293DB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Перечисление элементов.</w:t>
      </w:r>
    </w:p>
    <w:p w14:paraId="309BADBF" w14:textId="1BB3D742" w:rsidR="00293DB6" w:rsidRDefault="00293DB6" w:rsidP="00293DB6">
      <w:pPr>
        <w:pStyle w:val="a4"/>
        <w:rPr>
          <w:rFonts w:eastAsiaTheme="minorEastAsia"/>
        </w:rPr>
      </w:pPr>
      <w:r w:rsidRPr="00293DB6">
        <w:rPr>
          <w:rFonts w:eastAsiaTheme="minorEastAsia"/>
        </w:rPr>
        <w:t>Множество называется заданным, если перечислены все его элементы.</w:t>
      </w:r>
    </w:p>
    <w:p w14:paraId="5D55C8EE" w14:textId="24A2B6B0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  <w:lang w:val="en-US"/>
        </w:rPr>
        <w:t xml:space="preserve">M = {m1, m2, …, </w:t>
      </w:r>
      <w:proofErr w:type="spellStart"/>
      <w:r>
        <w:rPr>
          <w:rFonts w:eastAsiaTheme="minorEastAsia"/>
          <w:lang w:val="en-US"/>
        </w:rPr>
        <w:t>mn</w:t>
      </w:r>
      <w:proofErr w:type="spellEnd"/>
      <w:r>
        <w:rPr>
          <w:rFonts w:eastAsiaTheme="minorEastAsia"/>
          <w:lang w:val="en-US"/>
        </w:rPr>
        <w:t>}</w:t>
      </w:r>
    </w:p>
    <w:p w14:paraId="1147341D" w14:textId="159B0AE2" w:rsidR="00293DB6" w:rsidRDefault="00293DB6" w:rsidP="00293DB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Описание характеристических свойств элементов множества </w:t>
      </w:r>
    </w:p>
    <w:p w14:paraId="77FD3599" w14:textId="3B9464B6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>Множество называется заданным, если указано свойство (признак), которым обладают элементы, принадлежащие данному множеству</w:t>
      </w:r>
    </w:p>
    <w:p w14:paraId="46E868A4" w14:textId="78E18727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М = </w:t>
      </w:r>
      <w:r w:rsidRPr="00293DB6">
        <w:rPr>
          <w:rFonts w:eastAsiaTheme="minorEastAsia"/>
        </w:rPr>
        <w:t>{</w:t>
      </w:r>
      <w:r>
        <w:rPr>
          <w:rFonts w:eastAsiaTheme="minorEastAsia"/>
          <w:lang w:val="en-US"/>
        </w:rPr>
        <w:t>b</w:t>
      </w:r>
      <w:r w:rsidRPr="00293DB6">
        <w:rPr>
          <w:rFonts w:eastAsiaTheme="minorEastAsia"/>
        </w:rPr>
        <w:t xml:space="preserve"> | </w:t>
      </w:r>
      <w:r>
        <w:rPr>
          <w:rFonts w:eastAsiaTheme="minorEastAsia"/>
          <w:lang w:val="en-US"/>
        </w:rPr>
        <w:t>P</w:t>
      </w:r>
      <w:r w:rsidRPr="00293DB6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293DB6">
        <w:rPr>
          <w:rFonts w:eastAsiaTheme="minorEastAsia"/>
        </w:rPr>
        <w:t>)}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М состоит из элементов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что они обладают свойством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14:paraId="12DAA3A9" w14:textId="19FE63B9" w:rsidR="00293DB6" w:rsidRDefault="00293DB6" w:rsidP="00293DB6">
      <w:pPr>
        <w:pStyle w:val="a4"/>
        <w:rPr>
          <w:rFonts w:eastAsiaTheme="minorEastAsia"/>
        </w:rPr>
      </w:pPr>
      <w:r>
        <w:rPr>
          <w:rFonts w:eastAsiaTheme="minorEastAsia"/>
        </w:rPr>
        <w:t>Пример</w:t>
      </w:r>
      <w:r w:rsidRPr="00293DB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293DB6">
        <w:rPr>
          <w:rFonts w:eastAsiaTheme="minorEastAsia"/>
        </w:rPr>
        <w:t xml:space="preserve"> = {1, 2, 3, 4}</w:t>
      </w:r>
      <w:r>
        <w:rPr>
          <w:rFonts w:eastAsiaTheme="minorEastAsia"/>
        </w:rPr>
        <w:t xml:space="preserve"> – способ перечисления. </w:t>
      </w:r>
      <w:r>
        <w:rPr>
          <w:rFonts w:eastAsiaTheme="minorEastAsia"/>
          <w:lang w:val="en-US"/>
        </w:rPr>
        <w:t>M</w:t>
      </w:r>
      <w:r w:rsidRPr="00050524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n</w:t>
      </w:r>
      <w:r w:rsidRPr="00050524">
        <w:rPr>
          <w:rFonts w:eastAsiaTheme="minorEastAsia"/>
        </w:rPr>
        <w:t xml:space="preserve">| </w:t>
      </w:r>
      <w:r>
        <w:rPr>
          <w:rFonts w:eastAsiaTheme="minorEastAsia"/>
          <w:lang w:val="en-US"/>
        </w:rPr>
        <w:t>n</w:t>
      </w:r>
      <w:r w:rsidRPr="000505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050524" w:rsidRPr="00050524">
        <w:rPr>
          <w:rFonts w:eastAsiaTheme="minorEastAsia"/>
        </w:rPr>
        <w:t xml:space="preserve">, </w:t>
      </w:r>
      <w:r w:rsidR="00050524">
        <w:rPr>
          <w:rFonts w:eastAsiaTheme="minorEastAsia"/>
          <w:lang w:val="en-US"/>
        </w:rPr>
        <w:t>n</w:t>
      </w:r>
      <w:r w:rsidR="00050524" w:rsidRPr="00050524">
        <w:rPr>
          <w:rFonts w:eastAsiaTheme="minorEastAsia"/>
        </w:rPr>
        <w:t xml:space="preserve"> &lt; 5</w:t>
      </w:r>
      <w:r w:rsidRPr="00050524">
        <w:rPr>
          <w:rFonts w:eastAsiaTheme="minorEastAsia"/>
        </w:rPr>
        <w:t>}</w:t>
      </w:r>
      <w:r w:rsidR="00050524">
        <w:rPr>
          <w:rFonts w:eastAsiaTheme="minorEastAsia"/>
        </w:rPr>
        <w:t xml:space="preserve"> – способ описания, задано то же множество.</w:t>
      </w:r>
    </w:p>
    <w:p w14:paraId="4F44760A" w14:textId="58E3412F" w:rsidR="00050524" w:rsidRDefault="00050524" w:rsidP="0005052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Задание множества с помощью порождающей процедуры</w:t>
      </w:r>
    </w:p>
    <w:p w14:paraId="214893E6" w14:textId="54A5D49C" w:rsidR="00050524" w:rsidRDefault="00050524" w:rsidP="00050524">
      <w:pPr>
        <w:pStyle w:val="a4"/>
        <w:rPr>
          <w:rFonts w:eastAsiaTheme="minorEastAsia"/>
        </w:rPr>
      </w:pPr>
      <w:r>
        <w:rPr>
          <w:rFonts w:eastAsiaTheme="minorEastAsia"/>
        </w:rPr>
        <w:t>Здесь указывается способ получения элементов нового множества из уже полученных элементов или из других объектов. Пример</w:t>
      </w:r>
      <w:r w:rsidRPr="00F54F88">
        <w:rPr>
          <w:rFonts w:eastAsiaTheme="minorEastAsia"/>
        </w:rPr>
        <w:t>:</w:t>
      </w:r>
      <w:r>
        <w:rPr>
          <w:rFonts w:eastAsiaTheme="minorEastAsia"/>
        </w:rPr>
        <w:t xml:space="preserve"> числа </w:t>
      </w:r>
      <w:proofErr w:type="spellStart"/>
      <w:r>
        <w:rPr>
          <w:rFonts w:eastAsiaTheme="minorEastAsia"/>
        </w:rPr>
        <w:t>Фибоначи</w:t>
      </w:r>
      <w:proofErr w:type="spellEnd"/>
      <w:r>
        <w:rPr>
          <w:rFonts w:eastAsiaTheme="minorEastAsia"/>
        </w:rPr>
        <w:t>.</w:t>
      </w:r>
      <w:r w:rsidR="00BC2FB7">
        <w:rPr>
          <w:rFonts w:eastAsiaTheme="minorEastAsia"/>
        </w:rPr>
        <w:t xml:space="preserve"> </w:t>
      </w:r>
    </w:p>
    <w:p w14:paraId="78DA35F7" w14:textId="7F2D280D" w:rsidR="00BC2FB7" w:rsidRDefault="00BC2FB7" w:rsidP="00BC2FB7">
      <w:pPr>
        <w:rPr>
          <w:rFonts w:eastAsiaTheme="minorEastAsia"/>
        </w:rPr>
      </w:pPr>
      <w:r w:rsidRPr="00BC2FB7">
        <w:rPr>
          <w:rFonts w:eastAsiaTheme="minorEastAsia"/>
          <w:highlight w:val="yellow"/>
        </w:rPr>
        <w:t>Определение</w:t>
      </w:r>
      <w:r w:rsidRPr="00BC2FB7">
        <w:rPr>
          <w:rFonts w:eastAsiaTheme="minorEastAsia"/>
        </w:rPr>
        <w:t xml:space="preserve">: </w:t>
      </w:r>
      <w:r>
        <w:rPr>
          <w:rFonts w:eastAsiaTheme="minorEastAsia"/>
        </w:rPr>
        <w:t>множество А называется подмножеством множества В, если всякий элемент из А принадлежит множеству В</w:t>
      </w:r>
      <w:r w:rsidRPr="00BC2FB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∈A=&gt;x ∈B</m:t>
        </m:r>
      </m:oMath>
      <w:r w:rsidRPr="00BC2F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 ⊆B</m:t>
        </m:r>
      </m:oMath>
      <w:r>
        <w:rPr>
          <w:rFonts w:eastAsiaTheme="minorEastAsia"/>
        </w:rPr>
        <w:t>.</w:t>
      </w:r>
    </w:p>
    <w:p w14:paraId="02666919" w14:textId="10435445" w:rsidR="00BC2FB7" w:rsidRPr="00BC2FB7" w:rsidRDefault="00BC2FB7" w:rsidP="00BC2FB7">
      <w:pPr>
        <w:rPr>
          <w:rFonts w:eastAsiaTheme="minorEastAsia"/>
          <w:color w:val="FF0000"/>
        </w:rPr>
      </w:pPr>
      <w:r w:rsidRPr="00BC2FB7">
        <w:rPr>
          <w:rFonts w:eastAsiaTheme="minorEastAsia"/>
          <w:color w:val="FF0000"/>
        </w:rPr>
        <w:t>Замечание</w:t>
      </w:r>
      <w:r w:rsidRPr="00BC2FB7">
        <w:rPr>
          <w:rFonts w:eastAsiaTheme="minorEastAsia"/>
          <w:color w:val="FF0000"/>
          <w:lang w:val="en-US"/>
        </w:rPr>
        <w:t>:</w:t>
      </w:r>
      <w:r w:rsidRPr="00BC2FB7">
        <w:rPr>
          <w:rFonts w:eastAsiaTheme="minorEastAsia"/>
          <w:color w:val="FF0000"/>
        </w:rPr>
        <w:t xml:space="preserve"> </w:t>
      </w:r>
    </w:p>
    <w:p w14:paraId="02049C2F" w14:textId="30F86B36" w:rsid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i/>
        </w:rPr>
        <w:t xml:space="preserve"> </w:t>
      </w:r>
      <w:r w:rsidRPr="00BC2FB7">
        <w:rPr>
          <w:rFonts w:eastAsiaTheme="minorEastAsia"/>
          <w:iCs/>
        </w:rPr>
        <w:t>является подмножеством любого множества</w:t>
      </w:r>
      <w:r>
        <w:rPr>
          <w:rFonts w:eastAsiaTheme="minorEastAsia"/>
          <w:iCs/>
        </w:rPr>
        <w:t>.</w:t>
      </w:r>
    </w:p>
    <w:p w14:paraId="3A51D60A" w14:textId="3B7C15AF" w:rsidR="00BC2FB7" w:rsidRP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Cs/>
        </w:rPr>
        <w:t>Все рассматриваемые множества являются подмножествами своих универсальных множеств.</w:t>
      </w:r>
    </w:p>
    <w:p w14:paraId="2258B949" w14:textId="549AAA20" w:rsidR="00BC2FB7" w:rsidRPr="00BC2FB7" w:rsidRDefault="00BC2FB7" w:rsidP="00BC2FB7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Для любого непустого множества </w:t>
      </w:r>
      <w:r>
        <w:rPr>
          <w:rFonts w:eastAsiaTheme="minorEastAsia"/>
          <w:iCs/>
          <w:lang w:val="en-US"/>
        </w:rPr>
        <w:t>M</w:t>
      </w:r>
      <w:r>
        <w:rPr>
          <w:rFonts w:eastAsiaTheme="minorEastAsia"/>
          <w:iCs/>
        </w:rPr>
        <w:t xml:space="preserve"> можно указать сразу два его подмножества.</w:t>
      </w:r>
    </w:p>
    <w:p w14:paraId="4C7D8390" w14:textId="4196E70C" w:rsidR="00BC2FB7" w:rsidRDefault="00BC2FB7" w:rsidP="00BC2FB7">
      <w:pPr>
        <w:jc w:val="center"/>
        <w:rPr>
          <w:rFonts w:eastAsiaTheme="minorEastAsia"/>
          <w:iCs/>
          <w:sz w:val="30"/>
          <w:szCs w:val="30"/>
        </w:rPr>
      </w:pPr>
      <w:r w:rsidRPr="00BC2FB7">
        <w:rPr>
          <w:rFonts w:eastAsiaTheme="minorEastAsia"/>
          <w:iCs/>
          <w:sz w:val="30"/>
          <w:szCs w:val="30"/>
        </w:rPr>
        <w:t>Числовые множества</w:t>
      </w:r>
    </w:p>
    <w:p w14:paraId="552A983E" w14:textId="009D3C98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– множество натуральных чисел </w:t>
      </w:r>
    </w:p>
    <w:p w14:paraId="2B2A5190" w14:textId="1D0741A1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F54F8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множество целых чисел </w:t>
      </w:r>
    </w:p>
    <w:p w14:paraId="3A6D7CCE" w14:textId="44FD8CFF" w:rsidR="00BC2FB7" w:rsidRDefault="00BC2FB7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Q</w:t>
      </w:r>
      <w:r>
        <w:rPr>
          <w:rFonts w:eastAsiaTheme="minorEastAsia"/>
          <w:iCs/>
        </w:rPr>
        <w:t xml:space="preserve"> – множество </w:t>
      </w:r>
      <w:r w:rsidR="00A60C9C">
        <w:rPr>
          <w:rFonts w:eastAsiaTheme="minorEastAsia"/>
          <w:iCs/>
        </w:rPr>
        <w:t xml:space="preserve">рациональных чисел </w:t>
      </w:r>
    </w:p>
    <w:p w14:paraId="4E16FD69" w14:textId="5109CE95" w:rsidR="00A60C9C" w:rsidRDefault="00A60C9C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</w:rPr>
        <w:t xml:space="preserve"> – множество действительных чисел </w:t>
      </w:r>
    </w:p>
    <w:p w14:paraId="0046FA4F" w14:textId="694AB845" w:rsidR="00A60C9C" w:rsidRDefault="00A60C9C" w:rsidP="00BC2FB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C</w:t>
      </w:r>
      <w:r w:rsidRPr="00F54F8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множество комплексных чисел </w:t>
      </w:r>
    </w:p>
    <w:p w14:paraId="5410589D" w14:textId="1430435A" w:rsidR="00A60C9C" w:rsidRPr="00A60C9C" w:rsidRDefault="00A60C9C" w:rsidP="00BC2FB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N⊆Z⊆Q⊆R⊆C, ⊆</m:t>
          </m:r>
          <m:r>
            <w:rPr>
              <w:rFonts w:ascii="Cambria Math" w:eastAsiaTheme="minorEastAsia" w:hAnsi="Cambria Math"/>
            </w:rPr>
            <m:t>-знак подмножества.</m:t>
          </m:r>
        </m:oMath>
      </m:oMathPara>
    </w:p>
    <w:p w14:paraId="1A949064" w14:textId="522753A9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lastRenderedPageBreak/>
        <w:t>Определение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два множества называются равными, если они состоят из одних и тех же элементов.</w:t>
      </w:r>
    </w:p>
    <w:p w14:paraId="79081970" w14:textId="023BFB60" w:rsidR="00A60C9C" w:rsidRPr="00A60C9C" w:rsidRDefault="00A60C9C" w:rsidP="00BC2F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{1, 2, 3}, </w:t>
      </w:r>
      <w:proofErr w:type="gramStart"/>
      <w:r>
        <w:rPr>
          <w:rFonts w:eastAsiaTheme="minorEastAsia"/>
          <w:lang w:val="en-US"/>
        </w:rPr>
        <w:t>B{</w:t>
      </w:r>
      <w:proofErr w:type="gramEnd"/>
      <w:r>
        <w:rPr>
          <w:rFonts w:eastAsiaTheme="minorEastAsia"/>
          <w:lang w:val="en-US"/>
        </w:rPr>
        <w:t xml:space="preserve">2, 1, 3} =&gt; </w:t>
      </w:r>
      <w:r>
        <w:rPr>
          <w:rFonts w:eastAsiaTheme="minorEastAsia"/>
        </w:rPr>
        <w:t>элементы</w:t>
      </w:r>
      <w:r w:rsidRPr="00A60C9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 w:rsidRPr="00A60C9C">
        <w:rPr>
          <w:rFonts w:eastAsiaTheme="minorEastAsia"/>
          <w:lang w:val="en-US"/>
        </w:rPr>
        <w:t xml:space="preserve"> ==</w:t>
      </w:r>
      <w:r>
        <w:rPr>
          <w:rFonts w:eastAsiaTheme="minorEastAsia"/>
          <w:lang w:val="en-US"/>
        </w:rPr>
        <w:t xml:space="preserve"> B =&gt; A = B</w:t>
      </w:r>
      <w:r w:rsidRPr="00A60C9C">
        <w:rPr>
          <w:rFonts w:eastAsiaTheme="minorEastAsia"/>
          <w:lang w:val="en-US"/>
        </w:rPr>
        <w:t>.</w:t>
      </w:r>
    </w:p>
    <w:p w14:paraId="12F3BF67" w14:textId="0CBC25E2" w:rsidR="00A60C9C" w:rsidRDefault="00A60C9C" w:rsidP="00BC2FB7">
      <w:pPr>
        <w:rPr>
          <w:rFonts w:eastAsiaTheme="minorEastAsia"/>
          <w:iCs/>
        </w:rPr>
      </w:pPr>
      <w:r w:rsidRPr="00A60C9C">
        <w:rPr>
          <w:rFonts w:eastAsiaTheme="minorEastAsia"/>
          <w:iCs/>
          <w:highlight w:val="yellow"/>
        </w:rPr>
        <w:t>Определение</w:t>
      </w:r>
      <w:r w:rsidRPr="00A60C9C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два множества называются равными, если </w:t>
      </w:r>
      <m:oMath>
        <m:r>
          <w:rPr>
            <w:rFonts w:ascii="Cambria Math" w:eastAsiaTheme="minorEastAsia" w:hAnsi="Cambria Math"/>
          </w:rPr>
          <m:t>A⊆B и B⊆A</m:t>
        </m:r>
      </m:oMath>
    </w:p>
    <w:p w14:paraId="59647E04" w14:textId="24B588D2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t>Определение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конечные множества – это множества, состоящие из конечного числа элементов </w:t>
      </w:r>
    </w:p>
    <w:p w14:paraId="6C824ECA" w14:textId="3680805A" w:rsidR="00A60C9C" w:rsidRDefault="00A60C9C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М = </w:t>
      </w:r>
      <w:r w:rsidRPr="00A60C9C">
        <w:rPr>
          <w:rFonts w:eastAsiaTheme="minorEastAsia"/>
        </w:rPr>
        <w:t>{</w:t>
      </w:r>
      <w:r>
        <w:rPr>
          <w:rFonts w:eastAsiaTheme="minorEastAsia"/>
          <w:lang w:val="en-US"/>
        </w:rPr>
        <w:t>x</w:t>
      </w:r>
      <w:r w:rsidRPr="00A60C9C">
        <w:rPr>
          <w:rFonts w:eastAsiaTheme="minorEastAsia"/>
        </w:rPr>
        <w:t xml:space="preserve"> | </w:t>
      </w:r>
      <w:r>
        <w:rPr>
          <w:rFonts w:eastAsiaTheme="minorEastAsia"/>
          <w:lang w:val="en-US"/>
        </w:rPr>
        <w:t>x</w:t>
      </w:r>
      <w:r w:rsidRPr="00A60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 w:rsidRPr="00A60C9C">
        <w:rPr>
          <w:rFonts w:eastAsiaTheme="minorEastAsia"/>
        </w:rPr>
        <w:t>}</w:t>
      </w:r>
    </w:p>
    <w:p w14:paraId="7AC8DF73" w14:textId="65D932BD" w:rsidR="00A60C9C" w:rsidRDefault="00A60C9C" w:rsidP="00BC2FB7">
      <w:pPr>
        <w:rPr>
          <w:rFonts w:eastAsiaTheme="minorEastAsia"/>
        </w:rPr>
      </w:pPr>
      <w:r w:rsidRPr="00A60C9C">
        <w:rPr>
          <w:rFonts w:eastAsiaTheme="minorEastAsia"/>
          <w:highlight w:val="yellow"/>
        </w:rPr>
        <w:t>Определение</w:t>
      </w:r>
      <w:r w:rsidRPr="00A60C9C">
        <w:rPr>
          <w:rFonts w:eastAsiaTheme="minorEastAsia"/>
        </w:rPr>
        <w:t xml:space="preserve">: </w:t>
      </w:r>
      <w:r>
        <w:rPr>
          <w:rFonts w:eastAsiaTheme="minorEastAsia"/>
        </w:rPr>
        <w:t>множество называется бесконечным, если оно не является конечным, то есть состоит из бесконечного числа элементов</w:t>
      </w:r>
    </w:p>
    <w:p w14:paraId="587C5A3F" w14:textId="2A25CF7D" w:rsidR="00A60C9C" w:rsidRDefault="00A60C9C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A60C9C">
        <w:rPr>
          <w:rFonts w:eastAsiaTheme="minorEastAsia"/>
        </w:rPr>
        <w:t>:</w:t>
      </w:r>
      <w:r>
        <w:rPr>
          <w:rFonts w:eastAsiaTheme="minorEastAsia"/>
        </w:rPr>
        <w:t xml:space="preserve"> Бесконечные множества делятся на счётные множества и континуальные. Счётные множе</w:t>
      </w:r>
      <w:r w:rsidR="00B96512">
        <w:rPr>
          <w:rFonts w:eastAsiaTheme="minorEastAsia"/>
        </w:rPr>
        <w:t>с</w:t>
      </w:r>
      <w:r>
        <w:rPr>
          <w:rFonts w:eastAsiaTheme="minorEastAsia"/>
        </w:rPr>
        <w:t>тва – элементы множества которого можно пересчитать по пор</w:t>
      </w:r>
      <w:r w:rsidR="00B96512">
        <w:rPr>
          <w:rFonts w:eastAsiaTheme="minorEastAsia"/>
        </w:rPr>
        <w:t>я</w:t>
      </w:r>
      <w:r>
        <w:rPr>
          <w:rFonts w:eastAsiaTheme="minorEastAsia"/>
        </w:rPr>
        <w:t xml:space="preserve">дку, есть определённый порядок. </w:t>
      </w:r>
      <w:r w:rsidR="00B96512">
        <w:rPr>
          <w:rFonts w:eastAsiaTheme="minorEastAsia"/>
        </w:rPr>
        <w:t xml:space="preserve">Континуальные множества – </w:t>
      </w:r>
      <w:proofErr w:type="gramStart"/>
      <w:r w:rsidR="00B96512">
        <w:rPr>
          <w:rFonts w:eastAsiaTheme="minorEastAsia"/>
        </w:rPr>
        <w:t>множества</w:t>
      </w:r>
      <w:proofErr w:type="gramEnd"/>
      <w:r w:rsidR="00B96512">
        <w:rPr>
          <w:rFonts w:eastAsiaTheme="minorEastAsia"/>
        </w:rPr>
        <w:t xml:space="preserve"> которые нельзя пересчитать в определённом порядке по той или иной причине. </w:t>
      </w:r>
    </w:p>
    <w:p w14:paraId="0795BF30" w14:textId="4297F6FC" w:rsid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Счётные множества</w:t>
      </w:r>
      <w:r>
        <w:rPr>
          <w:rFonts w:eastAsiaTheme="minorEastAsia"/>
        </w:rPr>
        <w:t xml:space="preserve"> – это множества равномощные множеству натуральных чисел, то есть элементы множества можно начать считать.</w:t>
      </w:r>
    </w:p>
    <w:p w14:paraId="5AEB0593" w14:textId="61D327AE" w:rsid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Континуальные множества</w:t>
      </w:r>
      <w:r>
        <w:rPr>
          <w:rFonts w:eastAsiaTheme="minorEastAsia"/>
        </w:rPr>
        <w:t xml:space="preserve"> – множества равномощные множеству действительных чисел, </w:t>
      </w:r>
    </w:p>
    <w:p w14:paraId="1B14D92D" w14:textId="0CFF784A" w:rsidR="00B96512" w:rsidRPr="00B96512" w:rsidRDefault="00B96512" w:rsidP="00BC2FB7">
      <w:pPr>
        <w:rPr>
          <w:rFonts w:eastAsiaTheme="minorEastAsia"/>
        </w:rPr>
      </w:pPr>
      <w:r w:rsidRPr="00B96512">
        <w:rPr>
          <w:rFonts w:eastAsiaTheme="minorEastAsia"/>
          <w:b/>
          <w:bCs/>
        </w:rPr>
        <w:t>Мощность</w:t>
      </w:r>
      <w:r>
        <w:rPr>
          <w:rFonts w:eastAsiaTheme="minorEastAsia"/>
          <w:b/>
          <w:bCs/>
        </w:rPr>
        <w:t xml:space="preserve"> конечного</w:t>
      </w:r>
      <w:r w:rsidRPr="00B96512">
        <w:rPr>
          <w:rFonts w:eastAsiaTheme="minorEastAsia"/>
          <w:b/>
          <w:bCs/>
        </w:rPr>
        <w:t xml:space="preserve"> множества</w:t>
      </w:r>
      <w:r>
        <w:rPr>
          <w:rFonts w:eastAsiaTheme="minorEastAsia"/>
        </w:rPr>
        <w:t xml:space="preserve"> – количество элементов множества. Обозначается </w:t>
      </w:r>
      <w:r w:rsidRPr="00B96512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B96512">
        <w:rPr>
          <w:rFonts w:eastAsiaTheme="minorEastAsia"/>
        </w:rPr>
        <w:t>|</w:t>
      </w:r>
      <w:r>
        <w:rPr>
          <w:rFonts w:eastAsiaTheme="minorEastAsia"/>
        </w:rPr>
        <w:t xml:space="preserve"> или</w:t>
      </w:r>
      <w:r w:rsidRPr="00B9651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B96512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B96512">
        <w:rPr>
          <w:rFonts w:eastAsiaTheme="minorEastAsia"/>
        </w:rPr>
        <w:t>);</w:t>
      </w:r>
    </w:p>
    <w:p w14:paraId="3FB668CE" w14:textId="45C3C802" w:rsidR="00B96512" w:rsidRDefault="00B96512" w:rsidP="00BC2FB7">
      <w:pPr>
        <w:rPr>
          <w:rFonts w:eastAsiaTheme="minorEastAsia"/>
        </w:rPr>
      </w:pPr>
      <w:r>
        <w:rPr>
          <w:rFonts w:eastAsiaTheme="minorEastAsia"/>
        </w:rPr>
        <w:t>Пример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5841A8EB" w14:textId="77777777" w:rsidR="00B96512" w:rsidRPr="00B96512" w:rsidRDefault="00B96512" w:rsidP="00B96512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lang w:val="en-US"/>
        </w:rPr>
        <w:t>, |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  <w:lang w:val="en-US"/>
        </w:rPr>
        <w:t>| = 0</w:t>
      </w:r>
    </w:p>
    <w:p w14:paraId="7B0304AF" w14:textId="77777777" w:rsidR="00B96512" w:rsidRDefault="00B96512" w:rsidP="00B96512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A{1, 2, 3}</m:t>
        </m:r>
      </m:oMath>
      <w:r>
        <w:rPr>
          <w:rFonts w:eastAsiaTheme="minorEastAsia"/>
          <w:lang w:val="en-US"/>
        </w:rPr>
        <w:t>, |A| = 3</w:t>
      </w:r>
    </w:p>
    <w:p w14:paraId="7D9842D3" w14:textId="13A2F37A" w:rsidR="00B96512" w:rsidRDefault="00B96512" w:rsidP="00B96512">
      <w:pPr>
        <w:rPr>
          <w:rFonts w:eastAsiaTheme="minorEastAsia"/>
        </w:rPr>
      </w:pPr>
      <w:r>
        <w:rPr>
          <w:rFonts w:eastAsiaTheme="minorEastAsia"/>
        </w:rPr>
        <w:t xml:space="preserve">Найти мощность множества </w:t>
      </w:r>
      <w:r>
        <w:rPr>
          <w:rFonts w:eastAsiaTheme="minorEastAsia"/>
          <w:lang w:val="en-US"/>
        </w:rPr>
        <w:t>B</w:t>
      </w:r>
      <w:r w:rsidRPr="00B96512">
        <w:rPr>
          <w:rFonts w:eastAsiaTheme="minorEastAsia"/>
        </w:rPr>
        <w:t xml:space="preserve"> = {1,2,3{1, 2, 3}}, |</w:t>
      </w:r>
      <w:r>
        <w:rPr>
          <w:rFonts w:eastAsiaTheme="minorEastAsia"/>
          <w:lang w:val="en-US"/>
        </w:rPr>
        <w:t>B</w:t>
      </w:r>
      <w:r w:rsidRPr="00B96512">
        <w:rPr>
          <w:rFonts w:eastAsiaTheme="minorEastAsia"/>
        </w:rPr>
        <w:t>| = 4</w:t>
      </w:r>
    </w:p>
    <w:p w14:paraId="6D635A2C" w14:textId="0D6BA9A3" w:rsidR="00B96512" w:rsidRPr="00B96512" w:rsidRDefault="00B96512" w:rsidP="00B96512">
      <w:pPr>
        <w:rPr>
          <w:rFonts w:eastAsiaTheme="minorEastAsia"/>
        </w:rPr>
      </w:pPr>
      <w:r w:rsidRPr="00B96512">
        <w:rPr>
          <w:rFonts w:eastAsiaTheme="minorEastAsia"/>
          <w:highlight w:val="yellow"/>
        </w:rPr>
        <w:t>Определение</w:t>
      </w:r>
      <w:r w:rsidRPr="00B96512">
        <w:rPr>
          <w:rFonts w:eastAsiaTheme="minorEastAsia"/>
        </w:rPr>
        <w:t>:</w:t>
      </w:r>
      <w:r>
        <w:rPr>
          <w:rFonts w:eastAsiaTheme="minorEastAsia"/>
        </w:rPr>
        <w:t xml:space="preserve"> Два множества называются равномощными, если их мощности совпадают</w:t>
      </w:r>
    </w:p>
    <w:p w14:paraId="02DCD3D1" w14:textId="3219141E" w:rsidR="00B96512" w:rsidRDefault="00B96512" w:rsidP="00B96512">
      <w:pPr>
        <w:rPr>
          <w:rFonts w:eastAsiaTheme="minorEastAsia"/>
        </w:rPr>
      </w:pPr>
      <w:r w:rsidRPr="00B96512">
        <w:rPr>
          <w:rFonts w:eastAsiaTheme="minorEastAsia"/>
        </w:rPr>
        <w:t xml:space="preserve"> </w:t>
      </w:r>
      <w:r w:rsidRPr="00B96512">
        <w:rPr>
          <w:rFonts w:eastAsiaTheme="minorEastAsia"/>
          <w:b/>
          <w:bCs/>
        </w:rPr>
        <w:t>Б</w:t>
      </w:r>
      <w:r>
        <w:rPr>
          <w:rFonts w:eastAsiaTheme="minorEastAsia"/>
          <w:b/>
          <w:bCs/>
        </w:rPr>
        <w:t>у</w:t>
      </w:r>
      <w:r w:rsidRPr="00B96512">
        <w:rPr>
          <w:rFonts w:eastAsiaTheme="minorEastAsia"/>
          <w:b/>
          <w:bCs/>
        </w:rPr>
        <w:t>л</w:t>
      </w:r>
      <w:r>
        <w:rPr>
          <w:rFonts w:eastAsiaTheme="minorEastAsia"/>
          <w:b/>
          <w:bCs/>
        </w:rPr>
        <w:t>е</w:t>
      </w:r>
      <w:r w:rsidRPr="00B96512">
        <w:rPr>
          <w:rFonts w:eastAsiaTheme="minorEastAsia"/>
          <w:b/>
          <w:bCs/>
        </w:rPr>
        <w:t>ан</w:t>
      </w:r>
      <w:r>
        <w:rPr>
          <w:rFonts w:eastAsiaTheme="minorEastAsia"/>
        </w:rPr>
        <w:t xml:space="preserve"> – множество всех подмножеств множества А</w:t>
      </w:r>
    </w:p>
    <w:p w14:paraId="35D8374B" w14:textId="5654429A" w:rsidR="00B96512" w:rsidRDefault="00B96512" w:rsidP="00B96512">
      <w:pPr>
        <w:rPr>
          <w:rFonts w:eastAsiaTheme="minorEastAsia"/>
        </w:rPr>
      </w:pPr>
      <w:r>
        <w:rPr>
          <w:rFonts w:eastAsiaTheme="minorEastAsia"/>
        </w:rPr>
        <w:t>Пример</w:t>
      </w:r>
      <w:r w:rsidRPr="002F165F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Pr="002F165F">
        <w:rPr>
          <w:rFonts w:eastAsiaTheme="minorEastAsia"/>
        </w:rPr>
        <w:t xml:space="preserve"> = {1, 2, </w:t>
      </w:r>
      <w:r w:rsidR="002F165F" w:rsidRPr="002F165F">
        <w:rPr>
          <w:rFonts w:eastAsiaTheme="minorEastAsia"/>
        </w:rPr>
        <w:t>0</w:t>
      </w:r>
      <w:r w:rsidRPr="002F165F">
        <w:rPr>
          <w:rFonts w:eastAsiaTheme="minorEastAsia"/>
        </w:rPr>
        <w:t xml:space="preserve">}, </w:t>
      </w:r>
      <w:r>
        <w:rPr>
          <w:rFonts w:eastAsiaTheme="minorEastAsia"/>
          <w:lang w:val="en-US"/>
        </w:rPr>
        <w:t>P</w:t>
      </w:r>
      <w:r w:rsidRPr="002F165F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2F165F">
        <w:rPr>
          <w:rFonts w:eastAsiaTheme="minorEastAsia"/>
        </w:rPr>
        <w:t>) = {</w:t>
      </w:r>
      <m:oMath>
        <m:r>
          <w:rPr>
            <w:rFonts w:ascii="Cambria Math" w:eastAsiaTheme="minorEastAsia" w:hAnsi="Cambria Math"/>
          </w:rPr>
          <m:t xml:space="preserve">∅,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{2}</m:t>
        </m:r>
      </m:oMath>
      <w:r w:rsidR="002F165F" w:rsidRPr="002F165F">
        <w:rPr>
          <w:rFonts w:eastAsiaTheme="minorEastAsia"/>
        </w:rPr>
        <w:t>, {0, 1}, {1, 2}, {2, 0}}</w:t>
      </w:r>
    </w:p>
    <w:p w14:paraId="798BF4AB" w14:textId="66E7D057" w:rsidR="002F165F" w:rsidRDefault="002F165F" w:rsidP="00B96512">
      <w:pPr>
        <w:rPr>
          <w:rFonts w:eastAsiaTheme="minorEastAsia"/>
          <w:color w:val="FF0000"/>
        </w:rPr>
      </w:pPr>
      <w:r w:rsidRPr="002F165F">
        <w:rPr>
          <w:rFonts w:eastAsiaTheme="minorEastAsia"/>
          <w:color w:val="FF0000"/>
        </w:rPr>
        <w:t>Замечание</w:t>
      </w:r>
      <w:r w:rsidRPr="00F54F88">
        <w:rPr>
          <w:rFonts w:eastAsiaTheme="minorEastAsia"/>
          <w:color w:val="FF0000"/>
        </w:rPr>
        <w:t xml:space="preserve">: </w:t>
      </w:r>
    </w:p>
    <w:p w14:paraId="66307983" w14:textId="202204B1" w:rsidR="002F165F" w:rsidRPr="002F165F" w:rsidRDefault="002F165F" w:rsidP="00B96512">
      <w:pPr>
        <w:rPr>
          <w:rFonts w:eastAsiaTheme="minorEastAsia"/>
        </w:rPr>
      </w:pPr>
      <w:r>
        <w:rPr>
          <w:rFonts w:eastAsiaTheme="minorEastAsia"/>
        </w:rPr>
        <w:t xml:space="preserve">Если А – это конечное множество, состоящее из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-элементов, то оно имеет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различных подмножеств </w:t>
      </w:r>
    </w:p>
    <w:p w14:paraId="66D614BF" w14:textId="290717B5" w:rsidR="002F165F" w:rsidRPr="002F165F" w:rsidRDefault="002F165F" w:rsidP="00B96512">
      <w:pPr>
        <w:rPr>
          <w:rFonts w:eastAsiaTheme="minorEastAsia"/>
        </w:rPr>
      </w:pPr>
    </w:p>
    <w:p w14:paraId="3F3456AE" w14:textId="77777777" w:rsidR="00A60C9C" w:rsidRPr="002F165F" w:rsidRDefault="00A60C9C" w:rsidP="00BC2FB7">
      <w:pPr>
        <w:rPr>
          <w:rFonts w:eastAsiaTheme="minorEastAsia"/>
        </w:rPr>
      </w:pPr>
    </w:p>
    <w:p w14:paraId="0231CA8F" w14:textId="77777777" w:rsidR="00BC2FB7" w:rsidRPr="002F165F" w:rsidRDefault="00BC2FB7" w:rsidP="00BC2FB7">
      <w:pPr>
        <w:rPr>
          <w:rFonts w:eastAsiaTheme="minorEastAsia"/>
        </w:rPr>
      </w:pPr>
    </w:p>
    <w:sectPr w:rsidR="00BC2FB7" w:rsidRPr="002F1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17D5"/>
    <w:multiLevelType w:val="hybridMultilevel"/>
    <w:tmpl w:val="BA9E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5FCC"/>
    <w:multiLevelType w:val="hybridMultilevel"/>
    <w:tmpl w:val="32C41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54BE"/>
    <w:multiLevelType w:val="hybridMultilevel"/>
    <w:tmpl w:val="1232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0"/>
    <w:rsid w:val="00050524"/>
    <w:rsid w:val="0020197A"/>
    <w:rsid w:val="00293DB6"/>
    <w:rsid w:val="002F165F"/>
    <w:rsid w:val="00A60C9C"/>
    <w:rsid w:val="00B96512"/>
    <w:rsid w:val="00BC2FB7"/>
    <w:rsid w:val="00CC48CA"/>
    <w:rsid w:val="00F54F88"/>
    <w:rsid w:val="00F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8D51"/>
  <w15:chartTrackingRefBased/>
  <w15:docId w15:val="{5F58BAFC-A70A-4A07-A2B6-EF6E7528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DB6"/>
    <w:rPr>
      <w:color w:val="808080"/>
    </w:rPr>
  </w:style>
  <w:style w:type="paragraph" w:styleId="a4">
    <w:name w:val="List Paragraph"/>
    <w:basedOn w:val="a"/>
    <w:uiPriority w:val="34"/>
    <w:qFormat/>
    <w:rsid w:val="0029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Khamraev</dc:creator>
  <cp:keywords/>
  <dc:description/>
  <cp:lastModifiedBy>Ivan Khamraev</cp:lastModifiedBy>
  <cp:revision>3</cp:revision>
  <dcterms:created xsi:type="dcterms:W3CDTF">2022-02-01T13:02:00Z</dcterms:created>
  <dcterms:modified xsi:type="dcterms:W3CDTF">2022-02-11T09:17:00Z</dcterms:modified>
</cp:coreProperties>
</file>