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suite SYSTEM "http://testng.org/testng-1.0.dtd"&gt;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&lt;suite verbose="3" name="Compgoparts_Automation"&gt;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&lt;test name="Compgoparts_Automation"&gt;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&lt;parameter name="browser" value="chrome"/&gt;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&lt;classes&gt;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&lt;class name="com.compgoparts.testscripts.TestSuite"&gt;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&lt;methods&gt;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  &lt;include name="loginWithCredentials"/&gt;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  &lt;/methods&gt;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&lt;/class&gt; &lt;!-- com.compgoparts.testscripts.TestSuite --&gt;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&lt;/classes&gt;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&lt;/test&gt; &lt;!-- Compgoparts_Automation --&gt;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&lt;/suite&gt; &lt;!-- Compgoparts_Automation --&gt;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