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ab5b939cf54c05582d627d0ccd909441d642b01"/>
    <w:p>
      <w:pPr>
        <w:pStyle w:val="Heading1"/>
      </w:pPr>
      <w:r>
        <w:rPr>
          <w:rStyle w:val="SectionNumber"/>
        </w:rPr>
        <w:t xml:space="preserve">1</w:t>
      </w:r>
      <w:r>
        <w:tab/>
      </w:r>
      <w:r>
        <w:t xml:space="preserve">Dossier de Projet - Titre Professionnel CDA</w:t>
      </w:r>
    </w:p>
    <w:bookmarkStart w:id="9" w:name="portail-intranet-dentreprise"/>
    <w:p>
      <w:pPr>
        <w:pStyle w:val="Heading2"/>
      </w:pPr>
      <w:r>
        <w:rPr>
          <w:rStyle w:val="SectionNumber"/>
        </w:rPr>
        <w:t xml:space="preserve">1.1</w:t>
      </w:r>
      <w:r>
        <w:tab/>
      </w:r>
      <w:r>
        <w:t xml:space="preserve">Portail Intranet d’Entreprise</w:t>
      </w:r>
    </w:p>
    <w:p>
      <w:pPr>
        <w:pStyle w:val="FirstParagraph"/>
      </w:pPr>
      <w:r>
        <w:rPr>
          <w:b/>
          <w:bCs/>
        </w:rPr>
        <w:t xml:space="preserve">Candidat</w:t>
      </w:r>
      <w:r>
        <w:t xml:space="preserve"> </w:t>
      </w:r>
      <w:r>
        <w:t xml:space="preserve">: Gwendal [NOM]</w:t>
      </w:r>
      <w:r>
        <w:t xml:space="preserve"> </w:t>
      </w:r>
      <w:r>
        <w:rPr>
          <w:b/>
          <w:bCs/>
        </w:rPr>
        <w:t xml:space="preserve">Titre visé</w:t>
      </w:r>
      <w:r>
        <w:t xml:space="preserve"> </w:t>
      </w:r>
      <w:r>
        <w:t xml:space="preserve">: Concepteur Développeur d’Applications (Niveau 6)</w:t>
      </w:r>
      <w:r>
        <w:t xml:space="preserve"> </w:t>
      </w:r>
      <w:r>
        <w:rPr>
          <w:b/>
          <w:bCs/>
        </w:rPr>
        <w:t xml:space="preserve">Date de session</w:t>
      </w:r>
      <w:r>
        <w:t xml:space="preserve"> </w:t>
      </w:r>
      <w:r>
        <w:t xml:space="preserve">: [À compléter]</w:t>
      </w:r>
    </w:p>
    <w:p>
      <w:r>
        <w:pict>
          <v:rect style="width:0;height:1.5pt" o:hralign="center" o:hrstd="t" o:hr="t"/>
        </w:pict>
      </w:r>
    </w:p>
    <w:bookmarkEnd w:id="9"/>
    <w:bookmarkEnd w:id="10"/>
    <w:bookmarkStart w:id="11" w:name="table-des-matières"/>
    <w:p>
      <w:pPr>
        <w:pStyle w:val="Heading1"/>
      </w:pPr>
      <w:r>
        <w:rPr>
          <w:rStyle w:val="SectionNumber"/>
        </w:rPr>
        <w:t xml:space="preserve">2</w:t>
      </w:r>
      <w:r>
        <w:tab/>
      </w:r>
      <w:r>
        <w:t xml:space="preserve">Table des matières</w:t>
      </w:r>
    </w:p>
    <w:p>
      <w:pPr>
        <w:pStyle w:val="Compact"/>
        <w:numPr>
          <w:ilvl w:val="0"/>
          <w:numId w:val="1001"/>
        </w:numPr>
      </w:pPr>
      <w:r>
        <w:rPr>
          <w:b/>
          <w:bCs/>
        </w:rPr>
        <w:t xml:space="preserve">Introduction</w:t>
      </w:r>
    </w:p>
    <w:p>
      <w:pPr>
        <w:pStyle w:val="Compact"/>
        <w:numPr>
          <w:ilvl w:val="1"/>
          <w:numId w:val="1002"/>
        </w:numPr>
      </w:pPr>
      <w:r>
        <w:t xml:space="preserve">1.1 Contexte du projet</w:t>
      </w:r>
    </w:p>
    <w:p>
      <w:pPr>
        <w:pStyle w:val="Compact"/>
        <w:numPr>
          <w:ilvl w:val="1"/>
          <w:numId w:val="1002"/>
        </w:numPr>
      </w:pPr>
      <w:r>
        <w:t xml:space="preserve">1.2 Présentation de l’entreprise</w:t>
      </w:r>
    </w:p>
    <w:p>
      <w:pPr>
        <w:pStyle w:val="Compact"/>
        <w:numPr>
          <w:ilvl w:val="1"/>
          <w:numId w:val="1002"/>
        </w:numPr>
      </w:pPr>
      <w:r>
        <w:t xml:space="preserve">1.3 Objectifs du projet</w:t>
      </w:r>
    </w:p>
    <w:p>
      <w:pPr>
        <w:pStyle w:val="Compact"/>
        <w:numPr>
          <w:ilvl w:val="1"/>
          <w:numId w:val="1002"/>
        </w:numPr>
      </w:pPr>
      <w:r>
        <w:t xml:space="preserve">1.4 Périmètre fonctionnel</w:t>
      </w:r>
    </w:p>
    <w:p>
      <w:pPr>
        <w:pStyle w:val="Compact"/>
        <w:numPr>
          <w:ilvl w:val="0"/>
          <w:numId w:val="1001"/>
        </w:numPr>
      </w:pPr>
      <w:r>
        <w:rPr>
          <w:b/>
          <w:bCs/>
        </w:rPr>
        <w:t xml:space="preserve">Cahier des charges</w:t>
      </w:r>
    </w:p>
    <w:p>
      <w:pPr>
        <w:pStyle w:val="Compact"/>
        <w:numPr>
          <w:ilvl w:val="1"/>
          <w:numId w:val="1003"/>
        </w:numPr>
      </w:pPr>
      <w:r>
        <w:t xml:space="preserve">2.1 Expression du besoin (BF / BNF)</w:t>
      </w:r>
    </w:p>
    <w:p>
      <w:pPr>
        <w:pStyle w:val="Compact"/>
        <w:numPr>
          <w:ilvl w:val="1"/>
          <w:numId w:val="1003"/>
        </w:numPr>
      </w:pPr>
      <w:r>
        <w:t xml:space="preserve">2.2 Contraintes</w:t>
      </w:r>
    </w:p>
    <w:p>
      <w:pPr>
        <w:pStyle w:val="Compact"/>
        <w:numPr>
          <w:ilvl w:val="1"/>
          <w:numId w:val="1003"/>
        </w:numPr>
      </w:pPr>
      <w:r>
        <w:t xml:space="preserve">2.3 Livrables attendus</w:t>
      </w:r>
    </w:p>
    <w:p>
      <w:pPr>
        <w:pStyle w:val="Compact"/>
        <w:numPr>
          <w:ilvl w:val="1"/>
          <w:numId w:val="1003"/>
        </w:numPr>
      </w:pPr>
      <w:r>
        <w:t xml:space="preserve">2.4 User Stories (5 épics)</w:t>
      </w:r>
    </w:p>
    <w:p>
      <w:pPr>
        <w:pStyle w:val="Compact"/>
        <w:numPr>
          <w:ilvl w:val="0"/>
          <w:numId w:val="1001"/>
        </w:numPr>
      </w:pPr>
      <w:r>
        <w:rPr>
          <w:b/>
          <w:bCs/>
        </w:rPr>
        <w:t xml:space="preserve">Organisation du projet</w:t>
      </w:r>
    </w:p>
    <w:p>
      <w:pPr>
        <w:pStyle w:val="Compact"/>
        <w:numPr>
          <w:ilvl w:val="1"/>
          <w:numId w:val="1004"/>
        </w:numPr>
      </w:pPr>
      <w:r>
        <w:t xml:space="preserve">3.1 Méthodologie</w:t>
      </w:r>
    </w:p>
    <w:p>
      <w:pPr>
        <w:pStyle w:val="Compact"/>
        <w:numPr>
          <w:ilvl w:val="1"/>
          <w:numId w:val="1004"/>
        </w:numPr>
      </w:pPr>
      <w:r>
        <w:t xml:space="preserve">3.2 Planning et sprints</w:t>
      </w:r>
    </w:p>
    <w:p>
      <w:pPr>
        <w:pStyle w:val="Compact"/>
        <w:numPr>
          <w:ilvl w:val="1"/>
          <w:numId w:val="1004"/>
        </w:numPr>
      </w:pPr>
      <w:r>
        <w:t xml:space="preserve">3.3 Outils de gestion de projet</w:t>
      </w:r>
    </w:p>
    <w:p>
      <w:pPr>
        <w:pStyle w:val="Compact"/>
        <w:numPr>
          <w:ilvl w:val="1"/>
          <w:numId w:val="1004"/>
        </w:numPr>
      </w:pPr>
      <w:r>
        <w:t xml:space="preserve">3.4 Conventions de commit</w:t>
      </w:r>
    </w:p>
    <w:p>
      <w:pPr>
        <w:pStyle w:val="Compact"/>
        <w:numPr>
          <w:ilvl w:val="1"/>
          <w:numId w:val="1004"/>
        </w:numPr>
      </w:pPr>
      <w:r>
        <w:t xml:space="preserve">3.5 Stratégie de branching Git</w:t>
      </w:r>
    </w:p>
    <w:p>
      <w:pPr>
        <w:pStyle w:val="Compact"/>
        <w:numPr>
          <w:ilvl w:val="0"/>
          <w:numId w:val="1001"/>
        </w:numPr>
      </w:pPr>
      <w:r>
        <w:rPr>
          <w:b/>
          <w:bCs/>
        </w:rPr>
        <w:t xml:space="preserve">Conception</w:t>
      </w:r>
    </w:p>
    <w:p>
      <w:pPr>
        <w:pStyle w:val="Compact"/>
        <w:numPr>
          <w:ilvl w:val="1"/>
          <w:numId w:val="1005"/>
        </w:numPr>
      </w:pPr>
      <w:r>
        <w:t xml:space="preserve">4.1 Diagramme de cas d’utilisation</w:t>
      </w:r>
    </w:p>
    <w:p>
      <w:pPr>
        <w:pStyle w:val="Compact"/>
        <w:numPr>
          <w:ilvl w:val="1"/>
          <w:numId w:val="1005"/>
        </w:numPr>
      </w:pPr>
      <w:r>
        <w:t xml:space="preserve">4.2 Maquettes et wireframes</w:t>
      </w:r>
    </w:p>
    <w:p>
      <w:pPr>
        <w:pStyle w:val="Compact"/>
        <w:numPr>
          <w:ilvl w:val="1"/>
          <w:numId w:val="1005"/>
        </w:numPr>
      </w:pPr>
      <w:r>
        <w:t xml:space="preserve">4.3 Principes UX et accessibilité (RGAA)</w:t>
      </w:r>
    </w:p>
    <w:p>
      <w:pPr>
        <w:pStyle w:val="Compact"/>
        <w:numPr>
          <w:ilvl w:val="1"/>
          <w:numId w:val="1005"/>
        </w:numPr>
      </w:pPr>
      <w:r>
        <w:t xml:space="preserve">4.4 Modélisation des données</w:t>
      </w:r>
    </w:p>
    <w:p>
      <w:pPr>
        <w:pStyle w:val="Compact"/>
        <w:numPr>
          <w:ilvl w:val="2"/>
          <w:numId w:val="1006"/>
        </w:numPr>
      </w:pPr>
      <w:r>
        <w:t xml:space="preserve">4.4.1 Dictionnaire de données</w:t>
      </w:r>
    </w:p>
    <w:p>
      <w:pPr>
        <w:pStyle w:val="Compact"/>
        <w:numPr>
          <w:ilvl w:val="2"/>
          <w:numId w:val="1006"/>
        </w:numPr>
      </w:pPr>
      <w:r>
        <w:t xml:space="preserve">4.4.2 MCD</w:t>
      </w:r>
    </w:p>
    <w:p>
      <w:pPr>
        <w:pStyle w:val="Compact"/>
        <w:numPr>
          <w:ilvl w:val="2"/>
          <w:numId w:val="1006"/>
        </w:numPr>
      </w:pPr>
      <w:r>
        <w:t xml:space="preserve">4.4.3 MLD</w:t>
      </w:r>
    </w:p>
    <w:p>
      <w:pPr>
        <w:pStyle w:val="Compact"/>
        <w:numPr>
          <w:ilvl w:val="2"/>
          <w:numId w:val="1006"/>
        </w:numPr>
      </w:pPr>
      <w:r>
        <w:t xml:space="preserve">4.4.4 MPD</w:t>
      </w:r>
    </w:p>
    <w:p>
      <w:pPr>
        <w:pStyle w:val="Compact"/>
        <w:numPr>
          <w:ilvl w:val="2"/>
          <w:numId w:val="1006"/>
        </w:numPr>
      </w:pPr>
      <w:r>
        <w:t xml:space="preserve">4.4.5 Justifications de conception</w:t>
      </w:r>
    </w:p>
    <w:p>
      <w:pPr>
        <w:pStyle w:val="Compact"/>
        <w:numPr>
          <w:ilvl w:val="1"/>
          <w:numId w:val="1005"/>
        </w:numPr>
      </w:pPr>
      <w:r>
        <w:t xml:space="preserve">4.5 Diagrammes de séquence</w:t>
      </w:r>
    </w:p>
    <w:p>
      <w:pPr>
        <w:pStyle w:val="Compact"/>
        <w:numPr>
          <w:ilvl w:val="1"/>
          <w:numId w:val="1005"/>
        </w:numPr>
      </w:pPr>
      <w:r>
        <w:t xml:space="preserve">4.6 Diagramme de classes UML</w:t>
      </w:r>
    </w:p>
    <w:p>
      <w:pPr>
        <w:pStyle w:val="Compact"/>
        <w:numPr>
          <w:ilvl w:val="0"/>
          <w:numId w:val="1001"/>
        </w:numPr>
      </w:pPr>
      <w:r>
        <w:rPr>
          <w:b/>
          <w:bCs/>
        </w:rPr>
        <w:t xml:space="preserve">Choix des technologies</w:t>
      </w:r>
    </w:p>
    <w:p>
      <w:pPr>
        <w:pStyle w:val="Compact"/>
        <w:numPr>
          <w:ilvl w:val="1"/>
          <w:numId w:val="1007"/>
        </w:numPr>
      </w:pPr>
      <w:r>
        <w:t xml:space="preserve">5.1 Tableau comparatif et justifications</w:t>
      </w:r>
    </w:p>
    <w:p>
      <w:pPr>
        <w:pStyle w:val="Compact"/>
        <w:numPr>
          <w:ilvl w:val="1"/>
          <w:numId w:val="1007"/>
        </w:numPr>
      </w:pPr>
      <w:r>
        <w:t xml:space="preserve">5.2 Outillage de développement (linters, formatters, IDE)</w:t>
      </w:r>
    </w:p>
    <w:p>
      <w:pPr>
        <w:pStyle w:val="Compact"/>
        <w:numPr>
          <w:ilvl w:val="1"/>
          <w:numId w:val="1007"/>
        </w:numPr>
      </w:pPr>
      <w:r>
        <w:t xml:space="preserve">5.3 Architecture logicielle choisie</w:t>
      </w:r>
    </w:p>
    <w:p>
      <w:pPr>
        <w:pStyle w:val="Compact"/>
        <w:numPr>
          <w:ilvl w:val="0"/>
          <w:numId w:val="1001"/>
        </w:numPr>
      </w:pPr>
      <w:r>
        <w:rPr>
          <w:b/>
          <w:bCs/>
        </w:rPr>
        <w:t xml:space="preserve">Architecture technique</w:t>
      </w:r>
    </w:p>
    <w:p>
      <w:pPr>
        <w:pStyle w:val="Compact"/>
        <w:numPr>
          <w:ilvl w:val="1"/>
          <w:numId w:val="1008"/>
        </w:numPr>
      </w:pPr>
      <w:r>
        <w:t xml:space="preserve">6.1 Architecture globale</w:t>
      </w:r>
    </w:p>
    <w:p>
      <w:pPr>
        <w:pStyle w:val="Compact"/>
        <w:numPr>
          <w:ilvl w:val="1"/>
          <w:numId w:val="1008"/>
        </w:numPr>
      </w:pPr>
      <w:r>
        <w:t xml:space="preserve">6.2 Architecture frontend</w:t>
      </w:r>
    </w:p>
    <w:p>
      <w:pPr>
        <w:pStyle w:val="Compact"/>
        <w:numPr>
          <w:ilvl w:val="1"/>
          <w:numId w:val="1008"/>
        </w:numPr>
      </w:pPr>
      <w:r>
        <w:t xml:space="preserve">6.3 Architecture backend (Go)</w:t>
      </w:r>
    </w:p>
    <w:p>
      <w:pPr>
        <w:pStyle w:val="Compact"/>
        <w:numPr>
          <w:ilvl w:val="1"/>
          <w:numId w:val="1008"/>
        </w:numPr>
      </w:pPr>
      <w:r>
        <w:t xml:space="preserve">6.4 Architecture API Python</w:t>
      </w:r>
    </w:p>
    <w:p>
      <w:pPr>
        <w:pStyle w:val="Compact"/>
        <w:numPr>
          <w:ilvl w:val="1"/>
          <w:numId w:val="1008"/>
        </w:numPr>
      </w:pPr>
      <w:r>
        <w:t xml:space="preserve">6.5 Documentation des API REST (OpenAPI)</w:t>
      </w:r>
    </w:p>
    <w:p>
      <w:pPr>
        <w:pStyle w:val="Compact"/>
        <w:numPr>
          <w:ilvl w:val="1"/>
          <w:numId w:val="1008"/>
        </w:numPr>
      </w:pPr>
      <w:r>
        <w:t xml:space="preserve">6.6 Infrastructure de déploiement</w:t>
      </w:r>
    </w:p>
    <w:p>
      <w:pPr>
        <w:pStyle w:val="Compact"/>
        <w:numPr>
          <w:ilvl w:val="0"/>
          <w:numId w:val="1001"/>
        </w:numPr>
      </w:pPr>
      <w:r>
        <w:rPr>
          <w:b/>
          <w:bCs/>
        </w:rPr>
        <w:t xml:space="preserve">Réalisation</w:t>
      </w:r>
      <w:r>
        <w:t xml:space="preserve"> </w:t>
      </w:r>
      <w:r>
        <w:rPr>
          <w:i/>
          <w:iCs/>
        </w:rPr>
        <w:t xml:space="preserve">(par module fonctionnel)</w:t>
      </w:r>
    </w:p>
    <w:p>
      <w:pPr>
        <w:pStyle w:val="Compact"/>
        <w:numPr>
          <w:ilvl w:val="1"/>
          <w:numId w:val="1009"/>
        </w:numPr>
      </w:pPr>
      <w:r>
        <w:t xml:space="preserve">7.1 Authentification et sessions</w:t>
      </w:r>
    </w:p>
    <w:p>
      <w:pPr>
        <w:pStyle w:val="Compact"/>
        <w:numPr>
          <w:ilvl w:val="1"/>
          <w:numId w:val="1009"/>
        </w:numPr>
      </w:pPr>
      <w:r>
        <w:t xml:space="preserve">7.2 Administration des utilisateurs</w:t>
      </w:r>
    </w:p>
    <w:p>
      <w:pPr>
        <w:pStyle w:val="Compact"/>
        <w:numPr>
          <w:ilvl w:val="1"/>
          <w:numId w:val="1009"/>
        </w:numPr>
      </w:pPr>
      <w:r>
        <w:t xml:space="preserve">7.3 Catalogue d’applications</w:t>
      </w:r>
    </w:p>
    <w:p>
      <w:pPr>
        <w:pStyle w:val="Compact"/>
        <w:numPr>
          <w:ilvl w:val="1"/>
          <w:numId w:val="1009"/>
        </w:numPr>
      </w:pPr>
      <w:r>
        <w:t xml:space="preserve">7.4 Outils métier</w:t>
      </w:r>
    </w:p>
    <w:p>
      <w:pPr>
        <w:pStyle w:val="Compact"/>
        <w:numPr>
          <w:ilvl w:val="1"/>
          <w:numId w:val="1009"/>
        </w:numPr>
      </w:pPr>
      <w:r>
        <w:t xml:space="preserve">7.5 Tableau de bord analytique</w:t>
      </w:r>
    </w:p>
    <w:p>
      <w:pPr>
        <w:pStyle w:val="Compact"/>
        <w:numPr>
          <w:ilvl w:val="1"/>
          <w:numId w:val="1009"/>
        </w:numPr>
      </w:pPr>
      <w:r>
        <w:t xml:space="preserve">7.6 WebSocket — présence temps réel</w:t>
      </w:r>
    </w:p>
    <w:p>
      <w:pPr>
        <w:pStyle w:val="Compact"/>
        <w:numPr>
          <w:ilvl w:val="1"/>
          <w:numId w:val="1009"/>
        </w:numPr>
      </w:pPr>
      <w:r>
        <w:t xml:space="preserve">7.7 Configuration McDonald’s</w:t>
      </w:r>
    </w:p>
    <w:p>
      <w:pPr>
        <w:pStyle w:val="Compact"/>
        <w:numPr>
          <w:ilvl w:val="1"/>
          <w:numId w:val="1009"/>
        </w:numPr>
      </w:pPr>
      <w:r>
        <w:t xml:space="preserve">7.8 Thème (Dark Mode)</w:t>
      </w:r>
    </w:p>
    <w:p>
      <w:pPr>
        <w:pStyle w:val="Compact"/>
        <w:numPr>
          <w:ilvl w:val="0"/>
          <w:numId w:val="1001"/>
        </w:numPr>
      </w:pPr>
      <w:r>
        <w:rPr>
          <w:b/>
          <w:bCs/>
        </w:rPr>
        <w:t xml:space="preserve">Sécurité</w:t>
      </w:r>
    </w:p>
    <w:p>
      <w:pPr>
        <w:pStyle w:val="Compact"/>
        <w:numPr>
          <w:ilvl w:val="1"/>
          <w:numId w:val="1010"/>
        </w:numPr>
      </w:pPr>
      <w:r>
        <w:t xml:space="preserve">8.1 Analyse OWASP Top 10</w:t>
      </w:r>
    </w:p>
    <w:p>
      <w:pPr>
        <w:pStyle w:val="Compact"/>
        <w:numPr>
          <w:ilvl w:val="1"/>
          <w:numId w:val="1010"/>
        </w:numPr>
      </w:pPr>
      <w:r>
        <w:t xml:space="preserve">8.2 Authentification et sessions</w:t>
      </w:r>
    </w:p>
    <w:p>
      <w:pPr>
        <w:pStyle w:val="Compact"/>
        <w:numPr>
          <w:ilvl w:val="1"/>
          <w:numId w:val="1010"/>
        </w:numPr>
      </w:pPr>
      <w:r>
        <w:t xml:space="preserve">8.3 Contrôle d’accès (RBAC)</w:t>
      </w:r>
    </w:p>
    <w:p>
      <w:pPr>
        <w:pStyle w:val="Compact"/>
        <w:numPr>
          <w:ilvl w:val="1"/>
          <w:numId w:val="1010"/>
        </w:numPr>
      </w:pPr>
      <w:r>
        <w:t xml:space="preserve">8.4 Protection des données (RGPD)</w:t>
      </w:r>
    </w:p>
    <w:p>
      <w:pPr>
        <w:pStyle w:val="Compact"/>
        <w:numPr>
          <w:ilvl w:val="1"/>
          <w:numId w:val="1010"/>
        </w:numPr>
      </w:pPr>
      <w:r>
        <w:t xml:space="preserve">8.5 Protection CSRF et headers HTTP</w:t>
      </w:r>
    </w:p>
    <w:p>
      <w:pPr>
        <w:pStyle w:val="Compact"/>
        <w:numPr>
          <w:ilvl w:val="1"/>
          <w:numId w:val="1010"/>
        </w:numPr>
      </w:pPr>
      <w:r>
        <w:t xml:space="preserve">8.6 Rate limiting</w:t>
      </w:r>
    </w:p>
    <w:p>
      <w:pPr>
        <w:pStyle w:val="Compact"/>
        <w:numPr>
          <w:ilvl w:val="1"/>
          <w:numId w:val="1010"/>
        </w:numPr>
      </w:pPr>
      <w:r>
        <w:t xml:space="preserve">8.7 Logging de sécurité</w:t>
      </w:r>
    </w:p>
    <w:p>
      <w:pPr>
        <w:pStyle w:val="Compact"/>
        <w:numPr>
          <w:ilvl w:val="1"/>
          <w:numId w:val="1010"/>
        </w:numPr>
      </w:pPr>
      <w:r>
        <w:t xml:space="preserve">8.8 Gestion des secrets</w:t>
      </w:r>
    </w:p>
    <w:p>
      <w:pPr>
        <w:pStyle w:val="Compact"/>
        <w:numPr>
          <w:ilvl w:val="1"/>
          <w:numId w:val="1010"/>
        </w:numPr>
      </w:pPr>
      <w:r>
        <w:t xml:space="preserve">8.9 Veille sécurité</w:t>
      </w:r>
    </w:p>
    <w:p>
      <w:pPr>
        <w:pStyle w:val="Compact"/>
        <w:numPr>
          <w:ilvl w:val="0"/>
          <w:numId w:val="1001"/>
        </w:numPr>
      </w:pPr>
      <w:r>
        <w:rPr>
          <w:b/>
          <w:bCs/>
        </w:rPr>
        <w:t xml:space="preserve">Tests</w:t>
      </w:r>
    </w:p>
    <w:p>
      <w:pPr>
        <w:pStyle w:val="Compact"/>
        <w:numPr>
          <w:ilvl w:val="1"/>
          <w:numId w:val="1011"/>
        </w:numPr>
      </w:pPr>
      <w:r>
        <w:t xml:space="preserve">9.1 Stratégie de tests</w:t>
      </w:r>
    </w:p>
    <w:p>
      <w:pPr>
        <w:pStyle w:val="Compact"/>
        <w:numPr>
          <w:ilvl w:val="1"/>
          <w:numId w:val="1011"/>
        </w:numPr>
      </w:pPr>
      <w:r>
        <w:t xml:space="preserve">9.2 Tests unitaires Backend (Go)</w:t>
      </w:r>
    </w:p>
    <w:p>
      <w:pPr>
        <w:pStyle w:val="Compact"/>
        <w:numPr>
          <w:ilvl w:val="1"/>
          <w:numId w:val="1011"/>
        </w:numPr>
      </w:pPr>
      <w:r>
        <w:t xml:space="preserve">9.3 Tests unitaires API Python (pytest)</w:t>
      </w:r>
    </w:p>
    <w:p>
      <w:pPr>
        <w:pStyle w:val="Compact"/>
        <w:numPr>
          <w:ilvl w:val="1"/>
          <w:numId w:val="1011"/>
        </w:numPr>
      </w:pPr>
      <w:r>
        <w:t xml:space="preserve">9.4 Tests unitaires Frontend (Vitest)</w:t>
      </w:r>
    </w:p>
    <w:p>
      <w:pPr>
        <w:pStyle w:val="Compact"/>
        <w:numPr>
          <w:ilvl w:val="1"/>
          <w:numId w:val="1011"/>
        </w:numPr>
      </w:pPr>
      <w:r>
        <w:t xml:space="preserve">9.5 Tests d’intégration</w:t>
      </w:r>
    </w:p>
    <w:p>
      <w:pPr>
        <w:pStyle w:val="Compact"/>
        <w:numPr>
          <w:ilvl w:val="1"/>
          <w:numId w:val="1011"/>
        </w:numPr>
      </w:pPr>
      <w:r>
        <w:t xml:space="preserve">9.6 Tests end-to-end (Playwright)</w:t>
      </w:r>
    </w:p>
    <w:p>
      <w:pPr>
        <w:pStyle w:val="Compact"/>
        <w:numPr>
          <w:ilvl w:val="1"/>
          <w:numId w:val="1011"/>
        </w:numPr>
      </w:pPr>
      <w:r>
        <w:t xml:space="preserve">9.7 Résultats des tests</w:t>
      </w:r>
    </w:p>
    <w:p>
      <w:pPr>
        <w:pStyle w:val="Compact"/>
        <w:numPr>
          <w:ilvl w:val="1"/>
          <w:numId w:val="1011"/>
        </w:numPr>
      </w:pPr>
      <w:r>
        <w:t xml:space="preserve">9.8 Tests manuels et jeux de données</w:t>
      </w:r>
    </w:p>
    <w:p>
      <w:pPr>
        <w:pStyle w:val="Compact"/>
        <w:numPr>
          <w:ilvl w:val="1"/>
          <w:numId w:val="1011"/>
        </w:numPr>
      </w:pPr>
      <w:r>
        <w:t xml:space="preserve">9.9 Exécution dans la CI/CD</w:t>
      </w:r>
    </w:p>
    <w:p>
      <w:pPr>
        <w:pStyle w:val="Compact"/>
        <w:numPr>
          <w:ilvl w:val="0"/>
          <w:numId w:val="1001"/>
        </w:numPr>
      </w:pPr>
      <w:r>
        <w:rPr>
          <w:b/>
          <w:bCs/>
        </w:rPr>
        <w:t xml:space="preserve">Déploiement</w:t>
      </w:r>
    </w:p>
    <w:p>
      <w:pPr>
        <w:pStyle w:val="Compact"/>
        <w:numPr>
          <w:ilvl w:val="1"/>
          <w:numId w:val="1012"/>
        </w:numPr>
      </w:pPr>
      <w:r>
        <w:t xml:space="preserve">10.1 Conteneurisation (Docker)</w:t>
      </w:r>
    </w:p>
    <w:p>
      <w:pPr>
        <w:pStyle w:val="Compact"/>
        <w:numPr>
          <w:ilvl w:val="1"/>
          <w:numId w:val="1012"/>
        </w:numPr>
      </w:pPr>
      <w:r>
        <w:t xml:space="preserve">10.2 Orchestration Kubernetes</w:t>
      </w:r>
    </w:p>
    <w:p>
      <w:pPr>
        <w:pStyle w:val="Compact"/>
        <w:numPr>
          <w:ilvl w:val="1"/>
          <w:numId w:val="1012"/>
        </w:numPr>
      </w:pPr>
      <w:r>
        <w:t xml:space="preserve">10.3 Pipeline CI/CD</w:t>
      </w:r>
    </w:p>
    <w:p>
      <w:pPr>
        <w:pStyle w:val="Compact"/>
        <w:numPr>
          <w:ilvl w:val="1"/>
          <w:numId w:val="1012"/>
        </w:numPr>
      </w:pPr>
      <w:r>
        <w:t xml:space="preserve">10.4 Environnements</w:t>
      </w:r>
    </w:p>
    <w:p>
      <w:pPr>
        <w:pStyle w:val="Compact"/>
        <w:numPr>
          <w:ilvl w:val="1"/>
          <w:numId w:val="1012"/>
        </w:numPr>
      </w:pPr>
      <w:r>
        <w:t xml:space="preserve">10.5 Procédure de déploiement step-by-step</w:t>
      </w:r>
    </w:p>
    <w:p>
      <w:pPr>
        <w:pStyle w:val="Compact"/>
        <w:numPr>
          <w:ilvl w:val="1"/>
          <w:numId w:val="1012"/>
        </w:numPr>
      </w:pPr>
      <w:r>
        <w:t xml:space="preserve">10.6 Stratégie de rollback</w:t>
      </w:r>
    </w:p>
    <w:p>
      <w:pPr>
        <w:pStyle w:val="Compact"/>
        <w:numPr>
          <w:ilvl w:val="1"/>
          <w:numId w:val="1012"/>
        </w:numPr>
      </w:pPr>
      <w:r>
        <w:t xml:space="preserve">10.7 Monitoring et observabilité</w:t>
      </w:r>
    </w:p>
    <w:p>
      <w:pPr>
        <w:pStyle w:val="Compact"/>
        <w:numPr>
          <w:ilvl w:val="1"/>
          <w:numId w:val="1012"/>
        </w:numPr>
      </w:pPr>
      <w:r>
        <w:t xml:space="preserve">10.8 Versioning sémantique et CHANGELOG</w:t>
      </w:r>
    </w:p>
    <w:p>
      <w:pPr>
        <w:pStyle w:val="Compact"/>
        <w:numPr>
          <w:ilvl w:val="1"/>
          <w:numId w:val="1012"/>
        </w:numPr>
      </w:pPr>
      <w:r>
        <w:t xml:space="preserve">10.9 Développement local avec docker-compose</w:t>
      </w:r>
    </w:p>
    <w:p>
      <w:pPr>
        <w:pStyle w:val="Compact"/>
        <w:numPr>
          <w:ilvl w:val="0"/>
          <w:numId w:val="1001"/>
        </w:numPr>
      </w:pPr>
      <w:r>
        <w:rPr>
          <w:b/>
          <w:bCs/>
        </w:rPr>
        <w:t xml:space="preserve">Veille technologique et sécurité</w:t>
      </w:r>
    </w:p>
    <w:p>
      <w:pPr>
        <w:pStyle w:val="Compact"/>
        <w:numPr>
          <w:ilvl w:val="0"/>
          <w:numId w:val="1001"/>
        </w:numPr>
      </w:pPr>
      <w:r>
        <w:rPr>
          <w:b/>
          <w:bCs/>
        </w:rPr>
        <w:t xml:space="preserve">Améliorations et perspectives</w:t>
      </w:r>
    </w:p>
    <w:p>
      <w:pPr>
        <w:pStyle w:val="Compact"/>
        <w:numPr>
          <w:ilvl w:val="0"/>
          <w:numId w:val="1001"/>
        </w:numPr>
      </w:pPr>
      <w:r>
        <w:rPr>
          <w:b/>
          <w:bCs/>
        </w:rPr>
        <w:t xml:space="preserve">Conclusion</w:t>
      </w:r>
    </w:p>
    <w:p>
      <w:pPr>
        <w:pStyle w:val="Compact"/>
        <w:numPr>
          <w:ilvl w:val="0"/>
          <w:numId w:val="1001"/>
        </w:numPr>
      </w:pPr>
      <w:r>
        <w:rPr>
          <w:b/>
          <w:bCs/>
        </w:rPr>
        <w:t xml:space="preserve">Glossaire (FR / EN)</w:t>
      </w:r>
    </w:p>
    <w:p>
      <w:pPr>
        <w:pStyle w:val="Compact"/>
        <w:numPr>
          <w:ilvl w:val="0"/>
          <w:numId w:val="1001"/>
        </w:numPr>
      </w:pPr>
      <w:r>
        <w:rPr>
          <w:b/>
          <w:bCs/>
        </w:rPr>
        <w:t xml:space="preserve">Annexes</w:t>
      </w:r>
    </w:p>
    <w:p>
      <w:r>
        <w:pict>
          <v:rect style="width:0;height:1.5pt" o:hralign="center" o:hrstd="t" o:hr="t"/>
        </w:pict>
      </w:r>
    </w:p>
    <w:bookmarkEnd w:id="11"/>
    <w:bookmarkStart w:id="16" w:name="introduction"/>
    <w:p>
      <w:pPr>
        <w:pStyle w:val="Heading1"/>
      </w:pPr>
      <w:r>
        <w:rPr>
          <w:rStyle w:val="SectionNumber"/>
        </w:rPr>
        <w:t xml:space="preserve">3</w:t>
      </w:r>
      <w:r>
        <w:tab/>
      </w:r>
      <w:r>
        <w:t xml:space="preserve">1. Introduction</w:t>
      </w:r>
    </w:p>
    <w:bookmarkStart w:id="12" w:name="contexte-du-projet"/>
    <w:p>
      <w:pPr>
        <w:pStyle w:val="Heading2"/>
      </w:pPr>
      <w:r>
        <w:rPr>
          <w:rStyle w:val="SectionNumber"/>
        </w:rPr>
        <w:t xml:space="preserve">3.1</w:t>
      </w:r>
      <w:r>
        <w:tab/>
      </w:r>
      <w:r>
        <w:t xml:space="preserve">1.1 Contexte du projet</w:t>
      </w:r>
    </w:p>
    <w:p>
      <w:pPr>
        <w:pStyle w:val="FirstParagraph"/>
      </w:pPr>
      <w:r>
        <w:t xml:space="preserve">Ce dossier présente la conception et le développement d’un</w:t>
      </w:r>
      <w:r>
        <w:t xml:space="preserve"> </w:t>
      </w:r>
      <w:r>
        <w:rPr>
          <w:b/>
          <w:bCs/>
        </w:rPr>
        <w:t xml:space="preserve">portail intranet d’entreprise</w:t>
      </w:r>
      <w:r>
        <w:t xml:space="preserve">, réalisé dans le cadre de la préparation du Titre Professionnel Concepteur Développeur d’Applications (CDA), niveau 6.</w:t>
      </w:r>
    </w:p>
    <w:p>
      <w:pPr>
        <w:pStyle w:val="BodyText"/>
      </w:pPr>
      <w:r>
        <w:t xml:space="preserve">Le projet répond à un besoin réel d’une entreprise souhaitant centraliser l’accès à ses outils internes, gérer ses utilisateurs et fournir des applications métier spécialisées (traitement comptable, gestion de paie, audit, etc.) au travers d’une interface web unique et sécurisée.</w:t>
      </w:r>
    </w:p>
    <w:bookmarkEnd w:id="12"/>
    <w:bookmarkStart w:id="13" w:name="présentation-de-lentreprise"/>
    <w:p>
      <w:pPr>
        <w:pStyle w:val="Heading2"/>
      </w:pPr>
      <w:r>
        <w:rPr>
          <w:rStyle w:val="SectionNumber"/>
        </w:rPr>
        <w:t xml:space="preserve">3.2</w:t>
      </w:r>
      <w:r>
        <w:tab/>
      </w:r>
      <w:r>
        <w:t xml:space="preserve">1.2 Présentation de l’entreprise</w:t>
      </w:r>
    </w:p>
    <w:p>
      <w:pPr>
        <w:pStyle w:val="FirstParagraph"/>
      </w:pPr>
      <w:r>
        <w:t xml:space="preserve">[À compléter : nom de l’entreprise, secteur d’activité, nombre d’employés, contexte organisationnel]</w:t>
      </w:r>
    </w:p>
    <w:p>
      <w:pPr>
        <w:pStyle w:val="BodyText"/>
      </w:pPr>
      <w:r>
        <w:t xml:space="preserve">L’entreprise dispose de plusieurs outils internes dispersés et souhaite unifier l’accès à ces outils via un portail centralisé avec gestion des droits d’accès par rôle.</w:t>
      </w:r>
    </w:p>
    <w:bookmarkEnd w:id="13"/>
    <w:bookmarkStart w:id="14" w:name="objectifs-du-projet"/>
    <w:p>
      <w:pPr>
        <w:pStyle w:val="Heading2"/>
      </w:pPr>
      <w:r>
        <w:rPr>
          <w:rStyle w:val="SectionNumber"/>
        </w:rPr>
        <w:t xml:space="preserve">3.3</w:t>
      </w:r>
      <w:r>
        <w:tab/>
      </w:r>
      <w:r>
        <w:t xml:space="preserve">1.3 Objectifs du projet</w:t>
      </w:r>
    </w:p>
    <w:p>
      <w:pPr>
        <w:pStyle w:val="Compact"/>
        <w:numPr>
          <w:ilvl w:val="0"/>
          <w:numId w:val="1013"/>
        </w:numPr>
      </w:pPr>
      <w:r>
        <w:t xml:space="preserve">Centraliser l’accès aux applications métier dans une interface unique</w:t>
      </w:r>
    </w:p>
    <w:p>
      <w:pPr>
        <w:pStyle w:val="Compact"/>
        <w:numPr>
          <w:ilvl w:val="0"/>
          <w:numId w:val="1013"/>
        </w:numPr>
      </w:pPr>
      <w:r>
        <w:t xml:space="preserve">Gérer les utilisateurs et leurs droits d’accès selon 6 rôles distincts</w:t>
      </w:r>
    </w:p>
    <w:p>
      <w:pPr>
        <w:pStyle w:val="Compact"/>
        <w:numPr>
          <w:ilvl w:val="0"/>
          <w:numId w:val="1013"/>
        </w:numPr>
      </w:pPr>
      <w:r>
        <w:t xml:space="preserve">Fournir des outils de traitement de fichiers (Excel, PDF, CSV) pour les métiers comptables</w:t>
      </w:r>
    </w:p>
    <w:p>
      <w:pPr>
        <w:pStyle w:val="Compact"/>
        <w:numPr>
          <w:ilvl w:val="0"/>
          <w:numId w:val="1013"/>
        </w:numPr>
      </w:pPr>
      <w:r>
        <w:t xml:space="preserve">Assurer le suivi de l’activité via un tableau de bord analytique</w:t>
      </w:r>
    </w:p>
    <w:p>
      <w:pPr>
        <w:pStyle w:val="Compact"/>
        <w:numPr>
          <w:ilvl w:val="0"/>
          <w:numId w:val="1013"/>
        </w:numPr>
      </w:pPr>
      <w:r>
        <w:t xml:space="preserve">Offrir une communication en temps réel entre utilisateurs connectés</w:t>
      </w:r>
    </w:p>
    <w:p>
      <w:pPr>
        <w:pStyle w:val="Compact"/>
        <w:numPr>
          <w:ilvl w:val="0"/>
          <w:numId w:val="1013"/>
        </w:numPr>
      </w:pPr>
      <w:r>
        <w:t xml:space="preserve">Garantir la sécurité des données et la conformité RGPD</w:t>
      </w:r>
    </w:p>
    <w:bookmarkEnd w:id="14"/>
    <w:bookmarkStart w:id="15" w:name="périmètre-fonctionnel"/>
    <w:p>
      <w:pPr>
        <w:pStyle w:val="Heading2"/>
      </w:pPr>
      <w:r>
        <w:rPr>
          <w:rStyle w:val="SectionNumber"/>
        </w:rPr>
        <w:t xml:space="preserve">3.4</w:t>
      </w:r>
      <w:r>
        <w:tab/>
      </w:r>
      <w:r>
        <w:t xml:space="preserve">1.4 Périmètre fonctionnel</w:t>
      </w:r>
    </w:p>
    <w:p>
      <w:pPr>
        <w:pStyle w:val="FirstParagraph"/>
      </w:pPr>
      <w:r>
        <w:t xml:space="preserve">Le portail intranet couvre les fonctionnalités suivantes :</w:t>
      </w:r>
      <w:r>
        <w:t xml:space="preserve"> </w:t>
      </w:r>
      <w:r>
        <w:t xml:space="preserve">-</w:t>
      </w:r>
      <w:r>
        <w:t xml:space="preserve"> </w:t>
      </w:r>
      <w:r>
        <w:rPr>
          <w:b/>
          <w:bCs/>
        </w:rPr>
        <w:t xml:space="preserve">Authentification et gestion de sessions</w:t>
      </w:r>
      <w:r>
        <w:t xml:space="preserve"> </w:t>
      </w:r>
      <w:r>
        <w:t xml:space="preserve">sécurisées</w:t>
      </w:r>
      <w:r>
        <w:t xml:space="preserve"> </w:t>
      </w:r>
      <w:r>
        <w:t xml:space="preserve">-</w:t>
      </w:r>
      <w:r>
        <w:t xml:space="preserve"> </w:t>
      </w:r>
      <w:r>
        <w:rPr>
          <w:b/>
          <w:bCs/>
        </w:rPr>
        <w:t xml:space="preserve">Administration des utilisateurs</w:t>
      </w:r>
      <w:r>
        <w:t xml:space="preserve"> </w:t>
      </w:r>
      <w:r>
        <w:t xml:space="preserve">(CRUD complet, gestion des rôles)</w:t>
      </w:r>
      <w:r>
        <w:t xml:space="preserve"> </w:t>
      </w:r>
      <w:r>
        <w:t xml:space="preserve">-</w:t>
      </w:r>
      <w:r>
        <w:t xml:space="preserve"> </w:t>
      </w:r>
      <w:r>
        <w:rPr>
          <w:b/>
          <w:bCs/>
        </w:rPr>
        <w:t xml:space="preserve">Catalogue d’applications</w:t>
      </w:r>
      <w:r>
        <w:t xml:space="preserve"> </w:t>
      </w:r>
      <w:r>
        <w:t xml:space="preserve">configurable par l’administrateur</w:t>
      </w:r>
      <w:r>
        <w:t xml:space="preserve"> </w:t>
      </w:r>
      <w:r>
        <w:t xml:space="preserve">-</w:t>
      </w:r>
      <w:r>
        <w:t xml:space="preserve"> </w:t>
      </w:r>
      <w:r>
        <w:rPr>
          <w:b/>
          <w:bCs/>
        </w:rPr>
        <w:t xml:space="preserve">Outils métier</w:t>
      </w:r>
      <w:r>
        <w:t xml:space="preserve"> </w:t>
      </w:r>
      <w:r>
        <w:t xml:space="preserve">: traitement Silae (paie), fusion/conversion Excel, audit comptable, traitement FEC</w:t>
      </w:r>
      <w:r>
        <w:t xml:space="preserve"> </w:t>
      </w:r>
      <w:r>
        <w:t xml:space="preserve">-</w:t>
      </w:r>
      <w:r>
        <w:t xml:space="preserve"> </w:t>
      </w:r>
      <w:r>
        <w:rPr>
          <w:b/>
          <w:bCs/>
        </w:rPr>
        <w:t xml:space="preserve">Tableau de bord analytique</w:t>
      </w:r>
      <w:r>
        <w:t xml:space="preserve"> </w:t>
      </w:r>
      <w:r>
        <w:t xml:space="preserve">: suivi des connexions, utilisation des API, heures de pointe</w:t>
      </w:r>
      <w:r>
        <w:t xml:space="preserve"> </w:t>
      </w:r>
      <w:r>
        <w:t xml:space="preserve">-</w:t>
      </w:r>
      <w:r>
        <w:t xml:space="preserve"> </w:t>
      </w:r>
      <w:r>
        <w:rPr>
          <w:b/>
          <w:bCs/>
        </w:rPr>
        <w:t xml:space="preserve">Communication temps réel</w:t>
      </w:r>
      <w:r>
        <w:t xml:space="preserve"> </w:t>
      </w:r>
      <w:r>
        <w:t xml:space="preserve">via WebSocket (présence utilisateur)</w:t>
      </w:r>
      <w:r>
        <w:t xml:space="preserve"> </w:t>
      </w:r>
      <w:r>
        <w:t xml:space="preserve">-</w:t>
      </w:r>
      <w:r>
        <w:t xml:space="preserve"> </w:t>
      </w:r>
      <w:r>
        <w:rPr>
          <w:b/>
          <w:bCs/>
        </w:rPr>
        <w:t xml:space="preserve">Gestion de configurations</w:t>
      </w:r>
      <w:r>
        <w:t xml:space="preserve"> </w:t>
      </w:r>
      <w:r>
        <w:t xml:space="preserve">spécifiques (McDonald’s)</w:t>
      </w:r>
    </w:p>
    <w:p>
      <w:r>
        <w:pict>
          <v:rect style="width:0;height:1.5pt" o:hralign="center" o:hrstd="t" o:hr="t"/>
        </w:pict>
      </w:r>
    </w:p>
    <w:bookmarkEnd w:id="15"/>
    <w:bookmarkEnd w:id="16"/>
    <w:bookmarkStart w:id="31" w:name="cahier-des-charges"/>
    <w:p>
      <w:pPr>
        <w:pStyle w:val="Heading1"/>
      </w:pPr>
      <w:r>
        <w:rPr>
          <w:rStyle w:val="SectionNumber"/>
        </w:rPr>
        <w:t xml:space="preserve">4</w:t>
      </w:r>
      <w:r>
        <w:tab/>
      </w:r>
      <w:r>
        <w:t xml:space="preserve">2. Cahier des charges</w:t>
      </w:r>
    </w:p>
    <w:bookmarkStart w:id="20" w:name="expression-du-besoin"/>
    <w:p>
      <w:pPr>
        <w:pStyle w:val="Heading2"/>
      </w:pPr>
      <w:r>
        <w:rPr>
          <w:rStyle w:val="SectionNumber"/>
        </w:rPr>
        <w:t xml:space="preserve">4.1</w:t>
      </w:r>
      <w:r>
        <w:tab/>
      </w:r>
      <w:r>
        <w:t xml:space="preserve">2.1 Expression du besoin</w:t>
      </w:r>
    </w:p>
    <w:bookmarkStart w:id="17" w:name="problématique"/>
    <w:p>
      <w:pPr>
        <w:pStyle w:val="Heading3"/>
      </w:pPr>
      <w:r>
        <w:rPr>
          <w:rStyle w:val="SectionNumber"/>
        </w:rPr>
        <w:t xml:space="preserve">4.1.1</w:t>
      </w:r>
      <w:r>
        <w:tab/>
      </w:r>
      <w:r>
        <w:t xml:space="preserve">Problématique</w:t>
      </w:r>
    </w:p>
    <w:p>
      <w:pPr>
        <w:pStyle w:val="FirstParagraph"/>
      </w:pPr>
      <w:r>
        <w:t xml:space="preserve">L’entreprise fait face à plusieurs défis :</w:t>
      </w:r>
      <w:r>
        <w:t xml:space="preserve"> </w:t>
      </w:r>
      <w:r>
        <w:t xml:space="preserve">- Multiplicité des outils non centralisés</w:t>
      </w:r>
      <w:r>
        <w:t xml:space="preserve"> </w:t>
      </w:r>
      <w:r>
        <w:t xml:space="preserve">- Absence de gestion unifiée des droits d’accès</w:t>
      </w:r>
      <w:r>
        <w:t xml:space="preserve"> </w:t>
      </w:r>
      <w:r>
        <w:t xml:space="preserve">- Processus manuels de traitement de fichiers comptables</w:t>
      </w:r>
      <w:r>
        <w:t xml:space="preserve"> </w:t>
      </w:r>
      <w:r>
        <w:t xml:space="preserve">- Manque de visibilité sur l’utilisation des outils</w:t>
      </w:r>
    </w:p>
    <w:bookmarkEnd w:id="17"/>
    <w:bookmarkStart w:id="18" w:name="besoins-fonctionnels"/>
    <w:p>
      <w:pPr>
        <w:pStyle w:val="Heading3"/>
      </w:pPr>
      <w:r>
        <w:rPr>
          <w:rStyle w:val="SectionNumber"/>
        </w:rPr>
        <w:t xml:space="preserve">4.1.2</w:t>
      </w:r>
      <w:r>
        <w:tab/>
      </w:r>
      <w:r>
        <w:t xml:space="preserve">Besoins fonctionnels</w:t>
      </w:r>
    </w:p>
    <w:tbl>
      <w:tblPr>
        <w:tblStyle w:val="Table"/>
        <w:tblW w:type="pct" w:w="5000"/>
        <w:tblLayout w:type="fixed"/>
        <w:tblLook w:firstRow="1" w:lastRow="0" w:firstColumn="0" w:lastColumn="0" w:noHBand="0" w:noVBand="0" w:val="0020"/>
      </w:tblPr>
      <w:tblGrid>
        <w:gridCol w:w="1440"/>
        <w:gridCol w:w="2880"/>
        <w:gridCol w:w="3600"/>
      </w:tblGrid>
      <w:tr>
        <w:trPr>
          <w:tblHeader w:val="on"/>
        </w:trPr>
        <w:tc>
          <w:tcPr/>
          <w:p>
            <w:pPr>
              <w:pStyle w:val="Compact"/>
            </w:pPr>
            <w:r>
              <w:t xml:space="preserve">ID</w:t>
            </w:r>
          </w:p>
        </w:tc>
        <w:tc>
          <w:tcPr/>
          <w:p>
            <w:pPr>
              <w:pStyle w:val="Compact"/>
            </w:pPr>
            <w:r>
              <w:t xml:space="preserve">Besoin</w:t>
            </w:r>
          </w:p>
        </w:tc>
        <w:tc>
          <w:tcPr/>
          <w:p>
            <w:pPr>
              <w:pStyle w:val="Compact"/>
            </w:pPr>
            <w:r>
              <w:t xml:space="preserve">Priorité</w:t>
            </w:r>
          </w:p>
        </w:tc>
      </w:tr>
      <w:tr>
        <w:tc>
          <w:tcPr/>
          <w:p>
            <w:pPr>
              <w:pStyle w:val="Compact"/>
            </w:pPr>
            <w:r>
              <w:t xml:space="preserve">BF01</w:t>
            </w:r>
          </w:p>
        </w:tc>
        <w:tc>
          <w:tcPr/>
          <w:p>
            <w:pPr>
              <w:pStyle w:val="Compact"/>
            </w:pPr>
            <w:r>
              <w:t xml:space="preserve">Authentification sécurisée avec gestion de sessions</w:t>
            </w:r>
          </w:p>
        </w:tc>
        <w:tc>
          <w:tcPr/>
          <w:p>
            <w:pPr>
              <w:pStyle w:val="Compact"/>
            </w:pPr>
            <w:r>
              <w:t xml:space="preserve">Haute</w:t>
            </w:r>
          </w:p>
        </w:tc>
      </w:tr>
      <w:tr>
        <w:tc>
          <w:tcPr/>
          <w:p>
            <w:pPr>
              <w:pStyle w:val="Compact"/>
            </w:pPr>
            <w:r>
              <w:t xml:space="preserve">BF02</w:t>
            </w:r>
          </w:p>
        </w:tc>
        <w:tc>
          <w:tcPr/>
          <w:p>
            <w:pPr>
              <w:pStyle w:val="Compact"/>
            </w:pPr>
            <w:r>
              <w:t xml:space="preserve">Gestion des utilisateurs par rôles (Admin, Dev, Comptable, Social, Auditeur, Client)</w:t>
            </w:r>
          </w:p>
        </w:tc>
        <w:tc>
          <w:tcPr/>
          <w:p>
            <w:pPr>
              <w:pStyle w:val="Compact"/>
            </w:pPr>
            <w:r>
              <w:t xml:space="preserve">Haute</w:t>
            </w:r>
          </w:p>
        </w:tc>
      </w:tr>
      <w:tr>
        <w:tc>
          <w:tcPr/>
          <w:p>
            <w:pPr>
              <w:pStyle w:val="Compact"/>
            </w:pPr>
            <w:r>
              <w:t xml:space="preserve">BF03</w:t>
            </w:r>
          </w:p>
        </w:tc>
        <w:tc>
          <w:tcPr/>
          <w:p>
            <w:pPr>
              <w:pStyle w:val="Compact"/>
            </w:pPr>
            <w:r>
              <w:t xml:space="preserve">Catalogue d’applications dynamique et configurable</w:t>
            </w:r>
          </w:p>
        </w:tc>
        <w:tc>
          <w:tcPr/>
          <w:p>
            <w:pPr>
              <w:pStyle w:val="Compact"/>
            </w:pPr>
            <w:r>
              <w:t xml:space="preserve">Haute</w:t>
            </w:r>
          </w:p>
        </w:tc>
      </w:tr>
      <w:tr>
        <w:tc>
          <w:tcPr/>
          <w:p>
            <w:pPr>
              <w:pStyle w:val="Compact"/>
            </w:pPr>
            <w:r>
              <w:t xml:space="preserve">BF04</w:t>
            </w:r>
          </w:p>
        </w:tc>
        <w:tc>
          <w:tcPr/>
          <w:p>
            <w:pPr>
              <w:pStyle w:val="Compact"/>
            </w:pPr>
            <w:r>
              <w:t xml:space="preserve">Outils de traitement de fichiers (Excel, PDF, CSV)</w:t>
            </w:r>
          </w:p>
        </w:tc>
        <w:tc>
          <w:tcPr/>
          <w:p>
            <w:pPr>
              <w:pStyle w:val="Compact"/>
            </w:pPr>
            <w:r>
              <w:t xml:space="preserve">Haute</w:t>
            </w:r>
          </w:p>
        </w:tc>
      </w:tr>
      <w:tr>
        <w:tc>
          <w:tcPr/>
          <w:p>
            <w:pPr>
              <w:pStyle w:val="Compact"/>
            </w:pPr>
            <w:r>
              <w:t xml:space="preserve">BF05</w:t>
            </w:r>
          </w:p>
        </w:tc>
        <w:tc>
          <w:tcPr/>
          <w:p>
            <w:pPr>
              <w:pStyle w:val="Compact"/>
            </w:pPr>
            <w:r>
              <w:t xml:space="preserve">Tableau de bord analytique</w:t>
            </w:r>
          </w:p>
        </w:tc>
        <w:tc>
          <w:tcPr/>
          <w:p>
            <w:pPr>
              <w:pStyle w:val="Compact"/>
            </w:pPr>
            <w:r>
              <w:t xml:space="preserve">Moyenne</w:t>
            </w:r>
          </w:p>
        </w:tc>
      </w:tr>
      <w:tr>
        <w:tc>
          <w:tcPr/>
          <w:p>
            <w:pPr>
              <w:pStyle w:val="Compact"/>
            </w:pPr>
            <w:r>
              <w:t xml:space="preserve">BF06</w:t>
            </w:r>
          </w:p>
        </w:tc>
        <w:tc>
          <w:tcPr/>
          <w:p>
            <w:pPr>
              <w:pStyle w:val="Compact"/>
            </w:pPr>
            <w:r>
              <w:t xml:space="preserve">Présence utilisateur en temps réel</w:t>
            </w:r>
          </w:p>
        </w:tc>
        <w:tc>
          <w:tcPr/>
          <w:p>
            <w:pPr>
              <w:pStyle w:val="Compact"/>
            </w:pPr>
            <w:r>
              <w:t xml:space="preserve">Moyenne</w:t>
            </w:r>
          </w:p>
        </w:tc>
      </w:tr>
      <w:tr>
        <w:tc>
          <w:tcPr/>
          <w:p>
            <w:pPr>
              <w:pStyle w:val="Compact"/>
            </w:pPr>
            <w:r>
              <w:t xml:space="preserve">BF07</w:t>
            </w:r>
          </w:p>
        </w:tc>
        <w:tc>
          <w:tcPr/>
          <w:p>
            <w:pPr>
              <w:pStyle w:val="Compact"/>
            </w:pPr>
            <w:r>
              <w:t xml:space="preserve">Mode sombre</w:t>
            </w:r>
          </w:p>
        </w:tc>
        <w:tc>
          <w:tcPr/>
          <w:p>
            <w:pPr>
              <w:pStyle w:val="Compact"/>
            </w:pPr>
            <w:r>
              <w:t xml:space="preserve">Basse</w:t>
            </w:r>
          </w:p>
        </w:tc>
      </w:tr>
      <w:tr>
        <w:tc>
          <w:tcPr/>
          <w:p>
            <w:pPr>
              <w:pStyle w:val="Compact"/>
            </w:pPr>
            <w:r>
              <w:t xml:space="preserve">BF08</w:t>
            </w:r>
          </w:p>
        </w:tc>
        <w:tc>
          <w:tcPr/>
          <w:p>
            <w:pPr>
              <w:pStyle w:val="Compact"/>
            </w:pPr>
            <w:r>
              <w:t xml:space="preserve">Interface responsive (mobile, tablette, desktop)</w:t>
            </w:r>
          </w:p>
        </w:tc>
        <w:tc>
          <w:tcPr/>
          <w:p>
            <w:pPr>
              <w:pStyle w:val="Compact"/>
            </w:pPr>
            <w:r>
              <w:t xml:space="preserve">Haute</w:t>
            </w:r>
          </w:p>
        </w:tc>
      </w:tr>
    </w:tbl>
    <w:bookmarkEnd w:id="18"/>
    <w:bookmarkStart w:id="19" w:name="besoins-non-fonctionnels"/>
    <w:p>
      <w:pPr>
        <w:pStyle w:val="Heading3"/>
      </w:pPr>
      <w:r>
        <w:rPr>
          <w:rStyle w:val="SectionNumber"/>
        </w:rPr>
        <w:t xml:space="preserve">4.1.3</w:t>
      </w:r>
      <w:r>
        <w:tab/>
      </w:r>
      <w:r>
        <w:t xml:space="preserve">Besoins non fonctionnels</w:t>
      </w:r>
    </w:p>
    <w:tbl>
      <w:tblPr>
        <w:tblStyle w:val="Table"/>
        <w:tblW w:type="pct" w:w="5000"/>
        <w:tblLayout w:type="fixed"/>
        <w:tblLook w:firstRow="1" w:lastRow="0" w:firstColumn="0" w:lastColumn="0" w:noHBand="0" w:noVBand="0" w:val="0020"/>
      </w:tblPr>
      <w:tblGrid>
        <w:gridCol w:w="1508"/>
        <w:gridCol w:w="3017"/>
        <w:gridCol w:w="3394"/>
      </w:tblGrid>
      <w:tr>
        <w:trPr>
          <w:tblHeader w:val="on"/>
        </w:trPr>
        <w:tc>
          <w:tcPr/>
          <w:p>
            <w:pPr>
              <w:pStyle w:val="Compact"/>
            </w:pPr>
            <w:r>
              <w:t xml:space="preserve">ID</w:t>
            </w:r>
          </w:p>
        </w:tc>
        <w:tc>
          <w:tcPr/>
          <w:p>
            <w:pPr>
              <w:pStyle w:val="Compact"/>
            </w:pPr>
            <w:r>
              <w:t xml:space="preserve">Besoin</w:t>
            </w:r>
          </w:p>
        </w:tc>
        <w:tc>
          <w:tcPr/>
          <w:p>
            <w:pPr>
              <w:pStyle w:val="Compact"/>
            </w:pPr>
            <w:r>
              <w:t xml:space="preserve">Critère</w:t>
            </w:r>
          </w:p>
        </w:tc>
      </w:tr>
      <w:tr>
        <w:tc>
          <w:tcPr/>
          <w:p>
            <w:pPr>
              <w:pStyle w:val="Compact"/>
            </w:pPr>
            <w:r>
              <w:t xml:space="preserve">BNF01</w:t>
            </w:r>
          </w:p>
        </w:tc>
        <w:tc>
          <w:tcPr/>
          <w:p>
            <w:pPr>
              <w:pStyle w:val="Compact"/>
            </w:pPr>
            <w:r>
              <w:t xml:space="preserve">Performance</w:t>
            </w:r>
          </w:p>
        </w:tc>
        <w:tc>
          <w:tcPr/>
          <w:p>
            <w:pPr>
              <w:pStyle w:val="Compact"/>
            </w:pPr>
            <w:r>
              <w:t xml:space="preserve">Temps de réponse &lt; 2s pour les opérations courantes</w:t>
            </w:r>
          </w:p>
        </w:tc>
      </w:tr>
      <w:tr>
        <w:tc>
          <w:tcPr/>
          <w:p>
            <w:pPr>
              <w:pStyle w:val="Compact"/>
            </w:pPr>
            <w:r>
              <w:t xml:space="preserve">BNF02</w:t>
            </w:r>
          </w:p>
        </w:tc>
        <w:tc>
          <w:tcPr/>
          <w:p>
            <w:pPr>
              <w:pStyle w:val="Compact"/>
            </w:pPr>
            <w:r>
              <w:t xml:space="preserve">Sécurité</w:t>
            </w:r>
          </w:p>
        </w:tc>
        <w:tc>
          <w:tcPr/>
          <w:p>
            <w:pPr>
              <w:pStyle w:val="Compact"/>
            </w:pPr>
            <w:r>
              <w:t xml:space="preserve">Conformité OWASP Top 10, RGPD</w:t>
            </w:r>
          </w:p>
        </w:tc>
      </w:tr>
      <w:tr>
        <w:tc>
          <w:tcPr/>
          <w:p>
            <w:pPr>
              <w:pStyle w:val="Compact"/>
            </w:pPr>
            <w:r>
              <w:t xml:space="preserve">BNF03</w:t>
            </w:r>
          </w:p>
        </w:tc>
        <w:tc>
          <w:tcPr/>
          <w:p>
            <w:pPr>
              <w:pStyle w:val="Compact"/>
            </w:pPr>
            <w:r>
              <w:t xml:space="preserve">Disponibilité</w:t>
            </w:r>
          </w:p>
        </w:tc>
        <w:tc>
          <w:tcPr/>
          <w:p>
            <w:pPr>
              <w:pStyle w:val="Compact"/>
            </w:pPr>
            <w:r>
              <w:t xml:space="preserve">99.5% de disponibilité (hors maintenance planifiée)</w:t>
            </w:r>
          </w:p>
        </w:tc>
      </w:tr>
      <w:tr>
        <w:tc>
          <w:tcPr/>
          <w:p>
            <w:pPr>
              <w:pStyle w:val="Compact"/>
            </w:pPr>
            <w:r>
              <w:t xml:space="preserve">BNF04</w:t>
            </w:r>
          </w:p>
        </w:tc>
        <w:tc>
          <w:tcPr/>
          <w:p>
            <w:pPr>
              <w:pStyle w:val="Compact"/>
            </w:pPr>
            <w:r>
              <w:t xml:space="preserve">Scalabilité</w:t>
            </w:r>
          </w:p>
        </w:tc>
        <w:tc>
          <w:tcPr/>
          <w:p>
            <w:pPr>
              <w:pStyle w:val="Compact"/>
            </w:pPr>
            <w:r>
              <w:t xml:space="preserve">Architecture microservices permettant le scaling horizontal</w:t>
            </w:r>
          </w:p>
        </w:tc>
      </w:tr>
      <w:tr>
        <w:tc>
          <w:tcPr/>
          <w:p>
            <w:pPr>
              <w:pStyle w:val="Compact"/>
            </w:pPr>
            <w:r>
              <w:t xml:space="preserve">BNF05</w:t>
            </w:r>
          </w:p>
        </w:tc>
        <w:tc>
          <w:tcPr/>
          <w:p>
            <w:pPr>
              <w:pStyle w:val="Compact"/>
            </w:pPr>
            <w:r>
              <w:t xml:space="preserve">Maintenabilité</w:t>
            </w:r>
          </w:p>
        </w:tc>
        <w:tc>
          <w:tcPr/>
          <w:p>
            <w:pPr>
              <w:pStyle w:val="Compact"/>
            </w:pPr>
            <w:r>
              <w:t xml:space="preserve">Code documenté, architecture en couches</w:t>
            </w:r>
          </w:p>
        </w:tc>
      </w:tr>
    </w:tbl>
    <w:bookmarkEnd w:id="19"/>
    <w:bookmarkEnd w:id="20"/>
    <w:bookmarkStart w:id="23" w:name="contraintes"/>
    <w:p>
      <w:pPr>
        <w:pStyle w:val="Heading2"/>
      </w:pPr>
      <w:r>
        <w:rPr>
          <w:rStyle w:val="SectionNumber"/>
        </w:rPr>
        <w:t xml:space="preserve">4.2</w:t>
      </w:r>
      <w:r>
        <w:tab/>
      </w:r>
      <w:r>
        <w:t xml:space="preserve">2.2 Contraintes</w:t>
      </w:r>
    </w:p>
    <w:bookmarkStart w:id="21" w:name="contraintes-techniques"/>
    <w:p>
      <w:pPr>
        <w:pStyle w:val="Heading3"/>
      </w:pPr>
      <w:r>
        <w:rPr>
          <w:rStyle w:val="SectionNumber"/>
        </w:rPr>
        <w:t xml:space="preserve">4.2.1</w:t>
      </w:r>
      <w:r>
        <w:tab/>
      </w:r>
      <w:r>
        <w:t xml:space="preserve">Contraintes techniques</w:t>
      </w:r>
    </w:p>
    <w:p>
      <w:pPr>
        <w:pStyle w:val="Compact"/>
        <w:numPr>
          <w:ilvl w:val="0"/>
          <w:numId w:val="1014"/>
        </w:numPr>
      </w:pPr>
      <w:r>
        <w:t xml:space="preserve">Hébergement sur infrastructure Kubernetes existante (cluster K3s)</w:t>
      </w:r>
    </w:p>
    <w:p>
      <w:pPr>
        <w:pStyle w:val="Compact"/>
        <w:numPr>
          <w:ilvl w:val="0"/>
          <w:numId w:val="1014"/>
        </w:numPr>
      </w:pPr>
      <w:r>
        <w:t xml:space="preserve">Base de données PostgreSQL imposée par l’existant</w:t>
      </w:r>
    </w:p>
    <w:p>
      <w:pPr>
        <w:pStyle w:val="Compact"/>
        <w:numPr>
          <w:ilvl w:val="0"/>
          <w:numId w:val="1014"/>
        </w:numPr>
      </w:pPr>
      <w:r>
        <w:t xml:space="preserve">Compatibilité navigateurs modernes (Chrome, Firefox, Edge, Safari)</w:t>
      </w:r>
    </w:p>
    <w:p>
      <w:pPr>
        <w:pStyle w:val="Compact"/>
        <w:numPr>
          <w:ilvl w:val="0"/>
          <w:numId w:val="1014"/>
        </w:numPr>
      </w:pPr>
      <w:r>
        <w:t xml:space="preserve">Accès HTTPS obligatoire via reverse proxy Traefik</w:t>
      </w:r>
    </w:p>
    <w:bookmarkEnd w:id="21"/>
    <w:bookmarkStart w:id="22" w:name="contraintes-organisationnelles"/>
    <w:p>
      <w:pPr>
        <w:pStyle w:val="Heading3"/>
      </w:pPr>
      <w:r>
        <w:rPr>
          <w:rStyle w:val="SectionNumber"/>
        </w:rPr>
        <w:t xml:space="preserve">4.2.2</w:t>
      </w:r>
      <w:r>
        <w:tab/>
      </w:r>
      <w:r>
        <w:t xml:space="preserve">Contraintes organisationnelles</w:t>
      </w:r>
    </w:p>
    <w:p>
      <w:pPr>
        <w:pStyle w:val="Compact"/>
        <w:numPr>
          <w:ilvl w:val="0"/>
          <w:numId w:val="1015"/>
        </w:numPr>
      </w:pPr>
      <w:r>
        <w:t xml:space="preserve">Développement en méthodologie Agile (sprints de 2 semaines)</w:t>
      </w:r>
    </w:p>
    <w:p>
      <w:pPr>
        <w:pStyle w:val="Compact"/>
        <w:numPr>
          <w:ilvl w:val="0"/>
          <w:numId w:val="1015"/>
        </w:numPr>
      </w:pPr>
      <w:r>
        <w:t xml:space="preserve">Livraison continue via pipeline CI/CD GitHub Actions</w:t>
      </w:r>
    </w:p>
    <w:p>
      <w:pPr>
        <w:pStyle w:val="Compact"/>
        <w:numPr>
          <w:ilvl w:val="0"/>
          <w:numId w:val="1015"/>
        </w:numPr>
      </w:pPr>
      <w:r>
        <w:t xml:space="preserve">Projet réalisé en autonomie dans le cadre de la certification CDA</w:t>
      </w:r>
    </w:p>
    <w:p>
      <w:pPr>
        <w:pStyle w:val="Compact"/>
        <w:numPr>
          <w:ilvl w:val="0"/>
          <w:numId w:val="1015"/>
        </w:numPr>
      </w:pPr>
      <w:r>
        <w:t xml:space="preserve">Durée totale : environ 6 mois (septembre 2024 — mars 2025)</w:t>
      </w:r>
    </w:p>
    <w:bookmarkEnd w:id="22"/>
    <w:bookmarkEnd w:id="23"/>
    <w:bookmarkStart w:id="24" w:name="livrables-attendus"/>
    <w:p>
      <w:pPr>
        <w:pStyle w:val="Heading2"/>
      </w:pPr>
      <w:r>
        <w:rPr>
          <w:rStyle w:val="SectionNumber"/>
        </w:rPr>
        <w:t xml:space="preserve">4.3</w:t>
      </w:r>
      <w:r>
        <w:tab/>
      </w:r>
      <w:r>
        <w:t xml:space="preserve">2.3 Livrables attendus</w:t>
      </w:r>
    </w:p>
    <w:p>
      <w:pPr>
        <w:pStyle w:val="Compact"/>
        <w:numPr>
          <w:ilvl w:val="0"/>
          <w:numId w:val="1016"/>
        </w:numPr>
      </w:pPr>
      <w:r>
        <w:t xml:space="preserve">Application web fonctionnelle (frontend + backend + API)</w:t>
      </w:r>
    </w:p>
    <w:p>
      <w:pPr>
        <w:pStyle w:val="Compact"/>
        <w:numPr>
          <w:ilvl w:val="0"/>
          <w:numId w:val="1016"/>
        </w:numPr>
      </w:pPr>
      <w:r>
        <w:t xml:space="preserve">Documentation technique (architecture, API, déploiement)</w:t>
      </w:r>
    </w:p>
    <w:p>
      <w:pPr>
        <w:pStyle w:val="Compact"/>
        <w:numPr>
          <w:ilvl w:val="0"/>
          <w:numId w:val="1016"/>
        </w:numPr>
      </w:pPr>
      <w:r>
        <w:t xml:space="preserve">Documentation utilisateur (guide administrateur)</w:t>
      </w:r>
    </w:p>
    <w:p>
      <w:pPr>
        <w:pStyle w:val="Compact"/>
        <w:numPr>
          <w:ilvl w:val="0"/>
          <w:numId w:val="1016"/>
        </w:numPr>
      </w:pPr>
      <w:r>
        <w:t xml:space="preserve">Code source versionné sur GitHub</w:t>
      </w:r>
    </w:p>
    <w:p>
      <w:pPr>
        <w:pStyle w:val="Compact"/>
        <w:numPr>
          <w:ilvl w:val="0"/>
          <w:numId w:val="1016"/>
        </w:numPr>
      </w:pPr>
      <w:r>
        <w:t xml:space="preserve">Pipeline CI/CD opérationnel</w:t>
      </w:r>
    </w:p>
    <w:p>
      <w:pPr>
        <w:pStyle w:val="Compact"/>
        <w:numPr>
          <w:ilvl w:val="0"/>
          <w:numId w:val="1016"/>
        </w:numPr>
      </w:pPr>
      <w:r>
        <w:t xml:space="preserve">Environnements conteneurisés (Docker + Kubernetes)</w:t>
      </w:r>
    </w:p>
    <w:bookmarkEnd w:id="24"/>
    <w:bookmarkStart w:id="30" w:name="user-stories"/>
    <w:p>
      <w:pPr>
        <w:pStyle w:val="Heading2"/>
      </w:pPr>
      <w:r>
        <w:rPr>
          <w:rStyle w:val="SectionNumber"/>
        </w:rPr>
        <w:t xml:space="preserve">4.4</w:t>
      </w:r>
      <w:r>
        <w:tab/>
      </w:r>
      <w:r>
        <w:t xml:space="preserve">2.4 User Stories</w:t>
      </w:r>
    </w:p>
    <w:bookmarkStart w:id="25" w:name="X33dda7e90ccf1c1f0a926465fbae01d7d2e4c49"/>
    <w:p>
      <w:pPr>
        <w:pStyle w:val="Heading3"/>
      </w:pPr>
      <w:r>
        <w:rPr>
          <w:rStyle w:val="SectionNumber"/>
        </w:rPr>
        <w:t xml:space="preserve">4.4.1</w:t>
      </w:r>
      <w:r>
        <w:tab/>
      </w:r>
      <w:r>
        <w:t xml:space="preserve">Épic 1 : Authentification et gestion de compte</w:t>
      </w:r>
    </w:p>
    <w:tbl>
      <w:tblPr>
        <w:tblStyle w:val="Table"/>
        <w:tblW w:type="pct" w:w="5000"/>
        <w:tblLayout w:type="fixed"/>
        <w:tblLook w:firstRow="1" w:lastRow="0" w:firstColumn="0" w:lastColumn="0" w:noHBand="0" w:noVBand="0" w:val="0020"/>
      </w:tblPr>
      <w:tblGrid>
        <w:gridCol w:w="586"/>
        <w:gridCol w:w="2346"/>
        <w:gridCol w:w="1760"/>
        <w:gridCol w:w="1760"/>
        <w:gridCol w:w="1466"/>
      </w:tblGrid>
      <w:tr>
        <w:trPr>
          <w:tblHeader w:val="on"/>
        </w:trPr>
        <w:tc>
          <w:tcPr/>
          <w:p>
            <w:pPr>
              <w:pStyle w:val="Compact"/>
            </w:pPr>
            <w:r>
              <w:t xml:space="preserve">ID</w:t>
            </w:r>
          </w:p>
        </w:tc>
        <w:tc>
          <w:tcPr/>
          <w:p>
            <w:pPr>
              <w:pStyle w:val="Compact"/>
            </w:pPr>
            <w:r>
              <w:t xml:space="preserve">En tant que…</w:t>
            </w:r>
          </w:p>
        </w:tc>
        <w:tc>
          <w:tcPr/>
          <w:p>
            <w:pPr>
              <w:pStyle w:val="Compact"/>
            </w:pPr>
            <w:r>
              <w:t xml:space="preserve">Je veux…</w:t>
            </w:r>
          </w:p>
        </w:tc>
        <w:tc>
          <w:tcPr/>
          <w:p>
            <w:pPr>
              <w:pStyle w:val="Compact"/>
            </w:pPr>
            <w:r>
              <w:t xml:space="preserve">Afin de…</w:t>
            </w:r>
          </w:p>
        </w:tc>
        <w:tc>
          <w:tcPr/>
          <w:p>
            <w:pPr>
              <w:pStyle w:val="Compact"/>
            </w:pPr>
            <w:r>
              <w:t xml:space="preserve">Priorité</w:t>
            </w:r>
          </w:p>
        </w:tc>
      </w:tr>
      <w:tr>
        <w:tc>
          <w:tcPr/>
          <w:p>
            <w:pPr>
              <w:pStyle w:val="Compact"/>
            </w:pPr>
            <w:r>
              <w:t xml:space="preserve">US01</w:t>
            </w:r>
          </w:p>
        </w:tc>
        <w:tc>
          <w:tcPr/>
          <w:p>
            <w:pPr>
              <w:pStyle w:val="Compact"/>
            </w:pPr>
            <w:r>
              <w:t xml:space="preserve">Utilisateur</w:t>
            </w:r>
          </w:p>
        </w:tc>
        <w:tc>
          <w:tcPr/>
          <w:p>
            <w:pPr>
              <w:pStyle w:val="Compact"/>
            </w:pPr>
            <w:r>
              <w:t xml:space="preserve">Me connecter avec email et mot de passe</w:t>
            </w:r>
          </w:p>
        </w:tc>
        <w:tc>
          <w:tcPr/>
          <w:p>
            <w:pPr>
              <w:pStyle w:val="Compact"/>
            </w:pPr>
            <w:r>
              <w:t xml:space="preserve">Accéder à mes applications</w:t>
            </w:r>
          </w:p>
        </w:tc>
        <w:tc>
          <w:tcPr/>
          <w:p>
            <w:pPr>
              <w:pStyle w:val="Compact"/>
            </w:pPr>
            <w:r>
              <w:t xml:space="preserve">Haute</w:t>
            </w:r>
          </w:p>
        </w:tc>
      </w:tr>
      <w:tr>
        <w:tc>
          <w:tcPr/>
          <w:p>
            <w:pPr>
              <w:pStyle w:val="Compact"/>
            </w:pPr>
            <w:r>
              <w:t xml:space="preserve">US02</w:t>
            </w:r>
          </w:p>
        </w:tc>
        <w:tc>
          <w:tcPr/>
          <w:p>
            <w:pPr>
              <w:pStyle w:val="Compact"/>
            </w:pPr>
            <w:r>
              <w:t xml:space="preserve">Utilisateur</w:t>
            </w:r>
          </w:p>
        </w:tc>
        <w:tc>
          <w:tcPr/>
          <w:p>
            <w:pPr>
              <w:pStyle w:val="Compact"/>
            </w:pPr>
            <w:r>
              <w:t xml:space="preserve">Me déconnecter</w:t>
            </w:r>
          </w:p>
        </w:tc>
        <w:tc>
          <w:tcPr/>
          <w:p>
            <w:pPr>
              <w:pStyle w:val="Compact"/>
            </w:pPr>
            <w:r>
              <w:t xml:space="preserve">Sécuriser mon poste</w:t>
            </w:r>
          </w:p>
        </w:tc>
        <w:tc>
          <w:tcPr/>
          <w:p>
            <w:pPr>
              <w:pStyle w:val="Compact"/>
            </w:pPr>
            <w:r>
              <w:t xml:space="preserve">Haute</w:t>
            </w:r>
          </w:p>
        </w:tc>
      </w:tr>
      <w:tr>
        <w:tc>
          <w:tcPr/>
          <w:p>
            <w:pPr>
              <w:pStyle w:val="Compact"/>
            </w:pPr>
            <w:r>
              <w:t xml:space="preserve">US03</w:t>
            </w:r>
          </w:p>
        </w:tc>
        <w:tc>
          <w:tcPr/>
          <w:p>
            <w:pPr>
              <w:pStyle w:val="Compact"/>
            </w:pPr>
            <w:r>
              <w:t xml:space="preserve">Utilisateur</w:t>
            </w:r>
          </w:p>
        </w:tc>
        <w:tc>
          <w:tcPr/>
          <w:p>
            <w:pPr>
              <w:pStyle w:val="Compact"/>
            </w:pPr>
            <w:r>
              <w:t xml:space="preserve">Voir mon profil</w:t>
            </w:r>
          </w:p>
        </w:tc>
        <w:tc>
          <w:tcPr/>
          <w:p>
            <w:pPr>
              <w:pStyle w:val="Compact"/>
            </w:pPr>
            <w:r>
              <w:t xml:space="preserve">Vérifier mes informations</w:t>
            </w:r>
          </w:p>
        </w:tc>
        <w:tc>
          <w:tcPr/>
          <w:p>
            <w:pPr>
              <w:pStyle w:val="Compact"/>
            </w:pPr>
            <w:r>
              <w:t xml:space="preserve">Moyenne</w:t>
            </w:r>
          </w:p>
        </w:tc>
      </w:tr>
    </w:tbl>
    <w:bookmarkEnd w:id="25"/>
    <w:bookmarkStart w:id="26" w:name="épic-2-administration"/>
    <w:p>
      <w:pPr>
        <w:pStyle w:val="Heading3"/>
      </w:pPr>
      <w:r>
        <w:rPr>
          <w:rStyle w:val="SectionNumber"/>
        </w:rPr>
        <w:t xml:space="preserve">4.4.2</w:t>
      </w:r>
      <w:r>
        <w:tab/>
      </w:r>
      <w:r>
        <w:t xml:space="preserve">Épic 2 : Administration</w:t>
      </w:r>
    </w:p>
    <w:tbl>
      <w:tblPr>
        <w:tblStyle w:val="Table"/>
        <w:tblW w:type="pct" w:w="5000"/>
        <w:tblLayout w:type="fixed"/>
        <w:tblLook w:firstRow="1" w:lastRow="0" w:firstColumn="0" w:lastColumn="0" w:noHBand="0" w:noVBand="0" w:val="0020"/>
      </w:tblPr>
      <w:tblGrid>
        <w:gridCol w:w="586"/>
        <w:gridCol w:w="2346"/>
        <w:gridCol w:w="1760"/>
        <w:gridCol w:w="1760"/>
        <w:gridCol w:w="1466"/>
      </w:tblGrid>
      <w:tr>
        <w:trPr>
          <w:tblHeader w:val="on"/>
        </w:trPr>
        <w:tc>
          <w:tcPr/>
          <w:p>
            <w:pPr>
              <w:pStyle w:val="Compact"/>
            </w:pPr>
            <w:r>
              <w:t xml:space="preserve">ID</w:t>
            </w:r>
          </w:p>
        </w:tc>
        <w:tc>
          <w:tcPr/>
          <w:p>
            <w:pPr>
              <w:pStyle w:val="Compact"/>
            </w:pPr>
            <w:r>
              <w:t xml:space="preserve">En tant que…</w:t>
            </w:r>
          </w:p>
        </w:tc>
        <w:tc>
          <w:tcPr/>
          <w:p>
            <w:pPr>
              <w:pStyle w:val="Compact"/>
            </w:pPr>
            <w:r>
              <w:t xml:space="preserve">Je veux…</w:t>
            </w:r>
          </w:p>
        </w:tc>
        <w:tc>
          <w:tcPr/>
          <w:p>
            <w:pPr>
              <w:pStyle w:val="Compact"/>
            </w:pPr>
            <w:r>
              <w:t xml:space="preserve">Afin de…</w:t>
            </w:r>
          </w:p>
        </w:tc>
        <w:tc>
          <w:tcPr/>
          <w:p>
            <w:pPr>
              <w:pStyle w:val="Compact"/>
            </w:pPr>
            <w:r>
              <w:t xml:space="preserve">Priorité</w:t>
            </w:r>
          </w:p>
        </w:tc>
      </w:tr>
      <w:tr>
        <w:tc>
          <w:tcPr/>
          <w:p>
            <w:pPr>
              <w:pStyle w:val="Compact"/>
            </w:pPr>
            <w:r>
              <w:t xml:space="preserve">US04</w:t>
            </w:r>
          </w:p>
        </w:tc>
        <w:tc>
          <w:tcPr/>
          <w:p>
            <w:pPr>
              <w:pStyle w:val="Compact"/>
            </w:pPr>
            <w:r>
              <w:t xml:space="preserve">Admin</w:t>
            </w:r>
          </w:p>
        </w:tc>
        <w:tc>
          <w:tcPr/>
          <w:p>
            <w:pPr>
              <w:pStyle w:val="Compact"/>
            </w:pPr>
            <w:r>
              <w:t xml:space="preserve">Créer un utilisateur</w:t>
            </w:r>
          </w:p>
        </w:tc>
        <w:tc>
          <w:tcPr/>
          <w:p>
            <w:pPr>
              <w:pStyle w:val="Compact"/>
            </w:pPr>
            <w:r>
              <w:t xml:space="preserve">Donner accès au portail</w:t>
            </w:r>
          </w:p>
        </w:tc>
        <w:tc>
          <w:tcPr/>
          <w:p>
            <w:pPr>
              <w:pStyle w:val="Compact"/>
            </w:pPr>
            <w:r>
              <w:t xml:space="preserve">Haute</w:t>
            </w:r>
          </w:p>
        </w:tc>
      </w:tr>
      <w:tr>
        <w:tc>
          <w:tcPr/>
          <w:p>
            <w:pPr>
              <w:pStyle w:val="Compact"/>
            </w:pPr>
            <w:r>
              <w:t xml:space="preserve">US05</w:t>
            </w:r>
          </w:p>
        </w:tc>
        <w:tc>
          <w:tcPr/>
          <w:p>
            <w:pPr>
              <w:pStyle w:val="Compact"/>
            </w:pPr>
            <w:r>
              <w:t xml:space="preserve">Admin</w:t>
            </w:r>
          </w:p>
        </w:tc>
        <w:tc>
          <w:tcPr/>
          <w:p>
            <w:pPr>
              <w:pStyle w:val="Compact"/>
            </w:pPr>
            <w:r>
              <w:t xml:space="preserve">Modifier un utilisateur</w:t>
            </w:r>
          </w:p>
        </w:tc>
        <w:tc>
          <w:tcPr/>
          <w:p>
            <w:pPr>
              <w:pStyle w:val="Compact"/>
            </w:pPr>
            <w:r>
              <w:t xml:space="preserve">Mettre à jour ses droits</w:t>
            </w:r>
          </w:p>
        </w:tc>
        <w:tc>
          <w:tcPr/>
          <w:p>
            <w:pPr>
              <w:pStyle w:val="Compact"/>
            </w:pPr>
            <w:r>
              <w:t xml:space="preserve">Haute</w:t>
            </w:r>
          </w:p>
        </w:tc>
      </w:tr>
      <w:tr>
        <w:tc>
          <w:tcPr/>
          <w:p>
            <w:pPr>
              <w:pStyle w:val="Compact"/>
            </w:pPr>
            <w:r>
              <w:t xml:space="preserve">US06</w:t>
            </w:r>
          </w:p>
        </w:tc>
        <w:tc>
          <w:tcPr/>
          <w:p>
            <w:pPr>
              <w:pStyle w:val="Compact"/>
            </w:pPr>
            <w:r>
              <w:t xml:space="preserve">Admin</w:t>
            </w:r>
          </w:p>
        </w:tc>
        <w:tc>
          <w:tcPr/>
          <w:p>
            <w:pPr>
              <w:pStyle w:val="Compact"/>
            </w:pPr>
            <w:r>
              <w:t xml:space="preserve">Supprimer un utilisateur</w:t>
            </w:r>
          </w:p>
        </w:tc>
        <w:tc>
          <w:tcPr/>
          <w:p>
            <w:pPr>
              <w:pStyle w:val="Compact"/>
            </w:pPr>
            <w:r>
              <w:t xml:space="preserve">Retirer l’accès au portail</w:t>
            </w:r>
          </w:p>
        </w:tc>
        <w:tc>
          <w:tcPr/>
          <w:p>
            <w:pPr>
              <w:pStyle w:val="Compact"/>
            </w:pPr>
            <w:r>
              <w:t xml:space="preserve">Haute</w:t>
            </w:r>
          </w:p>
        </w:tc>
      </w:tr>
      <w:tr>
        <w:tc>
          <w:tcPr/>
          <w:p>
            <w:pPr>
              <w:pStyle w:val="Compact"/>
            </w:pPr>
            <w:r>
              <w:t xml:space="preserve">US07</w:t>
            </w:r>
          </w:p>
        </w:tc>
        <w:tc>
          <w:tcPr/>
          <w:p>
            <w:pPr>
              <w:pStyle w:val="Compact"/>
            </w:pPr>
            <w:r>
              <w:t xml:space="preserve">Admin</w:t>
            </w:r>
          </w:p>
        </w:tc>
        <w:tc>
          <w:tcPr/>
          <w:p>
            <w:pPr>
              <w:pStyle w:val="Compact"/>
            </w:pPr>
            <w:r>
              <w:t xml:space="preserve">Attribuer des applications</w:t>
            </w:r>
          </w:p>
        </w:tc>
        <w:tc>
          <w:tcPr/>
          <w:p>
            <w:pPr>
              <w:pStyle w:val="Compact"/>
            </w:pPr>
            <w:r>
              <w:t xml:space="preserve">Personnaliser l’accès</w:t>
            </w:r>
          </w:p>
        </w:tc>
        <w:tc>
          <w:tcPr/>
          <w:p>
            <w:pPr>
              <w:pStyle w:val="Compact"/>
            </w:pPr>
            <w:r>
              <w:t xml:space="preserve">Haute</w:t>
            </w:r>
          </w:p>
        </w:tc>
      </w:tr>
      <w:tr>
        <w:tc>
          <w:tcPr/>
          <w:p>
            <w:pPr>
              <w:pStyle w:val="Compact"/>
            </w:pPr>
            <w:r>
              <w:t xml:space="preserve">US08</w:t>
            </w:r>
          </w:p>
        </w:tc>
        <w:tc>
          <w:tcPr/>
          <w:p>
            <w:pPr>
              <w:pStyle w:val="Compact"/>
            </w:pPr>
            <w:r>
              <w:t xml:space="preserve">Admin</w:t>
            </w:r>
          </w:p>
        </w:tc>
        <w:tc>
          <w:tcPr/>
          <w:p>
            <w:pPr>
              <w:pStyle w:val="Compact"/>
            </w:pPr>
            <w:r>
              <w:t xml:space="preserve">Créer une application</w:t>
            </w:r>
          </w:p>
        </w:tc>
        <w:tc>
          <w:tcPr/>
          <w:p>
            <w:pPr>
              <w:pStyle w:val="Compact"/>
            </w:pPr>
            <w:r>
              <w:t xml:space="preserve">Enrichir le catalogue</w:t>
            </w:r>
          </w:p>
        </w:tc>
        <w:tc>
          <w:tcPr/>
          <w:p>
            <w:pPr>
              <w:pStyle w:val="Compact"/>
            </w:pPr>
            <w:r>
              <w:t xml:space="preserve">Haute</w:t>
            </w:r>
          </w:p>
        </w:tc>
      </w:tr>
      <w:tr>
        <w:tc>
          <w:tcPr/>
          <w:p>
            <w:pPr>
              <w:pStyle w:val="Compact"/>
            </w:pPr>
            <w:r>
              <w:t xml:space="preserve">US09</w:t>
            </w:r>
          </w:p>
        </w:tc>
        <w:tc>
          <w:tcPr/>
          <w:p>
            <w:pPr>
              <w:pStyle w:val="Compact"/>
            </w:pPr>
            <w:r>
              <w:t xml:space="preserve">Admin</w:t>
            </w:r>
          </w:p>
        </w:tc>
        <w:tc>
          <w:tcPr/>
          <w:p>
            <w:pPr>
              <w:pStyle w:val="Compact"/>
            </w:pPr>
            <w:r>
              <w:t xml:space="preserve">Modifier une application</w:t>
            </w:r>
          </w:p>
        </w:tc>
        <w:tc>
          <w:tcPr/>
          <w:p>
            <w:pPr>
              <w:pStyle w:val="Compact"/>
            </w:pPr>
            <w:r>
              <w:t xml:space="preserve">Mettre à jour les infos</w:t>
            </w:r>
          </w:p>
        </w:tc>
        <w:tc>
          <w:tcPr/>
          <w:p>
            <w:pPr>
              <w:pStyle w:val="Compact"/>
            </w:pPr>
            <w:r>
              <w:t xml:space="preserve">Moyenne</w:t>
            </w:r>
          </w:p>
        </w:tc>
      </w:tr>
      <w:tr>
        <w:tc>
          <w:tcPr/>
          <w:p>
            <w:pPr>
              <w:pStyle w:val="Compact"/>
            </w:pPr>
            <w:r>
              <w:t xml:space="preserve">US10</w:t>
            </w:r>
          </w:p>
        </w:tc>
        <w:tc>
          <w:tcPr/>
          <w:p>
            <w:pPr>
              <w:pStyle w:val="Compact"/>
            </w:pPr>
            <w:r>
              <w:t xml:space="preserve">Admin</w:t>
            </w:r>
          </w:p>
        </w:tc>
        <w:tc>
          <w:tcPr/>
          <w:p>
            <w:pPr>
              <w:pStyle w:val="Compact"/>
            </w:pPr>
            <w:r>
              <w:t xml:space="preserve">Supprimer une application</w:t>
            </w:r>
          </w:p>
        </w:tc>
        <w:tc>
          <w:tcPr/>
          <w:p>
            <w:pPr>
              <w:pStyle w:val="Compact"/>
            </w:pPr>
            <w:r>
              <w:t xml:space="preserve">Retirer du catalogue</w:t>
            </w:r>
          </w:p>
        </w:tc>
        <w:tc>
          <w:tcPr/>
          <w:p>
            <w:pPr>
              <w:pStyle w:val="Compact"/>
            </w:pPr>
            <w:r>
              <w:t xml:space="preserve">Moyenne</w:t>
            </w:r>
          </w:p>
        </w:tc>
      </w:tr>
      <w:tr>
        <w:tc>
          <w:tcPr/>
          <w:p>
            <w:pPr>
              <w:pStyle w:val="Compact"/>
            </w:pPr>
            <w:r>
              <w:t xml:space="preserve">US11</w:t>
            </w:r>
          </w:p>
        </w:tc>
        <w:tc>
          <w:tcPr/>
          <w:p>
            <w:pPr>
              <w:pStyle w:val="Compact"/>
            </w:pPr>
            <w:r>
              <w:t xml:space="preserve">Admin</w:t>
            </w:r>
          </w:p>
        </w:tc>
        <w:tc>
          <w:tcPr/>
          <w:p>
            <w:pPr>
              <w:pStyle w:val="Compact"/>
            </w:pPr>
            <w:r>
              <w:t xml:space="preserve">Consulter les statistiques</w:t>
            </w:r>
          </w:p>
        </w:tc>
        <w:tc>
          <w:tcPr/>
          <w:p>
            <w:pPr>
              <w:pStyle w:val="Compact"/>
            </w:pPr>
            <w:r>
              <w:t xml:space="preserve">Suivre l’utilisation</w:t>
            </w:r>
          </w:p>
        </w:tc>
        <w:tc>
          <w:tcPr/>
          <w:p>
            <w:pPr>
              <w:pStyle w:val="Compact"/>
            </w:pPr>
            <w:r>
              <w:t xml:space="preserve">Moyenne</w:t>
            </w:r>
          </w:p>
        </w:tc>
      </w:tr>
    </w:tbl>
    <w:bookmarkEnd w:id="26"/>
    <w:bookmarkStart w:id="27" w:name="épic-3-applications-métier"/>
    <w:p>
      <w:pPr>
        <w:pStyle w:val="Heading3"/>
      </w:pPr>
      <w:r>
        <w:rPr>
          <w:rStyle w:val="SectionNumber"/>
        </w:rPr>
        <w:t xml:space="preserve">4.4.3</w:t>
      </w:r>
      <w:r>
        <w:tab/>
      </w:r>
      <w:r>
        <w:t xml:space="preserve">Épic 3 : Applications métier</w:t>
      </w:r>
    </w:p>
    <w:tbl>
      <w:tblPr>
        <w:tblStyle w:val="Table"/>
        <w:tblW w:type="pct" w:w="5000"/>
        <w:tblLayout w:type="fixed"/>
        <w:tblLook w:firstRow="1" w:lastRow="0" w:firstColumn="0" w:lastColumn="0" w:noHBand="0" w:noVBand="0" w:val="0020"/>
      </w:tblPr>
      <w:tblGrid>
        <w:gridCol w:w="586"/>
        <w:gridCol w:w="2346"/>
        <w:gridCol w:w="1760"/>
        <w:gridCol w:w="1760"/>
        <w:gridCol w:w="1466"/>
      </w:tblGrid>
      <w:tr>
        <w:trPr>
          <w:tblHeader w:val="on"/>
        </w:trPr>
        <w:tc>
          <w:tcPr/>
          <w:p>
            <w:pPr>
              <w:pStyle w:val="Compact"/>
            </w:pPr>
            <w:r>
              <w:t xml:space="preserve">ID</w:t>
            </w:r>
          </w:p>
        </w:tc>
        <w:tc>
          <w:tcPr/>
          <w:p>
            <w:pPr>
              <w:pStyle w:val="Compact"/>
            </w:pPr>
            <w:r>
              <w:t xml:space="preserve">En tant que…</w:t>
            </w:r>
          </w:p>
        </w:tc>
        <w:tc>
          <w:tcPr/>
          <w:p>
            <w:pPr>
              <w:pStyle w:val="Compact"/>
            </w:pPr>
            <w:r>
              <w:t xml:space="preserve">Je veux…</w:t>
            </w:r>
          </w:p>
        </w:tc>
        <w:tc>
          <w:tcPr/>
          <w:p>
            <w:pPr>
              <w:pStyle w:val="Compact"/>
            </w:pPr>
            <w:r>
              <w:t xml:space="preserve">Afin de…</w:t>
            </w:r>
          </w:p>
        </w:tc>
        <w:tc>
          <w:tcPr/>
          <w:p>
            <w:pPr>
              <w:pStyle w:val="Compact"/>
            </w:pPr>
            <w:r>
              <w:t xml:space="preserve">Priorité</w:t>
            </w:r>
          </w:p>
        </w:tc>
      </w:tr>
      <w:tr>
        <w:tc>
          <w:tcPr/>
          <w:p>
            <w:pPr>
              <w:pStyle w:val="Compact"/>
            </w:pPr>
            <w:r>
              <w:t xml:space="preserve">US12</w:t>
            </w:r>
          </w:p>
        </w:tc>
        <w:tc>
          <w:tcPr/>
          <w:p>
            <w:pPr>
              <w:pStyle w:val="Compact"/>
            </w:pPr>
            <w:r>
              <w:t xml:space="preserve">Comptable</w:t>
            </w:r>
          </w:p>
        </w:tc>
        <w:tc>
          <w:tcPr/>
          <w:p>
            <w:pPr>
              <w:pStyle w:val="Compact"/>
            </w:pPr>
            <w:r>
              <w:t xml:space="preserve">Traiter des fichiers Silae</w:t>
            </w:r>
          </w:p>
        </w:tc>
        <w:tc>
          <w:tcPr/>
          <w:p>
            <w:pPr>
              <w:pStyle w:val="Compact"/>
            </w:pPr>
            <w:r>
              <w:t xml:space="preserve">Automatiser la paie</w:t>
            </w:r>
          </w:p>
        </w:tc>
        <w:tc>
          <w:tcPr/>
          <w:p>
            <w:pPr>
              <w:pStyle w:val="Compact"/>
            </w:pPr>
            <w:r>
              <w:t xml:space="preserve">Haute</w:t>
            </w:r>
          </w:p>
        </w:tc>
      </w:tr>
      <w:tr>
        <w:tc>
          <w:tcPr/>
          <w:p>
            <w:pPr>
              <w:pStyle w:val="Compact"/>
            </w:pPr>
            <w:r>
              <w:t xml:space="preserve">US13</w:t>
            </w:r>
          </w:p>
        </w:tc>
        <w:tc>
          <w:tcPr/>
          <w:p>
            <w:pPr>
              <w:pStyle w:val="Compact"/>
            </w:pPr>
            <w:r>
              <w:t xml:space="preserve">Comptable</w:t>
            </w:r>
          </w:p>
        </w:tc>
        <w:tc>
          <w:tcPr/>
          <w:p>
            <w:pPr>
              <w:pStyle w:val="Compact"/>
            </w:pPr>
            <w:r>
              <w:t xml:space="preserve">Fusionner des fichiers Excel</w:t>
            </w:r>
          </w:p>
        </w:tc>
        <w:tc>
          <w:tcPr/>
          <w:p>
            <w:pPr>
              <w:pStyle w:val="Compact"/>
            </w:pPr>
            <w:r>
              <w:t xml:space="preserve">Consolider les données</w:t>
            </w:r>
          </w:p>
        </w:tc>
        <w:tc>
          <w:tcPr/>
          <w:p>
            <w:pPr>
              <w:pStyle w:val="Compact"/>
            </w:pPr>
            <w:r>
              <w:t xml:space="preserve">Haute</w:t>
            </w:r>
          </w:p>
        </w:tc>
      </w:tr>
      <w:tr>
        <w:tc>
          <w:tcPr/>
          <w:p>
            <w:pPr>
              <w:pStyle w:val="Compact"/>
            </w:pPr>
            <w:r>
              <w:t xml:space="preserve">US14</w:t>
            </w:r>
          </w:p>
        </w:tc>
        <w:tc>
          <w:tcPr/>
          <w:p>
            <w:pPr>
              <w:pStyle w:val="Compact"/>
            </w:pPr>
            <w:r>
              <w:t xml:space="preserve">Comptable</w:t>
            </w:r>
          </w:p>
        </w:tc>
        <w:tc>
          <w:tcPr/>
          <w:p>
            <w:pPr>
              <w:pStyle w:val="Compact"/>
            </w:pPr>
            <w:r>
              <w:t xml:space="preserve">Convertir des fichiers</w:t>
            </w:r>
          </w:p>
        </w:tc>
        <w:tc>
          <w:tcPr/>
          <w:p>
            <w:pPr>
              <w:pStyle w:val="Compact"/>
            </w:pPr>
            <w:r>
              <w:t xml:space="preserve">Changer de format</w:t>
            </w:r>
          </w:p>
        </w:tc>
        <w:tc>
          <w:tcPr/>
          <w:p>
            <w:pPr>
              <w:pStyle w:val="Compact"/>
            </w:pPr>
            <w:r>
              <w:t xml:space="preserve">Moyenne</w:t>
            </w:r>
          </w:p>
        </w:tc>
      </w:tr>
      <w:tr>
        <w:tc>
          <w:tcPr/>
          <w:p>
            <w:pPr>
              <w:pStyle w:val="Compact"/>
            </w:pPr>
            <w:r>
              <w:t xml:space="preserve">US15</w:t>
            </w:r>
          </w:p>
        </w:tc>
        <w:tc>
          <w:tcPr/>
          <w:p>
            <w:pPr>
              <w:pStyle w:val="Compact"/>
            </w:pPr>
            <w:r>
              <w:t xml:space="preserve">Auditeur</w:t>
            </w:r>
          </w:p>
        </w:tc>
        <w:tc>
          <w:tcPr/>
          <w:p>
            <w:pPr>
              <w:pStyle w:val="Compact"/>
            </w:pPr>
            <w:r>
              <w:t xml:space="preserve">Détecter les doublons</w:t>
            </w:r>
          </w:p>
        </w:tc>
        <w:tc>
          <w:tcPr/>
          <w:p>
            <w:pPr>
              <w:pStyle w:val="Compact"/>
            </w:pPr>
            <w:r>
              <w:t xml:space="preserve">Auditer les données</w:t>
            </w:r>
          </w:p>
        </w:tc>
        <w:tc>
          <w:tcPr/>
          <w:p>
            <w:pPr>
              <w:pStyle w:val="Compact"/>
            </w:pPr>
            <w:r>
              <w:t xml:space="preserve">Haute</w:t>
            </w:r>
          </w:p>
        </w:tc>
      </w:tr>
      <w:tr>
        <w:tc>
          <w:tcPr/>
          <w:p>
            <w:pPr>
              <w:pStyle w:val="Compact"/>
            </w:pPr>
            <w:r>
              <w:t xml:space="preserve">US16</w:t>
            </w:r>
          </w:p>
        </w:tc>
        <w:tc>
          <w:tcPr/>
          <w:p>
            <w:pPr>
              <w:pStyle w:val="Compact"/>
            </w:pPr>
            <w:r>
              <w:t xml:space="preserve">Auditeur</w:t>
            </w:r>
          </w:p>
        </w:tc>
        <w:tc>
          <w:tcPr/>
          <w:p>
            <w:pPr>
              <w:pStyle w:val="Compact"/>
            </w:pPr>
            <w:r>
              <w:t xml:space="preserve">Vérifier la TVA</w:t>
            </w:r>
          </w:p>
        </w:tc>
        <w:tc>
          <w:tcPr/>
          <w:p>
            <w:pPr>
              <w:pStyle w:val="Compact"/>
            </w:pPr>
            <w:r>
              <w:t xml:space="preserve">Contrôler la conformité</w:t>
            </w:r>
          </w:p>
        </w:tc>
        <w:tc>
          <w:tcPr/>
          <w:p>
            <w:pPr>
              <w:pStyle w:val="Compact"/>
            </w:pPr>
            <w:r>
              <w:t xml:space="preserve">Haute</w:t>
            </w:r>
          </w:p>
        </w:tc>
      </w:tr>
    </w:tbl>
    <w:bookmarkEnd w:id="27"/>
    <w:bookmarkStart w:id="28" w:name="épic-4-temps-réel-et-communication"/>
    <w:p>
      <w:pPr>
        <w:pStyle w:val="Heading3"/>
      </w:pPr>
      <w:r>
        <w:rPr>
          <w:rStyle w:val="SectionNumber"/>
        </w:rPr>
        <w:t xml:space="preserve">4.4.4</w:t>
      </w:r>
      <w:r>
        <w:tab/>
      </w:r>
      <w:r>
        <w:t xml:space="preserve">Épic 4 : Temps réel et communication</w:t>
      </w:r>
    </w:p>
    <w:tbl>
      <w:tblPr>
        <w:tblStyle w:val="Table"/>
        <w:tblW w:type="pct" w:w="5000"/>
        <w:tblLayout w:type="fixed"/>
        <w:tblLook w:firstRow="1" w:lastRow="0" w:firstColumn="0" w:lastColumn="0" w:noHBand="0" w:noVBand="0" w:val="0020"/>
      </w:tblPr>
      <w:tblGrid>
        <w:gridCol w:w="586"/>
        <w:gridCol w:w="2346"/>
        <w:gridCol w:w="1760"/>
        <w:gridCol w:w="1760"/>
        <w:gridCol w:w="1466"/>
      </w:tblGrid>
      <w:tr>
        <w:trPr>
          <w:tblHeader w:val="on"/>
        </w:trPr>
        <w:tc>
          <w:tcPr/>
          <w:p>
            <w:pPr>
              <w:pStyle w:val="Compact"/>
            </w:pPr>
            <w:r>
              <w:t xml:space="preserve">ID</w:t>
            </w:r>
          </w:p>
        </w:tc>
        <w:tc>
          <w:tcPr/>
          <w:p>
            <w:pPr>
              <w:pStyle w:val="Compact"/>
            </w:pPr>
            <w:r>
              <w:t xml:space="preserve">En tant que…</w:t>
            </w:r>
          </w:p>
        </w:tc>
        <w:tc>
          <w:tcPr/>
          <w:p>
            <w:pPr>
              <w:pStyle w:val="Compact"/>
            </w:pPr>
            <w:r>
              <w:t xml:space="preserve">Je veux…</w:t>
            </w:r>
          </w:p>
        </w:tc>
        <w:tc>
          <w:tcPr/>
          <w:p>
            <w:pPr>
              <w:pStyle w:val="Compact"/>
            </w:pPr>
            <w:r>
              <w:t xml:space="preserve">Afin de…</w:t>
            </w:r>
          </w:p>
        </w:tc>
        <w:tc>
          <w:tcPr/>
          <w:p>
            <w:pPr>
              <w:pStyle w:val="Compact"/>
            </w:pPr>
            <w:r>
              <w:t xml:space="preserve">Priorité</w:t>
            </w:r>
          </w:p>
        </w:tc>
      </w:tr>
      <w:tr>
        <w:tc>
          <w:tcPr/>
          <w:p>
            <w:pPr>
              <w:pStyle w:val="Compact"/>
            </w:pPr>
            <w:r>
              <w:t xml:space="preserve">US17</w:t>
            </w:r>
          </w:p>
        </w:tc>
        <w:tc>
          <w:tcPr/>
          <w:p>
            <w:pPr>
              <w:pStyle w:val="Compact"/>
            </w:pPr>
            <w:r>
              <w:t xml:space="preserve">Utilisateur</w:t>
            </w:r>
          </w:p>
        </w:tc>
        <w:tc>
          <w:tcPr/>
          <w:p>
            <w:pPr>
              <w:pStyle w:val="Compact"/>
            </w:pPr>
            <w:r>
              <w:t xml:space="preserve">Voir qui est connecté</w:t>
            </w:r>
          </w:p>
        </w:tc>
        <w:tc>
          <w:tcPr/>
          <w:p>
            <w:pPr>
              <w:pStyle w:val="Compact"/>
            </w:pPr>
            <w:r>
              <w:t xml:space="preserve">Savoir qui est disponible</w:t>
            </w:r>
          </w:p>
        </w:tc>
        <w:tc>
          <w:tcPr/>
          <w:p>
            <w:pPr>
              <w:pStyle w:val="Compact"/>
            </w:pPr>
            <w:r>
              <w:t xml:space="preserve">Moyenne</w:t>
            </w:r>
          </w:p>
        </w:tc>
      </w:tr>
      <w:tr>
        <w:tc>
          <w:tcPr/>
          <w:p>
            <w:pPr>
              <w:pStyle w:val="Compact"/>
            </w:pPr>
            <w:r>
              <w:t xml:space="preserve">US18</w:t>
            </w:r>
          </w:p>
        </w:tc>
        <w:tc>
          <w:tcPr/>
          <w:p>
            <w:pPr>
              <w:pStyle w:val="Compact"/>
            </w:pPr>
            <w:r>
              <w:t xml:space="preserve">Utilisateur</w:t>
            </w:r>
          </w:p>
        </w:tc>
        <w:tc>
          <w:tcPr/>
          <w:p>
            <w:pPr>
              <w:pStyle w:val="Compact"/>
            </w:pPr>
            <w:r>
              <w:t xml:space="preserve">Recevoir des notifications</w:t>
            </w:r>
          </w:p>
        </w:tc>
        <w:tc>
          <w:tcPr/>
          <w:p>
            <w:pPr>
              <w:pStyle w:val="Compact"/>
            </w:pPr>
            <w:r>
              <w:t xml:space="preserve">Être informé en temps réel</w:t>
            </w:r>
          </w:p>
        </w:tc>
        <w:tc>
          <w:tcPr/>
          <w:p>
            <w:pPr>
              <w:pStyle w:val="Compact"/>
            </w:pPr>
            <w:r>
              <w:t xml:space="preserve">Basse</w:t>
            </w:r>
          </w:p>
        </w:tc>
      </w:tr>
    </w:tbl>
    <w:bookmarkEnd w:id="28"/>
    <w:bookmarkStart w:id="29" w:name="épic-5-configuration"/>
    <w:p>
      <w:pPr>
        <w:pStyle w:val="Heading3"/>
      </w:pPr>
      <w:r>
        <w:rPr>
          <w:rStyle w:val="SectionNumber"/>
        </w:rPr>
        <w:t xml:space="preserve">4.4.5</w:t>
      </w:r>
      <w:r>
        <w:tab/>
      </w:r>
      <w:r>
        <w:t xml:space="preserve">Épic 5 : Configuration</w:t>
      </w:r>
    </w:p>
    <w:tbl>
      <w:tblPr>
        <w:tblStyle w:val="Table"/>
        <w:tblW w:type="pct" w:w="5000"/>
        <w:tblLayout w:type="fixed"/>
        <w:tblLook w:firstRow="1" w:lastRow="0" w:firstColumn="0" w:lastColumn="0" w:noHBand="0" w:noVBand="0" w:val="0020"/>
      </w:tblPr>
      <w:tblGrid>
        <w:gridCol w:w="586"/>
        <w:gridCol w:w="2346"/>
        <w:gridCol w:w="1760"/>
        <w:gridCol w:w="1760"/>
        <w:gridCol w:w="1466"/>
      </w:tblGrid>
      <w:tr>
        <w:trPr>
          <w:tblHeader w:val="on"/>
        </w:trPr>
        <w:tc>
          <w:tcPr/>
          <w:p>
            <w:pPr>
              <w:pStyle w:val="Compact"/>
            </w:pPr>
            <w:r>
              <w:t xml:space="preserve">ID</w:t>
            </w:r>
          </w:p>
        </w:tc>
        <w:tc>
          <w:tcPr/>
          <w:p>
            <w:pPr>
              <w:pStyle w:val="Compact"/>
            </w:pPr>
            <w:r>
              <w:t xml:space="preserve">En tant que…</w:t>
            </w:r>
          </w:p>
        </w:tc>
        <w:tc>
          <w:tcPr/>
          <w:p>
            <w:pPr>
              <w:pStyle w:val="Compact"/>
            </w:pPr>
            <w:r>
              <w:t xml:space="preserve">Je veux…</w:t>
            </w:r>
          </w:p>
        </w:tc>
        <w:tc>
          <w:tcPr/>
          <w:p>
            <w:pPr>
              <w:pStyle w:val="Compact"/>
            </w:pPr>
            <w:r>
              <w:t xml:space="preserve">Afin de…</w:t>
            </w:r>
          </w:p>
        </w:tc>
        <w:tc>
          <w:tcPr/>
          <w:p>
            <w:pPr>
              <w:pStyle w:val="Compact"/>
            </w:pPr>
            <w:r>
              <w:t xml:space="preserve">Priorité</w:t>
            </w:r>
          </w:p>
        </w:tc>
      </w:tr>
      <w:tr>
        <w:tc>
          <w:tcPr/>
          <w:p>
            <w:pPr>
              <w:pStyle w:val="Compact"/>
            </w:pPr>
            <w:r>
              <w:t xml:space="preserve">US19</w:t>
            </w:r>
          </w:p>
        </w:tc>
        <w:tc>
          <w:tcPr/>
          <w:p>
            <w:pPr>
              <w:pStyle w:val="Compact"/>
            </w:pPr>
            <w:r>
              <w:t xml:space="preserve">Admin</w:t>
            </w:r>
          </w:p>
        </w:tc>
        <w:tc>
          <w:tcPr/>
          <w:p>
            <w:pPr>
              <w:pStyle w:val="Compact"/>
            </w:pPr>
            <w:r>
              <w:t xml:space="preserve">Configurer les fascicules McDonald’s</w:t>
            </w:r>
          </w:p>
        </w:tc>
        <w:tc>
          <w:tcPr/>
          <w:p>
            <w:pPr>
              <w:pStyle w:val="Compact"/>
            </w:pPr>
            <w:r>
              <w:t xml:space="preserve">Personnaliser le traitement des tickets</w:t>
            </w:r>
          </w:p>
        </w:tc>
        <w:tc>
          <w:tcPr/>
          <w:p>
            <w:pPr>
              <w:pStyle w:val="Compact"/>
            </w:pPr>
            <w:r>
              <w:t xml:space="preserve">Moyenne</w:t>
            </w:r>
          </w:p>
        </w:tc>
      </w:tr>
      <w:tr>
        <w:tc>
          <w:tcPr/>
          <w:p>
            <w:pPr>
              <w:pStyle w:val="Compact"/>
            </w:pPr>
            <w:r>
              <w:t xml:space="preserve">US20</w:t>
            </w:r>
          </w:p>
        </w:tc>
        <w:tc>
          <w:tcPr/>
          <w:p>
            <w:pPr>
              <w:pStyle w:val="Compact"/>
            </w:pPr>
            <w:r>
              <w:t xml:space="preserve">Utilisateur</w:t>
            </w:r>
          </w:p>
        </w:tc>
        <w:tc>
          <w:tcPr/>
          <w:p>
            <w:pPr>
              <w:pStyle w:val="Compact"/>
            </w:pPr>
            <w:r>
              <w:t xml:space="preserve">Changer le thème (sombre/clair)</w:t>
            </w:r>
          </w:p>
        </w:tc>
        <w:tc>
          <w:tcPr/>
          <w:p>
            <w:pPr>
              <w:pStyle w:val="Compact"/>
            </w:pPr>
            <w:r>
              <w:t xml:space="preserve">Adapter l’interface à mes préférences</w:t>
            </w:r>
          </w:p>
        </w:tc>
        <w:tc>
          <w:tcPr/>
          <w:p>
            <w:pPr>
              <w:pStyle w:val="Compact"/>
            </w:pPr>
            <w:r>
              <w:t xml:space="preserve">Basse</w:t>
            </w:r>
          </w:p>
        </w:tc>
      </w:tr>
    </w:tbl>
    <w:p>
      <w:r>
        <w:pict>
          <v:rect style="width:0;height:1.5pt" o:hralign="center" o:hrstd="t" o:hr="t"/>
        </w:pict>
      </w:r>
    </w:p>
    <w:bookmarkEnd w:id="29"/>
    <w:bookmarkEnd w:id="30"/>
    <w:bookmarkEnd w:id="31"/>
    <w:bookmarkStart w:id="53" w:name="organisation-du-projet"/>
    <w:p>
      <w:pPr>
        <w:pStyle w:val="Heading1"/>
      </w:pPr>
      <w:r>
        <w:rPr>
          <w:rStyle w:val="SectionNumber"/>
        </w:rPr>
        <w:t xml:space="preserve">5</w:t>
      </w:r>
      <w:r>
        <w:tab/>
      </w:r>
      <w:r>
        <w:t xml:space="preserve">3. Organisation du projet</w:t>
      </w:r>
    </w:p>
    <w:bookmarkStart w:id="32" w:name="méthodologie"/>
    <w:p>
      <w:pPr>
        <w:pStyle w:val="Heading2"/>
      </w:pPr>
      <w:r>
        <w:rPr>
          <w:rStyle w:val="SectionNumber"/>
        </w:rPr>
        <w:t xml:space="preserve">5.1</w:t>
      </w:r>
      <w:r>
        <w:tab/>
      </w:r>
      <w:r>
        <w:t xml:space="preserve">3.1 Méthodologie</w:t>
      </w:r>
    </w:p>
    <w:p>
      <w:pPr>
        <w:pStyle w:val="FirstParagraph"/>
      </w:pPr>
      <w:r>
        <w:t xml:space="preserve">Le projet est développé selon une approche</w:t>
      </w:r>
      <w:r>
        <w:t xml:space="preserve"> </w:t>
      </w:r>
      <w:r>
        <w:rPr>
          <w:b/>
          <w:bCs/>
        </w:rPr>
        <w:t xml:space="preserve">Agile Scrum</w:t>
      </w:r>
      <w:r>
        <w:t xml:space="preserve"> </w:t>
      </w:r>
      <w:r>
        <w:t xml:space="preserve">adaptée :</w:t>
      </w:r>
    </w:p>
    <w:p>
      <w:pPr>
        <w:pStyle w:val="Compact"/>
        <w:numPr>
          <w:ilvl w:val="0"/>
          <w:numId w:val="1017"/>
        </w:numPr>
      </w:pPr>
      <w:r>
        <w:rPr>
          <w:b/>
          <w:bCs/>
        </w:rPr>
        <w:t xml:space="preserve">Sprints</w:t>
      </w:r>
      <w:r>
        <w:t xml:space="preserve"> </w:t>
      </w:r>
      <w:r>
        <w:t xml:space="preserve">de 2 semaines</w:t>
      </w:r>
    </w:p>
    <w:p>
      <w:pPr>
        <w:pStyle w:val="Compact"/>
        <w:numPr>
          <w:ilvl w:val="0"/>
          <w:numId w:val="1017"/>
        </w:numPr>
      </w:pPr>
      <w:r>
        <w:rPr>
          <w:b/>
          <w:bCs/>
        </w:rPr>
        <w:t xml:space="preserve">Daily standup</w:t>
      </w:r>
      <w:r>
        <w:t xml:space="preserve"> </w:t>
      </w:r>
      <w:r>
        <w:t xml:space="preserve">(en contexte projet solo : revue quotidienne des tâches)</w:t>
      </w:r>
    </w:p>
    <w:p>
      <w:pPr>
        <w:pStyle w:val="Compact"/>
        <w:numPr>
          <w:ilvl w:val="0"/>
          <w:numId w:val="1017"/>
        </w:numPr>
      </w:pPr>
      <w:r>
        <w:rPr>
          <w:b/>
          <w:bCs/>
        </w:rPr>
        <w:t xml:space="preserve">Sprint review</w:t>
      </w:r>
      <w:r>
        <w:t xml:space="preserve"> </w:t>
      </w:r>
      <w:r>
        <w:t xml:space="preserve">en fin de sprint</w:t>
      </w:r>
    </w:p>
    <w:p>
      <w:pPr>
        <w:pStyle w:val="Compact"/>
        <w:numPr>
          <w:ilvl w:val="0"/>
          <w:numId w:val="1017"/>
        </w:numPr>
      </w:pPr>
      <w:r>
        <w:rPr>
          <w:b/>
          <w:bCs/>
        </w:rPr>
        <w:t xml:space="preserve">Rétrospective</w:t>
      </w:r>
      <w:r>
        <w:t xml:space="preserve"> </w:t>
      </w:r>
      <w:r>
        <w:t xml:space="preserve">pour amélioration continue</w:t>
      </w:r>
    </w:p>
    <w:bookmarkEnd w:id="32"/>
    <w:bookmarkStart w:id="39" w:name="planning-du-projet"/>
    <w:p>
      <w:pPr>
        <w:pStyle w:val="Heading2"/>
      </w:pPr>
      <w:r>
        <w:rPr>
          <w:rStyle w:val="SectionNumber"/>
        </w:rPr>
        <w:t xml:space="preserve">5.2</w:t>
      </w:r>
      <w:r>
        <w:tab/>
      </w:r>
      <w:r>
        <w:t xml:space="preserve">3.2 Planning du projet</w:t>
      </w:r>
    </w:p>
    <w:p>
      <w:pPr>
        <w:pStyle w:val="SourceCode"/>
      </w:pPr>
      <w:r>
        <w:rPr>
          <w:rStyle w:val="VerbatimChar"/>
        </w:rPr>
        <w:t xml:space="preserve">gantt</w:t>
      </w:r>
      <w:r>
        <w:br/>
      </w:r>
      <w:r>
        <w:rPr>
          <w:rStyle w:val="VerbatimChar"/>
        </w:rPr>
        <w:t xml:space="preserve">    title Planning du projet — Portail Intranet</w:t>
      </w:r>
      <w:r>
        <w:br/>
      </w:r>
      <w:r>
        <w:rPr>
          <w:rStyle w:val="VerbatimChar"/>
        </w:rPr>
        <w:t xml:space="preserve">    dateFormat YYYY-MM-DD</w:t>
      </w:r>
      <w:r>
        <w:br/>
      </w:r>
      <w:r>
        <w:rPr>
          <w:rStyle w:val="VerbatimChar"/>
        </w:rPr>
        <w:t xml:space="preserve">    axisFormat %d/%m</w:t>
      </w:r>
      <w:r>
        <w:br/>
      </w:r>
      <w:r>
        <w:br/>
      </w:r>
      <w:r>
        <w:rPr>
          <w:rStyle w:val="VerbatimChar"/>
        </w:rPr>
        <w:t xml:space="preserve">    section Sprint 1 — Fondations</w:t>
      </w:r>
      <w:r>
        <w:br/>
      </w:r>
      <w:r>
        <w:rPr>
          <w:rStyle w:val="VerbatimChar"/>
        </w:rPr>
        <w:t xml:space="preserve">    Environnement de dev          :done, s1a, 2024-09-01, 5d</w:t>
      </w:r>
      <w:r>
        <w:br/>
      </w:r>
      <w:r>
        <w:rPr>
          <w:rStyle w:val="VerbatimChar"/>
        </w:rPr>
        <w:t xml:space="preserve">    Architecture microservices    :done, s1b, after s1a, 5d</w:t>
      </w:r>
      <w:r>
        <w:br/>
      </w:r>
      <w:r>
        <w:rPr>
          <w:rStyle w:val="VerbatimChar"/>
        </w:rPr>
        <w:t xml:space="preserve">    Authentification (Go)         :done, s1c, after s1b, 5d</w:t>
      </w:r>
      <w:r>
        <w:br/>
      </w:r>
      <w:r>
        <w:br/>
      </w:r>
      <w:r>
        <w:rPr>
          <w:rStyle w:val="VerbatimChar"/>
        </w:rPr>
        <w:t xml:space="preserve">    section Sprint 2 — Administration</w:t>
      </w:r>
      <w:r>
        <w:br/>
      </w:r>
      <w:r>
        <w:rPr>
          <w:rStyle w:val="VerbatimChar"/>
        </w:rPr>
        <w:t xml:space="preserve">    CRUD utilisateurs             :done, s2a, after s1c, 5d</w:t>
      </w:r>
      <w:r>
        <w:br/>
      </w:r>
      <w:r>
        <w:rPr>
          <w:rStyle w:val="VerbatimChar"/>
        </w:rPr>
        <w:t xml:space="preserve">    Gestion des rôles             :done, s2b, after s2a, 3d</w:t>
      </w:r>
      <w:r>
        <w:br/>
      </w:r>
      <w:r>
        <w:rPr>
          <w:rStyle w:val="VerbatimChar"/>
        </w:rPr>
        <w:t xml:space="preserve">    Catalogue applications        :done, s2c, after s2b, 5d</w:t>
      </w:r>
      <w:r>
        <w:br/>
      </w:r>
      <w:r>
        <w:br/>
      </w:r>
      <w:r>
        <w:rPr>
          <w:rStyle w:val="VerbatimChar"/>
        </w:rPr>
        <w:t xml:space="preserve">    section Sprint 3 — Outils métier</w:t>
      </w:r>
      <w:r>
        <w:br/>
      </w:r>
      <w:r>
        <w:rPr>
          <w:rStyle w:val="VerbatimChar"/>
        </w:rPr>
        <w:t xml:space="preserve">    Traitement fichiers EDI       :done, s3a, after s2c, 7d</w:t>
      </w:r>
      <w:r>
        <w:br/>
      </w:r>
      <w:r>
        <w:rPr>
          <w:rStyle w:val="VerbatimChar"/>
        </w:rPr>
        <w:t xml:space="preserve">    Outils Silae                  :done, s3b, after s3a, 5d</w:t>
      </w:r>
      <w:r>
        <w:br/>
      </w:r>
      <w:r>
        <w:rPr>
          <w:rStyle w:val="VerbatimChar"/>
        </w:rPr>
        <w:t xml:space="preserve">    Outils audit/FEC              :done, s3c, after s3b, 5d</w:t>
      </w:r>
      <w:r>
        <w:br/>
      </w:r>
      <w:r>
        <w:br/>
      </w:r>
      <w:r>
        <w:rPr>
          <w:rStyle w:val="VerbatimChar"/>
        </w:rPr>
        <w:t xml:space="preserve">    section Sprint 4 — Temps réel</w:t>
      </w:r>
      <w:r>
        <w:br/>
      </w:r>
      <w:r>
        <w:rPr>
          <w:rStyle w:val="VerbatimChar"/>
        </w:rPr>
        <w:t xml:space="preserve">    WebSocket présence            :done, s4a, after s3c, 5d</w:t>
      </w:r>
      <w:r>
        <w:br/>
      </w:r>
      <w:r>
        <w:rPr>
          <w:rStyle w:val="VerbatimChar"/>
        </w:rPr>
        <w:t xml:space="preserve">    Tableau de bord analytics     :done, s4b, after s4a, 5d</w:t>
      </w:r>
      <w:r>
        <w:br/>
      </w:r>
      <w:r>
        <w:br/>
      </w:r>
      <w:r>
        <w:rPr>
          <w:rStyle w:val="VerbatimChar"/>
        </w:rPr>
        <w:t xml:space="preserve">    section Sprint 5 — Déploiement</w:t>
      </w:r>
      <w:r>
        <w:br/>
      </w:r>
      <w:r>
        <w:rPr>
          <w:rStyle w:val="VerbatimChar"/>
        </w:rPr>
        <w:t xml:space="preserve">    Conteneurisation Docker       :done, s5a, after s4b, 3d</w:t>
      </w:r>
      <w:r>
        <w:br/>
      </w:r>
      <w:r>
        <w:rPr>
          <w:rStyle w:val="VerbatimChar"/>
        </w:rPr>
        <w:t xml:space="preserve">    Déploiement Kubernetes        :done, s5b, after s5a, 5d</w:t>
      </w:r>
      <w:r>
        <w:br/>
      </w:r>
      <w:r>
        <w:rPr>
          <w:rStyle w:val="VerbatimChar"/>
        </w:rPr>
        <w:t xml:space="preserve">    Pipeline CI/CD                :done, s5c, after s5b, 3d</w:t>
      </w:r>
      <w:r>
        <w:br/>
      </w:r>
      <w:r>
        <w:br/>
      </w:r>
      <w:r>
        <w:rPr>
          <w:rStyle w:val="VerbatimChar"/>
        </w:rPr>
        <w:t xml:space="preserve">    section Sprint 6 — Finalisation</w:t>
      </w:r>
      <w:r>
        <w:br/>
      </w:r>
      <w:r>
        <w:rPr>
          <w:rStyle w:val="VerbatimChar"/>
        </w:rPr>
        <w:t xml:space="preserve">    Tests unitaires               :done, s6a, after s5c, 5d</w:t>
      </w:r>
      <w:r>
        <w:br/>
      </w:r>
      <w:r>
        <w:rPr>
          <w:rStyle w:val="VerbatimChar"/>
        </w:rPr>
        <w:t xml:space="preserve">    Documentation / Dossier       :active, s6b, after s6a, 10d</w:t>
      </w:r>
      <w:r>
        <w:br/>
      </w:r>
      <w:r>
        <w:rPr>
          <w:rStyle w:val="VerbatimChar"/>
        </w:rPr>
        <w:t xml:space="preserve">    Corrections / Optimisations   :s6c, after s6b, 5d</w:t>
      </w:r>
    </w:p>
    <w:bookmarkStart w:id="33" w:name="sprint-1-fondations"/>
    <w:p>
      <w:pPr>
        <w:pStyle w:val="Heading3"/>
      </w:pPr>
      <w:r>
        <w:rPr>
          <w:rStyle w:val="SectionNumber"/>
        </w:rPr>
        <w:t xml:space="preserve">5.2.1</w:t>
      </w:r>
      <w:r>
        <w:tab/>
      </w:r>
      <w:r>
        <w:t xml:space="preserve">Sprint 1 : Fondations</w:t>
      </w:r>
    </w:p>
    <w:p>
      <w:pPr>
        <w:pStyle w:val="Compact"/>
        <w:numPr>
          <w:ilvl w:val="0"/>
          <w:numId w:val="1018"/>
        </w:numPr>
      </w:pPr>
      <w:r>
        <w:t xml:space="preserve">Mise en place de l’environnement de développement</w:t>
      </w:r>
    </w:p>
    <w:p>
      <w:pPr>
        <w:pStyle w:val="Compact"/>
        <w:numPr>
          <w:ilvl w:val="0"/>
          <w:numId w:val="1018"/>
        </w:numPr>
      </w:pPr>
      <w:r>
        <w:t xml:space="preserve">Architecture du projet (microservices)</w:t>
      </w:r>
    </w:p>
    <w:p>
      <w:pPr>
        <w:pStyle w:val="Compact"/>
        <w:numPr>
          <w:ilvl w:val="0"/>
          <w:numId w:val="1018"/>
        </w:numPr>
      </w:pPr>
      <w:r>
        <w:t xml:space="preserve">Authentification et gestion de sessions</w:t>
      </w:r>
    </w:p>
    <w:p>
      <w:pPr>
        <w:pStyle w:val="Compact"/>
        <w:numPr>
          <w:ilvl w:val="0"/>
          <w:numId w:val="1018"/>
        </w:numPr>
      </w:pPr>
      <w:r>
        <w:t xml:space="preserve">Structure de base du frontend</w:t>
      </w:r>
    </w:p>
    <w:bookmarkEnd w:id="33"/>
    <w:bookmarkStart w:id="34" w:name="sprint-2-administration"/>
    <w:p>
      <w:pPr>
        <w:pStyle w:val="Heading3"/>
      </w:pPr>
      <w:r>
        <w:rPr>
          <w:rStyle w:val="SectionNumber"/>
        </w:rPr>
        <w:t xml:space="preserve">5.2.2</w:t>
      </w:r>
      <w:r>
        <w:tab/>
      </w:r>
      <w:r>
        <w:t xml:space="preserve">Sprint 2 : Administration</w:t>
      </w:r>
    </w:p>
    <w:p>
      <w:pPr>
        <w:pStyle w:val="Compact"/>
        <w:numPr>
          <w:ilvl w:val="0"/>
          <w:numId w:val="1019"/>
        </w:numPr>
      </w:pPr>
      <w:r>
        <w:t xml:space="preserve">CRUD utilisateurs</w:t>
      </w:r>
    </w:p>
    <w:p>
      <w:pPr>
        <w:pStyle w:val="Compact"/>
        <w:numPr>
          <w:ilvl w:val="0"/>
          <w:numId w:val="1019"/>
        </w:numPr>
      </w:pPr>
      <w:r>
        <w:t xml:space="preserve">Gestion des rôles</w:t>
      </w:r>
    </w:p>
    <w:p>
      <w:pPr>
        <w:pStyle w:val="Compact"/>
        <w:numPr>
          <w:ilvl w:val="0"/>
          <w:numId w:val="1019"/>
        </w:numPr>
      </w:pPr>
      <w:r>
        <w:t xml:space="preserve">Catalogue d’applications</w:t>
      </w:r>
    </w:p>
    <w:p>
      <w:pPr>
        <w:pStyle w:val="Compact"/>
        <w:numPr>
          <w:ilvl w:val="0"/>
          <w:numId w:val="1019"/>
        </w:numPr>
      </w:pPr>
      <w:r>
        <w:t xml:space="preserve">Interface d’administration</w:t>
      </w:r>
    </w:p>
    <w:bookmarkEnd w:id="34"/>
    <w:bookmarkStart w:id="35" w:name="sprint-3-applications-métier"/>
    <w:p>
      <w:pPr>
        <w:pStyle w:val="Heading3"/>
      </w:pPr>
      <w:r>
        <w:rPr>
          <w:rStyle w:val="SectionNumber"/>
        </w:rPr>
        <w:t xml:space="preserve">5.2.3</w:t>
      </w:r>
      <w:r>
        <w:tab/>
      </w:r>
      <w:r>
        <w:t xml:space="preserve">Sprint 3 : Applications métier</w:t>
      </w:r>
    </w:p>
    <w:p>
      <w:pPr>
        <w:pStyle w:val="Compact"/>
        <w:numPr>
          <w:ilvl w:val="0"/>
          <w:numId w:val="1020"/>
        </w:numPr>
      </w:pPr>
      <w:r>
        <w:t xml:space="preserve">Outils de traitement de fichiers</w:t>
      </w:r>
    </w:p>
    <w:p>
      <w:pPr>
        <w:pStyle w:val="Compact"/>
        <w:numPr>
          <w:ilvl w:val="0"/>
          <w:numId w:val="1020"/>
        </w:numPr>
      </w:pPr>
      <w:r>
        <w:t xml:space="preserve">Intégration Silae</w:t>
      </w:r>
    </w:p>
    <w:p>
      <w:pPr>
        <w:pStyle w:val="Compact"/>
        <w:numPr>
          <w:ilvl w:val="0"/>
          <w:numId w:val="1020"/>
        </w:numPr>
      </w:pPr>
      <w:r>
        <w:t xml:space="preserve">Outils d’audit comptable</w:t>
      </w:r>
    </w:p>
    <w:bookmarkEnd w:id="35"/>
    <w:bookmarkStart w:id="36" w:name="sprint-4-temps-réel-et-analytics"/>
    <w:p>
      <w:pPr>
        <w:pStyle w:val="Heading3"/>
      </w:pPr>
      <w:r>
        <w:rPr>
          <w:rStyle w:val="SectionNumber"/>
        </w:rPr>
        <w:t xml:space="preserve">5.2.4</w:t>
      </w:r>
      <w:r>
        <w:tab/>
      </w:r>
      <w:r>
        <w:t xml:space="preserve">Sprint 4 : Temps réel et analytics</w:t>
      </w:r>
    </w:p>
    <w:p>
      <w:pPr>
        <w:pStyle w:val="Compact"/>
        <w:numPr>
          <w:ilvl w:val="0"/>
          <w:numId w:val="1021"/>
        </w:numPr>
      </w:pPr>
      <w:r>
        <w:t xml:space="preserve">WebSocket et présence utilisateur</w:t>
      </w:r>
    </w:p>
    <w:p>
      <w:pPr>
        <w:pStyle w:val="Compact"/>
        <w:numPr>
          <w:ilvl w:val="0"/>
          <w:numId w:val="1021"/>
        </w:numPr>
      </w:pPr>
      <w:r>
        <w:t xml:space="preserve">Tableau de bord analytique</w:t>
      </w:r>
    </w:p>
    <w:p>
      <w:pPr>
        <w:pStyle w:val="Compact"/>
        <w:numPr>
          <w:ilvl w:val="0"/>
          <w:numId w:val="1021"/>
        </w:numPr>
      </w:pPr>
      <w:r>
        <w:t xml:space="preserve">Statistiques d’utilisation</w:t>
      </w:r>
    </w:p>
    <w:bookmarkEnd w:id="36"/>
    <w:bookmarkStart w:id="37" w:name="sprint-5-déploiement-et-sécurité"/>
    <w:p>
      <w:pPr>
        <w:pStyle w:val="Heading3"/>
      </w:pPr>
      <w:r>
        <w:rPr>
          <w:rStyle w:val="SectionNumber"/>
        </w:rPr>
        <w:t xml:space="preserve">5.2.5</w:t>
      </w:r>
      <w:r>
        <w:tab/>
      </w:r>
      <w:r>
        <w:t xml:space="preserve">Sprint 5 : Déploiement et sécurité</w:t>
      </w:r>
    </w:p>
    <w:p>
      <w:pPr>
        <w:pStyle w:val="Compact"/>
        <w:numPr>
          <w:ilvl w:val="0"/>
          <w:numId w:val="1022"/>
        </w:numPr>
      </w:pPr>
      <w:r>
        <w:t xml:space="preserve">Conteneurisation Docker</w:t>
      </w:r>
    </w:p>
    <w:p>
      <w:pPr>
        <w:pStyle w:val="Compact"/>
        <w:numPr>
          <w:ilvl w:val="0"/>
          <w:numId w:val="1022"/>
        </w:numPr>
      </w:pPr>
      <w:r>
        <w:t xml:space="preserve">Déploiement Kubernetes</w:t>
      </w:r>
    </w:p>
    <w:p>
      <w:pPr>
        <w:pStyle w:val="Compact"/>
        <w:numPr>
          <w:ilvl w:val="0"/>
          <w:numId w:val="1022"/>
        </w:numPr>
      </w:pPr>
      <w:r>
        <w:t xml:space="preserve">Pipeline CI/CD</w:t>
      </w:r>
    </w:p>
    <w:p>
      <w:pPr>
        <w:pStyle w:val="Compact"/>
        <w:numPr>
          <w:ilvl w:val="0"/>
          <w:numId w:val="1022"/>
        </w:numPr>
      </w:pPr>
      <w:r>
        <w:t xml:space="preserve">Tests et sécurisation</w:t>
      </w:r>
    </w:p>
    <w:bookmarkEnd w:id="37"/>
    <w:bookmarkStart w:id="38" w:name="sprint-6-finalisation"/>
    <w:p>
      <w:pPr>
        <w:pStyle w:val="Heading3"/>
      </w:pPr>
      <w:r>
        <w:rPr>
          <w:rStyle w:val="SectionNumber"/>
        </w:rPr>
        <w:t xml:space="preserve">5.2.6</w:t>
      </w:r>
      <w:r>
        <w:tab/>
      </w:r>
      <w:r>
        <w:t xml:space="preserve">Sprint 6 : Finalisation</w:t>
      </w:r>
    </w:p>
    <w:p>
      <w:pPr>
        <w:pStyle w:val="Compact"/>
        <w:numPr>
          <w:ilvl w:val="0"/>
          <w:numId w:val="1023"/>
        </w:numPr>
      </w:pPr>
      <w:r>
        <w:t xml:space="preserve">Tests d’acceptation</w:t>
      </w:r>
    </w:p>
    <w:p>
      <w:pPr>
        <w:pStyle w:val="Compact"/>
        <w:numPr>
          <w:ilvl w:val="0"/>
          <w:numId w:val="1023"/>
        </w:numPr>
      </w:pPr>
      <w:r>
        <w:t xml:space="preserve">Documentation</w:t>
      </w:r>
    </w:p>
    <w:p>
      <w:pPr>
        <w:pStyle w:val="Compact"/>
        <w:numPr>
          <w:ilvl w:val="0"/>
          <w:numId w:val="1023"/>
        </w:numPr>
      </w:pPr>
      <w:r>
        <w:t xml:space="preserve">Corrections et optimisations</w:t>
      </w:r>
    </w:p>
    <w:bookmarkEnd w:id="38"/>
    <w:bookmarkEnd w:id="39"/>
    <w:bookmarkStart w:id="40" w:name="outils-de-gestion-de-projet"/>
    <w:p>
      <w:pPr>
        <w:pStyle w:val="Heading2"/>
      </w:pPr>
      <w:r>
        <w:rPr>
          <w:rStyle w:val="SectionNumber"/>
        </w:rPr>
        <w:t xml:space="preserve">5.3</w:t>
      </w:r>
      <w:r>
        <w:tab/>
      </w:r>
      <w:r>
        <w:t xml:space="preserve">3.3 Outils de gestion de projet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Outil</w:t>
            </w:r>
          </w:p>
        </w:tc>
        <w:tc>
          <w:tcPr/>
          <w:p>
            <w:pPr>
              <w:pStyle w:val="Compact"/>
            </w:pPr>
            <w:r>
              <w:t xml:space="preserve">Usage</w:t>
            </w:r>
          </w:p>
        </w:tc>
      </w:tr>
      <w:tr>
        <w:tc>
          <w:tcPr/>
          <w:p>
            <w:pPr>
              <w:pStyle w:val="Compact"/>
            </w:pPr>
            <w:r>
              <w:t xml:space="preserve">GitHub</w:t>
            </w:r>
          </w:p>
        </w:tc>
        <w:tc>
          <w:tcPr/>
          <w:p>
            <w:pPr>
              <w:pStyle w:val="Compact"/>
            </w:pPr>
            <w:r>
              <w:t xml:space="preserve">Versioning du code, issues, pull requests</w:t>
            </w:r>
          </w:p>
        </w:tc>
      </w:tr>
      <w:tr>
        <w:tc>
          <w:tcPr/>
          <w:p>
            <w:pPr>
              <w:pStyle w:val="Compact"/>
            </w:pPr>
            <w:r>
              <w:t xml:space="preserve">GitHub Actions</w:t>
            </w:r>
          </w:p>
        </w:tc>
        <w:tc>
          <w:tcPr/>
          <w:p>
            <w:pPr>
              <w:pStyle w:val="Compact"/>
            </w:pPr>
            <w:r>
              <w:t xml:space="preserve">CI/CD automatisé</w:t>
            </w:r>
          </w:p>
        </w:tc>
      </w:tr>
      <w:tr>
        <w:tc>
          <w:tcPr/>
          <w:p>
            <w:pPr>
              <w:pStyle w:val="Compact"/>
            </w:pPr>
            <w:r>
              <w:t xml:space="preserve">GitHub Projects</w:t>
            </w:r>
          </w:p>
        </w:tc>
        <w:tc>
          <w:tcPr/>
          <w:p>
            <w:pPr>
              <w:pStyle w:val="Compact"/>
            </w:pPr>
            <w:r>
              <w:t xml:space="preserve">Tableau Kanban de suivi</w:t>
            </w:r>
          </w:p>
        </w:tc>
      </w:tr>
      <w:tr>
        <w:tc>
          <w:tcPr/>
          <w:p>
            <w:pPr>
              <w:pStyle w:val="Compact"/>
            </w:pPr>
            <w:r>
              <w:t xml:space="preserve">Figma</w:t>
            </w:r>
          </w:p>
        </w:tc>
        <w:tc>
          <w:tcPr/>
          <w:p>
            <w:pPr>
              <w:pStyle w:val="Compact"/>
            </w:pPr>
            <w:r>
              <w:t xml:space="preserve">Maquettage des interfaces</w:t>
            </w:r>
          </w:p>
        </w:tc>
      </w:tr>
    </w:tbl>
    <w:p>
      <w:pPr>
        <w:pStyle w:val="BodyText"/>
      </w:pPr>
      <w:r>
        <w:t xml:space="preserve">[À insérer : captures d’écran du tableau Kanban GitHub Projects]</w:t>
      </w:r>
    </w:p>
    <w:p>
      <w:r>
        <w:pict>
          <v:rect style="width:0;height:1.5pt" o:hralign="center" o:hrstd="t" o:hr="t"/>
        </w:pict>
      </w:r>
    </w:p>
    <w:bookmarkEnd w:id="40"/>
    <w:bookmarkStart w:id="46" w:name="conventions-de-commit"/>
    <w:p>
      <w:pPr>
        <w:pStyle w:val="Heading2"/>
      </w:pPr>
      <w:r>
        <w:rPr>
          <w:rStyle w:val="SectionNumber"/>
        </w:rPr>
        <w:t xml:space="preserve">5.4</w:t>
      </w:r>
      <w:r>
        <w:tab/>
      </w:r>
      <w:r>
        <w:t xml:space="preserve">3.4 Conventions de commit</w:t>
      </w:r>
    </w:p>
    <w:p>
      <w:pPr>
        <w:pStyle w:val="FirstParagraph"/>
      </w:pPr>
      <w:r>
        <w:t xml:space="preserve">Le projet adopte la convention</w:t>
      </w:r>
      <w:r>
        <w:t xml:space="preserve"> </w:t>
      </w:r>
      <w:hyperlink r:id="rId41">
        <w:r>
          <w:rPr>
            <w:rStyle w:val="Hyperlink"/>
          </w:rPr>
          <w:t xml:space="preserve">Conventional Commits</w:t>
        </w:r>
      </w:hyperlink>
      <w:r>
        <w:t xml:space="preserve"> </w:t>
      </w:r>
      <w:r>
        <w:t xml:space="preserve">afin de garantir la lisibilité de l’historique, l’automatisation du versioning et la génération du CHANGELOG.</w:t>
      </w:r>
    </w:p>
    <w:bookmarkStart w:id="42" w:name="format"/>
    <w:p>
      <w:pPr>
        <w:pStyle w:val="Heading3"/>
      </w:pPr>
      <w:r>
        <w:rPr>
          <w:rStyle w:val="SectionNumber"/>
        </w:rPr>
        <w:t xml:space="preserve">5.4.1</w:t>
      </w:r>
      <w:r>
        <w:tab/>
      </w:r>
      <w:r>
        <w:t xml:space="preserve">Format</w:t>
      </w:r>
    </w:p>
    <w:p>
      <w:pPr>
        <w:pStyle w:val="SourceCode"/>
      </w:pPr>
      <w:r>
        <w:rPr>
          <w:rStyle w:val="VerbatimChar"/>
        </w:rPr>
        <w:t xml:space="preserve">&lt;type&gt;(&lt;scope&gt;): &lt;description&gt;</w:t>
      </w:r>
      <w:r>
        <w:br/>
      </w:r>
      <w:r>
        <w:br/>
      </w:r>
      <w:r>
        <w:rPr>
          <w:rStyle w:val="VerbatimChar"/>
        </w:rPr>
        <w:t xml:space="preserve">[corps optionnel]</w:t>
      </w:r>
      <w:r>
        <w:br/>
      </w:r>
      <w:r>
        <w:br/>
      </w:r>
      <w:r>
        <w:rPr>
          <w:rStyle w:val="VerbatimChar"/>
        </w:rPr>
        <w:t xml:space="preserve">[footer optionnel]</w:t>
      </w:r>
    </w:p>
    <w:bookmarkEnd w:id="42"/>
    <w:bookmarkStart w:id="43" w:name="types-utilisés"/>
    <w:p>
      <w:pPr>
        <w:pStyle w:val="Heading3"/>
      </w:pPr>
      <w:r>
        <w:rPr>
          <w:rStyle w:val="SectionNumber"/>
        </w:rPr>
        <w:t xml:space="preserve">5.4.2</w:t>
      </w:r>
      <w:r>
        <w:tab/>
      </w:r>
      <w:r>
        <w:t xml:space="preserve">Types utilisés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Type</w:t>
            </w:r>
          </w:p>
        </w:tc>
        <w:tc>
          <w:tcPr/>
          <w:p>
            <w:pPr>
              <w:pStyle w:val="Compact"/>
            </w:pPr>
            <w:r>
              <w:t xml:space="preserve">Usage</w:t>
            </w:r>
          </w:p>
        </w:tc>
      </w:tr>
      <w:tr>
        <w:tc>
          <w:tcPr/>
          <w:p>
            <w:pPr>
              <w:pStyle w:val="Compact"/>
            </w:pPr>
            <w:r>
              <w:rPr>
                <w:rStyle w:val="VerbatimChar"/>
              </w:rPr>
              <w:t xml:space="preserve">feat</w:t>
            </w:r>
          </w:p>
        </w:tc>
        <w:tc>
          <w:tcPr/>
          <w:p>
            <w:pPr>
              <w:pStyle w:val="Compact"/>
            </w:pPr>
            <w:r>
              <w:t xml:space="preserve">Nouvelle fonctionnalité</w:t>
            </w:r>
          </w:p>
        </w:tc>
      </w:tr>
      <w:tr>
        <w:tc>
          <w:tcPr/>
          <w:p>
            <w:pPr>
              <w:pStyle w:val="Compact"/>
            </w:pPr>
            <w:r>
              <w:rPr>
                <w:rStyle w:val="VerbatimChar"/>
              </w:rPr>
              <w:t xml:space="preserve">fix</w:t>
            </w:r>
          </w:p>
        </w:tc>
        <w:tc>
          <w:tcPr/>
          <w:p>
            <w:pPr>
              <w:pStyle w:val="Compact"/>
            </w:pPr>
            <w:r>
              <w:t xml:space="preserve">Correction de bug</w:t>
            </w:r>
          </w:p>
        </w:tc>
      </w:tr>
      <w:tr>
        <w:tc>
          <w:tcPr/>
          <w:p>
            <w:pPr>
              <w:pStyle w:val="Compact"/>
            </w:pPr>
            <w:r>
              <w:rPr>
                <w:rStyle w:val="VerbatimChar"/>
              </w:rPr>
              <w:t xml:space="preserve">docs</w:t>
            </w:r>
          </w:p>
        </w:tc>
        <w:tc>
          <w:tcPr/>
          <w:p>
            <w:pPr>
              <w:pStyle w:val="Compact"/>
            </w:pPr>
            <w:r>
              <w:t xml:space="preserve">Documentation seule</w:t>
            </w:r>
          </w:p>
        </w:tc>
      </w:tr>
      <w:tr>
        <w:tc>
          <w:tcPr/>
          <w:p>
            <w:pPr>
              <w:pStyle w:val="Compact"/>
            </w:pPr>
            <w:r>
              <w:rPr>
                <w:rStyle w:val="VerbatimChar"/>
              </w:rPr>
              <w:t xml:space="preserve">style</w:t>
            </w:r>
          </w:p>
        </w:tc>
        <w:tc>
          <w:tcPr/>
          <w:p>
            <w:pPr>
              <w:pStyle w:val="Compact"/>
            </w:pPr>
            <w:r>
              <w:t xml:space="preserve">Mise en forme (espaces, formatage) — pas de changement de code</w:t>
            </w:r>
          </w:p>
        </w:tc>
      </w:tr>
      <w:tr>
        <w:tc>
          <w:tcPr/>
          <w:p>
            <w:pPr>
              <w:pStyle w:val="Compact"/>
            </w:pPr>
            <w:r>
              <w:rPr>
                <w:rStyle w:val="VerbatimChar"/>
              </w:rPr>
              <w:t xml:space="preserve">refactor</w:t>
            </w:r>
          </w:p>
        </w:tc>
        <w:tc>
          <w:tcPr/>
          <w:p>
            <w:pPr>
              <w:pStyle w:val="Compact"/>
            </w:pPr>
            <w:r>
              <w:t xml:space="preserve">Refactorisation sans changement de comportement</w:t>
            </w:r>
          </w:p>
        </w:tc>
      </w:tr>
      <w:tr>
        <w:tc>
          <w:tcPr/>
          <w:p>
            <w:pPr>
              <w:pStyle w:val="Compact"/>
            </w:pPr>
            <w:r>
              <w:rPr>
                <w:rStyle w:val="VerbatimChar"/>
              </w:rPr>
              <w:t xml:space="preserve">test</w:t>
            </w:r>
          </w:p>
        </w:tc>
        <w:tc>
          <w:tcPr/>
          <w:p>
            <w:pPr>
              <w:pStyle w:val="Compact"/>
            </w:pPr>
            <w:r>
              <w:t xml:space="preserve">Ajout ou modification de tests</w:t>
            </w:r>
          </w:p>
        </w:tc>
      </w:tr>
      <w:tr>
        <w:tc>
          <w:tcPr/>
          <w:p>
            <w:pPr>
              <w:pStyle w:val="Compact"/>
            </w:pPr>
            <w:r>
              <w:rPr>
                <w:rStyle w:val="VerbatimChar"/>
              </w:rPr>
              <w:t xml:space="preserve">chore</w:t>
            </w:r>
          </w:p>
        </w:tc>
        <w:tc>
          <w:tcPr/>
          <w:p>
            <w:pPr>
              <w:pStyle w:val="Compact"/>
            </w:pPr>
            <w:r>
              <w:t xml:space="preserve">Tâches de maintenance (build, dépendances)</w:t>
            </w:r>
          </w:p>
        </w:tc>
      </w:tr>
      <w:tr>
        <w:tc>
          <w:tcPr/>
          <w:p>
            <w:pPr>
              <w:pStyle w:val="Compact"/>
            </w:pPr>
            <w:r>
              <w:rPr>
                <w:rStyle w:val="VerbatimChar"/>
              </w:rPr>
              <w:t xml:space="preserve">ci</w:t>
            </w:r>
          </w:p>
        </w:tc>
        <w:tc>
          <w:tcPr/>
          <w:p>
            <w:pPr>
              <w:pStyle w:val="Compact"/>
            </w:pPr>
            <w:r>
              <w:t xml:space="preserve">Modifications de la chaîne CI/CD</w:t>
            </w:r>
          </w:p>
        </w:tc>
      </w:tr>
      <w:tr>
        <w:tc>
          <w:tcPr/>
          <w:p>
            <w:pPr>
              <w:pStyle w:val="Compact"/>
            </w:pPr>
            <w:r>
              <w:rPr>
                <w:rStyle w:val="VerbatimChar"/>
              </w:rPr>
              <w:t xml:space="preserve">perf</w:t>
            </w:r>
          </w:p>
        </w:tc>
        <w:tc>
          <w:tcPr/>
          <w:p>
            <w:pPr>
              <w:pStyle w:val="Compact"/>
            </w:pPr>
            <w:r>
              <w:t xml:space="preserve">Amélioration de performance</w:t>
            </w:r>
          </w:p>
        </w:tc>
      </w:tr>
      <w:tr>
        <w:tc>
          <w:tcPr/>
          <w:p>
            <w:pPr>
              <w:pStyle w:val="Compact"/>
            </w:pPr>
            <w:r>
              <w:rPr>
                <w:rStyle w:val="VerbatimChar"/>
              </w:rPr>
              <w:t xml:space="preserve">security</w:t>
            </w:r>
          </w:p>
        </w:tc>
        <w:tc>
          <w:tcPr/>
          <w:p>
            <w:pPr>
              <w:pStyle w:val="Compact"/>
            </w:pPr>
            <w:r>
              <w:t xml:space="preserve">Correction ou amélioration de sécurité</w:t>
            </w:r>
          </w:p>
        </w:tc>
      </w:tr>
    </w:tbl>
    <w:bookmarkEnd w:id="43"/>
    <w:bookmarkStart w:id="44" w:name="exemples-tirés-du-projet"/>
    <w:p>
      <w:pPr>
        <w:pStyle w:val="Heading3"/>
      </w:pPr>
      <w:r>
        <w:rPr>
          <w:rStyle w:val="SectionNumber"/>
        </w:rPr>
        <w:t xml:space="preserve">5.4.3</w:t>
      </w:r>
      <w:r>
        <w:tab/>
      </w:r>
      <w:r>
        <w:t xml:space="preserve">Exemples tirés du projet</w:t>
      </w:r>
    </w:p>
    <w:p>
      <w:pPr>
        <w:pStyle w:val="FirstParagraph"/>
      </w:pPr>
      <w:r>
        <w:t xml:space="preserve">Les deux premières lignes ci-dessous reprennent fidèlement les commits déjà présents dans l’historique au format conventionnel ; les suivantes sont des exemples illustratifs, reformulés à partir de commits antérieurs à l’adoption de la convention.</w:t>
      </w:r>
    </w:p>
    <w:p>
      <w:pPr>
        <w:pStyle w:val="SourceCode"/>
      </w:pPr>
      <w:r>
        <w:rPr>
          <w:rStyle w:val="VerbatimChar"/>
        </w:rPr>
        <w:t xml:space="preserve">docs: add CDA dossier implementation plan</w:t>
      </w:r>
      <w:r>
        <w:br/>
      </w:r>
      <w:r>
        <w:rPr>
          <w:rStyle w:val="VerbatimChar"/>
        </w:rPr>
        <w:t xml:space="preserve">docs: add CDA dossier writing plan spec</w:t>
      </w:r>
      <w:r>
        <w:br/>
      </w:r>
      <w:r>
        <w:rPr>
          <w:rStyle w:val="VerbatimChar"/>
        </w:rPr>
        <w:t xml:space="preserve">feat(frontend): ajout des fichiers HTML de maquette et mock-up</w:t>
      </w:r>
      <w:r>
        <w:br/>
      </w:r>
      <w:r>
        <w:rPr>
          <w:rStyle w:val="VerbatimChar"/>
        </w:rPr>
        <w:t xml:space="preserve">chore(schemas): ajout des schémas de base de données initiaux</w:t>
      </w:r>
      <w:r>
        <w:br/>
      </w:r>
      <w:r>
        <w:rPr>
          <w:rStyle w:val="VerbatimChar"/>
        </w:rPr>
        <w:t xml:space="preserve">chore: initial commit — structure mono-repo (frontend, api, backend)</w:t>
      </w:r>
      <w:r>
        <w:br/>
      </w:r>
      <w:r>
        <w:rPr>
          <w:rStyle w:val="VerbatimChar"/>
        </w:rPr>
        <w:t xml:space="preserve">feat(backend): authentification JWT et gestion des sessions utilisateur</w:t>
      </w:r>
      <w:r>
        <w:br/>
      </w:r>
      <w:r>
        <w:rPr>
          <w:rStyle w:val="VerbatimChar"/>
        </w:rPr>
        <w:t xml:space="preserve">feat(admin): CRUD utilisateurs et gestion des rôles</w:t>
      </w:r>
      <w:r>
        <w:br/>
      </w:r>
      <w:r>
        <w:rPr>
          <w:rStyle w:val="VerbatimChar"/>
        </w:rPr>
        <w:t xml:space="preserve">feat(websocket): présence utilisateur en temps réel</w:t>
      </w:r>
      <w:r>
        <w:br/>
      </w:r>
      <w:r>
        <w:rPr>
          <w:rStyle w:val="VerbatimChar"/>
        </w:rPr>
        <w:t xml:space="preserve">fix(api): correction de la conversion EDI vers PDF</w:t>
      </w:r>
      <w:r>
        <w:br/>
      </w:r>
      <w:r>
        <w:rPr>
          <w:rStyle w:val="VerbatimChar"/>
        </w:rPr>
        <w:t xml:space="preserve">perf(analyse): optimisation des requêtes d'analytique par index PostgreSQL</w:t>
      </w:r>
    </w:p>
    <w:bookmarkEnd w:id="44"/>
    <w:bookmarkStart w:id="45" w:name="bénéfices"/>
    <w:p>
      <w:pPr>
        <w:pStyle w:val="Heading3"/>
      </w:pPr>
      <w:r>
        <w:rPr>
          <w:rStyle w:val="SectionNumber"/>
        </w:rPr>
        <w:t xml:space="preserve">5.4.4</w:t>
      </w:r>
      <w:r>
        <w:tab/>
      </w:r>
      <w:r>
        <w:t xml:space="preserve">Bénéfices</w:t>
      </w:r>
    </w:p>
    <w:p>
      <w:pPr>
        <w:pStyle w:val="Compact"/>
        <w:numPr>
          <w:ilvl w:val="0"/>
          <w:numId w:val="1024"/>
        </w:numPr>
      </w:pPr>
      <w:r>
        <w:t xml:space="preserve">Historique lisible et filtrable (</w:t>
      </w:r>
      <w:r>
        <w:rPr>
          <w:rStyle w:val="VerbatimChar"/>
        </w:rPr>
        <w:t xml:space="preserve">git log --grep="^feat"</w:t>
      </w:r>
      <w:r>
        <w:t xml:space="preserve">)</w:t>
      </w:r>
    </w:p>
    <w:p>
      <w:pPr>
        <w:pStyle w:val="Compact"/>
        <w:numPr>
          <w:ilvl w:val="0"/>
          <w:numId w:val="1024"/>
        </w:numPr>
      </w:pPr>
      <w:r>
        <w:t xml:space="preserve">Génération automatique du CHANGELOG via</w:t>
      </w:r>
      <w:r>
        <w:t xml:space="preserve"> </w:t>
      </w:r>
      <w:r>
        <w:rPr>
          <w:rStyle w:val="VerbatimChar"/>
        </w:rPr>
        <w:t xml:space="preserve">git-cliff</w:t>
      </w:r>
      <w:r>
        <w:t xml:space="preserve"> </w:t>
      </w:r>
      <w:r>
        <w:t xml:space="preserve">ou</w:t>
      </w:r>
      <w:r>
        <w:t xml:space="preserve"> </w:t>
      </w:r>
      <w:r>
        <w:rPr>
          <w:rStyle w:val="VerbatimChar"/>
        </w:rPr>
        <w:t xml:space="preserve">standard-version</w:t>
      </w:r>
    </w:p>
    <w:p>
      <w:pPr>
        <w:pStyle w:val="Compact"/>
        <w:numPr>
          <w:ilvl w:val="0"/>
          <w:numId w:val="1024"/>
        </w:numPr>
      </w:pPr>
      <w:r>
        <w:t xml:space="preserve">Détection automatique du type de release (SemVer) :</w:t>
      </w:r>
      <w:r>
        <w:t xml:space="preserve"> </w:t>
      </w:r>
      <w:r>
        <w:rPr>
          <w:rStyle w:val="VerbatimChar"/>
        </w:rPr>
        <w:t xml:space="preserve">feat</w:t>
      </w:r>
      <w:r>
        <w:t xml:space="preserve"> </w:t>
      </w:r>
      <w:r>
        <w:t xml:space="preserve">→ MINOR,</w:t>
      </w:r>
      <w:r>
        <w:t xml:space="preserve"> </w:t>
      </w:r>
      <w:r>
        <w:rPr>
          <w:rStyle w:val="VerbatimChar"/>
        </w:rPr>
        <w:t xml:space="preserve">fix</w:t>
      </w:r>
      <w:r>
        <w:t xml:space="preserve"> </w:t>
      </w:r>
      <w:r>
        <w:t xml:space="preserve">→ PATCH,</w:t>
      </w:r>
      <w:r>
        <w:t xml:space="preserve"> </w:t>
      </w:r>
      <w:r>
        <w:rPr>
          <w:rStyle w:val="VerbatimChar"/>
        </w:rPr>
        <w:t xml:space="preserve">BREAKING CHANGE</w:t>
      </w:r>
      <w:r>
        <w:t xml:space="preserve"> </w:t>
      </w:r>
      <w:r>
        <w:t xml:space="preserve">→ MAJOR</w:t>
      </w:r>
    </w:p>
    <w:p>
      <w:pPr>
        <w:pStyle w:val="Compact"/>
        <w:numPr>
          <w:ilvl w:val="0"/>
          <w:numId w:val="1024"/>
        </w:numPr>
      </w:pPr>
      <w:r>
        <w:t xml:space="preserve">Onboarding facilité pour de nouveaux contributeurs</w:t>
      </w:r>
    </w:p>
    <w:p>
      <w:r>
        <w:pict>
          <v:rect style="width:0;height:1.5pt" o:hralign="center" o:hrstd="t" o:hr="t"/>
        </w:pict>
      </w:r>
    </w:p>
    <w:bookmarkEnd w:id="45"/>
    <w:bookmarkEnd w:id="46"/>
    <w:bookmarkStart w:id="52" w:name="stratégie-de-branching-git"/>
    <w:p>
      <w:pPr>
        <w:pStyle w:val="Heading2"/>
      </w:pPr>
      <w:r>
        <w:rPr>
          <w:rStyle w:val="SectionNumber"/>
        </w:rPr>
        <w:t xml:space="preserve">5.5</w:t>
      </w:r>
      <w:r>
        <w:tab/>
      </w:r>
      <w:r>
        <w:t xml:space="preserve">3.5 Stratégie de branching Git</w:t>
      </w:r>
    </w:p>
    <w:p>
      <w:pPr>
        <w:pStyle w:val="FirstParagraph"/>
      </w:pPr>
      <w:r>
        <w:t xml:space="preserve">Compte tenu du caractère solo du projet et du rythme de livraison continu, la stratégie</w:t>
      </w:r>
      <w:r>
        <w:t xml:space="preserve"> </w:t>
      </w:r>
      <w:r>
        <w:rPr>
          <w:b/>
          <w:bCs/>
        </w:rPr>
        <w:t xml:space="preserve">GitHub Flow</w:t>
      </w:r>
      <w:r>
        <w:t xml:space="preserve"> </w:t>
      </w:r>
      <w:r>
        <w:t xml:space="preserve">est retenue plutôt que Git Flow (jugé trop lourd pour ce contexte).</w:t>
      </w:r>
    </w:p>
    <w:bookmarkStart w:id="47" w:name="principes"/>
    <w:p>
      <w:pPr>
        <w:pStyle w:val="Heading3"/>
      </w:pPr>
      <w:r>
        <w:rPr>
          <w:rStyle w:val="SectionNumber"/>
        </w:rPr>
        <w:t xml:space="preserve">5.5.1</w:t>
      </w:r>
      <w:r>
        <w:tab/>
      </w:r>
      <w:r>
        <w:t xml:space="preserve">Principes</w:t>
      </w:r>
    </w:p>
    <w:p>
      <w:pPr>
        <w:pStyle w:val="Compact"/>
        <w:numPr>
          <w:ilvl w:val="0"/>
          <w:numId w:val="1025"/>
        </w:numPr>
      </w:pPr>
      <w:r>
        <w:t xml:space="preserve">Une seule branche permanente :</w:t>
      </w:r>
      <w:r>
        <w:t xml:space="preserve"> </w:t>
      </w:r>
      <w:r>
        <w:rPr>
          <w:rStyle w:val="VerbatimChar"/>
        </w:rPr>
        <w:t xml:space="preserve">main</w:t>
      </w:r>
      <w:r>
        <w:t xml:space="preserve"> </w:t>
      </w:r>
      <w:r>
        <w:t xml:space="preserve">(toujours déployable)</w:t>
      </w:r>
    </w:p>
    <w:p>
      <w:pPr>
        <w:pStyle w:val="Compact"/>
        <w:numPr>
          <w:ilvl w:val="0"/>
          <w:numId w:val="1025"/>
        </w:numPr>
      </w:pPr>
      <w:r>
        <w:t xml:space="preserve">Toute modification passe par une branche</w:t>
      </w:r>
      <w:r>
        <w:t xml:space="preserve"> </w:t>
      </w:r>
      <w:r>
        <w:rPr>
          <w:rStyle w:val="VerbatimChar"/>
        </w:rPr>
        <w:t xml:space="preserve">feature/&lt;nom-court&gt;</w:t>
      </w:r>
      <w:r>
        <w:t xml:space="preserve"> </w:t>
      </w:r>
      <w:r>
        <w:t xml:space="preserve">éphémère</w:t>
      </w:r>
    </w:p>
    <w:p>
      <w:pPr>
        <w:pStyle w:val="Compact"/>
        <w:numPr>
          <w:ilvl w:val="0"/>
          <w:numId w:val="1025"/>
        </w:numPr>
      </w:pPr>
      <w:r>
        <w:t xml:space="preserve">Pull request (même solo) avant merge dans</w:t>
      </w:r>
      <w:r>
        <w:t xml:space="preserve"> </w:t>
      </w:r>
      <w:r>
        <w:rPr>
          <w:rStyle w:val="VerbatimChar"/>
        </w:rPr>
        <w:t xml:space="preserve">main</w:t>
      </w:r>
      <w:r>
        <w:t xml:space="preserve"> </w:t>
      </w:r>
      <w:r>
        <w:t xml:space="preserve">pour bénéficier de la CI</w:t>
      </w:r>
    </w:p>
    <w:p>
      <w:pPr>
        <w:pStyle w:val="Compact"/>
        <w:numPr>
          <w:ilvl w:val="0"/>
          <w:numId w:val="1025"/>
        </w:numPr>
      </w:pPr>
      <w:r>
        <w:t xml:space="preserve">Merge en squash pour garder un historique linéaire</w:t>
      </w:r>
    </w:p>
    <w:p>
      <w:pPr>
        <w:pStyle w:val="Compact"/>
        <w:numPr>
          <w:ilvl w:val="0"/>
          <w:numId w:val="1025"/>
        </w:numPr>
      </w:pPr>
      <w:r>
        <w:t xml:space="preserve">Tags Git</w:t>
      </w:r>
      <w:r>
        <w:t xml:space="preserve"> </w:t>
      </w:r>
      <w:r>
        <w:rPr>
          <w:rStyle w:val="VerbatimChar"/>
        </w:rPr>
        <w:t xml:space="preserve">vMAJOR.MINOR.PATCH</w:t>
      </w:r>
      <w:r>
        <w:t xml:space="preserve"> </w:t>
      </w:r>
      <w:r>
        <w:t xml:space="preserve">posés sur</w:t>
      </w:r>
      <w:r>
        <w:t xml:space="preserve"> </w:t>
      </w:r>
      <w:r>
        <w:rPr>
          <w:rStyle w:val="VerbatimChar"/>
        </w:rPr>
        <w:t xml:space="preserve">main</w:t>
      </w:r>
      <w:r>
        <w:t xml:space="preserve"> </w:t>
      </w:r>
      <w:r>
        <w:t xml:space="preserve">pour chaque release</w:t>
      </w:r>
    </w:p>
    <w:bookmarkEnd w:id="47"/>
    <w:bookmarkStart w:id="48" w:name="schéma"/>
    <w:p>
      <w:pPr>
        <w:pStyle w:val="Heading3"/>
      </w:pPr>
      <w:r>
        <w:rPr>
          <w:rStyle w:val="SectionNumber"/>
        </w:rPr>
        <w:t xml:space="preserve">5.5.2</w:t>
      </w:r>
      <w:r>
        <w:tab/>
      </w:r>
      <w:r>
        <w:t xml:space="preserve">Schéma</w:t>
      </w:r>
    </w:p>
    <w:p>
      <w:pPr>
        <w:pStyle w:val="SourceCode"/>
      </w:pPr>
      <w:r>
        <w:rPr>
          <w:rStyle w:val="VerbatimChar"/>
        </w:rPr>
        <w:t xml:space="preserve">main ──●──●──●──●──●──●─── (toujours déployable)</w:t>
      </w:r>
      <w:r>
        <w:br/>
      </w:r>
      <w:r>
        <w:rPr>
          <w:rStyle w:val="VerbatimChar"/>
        </w:rPr>
        <w:t xml:space="preserve">        \  /    \  /</w:t>
      </w:r>
      <w:r>
        <w:br/>
      </w:r>
      <w:r>
        <w:rPr>
          <w:rStyle w:val="VerbatimChar"/>
        </w:rPr>
        <w:t xml:space="preserve">         ●●      ●●         feature/auth-jwt, feature/analytics</w:t>
      </w:r>
    </w:p>
    <w:bookmarkEnd w:id="48"/>
    <w:bookmarkStart w:id="49" w:name="conventions-de-nommage"/>
    <w:p>
      <w:pPr>
        <w:pStyle w:val="Heading3"/>
      </w:pPr>
      <w:r>
        <w:rPr>
          <w:rStyle w:val="SectionNumber"/>
        </w:rPr>
        <w:t xml:space="preserve">5.5.3</w:t>
      </w:r>
      <w:r>
        <w:tab/>
      </w:r>
      <w:r>
        <w:t xml:space="preserve">Conventions de nommage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Préfixe</w:t>
            </w:r>
          </w:p>
        </w:tc>
        <w:tc>
          <w:tcPr/>
          <w:p>
            <w:pPr>
              <w:pStyle w:val="Compact"/>
            </w:pPr>
            <w:r>
              <w:t xml:space="preserve">Usage</w:t>
            </w:r>
          </w:p>
        </w:tc>
        <w:tc>
          <w:tcPr/>
          <w:p>
            <w:pPr>
              <w:pStyle w:val="Compact"/>
            </w:pPr>
            <w:r>
              <w:t xml:space="preserve">Exemple</w:t>
            </w:r>
          </w:p>
        </w:tc>
      </w:tr>
      <w:tr>
        <w:tc>
          <w:tcPr/>
          <w:p>
            <w:pPr>
              <w:pStyle w:val="Compact"/>
            </w:pPr>
            <w:r>
              <w:rPr>
                <w:rStyle w:val="VerbatimChar"/>
              </w:rPr>
              <w:t xml:space="preserve">feature/</w:t>
            </w:r>
          </w:p>
        </w:tc>
        <w:tc>
          <w:tcPr/>
          <w:p>
            <w:pPr>
              <w:pStyle w:val="Compact"/>
            </w:pPr>
            <w:r>
              <w:t xml:space="preserve">Nouvelle fonctionnalité</w:t>
            </w:r>
          </w:p>
        </w:tc>
        <w:tc>
          <w:tcPr/>
          <w:p>
            <w:pPr>
              <w:pStyle w:val="Compact"/>
            </w:pPr>
            <w:r>
              <w:rPr>
                <w:rStyle w:val="VerbatimChar"/>
              </w:rPr>
              <w:t xml:space="preserve">feature/admin-dashboard</w:t>
            </w:r>
          </w:p>
        </w:tc>
      </w:tr>
      <w:tr>
        <w:tc>
          <w:tcPr/>
          <w:p>
            <w:pPr>
              <w:pStyle w:val="Compact"/>
            </w:pPr>
            <w:r>
              <w:rPr>
                <w:rStyle w:val="VerbatimChar"/>
              </w:rPr>
              <w:t xml:space="preserve">fix/</w:t>
            </w:r>
          </w:p>
        </w:tc>
        <w:tc>
          <w:tcPr/>
          <w:p>
            <w:pPr>
              <w:pStyle w:val="Compact"/>
            </w:pPr>
            <w:r>
              <w:t xml:space="preserve">Correction de bug</w:t>
            </w:r>
          </w:p>
        </w:tc>
        <w:tc>
          <w:tcPr/>
          <w:p>
            <w:pPr>
              <w:pStyle w:val="Compact"/>
            </w:pPr>
            <w:r>
              <w:rPr>
                <w:rStyle w:val="VerbatimChar"/>
              </w:rPr>
              <w:t xml:space="preserve">fix/cors-typo</w:t>
            </w:r>
          </w:p>
        </w:tc>
      </w:tr>
      <w:tr>
        <w:tc>
          <w:tcPr/>
          <w:p>
            <w:pPr>
              <w:pStyle w:val="Compact"/>
            </w:pPr>
            <w:r>
              <w:rPr>
                <w:rStyle w:val="VerbatimChar"/>
              </w:rPr>
              <w:t xml:space="preserve">chore/</w:t>
            </w:r>
          </w:p>
        </w:tc>
        <w:tc>
          <w:tcPr/>
          <w:p>
            <w:pPr>
              <w:pStyle w:val="Compact"/>
            </w:pPr>
            <w:r>
              <w:t xml:space="preserve">Maintenance</w:t>
            </w:r>
          </w:p>
        </w:tc>
        <w:tc>
          <w:tcPr/>
          <w:p>
            <w:pPr>
              <w:pStyle w:val="Compact"/>
            </w:pPr>
            <w:r>
              <w:rPr>
                <w:rStyle w:val="VerbatimChar"/>
              </w:rPr>
              <w:t xml:space="preserve">chore/upgrade-go-1.24</w:t>
            </w:r>
          </w:p>
        </w:tc>
      </w:tr>
      <w:tr>
        <w:tc>
          <w:tcPr/>
          <w:p>
            <w:pPr>
              <w:pStyle w:val="Compact"/>
            </w:pPr>
            <w:r>
              <w:rPr>
                <w:rStyle w:val="VerbatimChar"/>
              </w:rPr>
              <w:t xml:space="preserve">docs/</w:t>
            </w:r>
          </w:p>
        </w:tc>
        <w:tc>
          <w:tcPr/>
          <w:p>
            <w:pPr>
              <w:pStyle w:val="Compact"/>
            </w:pPr>
            <w:r>
              <w:t xml:space="preserve">Documentation</w:t>
            </w:r>
          </w:p>
        </w:tc>
        <w:tc>
          <w:tcPr/>
          <w:p>
            <w:pPr>
              <w:pStyle w:val="Compact"/>
            </w:pPr>
            <w:r>
              <w:rPr>
                <w:rStyle w:val="VerbatimChar"/>
              </w:rPr>
              <w:t xml:space="preserve">docs/owasp-top10</w:t>
            </w:r>
          </w:p>
        </w:tc>
      </w:tr>
    </w:tbl>
    <w:bookmarkEnd w:id="49"/>
    <w:bookmarkStart w:id="50" w:name="cycle-de-vie-dune-branche"/>
    <w:p>
      <w:pPr>
        <w:pStyle w:val="Heading3"/>
      </w:pPr>
      <w:r>
        <w:rPr>
          <w:rStyle w:val="SectionNumber"/>
        </w:rPr>
        <w:t xml:space="preserve">5.5.4</w:t>
      </w:r>
      <w:r>
        <w:tab/>
      </w:r>
      <w:r>
        <w:t xml:space="preserve">Cycle de vie d’une branche</w:t>
      </w:r>
    </w:p>
    <w:p>
      <w:pPr>
        <w:pStyle w:val="Compact"/>
        <w:numPr>
          <w:ilvl w:val="0"/>
          <w:numId w:val="1026"/>
        </w:numPr>
      </w:pPr>
      <w:r>
        <w:rPr>
          <w:rStyle w:val="VerbatimChar"/>
        </w:rPr>
        <w:t xml:space="preserve">git checkout -b feature/xxx</w:t>
      </w:r>
      <w:r>
        <w:t xml:space="preserve"> </w:t>
      </w:r>
      <w:r>
        <w:t xml:space="preserve">depuis</w:t>
      </w:r>
      <w:r>
        <w:t xml:space="preserve"> </w:t>
      </w:r>
      <w:r>
        <w:rPr>
          <w:rStyle w:val="VerbatimChar"/>
        </w:rPr>
        <w:t xml:space="preserve">main</w:t>
      </w:r>
      <w:r>
        <w:t xml:space="preserve"> </w:t>
      </w:r>
      <w:r>
        <w:t xml:space="preserve">à jour</w:t>
      </w:r>
    </w:p>
    <w:p>
      <w:pPr>
        <w:pStyle w:val="Compact"/>
        <w:numPr>
          <w:ilvl w:val="0"/>
          <w:numId w:val="1026"/>
        </w:numPr>
      </w:pPr>
      <w:r>
        <w:t xml:space="preserve">Commits suivant Conventional Commits (§ 3.4)</w:t>
      </w:r>
    </w:p>
    <w:p>
      <w:pPr>
        <w:pStyle w:val="Compact"/>
        <w:numPr>
          <w:ilvl w:val="0"/>
          <w:numId w:val="1026"/>
        </w:numPr>
      </w:pPr>
      <w:r>
        <w:t xml:space="preserve">Push + Pull Request</w:t>
      </w:r>
    </w:p>
    <w:p>
      <w:pPr>
        <w:pStyle w:val="Compact"/>
        <w:numPr>
          <w:ilvl w:val="0"/>
          <w:numId w:val="1026"/>
        </w:numPr>
      </w:pPr>
      <w:r>
        <w:t xml:space="preserve">CI verte requise (tests + lint)</w:t>
      </w:r>
    </w:p>
    <w:p>
      <w:pPr>
        <w:pStyle w:val="Compact"/>
        <w:numPr>
          <w:ilvl w:val="0"/>
          <w:numId w:val="1026"/>
        </w:numPr>
      </w:pPr>
      <w:r>
        <w:t xml:space="preserve">Squash &amp; merge dans</w:t>
      </w:r>
      <w:r>
        <w:t xml:space="preserve"> </w:t>
      </w:r>
      <w:r>
        <w:rPr>
          <w:rStyle w:val="VerbatimChar"/>
        </w:rPr>
        <w:t xml:space="preserve">main</w:t>
      </w:r>
    </w:p>
    <w:p>
      <w:pPr>
        <w:pStyle w:val="Compact"/>
        <w:numPr>
          <w:ilvl w:val="0"/>
          <w:numId w:val="1026"/>
        </w:numPr>
      </w:pPr>
      <w:r>
        <w:t xml:space="preserve">Suppression de la branche distante et locale</w:t>
      </w:r>
    </w:p>
    <w:bookmarkEnd w:id="50"/>
    <w:bookmarkStart w:id="51" w:name="justification-du-choix"/>
    <w:p>
      <w:pPr>
        <w:pStyle w:val="Heading3"/>
      </w:pPr>
      <w:r>
        <w:rPr>
          <w:rStyle w:val="SectionNumber"/>
        </w:rPr>
        <w:t xml:space="preserve">5.5.5</w:t>
      </w:r>
      <w:r>
        <w:tab/>
      </w:r>
      <w:r>
        <w:t xml:space="preserve">Justification du choix</w:t>
      </w:r>
    </w:p>
    <w:p>
      <w:pPr>
        <w:pStyle w:val="FirstParagraph"/>
      </w:pPr>
      <w:r>
        <w:t xml:space="preserve">GitHub Flow simplifie le workflow par rapport à Git Flow (</w:t>
      </w:r>
      <w:r>
        <w:rPr>
          <w:rStyle w:val="VerbatimChar"/>
        </w:rPr>
        <w:t xml:space="preserve">develop</w:t>
      </w:r>
      <w:r>
        <w:t xml:space="preserve">,</w:t>
      </w:r>
      <w:r>
        <w:t xml:space="preserve"> </w:t>
      </w:r>
      <w:r>
        <w:rPr>
          <w:rStyle w:val="VerbatimChar"/>
        </w:rPr>
        <w:t xml:space="preserve">release/*</w:t>
      </w:r>
      <w:r>
        <w:t xml:space="preserve">,</w:t>
      </w:r>
      <w:r>
        <w:t xml:space="preserve"> </w:t>
      </w:r>
      <w:r>
        <w:rPr>
          <w:rStyle w:val="VerbatimChar"/>
        </w:rPr>
        <w:t xml:space="preserve">hotfix/*</w:t>
      </w:r>
      <w:r>
        <w:t xml:space="preserve">), ce qui est cohérent avec :</w:t>
      </w:r>
      <w:r>
        <w:t xml:space="preserve"> </w:t>
      </w:r>
      <w:r>
        <w:t xml:space="preserve">- Une équipe d’un seul développeur</w:t>
      </w:r>
      <w:r>
        <w:t xml:space="preserve"> </w:t>
      </w:r>
      <w:r>
        <w:t xml:space="preserve">- Un déploiement continu vers preprod après chaque merge</w:t>
      </w:r>
      <w:r>
        <w:t xml:space="preserve"> </w:t>
      </w:r>
      <w:r>
        <w:t xml:space="preserve">- L’absence de version « long-term support » à maintenir en parallèle</w:t>
      </w:r>
    </w:p>
    <w:p>
      <w:r>
        <w:pict>
          <v:rect style="width:0;height:1.5pt" o:hralign="center" o:hrstd="t" o:hr="t"/>
        </w:pict>
      </w:r>
    </w:p>
    <w:bookmarkEnd w:id="51"/>
    <w:bookmarkEnd w:id="52"/>
    <w:bookmarkEnd w:id="53"/>
    <w:bookmarkStart w:id="92" w:name="conception"/>
    <w:p>
      <w:pPr>
        <w:pStyle w:val="Heading1"/>
      </w:pPr>
      <w:r>
        <w:rPr>
          <w:rStyle w:val="SectionNumber"/>
        </w:rPr>
        <w:t xml:space="preserve">6</w:t>
      </w:r>
      <w:r>
        <w:tab/>
      </w:r>
      <w:r>
        <w:t xml:space="preserve">4. Conception</w:t>
      </w:r>
    </w:p>
    <w:bookmarkStart w:id="55" w:name="diagramme-de-cas-dutilisation"/>
    <w:p>
      <w:pPr>
        <w:pStyle w:val="Heading2"/>
      </w:pPr>
      <w:r>
        <w:rPr>
          <w:rStyle w:val="SectionNumber"/>
        </w:rPr>
        <w:t xml:space="preserve">6.1</w:t>
      </w:r>
      <w:r>
        <w:tab/>
      </w:r>
      <w:r>
        <w:t xml:space="preserve">4.1 Diagramme de cas d’utilisation</w:t>
      </w:r>
    </w:p>
    <w:p>
      <w:pPr>
        <w:pStyle w:val="FirstParagraph"/>
      </w:pPr>
      <w:r>
        <w:rPr>
          <w:i/>
          <w:iCs/>
        </w:rPr>
        <w:t xml:space="preserve">Voir diagramme complet :</w:t>
      </w:r>
      <w:r>
        <w:rPr>
          <w:i/>
          <w:iCs/>
        </w:rPr>
        <w:t xml:space="preserve"> </w:t>
      </w:r>
      <w:r>
        <w:rPr>
          <w:rStyle w:val="VerbatimChar"/>
          <w:i/>
          <w:iCs/>
        </w:rPr>
        <w:t xml:space="preserve">doc/diagrammes.md</w:t>
      </w:r>
      <w:r>
        <w:rPr>
          <w:i/>
          <w:iCs/>
        </w:rPr>
        <w:t xml:space="preserve"> </w:t>
      </w:r>
      <w:r>
        <w:rPr>
          <w:i/>
          <w:iCs/>
        </w:rPr>
        <w:t xml:space="preserve">— Section 1</w:t>
      </w:r>
    </w:p>
    <w:p>
      <w:pPr>
        <w:pStyle w:val="SourceCode"/>
      </w:pPr>
      <w:r>
        <w:rPr>
          <w:rStyle w:val="VerbatimChar"/>
        </w:rPr>
        <w:t xml:space="preserve">graph TB</w:t>
      </w:r>
      <w:r>
        <w:br/>
      </w:r>
      <w:r>
        <w:rPr>
          <w:rStyle w:val="VerbatimChar"/>
        </w:rPr>
        <w:t xml:space="preserve">    subgraph "Portail Intranet"</w:t>
      </w:r>
      <w:r>
        <w:br/>
      </w:r>
      <w:r>
        <w:rPr>
          <w:rStyle w:val="VerbatimChar"/>
        </w:rPr>
        <w:t xml:space="preserve">        subgraph "Authentification"</w:t>
      </w:r>
      <w:r>
        <w:br/>
      </w:r>
      <w:r>
        <w:rPr>
          <w:rStyle w:val="VerbatimChar"/>
        </w:rPr>
        <w:t xml:space="preserve">            UC1[Se connecter]</w:t>
      </w:r>
      <w:r>
        <w:br/>
      </w:r>
      <w:r>
        <w:rPr>
          <w:rStyle w:val="VerbatimChar"/>
        </w:rPr>
        <w:t xml:space="preserve">            UC2[Se déconnecter]</w:t>
      </w:r>
      <w:r>
        <w:br/>
      </w:r>
      <w:r>
        <w:rPr>
          <w:rStyle w:val="VerbatimChar"/>
        </w:rPr>
        <w:t xml:space="preserve">        end</w:t>
      </w:r>
      <w:r>
        <w:br/>
      </w:r>
      <w:r>
        <w:rPr>
          <w:rStyle w:val="VerbatimChar"/>
        </w:rPr>
        <w:t xml:space="preserve">        subgraph "Gestion utilisateurs"</w:t>
      </w:r>
      <w:r>
        <w:br/>
      </w:r>
      <w:r>
        <w:rPr>
          <w:rStyle w:val="VerbatimChar"/>
        </w:rPr>
        <w:t xml:space="preserve">            UC4[CRUD utilisateurs]</w:t>
      </w:r>
      <w:r>
        <w:br/>
      </w:r>
      <w:r>
        <w:rPr>
          <w:rStyle w:val="VerbatimChar"/>
        </w:rPr>
        <w:t xml:space="preserve">            UC8[Attribuer/Retirer applications]</w:t>
      </w:r>
      <w:r>
        <w:br/>
      </w:r>
      <w:r>
        <w:rPr>
          <w:rStyle w:val="VerbatimChar"/>
        </w:rPr>
        <w:t xml:space="preserve">        end</w:t>
      </w:r>
      <w:r>
        <w:br/>
      </w:r>
      <w:r>
        <w:rPr>
          <w:rStyle w:val="VerbatimChar"/>
        </w:rPr>
        <w:t xml:space="preserve">        subgraph "Outils métier"</w:t>
      </w:r>
      <w:r>
        <w:br/>
      </w:r>
      <w:r>
        <w:rPr>
          <w:rStyle w:val="VerbatimChar"/>
        </w:rPr>
        <w:t xml:space="preserve">            UC15[Convertir EDI → Excel]</w:t>
      </w:r>
      <w:r>
        <w:br/>
      </w:r>
      <w:r>
        <w:rPr>
          <w:rStyle w:val="VerbatimChar"/>
        </w:rPr>
        <w:t xml:space="preserve">            UC16[Fusionner fichiers]</w:t>
      </w:r>
      <w:r>
        <w:br/>
      </w:r>
      <w:r>
        <w:rPr>
          <w:rStyle w:val="VerbatimChar"/>
        </w:rPr>
        <w:t xml:space="preserve">            UC18[Détecter doublons]</w:t>
      </w:r>
      <w:r>
        <w:br/>
      </w:r>
      <w:r>
        <w:rPr>
          <w:rStyle w:val="VerbatimChar"/>
        </w:rPr>
        <w:t xml:space="preserve">            UC19[Vérifier TVA]</w:t>
      </w:r>
      <w:r>
        <w:br/>
      </w:r>
      <w:r>
        <w:rPr>
          <w:rStyle w:val="VerbatimChar"/>
        </w:rPr>
        <w:t xml:space="preserve">        end</w:t>
      </w:r>
      <w:r>
        <w:br/>
      </w:r>
      <w:r>
        <w:rPr>
          <w:rStyle w:val="VerbatimChar"/>
        </w:rPr>
        <w:t xml:space="preserve">        subgraph "Analytics"</w:t>
      </w:r>
      <w:r>
        <w:br/>
      </w:r>
      <w:r>
        <w:rPr>
          <w:rStyle w:val="VerbatimChar"/>
        </w:rPr>
        <w:t xml:space="preserve">            UC22[Consulter statistiques]</w:t>
      </w:r>
      <w:r>
        <w:br/>
      </w:r>
      <w:r>
        <w:rPr>
          <w:rStyle w:val="VerbatimChar"/>
        </w:rPr>
        <w:t xml:space="preserve">            UC23[Présence temps réel]</w:t>
      </w:r>
      <w:r>
        <w:br/>
      </w:r>
      <w:r>
        <w:rPr>
          <w:rStyle w:val="VerbatimChar"/>
        </w:rPr>
        <w:t xml:space="preserve">        end</w:t>
      </w:r>
      <w:r>
        <w:br/>
      </w:r>
      <w:r>
        <w:rPr>
          <w:rStyle w:val="VerbatimChar"/>
        </w:rPr>
        <w:t xml:space="preserve">    end</w:t>
      </w:r>
      <w:r>
        <w:br/>
      </w:r>
      <w:r>
        <w:rPr>
          <w:rStyle w:val="VerbatimChar"/>
        </w:rPr>
        <w:t xml:space="preserve">    Visiteur((Visiteur)) --&gt; UC1</w:t>
      </w:r>
      <w:r>
        <w:br/>
      </w:r>
      <w:r>
        <w:rPr>
          <w:rStyle w:val="VerbatimChar"/>
        </w:rPr>
        <w:t xml:space="preserve">    Utilisateur((Utilisateur)) --&gt; UC2 &amp; UC23</w:t>
      </w:r>
      <w:r>
        <w:br/>
      </w:r>
      <w:r>
        <w:rPr>
          <w:rStyle w:val="VerbatimChar"/>
        </w:rPr>
        <w:t xml:space="preserve">    Comptable((Comptable)) --&gt; UC15 &amp; UC16</w:t>
      </w:r>
      <w:r>
        <w:br/>
      </w:r>
      <w:r>
        <w:rPr>
          <w:rStyle w:val="VerbatimChar"/>
        </w:rPr>
        <w:t xml:space="preserve">    Auditeur((Auditeur)) --&gt; UC18 &amp; UC19</w:t>
      </w:r>
      <w:r>
        <w:br/>
      </w:r>
      <w:r>
        <w:rPr>
          <w:rStyle w:val="VerbatimChar"/>
        </w:rPr>
        <w:t xml:space="preserve">    Admin((Admin)) --&gt; UC4 &amp; UC8 &amp; UC22</w:t>
      </w:r>
      <w:r>
        <w:br/>
      </w:r>
      <w:r>
        <w:rPr>
          <w:rStyle w:val="VerbatimChar"/>
        </w:rPr>
        <w:t xml:space="preserve">    Comptable -.-&gt;|hérite| Utilisateur</w:t>
      </w:r>
      <w:r>
        <w:br/>
      </w:r>
      <w:r>
        <w:rPr>
          <w:rStyle w:val="VerbatimChar"/>
        </w:rPr>
        <w:t xml:space="preserve">    Auditeur -.-&gt;|hérite| Utilisateur</w:t>
      </w:r>
      <w:r>
        <w:br/>
      </w:r>
      <w:r>
        <w:rPr>
          <w:rStyle w:val="VerbatimChar"/>
        </w:rPr>
        <w:t xml:space="preserve">    Admin -.-&gt;|hérite| Utilisateur</w:t>
      </w:r>
    </w:p>
    <w:bookmarkStart w:id="54" w:name="acteurs-et-rôles"/>
    <w:p>
      <w:pPr>
        <w:pStyle w:val="Heading3"/>
      </w:pPr>
      <w:r>
        <w:rPr>
          <w:rStyle w:val="SectionNumber"/>
        </w:rPr>
        <w:t xml:space="preserve">6.1.1</w:t>
      </w:r>
      <w:r>
        <w:tab/>
      </w:r>
      <w:r>
        <w:t xml:space="preserve">Acteurs et rôles</w:t>
      </w:r>
    </w:p>
    <w:tbl>
      <w:tblPr>
        <w:tblStyle w:val="Table"/>
        <w:tblW w:type="pct" w:w="5000"/>
        <w:tblLayout w:type="fixed"/>
        <w:tblLook w:firstRow="1" w:lastRow="0" w:firstColumn="0" w:lastColumn="0" w:noHBand="0" w:noVBand="0" w:val="0020"/>
      </w:tblPr>
      <w:tblGrid>
        <w:gridCol w:w="2262"/>
        <w:gridCol w:w="3677"/>
        <w:gridCol w:w="1980"/>
      </w:tblGrid>
      <w:tr>
        <w:trPr>
          <w:tblHeader w:val="on"/>
        </w:trPr>
        <w:tc>
          <w:tcPr/>
          <w:p>
            <w:pPr>
              <w:pStyle w:val="Compact"/>
            </w:pPr>
            <w:r>
              <w:t xml:space="preserve">Acteur</w:t>
            </w:r>
          </w:p>
        </w:tc>
        <w:tc>
          <w:tcPr/>
          <w:p>
            <w:pPr>
              <w:pStyle w:val="Compact"/>
            </w:pPr>
            <w:r>
              <w:t xml:space="preserve">Description</w:t>
            </w:r>
          </w:p>
        </w:tc>
        <w:tc>
          <w:tcPr/>
          <w:p>
            <w:pPr>
              <w:pStyle w:val="Compact"/>
            </w:pPr>
            <w:r>
              <w:t xml:space="preserve">Accès</w:t>
            </w:r>
          </w:p>
        </w:tc>
      </w:tr>
      <w:tr>
        <w:tc>
          <w:tcPr/>
          <w:p>
            <w:pPr>
              <w:pStyle w:val="Compact"/>
            </w:pPr>
            <w:r>
              <w:rPr>
                <w:b/>
                <w:bCs/>
              </w:rPr>
              <w:t xml:space="preserve">Visiteur</w:t>
            </w:r>
          </w:p>
        </w:tc>
        <w:tc>
          <w:tcPr/>
          <w:p>
            <w:pPr>
              <w:pStyle w:val="Compact"/>
            </w:pPr>
            <w:r>
              <w:t xml:space="preserve">Utilisateur non authentifié</w:t>
            </w:r>
          </w:p>
        </w:tc>
        <w:tc>
          <w:tcPr/>
          <w:p>
            <w:pPr>
              <w:pStyle w:val="Compact"/>
            </w:pPr>
            <w:r>
              <w:t xml:space="preserve">Page d’accueil, connexion</w:t>
            </w:r>
          </w:p>
        </w:tc>
      </w:tr>
      <w:tr>
        <w:tc>
          <w:tcPr/>
          <w:p>
            <w:pPr>
              <w:pStyle w:val="Compact"/>
            </w:pPr>
            <w:r>
              <w:rPr>
                <w:b/>
                <w:bCs/>
              </w:rPr>
              <w:t xml:space="preserve">Utilisateur</w:t>
            </w:r>
          </w:p>
        </w:tc>
        <w:tc>
          <w:tcPr/>
          <w:p>
            <w:pPr>
              <w:pStyle w:val="Compact"/>
            </w:pPr>
            <w:r>
              <w:t xml:space="preserve">Utilisateur authentifié (base)</w:t>
            </w:r>
          </w:p>
        </w:tc>
        <w:tc>
          <w:tcPr/>
          <w:p>
            <w:pPr>
              <w:pStyle w:val="Compact"/>
            </w:pPr>
            <w:r>
              <w:t xml:space="preserve">Applications attribuées, profil, présence temps réel</w:t>
            </w:r>
          </w:p>
        </w:tc>
      </w:tr>
      <w:tr>
        <w:tc>
          <w:tcPr/>
          <w:p>
            <w:pPr>
              <w:pStyle w:val="Compact"/>
            </w:pPr>
            <w:r>
              <w:rPr>
                <w:b/>
                <w:bCs/>
              </w:rPr>
              <w:t xml:space="preserve">Comptable</w:t>
            </w:r>
          </w:p>
        </w:tc>
        <w:tc>
          <w:tcPr/>
          <w:p>
            <w:pPr>
              <w:pStyle w:val="Compact"/>
            </w:pPr>
            <w:r>
              <w:t xml:space="preserve">Métier comptabilité</w:t>
            </w:r>
          </w:p>
        </w:tc>
        <w:tc>
          <w:tcPr/>
          <w:p>
            <w:pPr>
              <w:pStyle w:val="Compact"/>
            </w:pPr>
            <w:r>
              <w:t xml:space="preserve">Outils Silae, Excel, EDI, codes comptables</w:t>
            </w:r>
          </w:p>
        </w:tc>
      </w:tr>
      <w:tr>
        <w:tc>
          <w:tcPr/>
          <w:p>
            <w:pPr>
              <w:pStyle w:val="Compact"/>
            </w:pPr>
            <w:r>
              <w:rPr>
                <w:b/>
                <w:bCs/>
              </w:rPr>
              <w:t xml:space="preserve">Auditeur</w:t>
            </w:r>
          </w:p>
        </w:tc>
        <w:tc>
          <w:tcPr/>
          <w:p>
            <w:pPr>
              <w:pStyle w:val="Compact"/>
            </w:pPr>
            <w:r>
              <w:t xml:space="preserve">Métier audit</w:t>
            </w:r>
          </w:p>
        </w:tc>
        <w:tc>
          <w:tcPr/>
          <w:p>
            <w:pPr>
              <w:pStyle w:val="Compact"/>
            </w:pPr>
            <w:r>
              <w:t xml:space="preserve">Doublons, TVA, FEC, Grand Livre</w:t>
            </w:r>
          </w:p>
        </w:tc>
      </w:tr>
      <w:tr>
        <w:tc>
          <w:tcPr/>
          <w:p>
            <w:pPr>
              <w:pStyle w:val="Compact"/>
            </w:pPr>
            <w:r>
              <w:rPr>
                <w:b/>
                <w:bCs/>
              </w:rPr>
              <w:t xml:space="preserve">Social</w:t>
            </w:r>
          </w:p>
        </w:tc>
        <w:tc>
          <w:tcPr/>
          <w:p>
            <w:pPr>
              <w:pStyle w:val="Compact"/>
            </w:pPr>
            <w:r>
              <w:t xml:space="preserve">Métier paie/RH</w:t>
            </w:r>
          </w:p>
        </w:tc>
        <w:tc>
          <w:tcPr/>
          <w:p>
            <w:pPr>
              <w:pStyle w:val="Compact"/>
            </w:pPr>
            <w:r>
              <w:t xml:space="preserve">Outils Silae, trieur de paie</w:t>
            </w:r>
          </w:p>
        </w:tc>
      </w:tr>
      <w:tr>
        <w:tc>
          <w:tcPr/>
          <w:p>
            <w:pPr>
              <w:pStyle w:val="Compact"/>
            </w:pPr>
            <w:r>
              <w:rPr>
                <w:b/>
                <w:bCs/>
              </w:rPr>
              <w:t xml:space="preserve">Admin</w:t>
            </w:r>
          </w:p>
        </w:tc>
        <w:tc>
          <w:tcPr/>
          <w:p>
            <w:pPr>
              <w:pStyle w:val="Compact"/>
            </w:pPr>
            <w:r>
              <w:t xml:space="preserve">Administration complète</w:t>
            </w:r>
          </w:p>
        </w:tc>
        <w:tc>
          <w:tcPr/>
          <w:p>
            <w:pPr>
              <w:pStyle w:val="Compact"/>
            </w:pPr>
            <w:r>
              <w:t xml:space="preserve">CRUD utilisateurs, catalogue apps, analytics</w:t>
            </w:r>
          </w:p>
        </w:tc>
      </w:tr>
      <w:tr>
        <w:tc>
          <w:tcPr/>
          <w:p>
            <w:pPr>
              <w:pStyle w:val="Compact"/>
            </w:pPr>
            <w:r>
              <w:rPr>
                <w:b/>
                <w:bCs/>
              </w:rPr>
              <w:t xml:space="preserve">Dev</w:t>
            </w:r>
          </w:p>
        </w:tc>
        <w:tc>
          <w:tcPr/>
          <w:p>
            <w:pPr>
              <w:pStyle w:val="Compact"/>
            </w:pPr>
            <w:r>
              <w:t xml:space="preserve">Développeur</w:t>
            </w:r>
          </w:p>
        </w:tc>
        <w:tc>
          <w:tcPr/>
          <w:p>
            <w:pPr>
              <w:pStyle w:val="Compact"/>
            </w:pPr>
            <w:r>
              <w:t xml:space="preserve">Accès étendu à tous les outils techniques</w:t>
            </w:r>
          </w:p>
        </w:tc>
      </w:tr>
    </w:tbl>
    <w:bookmarkEnd w:id="54"/>
    <w:bookmarkEnd w:id="55"/>
    <w:bookmarkStart w:id="60" w:name="maquettes-et-wireframes"/>
    <w:p>
      <w:pPr>
        <w:pStyle w:val="Heading2"/>
      </w:pPr>
      <w:r>
        <w:rPr>
          <w:rStyle w:val="SectionNumber"/>
        </w:rPr>
        <w:t xml:space="preserve">6.2</w:t>
      </w:r>
      <w:r>
        <w:tab/>
      </w:r>
      <w:r>
        <w:t xml:space="preserve">4.2 Maquettes et wireframes</w:t>
      </w:r>
    </w:p>
    <w:p>
      <w:pPr>
        <w:pStyle w:val="FirstParagraph"/>
      </w:pPr>
      <w:r>
        <w:t xml:space="preserve">Les maquettes ci-dessous décrivent les écrans principaux de l’application. L’interface utilise Tailwind CSS avec support du mode sombre.</w:t>
      </w:r>
    </w:p>
    <w:bookmarkStart w:id="56" w:name="page-de-connexion"/>
    <w:p>
      <w:pPr>
        <w:pStyle w:val="Heading3"/>
      </w:pPr>
      <w:r>
        <w:rPr>
          <w:rStyle w:val="SectionNumber"/>
        </w:rPr>
        <w:t xml:space="preserve">6.2.1</w:t>
      </w:r>
      <w:r>
        <w:tab/>
      </w:r>
      <w:r>
        <w:t xml:space="preserve">4.2.1 Page de connexion</w:t>
      </w:r>
    </w:p>
    <w:p>
      <w:pPr>
        <w:pStyle w:val="SourceCode"/>
      </w:pPr>
      <w:r>
        <w:rPr>
          <w:rStyle w:val="VerbatimChar"/>
        </w:rPr>
        <w:t xml:space="preserve">┌─────────────────────────────────────────────────┐</w:t>
      </w:r>
      <w:r>
        <w:br/>
      </w:r>
      <w:r>
        <w:rPr>
          <w:rStyle w:val="VerbatimChar"/>
        </w:rPr>
        <w:t xml:space="preserve">│  [Logo]    Portail Intranet         [🌙 Theme]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Se connecter    │               │</w:t>
      </w:r>
      <w:r>
        <w:br/>
      </w:r>
      <w:r>
        <w:rPr>
          <w:rStyle w:val="VerbatimChar"/>
        </w:rPr>
        <w:t xml:space="preserve">│              │                   │               │</w:t>
      </w:r>
      <w:r>
        <w:br/>
      </w:r>
      <w:r>
        <w:rPr>
          <w:rStyle w:val="VerbatimChar"/>
        </w:rPr>
        <w:t xml:space="preserve">│              │  Email            │               │</w:t>
      </w:r>
      <w:r>
        <w:br/>
      </w:r>
      <w:r>
        <w:rPr>
          <w:rStyle w:val="VerbatimChar"/>
        </w:rPr>
        <w:t xml:space="preserve">│              │  ┌──────────────┐ │               │</w:t>
      </w:r>
      <w:r>
        <w:br/>
      </w:r>
      <w:r>
        <w:rPr>
          <w:rStyle w:val="VerbatimChar"/>
        </w:rPr>
        <w:t xml:space="preserve">│              │  │              │ │               │</w:t>
      </w:r>
      <w:r>
        <w:br/>
      </w:r>
      <w:r>
        <w:rPr>
          <w:rStyle w:val="VerbatimChar"/>
        </w:rPr>
        <w:t xml:space="preserve">│              │  └──────────────┘ │               │</w:t>
      </w:r>
      <w:r>
        <w:br/>
      </w:r>
      <w:r>
        <w:rPr>
          <w:rStyle w:val="VerbatimChar"/>
        </w:rPr>
        <w:t xml:space="preserve">│              │  Mot de passe     │               │</w:t>
      </w:r>
      <w:r>
        <w:br/>
      </w:r>
      <w:r>
        <w:rPr>
          <w:rStyle w:val="VerbatimChar"/>
        </w:rPr>
        <w:t xml:space="preserve">│              │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Connexion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2024 Portail Intranet                        │</w:t>
      </w:r>
      <w:r>
        <w:br/>
      </w:r>
      <w:r>
        <w:rPr>
          <w:rStyle w:val="VerbatimChar"/>
        </w:rPr>
        <w:t xml:space="preserve">└─────────────────────────────────────────────────┘</w:t>
      </w:r>
    </w:p>
    <w:bookmarkEnd w:id="56"/>
    <w:bookmarkStart w:id="57" w:name="Xf748cd98c7141dcb3ff01e2ca139aeb3fb36824"/>
    <w:p>
      <w:pPr>
        <w:pStyle w:val="Heading3"/>
      </w:pPr>
      <w:r>
        <w:rPr>
          <w:rStyle w:val="SectionNumber"/>
        </w:rPr>
        <w:t xml:space="preserve">6.2.2</w:t>
      </w:r>
      <w:r>
        <w:tab/>
      </w:r>
      <w:r>
        <w:t xml:space="preserve">4.2.2 Dashboard utilisateur (catalogue d’applications)</w:t>
      </w:r>
    </w:p>
    <w:p>
      <w:pPr>
        <w:pStyle w:val="SourceCode"/>
      </w:pPr>
      <w:r>
        <w:rPr>
          <w:rStyle w:val="VerbatimChar"/>
        </w:rPr>
        <w:t xml:space="preserve">┌─────────────────────────────────────────────────┐</w:t>
      </w:r>
      <w:r>
        <w:br/>
      </w:r>
      <w:r>
        <w:rPr>
          <w:rStyle w:val="VerbatimChar"/>
        </w:rPr>
        <w:t xml:space="preserve">│  [Logo]   Bienvenue, Jean    [👤] [🌙] [🚪]    │</w:t>
      </w:r>
      <w:r>
        <w:br/>
      </w:r>
      <w:r>
        <w:rPr>
          <w:rStyle w:val="VerbatimChar"/>
        </w:rPr>
        <w:t xml:space="preserve">├─────────────────────────────────────────────────┤</w:t>
      </w:r>
      <w:r>
        <w:br/>
      </w:r>
      <w:r>
        <w:rPr>
          <w:rStyle w:val="VerbatimChar"/>
        </w:rPr>
        <w:t xml:space="preserve">│                                                  │</w:t>
      </w:r>
      <w:r>
        <w:br/>
      </w:r>
      <w:r>
        <w:rPr>
          <w:rStyle w:val="VerbatimChar"/>
        </w:rPr>
        <w:t xml:space="preserve">│  Mes Applications                                │</w:t>
      </w:r>
      <w:r>
        <w:br/>
      </w:r>
      <w:r>
        <w:rPr>
          <w:rStyle w:val="VerbatimChar"/>
        </w:rPr>
        <w:t xml:space="preserve">│  ┌──────────┐ ┌──────────┐ ┌──────────┐        │</w:t>
      </w:r>
      <w:r>
        <w:br/>
      </w:r>
      <w:r>
        <w:rPr>
          <w:rStyle w:val="VerbatimChar"/>
        </w:rPr>
        <w:t xml:space="preserve">│  │  [icon]  │ │  [icon]  │ │  [icon]  │        │</w:t>
      </w:r>
      <w:r>
        <w:br/>
      </w:r>
      <w:r>
        <w:rPr>
          <w:rStyle w:val="VerbatimChar"/>
        </w:rPr>
        <w:t xml:space="preserve">│  │  Silae   │ │  Merge   │ │  FEC     │        │</w:t>
      </w:r>
      <w:r>
        <w:br/>
      </w:r>
      <w:r>
        <w:rPr>
          <w:rStyle w:val="VerbatimChar"/>
        </w:rPr>
        <w:t xml:space="preserve">│  │  Heures  │ │  Excel   │ │          │        │</w:t>
      </w:r>
      <w:r>
        <w:br/>
      </w:r>
      <w:r>
        <w:rPr>
          <w:rStyle w:val="VerbatimChar"/>
        </w:rPr>
        <w:t xml:space="preserve">│  └──────────┘ └──────────┘ └──────────┘        │</w:t>
      </w:r>
      <w:r>
        <w:br/>
      </w:r>
      <w:r>
        <w:rPr>
          <w:rStyle w:val="VerbatimChar"/>
        </w:rPr>
        <w:t xml:space="preserve">│  ┌──────────┐ ┌──────────┐ ┌──────────┐        │</w:t>
      </w:r>
      <w:r>
        <w:br/>
      </w:r>
      <w:r>
        <w:rPr>
          <w:rStyle w:val="VerbatimChar"/>
        </w:rPr>
        <w:t xml:space="preserve">│  │  [icon]  │ │  [icon]  │ │  [icon]  │        │</w:t>
      </w:r>
      <w:r>
        <w:br/>
      </w:r>
      <w:r>
        <w:rPr>
          <w:rStyle w:val="VerbatimChar"/>
        </w:rPr>
        <w:t xml:space="preserve">│  │ Doublons │ │  TVA-BQ  │ │ Convert  │        │</w:t>
      </w:r>
      <w:r>
        <w:br/>
      </w:r>
      <w:r>
        <w:rPr>
          <w:rStyle w:val="VerbatimChar"/>
        </w:rPr>
        <w:t xml:space="preserve">│  │          │ │          │ │ EDI      │        │</w:t>
      </w:r>
      <w:r>
        <w:br/>
      </w:r>
      <w:r>
        <w:rPr>
          <w:rStyle w:val="VerbatimChar"/>
        </w:rPr>
        <w:t xml:space="preserve">│  └──────────┘ └──────────┘ └──────────┘        │</w:t>
      </w:r>
      <w:r>
        <w:br/>
      </w:r>
      <w:r>
        <w:rPr>
          <w:rStyle w:val="VerbatimChar"/>
        </w:rPr>
        <w:t xml:space="preserve">│                                                  │</w:t>
      </w:r>
      <w:r>
        <w:br/>
      </w:r>
      <w:r>
        <w:rPr>
          <w:rStyle w:val="VerbatimChar"/>
        </w:rPr>
        <w:t xml:space="preserve">│  Utilisateurs connectés : 🟢 3 en ligne          │</w:t>
      </w:r>
      <w:r>
        <w:br/>
      </w:r>
      <w:r>
        <w:rPr>
          <w:rStyle w:val="VerbatimChar"/>
        </w:rPr>
        <w:t xml:space="preserve">│  ┌────────────────────────────────────────┐     │</w:t>
      </w:r>
      <w:r>
        <w:br/>
      </w:r>
      <w:r>
        <w:rPr>
          <w:rStyle w:val="VerbatimChar"/>
        </w:rPr>
        <w:t xml:space="preserve">│  │ 🟢 Marie D.  │ 🟢 Paul R.  │ 🔴 Luc T.│    │</w:t>
      </w:r>
      <w:r>
        <w:br/>
      </w:r>
      <w:r>
        <w:rPr>
          <w:rStyle w:val="VerbatimChar"/>
        </w:rPr>
        <w:t xml:space="preserve">│  └────────────────────────────────────────┘     │</w:t>
      </w:r>
      <w:r>
        <w:br/>
      </w:r>
      <w:r>
        <w:rPr>
          <w:rStyle w:val="VerbatimChar"/>
        </w:rPr>
        <w:t xml:space="preserve">├─────────────────────────────────────────────────┤</w:t>
      </w:r>
      <w:r>
        <w:br/>
      </w:r>
      <w:r>
        <w:rPr>
          <w:rStyle w:val="VerbatimChar"/>
        </w:rPr>
        <w:t xml:space="preserve">│  © 2024 Portail Intranet                        │</w:t>
      </w:r>
      <w:r>
        <w:br/>
      </w:r>
      <w:r>
        <w:rPr>
          <w:rStyle w:val="VerbatimChar"/>
        </w:rPr>
        <w:t xml:space="preserve">└─────────────────────────────────────────────────┘</w:t>
      </w:r>
    </w:p>
    <w:bookmarkEnd w:id="57"/>
    <w:bookmarkStart w:id="58" w:name="interface-dadministration"/>
    <w:p>
      <w:pPr>
        <w:pStyle w:val="Heading3"/>
      </w:pPr>
      <w:r>
        <w:rPr>
          <w:rStyle w:val="SectionNumber"/>
        </w:rPr>
        <w:t xml:space="preserve">6.2.3</w:t>
      </w:r>
      <w:r>
        <w:tab/>
      </w:r>
      <w:r>
        <w:t xml:space="preserve">4.2.3 Interface d’administration</w:t>
      </w:r>
    </w:p>
    <w:p>
      <w:pPr>
        <w:pStyle w:val="SourceCode"/>
      </w:pPr>
      <w:r>
        <w:rPr>
          <w:rStyle w:val="VerbatimChar"/>
        </w:rPr>
        <w:t xml:space="preserve">┌─────────────────────────────────────────────────┐</w:t>
      </w:r>
      <w:r>
        <w:br/>
      </w:r>
      <w:r>
        <w:rPr>
          <w:rStyle w:val="VerbatimChar"/>
        </w:rPr>
        <w:t xml:space="preserve">│  [Logo]   Admin Panel          [👤] [🌙] [🚪]   │</w:t>
      </w:r>
      <w:r>
        <w:br/>
      </w:r>
      <w:r>
        <w:rPr>
          <w:rStyle w:val="VerbatimChar"/>
        </w:rPr>
        <w:t xml:space="preserve">├──────┬──────────────────────────────────────────┤</w:t>
      </w:r>
      <w:r>
        <w:br/>
      </w:r>
      <w:r>
        <w:rPr>
          <w:rStyle w:val="VerbatimChar"/>
        </w:rPr>
        <w:t xml:space="preserve">│      │  Gestion des utilisateurs                 │</w:t>
      </w:r>
      <w:r>
        <w:br/>
      </w:r>
      <w:r>
        <w:rPr>
          <w:rStyle w:val="VerbatimChar"/>
        </w:rPr>
        <w:t xml:space="preserve">│ Menu │  ┌────────────────────────────────┐       │</w:t>
      </w:r>
      <w:r>
        <w:br/>
      </w:r>
      <w:r>
        <w:rPr>
          <w:rStyle w:val="VerbatimChar"/>
        </w:rPr>
        <w:t xml:space="preserve">│      │  │ 🔍 Rechercher...  [+ Nouveau]  │       │</w:t>
      </w:r>
      <w:r>
        <w:br/>
      </w:r>
      <w:r>
        <w:rPr>
          <w:rStyle w:val="VerbatimChar"/>
        </w:rPr>
        <w:t xml:space="preserve">│ 👥   │  ├──────┬────────┬──────┬────────┤       │</w:t>
      </w:r>
      <w:r>
        <w:br/>
      </w:r>
      <w:r>
        <w:rPr>
          <w:rStyle w:val="VerbatimChar"/>
        </w:rPr>
        <w:t xml:space="preserve">│ Users│  │ Nom  │ Email  │ Rôle │ Actions│       │</w:t>
      </w:r>
      <w:r>
        <w:br/>
      </w:r>
      <w:r>
        <w:rPr>
          <w:rStyle w:val="VerbatimChar"/>
        </w:rPr>
        <w:t xml:space="preserve">│      │  ├──────┼────────┼──────┼────────┤       │</w:t>
      </w:r>
      <w:r>
        <w:br/>
      </w:r>
      <w:r>
        <w:rPr>
          <w:rStyle w:val="VerbatimChar"/>
        </w:rPr>
        <w:t xml:space="preserve">│ 📱   │  │ Jean │ j@e.fr │Admin │ ✏️ 🗑️  │       │</w:t>
      </w:r>
      <w:r>
        <w:br/>
      </w:r>
      <w:r>
        <w:rPr>
          <w:rStyle w:val="VerbatimChar"/>
        </w:rPr>
        <w:t xml:space="preserve">│ Apps │  │ Marie│ m@e.fr │Compta│ ✏️ 🗑️  │       │</w:t>
      </w:r>
      <w:r>
        <w:br/>
      </w:r>
      <w:r>
        <w:rPr>
          <w:rStyle w:val="VerbatimChar"/>
        </w:rPr>
        <w:t xml:space="preserve">│      │  │ Paul │ p@e.fr │Audit │ ✏️ 🗑️  │       │</w:t>
      </w:r>
      <w:r>
        <w:br/>
      </w:r>
      <w:r>
        <w:rPr>
          <w:rStyle w:val="VerbatimChar"/>
        </w:rPr>
        <w:t xml:space="preserve">│ 📊   │  └──────┴────────┴──────┴────────┘       │</w:t>
      </w:r>
      <w:r>
        <w:br/>
      </w:r>
      <w:r>
        <w:rPr>
          <w:rStyle w:val="VerbatimChar"/>
        </w:rPr>
        <w:t xml:space="preserve">│ Stats│                                           │</w:t>
      </w:r>
      <w:r>
        <w:br/>
      </w:r>
      <w:r>
        <w:rPr>
          <w:rStyle w:val="VerbatimChar"/>
        </w:rPr>
        <w:t xml:space="preserve">│      │  Applications attribuées : [dropdown]     │</w:t>
      </w:r>
      <w:r>
        <w:br/>
      </w:r>
      <w:r>
        <w:rPr>
          <w:rStyle w:val="VerbatimChar"/>
        </w:rPr>
        <w:t xml:space="preserve">│ ⚙️   │  [✅ Silae] [✅ Merge] [☐ FEC] [☐ TVA]   │</w:t>
      </w:r>
      <w:r>
        <w:br/>
      </w:r>
      <w:r>
        <w:rPr>
          <w:rStyle w:val="VerbatimChar"/>
        </w:rPr>
        <w:t xml:space="preserve">│ Conf │                                           │</w:t>
      </w:r>
      <w:r>
        <w:br/>
      </w:r>
      <w:r>
        <w:rPr>
          <w:rStyle w:val="VerbatimChar"/>
        </w:rPr>
        <w:t xml:space="preserve">├──────┴──────────────────────────────────────────┤</w:t>
      </w:r>
      <w:r>
        <w:br/>
      </w:r>
      <w:r>
        <w:rPr>
          <w:rStyle w:val="VerbatimChar"/>
        </w:rPr>
        <w:t xml:space="preserve">│  © 2024 Portail Intranet                        │</w:t>
      </w:r>
      <w:r>
        <w:br/>
      </w:r>
      <w:r>
        <w:rPr>
          <w:rStyle w:val="VerbatimChar"/>
        </w:rPr>
        <w:t xml:space="preserve">└─────────────────────────────────────────────────┘</w:t>
      </w:r>
    </w:p>
    <w:bookmarkEnd w:id="58"/>
    <w:bookmarkStart w:id="59" w:name="tableau-de-bord-analytique"/>
    <w:p>
      <w:pPr>
        <w:pStyle w:val="Heading3"/>
      </w:pPr>
      <w:r>
        <w:rPr>
          <w:rStyle w:val="SectionNumber"/>
        </w:rPr>
        <w:t xml:space="preserve">6.2.4</w:t>
      </w:r>
      <w:r>
        <w:tab/>
      </w:r>
      <w:r>
        <w:t xml:space="preserve">4.2.4 Tableau de bord analytique</w:t>
      </w:r>
    </w:p>
    <w:p>
      <w:pPr>
        <w:pStyle w:val="SourceCode"/>
      </w:pPr>
      <w:r>
        <w:rPr>
          <w:rStyle w:val="VerbatimChar"/>
        </w:rPr>
        <w:t xml:space="preserve">┌─────────────────────────────────────────────────┐</w:t>
      </w:r>
      <w:r>
        <w:br/>
      </w:r>
      <w:r>
        <w:rPr>
          <w:rStyle w:val="VerbatimChar"/>
        </w:rPr>
        <w:t xml:space="preserve">│  Admin &gt; Analytics                               │</w:t>
      </w:r>
      <w:r>
        <w:br/>
      </w:r>
      <w:r>
        <w:rPr>
          <w:rStyle w:val="VerbatimChar"/>
        </w:rPr>
        <w:t xml:space="preserve">├─────────────────────────────────────────────────┤</w:t>
      </w:r>
      <w:r>
        <w:br/>
      </w:r>
      <w:r>
        <w:rPr>
          <w:rStyle w:val="VerbatimChar"/>
        </w:rPr>
        <w:t xml:space="preserve">│  📅 Du [01/01/2024] Au [31/03/2024]             │</w:t>
      </w:r>
      <w:r>
        <w:br/>
      </w:r>
      <w:r>
        <w:rPr>
          <w:rStyle w:val="VerbatimChar"/>
        </w:rPr>
        <w:t xml:space="preserve">│                                                  │</w:t>
      </w:r>
      <w:r>
        <w:br/>
      </w:r>
      <w:r>
        <w:rPr>
          <w:rStyle w:val="VerbatimChar"/>
        </w:rPr>
        <w:t xml:space="preserve">│  ┌──────────────────┐  ┌──────────────────┐     │</w:t>
      </w:r>
      <w:r>
        <w:br/>
      </w:r>
      <w:r>
        <w:rPr>
          <w:rStyle w:val="VerbatimChar"/>
        </w:rPr>
        <w:t xml:space="preserve">│  │ Connexions/jour  │  │ Utilisateurs     │     │</w:t>
      </w:r>
      <w:r>
        <w:br/>
      </w:r>
      <w:r>
        <w:rPr>
          <w:rStyle w:val="VerbatimChar"/>
        </w:rPr>
        <w:t xml:space="preserve">│  │    📈 ─────╱──   │  │ actifs  🥇 Jean  │     │</w:t>
      </w:r>
      <w:r>
        <w:br/>
      </w:r>
      <w:r>
        <w:rPr>
          <w:rStyle w:val="VerbatimChar"/>
        </w:rPr>
        <w:t xml:space="preserve">│  │         ╱       │  │         🥈 Marie │     │</w:t>
      </w:r>
      <w:r>
        <w:br/>
      </w:r>
      <w:r>
        <w:rPr>
          <w:rStyle w:val="VerbatimChar"/>
        </w:rPr>
        <w:t xml:space="preserve">│  │    ───╱─────    │  │         🥉 Paul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Utilisation API  │  │ Heures de pointe │     │</w:t>
      </w:r>
      <w:r>
        <w:br/>
      </w:r>
      <w:r>
        <w:rPr>
          <w:rStyle w:val="VerbatimChar"/>
        </w:rPr>
        <w:t xml:space="preserve">│  │ ██████ Silae 45% │  │    📊            │     │</w:t>
      </w:r>
      <w:r>
        <w:br/>
      </w:r>
      <w:r>
        <w:rPr>
          <w:rStyle w:val="VerbatimChar"/>
        </w:rPr>
        <w:t xml:space="preserve">│  │ ████── Merge 30% │  │  ██             │     │</w:t>
      </w:r>
      <w:r>
        <w:br/>
      </w:r>
      <w:r>
        <w:rPr>
          <w:rStyle w:val="VerbatimChar"/>
        </w:rPr>
        <w:t xml:space="preserve">│  │ ██──── FEC   15% │  │ ████  ████      │     │</w:t>
      </w:r>
      <w:r>
        <w:br/>
      </w:r>
      <w:r>
        <w:rPr>
          <w:rStyle w:val="VerbatimChar"/>
        </w:rPr>
        <w:t xml:space="preserve">│  │ █───── Autres10% │  │ 8h  10h  14h    │     │</w:t>
      </w:r>
      <w:r>
        <w:br/>
      </w:r>
      <w:r>
        <w:rPr>
          <w:rStyle w:val="VerbatimChar"/>
        </w:rPr>
        <w:t xml:space="preserve">│  └──────────────────┘  └──────────────────┘     │</w:t>
      </w:r>
      <w:r>
        <w:br/>
      </w:r>
      <w:r>
        <w:rPr>
          <w:rStyle w:val="VerbatimChar"/>
        </w:rPr>
        <w:t xml:space="preserve">└─────────────────────────────────────────────────┘</w:t>
      </w:r>
    </w:p>
    <w:bookmarkEnd w:id="59"/>
    <w:bookmarkEnd w:id="60"/>
    <w:bookmarkStart w:id="65" w:name="principes-ux-et-accessibilité"/>
    <w:p>
      <w:pPr>
        <w:pStyle w:val="Heading2"/>
      </w:pPr>
      <w:r>
        <w:rPr>
          <w:rStyle w:val="SectionNumber"/>
        </w:rPr>
        <w:t xml:space="preserve">6.3</w:t>
      </w:r>
      <w:r>
        <w:tab/>
      </w:r>
      <w:r>
        <w:t xml:space="preserve">4.3 Principes UX et accessibilité</w:t>
      </w:r>
    </w:p>
    <w:bookmarkStart w:id="61" w:name="principes-ux-appliqués"/>
    <w:p>
      <w:pPr>
        <w:pStyle w:val="Heading3"/>
      </w:pPr>
      <w:r>
        <w:rPr>
          <w:rStyle w:val="SectionNumber"/>
        </w:rPr>
        <w:t xml:space="preserve">6.3.1</w:t>
      </w:r>
      <w:r>
        <w:tab/>
      </w:r>
      <w:r>
        <w:t xml:space="preserve">Principes UX appliqués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Principe</w:t>
            </w:r>
          </w:p>
        </w:tc>
        <w:tc>
          <w:tcPr/>
          <w:p>
            <w:pPr>
              <w:pStyle w:val="Compact"/>
            </w:pPr>
            <w:r>
              <w:t xml:space="preserve">Mise en œuvre</w:t>
            </w:r>
          </w:p>
        </w:tc>
      </w:tr>
      <w:tr>
        <w:tc>
          <w:tcPr/>
          <w:p>
            <w:pPr>
              <w:pStyle w:val="Compact"/>
            </w:pPr>
            <w:r>
              <w:rPr>
                <w:b/>
                <w:bCs/>
              </w:rPr>
              <w:t xml:space="preserve">Cohérence</w:t>
            </w:r>
          </w:p>
        </w:tc>
        <w:tc>
          <w:tcPr/>
          <w:p>
            <w:pPr>
              <w:pStyle w:val="Compact"/>
            </w:pPr>
            <w:r>
              <w:t xml:space="preserve">Composants partagés (</w:t>
            </w:r>
            <w:r>
              <w:rPr>
                <w:rStyle w:val="VerbatimChar"/>
              </w:rPr>
              <w:t xml:space="preserve">frontend/src/components/</w:t>
            </w:r>
            <w:r>
              <w:t xml:space="preserve">), palette unique gérée par</w:t>
            </w:r>
            <w:r>
              <w:t xml:space="preserve"> </w:t>
            </w:r>
            <w:r>
              <w:rPr>
                <w:rStyle w:val="VerbatimChar"/>
              </w:rPr>
              <w:t xml:space="preserve">ThemeContext</w:t>
            </w:r>
            <w:r>
              <w:t xml:space="preserve">, espacement uniforme via Tailwind CSS</w:t>
            </w:r>
          </w:p>
        </w:tc>
      </w:tr>
      <w:tr>
        <w:tc>
          <w:tcPr/>
          <w:p>
            <w:pPr>
              <w:pStyle w:val="Compact"/>
            </w:pPr>
            <w:r>
              <w:rPr>
                <w:b/>
                <w:bCs/>
              </w:rPr>
              <w:t xml:space="preserve">Feedback</w:t>
            </w:r>
          </w:p>
        </w:tc>
        <w:tc>
          <w:tcPr/>
          <w:p>
            <w:pPr>
              <w:pStyle w:val="Compact"/>
            </w:pPr>
            <w:r>
              <w:t xml:space="preserve">Spinners pendant les opérations longues, notifications inline pour les actions, messages d’erreur sous chaque champ de formulaire</w:t>
            </w:r>
          </w:p>
        </w:tc>
      </w:tr>
      <w:tr>
        <w:tc>
          <w:tcPr/>
          <w:p>
            <w:pPr>
              <w:pStyle w:val="Compact"/>
            </w:pPr>
            <w:r>
              <w:rPr>
                <w:b/>
                <w:bCs/>
              </w:rPr>
              <w:t xml:space="preserve">Prévention de l’erreur</w:t>
            </w:r>
          </w:p>
        </w:tc>
        <w:tc>
          <w:tcPr/>
          <w:p>
            <w:pPr>
              <w:pStyle w:val="Compact"/>
            </w:pPr>
            <w:r>
              <w:t xml:space="preserve">Validation côté client avant soumission, confirmations modales pour les actions destructrices (suppression d’utilisateur, etc.)</w:t>
            </w:r>
          </w:p>
        </w:tc>
      </w:tr>
      <w:tr>
        <w:tc>
          <w:tcPr/>
          <w:p>
            <w:pPr>
              <w:pStyle w:val="Compact"/>
            </w:pPr>
            <w:r>
              <w:rPr>
                <w:b/>
                <w:bCs/>
              </w:rPr>
              <w:t xml:space="preserve">Reconnaissance plutôt que rappel</w:t>
            </w:r>
          </w:p>
        </w:tc>
        <w:tc>
          <w:tcPr/>
          <w:p>
            <w:pPr>
              <w:pStyle w:val="Compact"/>
            </w:pPr>
            <w:r>
              <w:t xml:space="preserve">Catalogue d’applications visuel avec icônes et libellés, en-tête contextuel sur les pages d’administration</w:t>
            </w:r>
          </w:p>
        </w:tc>
      </w:tr>
      <w:tr>
        <w:tc>
          <w:tcPr/>
          <w:p>
            <w:pPr>
              <w:pStyle w:val="Compact"/>
            </w:pPr>
            <w:r>
              <w:rPr>
                <w:b/>
                <w:bCs/>
              </w:rPr>
              <w:t xml:space="preserve">Efficacité experte</w:t>
            </w:r>
          </w:p>
        </w:tc>
        <w:tc>
          <w:tcPr/>
          <w:p>
            <w:pPr>
              <w:pStyle w:val="Compact"/>
            </w:pPr>
            <w:r>
              <w:t xml:space="preserve">Raccourcis clavier sur les modales (Échap pour fermer), gestion explicite du focus à l’ouverture des dialogues</w:t>
            </w:r>
          </w:p>
        </w:tc>
      </w:tr>
      <w:tr>
        <w:tc>
          <w:tcPr/>
          <w:p>
            <w:pPr>
              <w:pStyle w:val="Compact"/>
            </w:pPr>
            <w:r>
              <w:rPr>
                <w:b/>
                <w:bCs/>
              </w:rPr>
              <w:t xml:space="preserve">Esthétique minimaliste</w:t>
            </w:r>
          </w:p>
        </w:tc>
        <w:tc>
          <w:tcPr/>
          <w:p>
            <w:pPr>
              <w:pStyle w:val="Compact"/>
            </w:pPr>
            <w:r>
              <w:t xml:space="preserve">Densité d’information modérée, mode sombre activable par utilisateur</w:t>
            </w:r>
          </w:p>
        </w:tc>
      </w:tr>
    </w:tbl>
    <w:bookmarkEnd w:id="61"/>
    <w:bookmarkStart w:id="62" w:name="parcours-utilisateur-principaux"/>
    <w:p>
      <w:pPr>
        <w:pStyle w:val="Heading3"/>
      </w:pPr>
      <w:r>
        <w:rPr>
          <w:rStyle w:val="SectionNumber"/>
        </w:rPr>
        <w:t xml:space="preserve">6.3.2</w:t>
      </w:r>
      <w:r>
        <w:tab/>
      </w:r>
      <w:r>
        <w:t xml:space="preserve">Parcours utilisateur principaux</w:t>
      </w:r>
    </w:p>
    <w:p>
      <w:pPr>
        <w:pStyle w:val="Compact"/>
        <w:numPr>
          <w:ilvl w:val="0"/>
          <w:numId w:val="1027"/>
        </w:numPr>
      </w:pPr>
      <w:r>
        <w:rPr>
          <w:b/>
          <w:bCs/>
        </w:rPr>
        <w:t xml:space="preserve">Connexion</w:t>
      </w:r>
      <w:r>
        <w:t xml:space="preserve"> </w:t>
      </w:r>
      <w:r>
        <w:t xml:space="preserve">→ catalogue d’applications filtré par rôle → lancement d’un outil métier</w:t>
      </w:r>
    </w:p>
    <w:p>
      <w:pPr>
        <w:pStyle w:val="Compact"/>
        <w:numPr>
          <w:ilvl w:val="0"/>
          <w:numId w:val="1027"/>
        </w:numPr>
      </w:pPr>
      <w:r>
        <w:rPr>
          <w:b/>
          <w:bCs/>
        </w:rPr>
        <w:t xml:space="preserve">Administration</w:t>
      </w:r>
      <w:r>
        <w:t xml:space="preserve"> </w:t>
      </w:r>
      <w:r>
        <w:t xml:space="preserve">→ liste filtrable d’utilisateurs → fiche utilisateur → édition / suppression</w:t>
      </w:r>
    </w:p>
    <w:p>
      <w:pPr>
        <w:pStyle w:val="Compact"/>
        <w:numPr>
          <w:ilvl w:val="0"/>
          <w:numId w:val="1027"/>
        </w:numPr>
      </w:pPr>
      <w:r>
        <w:rPr>
          <w:b/>
          <w:bCs/>
        </w:rPr>
        <w:t xml:space="preserve">Outil métier</w:t>
      </w:r>
      <w:r>
        <w:t xml:space="preserve"> </w:t>
      </w:r>
      <w:r>
        <w:t xml:space="preserve">→ upload fichier → traitement asynchrone → téléchargement automatique du résultat</w:t>
      </w:r>
    </w:p>
    <w:p>
      <w:pPr>
        <w:pStyle w:val="FirstParagraph"/>
      </w:pPr>
      <w:r>
        <w:t xml:space="preserve">Chaque parcours est conçu pour minimiser le nombre de clics jusqu’à la valeur métier (objectif : trois clics maximum depuis la page d’accueil pour les actions courantes).</w:t>
      </w:r>
    </w:p>
    <w:bookmarkEnd w:id="62"/>
    <w:bookmarkStart w:id="63" w:name="accessibilité-référentiel-rgaa-4"/>
    <w:p>
      <w:pPr>
        <w:pStyle w:val="Heading3"/>
      </w:pPr>
      <w:r>
        <w:rPr>
          <w:rStyle w:val="SectionNumber"/>
        </w:rPr>
        <w:t xml:space="preserve">6.3.3</w:t>
      </w:r>
      <w:r>
        <w:tab/>
      </w:r>
      <w:r>
        <w:t xml:space="preserve">Accessibilité (référentiel RGAA 4)</w:t>
      </w:r>
    </w:p>
    <w:p>
      <w:pPr>
        <w:pStyle w:val="FirstParagraph"/>
      </w:pPr>
      <w:r>
        <w:t xml:space="preserve">La conformité RGAA AA complète est positionnée en évolution (§ 12.1). Les principes suivants sont d’ores et déjà appliqués :</w:t>
      </w:r>
    </w:p>
    <w:tbl>
      <w:tblPr>
        <w:tblStyle w:val="Table"/>
        <w:tblW w:type="pct" w:w="5000"/>
        <w:tblLayout w:type="fixed"/>
        <w:tblLook w:firstRow="1" w:lastRow="0" w:firstColumn="0" w:lastColumn="0" w:noHBand="0" w:noVBand="0" w:val="0020"/>
      </w:tblPr>
      <w:tblGrid>
        <w:gridCol w:w="4106"/>
        <w:gridCol w:w="3813"/>
      </w:tblGrid>
      <w:tr>
        <w:trPr>
          <w:tblHeader w:val="on"/>
        </w:trPr>
        <w:tc>
          <w:tcPr/>
          <w:p>
            <w:pPr>
              <w:pStyle w:val="Compact"/>
            </w:pPr>
            <w:r>
              <w:t xml:space="preserve">Critère RGAA</w:t>
            </w:r>
          </w:p>
        </w:tc>
        <w:tc>
          <w:tcPr/>
          <w:p>
            <w:pPr>
              <w:pStyle w:val="Compact"/>
            </w:pPr>
            <w:r>
              <w:t xml:space="preserve">Application</w:t>
            </w:r>
          </w:p>
        </w:tc>
      </w:tr>
      <w:tr>
        <w:tc>
          <w:tcPr/>
          <w:p>
            <w:pPr>
              <w:pStyle w:val="Compact"/>
            </w:pPr>
            <w:r>
              <w:t xml:space="preserve">Contraste (1.3)</w:t>
            </w:r>
          </w:p>
        </w:tc>
        <w:tc>
          <w:tcPr/>
          <w:p>
            <w:pPr>
              <w:pStyle w:val="Compact"/>
            </w:pPr>
            <w:r>
              <w:t xml:space="preserve">Palette respectant un ratio minimum de 4.5:1 (vérifié dans les modes clair et sombre du</w:t>
            </w:r>
            <w:r>
              <w:t xml:space="preserve"> </w:t>
            </w:r>
            <w:r>
              <w:rPr>
                <w:rStyle w:val="VerbatimChar"/>
              </w:rPr>
              <w:t xml:space="preserve">ThemeContext</w:t>
            </w:r>
            <w:r>
              <w:t xml:space="preserve">)</w:t>
            </w:r>
          </w:p>
        </w:tc>
      </w:tr>
      <w:tr>
        <w:tc>
          <w:tcPr/>
          <w:p>
            <w:pPr>
              <w:pStyle w:val="Compact"/>
            </w:pPr>
            <w:r>
              <w:t xml:space="preserve">Navigation clavier (12.x)</w:t>
            </w:r>
          </w:p>
        </w:tc>
        <w:tc>
          <w:tcPr/>
          <w:p>
            <w:pPr>
              <w:pStyle w:val="Compact"/>
            </w:pPr>
            <w:r>
              <w:t xml:space="preserve">Tous les boutons et liens sont focusables, styles</w:t>
            </w:r>
            <w:r>
              <w:t xml:space="preserve"> </w:t>
            </w:r>
            <w:r>
              <w:rPr>
                <w:rStyle w:val="VerbatimChar"/>
              </w:rPr>
              <w:t xml:space="preserve">:focus-visible</w:t>
            </w:r>
            <w:r>
              <w:t xml:space="preserve"> </w:t>
            </w:r>
            <w:r>
              <w:t xml:space="preserve">distincts</w:t>
            </w:r>
          </w:p>
        </w:tc>
      </w:tr>
      <w:tr>
        <w:tc>
          <w:tcPr/>
          <w:p>
            <w:pPr>
              <w:pStyle w:val="Compact"/>
            </w:pPr>
            <w:r>
              <w:t xml:space="preserve">Alternative textuelle (1.1)</w:t>
            </w:r>
          </w:p>
        </w:tc>
        <w:tc>
          <w:tcPr/>
          <w:p>
            <w:pPr>
              <w:pStyle w:val="Compact"/>
            </w:pPr>
            <w:r>
              <w:t xml:space="preserve">Icônes accompagnées d’un</w:t>
            </w:r>
            <w:r>
              <w:t xml:space="preserve"> </w:t>
            </w:r>
            <w:r>
              <w:rPr>
                <w:rStyle w:val="VerbatimChar"/>
              </w:rPr>
              <w:t xml:space="preserve">aria-label</w:t>
            </w:r>
            <w:r>
              <w:t xml:space="preserve"> </w:t>
            </w:r>
            <w:r>
              <w:t xml:space="preserve">lorsque l’élément est purement visuel (boutons à icône uniquement)</w:t>
            </w:r>
          </w:p>
        </w:tc>
      </w:tr>
      <w:tr>
        <w:tc>
          <w:tcPr/>
          <w:p>
            <w:pPr>
              <w:pStyle w:val="Compact"/>
            </w:pPr>
            <w:r>
              <w:t xml:space="preserve">Structure (9.x)</w:t>
            </w:r>
          </w:p>
        </w:tc>
        <w:tc>
          <w:tcPr/>
          <w:p>
            <w:pPr>
              <w:pStyle w:val="Compact"/>
            </w:pPr>
            <w:r>
              <w:t xml:space="preserve">Titres hiérarchiques (</w:t>
            </w:r>
            <w:r>
              <w:rPr>
                <w:rStyle w:val="VerbatimChar"/>
              </w:rPr>
              <w:t xml:space="preserve">&lt;h1&gt;</w:t>
            </w:r>
            <w:r>
              <w:t xml:space="preserve"> </w:t>
            </w:r>
            <w:r>
              <w:t xml:space="preserve">→</w:t>
            </w:r>
            <w:r>
              <w:t xml:space="preserve"> </w:t>
            </w:r>
            <w:r>
              <w:rPr>
                <w:rStyle w:val="VerbatimChar"/>
              </w:rPr>
              <w:t xml:space="preserve">&lt;h2&gt;</w:t>
            </w:r>
            <w:r>
              <w:t xml:space="preserve"> </w:t>
            </w:r>
            <w:r>
              <w:t xml:space="preserve">→</w:t>
            </w:r>
            <w:r>
              <w:t xml:space="preserve"> </w:t>
            </w:r>
            <w:r>
              <w:rPr>
                <w:rStyle w:val="VerbatimChar"/>
              </w:rPr>
              <w:t xml:space="preserve">&lt;h3&gt;</w:t>
            </w:r>
            <w:r>
              <w:t xml:space="preserve">), points de repère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&lt;aside&gt;</w:t>
            </w:r>
            <w:r>
              <w:t xml:space="preserve">)</w:t>
            </w:r>
          </w:p>
        </w:tc>
      </w:tr>
      <w:tr>
        <w:tc>
          <w:tcPr/>
          <w:p>
            <w:pPr>
              <w:pStyle w:val="Compact"/>
            </w:pPr>
            <w:r>
              <w:t xml:space="preserve">Identification (10.x)</w:t>
            </w:r>
          </w:p>
        </w:tc>
        <w:tc>
          <w:tcPr/>
          <w:p>
            <w:pPr>
              <w:pStyle w:val="Compact"/>
            </w:pPr>
            <w:r>
              <w:t xml:space="preserve">Champs de formulaire associés à un</w:t>
            </w:r>
            <w:r>
              <w:t xml:space="preserve"> </w:t>
            </w:r>
            <w:r>
              <w:rPr>
                <w:rStyle w:val="VerbatimChar"/>
              </w:rPr>
              <w:t xml:space="preserve">&lt;label&gt;</w:t>
            </w:r>
            <w:r>
              <w:t xml:space="preserve"> </w:t>
            </w:r>
            <w:r>
              <w:t xml:space="preserve">(ou</w:t>
            </w:r>
            <w:r>
              <w:t xml:space="preserve"> </w:t>
            </w:r>
            <w:r>
              <w:rPr>
                <w:rStyle w:val="VerbatimChar"/>
              </w:rPr>
              <w:t xml:space="preserve">aria-labelledby</w:t>
            </w:r>
            <w:r>
              <w:t xml:space="preserve">)</w:t>
            </w:r>
          </w:p>
        </w:tc>
      </w:tr>
      <w:tr>
        <w:tc>
          <w:tcPr/>
          <w:p>
            <w:pPr>
              <w:pStyle w:val="Compact"/>
            </w:pPr>
            <w:r>
              <w:t xml:space="preserve">Cohérence (11.x)</w:t>
            </w:r>
          </w:p>
        </w:tc>
        <w:tc>
          <w:tcPr/>
          <w:p>
            <w:pPr>
              <w:pStyle w:val="Compact"/>
            </w:pPr>
            <w:r>
              <w:t xml:space="preserve">Composants de formulaire partagés (</w:t>
            </w:r>
            <w:r>
              <w:rPr>
                <w:rStyle w:val="VerbatimChar"/>
              </w:rPr>
              <w:t xml:space="preserve">InputField</w:t>
            </w:r>
            <w:r>
              <w:t xml:space="preserve">,</w:t>
            </w:r>
            <w:r>
              <w:t xml:space="preserve"> </w:t>
            </w:r>
            <w:r>
              <w:rPr>
                <w:rStyle w:val="VerbatimChar"/>
              </w:rPr>
              <w:t xml:space="preserve">Select</w:t>
            </w:r>
            <w:r>
              <w:t xml:space="preserve">) garantissant un comportement homogène</w:t>
            </w:r>
          </w:p>
        </w:tc>
      </w:tr>
    </w:tbl>
    <w:bookmarkEnd w:id="63"/>
    <w:bookmarkStart w:id="64" w:name="évolutions-rgaa-prévues"/>
    <w:p>
      <w:pPr>
        <w:pStyle w:val="Heading3"/>
      </w:pPr>
      <w:r>
        <w:rPr>
          <w:rStyle w:val="SectionNumber"/>
        </w:rPr>
        <w:t xml:space="preserve">6.3.4</w:t>
      </w:r>
      <w:r>
        <w:tab/>
      </w:r>
      <w:r>
        <w:t xml:space="preserve">Évolutions RGAA prévues</w:t>
      </w:r>
    </w:p>
    <w:p>
      <w:pPr>
        <w:pStyle w:val="Compact"/>
        <w:numPr>
          <w:ilvl w:val="0"/>
          <w:numId w:val="1028"/>
        </w:numPr>
      </w:pPr>
      <w:r>
        <w:t xml:space="preserve">Audit automatisé via axe-core ou WAVE</w:t>
      </w:r>
    </w:p>
    <w:p>
      <w:pPr>
        <w:pStyle w:val="Compact"/>
        <w:numPr>
          <w:ilvl w:val="0"/>
          <w:numId w:val="1028"/>
        </w:numPr>
      </w:pPr>
      <w:r>
        <w:t xml:space="preserve">Skip-link (« Aller au contenu principal ») en début de page</w:t>
      </w:r>
    </w:p>
    <w:p>
      <w:pPr>
        <w:pStyle w:val="Compact"/>
        <w:numPr>
          <w:ilvl w:val="0"/>
          <w:numId w:val="1028"/>
        </w:numPr>
      </w:pPr>
      <w:r>
        <w:t xml:space="preserve">Mode contraste renforcé pour utilisateurs malvoyants</w:t>
      </w:r>
    </w:p>
    <w:p>
      <w:pPr>
        <w:pStyle w:val="Compact"/>
        <w:numPr>
          <w:ilvl w:val="0"/>
          <w:numId w:val="1028"/>
        </w:numPr>
      </w:pPr>
      <w:r>
        <w:t xml:space="preserve">Tests manuels avec lecteur d’écran (NVDA sous Windows, VoiceOver sous macOS)</w:t>
      </w:r>
    </w:p>
    <w:bookmarkEnd w:id="64"/>
    <w:bookmarkEnd w:id="65"/>
    <w:bookmarkStart w:id="85" w:name="modélisation-des-données"/>
    <w:p>
      <w:pPr>
        <w:pStyle w:val="Heading2"/>
      </w:pPr>
      <w:r>
        <w:rPr>
          <w:rStyle w:val="SectionNumber"/>
        </w:rPr>
        <w:t xml:space="preserve">6.4</w:t>
      </w:r>
      <w:r>
        <w:tab/>
      </w:r>
      <w:r>
        <w:t xml:space="preserve">4.4 Modélisation des données</w:t>
      </w:r>
    </w:p>
    <w:bookmarkStart w:id="75" w:name="dictionnaire-de-données"/>
    <w:p>
      <w:pPr>
        <w:pStyle w:val="Heading3"/>
      </w:pPr>
      <w:r>
        <w:rPr>
          <w:rStyle w:val="SectionNumber"/>
        </w:rPr>
        <w:t xml:space="preserve">6.4.1</w:t>
      </w:r>
      <w:r>
        <w:tab/>
      </w:r>
      <w:r>
        <w:t xml:space="preserve">4.4.1 Dictionnaire de données</w:t>
      </w:r>
    </w:p>
    <w:p>
      <w:pPr>
        <w:pStyle w:val="FirstParagraph"/>
      </w:pPr>
      <w:r>
        <w:t xml:space="preserve">Le dictionnaire ci-dessous décrit l’ensemble des entités persistées, leurs attributs, types, contraintes et règles métier. Il constitue la référence des modèles MCD, MLD et MPD qui suivent.</w:t>
      </w:r>
    </w:p>
    <w:bookmarkStart w:id="66" w:name="entité-utilisateurs"/>
    <w:p>
      <w:pPr>
        <w:pStyle w:val="Heading4"/>
      </w:pPr>
      <w:r>
        <w:rPr>
          <w:rStyle w:val="SectionNumber"/>
        </w:rPr>
        <w:t xml:space="preserve">6.4.1.1</w:t>
      </w:r>
      <w:r>
        <w:tab/>
      </w:r>
      <w:r>
        <w:t xml:space="preserve">Entité :</w:t>
      </w:r>
      <w:r>
        <w:t xml:space="preserve"> </w:t>
      </w:r>
      <w:r>
        <w:rPr>
          <w:rStyle w:val="VerbatimChar"/>
        </w:rPr>
        <w:t xml:space="preserve">utilisateurs</w:t>
      </w:r>
    </w:p>
    <w:tbl>
      <w:tblPr>
        <w:tblStyle w:val="Table"/>
        <w:tblW w:type="pct" w:w="5000"/>
        <w:tblLayout w:type="fixed"/>
        <w:tblLook w:firstRow="1" w:lastRow="0" w:firstColumn="0" w:lastColumn="0" w:noHBand="0" w:noVBand="0" w:val="0020"/>
      </w:tblPr>
      <w:tblGrid>
        <w:gridCol w:w="1721"/>
        <w:gridCol w:w="1721"/>
        <w:gridCol w:w="2238"/>
        <w:gridCol w:w="2238"/>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uid</w:t>
            </w:r>
          </w:p>
        </w:tc>
        <w:tc>
          <w:tcPr/>
          <w:p>
            <w:pPr>
              <w:pStyle w:val="Compact"/>
            </w:pPr>
            <w:r>
              <w:t xml:space="preserve">VARCHAR(255)</w:t>
            </w:r>
          </w:p>
        </w:tc>
        <w:tc>
          <w:tcPr/>
          <w:p>
            <w:pPr>
              <w:pStyle w:val="Compact"/>
            </w:pPr>
            <w:r>
              <w:t xml:space="preserve">PRIMARY KEY</w:t>
            </w:r>
          </w:p>
        </w:tc>
        <w:tc>
          <w:tcPr/>
          <w:p>
            <w:pPr>
              <w:pStyle w:val="Compact"/>
            </w:pPr>
            <w:r>
              <w:t xml:space="preserve">Identifiant unique de l’utilisateur (généré côté backend)</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UNIQUE, NOT NULL</w:t>
            </w:r>
          </w:p>
        </w:tc>
        <w:tc>
          <w:tcPr/>
          <w:p>
            <w:pPr>
              <w:pStyle w:val="Compact"/>
            </w:pPr>
            <w:r>
              <w:t xml:space="preserve">Identifiant de connexion</w:t>
            </w:r>
          </w:p>
        </w:tc>
      </w:tr>
      <w:tr>
        <w:tc>
          <w:tcPr/>
          <w:p>
            <w:pPr>
              <w:pStyle w:val="Compact"/>
            </w:pPr>
            <w:r>
              <w:rPr>
                <w:rStyle w:val="VerbatimChar"/>
              </w:rPr>
              <w:t xml:space="preserve">mot_de_passe</w:t>
            </w:r>
          </w:p>
        </w:tc>
        <w:tc>
          <w:tcPr/>
          <w:p>
            <w:pPr>
              <w:pStyle w:val="Compact"/>
            </w:pPr>
            <w:r>
              <w:t xml:space="preserve">VARCHAR(255)</w:t>
            </w:r>
          </w:p>
        </w:tc>
        <w:tc>
          <w:tcPr/>
          <w:p>
            <w:pPr>
              <w:pStyle w:val="Compact"/>
            </w:pPr>
            <w:r>
              <w:t xml:space="preserve">NOT NULL</w:t>
            </w:r>
          </w:p>
        </w:tc>
        <w:tc>
          <w:tcPr/>
          <w:p>
            <w:pPr>
              <w:pStyle w:val="Compact"/>
            </w:pPr>
            <w:r>
              <w:t xml:space="preserve">Hash bcrypt du mot de passe (jamais en clair)</w:t>
            </w:r>
          </w:p>
        </w:tc>
      </w:tr>
      <w:tr>
        <w:tc>
          <w:tcPr/>
          <w:p>
            <w:pPr>
              <w:pStyle w:val="Compact"/>
            </w:pPr>
            <w:r>
              <w:rPr>
                <w:rStyle w:val="VerbatimChar"/>
              </w:rPr>
              <w:t xml:space="preserve">role</w:t>
            </w:r>
          </w:p>
        </w:tc>
        <w:tc>
          <w:tcPr/>
          <w:p>
            <w:pPr>
              <w:pStyle w:val="Compact"/>
            </w:pPr>
            <w:r>
              <w:t xml:space="preserve">VARCHAR(50)</w:t>
            </w:r>
          </w:p>
        </w:tc>
        <w:tc>
          <w:tcPr/>
          <w:p>
            <w:pPr>
              <w:pStyle w:val="Compact"/>
            </w:pPr>
            <w:r>
              <w:t xml:space="preserve">NOT NULL, DEFAULT</w:t>
            </w:r>
            <w:r>
              <w:t xml:space="preserve"> </w:t>
            </w:r>
            <w:r>
              <w:rPr>
                <w:rStyle w:val="VerbatimChar"/>
              </w:rPr>
              <w:t xml:space="preserve">'Client'</w:t>
            </w:r>
          </w:p>
        </w:tc>
        <w:tc>
          <w:tcPr/>
          <w:p>
            <w:pPr>
              <w:pStyle w:val="Compact"/>
            </w:pPr>
            <w:r>
              <w:t xml:space="preserve">Rôle métier : Admin, Dev, Comptable, Social, Auditeur, Client</w:t>
            </w:r>
          </w:p>
        </w:tc>
      </w:tr>
      <w:tr>
        <w:tc>
          <w:tcPr/>
          <w:p>
            <w:pPr>
              <w:pStyle w:val="Compact"/>
            </w:pPr>
            <w:r>
              <w:rPr>
                <w:rStyle w:val="VerbatimChar"/>
              </w:rPr>
              <w:t xml:space="preserve">entreprise</w:t>
            </w:r>
          </w:p>
        </w:tc>
        <w:tc>
          <w:tcPr/>
          <w:p>
            <w:pPr>
              <w:pStyle w:val="Compact"/>
            </w:pPr>
            <w:r>
              <w:t xml:space="preserve">VARCHAR(255)</w:t>
            </w:r>
          </w:p>
        </w:tc>
        <w:tc>
          <w:tcPr/>
          <w:p>
            <w:pPr>
              <w:pStyle w:val="Compact"/>
            </w:pPr>
            <w:r>
              <w:t xml:space="preserve">NULLABLE</w:t>
            </w:r>
          </w:p>
        </w:tc>
        <w:tc>
          <w:tcPr/>
          <w:p>
            <w:pPr>
              <w:pStyle w:val="Compact"/>
            </w:pPr>
            <w:r>
              <w:t xml:space="preserve">Société de rattachement</w:t>
            </w:r>
          </w:p>
        </w:tc>
      </w:tr>
      <w:tr>
        <w:tc>
          <w:tcPr/>
          <w:p>
            <w:pPr>
              <w:pStyle w:val="Compact"/>
            </w:pPr>
            <w:r>
              <w:rPr>
                <w:rStyle w:val="VerbatimChar"/>
              </w:rPr>
              <w:t xml:space="preserve">derniere_connexion</w:t>
            </w:r>
          </w:p>
        </w:tc>
        <w:tc>
          <w:tcPr/>
          <w:p>
            <w:pPr>
              <w:pStyle w:val="Compact"/>
            </w:pPr>
            <w:r>
              <w:t xml:space="preserve">TIMESTAMP</w:t>
            </w:r>
          </w:p>
        </w:tc>
        <w:tc>
          <w:tcPr/>
          <w:p>
            <w:pPr>
              <w:pStyle w:val="Compact"/>
            </w:pPr>
            <w:r>
              <w:t xml:space="preserve">NULLABLE</w:t>
            </w:r>
          </w:p>
        </w:tc>
        <w:tc>
          <w:tcPr/>
          <w:p>
            <w:pPr>
              <w:pStyle w:val="Compact"/>
            </w:pPr>
            <w:r>
              <w:t xml:space="preserve">Date / heure de la dernière connexion réussie</w:t>
            </w:r>
          </w:p>
        </w:tc>
      </w:tr>
    </w:tbl>
    <w:bookmarkEnd w:id="66"/>
    <w:bookmarkStart w:id="67" w:name="entité-sessions"/>
    <w:p>
      <w:pPr>
        <w:pStyle w:val="Heading4"/>
      </w:pPr>
      <w:r>
        <w:rPr>
          <w:rStyle w:val="SectionNumber"/>
        </w:rPr>
        <w:t xml:space="preserve">6.4.1.2</w:t>
      </w:r>
      <w:r>
        <w:tab/>
      </w:r>
      <w:r>
        <w:t xml:space="preserve">Entité :</w:t>
      </w:r>
      <w:r>
        <w:t xml:space="preserve"> </w:t>
      </w:r>
      <w:r>
        <w:rPr>
          <w:rStyle w:val="VerbatimChar"/>
        </w:rPr>
        <w:t xml:space="preserve">sessions</w:t>
      </w:r>
    </w:p>
    <w:tbl>
      <w:tblPr>
        <w:tblStyle w:val="Table"/>
        <w:tblW w:type="pct" w:w="5000"/>
        <w:tblLayout w:type="fixed"/>
        <w:tblLook w:firstRow="1" w:lastRow="0" w:firstColumn="0" w:lastColumn="0" w:noHBand="0" w:noVBand="0" w:val="0020"/>
      </w:tblPr>
      <w:tblGrid>
        <w:gridCol w:w="1721"/>
        <w:gridCol w:w="1721"/>
        <w:gridCol w:w="2238"/>
        <w:gridCol w:w="2238"/>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w:t>
            </w:r>
            <w:r>
              <w:t xml:space="preserve"> </w:t>
            </w:r>
            <w:r>
              <w:rPr>
                <w:rStyle w:val="VerbatimChar"/>
              </w:rPr>
              <w:t xml:space="preserve">gen_random_uuid()</w:t>
            </w:r>
          </w:p>
        </w:tc>
        <w:tc>
          <w:tcPr/>
          <w:p>
            <w:pPr>
              <w:pStyle w:val="Compact"/>
            </w:pPr>
            <w:r>
              <w:t xml:space="preserve">Identifiant de session (utilisé comme cookie côté client)</w:t>
            </w:r>
          </w:p>
        </w:tc>
      </w:tr>
      <w:tr>
        <w:tc>
          <w:tcPr/>
          <w:p>
            <w:pPr>
              <w:pStyle w:val="Compact"/>
            </w:pPr>
            <w:r>
              <w:rPr>
                <w:rStyle w:val="VerbatimChar"/>
              </w:rPr>
              <w:t xml:space="preserve">token</w:t>
            </w:r>
          </w:p>
        </w:tc>
        <w:tc>
          <w:tcPr/>
          <w:p>
            <w:pPr>
              <w:pStyle w:val="Compact"/>
            </w:pPr>
            <w:r>
              <w:t xml:space="preserve">VARCHAR(512)</w:t>
            </w:r>
          </w:p>
        </w:tc>
        <w:tc>
          <w:tcPr/>
          <w:p>
            <w:pPr>
              <w:pStyle w:val="Compact"/>
            </w:pPr>
            <w:r>
              <w:t xml:space="preserve">NOT NULL</w:t>
            </w:r>
          </w:p>
        </w:tc>
        <w:tc>
          <w:tcPr/>
          <w:p>
            <w:pPr>
              <w:pStyle w:val="Compact"/>
            </w:pPr>
            <w:r>
              <w:t xml:space="preserve">Jeton additionnel (clé de validation)</w:t>
            </w:r>
          </w:p>
        </w:tc>
      </w:tr>
      <w:tr>
        <w:tc>
          <w:tcPr/>
          <w:p>
            <w:pPr>
              <w:pStyle w:val="Compact"/>
            </w:pPr>
            <w:r>
              <w:rPr>
                <w:rStyle w:val="VerbatimChar"/>
              </w:rPr>
              <w:t xml:space="preserve">uid_utilisateur</w:t>
            </w:r>
          </w:p>
        </w:tc>
        <w:tc>
          <w:tcPr/>
          <w:p>
            <w:pPr>
              <w:pStyle w:val="Compact"/>
            </w:pPr>
            <w:r>
              <w:t xml:space="preserve">VARCHAR(255)</w:t>
            </w:r>
          </w:p>
        </w:tc>
        <w:tc>
          <w:tcPr/>
          <w:p>
            <w:pPr>
              <w:pStyle w:val="Compact"/>
            </w:pPr>
            <w:r>
              <w:t xml:space="preserve">FOREIGN KEY → utilisateurs(uid) ON DELETE CASCADE</w:t>
            </w:r>
          </w:p>
        </w:tc>
        <w:tc>
          <w:tcPr/>
          <w:p>
            <w:pPr>
              <w:pStyle w:val="Compact"/>
            </w:pPr>
            <w:r>
              <w:t xml:space="preserve">Propriétaire de la session</w:t>
            </w:r>
          </w:p>
        </w:tc>
      </w:tr>
      <w:tr>
        <w:tc>
          <w:tcPr/>
          <w:p>
            <w:pPr>
              <w:pStyle w:val="Compact"/>
            </w:pPr>
            <w:r>
              <w:rPr>
                <w:rStyle w:val="VerbatimChar"/>
              </w:rPr>
              <w:t xml:space="preserve">date_expiration</w:t>
            </w:r>
          </w:p>
        </w:tc>
        <w:tc>
          <w:tcPr/>
          <w:p>
            <w:pPr>
              <w:pStyle w:val="Compact"/>
            </w:pPr>
            <w:r>
              <w:t xml:space="preserve">TIMESTAMP</w:t>
            </w:r>
          </w:p>
        </w:tc>
        <w:tc>
          <w:tcPr/>
          <w:p>
            <w:pPr>
              <w:pStyle w:val="Compact"/>
            </w:pPr>
            <w:r>
              <w:t xml:space="preserve">NOT NULL</w:t>
            </w:r>
          </w:p>
        </w:tc>
        <w:tc>
          <w:tcPr/>
          <w:p>
            <w:pPr>
              <w:pStyle w:val="Compact"/>
            </w:pPr>
            <w:r>
              <w:t xml:space="preserve">Date d’expiration (par défaut +24 h glissantes)</w:t>
            </w:r>
          </w:p>
        </w:tc>
      </w:tr>
    </w:tbl>
    <w:bookmarkEnd w:id="67"/>
    <w:bookmarkStart w:id="68" w:name="entité-applications"/>
    <w:p>
      <w:pPr>
        <w:pStyle w:val="Heading4"/>
      </w:pPr>
      <w:r>
        <w:rPr>
          <w:rStyle w:val="SectionNumber"/>
        </w:rPr>
        <w:t xml:space="preserve">6.4.1.3</w:t>
      </w:r>
      <w:r>
        <w:tab/>
      </w:r>
      <w:r>
        <w:t xml:space="preserve">Entité :</w:t>
      </w:r>
      <w:r>
        <w:t xml:space="preserve"> </w:t>
      </w:r>
      <w:r>
        <w:rPr>
          <w:rStyle w:val="VerbatimChar"/>
        </w:rPr>
        <w:t xml:space="preserve">applications</w:t>
      </w:r>
    </w:p>
    <w:tbl>
      <w:tblPr>
        <w:tblStyle w:val="Table"/>
        <w:tblW w:type="pct" w:w="5000"/>
        <w:tblLayout w:type="fixed"/>
        <w:tblLook w:firstRow="1" w:lastRow="0" w:firstColumn="0" w:lastColumn="0" w:noHBand="0" w:noVBand="0" w:val="0020"/>
      </w:tblPr>
      <w:tblGrid>
        <w:gridCol w:w="1721"/>
        <w:gridCol w:w="1721"/>
        <w:gridCol w:w="2238"/>
        <w:gridCol w:w="2238"/>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SERIAL</w:t>
            </w:r>
          </w:p>
        </w:tc>
        <w:tc>
          <w:tcPr/>
          <w:p>
            <w:pPr>
              <w:pStyle w:val="Compact"/>
            </w:pPr>
            <w:r>
              <w:t xml:space="preserve">PRIMARY KEY</w:t>
            </w:r>
          </w:p>
        </w:tc>
        <w:tc>
          <w:tcPr/>
          <w:p>
            <w:pPr>
              <w:pStyle w:val="Compact"/>
            </w:pPr>
            <w:r>
              <w:t xml:space="preserve">Identifiant auto-incrémenté</w:t>
            </w:r>
          </w:p>
        </w:tc>
      </w:tr>
      <w:tr>
        <w:tc>
          <w:tcPr/>
          <w:p>
            <w:pPr>
              <w:pStyle w:val="Compact"/>
            </w:pPr>
            <w:r>
              <w:rPr>
                <w:rStyle w:val="VerbatimChar"/>
              </w:rPr>
              <w:t xml:space="preserve">nom</w:t>
            </w:r>
          </w:p>
        </w:tc>
        <w:tc>
          <w:tcPr/>
          <w:p>
            <w:pPr>
              <w:pStyle w:val="Compact"/>
            </w:pPr>
            <w:r>
              <w:t xml:space="preserve">VARCHAR(255)</w:t>
            </w:r>
          </w:p>
        </w:tc>
        <w:tc>
          <w:tcPr/>
          <w:p>
            <w:pPr>
              <w:pStyle w:val="Compact"/>
            </w:pPr>
            <w:r>
              <w:t xml:space="preserve">NOT NULL</w:t>
            </w:r>
          </w:p>
        </w:tc>
        <w:tc>
          <w:tcPr/>
          <w:p>
            <w:pPr>
              <w:pStyle w:val="Compact"/>
            </w:pPr>
            <w:r>
              <w:t xml:space="preserve">Nom affiché dans le catalogue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Description courte de l’application</w:t>
            </w:r>
          </w:p>
        </w:tc>
      </w:tr>
      <w:tr>
        <w:tc>
          <w:tcPr/>
          <w:p>
            <w:pPr>
              <w:pStyle w:val="Compact"/>
            </w:pPr>
            <w:r>
              <w:rPr>
                <w:rStyle w:val="VerbatimChar"/>
              </w:rPr>
              <w:t xml:space="preserve">icone</w:t>
            </w:r>
          </w:p>
        </w:tc>
        <w:tc>
          <w:tcPr/>
          <w:p>
            <w:pPr>
              <w:pStyle w:val="Compact"/>
            </w:pPr>
            <w:r>
              <w:t xml:space="preserve">VARCHAR(255)</w:t>
            </w:r>
          </w:p>
        </w:tc>
        <w:tc>
          <w:tcPr/>
          <w:p>
            <w:pPr>
              <w:pStyle w:val="Compact"/>
            </w:pPr>
            <w:r>
              <w:t xml:space="preserve">NULLABLE</w:t>
            </w:r>
          </w:p>
        </w:tc>
        <w:tc>
          <w:tcPr/>
          <w:p>
            <w:pPr>
              <w:pStyle w:val="Compact"/>
            </w:pPr>
            <w:r>
              <w:t xml:space="preserve">Nom de l’icône (Lucide)</w:t>
            </w:r>
          </w:p>
        </w:tc>
      </w:tr>
      <w:tr>
        <w:tc>
          <w:tcPr/>
          <w:p>
            <w:pPr>
              <w:pStyle w:val="Compact"/>
            </w:pPr>
            <w:r>
              <w:rPr>
                <w:rStyle w:val="VerbatimChar"/>
              </w:rPr>
              <w:t xml:space="preserve">url</w:t>
            </w:r>
          </w:p>
        </w:tc>
        <w:tc>
          <w:tcPr/>
          <w:p>
            <w:pPr>
              <w:pStyle w:val="Compact"/>
            </w:pPr>
            <w:r>
              <w:t xml:space="preserve">VARCHAR(500)</w:t>
            </w:r>
          </w:p>
        </w:tc>
        <w:tc>
          <w:tcPr/>
          <w:p>
            <w:pPr>
              <w:pStyle w:val="Compact"/>
            </w:pPr>
            <w:r>
              <w:t xml:space="preserve">NULLABLE</w:t>
            </w:r>
          </w:p>
        </w:tc>
        <w:tc>
          <w:tcPr/>
          <w:p>
            <w:pPr>
              <w:pStyle w:val="Compact"/>
            </w:pPr>
            <w:r>
              <w:t xml:space="preserve">URL d’accès interne ou externe</w:t>
            </w:r>
          </w:p>
        </w:tc>
      </w:tr>
      <w:tr>
        <w:tc>
          <w:tcPr/>
          <w:p>
            <w:pPr>
              <w:pStyle w:val="Compact"/>
            </w:pPr>
            <w:r>
              <w:rPr>
                <w:rStyle w:val="VerbatimChar"/>
              </w:rPr>
              <w:t xml:space="preserve">categorie</w:t>
            </w:r>
          </w:p>
        </w:tc>
        <w:tc>
          <w:tcPr/>
          <w:p>
            <w:pPr>
              <w:pStyle w:val="Compact"/>
            </w:pPr>
            <w:r>
              <w:t xml:space="preserve">VARCHAR(100)</w:t>
            </w:r>
          </w:p>
        </w:tc>
        <w:tc>
          <w:tcPr/>
          <w:p>
            <w:pPr>
              <w:pStyle w:val="Compact"/>
            </w:pPr>
            <w:r>
              <w:t xml:space="preserve">NULLABLE</w:t>
            </w:r>
          </w:p>
        </w:tc>
        <w:tc>
          <w:tcPr/>
          <w:p>
            <w:pPr>
              <w:pStyle w:val="Compact"/>
            </w:pPr>
            <w:r>
              <w:t xml:space="preserve">Regroupement fonctionnel (Comptabilité, Audit, Paie…)</w:t>
            </w:r>
          </w:p>
        </w:tc>
      </w:tr>
    </w:tbl>
    <w:bookmarkEnd w:id="68"/>
    <w:bookmarkStart w:id="69" w:name="X8fc5f4acb9fff363159918baf49fc3c3e48209f"/>
    <w:p>
      <w:pPr>
        <w:pStyle w:val="Heading4"/>
      </w:pPr>
      <w:r>
        <w:rPr>
          <w:rStyle w:val="SectionNumber"/>
        </w:rPr>
        <w:t xml:space="preserve">6.4.1.4</w:t>
      </w:r>
      <w:r>
        <w:tab/>
      </w:r>
      <w:r>
        <w:t xml:space="preserve">Entité :</w:t>
      </w:r>
      <w:r>
        <w:t xml:space="preserve"> </w:t>
      </w:r>
      <w:r>
        <w:rPr>
          <w:rStyle w:val="VerbatimChar"/>
        </w:rPr>
        <w:t xml:space="preserve">utilisateur_applications</w:t>
      </w:r>
      <w:r>
        <w:t xml:space="preserve"> </w:t>
      </w:r>
      <w:r>
        <w:t xml:space="preserve">(association N:N)</w:t>
      </w:r>
    </w:p>
    <w:tbl>
      <w:tblPr>
        <w:tblStyle w:val="Table"/>
        <w:tblW w:type="pct" w:w="5000"/>
        <w:tblLayout w:type="fixed"/>
        <w:tblLook w:firstRow="1" w:lastRow="0" w:firstColumn="0" w:lastColumn="0" w:noHBand="0" w:noVBand="0" w:val="0020"/>
      </w:tblPr>
      <w:tblGrid>
        <w:gridCol w:w="1721"/>
        <w:gridCol w:w="1721"/>
        <w:gridCol w:w="2238"/>
        <w:gridCol w:w="2238"/>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uid_utilisateur</w:t>
            </w:r>
          </w:p>
        </w:tc>
        <w:tc>
          <w:tcPr/>
          <w:p>
            <w:pPr>
              <w:pStyle w:val="Compact"/>
            </w:pPr>
            <w:r>
              <w:t xml:space="preserve">VARCHAR(255)</w:t>
            </w:r>
          </w:p>
        </w:tc>
        <w:tc>
          <w:tcPr/>
          <w:p>
            <w:pPr>
              <w:pStyle w:val="Compact"/>
            </w:pPr>
            <w:r>
              <w:t xml:space="preserve">FK → utilisateurs(uid) ON DELETE CASCADE, PRIMARY KEY (composite)</w:t>
            </w:r>
          </w:p>
        </w:tc>
        <w:tc>
          <w:tcPr/>
          <w:p>
            <w:pPr>
              <w:pStyle w:val="Compact"/>
            </w:pPr>
          </w:p>
        </w:tc>
      </w:tr>
      <w:tr>
        <w:tc>
          <w:tcPr/>
          <w:p>
            <w:pPr>
              <w:pStyle w:val="Compact"/>
            </w:pPr>
            <w:r>
              <w:rPr>
                <w:rStyle w:val="VerbatimChar"/>
              </w:rPr>
              <w:t xml:space="preserve">id_application</w:t>
            </w:r>
          </w:p>
        </w:tc>
        <w:tc>
          <w:tcPr/>
          <w:p>
            <w:pPr>
              <w:pStyle w:val="Compact"/>
            </w:pPr>
            <w:r>
              <w:t xml:space="preserve">INTEGER</w:t>
            </w:r>
          </w:p>
        </w:tc>
        <w:tc>
          <w:tcPr/>
          <w:p>
            <w:pPr>
              <w:pStyle w:val="Compact"/>
            </w:pPr>
            <w:r>
              <w:t xml:space="preserve">FK → applications(id) ON DELETE CASCADE, PRIMARY KEY (composite)</w:t>
            </w:r>
          </w:p>
        </w:tc>
        <w:tc>
          <w:tcPr/>
          <w:p>
            <w:pPr>
              <w:pStyle w:val="Compact"/>
            </w:pPr>
          </w:p>
        </w:tc>
      </w:tr>
    </w:tbl>
    <w:bookmarkEnd w:id="69"/>
    <w:bookmarkStart w:id="70" w:name="entité-evenements"/>
    <w:p>
      <w:pPr>
        <w:pStyle w:val="Heading4"/>
      </w:pPr>
      <w:r>
        <w:rPr>
          <w:rStyle w:val="SectionNumber"/>
        </w:rPr>
        <w:t xml:space="preserve">6.4.1.5</w:t>
      </w:r>
      <w:r>
        <w:tab/>
      </w:r>
      <w:r>
        <w:t xml:space="preserve">Entité :</w:t>
      </w:r>
      <w:r>
        <w:t xml:space="preserve"> </w:t>
      </w:r>
      <w:r>
        <w:rPr>
          <w:rStyle w:val="VerbatimChar"/>
        </w:rPr>
        <w:t xml:space="preserve">evenements</w:t>
      </w:r>
    </w:p>
    <w:tbl>
      <w:tblPr>
        <w:tblStyle w:val="Table"/>
        <w:tblW w:type="pct" w:w="5000"/>
        <w:tblLayout w:type="fixed"/>
        <w:tblLook w:firstRow="1" w:lastRow="0" w:firstColumn="0" w:lastColumn="0" w:noHBand="0" w:noVBand="0" w:val="0020"/>
      </w:tblPr>
      <w:tblGrid>
        <w:gridCol w:w="1721"/>
        <w:gridCol w:w="1721"/>
        <w:gridCol w:w="2238"/>
        <w:gridCol w:w="2238"/>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SERIAL</w:t>
            </w:r>
          </w:p>
        </w:tc>
        <w:tc>
          <w:tcPr/>
          <w:p>
            <w:pPr>
              <w:pStyle w:val="Compact"/>
            </w:pPr>
            <w:r>
              <w:t xml:space="preserve">PRIMARY KEY</w:t>
            </w:r>
          </w:p>
        </w:tc>
        <w:tc>
          <w:tcPr/>
          <w:p>
            <w:pPr>
              <w:pStyle w:val="Compact"/>
            </w:pPr>
          </w:p>
        </w:tc>
      </w:tr>
      <w:tr>
        <w:tc>
          <w:tcPr/>
          <w:p>
            <w:pPr>
              <w:pStyle w:val="Compact"/>
            </w:pPr>
            <w:r>
              <w:rPr>
                <w:rStyle w:val="VerbatimChar"/>
              </w:rPr>
              <w:t xml:space="preserve">type</w:t>
            </w:r>
          </w:p>
        </w:tc>
        <w:tc>
          <w:tcPr/>
          <w:p>
            <w:pPr>
              <w:pStyle w:val="Compact"/>
            </w:pPr>
            <w:r>
              <w:t xml:space="preserve">VARCHAR(100)</w:t>
            </w:r>
          </w:p>
        </w:tc>
        <w:tc>
          <w:tcPr/>
          <w:p>
            <w:pPr>
              <w:pStyle w:val="Compact"/>
            </w:pPr>
            <w:r>
              <w:t xml:space="preserve">NULLABLE</w:t>
            </w:r>
          </w:p>
        </w:tc>
        <w:tc>
          <w:tcPr/>
          <w:p>
            <w:pPr>
              <w:pStyle w:val="Compact"/>
            </w:pPr>
            <w:r>
              <w:t xml:space="preserve">Type d’événement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api_call</w:t>
            </w:r>
            <w:r>
              <w:t xml:space="preserve">, etc.)</w:t>
            </w:r>
          </w:p>
        </w:tc>
      </w:tr>
      <w:tr>
        <w:tc>
          <w:tcPr/>
          <w:p>
            <w:pPr>
              <w:pStyle w:val="Compact"/>
            </w:pPr>
            <w:r>
              <w:rPr>
                <w:rStyle w:val="VerbatimChar"/>
              </w:rPr>
              <w:t xml:space="preserve">uid_utilisateur</w:t>
            </w:r>
          </w:p>
        </w:tc>
        <w:tc>
          <w:tcPr/>
          <w:p>
            <w:pPr>
              <w:pStyle w:val="Compact"/>
            </w:pPr>
            <w:r>
              <w:t xml:space="preserve">VARCHAR(255)</w:t>
            </w:r>
          </w:p>
        </w:tc>
        <w:tc>
          <w:tcPr/>
          <w:p>
            <w:pPr>
              <w:pStyle w:val="Compact"/>
            </w:pPr>
            <w:r>
              <w:t xml:space="preserve">FK → utilisateurs(uid)</w:t>
            </w:r>
          </w:p>
        </w:tc>
        <w:tc>
          <w:tcPr/>
          <w:p>
            <w:pPr>
              <w:pStyle w:val="Compact"/>
            </w:pPr>
            <w:r>
              <w:t xml:space="preserve">Auteur de l’événement</w:t>
            </w:r>
          </w:p>
        </w:tc>
      </w:tr>
      <w:tr>
        <w:tc>
          <w:tcPr/>
          <w:p>
            <w:pPr>
              <w:pStyle w:val="Compact"/>
            </w:pPr>
            <w:r>
              <w:rPr>
                <w:rStyle w:val="VerbatimChar"/>
              </w:rPr>
              <w:t xml:space="preserve">api</w:t>
            </w:r>
          </w:p>
        </w:tc>
        <w:tc>
          <w:tcPr/>
          <w:p>
            <w:pPr>
              <w:pStyle w:val="Compact"/>
            </w:pPr>
            <w:r>
              <w:t xml:space="preserve">VARCHAR(255)</w:t>
            </w:r>
          </w:p>
        </w:tc>
        <w:tc>
          <w:tcPr/>
          <w:p>
            <w:pPr>
              <w:pStyle w:val="Compact"/>
            </w:pPr>
            <w:r>
              <w:t xml:space="preserve">NULLABLE</w:t>
            </w:r>
          </w:p>
        </w:tc>
        <w:tc>
          <w:tcPr/>
          <w:p>
            <w:pPr>
              <w:pStyle w:val="Compact"/>
            </w:pPr>
            <w:r>
              <w:t xml:space="preserve">Endpoint ou service concerné</w:t>
            </w:r>
          </w:p>
        </w:tc>
      </w:tr>
      <w:tr>
        <w:tc>
          <w:tcPr/>
          <w:p>
            <w:pPr>
              <w:pStyle w:val="Compact"/>
            </w:pPr>
            <w:r>
              <w:rPr>
                <w:rStyle w:val="VerbatimChar"/>
              </w:rPr>
              <w:t xml:space="preserve">date</w:t>
            </w:r>
          </w:p>
        </w:tc>
        <w:tc>
          <w:tcPr/>
          <w:p>
            <w:pPr>
              <w:pStyle w:val="Compact"/>
            </w:pPr>
            <w:r>
              <w:t xml:space="preserve">TIMESTAMP</w:t>
            </w:r>
          </w:p>
        </w:tc>
        <w:tc>
          <w:tcPr/>
          <w:p>
            <w:pPr>
              <w:pStyle w:val="Compact"/>
            </w:pPr>
            <w:r>
              <w:t xml:space="preserve">DEFAULT NOW()</w:t>
            </w:r>
          </w:p>
        </w:tc>
        <w:tc>
          <w:tcPr/>
          <w:p>
            <w:pPr>
              <w:pStyle w:val="Compact"/>
            </w:pPr>
            <w:r>
              <w:t xml:space="preserve">Date d’occurrence</w:t>
            </w:r>
          </w:p>
        </w:tc>
      </w:tr>
      <w:tr>
        <w:tc>
          <w:tcPr/>
          <w:p>
            <w:pPr>
              <w:pStyle w:val="Compact"/>
            </w:pPr>
            <w:r>
              <w:rPr>
                <w:rStyle w:val="VerbatimChar"/>
              </w:rPr>
              <w:t xml:space="preserve">details</w:t>
            </w:r>
          </w:p>
        </w:tc>
        <w:tc>
          <w:tcPr/>
          <w:p>
            <w:pPr>
              <w:pStyle w:val="Compact"/>
            </w:pPr>
            <w:r>
              <w:t xml:space="preserve">JSONB</w:t>
            </w:r>
          </w:p>
        </w:tc>
        <w:tc>
          <w:tcPr/>
          <w:p>
            <w:pPr>
              <w:pStyle w:val="Compact"/>
            </w:pPr>
            <w:r>
              <w:t xml:space="preserve">NULLABLE</w:t>
            </w:r>
          </w:p>
        </w:tc>
        <w:tc>
          <w:tcPr/>
          <w:p>
            <w:pPr>
              <w:pStyle w:val="Compact"/>
            </w:pPr>
            <w:r>
              <w:t xml:space="preserve">Métadonnées libres (durée, paramètres, etc.)</w:t>
            </w:r>
          </w:p>
        </w:tc>
      </w:tr>
    </w:tbl>
    <w:bookmarkEnd w:id="70"/>
    <w:bookmarkStart w:id="71" w:name="entité-groupes"/>
    <w:p>
      <w:pPr>
        <w:pStyle w:val="Heading4"/>
      </w:pPr>
      <w:r>
        <w:rPr>
          <w:rStyle w:val="SectionNumber"/>
        </w:rPr>
        <w:t xml:space="preserve">6.4.1.6</w:t>
      </w:r>
      <w:r>
        <w:tab/>
      </w:r>
      <w:r>
        <w:t xml:space="preserve">Entité :</w:t>
      </w:r>
      <w:r>
        <w:t xml:space="preserve"> </w:t>
      </w:r>
      <w:r>
        <w:rPr>
          <w:rStyle w:val="VerbatimChar"/>
        </w:rPr>
        <w:t xml:space="preserve">groupes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SERIAL</w:t>
            </w:r>
          </w:p>
        </w:tc>
        <w:tc>
          <w:tcPr/>
          <w:p>
            <w:pPr>
              <w:pStyle w:val="Compact"/>
            </w:pPr>
            <w:r>
              <w:t xml:space="preserve">PRIMARY KEY</w:t>
            </w:r>
          </w:p>
        </w:tc>
        <w:tc>
          <w:tcPr/>
          <w:p>
            <w:pPr>
              <w:pStyle w:val="Compact"/>
            </w:pPr>
          </w:p>
        </w:tc>
      </w:tr>
      <w:tr>
        <w:tc>
          <w:tcPr/>
          <w:p>
            <w:pPr>
              <w:pStyle w:val="Compact"/>
            </w:pPr>
            <w:r>
              <w:rPr>
                <w:rStyle w:val="VerbatimChar"/>
              </w:rPr>
              <w:t xml:space="preserve">nom</w:t>
            </w:r>
          </w:p>
        </w:tc>
        <w:tc>
          <w:tcPr/>
          <w:p>
            <w:pPr>
              <w:pStyle w:val="Compact"/>
            </w:pPr>
            <w:r>
              <w:t xml:space="preserve">VARCHAR(255)</w:t>
            </w:r>
          </w:p>
        </w:tc>
        <w:tc>
          <w:tcPr/>
          <w:p>
            <w:pPr>
              <w:pStyle w:val="Compact"/>
            </w:pPr>
            <w:r>
              <w:t xml:space="preserve">NOT NULL</w:t>
            </w:r>
          </w:p>
        </w:tc>
        <w:tc>
          <w:tcPr/>
          <w:p>
            <w:pPr>
              <w:pStyle w:val="Compact"/>
            </w:pPr>
            <w:r>
              <w:t xml:space="preserve">Nom du groupe d’applications</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Description optionnelle</w:t>
            </w:r>
          </w:p>
        </w:tc>
      </w:tr>
    </w:tbl>
    <w:bookmarkEnd w:id="71"/>
    <w:bookmarkStart w:id="72" w:name="entité-config_mcdo"/>
    <w:p>
      <w:pPr>
        <w:pStyle w:val="Heading4"/>
      </w:pPr>
      <w:r>
        <w:rPr>
          <w:rStyle w:val="SectionNumber"/>
        </w:rPr>
        <w:t xml:space="preserve">6.4.1.7</w:t>
      </w:r>
      <w:r>
        <w:tab/>
      </w:r>
      <w:r>
        <w:t xml:space="preserve">Entité :</w:t>
      </w:r>
      <w:r>
        <w:t xml:space="preserve"> </w:t>
      </w:r>
      <w:r>
        <w:rPr>
          <w:rStyle w:val="VerbatimChar"/>
        </w:rPr>
        <w:t xml:space="preserve">config_mcdo</w:t>
      </w:r>
    </w:p>
    <w:tbl>
      <w:tblPr>
        <w:tblStyle w:val="Table"/>
        <w:tblW w:type="pct" w:w="5000"/>
        <w:tblLayout w:type="fixed"/>
        <w:tblLook w:firstRow="1" w:lastRow="0" w:firstColumn="0" w:lastColumn="0" w:noHBand="0" w:noVBand="0" w:val="0020"/>
      </w:tblPr>
      <w:tblGrid>
        <w:gridCol w:w="1721"/>
        <w:gridCol w:w="1721"/>
        <w:gridCol w:w="2238"/>
        <w:gridCol w:w="2238"/>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SERIAL</w:t>
            </w:r>
          </w:p>
        </w:tc>
        <w:tc>
          <w:tcPr/>
          <w:p>
            <w:pPr>
              <w:pStyle w:val="Compact"/>
            </w:pPr>
            <w:r>
              <w:t xml:space="preserve">PRIMARY KEY</w:t>
            </w:r>
          </w:p>
        </w:tc>
        <w:tc>
          <w:tcPr/>
          <w:p>
            <w:pPr>
              <w:pStyle w:val="Compact"/>
            </w:pPr>
          </w:p>
        </w:tc>
      </w:tr>
      <w:tr>
        <w:tc>
          <w:tcPr/>
          <w:p>
            <w:pPr>
              <w:pStyle w:val="Compact"/>
            </w:pPr>
            <w:r>
              <w:rPr>
                <w:rStyle w:val="VerbatimChar"/>
              </w:rPr>
              <w:t xml:space="preserve">nom_config</w:t>
            </w:r>
          </w:p>
        </w:tc>
        <w:tc>
          <w:tcPr/>
          <w:p>
            <w:pPr>
              <w:pStyle w:val="Compact"/>
            </w:pPr>
            <w:r>
              <w:t xml:space="preserve">VARCHAR(255)</w:t>
            </w:r>
          </w:p>
        </w:tc>
        <w:tc>
          <w:tcPr/>
          <w:p>
            <w:pPr>
              <w:pStyle w:val="Compact"/>
            </w:pPr>
            <w:r>
              <w:t xml:space="preserve">UNIQUE</w:t>
            </w:r>
          </w:p>
        </w:tc>
        <w:tc>
          <w:tcPr/>
          <w:p>
            <w:pPr>
              <w:pStyle w:val="Compact"/>
            </w:pPr>
            <w:r>
              <w:t xml:space="preserve">Identifiant logique de la configuration</w:t>
            </w:r>
          </w:p>
        </w:tc>
      </w:tr>
      <w:tr>
        <w:tc>
          <w:tcPr/>
          <w:p>
            <w:pPr>
              <w:pStyle w:val="Compact"/>
            </w:pPr>
            <w:r>
              <w:rPr>
                <w:rStyle w:val="VerbatimChar"/>
              </w:rPr>
              <w:t xml:space="preserve">donnees</w:t>
            </w:r>
          </w:p>
        </w:tc>
        <w:tc>
          <w:tcPr/>
          <w:p>
            <w:pPr>
              <w:pStyle w:val="Compact"/>
            </w:pPr>
            <w:r>
              <w:t xml:space="preserve">JSONB</w:t>
            </w:r>
          </w:p>
        </w:tc>
        <w:tc>
          <w:tcPr/>
          <w:p>
            <w:pPr>
              <w:pStyle w:val="Compact"/>
            </w:pPr>
            <w:r>
              <w:t xml:space="preserve">NULLABLE</w:t>
            </w:r>
          </w:p>
        </w:tc>
        <w:tc>
          <w:tcPr/>
          <w:p>
            <w:pPr>
              <w:pStyle w:val="Compact"/>
            </w:pPr>
            <w:r>
              <w:t xml:space="preserve">Données de configuration sérialisées</w:t>
            </w:r>
          </w:p>
        </w:tc>
      </w:tr>
    </w:tbl>
    <w:bookmarkEnd w:id="72"/>
    <w:bookmarkStart w:id="73" w:name="Xf65f092260d425c131daba4fd070c45f4b9b105"/>
    <w:p>
      <w:pPr>
        <w:pStyle w:val="Heading4"/>
      </w:pPr>
      <w:r>
        <w:rPr>
          <w:rStyle w:val="SectionNumber"/>
        </w:rPr>
        <w:t xml:space="preserve">6.4.1.8</w:t>
      </w:r>
      <w:r>
        <w:tab/>
      </w:r>
      <w:r>
        <w:t xml:space="preserve">Entités :</w:t>
      </w:r>
      <w:r>
        <w:t xml:space="preserve"> </w:t>
      </w:r>
      <w:r>
        <w:rPr>
          <w:rStyle w:val="VerbatimChar"/>
        </w:rPr>
        <w:t xml:space="preserve">codes_comptables</w:t>
      </w:r>
      <w:r>
        <w:t xml:space="preserve">,</w:t>
      </w:r>
      <w:r>
        <w:t xml:space="preserve"> </w:t>
      </w:r>
      <w:r>
        <w:rPr>
          <w:rStyle w:val="VerbatimChar"/>
        </w:rPr>
        <w:t xml:space="preserve">codes_journal</w:t>
      </w:r>
      <w:r>
        <w:t xml:space="preserve">,</w:t>
      </w:r>
      <w:r>
        <w:t xml:space="preserve"> </w:t>
      </w:r>
      <w:r>
        <w:rPr>
          <w:rStyle w:val="VerbatimChar"/>
        </w:rPr>
        <w:t xml:space="preserve">codes_gen_aux</w:t>
      </w:r>
    </w:p>
    <w:p>
      <w:pPr>
        <w:pStyle w:val="FirstParagraph"/>
      </w:pPr>
      <w:r>
        <w:t xml:space="preserve">Trois tables au schéma identique (mappings comptables propres à chaque utilisateur) :</w:t>
      </w:r>
    </w:p>
    <w:tbl>
      <w:tblPr>
        <w:tblStyle w:val="Table"/>
        <w:tblW w:type="pct" w:w="5000"/>
        <w:tblLayout w:type="fixed"/>
        <w:tblLook w:firstRow="1" w:lastRow="0" w:firstColumn="0" w:lastColumn="0" w:noHBand="0" w:noVBand="0" w:val="0020"/>
      </w:tblPr>
      <w:tblGrid>
        <w:gridCol w:w="1721"/>
        <w:gridCol w:w="1721"/>
        <w:gridCol w:w="2238"/>
        <w:gridCol w:w="2238"/>
      </w:tblGrid>
      <w:tr>
        <w:trPr>
          <w:tblHeader w:val="on"/>
        </w:trPr>
        <w:tc>
          <w:tcPr/>
          <w:p>
            <w:pPr>
              <w:pStyle w:val="Compact"/>
            </w:pPr>
            <w:r>
              <w:t xml:space="preserve">Attribut</w:t>
            </w:r>
          </w:p>
        </w:tc>
        <w:tc>
          <w:tcPr/>
          <w:p>
            <w:pPr>
              <w:pStyle w:val="Compact"/>
            </w:pPr>
            <w:r>
              <w:t xml:space="preserve">Type SQL</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SERIAL</w:t>
            </w:r>
          </w:p>
        </w:tc>
        <w:tc>
          <w:tcPr/>
          <w:p>
            <w:pPr>
              <w:pStyle w:val="Compact"/>
            </w:pPr>
            <w:r>
              <w:t xml:space="preserve">PRIMARY KEY</w:t>
            </w:r>
          </w:p>
        </w:tc>
        <w:tc>
          <w:tcPr/>
          <w:p>
            <w:pPr>
              <w:pStyle w:val="Compact"/>
            </w:pPr>
          </w:p>
        </w:tc>
      </w:tr>
      <w:tr>
        <w:tc>
          <w:tcPr/>
          <w:p>
            <w:pPr>
              <w:pStyle w:val="Compact"/>
            </w:pPr>
            <w:r>
              <w:rPr>
                <w:rStyle w:val="VerbatimChar"/>
              </w:rPr>
              <w:t xml:space="preserve">uid_utilisateur</w:t>
            </w:r>
          </w:p>
        </w:tc>
        <w:tc>
          <w:tcPr/>
          <w:p>
            <w:pPr>
              <w:pStyle w:val="Compact"/>
            </w:pPr>
            <w:r>
              <w:t xml:space="preserve">VARCHAR(255)</w:t>
            </w:r>
          </w:p>
        </w:tc>
        <w:tc>
          <w:tcPr/>
          <w:p>
            <w:pPr>
              <w:pStyle w:val="Compact"/>
            </w:pPr>
            <w:r>
              <w:t xml:space="preserve">FK → utilisateurs(uid) ON DELETE CASCADE</w:t>
            </w:r>
          </w:p>
        </w:tc>
        <w:tc>
          <w:tcPr/>
          <w:p>
            <w:pPr>
              <w:pStyle w:val="Compact"/>
            </w:pPr>
          </w:p>
        </w:tc>
      </w:tr>
      <w:tr>
        <w:tc>
          <w:tcPr/>
          <w:p>
            <w:pPr>
              <w:pStyle w:val="Compact"/>
            </w:pPr>
            <w:r>
              <w:rPr>
                <w:rStyle w:val="VerbatimChar"/>
              </w:rPr>
              <w:t xml:space="preserve">mapping</w:t>
            </w:r>
          </w:p>
        </w:tc>
        <w:tc>
          <w:tcPr/>
          <w:p>
            <w:pPr>
              <w:pStyle w:val="Compact"/>
            </w:pPr>
            <w:r>
              <w:t xml:space="preserve">JSONB</w:t>
            </w:r>
          </w:p>
        </w:tc>
        <w:tc>
          <w:tcPr/>
          <w:p>
            <w:pPr>
              <w:pStyle w:val="Compact"/>
            </w:pPr>
            <w:r>
              <w:t xml:space="preserve">NULLABLE</w:t>
            </w:r>
          </w:p>
        </w:tc>
        <w:tc>
          <w:tcPr/>
          <w:p>
            <w:pPr>
              <w:pStyle w:val="Compact"/>
            </w:pPr>
            <w:r>
              <w:t xml:space="preserve">Table de correspondance comptable (clé → valeur)</w:t>
            </w:r>
          </w:p>
        </w:tc>
      </w:tr>
    </w:tbl>
    <w:bookmarkEnd w:id="73"/>
    <w:bookmarkStart w:id="74" w:name="règles-transversales"/>
    <w:p>
      <w:pPr>
        <w:pStyle w:val="Heading4"/>
      </w:pPr>
      <w:r>
        <w:rPr>
          <w:rStyle w:val="SectionNumber"/>
        </w:rPr>
        <w:t xml:space="preserve">6.4.1.9</w:t>
      </w:r>
      <w:r>
        <w:tab/>
      </w:r>
      <w:r>
        <w:t xml:space="preserve">Règles transversales</w:t>
      </w:r>
    </w:p>
    <w:p>
      <w:pPr>
        <w:pStyle w:val="Compact"/>
        <w:numPr>
          <w:ilvl w:val="0"/>
          <w:numId w:val="1029"/>
        </w:numPr>
      </w:pPr>
      <w:r>
        <w:t xml:space="preserve">Tout</w:t>
      </w:r>
      <w:r>
        <w:t xml:space="preserve"> </w:t>
      </w:r>
      <w:r>
        <w:rPr>
          <w:rStyle w:val="VerbatimChar"/>
        </w:rPr>
        <w:t xml:space="preserve">utilisateurs.uid</w:t>
      </w:r>
      <w:r>
        <w:t xml:space="preserve"> </w:t>
      </w:r>
      <w:r>
        <w:t xml:space="preserve">supprimé entraîne la suppression en cascade des</w:t>
      </w:r>
      <w:r>
        <w:t xml:space="preserve"> </w:t>
      </w:r>
      <w:r>
        <w:rPr>
          <w:rStyle w:val="VerbatimChar"/>
        </w:rPr>
        <w:t xml:space="preserve">sessions</w:t>
      </w:r>
      <w:r>
        <w:t xml:space="preserve">,</w:t>
      </w:r>
      <w:r>
        <w:t xml:space="preserve"> </w:t>
      </w:r>
      <w:r>
        <w:rPr>
          <w:rStyle w:val="VerbatimChar"/>
        </w:rPr>
        <w:t xml:space="preserve">utilisateur_applications</w:t>
      </w:r>
      <w:r>
        <w:t xml:space="preserve">,</w:t>
      </w:r>
      <w:r>
        <w:t xml:space="preserve"> </w:t>
      </w:r>
      <w:r>
        <w:rPr>
          <w:rStyle w:val="VerbatimChar"/>
        </w:rPr>
        <w:t xml:space="preserve">codes_*</w:t>
      </w:r>
      <w:r>
        <w:t xml:space="preserve"> </w:t>
      </w:r>
      <w:r>
        <w:t xml:space="preserve">associés (droit à l’oubli RGPD)</w:t>
      </w:r>
    </w:p>
    <w:p>
      <w:pPr>
        <w:pStyle w:val="Compact"/>
        <w:numPr>
          <w:ilvl w:val="0"/>
          <w:numId w:val="1029"/>
        </w:numPr>
      </w:pPr>
      <w:r>
        <w:t xml:space="preserve">Les timestamps sont stockés en UTC, conversion en TZ Europe/Paris côté affichage</w:t>
      </w:r>
    </w:p>
    <w:p>
      <w:pPr>
        <w:pStyle w:val="Compact"/>
        <w:numPr>
          <w:ilvl w:val="0"/>
          <w:numId w:val="1029"/>
        </w:numPr>
      </w:pPr>
      <w:r>
        <w:t xml:space="preserve">Le champ</w:t>
      </w:r>
      <w:r>
        <w:t xml:space="preserve"> </w:t>
      </w:r>
      <w:r>
        <w:rPr>
          <w:rStyle w:val="VerbatimChar"/>
        </w:rPr>
        <w:t xml:space="preserve">mot_de_passe</w:t>
      </w:r>
      <w:r>
        <w:t xml:space="preserve"> </w:t>
      </w:r>
      <w:r>
        <w:t xml:space="preserve">ne contient jamais de valeur en clair : insertion uniquement via</w:t>
      </w:r>
      <w:r>
        <w:t xml:space="preserve"> </w:t>
      </w:r>
      <w:r>
        <w:rPr>
          <w:rStyle w:val="VerbatimChar"/>
        </w:rPr>
        <w:t xml:space="preserve">bcrypt.GenerateFromPassword</w:t>
      </w:r>
    </w:p>
    <w:bookmarkEnd w:id="74"/>
    <w:bookmarkEnd w:id="75"/>
    <w:bookmarkStart w:id="76" w:name="mcd-modèle-conceptuel-de-données"/>
    <w:p>
      <w:pPr>
        <w:pStyle w:val="Heading3"/>
      </w:pPr>
      <w:r>
        <w:rPr>
          <w:rStyle w:val="SectionNumber"/>
        </w:rPr>
        <w:t xml:space="preserve">6.4.2</w:t>
      </w:r>
      <w:r>
        <w:tab/>
      </w:r>
      <w:r>
        <w:t xml:space="preserve">4.4.2 MCD (Modèle Conceptuel de Données)</w:t>
      </w:r>
    </w:p>
    <w:p>
      <w:pPr>
        <w:pStyle w:val="FirstParagraph"/>
      </w:pPr>
      <w:r>
        <w:rPr>
          <w:i/>
          <w:iCs/>
        </w:rPr>
        <w:t xml:space="preserve">Voir diagramme complet :</w:t>
      </w:r>
      <w:r>
        <w:rPr>
          <w:i/>
          <w:iCs/>
        </w:rPr>
        <w:t xml:space="preserve"> </w:t>
      </w:r>
      <w:r>
        <w:rPr>
          <w:rStyle w:val="VerbatimChar"/>
          <w:i/>
          <w:iCs/>
        </w:rPr>
        <w:t xml:space="preserve">doc/diagrammes.md</w:t>
      </w:r>
      <w:r>
        <w:rPr>
          <w:i/>
          <w:iCs/>
        </w:rPr>
        <w:t xml:space="preserve"> </w:t>
      </w:r>
      <w:r>
        <w:rPr>
          <w:i/>
          <w:iCs/>
        </w:rPr>
        <w:t xml:space="preserve">— Section 10 (Diagramme Entité-Relation)</w:t>
      </w:r>
    </w:p>
    <w:p>
      <w:pPr>
        <w:pStyle w:val="SourceCode"/>
      </w:pPr>
      <w:r>
        <w:rPr>
          <w:rStyle w:val="VerbatimChar"/>
        </w:rPr>
        <w:t xml:space="preserve">erDiagram</w:t>
      </w:r>
      <w:r>
        <w:br/>
      </w:r>
      <w:r>
        <w:rPr>
          <w:rStyle w:val="VerbatimChar"/>
        </w:rPr>
        <w:t xml:space="preserve">    UTILISATEUR ||--o{ SESSION : "possède"</w:t>
      </w:r>
      <w:r>
        <w:br/>
      </w:r>
      <w:r>
        <w:rPr>
          <w:rStyle w:val="VerbatimChar"/>
        </w:rPr>
        <w:t xml:space="preserve">    UTILISATEUR ||--o{ UTILISATEUR_APPLICATION : "accède à"</w:t>
      </w:r>
      <w:r>
        <w:br/>
      </w:r>
      <w:r>
        <w:rPr>
          <w:rStyle w:val="VerbatimChar"/>
        </w:rPr>
        <w:t xml:space="preserve">    APPLICATION ||--o{ UTILISATEUR_APPLICATION : "attribuée à"</w:t>
      </w:r>
      <w:r>
        <w:br/>
      </w:r>
      <w:r>
        <w:rPr>
          <w:rStyle w:val="VerbatimChar"/>
        </w:rPr>
        <w:t xml:space="preserve">    UTILISATEUR ||--o{ EVENEMENT : "génère"</w:t>
      </w:r>
      <w:r>
        <w:br/>
      </w:r>
      <w:r>
        <w:rPr>
          <w:rStyle w:val="VerbatimChar"/>
        </w:rPr>
        <w:t xml:space="preserve">    UTILISATEUR ||--o{ CODE_COMPTABLE : "configure"</w:t>
      </w:r>
      <w:r>
        <w:br/>
      </w:r>
      <w:r>
        <w:rPr>
          <w:rStyle w:val="VerbatimChar"/>
        </w:rPr>
        <w:t xml:space="preserve">    UTILISATEUR ||--o{ CODE_GEN_AUX : "configure"</w:t>
      </w:r>
      <w:r>
        <w:br/>
      </w:r>
      <w:r>
        <w:rPr>
          <w:rStyle w:val="VerbatimChar"/>
        </w:rPr>
        <w:t xml:space="preserve">    UTILISATEUR ||--o{ CODE_JOURNAL : "configure"</w:t>
      </w:r>
      <w:r>
        <w:br/>
      </w:r>
      <w:r>
        <w:rPr>
          <w:rStyle w:val="VerbatimChar"/>
        </w:rPr>
        <w:t xml:space="preserve">    APPLICATION }o--|| GROUPE : "appartient à"</w:t>
      </w:r>
    </w:p>
    <w:p>
      <w:pPr>
        <w:pStyle w:val="FirstParagraph"/>
      </w:pPr>
      <w:r>
        <w:t xml:space="preserve">Entités principales identifiées :</w:t>
      </w:r>
      <w:r>
        <w:t xml:space="preserve"> </w:t>
      </w:r>
      <w:r>
        <w:t xml:space="preserve">-</w:t>
      </w:r>
      <w:r>
        <w:t xml:space="preserve"> </w:t>
      </w:r>
      <w:r>
        <w:rPr>
          <w:b/>
          <w:bCs/>
        </w:rPr>
        <w:t xml:space="preserve">Utilisateur</w:t>
      </w:r>
      <w:r>
        <w:t xml:space="preserve"> </w:t>
      </w:r>
      <w:r>
        <w:t xml:space="preserve">(uid, email, mot_de_passe, role, entreprise, derniere_connexion)</w:t>
      </w:r>
      <w:r>
        <w:t xml:space="preserve"> </w:t>
      </w:r>
      <w:r>
        <w:t xml:space="preserve">-</w:t>
      </w:r>
      <w:r>
        <w:t xml:space="preserve"> </w:t>
      </w:r>
      <w:r>
        <w:rPr>
          <w:b/>
          <w:bCs/>
        </w:rPr>
        <w:t xml:space="preserve">Session</w:t>
      </w:r>
      <w:r>
        <w:t xml:space="preserve"> </w:t>
      </w:r>
      <w:r>
        <w:t xml:space="preserve">(id, token, uid_utilisateur, date_expiration)</w:t>
      </w:r>
      <w:r>
        <w:t xml:space="preserve"> </w:t>
      </w:r>
      <w:r>
        <w:t xml:space="preserve">-</w:t>
      </w:r>
      <w:r>
        <w:t xml:space="preserve"> </w:t>
      </w:r>
      <w:r>
        <w:rPr>
          <w:b/>
          <w:bCs/>
        </w:rPr>
        <w:t xml:space="preserve">Application</w:t>
      </w:r>
      <w:r>
        <w:t xml:space="preserve"> </w:t>
      </w:r>
      <w:r>
        <w:t xml:space="preserve">(id, nom, description, icone, url, categorie)</w:t>
      </w:r>
      <w:r>
        <w:t xml:space="preserve"> </w:t>
      </w:r>
      <w:r>
        <w:t xml:space="preserve">-</w:t>
      </w:r>
      <w:r>
        <w:t xml:space="preserve"> </w:t>
      </w:r>
      <w:r>
        <w:rPr>
          <w:b/>
          <w:bCs/>
        </w:rPr>
        <w:t xml:space="preserve">UtilisateurApplication</w:t>
      </w:r>
      <w:r>
        <w:t xml:space="preserve"> </w:t>
      </w:r>
      <w:r>
        <w:t xml:space="preserve">(uid_utilisateur, id_application) — association N:N</w:t>
      </w:r>
      <w:r>
        <w:t xml:space="preserve"> </w:t>
      </w:r>
      <w:r>
        <w:t xml:space="preserve">-</w:t>
      </w:r>
      <w:r>
        <w:t xml:space="preserve"> </w:t>
      </w:r>
      <w:r>
        <w:rPr>
          <w:b/>
          <w:bCs/>
        </w:rPr>
        <w:t xml:space="preserve">Evenement</w:t>
      </w:r>
      <w:r>
        <w:t xml:space="preserve"> </w:t>
      </w:r>
      <w:r>
        <w:t xml:space="preserve">(id, type, uid_utilisateur, api, date, details)</w:t>
      </w:r>
      <w:r>
        <w:t xml:space="preserve"> </w:t>
      </w:r>
      <w:r>
        <w:t xml:space="preserve">-</w:t>
      </w:r>
      <w:r>
        <w:t xml:space="preserve"> </w:t>
      </w:r>
      <w:r>
        <w:rPr>
          <w:b/>
          <w:bCs/>
        </w:rPr>
        <w:t xml:space="preserve">Groupe</w:t>
      </w:r>
      <w:r>
        <w:t xml:space="preserve"> </w:t>
      </w:r>
      <w:r>
        <w:t xml:space="preserve">(id, nom, description)</w:t>
      </w:r>
      <w:r>
        <w:t xml:space="preserve"> </w:t>
      </w:r>
      <w:r>
        <w:t xml:space="preserve">-</w:t>
      </w:r>
      <w:r>
        <w:t xml:space="preserve"> </w:t>
      </w:r>
      <w:r>
        <w:rPr>
          <w:b/>
          <w:bCs/>
        </w:rPr>
        <w:t xml:space="preserve">ConfigMcDo</w:t>
      </w:r>
      <w:r>
        <w:t xml:space="preserve"> </w:t>
      </w:r>
      <w:r>
        <w:t xml:space="preserve">(id, nom_config, donnees)</w:t>
      </w:r>
      <w:r>
        <w:t xml:space="preserve"> </w:t>
      </w:r>
      <w:r>
        <w:t xml:space="preserve">-</w:t>
      </w:r>
      <w:r>
        <w:t xml:space="preserve"> </w:t>
      </w:r>
      <w:r>
        <w:rPr>
          <w:b/>
          <w:bCs/>
        </w:rPr>
        <w:t xml:space="preserve">CodeComptable</w:t>
      </w:r>
      <w:r>
        <w:t xml:space="preserve"> </w:t>
      </w:r>
      <w:r>
        <w:t xml:space="preserve">(id, uid_utilisateur, mapping_json)</w:t>
      </w:r>
      <w:r>
        <w:t xml:space="preserve"> </w:t>
      </w:r>
      <w:r>
        <w:t xml:space="preserve">-</w:t>
      </w:r>
      <w:r>
        <w:t xml:space="preserve"> </w:t>
      </w:r>
      <w:r>
        <w:rPr>
          <w:b/>
          <w:bCs/>
        </w:rPr>
        <w:t xml:space="preserve">CodeJournal</w:t>
      </w:r>
      <w:r>
        <w:t xml:space="preserve"> </w:t>
      </w:r>
      <w:r>
        <w:t xml:space="preserve">(id, uid_utilisateur, mapping_json)</w:t>
      </w:r>
      <w:r>
        <w:t xml:space="preserve"> </w:t>
      </w:r>
      <w:r>
        <w:t xml:space="preserve">-</w:t>
      </w:r>
      <w:r>
        <w:t xml:space="preserve"> </w:t>
      </w:r>
      <w:r>
        <w:rPr>
          <w:b/>
          <w:bCs/>
        </w:rPr>
        <w:t xml:space="preserve">CodeGenAux</w:t>
      </w:r>
      <w:r>
        <w:t xml:space="preserve"> </w:t>
      </w:r>
      <w:r>
        <w:t xml:space="preserve">(id, uid_utilisateur, mapping_json)</w:t>
      </w:r>
    </w:p>
    <w:p>
      <w:pPr>
        <w:pStyle w:val="BodyText"/>
      </w:pPr>
      <w:r>
        <w:t xml:space="preserve">Relations :</w:t>
      </w:r>
      <w:r>
        <w:t xml:space="preserve"> </w:t>
      </w:r>
      <w:r>
        <w:t xml:space="preserve">- Un</w:t>
      </w:r>
      <w:r>
        <w:t xml:space="preserve"> </w:t>
      </w:r>
      <w:r>
        <w:rPr>
          <w:b/>
          <w:bCs/>
        </w:rPr>
        <w:t xml:space="preserve">Utilisateur</w:t>
      </w:r>
      <w:r>
        <w:t xml:space="preserve"> </w:t>
      </w:r>
      <w:r>
        <w:t xml:space="preserve">possède 0..N</w:t>
      </w:r>
      <w:r>
        <w:t xml:space="preserve"> </w:t>
      </w:r>
      <w:r>
        <w:rPr>
          <w:b/>
          <w:bCs/>
        </w:rPr>
        <w:t xml:space="preserve">Sessions</w:t>
      </w:r>
      <w:r>
        <w:t xml:space="preserve"> </w:t>
      </w:r>
      <w:r>
        <w:t xml:space="preserve">- Un</w:t>
      </w:r>
      <w:r>
        <w:t xml:space="preserve"> </w:t>
      </w:r>
      <w:r>
        <w:rPr>
          <w:b/>
          <w:bCs/>
        </w:rPr>
        <w:t xml:space="preserve">Utilisateur</w:t>
      </w:r>
      <w:r>
        <w:t xml:space="preserve"> </w:t>
      </w:r>
      <w:r>
        <w:t xml:space="preserve">a accès à 0..N</w:t>
      </w:r>
      <w:r>
        <w:t xml:space="preserve"> </w:t>
      </w:r>
      <w:r>
        <w:rPr>
          <w:b/>
          <w:bCs/>
        </w:rPr>
        <w:t xml:space="preserve">Applications</w:t>
      </w:r>
      <w:r>
        <w:t xml:space="preserve"> </w:t>
      </w:r>
      <w:r>
        <w:t xml:space="preserve">(via UtilisateurApplication)</w:t>
      </w:r>
      <w:r>
        <w:t xml:space="preserve"> </w:t>
      </w:r>
      <w:r>
        <w:t xml:space="preserve">- Un</w:t>
      </w:r>
      <w:r>
        <w:t xml:space="preserve"> </w:t>
      </w:r>
      <w:r>
        <w:rPr>
          <w:b/>
          <w:bCs/>
        </w:rPr>
        <w:t xml:space="preserve">Utilisateur</w:t>
      </w:r>
      <w:r>
        <w:t xml:space="preserve"> </w:t>
      </w:r>
      <w:r>
        <w:t xml:space="preserve">génère 0..N</w:t>
      </w:r>
      <w:r>
        <w:t xml:space="preserve"> </w:t>
      </w:r>
      <w:r>
        <w:rPr>
          <w:b/>
          <w:bCs/>
        </w:rPr>
        <w:t xml:space="preserve">Événements</w:t>
      </w:r>
      <w:r>
        <w:t xml:space="preserve"> </w:t>
      </w:r>
      <w:r>
        <w:t xml:space="preserve">- Un</w:t>
      </w:r>
      <w:r>
        <w:t xml:space="preserve"> </w:t>
      </w:r>
      <w:r>
        <w:rPr>
          <w:b/>
          <w:bCs/>
        </w:rPr>
        <w:t xml:space="preserve">Utilisateur</w:t>
      </w:r>
      <w:r>
        <w:t xml:space="preserve"> </w:t>
      </w:r>
      <w:r>
        <w:t xml:space="preserve">possède 0..N</w:t>
      </w:r>
      <w:r>
        <w:t xml:space="preserve"> </w:t>
      </w:r>
      <w:r>
        <w:rPr>
          <w:b/>
          <w:bCs/>
        </w:rPr>
        <w:t xml:space="preserve">CodeComptable</w:t>
      </w:r>
      <w:r>
        <w:t xml:space="preserve">,</w:t>
      </w:r>
      <w:r>
        <w:t xml:space="preserve"> </w:t>
      </w:r>
      <w:r>
        <w:rPr>
          <w:b/>
          <w:bCs/>
        </w:rPr>
        <w:t xml:space="preserve">CodeJournal</w:t>
      </w:r>
      <w:r>
        <w:t xml:space="preserve">,</w:t>
      </w:r>
      <w:r>
        <w:t xml:space="preserve"> </w:t>
      </w:r>
      <w:r>
        <w:rPr>
          <w:b/>
          <w:bCs/>
        </w:rPr>
        <w:t xml:space="preserve">CodeGenAux</w:t>
      </w:r>
      <w:r>
        <w:t xml:space="preserve"> </w:t>
      </w:r>
      <w:r>
        <w:t xml:space="preserve">- Un</w:t>
      </w:r>
      <w:r>
        <w:t xml:space="preserve"> </w:t>
      </w:r>
      <w:r>
        <w:rPr>
          <w:b/>
          <w:bCs/>
        </w:rPr>
        <w:t xml:space="preserve">Utilisateur</w:t>
      </w:r>
      <w:r>
        <w:t xml:space="preserve"> </w:t>
      </w:r>
      <w:r>
        <w:t xml:space="preserve">appartient à 0..N</w:t>
      </w:r>
      <w:r>
        <w:t xml:space="preserve"> </w:t>
      </w:r>
      <w:r>
        <w:rPr>
          <w:b/>
          <w:bCs/>
        </w:rPr>
        <w:t xml:space="preserve">Groupes</w:t>
      </w:r>
    </w:p>
    <w:bookmarkEnd w:id="76"/>
    <w:bookmarkStart w:id="77" w:name="mld-modèle-logique-de-données"/>
    <w:p>
      <w:pPr>
        <w:pStyle w:val="Heading3"/>
      </w:pPr>
      <w:r>
        <w:rPr>
          <w:rStyle w:val="SectionNumber"/>
        </w:rPr>
        <w:t xml:space="preserve">6.4.3</w:t>
      </w:r>
      <w:r>
        <w:tab/>
      </w:r>
      <w:r>
        <w:t xml:space="preserve">4.4.3 MLD (Modèle Logique de Données)</w:t>
      </w:r>
    </w:p>
    <w:p>
      <w:pPr>
        <w:pStyle w:val="SourceCode"/>
      </w:pPr>
      <w:r>
        <w:rPr>
          <w:rStyle w:val="VerbatimChar"/>
        </w:rPr>
        <w:t xml:space="preserve">utilisateurs(#uid VARCHAR PK, email VARCHAR UNIQUE NOT NULL, mot_de_passe VARCHAR NOT NULL,</w:t>
      </w:r>
      <w:r>
        <w:br/>
      </w:r>
      <w:r>
        <w:rPr>
          <w:rStyle w:val="VerbatimChar"/>
        </w:rPr>
        <w:t xml:space="preserve">             role VARCHAR NOT NULL, entreprise VARCHAR, derniere_connexion TIMESTAMP)</w:t>
      </w:r>
      <w:r>
        <w:br/>
      </w:r>
      <w:r>
        <w:br/>
      </w:r>
      <w:r>
        <w:rPr>
          <w:rStyle w:val="VerbatimChar"/>
        </w:rPr>
        <w:t xml:space="preserve">sessions(#id UUID PK, token VARCHAR NOT NULL, uid_utilisateur VARCHAR FK→utilisateurs,</w:t>
      </w:r>
      <w:r>
        <w:br/>
      </w:r>
      <w:r>
        <w:rPr>
          <w:rStyle w:val="VerbatimChar"/>
        </w:rPr>
        <w:t xml:space="preserve">         date_expiration TIMESTAMP NOT NULL)</w:t>
      </w:r>
      <w:r>
        <w:br/>
      </w:r>
      <w:r>
        <w:br/>
      </w:r>
      <w:r>
        <w:rPr>
          <w:rStyle w:val="VerbatimChar"/>
        </w:rPr>
        <w:t xml:space="preserve">applications(#id SERIAL PK, nom VARCHAR NOT NULL, description TEXT, icone VARCHAR,</w:t>
      </w:r>
      <w:r>
        <w:br/>
      </w:r>
      <w:r>
        <w:rPr>
          <w:rStyle w:val="VerbatimChar"/>
        </w:rPr>
        <w:t xml:space="preserve">             url VARCHAR, categorie VARCHAR)</w:t>
      </w:r>
      <w:r>
        <w:br/>
      </w:r>
      <w:r>
        <w:br/>
      </w:r>
      <w:r>
        <w:rPr>
          <w:rStyle w:val="VerbatimChar"/>
        </w:rPr>
        <w:t xml:space="preserve">utilisateur_applications(#uid_utilisateur FK→utilisateurs, #id_application FK→applications)</w:t>
      </w:r>
      <w:r>
        <w:br/>
      </w:r>
      <w:r>
        <w:br/>
      </w:r>
      <w:r>
        <w:rPr>
          <w:rStyle w:val="VerbatimChar"/>
        </w:rPr>
        <w:t xml:space="preserve">evenements(#id SERIAL PK, type VARCHAR, uid_utilisateur VARCHAR FK→utilisateurs,</w:t>
      </w:r>
      <w:r>
        <w:br/>
      </w:r>
      <w:r>
        <w:rPr>
          <w:rStyle w:val="VerbatimChar"/>
        </w:rPr>
        <w:t xml:space="preserve">           api VARCHAR, date TIMESTAMP DEFAULT NOW(), details JSONB)</w:t>
      </w:r>
      <w:r>
        <w:br/>
      </w:r>
      <w:r>
        <w:br/>
      </w:r>
      <w:r>
        <w:rPr>
          <w:rStyle w:val="VerbatimChar"/>
        </w:rPr>
        <w:t xml:space="preserve">groupes(#id SERIAL PK, nom VARCHAR NOT NULL, description TEXT)</w:t>
      </w:r>
      <w:r>
        <w:br/>
      </w:r>
      <w:r>
        <w:br/>
      </w:r>
      <w:r>
        <w:rPr>
          <w:rStyle w:val="VerbatimChar"/>
        </w:rPr>
        <w:t xml:space="preserve">config_mcdo(#id SERIAL PK, nom_config VARCHAR UNIQUE, donnees JSONB)</w:t>
      </w:r>
      <w:r>
        <w:br/>
      </w:r>
      <w:r>
        <w:br/>
      </w:r>
      <w:r>
        <w:rPr>
          <w:rStyle w:val="VerbatimChar"/>
        </w:rPr>
        <w:t xml:space="preserve">codes_comptables(#id SERIAL PK, uid_utilisateur VARCHAR FK→utilisateurs, mapping JSONB)</w:t>
      </w:r>
      <w:r>
        <w:br/>
      </w:r>
      <w:r>
        <w:br/>
      </w:r>
      <w:r>
        <w:rPr>
          <w:rStyle w:val="VerbatimChar"/>
        </w:rPr>
        <w:t xml:space="preserve">codes_journal(#id SERIAL PK, uid_utilisateur VARCHAR FK→utilisateurs, mapping JSONB)</w:t>
      </w:r>
      <w:r>
        <w:br/>
      </w:r>
      <w:r>
        <w:br/>
      </w:r>
      <w:r>
        <w:rPr>
          <w:rStyle w:val="VerbatimChar"/>
        </w:rPr>
        <w:t xml:space="preserve">codes_gen_aux(#id SERIAL PK, uid_utilisateur VARCHAR FK→utilisateurs, mapping JSONB)</w:t>
      </w:r>
    </w:p>
    <w:bookmarkEnd w:id="77"/>
    <w:bookmarkStart w:id="78" w:name="mpd-modèle-physique-de-données"/>
    <w:p>
      <w:pPr>
        <w:pStyle w:val="Heading3"/>
      </w:pPr>
      <w:r>
        <w:rPr>
          <w:rStyle w:val="SectionNumber"/>
        </w:rPr>
        <w:t xml:space="preserve">6.4.4</w:t>
      </w:r>
      <w:r>
        <w:tab/>
      </w:r>
      <w:r>
        <w:t xml:space="preserve">4.4.4 MPD (Modèle Physique de Données)</w:t>
      </w:r>
    </w:p>
    <w:p>
      <w:pPr>
        <w:pStyle w:val="SourceCode"/>
      </w:pPr>
      <w:r>
        <w:rPr>
          <w:rStyle w:val="CommentTok"/>
        </w:rPr>
        <w:t xml:space="preserve">-- Script de création de la base de données</w:t>
      </w:r>
      <w:r>
        <w:br/>
      </w:r>
      <w:r>
        <w:rPr>
          <w:rStyle w:val="CommentTok"/>
        </w:rPr>
        <w:t xml:space="preserve">-- PostgreSQL</w:t>
      </w:r>
      <w:r>
        <w:br/>
      </w:r>
      <w:r>
        <w:br/>
      </w:r>
      <w:r>
        <w:rPr>
          <w:rStyle w:val="KeywordTok"/>
        </w:rPr>
        <w:t xml:space="preserve">CREATE</w:t>
      </w:r>
      <w:r>
        <w:rPr>
          <w:rStyle w:val="NormalTok"/>
        </w:rPr>
        <w:t xml:space="preserve"> </w:t>
      </w:r>
      <w:r>
        <w:rPr>
          <w:rStyle w:val="KeywordTok"/>
        </w:rPr>
        <w:t xml:space="preserve">TABLE</w:t>
      </w:r>
      <w:r>
        <w:rPr>
          <w:rStyle w:val="NormalTok"/>
        </w:rPr>
        <w:t xml:space="preserve"> utilisateurs (</w:t>
      </w:r>
      <w:r>
        <w:br/>
      </w:r>
      <w:r>
        <w:rPr>
          <w:rStyle w:val="NormalTok"/>
        </w:rPr>
        <w:t xml:space="preserve">    </w:t>
      </w:r>
      <w:r>
        <w:rPr>
          <w:rStyle w:val="FunctionTok"/>
        </w:rPr>
        <w:t xml:space="preserve">uid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mot_de_passe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'Client'</w:t>
      </w:r>
      <w:r>
        <w:rPr>
          <w:rStyle w:val="NormalTok"/>
        </w:rPr>
        <w:t xml:space="preserve">,</w:t>
      </w:r>
      <w:r>
        <w:br/>
      </w:r>
      <w:r>
        <w:rPr>
          <w:rStyle w:val="NormalTok"/>
        </w:rPr>
        <w:t xml:space="preserve">    entreprise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derniere_connexion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token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uid_utilisateur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REFERENCES</w:t>
      </w:r>
      <w:r>
        <w:rPr>
          <w:rStyle w:val="NormalTok"/>
        </w:rPr>
        <w:t xml:space="preserve"> utilisateurs(</w:t>
      </w:r>
      <w:r>
        <w:rPr>
          <w:rStyle w:val="FunctionTok"/>
        </w:rPr>
        <w:t xml:space="preserve">uid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date_expiration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idx_sessions_token </w:t>
      </w:r>
      <w:r>
        <w:rPr>
          <w:rStyle w:val="KeywordTok"/>
        </w:rPr>
        <w:t xml:space="preserve">ON</w:t>
      </w:r>
      <w:r>
        <w:rPr>
          <w:rStyle w:val="NormalTok"/>
        </w:rPr>
        <w:t xml:space="preserve"> sessions(token);</w:t>
      </w:r>
      <w:r>
        <w:br/>
      </w:r>
      <w:r>
        <w:rPr>
          <w:rStyle w:val="KeywordTok"/>
        </w:rPr>
        <w:t xml:space="preserve">CREATE</w:t>
      </w:r>
      <w:r>
        <w:rPr>
          <w:rStyle w:val="NormalTok"/>
        </w:rPr>
        <w:t xml:space="preserve"> </w:t>
      </w:r>
      <w:r>
        <w:rPr>
          <w:rStyle w:val="KeywordTok"/>
        </w:rPr>
        <w:t xml:space="preserve">INDEX</w:t>
      </w:r>
      <w:r>
        <w:rPr>
          <w:rStyle w:val="NormalTok"/>
        </w:rPr>
        <w:t xml:space="preserve"> idx_sessions_expiration </w:t>
      </w:r>
      <w:r>
        <w:rPr>
          <w:rStyle w:val="KeywordTok"/>
        </w:rPr>
        <w:t xml:space="preserve">ON</w:t>
      </w:r>
      <w:r>
        <w:rPr>
          <w:rStyle w:val="NormalTok"/>
        </w:rPr>
        <w:t xml:space="preserve"> sessions(date_expiration);</w:t>
      </w:r>
      <w:r>
        <w:br/>
      </w:r>
      <w:r>
        <w:br/>
      </w:r>
      <w:r>
        <w:rPr>
          <w:rStyle w:val="KeywordTok"/>
        </w:rPr>
        <w:t xml:space="preserve">CREATE</w:t>
      </w:r>
      <w:r>
        <w:rPr>
          <w:rStyle w:val="NormalTok"/>
        </w:rPr>
        <w:t xml:space="preserve"> </w:t>
      </w:r>
      <w:r>
        <w:rPr>
          <w:rStyle w:val="KeywordTok"/>
        </w:rPr>
        <w:t xml:space="preserve">TABLE</w:t>
      </w:r>
      <w:r>
        <w:rPr>
          <w:rStyle w:val="NormalTok"/>
        </w:rPr>
        <w:t xml:space="preserve"> applications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icone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categorie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utilisateur_applications (</w:t>
      </w:r>
      <w:r>
        <w:br/>
      </w:r>
      <w:r>
        <w:rPr>
          <w:rStyle w:val="NormalTok"/>
        </w:rPr>
        <w:t xml:space="preserve">    uid_utilisateur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REFERENCES</w:t>
      </w:r>
      <w:r>
        <w:rPr>
          <w:rStyle w:val="NormalTok"/>
        </w:rPr>
        <w:t xml:space="preserve"> utilisateurs(</w:t>
      </w:r>
      <w:r>
        <w:rPr>
          <w:rStyle w:val="FunctionTok"/>
        </w:rPr>
        <w:t xml:space="preserve">uid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id_application </w:t>
      </w:r>
      <w:r>
        <w:rPr>
          <w:rStyle w:val="DataTypeTok"/>
        </w:rPr>
        <w:t xml:space="preserve">INTEGER</w:t>
      </w:r>
      <w:r>
        <w:rPr>
          <w:rStyle w:val="NormalTok"/>
        </w:rPr>
        <w:t xml:space="preserve"> </w:t>
      </w:r>
      <w:r>
        <w:rPr>
          <w:rStyle w:val="KeywordTok"/>
        </w:rPr>
        <w:t xml:space="preserve">REFERENCES</w:t>
      </w:r>
      <w:r>
        <w:rPr>
          <w:rStyle w:val="NormalTok"/>
        </w:rPr>
        <w:t xml:space="preserve"> applications(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(uid_utilisateur, id_application)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evenements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uid_utilisateur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REFERENCES</w:t>
      </w:r>
      <w:r>
        <w:rPr>
          <w:rStyle w:val="NormalTok"/>
        </w:rPr>
        <w:t xml:space="preserve"> utilisateurs(</w:t>
      </w:r>
      <w:r>
        <w:rPr>
          <w:rStyle w:val="FunctionTok"/>
        </w:rPr>
        <w:t xml:space="preserve">uid</w:t>
      </w:r>
      <w:r>
        <w:rPr>
          <w:rStyle w:val="NormalTok"/>
        </w:rPr>
        <w:t xml:space="preserve">),</w:t>
      </w:r>
      <w:r>
        <w:br/>
      </w:r>
      <w:r>
        <w:rPr>
          <w:rStyle w:val="NormalTok"/>
        </w:rPr>
        <w:t xml:space="preserve">    api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DataTypeTok"/>
        </w:rPr>
        <w:t xml:space="preserve">date</w:t>
      </w:r>
      <w:r>
        <w:rPr>
          <w:rStyle w:val="NormalTok"/>
        </w:rPr>
        <w:t xml:space="preserv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details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idx_evenements_date </w:t>
      </w:r>
      <w:r>
        <w:rPr>
          <w:rStyle w:val="KeywordTok"/>
        </w:rPr>
        <w:t xml:space="preserve">ON</w:t>
      </w:r>
      <w:r>
        <w:rPr>
          <w:rStyle w:val="NormalTok"/>
        </w:rPr>
        <w:t xml:space="preserve"> evenements(</w:t>
      </w:r>
      <w:r>
        <w:rPr>
          <w:rStyle w:val="DataTypeTok"/>
        </w:rPr>
        <w:t xml:space="preserve">date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idx_evenements_utilisateur </w:t>
      </w:r>
      <w:r>
        <w:rPr>
          <w:rStyle w:val="KeywordTok"/>
        </w:rPr>
        <w:t xml:space="preserve">ON</w:t>
      </w:r>
      <w:r>
        <w:rPr>
          <w:rStyle w:val="NormalTok"/>
        </w:rPr>
        <w:t xml:space="preserve"> evenements(uid_utilisateur);</w:t>
      </w:r>
      <w:r>
        <w:br/>
      </w:r>
      <w:r>
        <w:br/>
      </w:r>
      <w:r>
        <w:rPr>
          <w:rStyle w:val="KeywordTok"/>
        </w:rPr>
        <w:t xml:space="preserve">CREATE</w:t>
      </w:r>
      <w:r>
        <w:rPr>
          <w:rStyle w:val="NormalTok"/>
        </w:rPr>
        <w:t xml:space="preserve"> </w:t>
      </w:r>
      <w:r>
        <w:rPr>
          <w:rStyle w:val="KeywordTok"/>
        </w:rPr>
        <w:t xml:space="preserve">TABLE</w:t>
      </w:r>
      <w:r>
        <w:rPr>
          <w:rStyle w:val="NormalTok"/>
        </w:rPr>
        <w:t xml:space="preserve"> groupes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config_mcdo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nom_config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donnees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codes_comptables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uid_utilisateur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REFERENCES</w:t>
      </w:r>
      <w:r>
        <w:rPr>
          <w:rStyle w:val="NormalTok"/>
        </w:rPr>
        <w:t xml:space="preserve"> utilisateurs(</w:t>
      </w:r>
      <w:r>
        <w:rPr>
          <w:rStyle w:val="FunctionTok"/>
        </w:rPr>
        <w:t xml:space="preserve">uid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mapping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codes_journal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uid_utilisateur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REFERENCES</w:t>
      </w:r>
      <w:r>
        <w:rPr>
          <w:rStyle w:val="NormalTok"/>
        </w:rPr>
        <w:t xml:space="preserve"> utilisateurs(</w:t>
      </w:r>
      <w:r>
        <w:rPr>
          <w:rStyle w:val="FunctionTok"/>
        </w:rPr>
        <w:t xml:space="preserve">uid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mapping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codes_gen_aux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uid_utilisateur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REFERENCES</w:t>
      </w:r>
      <w:r>
        <w:rPr>
          <w:rStyle w:val="NormalTok"/>
        </w:rPr>
        <w:t xml:space="preserve"> utilisateurs(</w:t>
      </w:r>
      <w:r>
        <w:rPr>
          <w:rStyle w:val="FunctionTok"/>
        </w:rPr>
        <w:t xml:space="preserve">uid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mapping JSONB</w:t>
      </w:r>
      <w:r>
        <w:br/>
      </w:r>
      <w:r>
        <w:rPr>
          <w:rStyle w:val="NormalTok"/>
        </w:rPr>
        <w:t xml:space="preserve">);</w:t>
      </w:r>
    </w:p>
    <w:bookmarkEnd w:id="78"/>
    <w:bookmarkStart w:id="84" w:name="justifications-de-conception-bdd"/>
    <w:p>
      <w:pPr>
        <w:pStyle w:val="Heading3"/>
      </w:pPr>
      <w:r>
        <w:rPr>
          <w:rStyle w:val="SectionNumber"/>
        </w:rPr>
        <w:t xml:space="preserve">6.4.5</w:t>
      </w:r>
      <w:r>
        <w:tab/>
      </w:r>
      <w:r>
        <w:t xml:space="preserve">4.4.5 Justifications de conception BDD</w:t>
      </w:r>
    </w:p>
    <w:bookmarkStart w:id="79" w:name="X5410a648fd47477e47e486e341e526d6278c8a5"/>
    <w:p>
      <w:pPr>
        <w:pStyle w:val="Heading4"/>
      </w:pPr>
      <w:r>
        <w:rPr>
          <w:rStyle w:val="SectionNumber"/>
        </w:rPr>
        <w:t xml:space="preserve">6.4.5.1</w:t>
      </w:r>
      <w:r>
        <w:tab/>
      </w:r>
      <w:r>
        <w:t xml:space="preserve">Normalisation : troisième forme normale (3NF)</w:t>
      </w:r>
    </w:p>
    <w:p>
      <w:pPr>
        <w:pStyle w:val="FirstParagraph"/>
      </w:pPr>
      <w:r>
        <w:t xml:space="preserve">Le schéma respecte la 3NF :</w:t>
      </w:r>
    </w:p>
    <w:p>
      <w:pPr>
        <w:pStyle w:val="Compact"/>
        <w:numPr>
          <w:ilvl w:val="0"/>
          <w:numId w:val="1030"/>
        </w:numPr>
      </w:pPr>
      <w:r>
        <w:rPr>
          <w:b/>
          <w:bCs/>
        </w:rPr>
        <w:t xml:space="preserve">1NF</w:t>
      </w:r>
      <w:r>
        <w:t xml:space="preserve"> </w:t>
      </w:r>
      <w:r>
        <w:t xml:space="preserve">: aucun attribut multivalué scalaire. Les mappings comptables (</w:t>
      </w:r>
      <w:r>
        <w:rPr>
          <w:rStyle w:val="VerbatimChar"/>
        </w:rPr>
        <w:t xml:space="preserve">codes_*.mapping</w:t>
      </w:r>
      <w:r>
        <w:t xml:space="preserve">) et les configurations McDonald’s (</w:t>
      </w:r>
      <w:r>
        <w:rPr>
          <w:rStyle w:val="VerbatimChar"/>
        </w:rPr>
        <w:t xml:space="preserve">config_mcdo.donnees</w:t>
      </w:r>
      <w:r>
        <w:t xml:space="preserve">) sont stockés en</w:t>
      </w:r>
      <w:r>
        <w:t xml:space="preserve"> </w:t>
      </w:r>
      <w:r>
        <w:rPr>
          <w:rStyle w:val="VerbatimChar"/>
        </w:rPr>
        <w:t xml:space="preserve">JSONB</w:t>
      </w:r>
      <w:r>
        <w:t xml:space="preserve"> </w:t>
      </w:r>
      <w:r>
        <w:t xml:space="preserve">parce qu’ils représentent des structures de données opaques pour la base — la BDD n’a pas à les indexer ni à les joindre.</w:t>
      </w:r>
    </w:p>
    <w:p>
      <w:pPr>
        <w:pStyle w:val="Compact"/>
        <w:numPr>
          <w:ilvl w:val="0"/>
          <w:numId w:val="1030"/>
        </w:numPr>
      </w:pPr>
      <w:r>
        <w:rPr>
          <w:b/>
          <w:bCs/>
        </w:rPr>
        <w:t xml:space="preserve">2NF</w:t>
      </w:r>
      <w:r>
        <w:t xml:space="preserve"> </w:t>
      </w:r>
      <w:r>
        <w:t xml:space="preserve">: pas de dépendance partielle (les clés primaires sont mono-attribut, sauf la table d’association</w:t>
      </w:r>
      <w:r>
        <w:t xml:space="preserve"> </w:t>
      </w:r>
      <w:r>
        <w:rPr>
          <w:rStyle w:val="VerbatimChar"/>
        </w:rPr>
        <w:t xml:space="preserve">utilisateur_applications</w:t>
      </w:r>
      <w:r>
        <w:t xml:space="preserve"> </w:t>
      </w:r>
      <w:r>
        <w:t xml:space="preserve">dont tous les attributs non-clé sont… inexistants — elle ne porte aucune donnée propre).</w:t>
      </w:r>
    </w:p>
    <w:p>
      <w:pPr>
        <w:pStyle w:val="Compact"/>
        <w:numPr>
          <w:ilvl w:val="0"/>
          <w:numId w:val="1030"/>
        </w:numPr>
      </w:pPr>
      <w:r>
        <w:rPr>
          <w:b/>
          <w:bCs/>
        </w:rPr>
        <w:t xml:space="preserve">3NF</w:t>
      </w:r>
      <w:r>
        <w:t xml:space="preserve"> </w:t>
      </w:r>
      <w:r>
        <w:t xml:space="preserve">: pas de dépendance transitive entre attributs non-clé. Le rôle de l’utilisateur, par exemple, n’implique pas d’autres attributs dérivés stockés dans la même table.</w:t>
      </w:r>
    </w:p>
    <w:bookmarkEnd w:id="79"/>
    <w:bookmarkStart w:id="80" w:name="index"/>
    <w:p>
      <w:pPr>
        <w:pStyle w:val="Heading4"/>
      </w:pPr>
      <w:r>
        <w:rPr>
          <w:rStyle w:val="SectionNumber"/>
        </w:rPr>
        <w:t xml:space="preserve">6.4.5.2</w:t>
      </w:r>
      <w:r>
        <w:tab/>
      </w:r>
      <w:r>
        <w:t xml:space="preserve">Index</w:t>
      </w:r>
    </w:p>
    <w:tbl>
      <w:tblPr>
        <w:tblStyle w:val="Table"/>
        <w:tblW w:type="pct" w:w="5000"/>
        <w:tblLayout w:type="fixed"/>
        <w:tblLook w:firstRow="1" w:lastRow="0" w:firstColumn="0" w:lastColumn="0" w:noHBand="0" w:noVBand="0" w:val="0020"/>
      </w:tblPr>
      <w:tblGrid>
        <w:gridCol w:w="1911"/>
        <w:gridCol w:w="1911"/>
        <w:gridCol w:w="4096"/>
      </w:tblGrid>
      <w:tr>
        <w:trPr>
          <w:tblHeader w:val="on"/>
        </w:trPr>
        <w:tc>
          <w:tcPr/>
          <w:p>
            <w:pPr>
              <w:pStyle w:val="Compact"/>
            </w:pPr>
            <w:r>
              <w:t xml:space="preserve">Table</w:t>
            </w:r>
          </w:p>
        </w:tc>
        <w:tc>
          <w:tcPr/>
          <w:p>
            <w:pPr>
              <w:pStyle w:val="Compact"/>
            </w:pPr>
            <w:r>
              <w:t xml:space="preserve">Index</w:t>
            </w:r>
          </w:p>
        </w:tc>
        <w:tc>
          <w:tcPr/>
          <w:p>
            <w:pPr>
              <w:pStyle w:val="Compact"/>
            </w:pPr>
            <w:r>
              <w:t xml:space="preserve">Justification</w:t>
            </w:r>
          </w:p>
        </w:tc>
      </w:tr>
      <w:tr>
        <w:tc>
          <w:tcPr/>
          <w:p>
            <w:pPr>
              <w:pStyle w:val="Compact"/>
            </w:pPr>
            <w:r>
              <w:rPr>
                <w:rStyle w:val="VerbatimChar"/>
              </w:rPr>
              <w:t xml:space="preserve">utilisateurs</w:t>
            </w:r>
          </w:p>
        </w:tc>
        <w:tc>
          <w:tcPr/>
          <w:p>
            <w:pPr>
              <w:pStyle w:val="Compact"/>
            </w:pPr>
            <w:r>
              <w:t xml:space="preserve">UNIQUE(</w:t>
            </w:r>
            <w:r>
              <w:rPr>
                <w:rStyle w:val="VerbatimChar"/>
              </w:rPr>
              <w:t xml:space="preserve">email</w:t>
            </w:r>
            <w:r>
              <w:t xml:space="preserve">)</w:t>
            </w:r>
          </w:p>
        </w:tc>
        <w:tc>
          <w:tcPr/>
          <w:p>
            <w:pPr>
              <w:pStyle w:val="Compact"/>
            </w:pPr>
            <w:r>
              <w:t xml:space="preserve">Lookup à chaque login (chemin chaud)</w:t>
            </w:r>
          </w:p>
        </w:tc>
      </w:tr>
      <w:tr>
        <w:tc>
          <w:tcPr/>
          <w:p>
            <w:pPr>
              <w:pStyle w:val="Compact"/>
            </w:pPr>
            <w:r>
              <w:rPr>
                <w:rStyle w:val="VerbatimChar"/>
              </w:rPr>
              <w:t xml:space="preserve">sessions</w:t>
            </w:r>
          </w:p>
        </w:tc>
        <w:tc>
          <w:tcPr/>
          <w:p>
            <w:pPr>
              <w:pStyle w:val="Compact"/>
            </w:pPr>
            <w:r>
              <w:rPr>
                <w:rStyle w:val="VerbatimChar"/>
              </w:rPr>
              <w:t xml:space="preserve">idx_sessions_token</w:t>
            </w:r>
            <w:r>
              <w:t xml:space="preserve"> </w:t>
            </w:r>
            <w:r>
              <w:t xml:space="preserve">sur</w:t>
            </w:r>
            <w:r>
              <w:t xml:space="preserve"> </w:t>
            </w:r>
            <w:r>
              <w:rPr>
                <w:rStyle w:val="VerbatimChar"/>
              </w:rPr>
              <w:t xml:space="preserve">token</w:t>
            </w:r>
          </w:p>
        </w:tc>
        <w:tc>
          <w:tcPr/>
          <w:p>
            <w:pPr>
              <w:pStyle w:val="Compact"/>
            </w:pPr>
            <w:r>
              <w:t xml:space="preserve">Lookup à chaque requête authentifiée</w:t>
            </w:r>
          </w:p>
        </w:tc>
      </w:tr>
      <w:tr>
        <w:tc>
          <w:tcPr/>
          <w:p>
            <w:pPr>
              <w:pStyle w:val="Compact"/>
            </w:pPr>
            <w:r>
              <w:rPr>
                <w:rStyle w:val="VerbatimChar"/>
              </w:rPr>
              <w:t xml:space="preserve">sessions</w:t>
            </w:r>
          </w:p>
        </w:tc>
        <w:tc>
          <w:tcPr/>
          <w:p>
            <w:pPr>
              <w:pStyle w:val="Compact"/>
            </w:pPr>
            <w:r>
              <w:rPr>
                <w:rStyle w:val="VerbatimChar"/>
              </w:rPr>
              <w:t xml:space="preserve">idx_sessions_expiration</w:t>
            </w:r>
            <w:r>
              <w:t xml:space="preserve"> </w:t>
            </w:r>
            <w:r>
              <w:t xml:space="preserve">sur</w:t>
            </w:r>
            <w:r>
              <w:t xml:space="preserve"> </w:t>
            </w:r>
            <w:r>
              <w:rPr>
                <w:rStyle w:val="VerbatimChar"/>
              </w:rPr>
              <w:t xml:space="preserve">date_expiration</w:t>
            </w:r>
          </w:p>
        </w:tc>
        <w:tc>
          <w:tcPr/>
          <w:p>
            <w:pPr>
              <w:pStyle w:val="Compact"/>
            </w:pPr>
            <w:r>
              <w:t xml:space="preserve">Job de nettoyage des sessions expirées</w:t>
            </w:r>
          </w:p>
        </w:tc>
      </w:tr>
      <w:tr>
        <w:tc>
          <w:tcPr/>
          <w:p>
            <w:pPr>
              <w:pStyle w:val="Compact"/>
            </w:pPr>
            <w:r>
              <w:rPr>
                <w:rStyle w:val="VerbatimChar"/>
              </w:rPr>
              <w:t xml:space="preserve">evenements</w:t>
            </w:r>
          </w:p>
        </w:tc>
        <w:tc>
          <w:tcPr/>
          <w:p>
            <w:pPr>
              <w:pStyle w:val="Compact"/>
            </w:pPr>
            <w:r>
              <w:rPr>
                <w:rStyle w:val="VerbatimChar"/>
              </w:rPr>
              <w:t xml:space="preserve">idx_evenements_date</w:t>
            </w:r>
          </w:p>
        </w:tc>
        <w:tc>
          <w:tcPr/>
          <w:p>
            <w:pPr>
              <w:pStyle w:val="Compact"/>
            </w:pPr>
            <w:r>
              <w:t xml:space="preserve">Requêtes de fenêtre temporelle (analytics)</w:t>
            </w:r>
          </w:p>
        </w:tc>
      </w:tr>
      <w:tr>
        <w:tc>
          <w:tcPr/>
          <w:p>
            <w:pPr>
              <w:pStyle w:val="Compact"/>
            </w:pPr>
            <w:r>
              <w:rPr>
                <w:rStyle w:val="VerbatimChar"/>
              </w:rPr>
              <w:t xml:space="preserve">evenements</w:t>
            </w:r>
          </w:p>
        </w:tc>
        <w:tc>
          <w:tcPr/>
          <w:p>
            <w:pPr>
              <w:pStyle w:val="Compact"/>
            </w:pPr>
            <w:r>
              <w:rPr>
                <w:rStyle w:val="VerbatimChar"/>
              </w:rPr>
              <w:t xml:space="preserve">idx_evenements_utilisateur</w:t>
            </w:r>
          </w:p>
        </w:tc>
        <w:tc>
          <w:tcPr/>
          <w:p>
            <w:pPr>
              <w:pStyle w:val="Compact"/>
            </w:pPr>
            <w:r>
              <w:t xml:space="preserve">Filtrage des événements par utilisateur</w:t>
            </w:r>
          </w:p>
        </w:tc>
      </w:tr>
    </w:tbl>
    <w:p>
      <w:pPr>
        <w:pStyle w:val="BodyText"/>
      </w:pPr>
      <w:r>
        <w:t xml:space="preserve">Les index secondaires sur les colonnes JSONB ne sont pas créés à ce stade : aucune requête ne projette sur le contenu de ces champs (les mappings et configurations sont lus en bloc).</w:t>
      </w:r>
    </w:p>
    <w:bookmarkEnd w:id="80"/>
    <w:bookmarkStart w:id="81" w:name="contraintes-référentielles"/>
    <w:p>
      <w:pPr>
        <w:pStyle w:val="Heading4"/>
      </w:pPr>
      <w:r>
        <w:rPr>
          <w:rStyle w:val="SectionNumber"/>
        </w:rPr>
        <w:t xml:space="preserve">6.4.5.3</w:t>
      </w:r>
      <w:r>
        <w:tab/>
      </w:r>
      <w:r>
        <w:t xml:space="preserve">Contraintes référentielles</w:t>
      </w:r>
    </w:p>
    <w:p>
      <w:pPr>
        <w:pStyle w:val="Compact"/>
        <w:numPr>
          <w:ilvl w:val="0"/>
          <w:numId w:val="1031"/>
        </w:numPr>
      </w:pPr>
      <w:r>
        <w:rPr>
          <w:b/>
          <w:bCs/>
        </w:rPr>
        <w:t xml:space="preserve">ON DELETE CASCADE</w:t>
      </w:r>
      <w:r>
        <w:t xml:space="preserve"> </w:t>
      </w:r>
      <w:r>
        <w:t xml:space="preserve">sur</w:t>
      </w:r>
      <w:r>
        <w:t xml:space="preserve"> </w:t>
      </w:r>
      <w:r>
        <w:rPr>
          <w:rStyle w:val="VerbatimChar"/>
        </w:rPr>
        <w:t xml:space="preserve">sessions.uid_utilisateur</w:t>
      </w:r>
      <w:r>
        <w:t xml:space="preserve">,</w:t>
      </w:r>
      <w:r>
        <w:t xml:space="preserve"> </w:t>
      </w:r>
      <w:r>
        <w:rPr>
          <w:rStyle w:val="VerbatimChar"/>
        </w:rPr>
        <w:t xml:space="preserve">utilisateur_applications.*</w:t>
      </w:r>
      <w:r>
        <w:t xml:space="preserve">,</w:t>
      </w:r>
      <w:r>
        <w:t xml:space="preserve"> </w:t>
      </w:r>
      <w:r>
        <w:rPr>
          <w:rStyle w:val="VerbatimChar"/>
        </w:rPr>
        <w:t xml:space="preserve">codes_comptables.uid_utilisateur</w:t>
      </w:r>
      <w:r>
        <w:t xml:space="preserve">,</w:t>
      </w:r>
      <w:r>
        <w:t xml:space="preserve"> </w:t>
      </w:r>
      <w:r>
        <w:rPr>
          <w:rStyle w:val="VerbatimChar"/>
        </w:rPr>
        <w:t xml:space="preserve">codes_journal.uid_utilisateur</w:t>
      </w:r>
      <w:r>
        <w:t xml:space="preserve">,</w:t>
      </w:r>
      <w:r>
        <w:t xml:space="preserve"> </w:t>
      </w:r>
      <w:r>
        <w:rPr>
          <w:rStyle w:val="VerbatimChar"/>
        </w:rPr>
        <w:t xml:space="preserve">codes_gen_aux.uid_utilisateur</w:t>
      </w:r>
      <w:r>
        <w:t xml:space="preserve"> </w:t>
      </w:r>
      <w:r>
        <w:t xml:space="preserve">: la suppression d’un utilisateur (droit à l’oubli RGPD) doit nettoyer toutes ses données dérivées sans intervention applicative</w:t>
      </w:r>
    </w:p>
    <w:p>
      <w:pPr>
        <w:pStyle w:val="Compact"/>
        <w:numPr>
          <w:ilvl w:val="0"/>
          <w:numId w:val="1031"/>
        </w:numPr>
      </w:pPr>
      <w:r>
        <w:t xml:space="preserve">Pas de cascade sur</w:t>
      </w:r>
      <w:r>
        <w:t xml:space="preserve"> </w:t>
      </w:r>
      <w:r>
        <w:rPr>
          <w:rStyle w:val="VerbatimChar"/>
        </w:rPr>
        <w:t xml:space="preserve">evenements.uid_utilisateur</w:t>
      </w:r>
      <w:r>
        <w:t xml:space="preserve"> </w:t>
      </w:r>
      <w:r>
        <w:t xml:space="preserve">: les événements sont conservés à des fins d’audit / analytics même après suppression du compte (anonymisation par perte de référence)</w:t>
      </w:r>
    </w:p>
    <w:bookmarkEnd w:id="81"/>
    <w:bookmarkStart w:id="82" w:name="choix-de-types"/>
    <w:p>
      <w:pPr>
        <w:pStyle w:val="Heading4"/>
      </w:pPr>
      <w:r>
        <w:rPr>
          <w:rStyle w:val="SectionNumber"/>
        </w:rPr>
        <w:t xml:space="preserve">6.4.5.4</w:t>
      </w:r>
      <w:r>
        <w:tab/>
      </w:r>
      <w:r>
        <w:t xml:space="preserve">Choix de types</w:t>
      </w:r>
    </w:p>
    <w:p>
      <w:pPr>
        <w:pStyle w:val="Compact"/>
        <w:numPr>
          <w:ilvl w:val="0"/>
          <w:numId w:val="1032"/>
        </w:numPr>
      </w:pPr>
      <w:r>
        <w:rPr>
          <w:rStyle w:val="VerbatimChar"/>
          <w:b/>
          <w:bCs/>
        </w:rPr>
        <w:t xml:space="preserve">VARCHAR(255)</w:t>
      </w:r>
      <w:r>
        <w:rPr>
          <w:b/>
          <w:bCs/>
        </w:rPr>
        <w:t xml:space="preserve"> </w:t>
      </w:r>
      <w:r>
        <w:rPr>
          <w:b/>
          <w:bCs/>
        </w:rPr>
        <w:t xml:space="preserve">pour</w:t>
      </w:r>
      <w:r>
        <w:rPr>
          <w:b/>
          <w:bCs/>
        </w:rPr>
        <w:t xml:space="preserve"> </w:t>
      </w:r>
      <w:r>
        <w:rPr>
          <w:rStyle w:val="VerbatimChar"/>
          <w:b/>
          <w:bCs/>
        </w:rPr>
        <w:t xml:space="preserve">uid</w:t>
      </w:r>
      <w:r>
        <w:t xml:space="preserve"> </w:t>
      </w:r>
      <w:r>
        <w:t xml:space="preserve">plutôt qu’</w:t>
      </w:r>
      <w:r>
        <w:rPr>
          <w:rStyle w:val="VerbatimChar"/>
        </w:rPr>
        <w:t xml:space="preserve">UUID</w:t>
      </w:r>
      <w:r>
        <w:t xml:space="preserve"> </w:t>
      </w:r>
      <w:r>
        <w:t xml:space="preserve">natif : l’identifiant est généré côté backend Go avec un préfixe métier ; le type</w:t>
      </w:r>
      <w:r>
        <w:t xml:space="preserve"> </w:t>
      </w:r>
      <w:r>
        <w:rPr>
          <w:rStyle w:val="VerbatimChar"/>
        </w:rPr>
        <w:t xml:space="preserve">VARCHAR</w:t>
      </w:r>
      <w:r>
        <w:t xml:space="preserve"> </w:t>
      </w:r>
      <w:r>
        <w:t xml:space="preserve">simplifie l’interopérabilité avec Python (pas de cast)</w:t>
      </w:r>
    </w:p>
    <w:p>
      <w:pPr>
        <w:pStyle w:val="Compact"/>
        <w:numPr>
          <w:ilvl w:val="0"/>
          <w:numId w:val="1032"/>
        </w:numPr>
      </w:pPr>
      <w:r>
        <w:rPr>
          <w:rStyle w:val="VerbatimChar"/>
          <w:b/>
          <w:bCs/>
        </w:rPr>
        <w:t xml:space="preserve">UUID</w:t>
      </w:r>
      <w:r>
        <w:rPr>
          <w:b/>
          <w:bCs/>
        </w:rPr>
        <w:t xml:space="preserve"> </w:t>
      </w:r>
      <w:r>
        <w:rPr>
          <w:b/>
          <w:bCs/>
        </w:rPr>
        <w:t xml:space="preserve">pour</w:t>
      </w:r>
      <w:r>
        <w:rPr>
          <w:b/>
          <w:bCs/>
        </w:rPr>
        <w:t xml:space="preserve"> </w:t>
      </w:r>
      <w:r>
        <w:rPr>
          <w:rStyle w:val="VerbatimChar"/>
          <w:b/>
          <w:bCs/>
        </w:rPr>
        <w:t xml:space="preserve">sessions.id</w:t>
      </w:r>
      <w:r>
        <w:t xml:space="preserve"> </w:t>
      </w:r>
      <w:r>
        <w:t xml:space="preserve">: aucune signification métier, génération aléatoire native PostgreSQL avec</w:t>
      </w:r>
      <w:r>
        <w:t xml:space="preserve"> </w:t>
      </w:r>
      <w:r>
        <w:rPr>
          <w:rStyle w:val="VerbatimChar"/>
        </w:rPr>
        <w:t xml:space="preserve">gen_random_uuid()</w:t>
      </w:r>
    </w:p>
    <w:p>
      <w:pPr>
        <w:pStyle w:val="Compact"/>
        <w:numPr>
          <w:ilvl w:val="0"/>
          <w:numId w:val="1032"/>
        </w:numPr>
      </w:pPr>
      <w:r>
        <w:rPr>
          <w:rStyle w:val="VerbatimChar"/>
          <w:b/>
          <w:bCs/>
        </w:rPr>
        <w:t xml:space="preserve">JSONB</w:t>
      </w:r>
      <w:r>
        <w:t xml:space="preserve"> </w:t>
      </w:r>
      <w:r>
        <w:t xml:space="preserve">plutôt que</w:t>
      </w:r>
      <w:r>
        <w:t xml:space="preserve"> </w:t>
      </w:r>
      <w:r>
        <w:rPr>
          <w:rStyle w:val="VerbatimChar"/>
        </w:rPr>
        <w:t xml:space="preserve">JSON</w:t>
      </w:r>
      <w:r>
        <w:t xml:space="preserve"> </w:t>
      </w:r>
      <w:r>
        <w:t xml:space="preserve">: indexation native, opérateurs</w:t>
      </w:r>
      <w:r>
        <w:t xml:space="preserve"> </w:t>
      </w: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-&gt;&gt;</w:t>
      </w:r>
      <w:r>
        <w:t xml:space="preserve"> </w:t>
      </w:r>
      <w:r>
        <w:t xml:space="preserve">disponibles, format binaire compact</w:t>
      </w:r>
    </w:p>
    <w:p>
      <w:pPr>
        <w:pStyle w:val="Compact"/>
        <w:numPr>
          <w:ilvl w:val="0"/>
          <w:numId w:val="1032"/>
        </w:numPr>
      </w:pPr>
      <w:r>
        <w:rPr>
          <w:rStyle w:val="VerbatimChar"/>
          <w:b/>
          <w:bCs/>
        </w:rPr>
        <w:t xml:space="preserve">TIMESTAMP</w:t>
      </w:r>
      <w:r>
        <w:t xml:space="preserve"> </w:t>
      </w:r>
      <w:r>
        <w:t xml:space="preserve">sans fuseau (et non</w:t>
      </w:r>
      <w:r>
        <w:t xml:space="preserve"> </w:t>
      </w:r>
      <w:r>
        <w:rPr>
          <w:rStyle w:val="VerbatimChar"/>
        </w:rPr>
        <w:t xml:space="preserve">TIMESTAMPTZ</w:t>
      </w:r>
      <w:r>
        <w:t xml:space="preserve">) : convention projet, toutes les valeurs en UTC, conversion côté affichage</w:t>
      </w:r>
    </w:p>
    <w:bookmarkEnd w:id="82"/>
    <w:bookmarkStart w:id="83" w:name="stratégie-de-migration"/>
    <w:p>
      <w:pPr>
        <w:pStyle w:val="Heading4"/>
      </w:pPr>
      <w:r>
        <w:rPr>
          <w:rStyle w:val="SectionNumber"/>
        </w:rPr>
        <w:t xml:space="preserve">6.4.5.5</w:t>
      </w:r>
      <w:r>
        <w:tab/>
      </w:r>
      <w:r>
        <w:t xml:space="preserve">Stratégie de migration</w:t>
      </w:r>
    </w:p>
    <w:p>
      <w:pPr>
        <w:pStyle w:val="FirstParagraph"/>
      </w:pPr>
      <w:r>
        <w:t xml:space="preserve">Le projet utilise actuellement un script SQL d’initialisation unique (</w:t>
      </w:r>
      <w:r>
        <w:rPr>
          <w:rStyle w:val="VerbatimChar"/>
        </w:rPr>
        <w:t xml:space="preserve">scripts/init.sql</w:t>
      </w:r>
      <w:r>
        <w:t xml:space="preserve">). Une migration outillée (</w:t>
      </w:r>
      <w:r>
        <w:rPr>
          <w:rStyle w:val="VerbatimChar"/>
        </w:rPr>
        <w:t xml:space="preserve">golang-migrate</w:t>
      </w:r>
      <w:r>
        <w:t xml:space="preserve"> </w:t>
      </w:r>
      <w:r>
        <w:t xml:space="preserve">côté Go ou</w:t>
      </w:r>
      <w:r>
        <w:t xml:space="preserve"> </w:t>
      </w:r>
      <w:r>
        <w:rPr>
          <w:rStyle w:val="VerbatimChar"/>
        </w:rPr>
        <w:t xml:space="preserve">Alembic</w:t>
      </w:r>
      <w:r>
        <w:t xml:space="preserve"> </w:t>
      </w:r>
      <w:r>
        <w:t xml:space="preserve">côté Python) est documentée comme amélioration prévue en § 12.1, conditionnée à l’ajout d’évolutions de schéma post-mise-en-production.</w:t>
      </w:r>
    </w:p>
    <w:bookmarkEnd w:id="83"/>
    <w:bookmarkEnd w:id="84"/>
    <w:bookmarkEnd w:id="85"/>
    <w:bookmarkStart w:id="89" w:name="diagrammes-de-séquence"/>
    <w:p>
      <w:pPr>
        <w:pStyle w:val="Heading2"/>
      </w:pPr>
      <w:r>
        <w:rPr>
          <w:rStyle w:val="SectionNumber"/>
        </w:rPr>
        <w:t xml:space="preserve">6.5</w:t>
      </w:r>
      <w:r>
        <w:tab/>
      </w:r>
      <w:r>
        <w:t xml:space="preserve">4.5 Diagrammes de séquence</w:t>
      </w:r>
    </w:p>
    <w:bookmarkStart w:id="86" w:name="authentification"/>
    <w:p>
      <w:pPr>
        <w:pStyle w:val="Heading3"/>
      </w:pPr>
      <w:r>
        <w:rPr>
          <w:rStyle w:val="SectionNumber"/>
        </w:rPr>
        <w:t xml:space="preserve">6.5.1</w:t>
      </w:r>
      <w:r>
        <w:tab/>
      </w:r>
      <w:r>
        <w:t xml:space="preserve">4.5.1 Authentification</w:t>
      </w:r>
    </w:p>
    <w:p>
      <w:pPr>
        <w:pStyle w:val="FirstParagraph"/>
      </w:pPr>
      <w:r>
        <w:rPr>
          <w:i/>
          <w:iCs/>
        </w:rPr>
        <w:t xml:space="preserve">Voir diagramme complet :</w:t>
      </w:r>
      <w:r>
        <w:rPr>
          <w:i/>
          <w:iCs/>
        </w:rPr>
        <w:t xml:space="preserve"> </w:t>
      </w:r>
      <w:r>
        <w:rPr>
          <w:rStyle w:val="VerbatimChar"/>
          <w:i/>
          <w:iCs/>
        </w:rPr>
        <w:t xml:space="preserve">doc/diagrammes.md</w:t>
      </w:r>
      <w:r>
        <w:rPr>
          <w:i/>
          <w:iCs/>
        </w:rPr>
        <w:t xml:space="preserve"> </w:t>
      </w:r>
      <w:r>
        <w:rPr>
          <w:i/>
          <w:iCs/>
        </w:rPr>
        <w:t xml:space="preserve">— Section 4</w:t>
      </w:r>
    </w:p>
    <w:p>
      <w:pPr>
        <w:pStyle w:val="SourceCode"/>
      </w:pPr>
      <w:r>
        <w:rPr>
          <w:rStyle w:val="VerbatimChar"/>
        </w:rPr>
        <w:t xml:space="preserve">sequenceDiagram</w:t>
      </w:r>
      <w:r>
        <w:br/>
      </w:r>
      <w:r>
        <w:rPr>
          <w:rStyle w:val="VerbatimChar"/>
        </w:rPr>
        <w:t xml:space="preserve">    actor U as Utilisateur</w:t>
      </w:r>
      <w:r>
        <w:br/>
      </w:r>
      <w:r>
        <w:rPr>
          <w:rStyle w:val="VerbatimChar"/>
        </w:rPr>
        <w:t xml:space="preserve">    participant F as Frontend React</w:t>
      </w:r>
      <w:r>
        <w:br/>
      </w:r>
      <w:r>
        <w:rPr>
          <w:rStyle w:val="VerbatimChar"/>
        </w:rPr>
        <w:t xml:space="preserve">    participant B as Backend Go :8002</w:t>
      </w:r>
      <w:r>
        <w:br/>
      </w:r>
      <w:r>
        <w:rPr>
          <w:rStyle w:val="VerbatimChar"/>
        </w:rPr>
        <w:t xml:space="preserve">    participant DB as PostgreSQL</w:t>
      </w:r>
      <w:r>
        <w:br/>
      </w:r>
      <w:r>
        <w:br/>
      </w:r>
      <w:r>
        <w:rPr>
          <w:rStyle w:val="VerbatimChar"/>
        </w:rPr>
        <w:t xml:space="preserve">    U-&gt;&gt;F: Saisie email + mot de passe</w:t>
      </w:r>
      <w:r>
        <w:br/>
      </w:r>
      <w:r>
        <w:rPr>
          <w:rStyle w:val="VerbatimChar"/>
        </w:rPr>
        <w:t xml:space="preserve">    F-&gt;&gt;B: POST /sys/login {email, password}</w:t>
      </w:r>
      <w:r>
        <w:br/>
      </w:r>
      <w:r>
        <w:rPr>
          <w:rStyle w:val="VerbatimChar"/>
        </w:rPr>
        <w:t xml:space="preserve">    B-&gt;&gt;DB: SELECT uid, email, password FROM users WHERE email = ?</w:t>
      </w:r>
      <w:r>
        <w:br/>
      </w:r>
      <w:r>
        <w:rPr>
          <w:rStyle w:val="VerbatimChar"/>
        </w:rPr>
        <w:t xml:space="preserve">    DB--&gt;&gt;B: Données utilisateur + hash bcrypt</w:t>
      </w:r>
      <w:r>
        <w:br/>
      </w:r>
      <w:r>
        <w:rPr>
          <w:rStyle w:val="VerbatimChar"/>
        </w:rPr>
        <w:t xml:space="preserve">    B-&gt;&gt;B: bcrypt.CompareHashAndPassword(hash, password)</w:t>
      </w:r>
      <w:r>
        <w:br/>
      </w:r>
      <w:r>
        <w:rPr>
          <w:rStyle w:val="VerbatimChar"/>
        </w:rPr>
        <w:t xml:space="preserve">    alt Mot de passe correct</w:t>
      </w:r>
      <w:r>
        <w:br/>
      </w:r>
      <w:r>
        <w:rPr>
          <w:rStyle w:val="VerbatimChar"/>
        </w:rPr>
        <w:t xml:space="preserve">        B-&gt;&gt;DB: INSERT INTO sessions (id, user_id, expires_at)</w:t>
      </w:r>
      <w:r>
        <w:br/>
      </w:r>
      <w:r>
        <w:rPr>
          <w:rStyle w:val="VerbatimChar"/>
        </w:rPr>
        <w:t xml:space="preserve">        B--&gt;&gt;F: 200 OK + Set-Cookie: userId (HttpOnly, Secure, SameSite)</w:t>
      </w:r>
      <w:r>
        <w:br/>
      </w:r>
      <w:r>
        <w:rPr>
          <w:rStyle w:val="VerbatimChar"/>
        </w:rPr>
        <w:t xml:space="preserve">        F--&gt;&gt;U: Redirection Dashboard</w:t>
      </w:r>
      <w:r>
        <w:br/>
      </w:r>
      <w:r>
        <w:rPr>
          <w:rStyle w:val="VerbatimChar"/>
        </w:rPr>
        <w:t xml:space="preserve">    else Mot de passe incorrect</w:t>
      </w:r>
      <w:r>
        <w:br/>
      </w:r>
      <w:r>
        <w:rPr>
          <w:rStyle w:val="VerbatimChar"/>
        </w:rPr>
        <w:t xml:space="preserve">        B--&gt;&gt;F: 401 Unauthorized</w:t>
      </w:r>
      <w:r>
        <w:br/>
      </w:r>
      <w:r>
        <w:rPr>
          <w:rStyle w:val="VerbatimChar"/>
        </w:rPr>
        <w:t xml:space="preserve">        F--&gt;&gt;U: Message d'erreur</w:t>
      </w:r>
      <w:r>
        <w:br/>
      </w:r>
      <w:r>
        <w:rPr>
          <w:rStyle w:val="VerbatimChar"/>
        </w:rPr>
        <w:t xml:space="preserve">    end</w:t>
      </w:r>
    </w:p>
    <w:bookmarkEnd w:id="86"/>
    <w:bookmarkStart w:id="87" w:name="traitement-de-fichier-conversion-edi"/>
    <w:p>
      <w:pPr>
        <w:pStyle w:val="Heading3"/>
      </w:pPr>
      <w:r>
        <w:rPr>
          <w:rStyle w:val="SectionNumber"/>
        </w:rPr>
        <w:t xml:space="preserve">6.5.2</w:t>
      </w:r>
      <w:r>
        <w:tab/>
      </w:r>
      <w:r>
        <w:t xml:space="preserve">4.5.2 Traitement de fichier — Conversion EDI</w:t>
      </w:r>
    </w:p>
    <w:p>
      <w:pPr>
        <w:pStyle w:val="FirstParagraph"/>
      </w:pPr>
      <w:r>
        <w:rPr>
          <w:i/>
          <w:iCs/>
        </w:rPr>
        <w:t xml:space="preserve">Voir diagramme complet :</w:t>
      </w:r>
      <w:r>
        <w:rPr>
          <w:i/>
          <w:iCs/>
        </w:rPr>
        <w:t xml:space="preserve"> </w:t>
      </w:r>
      <w:r>
        <w:rPr>
          <w:rStyle w:val="VerbatimChar"/>
          <w:i/>
          <w:iCs/>
        </w:rPr>
        <w:t xml:space="preserve">doc/diagrammes.md</w:t>
      </w:r>
      <w:r>
        <w:rPr>
          <w:i/>
          <w:iCs/>
        </w:rPr>
        <w:t xml:space="preserve"> </w:t>
      </w:r>
      <w:r>
        <w:rPr>
          <w:i/>
          <w:iCs/>
        </w:rPr>
        <w:t xml:space="preserve">— Section 5</w:t>
      </w:r>
    </w:p>
    <w:p>
      <w:pPr>
        <w:pStyle w:val="SourceCode"/>
      </w:pPr>
      <w:r>
        <w:rPr>
          <w:rStyle w:val="VerbatimChar"/>
        </w:rPr>
        <w:t xml:space="preserve">sequenceDiagram</w:t>
      </w:r>
      <w:r>
        <w:br/>
      </w:r>
      <w:r>
        <w:rPr>
          <w:rStyle w:val="VerbatimChar"/>
        </w:rPr>
        <w:t xml:space="preserve">    actor U as Comptable</w:t>
      </w:r>
      <w:r>
        <w:br/>
      </w:r>
      <w:r>
        <w:rPr>
          <w:rStyle w:val="VerbatimChar"/>
        </w:rPr>
        <w:t xml:space="preserve">    participant F as Frontend React</w:t>
      </w:r>
      <w:r>
        <w:br/>
      </w:r>
      <w:r>
        <w:rPr>
          <w:rStyle w:val="VerbatimChar"/>
        </w:rPr>
        <w:t xml:space="preserve">    participant API as API Python :8001</w:t>
      </w:r>
      <w:r>
        <w:br/>
      </w:r>
      <w:r>
        <w:rPr>
          <w:rStyle w:val="VerbatimChar"/>
        </w:rPr>
        <w:t xml:space="preserve">    participant FS as Système de fichiers</w:t>
      </w:r>
      <w:r>
        <w:br/>
      </w:r>
      <w:r>
        <w:rPr>
          <w:rStyle w:val="VerbatimChar"/>
        </w:rPr>
        <w:t xml:space="preserve">    participant DB as PostgreSQL</w:t>
      </w:r>
      <w:r>
        <w:br/>
      </w:r>
      <w:r>
        <w:br/>
      </w:r>
      <w:r>
        <w:rPr>
          <w:rStyle w:val="VerbatimChar"/>
        </w:rPr>
        <w:t xml:space="preserve">    U-&gt;&gt;F: Upload fichier(s) .txt via FileDropZone</w:t>
      </w:r>
      <w:r>
        <w:br/>
      </w:r>
      <w:r>
        <w:rPr>
          <w:rStyle w:val="VerbatimChar"/>
        </w:rPr>
        <w:t xml:space="preserve">    F-&gt;&gt;API: POST /api/conversion (multipart + cookie userId)</w:t>
      </w:r>
      <w:r>
        <w:br/>
      </w:r>
      <w:r>
        <w:rPr>
          <w:rStyle w:val="VerbatimChar"/>
        </w:rPr>
        <w:t xml:space="preserve">    API-&gt;&gt;DB: SELECT * FROM users WHERE uid = ?</w:t>
      </w:r>
      <w:r>
        <w:br/>
      </w:r>
      <w:r>
        <w:rPr>
          <w:rStyle w:val="VerbatimChar"/>
        </w:rPr>
        <w:t xml:space="preserve">    API-&gt;&gt;FS: Sauvegarde dans /tmp/{uid}/uploads/</w:t>
      </w:r>
      <w:r>
        <w:br/>
      </w:r>
      <w:r>
        <w:rPr>
          <w:rStyle w:val="VerbatimChar"/>
        </w:rPr>
        <w:t xml:space="preserve">    loop Pour chaque fichier .txt</w:t>
      </w:r>
      <w:r>
        <w:br/>
      </w:r>
      <w:r>
        <w:rPr>
          <w:rStyle w:val="VerbatimChar"/>
        </w:rPr>
        <w:t xml:space="preserve">        API-&gt;&gt;API: extract_bill_values() — parsing EDI</w:t>
      </w:r>
      <w:r>
        <w:br/>
      </w:r>
      <w:r>
        <w:rPr>
          <w:rStyle w:val="VerbatimChar"/>
        </w:rPr>
        <w:t xml:space="preserve">        API-&gt;&gt;API: get_document_type() — Facture ou Avoir</w:t>
      </w:r>
      <w:r>
        <w:br/>
      </w:r>
      <w:r>
        <w:rPr>
          <w:rStyle w:val="VerbatimChar"/>
        </w:rPr>
        <w:t xml:space="preserve">        API-&gt;&gt;DB: Récupération codes comptables</w:t>
      </w:r>
      <w:r>
        <w:br/>
      </w:r>
      <w:r>
        <w:rPr>
          <w:rStyle w:val="VerbatimChar"/>
        </w:rPr>
        <w:t xml:space="preserve">        API-&gt;&gt;FS: Export Excel dans /tmp/{uid}/downloads/</w:t>
      </w:r>
      <w:r>
        <w:br/>
      </w:r>
      <w:r>
        <w:rPr>
          <w:rStyle w:val="VerbatimChar"/>
        </w:rPr>
        <w:t xml:space="preserve">    end</w:t>
      </w:r>
      <w:r>
        <w:br/>
      </w:r>
      <w:r>
        <w:rPr>
          <w:rStyle w:val="VerbatimChar"/>
        </w:rPr>
        <w:t xml:space="preserve">    API--&gt;&gt;F: 200 OK {fichier prêt}</w:t>
      </w:r>
      <w:r>
        <w:br/>
      </w:r>
      <w:r>
        <w:rPr>
          <w:rStyle w:val="VerbatimChar"/>
        </w:rPr>
        <w:t xml:space="preserve">    F--&gt;&gt;U: Téléchargement automatique</w:t>
      </w:r>
      <w:r>
        <w:br/>
      </w:r>
      <w:r>
        <w:rPr>
          <w:rStyle w:val="VerbatimChar"/>
        </w:rPr>
        <w:t xml:space="preserve">    Note over API: Nettoyage automatique après 5 min</w:t>
      </w:r>
    </w:p>
    <w:bookmarkEnd w:id="87"/>
    <w:bookmarkStart w:id="88" w:name="websocket---présence-utilisateur"/>
    <w:p>
      <w:pPr>
        <w:pStyle w:val="Heading3"/>
      </w:pPr>
      <w:r>
        <w:rPr>
          <w:rStyle w:val="SectionNumber"/>
        </w:rPr>
        <w:t xml:space="preserve">6.5.3</w:t>
      </w:r>
      <w:r>
        <w:tab/>
      </w:r>
      <w:r>
        <w:t xml:space="preserve">4.5.3 WebSocket - Présence utilisateur</w:t>
      </w:r>
    </w:p>
    <w:p>
      <w:pPr>
        <w:pStyle w:val="SourceCode"/>
      </w:pPr>
      <w:r>
        <w:rPr>
          <w:rStyle w:val="VerbatimChar"/>
        </w:rPr>
        <w:t xml:space="preserve">Utilisateur → Frontend : Connexion réussie</w:t>
      </w:r>
      <w:r>
        <w:br/>
      </w:r>
      <w:r>
        <w:rPr>
          <w:rStyle w:val="VerbatimChar"/>
        </w:rPr>
        <w:t xml:space="preserve">Frontend → Backend (Go) : WS /ws (upgrade HTTP → WebSocket)</w:t>
      </w:r>
      <w:r>
        <w:br/>
      </w:r>
      <w:r>
        <w:rPr>
          <w:rStyle w:val="VerbatimChar"/>
        </w:rPr>
        <w:t xml:space="preserve">Backend → WebSocket Manager : Enregistrer connexion</w:t>
      </w:r>
      <w:r>
        <w:br/>
      </w:r>
      <w:r>
        <w:rPr>
          <w:rStyle w:val="VerbatimChar"/>
        </w:rPr>
        <w:t xml:space="preserve">WebSocket Manager → PostgreSQL : INSERT connected_user</w:t>
      </w:r>
      <w:r>
        <w:br/>
      </w:r>
      <w:r>
        <w:rPr>
          <w:rStyle w:val="VerbatimChar"/>
        </w:rPr>
        <w:t xml:space="preserve">WebSocket Manager → Tous les clients WS : Broadcast {user_online: uid}</w:t>
      </w:r>
      <w:r>
        <w:br/>
      </w:r>
      <w:r>
        <w:rPr>
          <w:rStyle w:val="VerbatimChar"/>
        </w:rPr>
        <w:t xml:space="preserve">[...]</w:t>
      </w:r>
      <w:r>
        <w:br/>
      </w:r>
      <w:r>
        <w:rPr>
          <w:rStyle w:val="VerbatimChar"/>
        </w:rPr>
        <w:t xml:space="preserve">Frontend → Backend : Fermeture connexion WS</w:t>
      </w:r>
      <w:r>
        <w:br/>
      </w:r>
      <w:r>
        <w:rPr>
          <w:rStyle w:val="VerbatimChar"/>
        </w:rPr>
        <w:t xml:space="preserve">Backend → WebSocket Manager : Retirer connexion</w:t>
      </w:r>
      <w:r>
        <w:br/>
      </w:r>
      <w:r>
        <w:rPr>
          <w:rStyle w:val="VerbatimChar"/>
        </w:rPr>
        <w:t xml:space="preserve">WebSocket Manager → PostgreSQL : DELETE connected_user</w:t>
      </w:r>
      <w:r>
        <w:br/>
      </w:r>
      <w:r>
        <w:rPr>
          <w:rStyle w:val="VerbatimChar"/>
        </w:rPr>
        <w:t xml:space="preserve">WebSocket Manager → Tous les clients WS : Broadcast {user_offline: uid}</w:t>
      </w:r>
    </w:p>
    <w:bookmarkEnd w:id="88"/>
    <w:bookmarkEnd w:id="89"/>
    <w:bookmarkStart w:id="91" w:name="diagramme-de-classes-uml"/>
    <w:p>
      <w:pPr>
        <w:pStyle w:val="Heading2"/>
      </w:pPr>
      <w:r>
        <w:rPr>
          <w:rStyle w:val="SectionNumber"/>
        </w:rPr>
        <w:t xml:space="preserve">6.6</w:t>
      </w:r>
      <w:r>
        <w:tab/>
      </w:r>
      <w:r>
        <w:t xml:space="preserve">4.6 Diagramme de classes UML</w:t>
      </w:r>
    </w:p>
    <w:p>
      <w:pPr>
        <w:pStyle w:val="FirstParagraph"/>
      </w:pPr>
      <w:r>
        <w:t xml:space="preserve">Le diagramme suivant illustre la couche métier du backend Go suivant le patron</w:t>
      </w:r>
      <w:r>
        <w:t xml:space="preserve"> </w:t>
      </w:r>
      <w:r>
        <w:rPr>
          <w:i/>
          <w:iCs/>
        </w:rPr>
        <w:t xml:space="preserve">Clean Architecture</w:t>
      </w:r>
      <w:r>
        <w:t xml:space="preserve"> </w:t>
      </w:r>
      <w:r>
        <w:t xml:space="preserve">(Handler → Service → Repository). Les interfaces (</w:t>
      </w:r>
      <w:r>
        <w:rPr>
          <w:rStyle w:val="VerbatimChar"/>
        </w:rPr>
        <w:t xml:space="preserve">AdminRep</w:t>
      </w:r>
      <w:r>
        <w:t xml:space="preserve">,</w:t>
      </w:r>
      <w:r>
        <w:t xml:space="preserve"> </w:t>
      </w:r>
      <w:r>
        <w:rPr>
          <w:rStyle w:val="VerbatimChar"/>
        </w:rPr>
        <w:t xml:space="preserve">ApplicationRepositoryInterface</w:t>
      </w:r>
      <w:r>
        <w:t xml:space="preserve">) permettent l’injection de dépendances et le mocking en test unitaire (§ 9.2).</w:t>
      </w:r>
    </w:p>
    <w:p>
      <w:pPr>
        <w:pStyle w:val="BodyText"/>
      </w:pPr>
      <w:r>
        <w:rPr>
          <w:i/>
          <w:iCs/>
        </w:rPr>
        <w:t xml:space="preserve">Voir diagramme complet :</w:t>
      </w:r>
      <w:r>
        <w:rPr>
          <w:i/>
          <w:iCs/>
        </w:rPr>
        <w:t xml:space="preserve"> </w:t>
      </w:r>
      <w:r>
        <w:rPr>
          <w:rStyle w:val="VerbatimChar"/>
          <w:i/>
          <w:iCs/>
        </w:rPr>
        <w:t xml:space="preserve">doc/diagrammes.md</w:t>
      </w:r>
      <w:r>
        <w:rPr>
          <w:i/>
          <w:iCs/>
        </w:rPr>
        <w:t xml:space="preserve"> </w:t>
      </w:r>
      <w:r>
        <w:rPr>
          <w:i/>
          <w:iCs/>
        </w:rPr>
        <w:t xml:space="preserve">— Section 2 (Backend Go) et Section 3 (API Python)</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User {</w:t>
      </w:r>
      <w:r>
        <w:br/>
      </w:r>
      <w:r>
        <w:rPr>
          <w:rStyle w:val="VerbatimChar"/>
        </w:rPr>
        <w:t xml:space="preserve">        +int ID</w:t>
      </w:r>
      <w:r>
        <w:br/>
      </w:r>
      <w:r>
        <w:rPr>
          <w:rStyle w:val="VerbatimChar"/>
        </w:rPr>
        <w:t xml:space="preserve">        +string UID</w:t>
      </w:r>
      <w:r>
        <w:br/>
      </w:r>
      <w:r>
        <w:rPr>
          <w:rStyle w:val="VerbatimChar"/>
        </w:rPr>
        <w:t xml:space="preserve">        +string Email</w:t>
      </w:r>
      <w:r>
        <w:br/>
      </w:r>
      <w:r>
        <w:rPr>
          <w:rStyle w:val="VerbatimChar"/>
        </w:rPr>
        <w:t xml:space="preserve">        +string Password</w:t>
      </w:r>
      <w:r>
        <w:br/>
      </w:r>
      <w:r>
        <w:rPr>
          <w:rStyle w:val="VerbatimChar"/>
        </w:rPr>
        <w:t xml:space="preserve">        +time.Time LastSeen</w:t>
      </w:r>
      <w:r>
        <w:br/>
      </w:r>
      <w:r>
        <w:rPr>
          <w:rStyle w:val="VerbatimChar"/>
        </w:rPr>
        <w:t xml:space="preserve">        +string Entreprise</w:t>
      </w:r>
      <w:r>
        <w:br/>
      </w:r>
      <w:r>
        <w:rPr>
          <w:rStyle w:val="VerbatimChar"/>
        </w:rPr>
        <w:t xml:space="preserve">    }</w:t>
      </w:r>
      <w:r>
        <w:br/>
      </w:r>
      <w:r>
        <w:br/>
      </w:r>
      <w:r>
        <w:rPr>
          <w:rStyle w:val="VerbatimChar"/>
        </w:rPr>
        <w:t xml:space="preserve">    class Session {</w:t>
      </w:r>
      <w:r>
        <w:br/>
      </w:r>
      <w:r>
        <w:rPr>
          <w:rStyle w:val="VerbatimChar"/>
        </w:rPr>
        <w:t xml:space="preserve">        +string ID</w:t>
      </w:r>
      <w:r>
        <w:br/>
      </w:r>
      <w:r>
        <w:rPr>
          <w:rStyle w:val="VerbatimChar"/>
        </w:rPr>
        <w:t xml:space="preserve">        +string UserID</w:t>
      </w:r>
      <w:r>
        <w:br/>
      </w:r>
      <w:r>
        <w:rPr>
          <w:rStyle w:val="VerbatimChar"/>
        </w:rPr>
        <w:t xml:space="preserve">        +time.Time CreatedAt</w:t>
      </w:r>
      <w:r>
        <w:br/>
      </w:r>
      <w:r>
        <w:rPr>
          <w:rStyle w:val="VerbatimChar"/>
        </w:rPr>
        <w:t xml:space="preserve">        +time.Time ExpiresAt</w:t>
      </w:r>
      <w:r>
        <w:br/>
      </w:r>
      <w:r>
        <w:rPr>
          <w:rStyle w:val="VerbatimChar"/>
        </w:rPr>
        <w:t xml:space="preserve">    }</w:t>
      </w:r>
      <w:r>
        <w:br/>
      </w:r>
      <w:r>
        <w:br/>
      </w:r>
      <w:r>
        <w:rPr>
          <w:rStyle w:val="VerbatimChar"/>
        </w:rPr>
        <w:t xml:space="preserve">    class AdminUser {</w:t>
      </w:r>
      <w:r>
        <w:br/>
      </w:r>
      <w:r>
        <w:rPr>
          <w:rStyle w:val="VerbatimChar"/>
        </w:rPr>
        <w:t xml:space="preserve">        +string UID</w:t>
      </w:r>
      <w:r>
        <w:br/>
      </w:r>
      <w:r>
        <w:rPr>
          <w:rStyle w:val="VerbatimChar"/>
        </w:rPr>
        <w:t xml:space="preserve">        +string Username</w:t>
      </w:r>
      <w:r>
        <w:br/>
      </w:r>
      <w:r>
        <w:rPr>
          <w:rStyle w:val="VerbatimChar"/>
        </w:rPr>
        <w:t xml:space="preserve">        +string Email</w:t>
      </w:r>
      <w:r>
        <w:br/>
      </w:r>
      <w:r>
        <w:rPr>
          <w:rStyle w:val="VerbatimChar"/>
        </w:rPr>
        <w:t xml:space="preserve">        +string Role</w:t>
      </w:r>
      <w:r>
        <w:br/>
      </w:r>
      <w:r>
        <w:rPr>
          <w:rStyle w:val="VerbatimChar"/>
        </w:rPr>
        <w:t xml:space="preserve">        +bool Admin</w:t>
      </w:r>
      <w:r>
        <w:br/>
      </w:r>
      <w:r>
        <w:rPr>
          <w:rStyle w:val="VerbatimChar"/>
        </w:rPr>
        <w:t xml:space="preserve">        +[]string Applications</w:t>
      </w:r>
      <w:r>
        <w:br/>
      </w:r>
      <w:r>
        <w:rPr>
          <w:rStyle w:val="VerbatimChar"/>
        </w:rPr>
        <w:t xml:space="preserve">    }</w:t>
      </w:r>
      <w:r>
        <w:br/>
      </w:r>
      <w:r>
        <w:br/>
      </w:r>
      <w:r>
        <w:rPr>
          <w:rStyle w:val="VerbatimChar"/>
        </w:rPr>
        <w:t xml:space="preserve">    class App {</w:t>
      </w:r>
      <w:r>
        <w:br/>
      </w:r>
      <w:r>
        <w:rPr>
          <w:rStyle w:val="VerbatimChar"/>
        </w:rPr>
        <w:t xml:space="preserve">        +string ID</w:t>
      </w:r>
      <w:r>
        <w:br/>
      </w:r>
      <w:r>
        <w:rPr>
          <w:rStyle w:val="VerbatimChar"/>
        </w:rPr>
        <w:t xml:space="preserve">        +string Name</w:t>
      </w:r>
      <w:r>
        <w:br/>
      </w:r>
      <w:r>
        <w:rPr>
          <w:rStyle w:val="VerbatimChar"/>
        </w:rPr>
        <w:t xml:space="preserve">        +string BaseURL</w:t>
      </w:r>
      <w:r>
        <w:br/>
      </w:r>
      <w:r>
        <w:rPr>
          <w:rStyle w:val="VerbatimChar"/>
        </w:rPr>
        <w:t xml:space="preserve">        +string IconPath</w:t>
      </w:r>
      <w:r>
        <w:br/>
      </w:r>
      <w:r>
        <w:rPr>
          <w:rStyle w:val="VerbatimChar"/>
        </w:rPr>
        <w:t xml:space="preserve">        +string Groups</w:t>
      </w:r>
      <w:r>
        <w:br/>
      </w:r>
      <w:r>
        <w:rPr>
          <w:rStyle w:val="VerbatimChar"/>
        </w:rPr>
        <w:t xml:space="preserve">    }</w:t>
      </w:r>
      <w:r>
        <w:br/>
      </w:r>
      <w:r>
        <w:br/>
      </w:r>
      <w:r>
        <w:rPr>
          <w:rStyle w:val="VerbatimChar"/>
        </w:rPr>
        <w:t xml:space="preserve">    class AppGroup {</w:t>
      </w:r>
      <w:r>
        <w:br/>
      </w:r>
      <w:r>
        <w:rPr>
          <w:rStyle w:val="VerbatimChar"/>
        </w:rPr>
        <w:t xml:space="preserve">        +string ID</w:t>
      </w:r>
      <w:r>
        <w:br/>
      </w:r>
      <w:r>
        <w:rPr>
          <w:rStyle w:val="VerbatimChar"/>
        </w:rPr>
        <w:t xml:space="preserve">        +string Name</w:t>
      </w:r>
      <w:r>
        <w:br/>
      </w:r>
      <w:r>
        <w:rPr>
          <w:rStyle w:val="VerbatimChar"/>
        </w:rPr>
        <w:t xml:space="preserve">    }</w:t>
      </w:r>
      <w:r>
        <w:br/>
      </w:r>
      <w:r>
        <w:br/>
      </w:r>
      <w:r>
        <w:rPr>
          <w:rStyle w:val="VerbatimChar"/>
        </w:rPr>
        <w:t xml:space="preserve">    class Event {</w:t>
      </w:r>
      <w:r>
        <w:br/>
      </w:r>
      <w:r>
        <w:rPr>
          <w:rStyle w:val="VerbatimChar"/>
        </w:rPr>
        <w:t xml:space="preserve">        +int ID</w:t>
      </w:r>
      <w:r>
        <w:br/>
      </w:r>
      <w:r>
        <w:rPr>
          <w:rStyle w:val="VerbatimChar"/>
        </w:rPr>
        <w:t xml:space="preserve">        +string APIName</w:t>
      </w:r>
      <w:r>
        <w:br/>
      </w:r>
      <w:r>
        <w:rPr>
          <w:rStyle w:val="VerbatimChar"/>
        </w:rPr>
        <w:t xml:space="preserve">        +string UID</w:t>
      </w:r>
      <w:r>
        <w:br/>
      </w:r>
      <w:r>
        <w:rPr>
          <w:rStyle w:val="VerbatimChar"/>
        </w:rPr>
        <w:t xml:space="preserve">        +string ConnTime</w:t>
      </w:r>
      <w:r>
        <w:br/>
      </w:r>
      <w:r>
        <w:rPr>
          <w:rStyle w:val="VerbatimChar"/>
        </w:rPr>
        <w:t xml:space="preserve">        +string DecoTime</w:t>
      </w:r>
      <w:r>
        <w:br/>
      </w:r>
      <w:r>
        <w:rPr>
          <w:rStyle w:val="VerbatimChar"/>
        </w:rPr>
        <w:t xml:space="preserve">        +string Day</w:t>
      </w:r>
      <w:r>
        <w:br/>
      </w:r>
      <w:r>
        <w:rPr>
          <w:rStyle w:val="VerbatimChar"/>
        </w:rPr>
        <w:t xml:space="preserve">        +string CreatedAt</w:t>
      </w:r>
      <w:r>
        <w:br/>
      </w:r>
      <w:r>
        <w:rPr>
          <w:rStyle w:val="VerbatimChar"/>
        </w:rPr>
        <w:t xml:space="preserve">    }</w:t>
      </w:r>
      <w:r>
        <w:br/>
      </w:r>
      <w:r>
        <w:br/>
      </w:r>
      <w:r>
        <w:rPr>
          <w:rStyle w:val="VerbatimChar"/>
        </w:rPr>
        <w:t xml:space="preserve">    class ConnectedUser {</w:t>
      </w:r>
      <w:r>
        <w:br/>
      </w:r>
      <w:r>
        <w:rPr>
          <w:rStyle w:val="VerbatimChar"/>
        </w:rPr>
        <w:t xml:space="preserve">        +string UID</w:t>
      </w:r>
      <w:r>
        <w:br/>
      </w:r>
      <w:r>
        <w:rPr>
          <w:rStyle w:val="VerbatimChar"/>
        </w:rPr>
        <w:t xml:space="preserve">        +string Username</w:t>
      </w:r>
      <w:r>
        <w:br/>
      </w:r>
      <w:r>
        <w:rPr>
          <w:rStyle w:val="VerbatimChar"/>
        </w:rPr>
        <w:t xml:space="preserve">        +bool Connected</w:t>
      </w:r>
      <w:r>
        <w:br/>
      </w:r>
      <w:r>
        <w:rPr>
          <w:rStyle w:val="VerbatimChar"/>
        </w:rPr>
        <w:t xml:space="preserve">        +time.Time LastSeen</w:t>
      </w:r>
      <w:r>
        <w:br/>
      </w:r>
      <w:r>
        <w:rPr>
          <w:rStyle w:val="VerbatimChar"/>
        </w:rPr>
        <w:t xml:space="preserve">        +*websocket.Conn Conn</w:t>
      </w:r>
      <w:r>
        <w:br/>
      </w:r>
      <w:r>
        <w:rPr>
          <w:rStyle w:val="VerbatimChar"/>
        </w:rPr>
        <w:t xml:space="preserve">    }</w:t>
      </w:r>
      <w:r>
        <w:br/>
      </w:r>
      <w:r>
        <w:br/>
      </w:r>
      <w:r>
        <w:rPr>
          <w:rStyle w:val="VerbatimChar"/>
        </w:rPr>
        <w:t xml:space="preserve">    class OnlineUserManager {</w:t>
      </w:r>
      <w:r>
        <w:br/>
      </w:r>
      <w:r>
        <w:rPr>
          <w:rStyle w:val="VerbatimChar"/>
        </w:rPr>
        <w:t xml:space="preserve">        +map~string,*ConnectedUser~ Users</w:t>
      </w:r>
      <w:r>
        <w:br/>
      </w:r>
      <w:r>
        <w:rPr>
          <w:rStyle w:val="VerbatimChar"/>
        </w:rPr>
        <w:t xml:space="preserve">        +sync.RWMutex Mutex</w:t>
      </w:r>
      <w:r>
        <w:br/>
      </w:r>
      <w:r>
        <w:rPr>
          <w:rStyle w:val="VerbatimChar"/>
        </w:rPr>
        <w:t xml:space="preserve">        +*UserRepository Repo</w:t>
      </w:r>
      <w:r>
        <w:br/>
      </w:r>
      <w:r>
        <w:rPr>
          <w:rStyle w:val="VerbatimChar"/>
        </w:rPr>
        <w:t xml:space="preserve">        +AddUser(uid, username, conn)</w:t>
      </w:r>
      <w:r>
        <w:br/>
      </w:r>
      <w:r>
        <w:rPr>
          <w:rStyle w:val="VerbatimChar"/>
        </w:rPr>
        <w:t xml:space="preserve">        +RemoveUser(uid)</w:t>
      </w:r>
      <w:r>
        <w:br/>
      </w:r>
      <w:r>
        <w:rPr>
          <w:rStyle w:val="VerbatimChar"/>
        </w:rPr>
        <w:t xml:space="preserve">        +BroadcastUsers()</w:t>
      </w:r>
      <w:r>
        <w:br/>
      </w:r>
      <w:r>
        <w:rPr>
          <w:rStyle w:val="VerbatimChar"/>
        </w:rPr>
        <w:t xml:space="preserve">        +ListenPings(uid, conn, done)</w:t>
      </w:r>
      <w:r>
        <w:br/>
      </w:r>
      <w:r>
        <w:rPr>
          <w:rStyle w:val="VerbatimChar"/>
        </w:rPr>
        <w:t xml:space="preserve">    }</w:t>
      </w:r>
      <w:r>
        <w:br/>
      </w:r>
      <w:r>
        <w:br/>
      </w:r>
      <w:r>
        <w:rPr>
          <w:rStyle w:val="VerbatimChar"/>
        </w:rPr>
        <w:t xml:space="preserve">    class AuthService {</w:t>
      </w:r>
      <w:r>
        <w:br/>
      </w:r>
      <w:r>
        <w:rPr>
          <w:rStyle w:val="VerbatimChar"/>
        </w:rPr>
        <w:t xml:space="preserve">        +*SessionRepository Repo</w:t>
      </w:r>
      <w:r>
        <w:br/>
      </w:r>
      <w:r>
        <w:rPr>
          <w:rStyle w:val="VerbatimChar"/>
        </w:rPr>
        <w:t xml:space="preserve">        +Login(email, password) (User, Session, error)</w:t>
      </w:r>
      <w:r>
        <w:br/>
      </w:r>
      <w:r>
        <w:rPr>
          <w:rStyle w:val="VerbatimChar"/>
        </w:rPr>
        <w:t xml:space="preserve">        +VerifySession(sessionID) (Session, error)</w:t>
      </w:r>
      <w:r>
        <w:br/>
      </w:r>
      <w:r>
        <w:rPr>
          <w:rStyle w:val="VerbatimChar"/>
        </w:rPr>
        <w:t xml:space="preserve">        +MarkSessionAsDisconnected(sessionID)</w:t>
      </w:r>
      <w:r>
        <w:br/>
      </w:r>
      <w:r>
        <w:rPr>
          <w:rStyle w:val="VerbatimChar"/>
        </w:rPr>
        <w:t xml:space="preserve">        +CleanExpiredSessions()</w:t>
      </w:r>
      <w:r>
        <w:br/>
      </w:r>
      <w:r>
        <w:rPr>
          <w:rStyle w:val="VerbatimChar"/>
        </w:rPr>
        <w:t xml:space="preserve">    }</w:t>
      </w:r>
      <w:r>
        <w:br/>
      </w:r>
      <w:r>
        <w:br/>
      </w:r>
      <w:r>
        <w:rPr>
          <w:rStyle w:val="VerbatimChar"/>
        </w:rPr>
        <w:t xml:space="preserve">    class AdminService {</w:t>
      </w:r>
      <w:r>
        <w:br/>
      </w:r>
      <w:r>
        <w:rPr>
          <w:rStyle w:val="VerbatimChar"/>
        </w:rPr>
        <w:t xml:space="preserve">        +Rep Repo</w:t>
      </w:r>
      <w:r>
        <w:br/>
      </w:r>
      <w:r>
        <w:rPr>
          <w:rStyle w:val="VerbatimChar"/>
        </w:rPr>
        <w:t xml:space="preserve">        +VerifyAdmin(userID) (bool, error)</w:t>
      </w:r>
      <w:r>
        <w:br/>
      </w:r>
      <w:r>
        <w:rPr>
          <w:rStyle w:val="VerbatimChar"/>
        </w:rPr>
        <w:t xml:space="preserve">        +CreateUser(req) error</w:t>
      </w:r>
      <w:r>
        <w:br/>
      </w:r>
      <w:r>
        <w:rPr>
          <w:rStyle w:val="VerbatimChar"/>
        </w:rPr>
        <w:t xml:space="preserve">        +UpdateUser(req) error</w:t>
      </w:r>
      <w:r>
        <w:br/>
      </w:r>
      <w:r>
        <w:rPr>
          <w:rStyle w:val="VerbatimChar"/>
        </w:rPr>
        <w:t xml:space="preserve">        +DeleteUser(uid) error</w:t>
      </w:r>
      <w:r>
        <w:br/>
      </w:r>
      <w:r>
        <w:rPr>
          <w:rStyle w:val="VerbatimChar"/>
        </w:rPr>
        <w:t xml:space="preserve">        +GetUserInfo(uid) (AdminUser, error)</w:t>
      </w:r>
      <w:r>
        <w:br/>
      </w:r>
      <w:r>
        <w:rPr>
          <w:rStyle w:val="VerbatimChar"/>
        </w:rPr>
        <w:t xml:space="preserve">        +ListUsersWithApps() ([]AdminUser, []string, error)</w:t>
      </w:r>
      <w:r>
        <w:br/>
      </w:r>
      <w:r>
        <w:rPr>
          <w:rStyle w:val="VerbatimChar"/>
        </w:rPr>
        <w:t xml:space="preserve">        +AddAppToUser(uid, appName) error</w:t>
      </w:r>
      <w:r>
        <w:br/>
      </w:r>
      <w:r>
        <w:rPr>
          <w:rStyle w:val="VerbatimChar"/>
        </w:rPr>
        <w:t xml:space="preserve">        +RemoveAppFromUser(uid, appName) error</w:t>
      </w:r>
      <w:r>
        <w:br/>
      </w:r>
      <w:r>
        <w:rPr>
          <w:rStyle w:val="VerbatimChar"/>
        </w:rPr>
        <w:t xml:space="preserve">        +CreateApp(req) error</w:t>
      </w:r>
      <w:r>
        <w:br/>
      </w:r>
      <w:r>
        <w:rPr>
          <w:rStyle w:val="VerbatimChar"/>
        </w:rPr>
        <w:t xml:space="preserve">        +UpdateApp(req) error</w:t>
      </w:r>
      <w:r>
        <w:br/>
      </w:r>
      <w:r>
        <w:rPr>
          <w:rStyle w:val="VerbatimChar"/>
        </w:rPr>
        <w:t xml:space="preserve">        +DeleteApp(appID) error</w:t>
      </w:r>
      <w:r>
        <w:br/>
      </w:r>
      <w:r>
        <w:rPr>
          <w:rStyle w:val="VerbatimChar"/>
        </w:rPr>
        <w:t xml:space="preserve">        +GetAllApps() ([]App, error)</w:t>
      </w:r>
      <w:r>
        <w:br/>
      </w:r>
      <w:r>
        <w:rPr>
          <w:rStyle w:val="VerbatimChar"/>
        </w:rPr>
        <w:t xml:space="preserve">        +GetAllGroups() ([]AppGroup, error)</w:t>
      </w:r>
      <w:r>
        <w:br/>
      </w:r>
      <w:r>
        <w:rPr>
          <w:rStyle w:val="VerbatimChar"/>
        </w:rPr>
        <w:t xml:space="preserve">        +CreateGroup(name) error</w:t>
      </w:r>
      <w:r>
        <w:br/>
      </w:r>
      <w:r>
        <w:rPr>
          <w:rStyle w:val="VerbatimChar"/>
        </w:rPr>
        <w:t xml:space="preserve">    }</w:t>
      </w:r>
      <w:r>
        <w:br/>
      </w:r>
      <w:r>
        <w:br/>
      </w:r>
      <w:r>
        <w:rPr>
          <w:rStyle w:val="VerbatimChar"/>
        </w:rPr>
        <w:t xml:space="preserve">    class AnalyseService {</w:t>
      </w:r>
      <w:r>
        <w:br/>
      </w:r>
      <w:r>
        <w:rPr>
          <w:rStyle w:val="VerbatimChar"/>
        </w:rPr>
        <w:t xml:space="preserve">        +Rep Repo</w:t>
      </w:r>
      <w:r>
        <w:br/>
      </w:r>
      <w:r>
        <w:rPr>
          <w:rStyle w:val="VerbatimChar"/>
        </w:rPr>
        <w:t xml:space="preserve">        +AddEvent(event) error</w:t>
      </w:r>
      <w:r>
        <w:br/>
      </w:r>
      <w:r>
        <w:rPr>
          <w:rStyle w:val="VerbatimChar"/>
        </w:rPr>
        <w:t xml:space="preserve">        +GetEvents() ([]Event, error)</w:t>
      </w:r>
      <w:r>
        <w:br/>
      </w:r>
      <w:r>
        <w:rPr>
          <w:rStyle w:val="VerbatimChar"/>
        </w:rPr>
        <w:t xml:space="preserve">        +ConnByDays(req) ([]DayStat, error)</w:t>
      </w:r>
      <w:r>
        <w:br/>
      </w:r>
      <w:r>
        <w:rPr>
          <w:rStyle w:val="VerbatimChar"/>
        </w:rPr>
        <w:t xml:space="preserve">        +StatsActiveUsers(from, to) ([]DayStat, error)</w:t>
      </w:r>
      <w:r>
        <w:br/>
      </w:r>
      <w:r>
        <w:rPr>
          <w:rStyle w:val="VerbatimChar"/>
        </w:rPr>
        <w:t xml:space="preserve">        +StatsByAPI(from, to) ([]APIStat, error)</w:t>
      </w:r>
      <w:r>
        <w:br/>
      </w:r>
      <w:r>
        <w:rPr>
          <w:rStyle w:val="VerbatimChar"/>
        </w:rPr>
        <w:t xml:space="preserve">&lt;        +StatsPeakHours(from, to) ([]HourStat, error)</w:t>
      </w:r>
      <w:r>
        <w:br/>
      </w:r>
      <w:r>
        <w:rPr>
          <w:rStyle w:val="VerbatimChar"/>
        </w:rPr>
        <w:t xml:space="preserve">    }</w:t>
      </w:r>
      <w:r>
        <w:br/>
      </w:r>
      <w:r>
        <w:br/>
      </w:r>
      <w:r>
        <w:rPr>
          <w:rStyle w:val="VerbatimChar"/>
        </w:rPr>
        <w:t xml:space="preserve">    class AdminRep {</w:t>
      </w:r>
      <w:r>
        <w:br/>
      </w:r>
      <w:r>
        <w:rPr>
          <w:rStyle w:val="VerbatimChar"/>
        </w:rPr>
        <w:t xml:space="preserve">        &lt;&lt;interface&gt;&gt;</w:t>
      </w:r>
      <w:r>
        <w:br/>
      </w:r>
      <w:r>
        <w:rPr>
          <w:rStyle w:val="VerbatimChar"/>
        </w:rPr>
        <w:t xml:space="preserve">        +IsAdmin(userID) (bool, error)</w:t>
      </w:r>
      <w:r>
        <w:br/>
      </w:r>
      <w:r>
        <w:rPr>
          <w:rStyle w:val="VerbatimChar"/>
        </w:rPr>
        <w:t xml:space="preserve">        +EmailExists(email) (bool, error)</w:t>
      </w:r>
      <w:r>
        <w:br/>
      </w:r>
      <w:r>
        <w:rPr>
          <w:rStyle w:val="VerbatimChar"/>
        </w:rPr>
        <w:t xml:space="preserve">        +CreateUser(user, hashedPassword, uid) error</w:t>
      </w:r>
      <w:r>
        <w:br/>
      </w:r>
      <w:r>
        <w:rPr>
          <w:rStyle w:val="VerbatimChar"/>
        </w:rPr>
        <w:t xml:space="preserve">        +UpdateUser(user, hashedPassword) error</w:t>
      </w:r>
      <w:r>
        <w:br/>
      </w:r>
      <w:r>
        <w:rPr>
          <w:rStyle w:val="VerbatimChar"/>
        </w:rPr>
        <w:t xml:space="preserve">        +DeleteUser(uid) error</w:t>
      </w:r>
      <w:r>
        <w:br/>
      </w:r>
      <w:r>
        <w:rPr>
          <w:rStyle w:val="VerbatimChar"/>
        </w:rPr>
        <w:t xml:space="preserve">        +FetchUserDetails(uid) (AdminUser, error)</w:t>
      </w:r>
      <w:r>
        <w:br/>
      </w:r>
      <w:r>
        <w:rPr>
          <w:rStyle w:val="VerbatimChar"/>
        </w:rPr>
        <w:t xml:space="preserve">        +AddAppPermission(uid, appName) error</w:t>
      </w:r>
      <w:r>
        <w:br/>
      </w:r>
      <w:r>
        <w:rPr>
          <w:rStyle w:val="VerbatimChar"/>
        </w:rPr>
        <w:t xml:space="preserve">        +RemoveAppPermission(uid, appName) error</w:t>
      </w:r>
      <w:r>
        <w:br/>
      </w:r>
      <w:r>
        <w:rPr>
          <w:rStyle w:val="VerbatimChar"/>
        </w:rPr>
        <w:t xml:space="preserve">        +CreateApp(app) error</w:t>
      </w:r>
      <w:r>
        <w:br/>
      </w:r>
      <w:r>
        <w:rPr>
          <w:rStyle w:val="VerbatimChar"/>
        </w:rPr>
        <w:t xml:space="preserve">        +DeleteApp(appID) error</w:t>
      </w:r>
      <w:r>
        <w:br/>
      </w:r>
      <w:r>
        <w:rPr>
          <w:rStyle w:val="VerbatimChar"/>
        </w:rPr>
        <w:t xml:space="preserve">        +FetchAllApps() ([]App, error)</w:t>
      </w:r>
      <w:r>
        <w:br/>
      </w:r>
      <w:r>
        <w:rPr>
          <w:rStyle w:val="VerbatimChar"/>
        </w:rPr>
        <w:t xml:space="preserve">    }</w:t>
      </w:r>
      <w:r>
        <w:br/>
      </w:r>
      <w:r>
        <w:rPr>
          <w:rStyle w:val="VerbatimChar"/>
        </w:rPr>
        <w:t xml:space="preserve">&gt;</w:t>
      </w:r>
      <w:r>
        <w:br/>
      </w:r>
      <w:r>
        <w:rPr>
          <w:rStyle w:val="VerbatimChar"/>
        </w:rPr>
        <w:t xml:space="preserve">    class ApplicationRepositoryInterface {</w:t>
      </w:r>
      <w:r>
        <w:br/>
      </w:r>
      <w:r>
        <w:rPr>
          <w:rStyle w:val="VerbatimChar"/>
        </w:rPr>
        <w:t xml:space="preserve">        &lt;&lt;interface&gt;&gt;</w:t>
      </w:r>
      <w:r>
        <w:br/>
      </w:r>
      <w:r>
        <w:rPr>
          <w:rStyle w:val="VerbatimChar"/>
        </w:rPr>
        <w:t xml:space="preserve">        +FetchApplicationsByUserID(userID) ([]App, error)</w:t>
      </w:r>
      <w:r>
        <w:br/>
      </w:r>
      <w:r>
        <w:rPr>
          <w:rStyle w:val="VerbatimChar"/>
        </w:rPr>
        <w:t xml:space="preserve">    }</w:t>
      </w:r>
      <w:r>
        <w:br/>
      </w:r>
      <w:r>
        <w:br/>
      </w:r>
      <w:r>
        <w:rPr>
          <w:rStyle w:val="VerbatimChar"/>
        </w:rPr>
        <w:t xml:space="preserve">    AuthService --&gt; Session : crée</w:t>
      </w:r>
      <w:r>
        <w:br/>
      </w:r>
      <w:r>
        <w:rPr>
          <w:rStyle w:val="VerbatimChar"/>
        </w:rPr>
        <w:t xml:space="preserve">    AuthService --&gt; User : authentifie</w:t>
      </w:r>
      <w:r>
        <w:br/>
      </w:r>
      <w:r>
        <w:rPr>
          <w:rStyle w:val="VerbatimChar"/>
        </w:rPr>
        <w:t xml:space="preserve">    AdminService ..|&gt; AdminRep : utilise</w:t>
      </w:r>
      <w:r>
        <w:br/>
      </w:r>
      <w:r>
        <w:rPr>
          <w:rStyle w:val="VerbatimChar"/>
        </w:rPr>
        <w:t xml:space="preserve">    AdminService --&gt; AdminUser : gère</w:t>
      </w:r>
      <w:r>
        <w:br/>
      </w:r>
      <w:r>
        <w:rPr>
          <w:rStyle w:val="VerbatimChar"/>
        </w:rPr>
        <w:t xml:space="preserve">    AdminService --&gt; App : gère</w:t>
      </w:r>
      <w:r>
        <w:br/>
      </w:r>
      <w:r>
        <w:rPr>
          <w:rStyle w:val="VerbatimChar"/>
        </w:rPr>
        <w:t xml:space="preserve">    OnlineUserManager --&gt; ConnectedUser : maintient</w:t>
      </w:r>
      <w:r>
        <w:br/>
      </w:r>
      <w:r>
        <w:rPr>
          <w:rStyle w:val="VerbatimChar"/>
        </w:rPr>
        <w:t xml:space="preserve">    AnalyseService --&gt; Event : agrège</w:t>
      </w:r>
      <w:r>
        <w:br/>
      </w:r>
      <w:r>
        <w:rPr>
          <w:rStyle w:val="VerbatimChar"/>
        </w:rPr>
        <w:t xml:space="preserve">    User "1" --&gt; "*" Session : possède</w:t>
      </w:r>
      <w:r>
        <w:br/>
      </w:r>
      <w:r>
        <w:rPr>
          <w:rStyle w:val="VerbatimChar"/>
        </w:rPr>
        <w:t xml:space="preserve">    AdminUser "1" --&gt; "*" App : accède à</w:t>
      </w:r>
      <w:r>
        <w:br/>
      </w:r>
      <w:r>
        <w:rPr>
          <w:rStyle w:val="VerbatimChar"/>
        </w:rPr>
        <w:t xml:space="preserve">    App "*" --&gt; "1" AppGroup : appartient à</w:t>
      </w:r>
    </w:p>
    <w:bookmarkStart w:id="90" w:name="lecture-du-diagramme"/>
    <w:p>
      <w:pPr>
        <w:pStyle w:val="Heading3"/>
      </w:pPr>
      <w:r>
        <w:rPr>
          <w:rStyle w:val="SectionNumber"/>
        </w:rPr>
        <w:t xml:space="preserve">6.6.1</w:t>
      </w:r>
      <w:r>
        <w:tab/>
      </w:r>
      <w:r>
        <w:t xml:space="preserve">Lecture du diagramme</w:t>
      </w:r>
    </w:p>
    <w:p>
      <w:pPr>
        <w:pStyle w:val="Compact"/>
        <w:numPr>
          <w:ilvl w:val="0"/>
          <w:numId w:val="1033"/>
        </w:numPr>
      </w:pPr>
      <w:r>
        <w:rPr>
          <w:b/>
          <w:bCs/>
        </w:rPr>
        <w:t xml:space="preserve">Couche Handler</w:t>
      </w:r>
      <w:r>
        <w:t xml:space="preserve"> </w:t>
      </w:r>
      <w:r>
        <w:t xml:space="preserve">(non représentée — voir § 6.3) : reçoit les requêtes HTTP, valide les entrées, délègue aux services</w:t>
      </w:r>
    </w:p>
    <w:p>
      <w:pPr>
        <w:pStyle w:val="Compact"/>
        <w:numPr>
          <w:ilvl w:val="0"/>
          <w:numId w:val="1033"/>
        </w:numPr>
      </w:pPr>
      <w:r>
        <w:rPr>
          <w:b/>
          <w:bCs/>
        </w:rPr>
        <w:t xml:space="preserve">Couche Service</w:t>
      </w:r>
      <w:r>
        <w:t xml:space="preserve"> </w:t>
      </w:r>
      <w:r>
        <w:t xml:space="preserve">(</w:t>
      </w:r>
      <w:r>
        <w:rPr>
          <w:rStyle w:val="VerbatimChar"/>
        </w:rPr>
        <w:t xml:space="preserve">AuthService</w:t>
      </w:r>
      <w:r>
        <w:t xml:space="preserve">,</w:t>
      </w:r>
      <w:r>
        <w:t xml:space="preserve"> </w:t>
      </w:r>
      <w:r>
        <w:rPr>
          <w:rStyle w:val="VerbatimChar"/>
        </w:rPr>
        <w:t xml:space="preserve">AdminService</w:t>
      </w:r>
      <w:r>
        <w:t xml:space="preserve">,</w:t>
      </w:r>
      <w:r>
        <w:t xml:space="preserve"> </w:t>
      </w:r>
      <w:r>
        <w:rPr>
          <w:rStyle w:val="VerbatimChar"/>
        </w:rPr>
        <w:t xml:space="preserve">AnalyseService</w:t>
      </w:r>
      <w:r>
        <w:t xml:space="preserve">,</w:t>
      </w:r>
      <w:r>
        <w:t xml:space="preserve"> </w:t>
      </w:r>
      <w:r>
        <w:rPr>
          <w:rStyle w:val="VerbatimChar"/>
        </w:rPr>
        <w:t xml:space="preserve">OnlineUserManager</w:t>
      </w:r>
      <w:r>
        <w:t xml:space="preserve">) : règles métier, orchestration, indépendante du transport</w:t>
      </w:r>
    </w:p>
    <w:p>
      <w:pPr>
        <w:pStyle w:val="Compact"/>
        <w:numPr>
          <w:ilvl w:val="0"/>
          <w:numId w:val="1033"/>
        </w:numPr>
      </w:pPr>
      <w:r>
        <w:rPr>
          <w:b/>
          <w:bCs/>
        </w:rPr>
        <w:t xml:space="preserve">Couche Repository</w:t>
      </w:r>
      <w:r>
        <w:t xml:space="preserve"> </w:t>
      </w:r>
      <w:r>
        <w:t xml:space="preserve">(</w:t>
      </w:r>
      <w:r>
        <w:rPr>
          <w:rStyle w:val="VerbatimChar"/>
        </w:rPr>
        <w:t xml:space="preserve">AdminRep</w:t>
      </w:r>
      <w:r>
        <w:t xml:space="preserve">,</w:t>
      </w:r>
      <w:r>
        <w:t xml:space="preserve"> </w:t>
      </w:r>
      <w:r>
        <w:rPr>
          <w:rStyle w:val="VerbatimChar"/>
        </w:rPr>
        <w:t xml:space="preserve">ApplicationRepositoryInterface</w:t>
      </w:r>
      <w:r>
        <w:t xml:space="preserve">,</w:t>
      </w:r>
      <w:r>
        <w:t xml:space="preserve"> </w:t>
      </w:r>
      <w:r>
        <w:rPr>
          <w:rStyle w:val="VerbatimChar"/>
        </w:rPr>
        <w:t xml:space="preserve">SessionRepository</w:t>
      </w:r>
      <w:r>
        <w:t xml:space="preserve">,</w:t>
      </w:r>
      <w:r>
        <w:t xml:space="preserve"> </w:t>
      </w:r>
      <w:r>
        <w:rPr>
          <w:rStyle w:val="VerbatimChar"/>
        </w:rPr>
        <w:t xml:space="preserve">UserRepository</w:t>
      </w:r>
      <w:r>
        <w:t xml:space="preserve">) : accès à la base de données, abstrayée derrière des interfaces</w:t>
      </w:r>
    </w:p>
    <w:p>
      <w:pPr>
        <w:pStyle w:val="FirstParagraph"/>
      </w:pPr>
      <w:r>
        <w:t xml:space="preserve">Les</w:t>
      </w:r>
      <w:r>
        <w:t xml:space="preserve"> </w:t>
      </w:r>
      <w:r>
        <w:rPr>
          <w:b/>
          <w:bCs/>
        </w:rPr>
        <w:t xml:space="preserve">interfaces</w:t>
      </w:r>
      <w:r>
        <w:t xml:space="preserve"> </w:t>
      </w:r>
      <w:r>
        <w:t xml:space="preserve">(</w:t>
      </w:r>
      <w:r>
        <w:rPr>
          <w:rStyle w:val="VerbatimChar"/>
        </w:rPr>
        <w:t xml:space="preserve">&lt;&lt;interface&gt;&gt;</w:t>
      </w:r>
      <w:r>
        <w:t xml:space="preserve"> </w:t>
      </w:r>
      <w:r>
        <w:t xml:space="preserve">dans le diagramme) sont la clé du découplage :</w:t>
      </w:r>
      <w:r>
        <w:t xml:space="preserve"> </w:t>
      </w:r>
      <w:r>
        <w:rPr>
          <w:rStyle w:val="VerbatimChar"/>
        </w:rPr>
        <w:t xml:space="preserve">AdminService</w:t>
      </w:r>
      <w:r>
        <w:t xml:space="preserve"> </w:t>
      </w:r>
      <w:r>
        <w:t xml:space="preserve">dépend de l’interface</w:t>
      </w:r>
      <w:r>
        <w:t xml:space="preserve"> </w:t>
      </w:r>
      <w:r>
        <w:rPr>
          <w:rStyle w:val="VerbatimChar"/>
        </w:rPr>
        <w:t xml:space="preserve">AdminRep</w:t>
      </w:r>
      <w:r>
        <w:t xml:space="preserve">, pas d’une implémentation concrète. En production, l’implémentation est une struct branchée sur PostgreSQL ; en test, une implémentation</w:t>
      </w:r>
      <w:r>
        <w:t xml:space="preserve"> </w:t>
      </w:r>
      <w:r>
        <w:rPr>
          <w:rStyle w:val="VerbatimChar"/>
        </w:rPr>
        <w:t xml:space="preserve">mock</w:t>
      </w:r>
      <w:r>
        <w:t xml:space="preserve"> </w:t>
      </w:r>
      <w:r>
        <w:t xml:space="preserve">(cf. § 9.2) retourne des valeurs déterministes sans I/O.</w:t>
      </w:r>
    </w:p>
    <w:p>
      <w:pPr>
        <w:pStyle w:val="BodyText"/>
      </w:pPr>
      <w:r>
        <w:t xml:space="preserve">Côté API Python (FastAPI + SQLAlchemy), une organisation analogue est mise en place avec des modèles ORM et des routers — diagramme détaillé en § 6.4 et</w:t>
      </w:r>
      <w:r>
        <w:t xml:space="preserve"> </w:t>
      </w:r>
      <w:r>
        <w:rPr>
          <w:rStyle w:val="VerbatimChar"/>
        </w:rPr>
        <w:t xml:space="preserve">doc/diagrammes.md</w:t>
      </w:r>
      <w:r>
        <w:t xml:space="preserve"> </w:t>
      </w:r>
      <w:r>
        <w:t xml:space="preserve">(section 3).</w:t>
      </w:r>
    </w:p>
    <w:p>
      <w:r>
        <w:pict>
          <v:rect style="width:0;height:1.5pt" o:hralign="center" o:hrstd="t" o:hr="t"/>
        </w:pict>
      </w:r>
    </w:p>
    <w:bookmarkEnd w:id="90"/>
    <w:bookmarkEnd w:id="91"/>
    <w:bookmarkEnd w:id="92"/>
    <w:bookmarkStart w:id="109" w:name="choix-des-technologies"/>
    <w:p>
      <w:pPr>
        <w:pStyle w:val="Heading1"/>
      </w:pPr>
      <w:r>
        <w:rPr>
          <w:rStyle w:val="SectionNumber"/>
        </w:rPr>
        <w:t xml:space="preserve">7</w:t>
      </w:r>
      <w:r>
        <w:tab/>
      </w:r>
      <w:r>
        <w:t xml:space="preserve">5. Choix des technologies</w:t>
      </w:r>
    </w:p>
    <w:bookmarkStart w:id="98" w:name="tableau-comparatif-et-justification"/>
    <w:p>
      <w:pPr>
        <w:pStyle w:val="Heading2"/>
      </w:pPr>
      <w:r>
        <w:rPr>
          <w:rStyle w:val="SectionNumber"/>
        </w:rPr>
        <w:t xml:space="preserve">7.1</w:t>
      </w:r>
      <w:r>
        <w:tab/>
      </w:r>
      <w:r>
        <w:t xml:space="preserve">5.1 Tableau comparatif et justification</w:t>
      </w:r>
    </w:p>
    <w:bookmarkStart w:id="93" w:name="frontend"/>
    <w:p>
      <w:pPr>
        <w:pStyle w:val="Heading3"/>
      </w:pPr>
      <w:r>
        <w:rPr>
          <w:rStyle w:val="SectionNumber"/>
        </w:rPr>
        <w:t xml:space="preserve">7.1.1</w:t>
      </w:r>
      <w:r>
        <w:tab/>
      </w:r>
      <w:r>
        <w:t xml:space="preserve">Frontend</w:t>
      </w:r>
    </w:p>
    <w:tbl>
      <w:tblPr>
        <w:tblStyle w:val="Table"/>
        <w:tblW w:type="pct" w:w="5000"/>
        <w:tblLayout w:type="fixed"/>
        <w:tblLook w:firstRow="1" w:lastRow="0" w:firstColumn="0" w:lastColumn="0" w:noHBand="0" w:noVBand="0" w:val="0020"/>
      </w:tblPr>
      <w:tblGrid>
        <w:gridCol w:w="1454"/>
        <w:gridCol w:w="1616"/>
        <w:gridCol w:w="1616"/>
        <w:gridCol w:w="2101"/>
        <w:gridCol w:w="1131"/>
      </w:tblGrid>
      <w:tr>
        <w:trPr>
          <w:tblHeader w:val="on"/>
        </w:trPr>
        <w:tc>
          <w:tcPr/>
          <w:p>
            <w:pPr>
              <w:pStyle w:val="Compact"/>
            </w:pPr>
            <w:r>
              <w:t xml:space="preserve">Critère</w:t>
            </w:r>
          </w:p>
        </w:tc>
        <w:tc>
          <w:tcPr/>
          <w:p>
            <w:pPr>
              <w:pStyle w:val="Compact"/>
            </w:pPr>
            <w:r>
              <w:t xml:space="preserve">React 19</w:t>
            </w:r>
          </w:p>
        </w:tc>
        <w:tc>
          <w:tcPr/>
          <w:p>
            <w:pPr>
              <w:pStyle w:val="Compact"/>
            </w:pPr>
            <w:r>
              <w:t xml:space="preserve">Vue.js 3</w:t>
            </w:r>
          </w:p>
        </w:tc>
        <w:tc>
          <w:tcPr/>
          <w:p>
            <w:pPr>
              <w:pStyle w:val="Compact"/>
            </w:pPr>
            <w:r>
              <w:t xml:space="preserve">Angular 17</w:t>
            </w:r>
          </w:p>
        </w:tc>
        <w:tc>
          <w:tcPr/>
          <w:p>
            <w:pPr>
              <w:pStyle w:val="Compact"/>
            </w:pPr>
            <w:r>
              <w:t xml:space="preserve">Choix</w:t>
            </w:r>
          </w:p>
        </w:tc>
      </w:tr>
      <w:tr>
        <w:tc>
          <w:tcPr/>
          <w:p>
            <w:pPr>
              <w:pStyle w:val="Compact"/>
            </w:pPr>
            <w:r>
              <w:t xml:space="preserve">Courbe d’apprentissage</w:t>
            </w:r>
          </w:p>
        </w:tc>
        <w:tc>
          <w:tcPr/>
          <w:p>
            <w:pPr>
              <w:pStyle w:val="Compact"/>
            </w:pPr>
            <w:r>
              <w:t xml:space="preserve">Moyenne</w:t>
            </w:r>
          </w:p>
        </w:tc>
        <w:tc>
          <w:tcPr/>
          <w:p>
            <w:pPr>
              <w:pStyle w:val="Compact"/>
            </w:pPr>
            <w:r>
              <w:t xml:space="preserve">Facile</w:t>
            </w:r>
          </w:p>
        </w:tc>
        <w:tc>
          <w:tcPr/>
          <w:p>
            <w:pPr>
              <w:pStyle w:val="Compact"/>
            </w:pPr>
            <w:r>
              <w:t xml:space="preserve">Difficile</w:t>
            </w:r>
          </w:p>
        </w:tc>
        <w:tc>
          <w:tcPr/>
          <w:p>
            <w:pPr>
              <w:pStyle w:val="Compact"/>
            </w:pPr>
            <w:r>
              <w:rPr>
                <w:b/>
                <w:bCs/>
              </w:rPr>
              <w:t xml:space="preserve">React</w:t>
            </w:r>
          </w:p>
        </w:tc>
      </w:tr>
      <w:tr>
        <w:tc>
          <w:tcPr/>
          <w:p>
            <w:pPr>
              <w:pStyle w:val="Compact"/>
            </w:pPr>
            <w:r>
              <w:t xml:space="preserve">Écosystème</w:t>
            </w:r>
          </w:p>
        </w:tc>
        <w:tc>
          <w:tcPr/>
          <w:p>
            <w:pPr>
              <w:pStyle w:val="Compact"/>
            </w:pPr>
            <w:r>
              <w:t xml:space="preserve">Très riche</w:t>
            </w:r>
          </w:p>
        </w:tc>
        <w:tc>
          <w:tcPr/>
          <w:p>
            <w:pPr>
              <w:pStyle w:val="Compact"/>
            </w:pPr>
            <w:r>
              <w:t xml:space="preserve">Riche</w:t>
            </w:r>
          </w:p>
        </w:tc>
        <w:tc>
          <w:tcPr/>
          <w:p>
            <w:pPr>
              <w:pStyle w:val="Compact"/>
            </w:pPr>
            <w:r>
              <w:t xml:space="preserve">Complet</w:t>
            </w:r>
          </w:p>
        </w:tc>
        <w:tc>
          <w:tcPr/>
          <w:p>
            <w:pPr>
              <w:pStyle w:val="Compact"/>
            </w:pPr>
            <w:r>
              <w:rPr>
                <w:b/>
                <w:bCs/>
              </w:rPr>
              <w:t xml:space="preserve">React</w:t>
            </w:r>
          </w:p>
        </w:tc>
      </w:tr>
      <w:tr>
        <w:tc>
          <w:tcPr/>
          <w:p>
            <w:pPr>
              <w:pStyle w:val="Compact"/>
            </w:pPr>
            <w:r>
              <w:t xml:space="preserve">Performance</w:t>
            </w:r>
          </w:p>
        </w:tc>
        <w:tc>
          <w:tcPr/>
          <w:p>
            <w:pPr>
              <w:pStyle w:val="Compact"/>
            </w:pPr>
            <w:r>
              <w:t xml:space="preserve">Excellente (Virtual DOM, Concurrent Mode)</w:t>
            </w:r>
          </w:p>
        </w:tc>
        <w:tc>
          <w:tcPr/>
          <w:p>
            <w:pPr>
              <w:pStyle w:val="Compact"/>
            </w:pPr>
            <w:r>
              <w:t xml:space="preserve">Excellente</w:t>
            </w:r>
          </w:p>
        </w:tc>
        <w:tc>
          <w:tcPr/>
          <w:p>
            <w:pPr>
              <w:pStyle w:val="Compact"/>
            </w:pPr>
            <w:r>
              <w:t xml:space="preserve">Bonne</w:t>
            </w:r>
          </w:p>
        </w:tc>
        <w:tc>
          <w:tcPr/>
          <w:p>
            <w:pPr>
              <w:pStyle w:val="Compact"/>
            </w:pPr>
            <w:r>
              <w:rPr>
                <w:b/>
                <w:bCs/>
              </w:rPr>
              <w:t xml:space="preserve">React</w:t>
            </w:r>
          </w:p>
        </w:tc>
      </w:tr>
      <w:tr>
        <w:tc>
          <w:tcPr/>
          <w:p>
            <w:pPr>
              <w:pStyle w:val="Compact"/>
            </w:pPr>
            <w:r>
              <w:t xml:space="preserve">Communauté</w:t>
            </w:r>
          </w:p>
        </w:tc>
        <w:tc>
          <w:tcPr/>
          <w:p>
            <w:pPr>
              <w:pStyle w:val="Compact"/>
            </w:pPr>
            <w:r>
              <w:t xml:space="preserve">Très large</w:t>
            </w:r>
          </w:p>
        </w:tc>
        <w:tc>
          <w:tcPr/>
          <w:p>
            <w:pPr>
              <w:pStyle w:val="Compact"/>
            </w:pPr>
            <w:r>
              <w:t xml:space="preserve">Large</w:t>
            </w:r>
          </w:p>
        </w:tc>
        <w:tc>
          <w:tcPr/>
          <w:p>
            <w:pPr>
              <w:pStyle w:val="Compact"/>
            </w:pPr>
            <w:r>
              <w:t xml:space="preserve">Large</w:t>
            </w:r>
          </w:p>
        </w:tc>
        <w:tc>
          <w:tcPr/>
          <w:p>
            <w:pPr>
              <w:pStyle w:val="Compact"/>
            </w:pPr>
            <w:r>
              <w:rPr>
                <w:b/>
                <w:bCs/>
              </w:rPr>
              <w:t xml:space="preserve">React</w:t>
            </w:r>
          </w:p>
        </w:tc>
      </w:tr>
      <w:tr>
        <w:tc>
          <w:tcPr/>
          <w:p>
            <w:pPr>
              <w:pStyle w:val="Compact"/>
            </w:pPr>
            <w:r>
              <w:t xml:space="preserve">Recrutement</w:t>
            </w:r>
          </w:p>
        </w:tc>
        <w:tc>
          <w:tcPr/>
          <w:p>
            <w:pPr>
              <w:pStyle w:val="Compact"/>
            </w:pPr>
            <w:r>
              <w:t xml:space="preserve">Fort</w:t>
            </w:r>
          </w:p>
        </w:tc>
        <w:tc>
          <w:tcPr/>
          <w:p>
            <w:pPr>
              <w:pStyle w:val="Compact"/>
            </w:pPr>
            <w:r>
              <w:t xml:space="preserve">Moyen</w:t>
            </w:r>
          </w:p>
        </w:tc>
        <w:tc>
          <w:tcPr/>
          <w:p>
            <w:pPr>
              <w:pStyle w:val="Compact"/>
            </w:pPr>
            <w:r>
              <w:t xml:space="preserve">Moyen</w:t>
            </w:r>
          </w:p>
        </w:tc>
        <w:tc>
          <w:tcPr/>
          <w:p>
            <w:pPr>
              <w:pStyle w:val="Compact"/>
            </w:pPr>
            <w:r>
              <w:rPr>
                <w:b/>
                <w:bCs/>
              </w:rPr>
              <w:t xml:space="preserve">React</w:t>
            </w:r>
          </w:p>
        </w:tc>
      </w:tr>
    </w:tbl>
    <w:p>
      <w:pPr>
        <w:pStyle w:val="BodyText"/>
      </w:pPr>
      <w:r>
        <w:rPr>
          <w:b/>
          <w:bCs/>
        </w:rPr>
        <w:t xml:space="preserve">Justification</w:t>
      </w:r>
      <w:r>
        <w:t xml:space="preserve"> </w:t>
      </w:r>
      <w:r>
        <w:t xml:space="preserve">: React 19 a été choisi pour son écosystème mature, sa communauté active, et ses fonctionnalités modernes (Concurrent Mode, Server Components). Le Virtual DOM optimise les re-rendus, et l’architecture par composants favorise la réutilisabilité du code.</w:t>
      </w:r>
    </w:p>
    <w:p>
      <w:pPr>
        <w:pStyle w:val="BodyText"/>
      </w:pPr>
      <w:r>
        <w:rPr>
          <w:b/>
          <w:bCs/>
        </w:rPr>
        <w:t xml:space="preserve">Vite</w:t>
      </w:r>
      <w:r>
        <w:t xml:space="preserve"> </w:t>
      </w:r>
      <w:r>
        <w:t xml:space="preserve">a été préféré à Create React App (déprécié) pour sa rapidité de build (ESBuild), son HMR instantané et sa configuration légère.</w:t>
      </w:r>
    </w:p>
    <w:p>
      <w:pPr>
        <w:pStyle w:val="BodyText"/>
      </w:pPr>
      <w:r>
        <w:rPr>
          <w:b/>
          <w:bCs/>
        </w:rPr>
        <w:t xml:space="preserve">Tailwind CSS</w:t>
      </w:r>
      <w:r>
        <w:t xml:space="preserve"> </w:t>
      </w:r>
      <w:r>
        <w:t xml:space="preserve">a été choisi plutôt que Bootstrap ou Material UI pour son approche utility-first, sa personnalisation fine et l’absence de CSS inutilisé en production grâce au purge automatique.</w:t>
      </w:r>
    </w:p>
    <w:bookmarkEnd w:id="93"/>
    <w:bookmarkStart w:id="94" w:name="backend"/>
    <w:p>
      <w:pPr>
        <w:pStyle w:val="Heading3"/>
      </w:pPr>
      <w:r>
        <w:rPr>
          <w:rStyle w:val="SectionNumber"/>
        </w:rPr>
        <w:t xml:space="preserve">7.1.2</w:t>
      </w:r>
      <w:r>
        <w:tab/>
      </w:r>
      <w:r>
        <w:t xml:space="preserve">Backend</w:t>
      </w:r>
    </w:p>
    <w:tbl>
      <w:tblPr>
        <w:tblStyle w:val="Table"/>
        <w:tblW w:type="pct" w:w="5000"/>
        <w:tblLayout w:type="fixed"/>
        <w:tblLook w:firstRow="1" w:lastRow="0" w:firstColumn="0" w:lastColumn="0" w:noHBand="0" w:noVBand="0" w:val="0020"/>
      </w:tblPr>
      <w:tblGrid>
        <w:gridCol w:w="1657"/>
        <w:gridCol w:w="920"/>
        <w:gridCol w:w="1657"/>
        <w:gridCol w:w="2394"/>
        <w:gridCol w:w="1289"/>
      </w:tblGrid>
      <w:tr>
        <w:trPr>
          <w:tblHeader w:val="on"/>
        </w:trPr>
        <w:tc>
          <w:tcPr/>
          <w:p>
            <w:pPr>
              <w:pStyle w:val="Compact"/>
            </w:pPr>
            <w:r>
              <w:t xml:space="preserve">Critère</w:t>
            </w:r>
          </w:p>
        </w:tc>
        <w:tc>
          <w:tcPr/>
          <w:p>
            <w:pPr>
              <w:pStyle w:val="Compact"/>
            </w:pPr>
            <w:r>
              <w:t xml:space="preserve">Go</w:t>
            </w:r>
          </w:p>
        </w:tc>
        <w:tc>
          <w:tcPr/>
          <w:p>
            <w:pPr>
              <w:pStyle w:val="Compact"/>
            </w:pPr>
            <w:r>
              <w:t xml:space="preserve">Node.js</w:t>
            </w:r>
          </w:p>
        </w:tc>
        <w:tc>
          <w:tcPr/>
          <w:p>
            <w:pPr>
              <w:pStyle w:val="Compact"/>
            </w:pPr>
            <w:r>
              <w:t xml:space="preserve">Java Spring</w:t>
            </w:r>
          </w:p>
        </w:tc>
        <w:tc>
          <w:tcPr/>
          <w:p>
            <w:pPr>
              <w:pStyle w:val="Compact"/>
            </w:pPr>
            <w:r>
              <w:t xml:space="preserve">Choix</w:t>
            </w:r>
          </w:p>
        </w:tc>
      </w:tr>
      <w:tr>
        <w:tc>
          <w:tcPr/>
          <w:p>
            <w:pPr>
              <w:pStyle w:val="Compact"/>
            </w:pPr>
            <w:r>
              <w:t xml:space="preserve">Performance</w:t>
            </w:r>
          </w:p>
        </w:tc>
        <w:tc>
          <w:tcPr/>
          <w:p>
            <w:pPr>
              <w:pStyle w:val="Compact"/>
            </w:pPr>
            <w:r>
              <w:t xml:space="preserve">Excellente (compilé)</w:t>
            </w:r>
          </w:p>
        </w:tc>
        <w:tc>
          <w:tcPr/>
          <w:p>
            <w:pPr>
              <w:pStyle w:val="Compact"/>
            </w:pPr>
            <w:r>
              <w:t xml:space="preserve">Bonne</w:t>
            </w:r>
          </w:p>
        </w:tc>
        <w:tc>
          <w:tcPr/>
          <w:p>
            <w:pPr>
              <w:pStyle w:val="Compact"/>
            </w:pPr>
            <w:r>
              <w:t xml:space="preserve">Bonne</w:t>
            </w:r>
          </w:p>
        </w:tc>
        <w:tc>
          <w:tcPr/>
          <w:p>
            <w:pPr>
              <w:pStyle w:val="Compact"/>
            </w:pPr>
            <w:r>
              <w:rPr>
                <w:b/>
                <w:bCs/>
              </w:rPr>
              <w:t xml:space="preserve">Go</w:t>
            </w:r>
          </w:p>
        </w:tc>
      </w:tr>
      <w:tr>
        <w:tc>
          <w:tcPr/>
          <w:p>
            <w:pPr>
              <w:pStyle w:val="Compact"/>
            </w:pPr>
            <w:r>
              <w:t xml:space="preserve">Concurrence</w:t>
            </w:r>
          </w:p>
        </w:tc>
        <w:tc>
          <w:tcPr/>
          <w:p>
            <w:pPr>
              <w:pStyle w:val="Compact"/>
            </w:pPr>
            <w:r>
              <w:t xml:space="preserve">Goroutines natives</w:t>
            </w:r>
          </w:p>
        </w:tc>
        <w:tc>
          <w:tcPr/>
          <w:p>
            <w:pPr>
              <w:pStyle w:val="Compact"/>
            </w:pPr>
            <w:r>
              <w:t xml:space="preserve">Event loop</w:t>
            </w:r>
          </w:p>
        </w:tc>
        <w:tc>
          <w:tcPr/>
          <w:p>
            <w:pPr>
              <w:pStyle w:val="Compact"/>
            </w:pPr>
            <w:r>
              <w:t xml:space="preserve">Threads</w:t>
            </w:r>
          </w:p>
        </w:tc>
        <w:tc>
          <w:tcPr/>
          <w:p>
            <w:pPr>
              <w:pStyle w:val="Compact"/>
            </w:pPr>
            <w:r>
              <w:rPr>
                <w:b/>
                <w:bCs/>
              </w:rPr>
              <w:t xml:space="preserve">Go</w:t>
            </w:r>
          </w:p>
        </w:tc>
      </w:tr>
      <w:tr>
        <w:tc>
          <w:tcPr/>
          <w:p>
            <w:pPr>
              <w:pStyle w:val="Compact"/>
            </w:pPr>
            <w:r>
              <w:t xml:space="preserve">Typage</w:t>
            </w:r>
          </w:p>
        </w:tc>
        <w:tc>
          <w:tcPr/>
          <w:p>
            <w:pPr>
              <w:pStyle w:val="Compact"/>
            </w:pPr>
            <w:r>
              <w:t xml:space="preserve">Statique fort</w:t>
            </w:r>
          </w:p>
        </w:tc>
        <w:tc>
          <w:tcPr/>
          <w:p>
            <w:pPr>
              <w:pStyle w:val="Compact"/>
            </w:pPr>
            <w:r>
              <w:t xml:space="preserve">Dynamique</w:t>
            </w:r>
          </w:p>
        </w:tc>
        <w:tc>
          <w:tcPr/>
          <w:p>
            <w:pPr>
              <w:pStyle w:val="Compact"/>
            </w:pPr>
            <w:r>
              <w:t xml:space="preserve">Statique fort</w:t>
            </w:r>
          </w:p>
        </w:tc>
        <w:tc>
          <w:tcPr/>
          <w:p>
            <w:pPr>
              <w:pStyle w:val="Compact"/>
            </w:pPr>
            <w:r>
              <w:rPr>
                <w:b/>
                <w:bCs/>
              </w:rPr>
              <w:t xml:space="preserve">Go</w:t>
            </w:r>
          </w:p>
        </w:tc>
      </w:tr>
      <w:tr>
        <w:tc>
          <w:tcPr/>
          <w:p>
            <w:pPr>
              <w:pStyle w:val="Compact"/>
            </w:pPr>
            <w:r>
              <w:t xml:space="preserve">Déploiement</w:t>
            </w:r>
          </w:p>
        </w:tc>
        <w:tc>
          <w:tcPr/>
          <w:p>
            <w:pPr>
              <w:pStyle w:val="Compact"/>
            </w:pPr>
            <w:r>
              <w:t xml:space="preserve">Binary unique</w:t>
            </w:r>
          </w:p>
        </w:tc>
        <w:tc>
          <w:tcPr/>
          <w:p>
            <w:pPr>
              <w:pStyle w:val="Compact"/>
            </w:pPr>
            <w:r>
              <w:t xml:space="preserve">node_modules</w:t>
            </w:r>
          </w:p>
        </w:tc>
        <w:tc>
          <w:tcPr/>
          <w:p>
            <w:pPr>
              <w:pStyle w:val="Compact"/>
            </w:pPr>
            <w:r>
              <w:t xml:space="preserve">JAR + JVM</w:t>
            </w:r>
          </w:p>
        </w:tc>
        <w:tc>
          <w:tcPr/>
          <w:p>
            <w:pPr>
              <w:pStyle w:val="Compact"/>
            </w:pPr>
            <w:r>
              <w:rPr>
                <w:b/>
                <w:bCs/>
              </w:rPr>
              <w:t xml:space="preserve">Go</w:t>
            </w:r>
          </w:p>
        </w:tc>
      </w:tr>
      <w:tr>
        <w:tc>
          <w:tcPr/>
          <w:p>
            <w:pPr>
              <w:pStyle w:val="Compact"/>
            </w:pPr>
            <w:r>
              <w:t xml:space="preserve">WebSocket</w:t>
            </w:r>
          </w:p>
        </w:tc>
        <w:tc>
          <w:tcPr/>
          <w:p>
            <w:pPr>
              <w:pStyle w:val="Compact"/>
            </w:pPr>
            <w:r>
              <w:t xml:space="preserve">Gorilla/websocket</w:t>
            </w:r>
          </w:p>
        </w:tc>
        <w:tc>
          <w:tcPr/>
          <w:p>
            <w:pPr>
              <w:pStyle w:val="Compact"/>
            </w:pPr>
            <w:r>
              <w:t xml:space="preserve">Socket.io</w:t>
            </w:r>
          </w:p>
        </w:tc>
        <w:tc>
          <w:tcPr/>
          <w:p>
            <w:pPr>
              <w:pStyle w:val="Compact"/>
            </w:pPr>
            <w:r>
              <w:t xml:space="preserve">Spring WebSocket</w:t>
            </w:r>
          </w:p>
        </w:tc>
        <w:tc>
          <w:tcPr/>
          <w:p>
            <w:pPr>
              <w:pStyle w:val="Compact"/>
            </w:pPr>
            <w:r>
              <w:rPr>
                <w:b/>
                <w:bCs/>
              </w:rPr>
              <w:t xml:space="preserve">Go</w:t>
            </w:r>
          </w:p>
        </w:tc>
      </w:tr>
    </w:tbl>
    <w:p>
      <w:pPr>
        <w:pStyle w:val="BodyText"/>
      </w:pPr>
      <w:r>
        <w:rPr>
          <w:b/>
          <w:bCs/>
        </w:rPr>
        <w:t xml:space="preserve">Justification</w:t>
      </w:r>
      <w:r>
        <w:t xml:space="preserve"> </w:t>
      </w:r>
      <w:r>
        <w:t xml:space="preserve">: Go a été choisi pour ses performances natives (compilation en binaire), sa gestion de la concurrence via les goroutines (idéal pour le WebSocket et les requêtes parallèles), et la simplicité de déploiement (un seul binaire sans dépendances runtime). Le typage statique renforce la fiabilité du code.</w:t>
      </w:r>
    </w:p>
    <w:bookmarkEnd w:id="94"/>
    <w:bookmarkStart w:id="95" w:name="api-de-traitement-de-données"/>
    <w:p>
      <w:pPr>
        <w:pStyle w:val="Heading3"/>
      </w:pPr>
      <w:r>
        <w:rPr>
          <w:rStyle w:val="SectionNumber"/>
        </w:rPr>
        <w:t xml:space="preserve">7.1.3</w:t>
      </w:r>
      <w:r>
        <w:tab/>
      </w:r>
      <w:r>
        <w:t xml:space="preserve">API de traitement de données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Critère</w:t>
            </w:r>
          </w:p>
        </w:tc>
        <w:tc>
          <w:tcPr/>
          <w:p>
            <w:pPr>
              <w:pStyle w:val="Compact"/>
            </w:pPr>
            <w:r>
              <w:t xml:space="preserve">Python FastAPI</w:t>
            </w:r>
          </w:p>
        </w:tc>
        <w:tc>
          <w:tcPr/>
          <w:p>
            <w:pPr>
              <w:pStyle w:val="Compact"/>
            </w:pPr>
            <w:r>
              <w:t xml:space="preserve">Go</w:t>
            </w:r>
          </w:p>
        </w:tc>
        <w:tc>
          <w:tcPr/>
          <w:p>
            <w:pPr>
              <w:pStyle w:val="Compact"/>
            </w:pPr>
            <w:r>
              <w:t xml:space="preserve">Node.js</w:t>
            </w:r>
          </w:p>
        </w:tc>
        <w:tc>
          <w:tcPr/>
          <w:p>
            <w:pPr>
              <w:pStyle w:val="Compact"/>
            </w:pPr>
            <w:r>
              <w:t xml:space="preserve">Choix</w:t>
            </w:r>
          </w:p>
        </w:tc>
      </w:tr>
      <w:tr>
        <w:tc>
          <w:tcPr/>
          <w:p>
            <w:pPr>
              <w:pStyle w:val="Compact"/>
            </w:pPr>
            <w:r>
              <w:t xml:space="preserve">Data processing</w:t>
            </w:r>
          </w:p>
        </w:tc>
        <w:tc>
          <w:tcPr/>
          <w:p>
            <w:pPr>
              <w:pStyle w:val="Compact"/>
            </w:pPr>
            <w:r>
              <w:t xml:space="preserve">Pandas, NumPy</w:t>
            </w:r>
          </w:p>
        </w:tc>
        <w:tc>
          <w:tcPr/>
          <w:p>
            <w:pPr>
              <w:pStyle w:val="Compact"/>
            </w:pPr>
            <w:r>
              <w:t xml:space="preserve">Limité</w:t>
            </w:r>
          </w:p>
        </w:tc>
        <w:tc>
          <w:tcPr/>
          <w:p>
            <w:pPr>
              <w:pStyle w:val="Compact"/>
            </w:pPr>
            <w:r>
              <w:t xml:space="preserve">Limité</w:t>
            </w:r>
          </w:p>
        </w:tc>
        <w:tc>
          <w:tcPr/>
          <w:p>
            <w:pPr>
              <w:pStyle w:val="Compact"/>
            </w:pPr>
            <w:r>
              <w:rPr>
                <w:b/>
                <w:bCs/>
              </w:rPr>
              <w:t xml:space="preserve">Python</w:t>
            </w:r>
          </w:p>
        </w:tc>
      </w:tr>
      <w:tr>
        <w:tc>
          <w:tcPr/>
          <w:p>
            <w:pPr>
              <w:pStyle w:val="Compact"/>
            </w:pPr>
            <w:r>
              <w:t xml:space="preserve">Excel/CSV</w:t>
            </w:r>
          </w:p>
        </w:tc>
        <w:tc>
          <w:tcPr/>
          <w:p>
            <w:pPr>
              <w:pStyle w:val="Compact"/>
            </w:pPr>
            <w:r>
              <w:t xml:space="preserve">openpyxl, XlsxWriter</w:t>
            </w:r>
          </w:p>
        </w:tc>
        <w:tc>
          <w:tcPr/>
          <w:p>
            <w:pPr>
              <w:pStyle w:val="Compact"/>
            </w:pPr>
            <w:r>
              <w:t xml:space="preserve">Limité</w:t>
            </w:r>
          </w:p>
        </w:tc>
        <w:tc>
          <w:tcPr/>
          <w:p>
            <w:pPr>
              <w:pStyle w:val="Compact"/>
            </w:pPr>
            <w:r>
              <w:t xml:space="preserve">ExcelJS</w:t>
            </w:r>
          </w:p>
        </w:tc>
        <w:tc>
          <w:tcPr/>
          <w:p>
            <w:pPr>
              <w:pStyle w:val="Compact"/>
            </w:pPr>
            <w:r>
              <w:rPr>
                <w:b/>
                <w:bCs/>
              </w:rPr>
              <w:t xml:space="preserve">Python</w:t>
            </w:r>
          </w:p>
        </w:tc>
      </w:tr>
      <w:tr>
        <w:tc>
          <w:tcPr/>
          <w:p>
            <w:pPr>
              <w:pStyle w:val="Compact"/>
            </w:pPr>
            <w:r>
              <w:t xml:space="preserve">Vitesse dev</w:t>
            </w:r>
          </w:p>
        </w:tc>
        <w:tc>
          <w:tcPr/>
          <w:p>
            <w:pPr>
              <w:pStyle w:val="Compact"/>
            </w:pPr>
            <w:r>
              <w:t xml:space="preserve">Rapide</w:t>
            </w:r>
          </w:p>
        </w:tc>
        <w:tc>
          <w:tcPr/>
          <w:p>
            <w:pPr>
              <w:pStyle w:val="Compact"/>
            </w:pPr>
            <w:r>
              <w:t xml:space="preserve">Moyenne</w:t>
            </w:r>
          </w:p>
        </w:tc>
        <w:tc>
          <w:tcPr/>
          <w:p>
            <w:pPr>
              <w:pStyle w:val="Compact"/>
            </w:pPr>
            <w:r>
              <w:t xml:space="preserve">Rapide</w:t>
            </w:r>
          </w:p>
        </w:tc>
        <w:tc>
          <w:tcPr/>
          <w:p>
            <w:pPr>
              <w:pStyle w:val="Compact"/>
            </w:pPr>
            <w:r>
              <w:rPr>
                <w:b/>
                <w:bCs/>
              </w:rPr>
              <w:t xml:space="preserve">Python</w:t>
            </w:r>
          </w:p>
        </w:tc>
      </w:tr>
      <w:tr>
        <w:tc>
          <w:tcPr/>
          <w:p>
            <w:pPr>
              <w:pStyle w:val="Compact"/>
            </w:pPr>
            <w:r>
              <w:t xml:space="preserve">Async</w:t>
            </w:r>
          </w:p>
        </w:tc>
        <w:tc>
          <w:tcPr/>
          <w:p>
            <w:pPr>
              <w:pStyle w:val="Compact"/>
            </w:pPr>
            <w:r>
              <w:t xml:space="preserve">Natif (ASGI)</w:t>
            </w:r>
          </w:p>
        </w:tc>
        <w:tc>
          <w:tcPr/>
          <w:p>
            <w:pPr>
              <w:pStyle w:val="Compact"/>
            </w:pPr>
            <w:r>
              <w:t xml:space="preserve">Goroutines</w:t>
            </w:r>
          </w:p>
        </w:tc>
        <w:tc>
          <w:tcPr/>
          <w:p>
            <w:pPr>
              <w:pStyle w:val="Compact"/>
            </w:pPr>
            <w:r>
              <w:t xml:space="preserve">Event loop</w:t>
            </w:r>
          </w:p>
        </w:tc>
        <w:tc>
          <w:tcPr/>
          <w:p>
            <w:pPr>
              <w:pStyle w:val="Compact"/>
            </w:pPr>
            <w:r>
              <w:rPr>
                <w:b/>
                <w:bCs/>
              </w:rPr>
              <w:t xml:space="preserve">Python</w:t>
            </w:r>
          </w:p>
        </w:tc>
      </w:tr>
      <w:tr>
        <w:tc>
          <w:tcPr/>
          <w:p>
            <w:pPr>
              <w:pStyle w:val="Compact"/>
            </w:pPr>
            <w:r>
              <w:t xml:space="preserve">Documentation auto</w:t>
            </w:r>
          </w:p>
        </w:tc>
        <w:tc>
          <w:tcPr/>
          <w:p>
            <w:pPr>
              <w:pStyle w:val="Compact"/>
            </w:pPr>
            <w:r>
              <w:t xml:space="preserve">Swagger intégré</w:t>
            </w:r>
          </w:p>
        </w:tc>
        <w:tc>
          <w:tcPr/>
          <w:p>
            <w:pPr>
              <w:pStyle w:val="Compact"/>
            </w:pPr>
            <w:r>
              <w:t xml:space="preserve">Manuel</w:t>
            </w:r>
          </w:p>
        </w:tc>
        <w:tc>
          <w:tcPr/>
          <w:p>
            <w:pPr>
              <w:pStyle w:val="Compact"/>
            </w:pPr>
            <w:r>
              <w:t xml:space="preserve">Manuel</w:t>
            </w:r>
          </w:p>
        </w:tc>
        <w:tc>
          <w:tcPr/>
          <w:p>
            <w:pPr>
              <w:pStyle w:val="Compact"/>
            </w:pPr>
            <w:r>
              <w:rPr>
                <w:b/>
                <w:bCs/>
              </w:rPr>
              <w:t xml:space="preserve">Python</w:t>
            </w:r>
          </w:p>
        </w:tc>
      </w:tr>
    </w:tbl>
    <w:p>
      <w:pPr>
        <w:pStyle w:val="BodyText"/>
      </w:pPr>
      <w:r>
        <w:rPr>
          <w:b/>
          <w:bCs/>
        </w:rPr>
        <w:t xml:space="preserve">Justification</w:t>
      </w:r>
      <w:r>
        <w:t xml:space="preserve"> </w:t>
      </w:r>
      <w:r>
        <w:t xml:space="preserve">: Python avec FastAPI a été choisi spécifiquement pour les opérations de traitement de données. L’écosystème Python (Pandas, NumPy, openpyxl) est inégalé pour la manipulation de fichiers Excel/CSV. FastAPI offre des performances élevées (ASGI), une validation automatique (Pydantic) et une documentation Swagger générée automatiquement.</w:t>
      </w:r>
    </w:p>
    <w:bookmarkEnd w:id="95"/>
    <w:bookmarkStart w:id="96" w:name="base-de-données"/>
    <w:p>
      <w:pPr>
        <w:pStyle w:val="Heading3"/>
      </w:pPr>
      <w:r>
        <w:rPr>
          <w:rStyle w:val="SectionNumber"/>
        </w:rPr>
        <w:t xml:space="preserve">7.1.4</w:t>
      </w:r>
      <w:r>
        <w:tab/>
      </w:r>
      <w:r>
        <w:t xml:space="preserve">Base de données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Critère</w:t>
            </w:r>
          </w:p>
        </w:tc>
        <w:tc>
          <w:tcPr/>
          <w:p>
            <w:pPr>
              <w:pStyle w:val="Compact"/>
            </w:pPr>
            <w:r>
              <w:t xml:space="preserve">PostgreSQL</w:t>
            </w:r>
          </w:p>
        </w:tc>
        <w:tc>
          <w:tcPr/>
          <w:p>
            <w:pPr>
              <w:pStyle w:val="Compact"/>
            </w:pPr>
            <w:r>
              <w:t xml:space="preserve">MySQL</w:t>
            </w:r>
          </w:p>
        </w:tc>
        <w:tc>
          <w:tcPr/>
          <w:p>
            <w:pPr>
              <w:pStyle w:val="Compact"/>
            </w:pPr>
            <w:r>
              <w:t xml:space="preserve">MongoDB</w:t>
            </w:r>
          </w:p>
        </w:tc>
        <w:tc>
          <w:tcPr/>
          <w:p>
            <w:pPr>
              <w:pStyle w:val="Compact"/>
            </w:pPr>
            <w:r>
              <w:t xml:space="preserve">Choix</w:t>
            </w:r>
          </w:p>
        </w:tc>
      </w:tr>
      <w:tr>
        <w:tc>
          <w:tcPr/>
          <w:p>
            <w:pPr>
              <w:pStyle w:val="Compact"/>
            </w:pPr>
            <w:r>
              <w:t xml:space="preserve">ACID</w:t>
            </w:r>
          </w:p>
        </w:tc>
        <w:tc>
          <w:tcPr/>
          <w:p>
            <w:pPr>
              <w:pStyle w:val="Compact"/>
            </w:pPr>
            <w:r>
              <w:t xml:space="preserve">Complet</w:t>
            </w:r>
          </w:p>
        </w:tc>
        <w:tc>
          <w:tcPr/>
          <w:p>
            <w:pPr>
              <w:pStyle w:val="Compact"/>
            </w:pPr>
            <w:r>
              <w:t xml:space="preserve">Complet</w:t>
            </w:r>
          </w:p>
        </w:tc>
        <w:tc>
          <w:tcPr/>
          <w:p>
            <w:pPr>
              <w:pStyle w:val="Compact"/>
            </w:pPr>
            <w:r>
              <w:t xml:space="preserve">Partiel</w:t>
            </w:r>
          </w:p>
        </w:tc>
        <w:tc>
          <w:tcPr/>
          <w:p>
            <w:pPr>
              <w:pStyle w:val="Compact"/>
            </w:pPr>
            <w:r>
              <w:rPr>
                <w:b/>
                <w:bCs/>
              </w:rPr>
              <w:t xml:space="preserve">PostgreSQL</w:t>
            </w:r>
          </w:p>
        </w:tc>
      </w:tr>
      <w:tr>
        <w:tc>
          <w:tcPr/>
          <w:p>
            <w:pPr>
              <w:pStyle w:val="Compact"/>
            </w:pPr>
            <w:r>
              <w:t xml:space="preserve">JSON/JSONB</w:t>
            </w:r>
          </w:p>
        </w:tc>
        <w:tc>
          <w:tcPr/>
          <w:p>
            <w:pPr>
              <w:pStyle w:val="Compact"/>
            </w:pPr>
            <w:r>
              <w:t xml:space="preserve">Natif</w:t>
            </w:r>
          </w:p>
        </w:tc>
        <w:tc>
          <w:tcPr/>
          <w:p>
            <w:pPr>
              <w:pStyle w:val="Compact"/>
            </w:pPr>
            <w:r>
              <w:t xml:space="preserve">JSON (limité)</w:t>
            </w:r>
          </w:p>
        </w:tc>
        <w:tc>
          <w:tcPr/>
          <w:p>
            <w:pPr>
              <w:pStyle w:val="Compact"/>
            </w:pPr>
            <w:r>
              <w:t xml:space="preserve">Natif</w:t>
            </w:r>
          </w:p>
        </w:tc>
        <w:tc>
          <w:tcPr/>
          <w:p>
            <w:pPr>
              <w:pStyle w:val="Compact"/>
            </w:pPr>
            <w:r>
              <w:rPr>
                <w:b/>
                <w:bCs/>
              </w:rPr>
              <w:t xml:space="preserve">PostgreSQL</w:t>
            </w:r>
          </w:p>
        </w:tc>
      </w:tr>
      <w:tr>
        <w:tc>
          <w:tcPr/>
          <w:p>
            <w:pPr>
              <w:pStyle w:val="Compact"/>
            </w:pPr>
            <w:r>
              <w:t xml:space="preserve">Extensions</w:t>
            </w:r>
          </w:p>
        </w:tc>
        <w:tc>
          <w:tcPr/>
          <w:p>
            <w:pPr>
              <w:pStyle w:val="Compact"/>
            </w:pPr>
            <w:r>
              <w:t xml:space="preserve">Très riche</w:t>
            </w:r>
          </w:p>
        </w:tc>
        <w:tc>
          <w:tcPr/>
          <w:p>
            <w:pPr>
              <w:pStyle w:val="Compact"/>
            </w:pPr>
            <w:r>
              <w:t xml:space="preserve">Limitées</w:t>
            </w:r>
          </w:p>
        </w:tc>
        <w:tc>
          <w:tcPr/>
          <w:p>
            <w:pPr>
              <w:pStyle w:val="Compact"/>
            </w:pPr>
            <w:r>
              <w:t xml:space="preserve">N/A</w:t>
            </w:r>
          </w:p>
        </w:tc>
        <w:tc>
          <w:tcPr/>
          <w:p>
            <w:pPr>
              <w:pStyle w:val="Compact"/>
            </w:pPr>
            <w:r>
              <w:rPr>
                <w:b/>
                <w:bCs/>
              </w:rPr>
              <w:t xml:space="preserve">PostgreSQL</w:t>
            </w:r>
          </w:p>
        </w:tc>
      </w:tr>
      <w:tr>
        <w:tc>
          <w:tcPr/>
          <w:p>
            <w:pPr>
              <w:pStyle w:val="Compact"/>
            </w:pPr>
            <w:r>
              <w:t xml:space="preserve">Performance</w:t>
            </w:r>
          </w:p>
        </w:tc>
        <w:tc>
          <w:tcPr/>
          <w:p>
            <w:pPr>
              <w:pStyle w:val="Compact"/>
            </w:pPr>
            <w:r>
              <w:t xml:space="preserve">Excellente</w:t>
            </w:r>
          </w:p>
        </w:tc>
        <w:tc>
          <w:tcPr/>
          <w:p>
            <w:pPr>
              <w:pStyle w:val="Compact"/>
            </w:pPr>
            <w:r>
              <w:t xml:space="preserve">Excellente</w:t>
            </w:r>
          </w:p>
        </w:tc>
        <w:tc>
          <w:tcPr/>
          <w:p>
            <w:pPr>
              <w:pStyle w:val="Compact"/>
            </w:pPr>
            <w:r>
              <w:t xml:space="preserve">Variable</w:t>
            </w:r>
          </w:p>
        </w:tc>
        <w:tc>
          <w:tcPr/>
          <w:p>
            <w:pPr>
              <w:pStyle w:val="Compact"/>
            </w:pPr>
            <w:r>
              <w:rPr>
                <w:b/>
                <w:bCs/>
              </w:rPr>
              <w:t xml:space="preserve">PostgreSQL</w:t>
            </w:r>
          </w:p>
        </w:tc>
      </w:tr>
    </w:tbl>
    <w:p>
      <w:pPr>
        <w:pStyle w:val="BodyText"/>
      </w:pPr>
      <w:r>
        <w:rPr>
          <w:b/>
          <w:bCs/>
        </w:rPr>
        <w:t xml:space="preserve">Justification</w:t>
      </w:r>
      <w:r>
        <w:t xml:space="preserve"> </w:t>
      </w:r>
      <w:r>
        <w:t xml:space="preserve">: PostgreSQL a été choisi pour sa robustesse, son support natif JSONB (utilisé pour les mappings de codes comptables), ses capacités d’extension et sa conformité ACID complète. Le type JSONB permet de stocker des données semi-structurées tout en bénéficiant de l’indexation.</w:t>
      </w:r>
    </w:p>
    <w:bookmarkEnd w:id="96"/>
    <w:bookmarkStart w:id="97" w:name="infrastructure"/>
    <w:p>
      <w:pPr>
        <w:pStyle w:val="Heading3"/>
      </w:pPr>
      <w:r>
        <w:rPr>
          <w:rStyle w:val="SectionNumber"/>
        </w:rPr>
        <w:t xml:space="preserve">7.1.5</w:t>
      </w:r>
      <w:r>
        <w:tab/>
      </w:r>
      <w:r>
        <w:t xml:space="preserve">Infrastructure</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Compact"/>
            </w:pPr>
            <w:r>
              <w:t xml:space="preserve">Technologie</w:t>
            </w:r>
          </w:p>
        </w:tc>
        <w:tc>
          <w:tcPr/>
          <w:p>
            <w:pPr>
              <w:pStyle w:val="Compact"/>
            </w:pPr>
            <w:r>
              <w:t xml:space="preserve">Justification</w:t>
            </w:r>
          </w:p>
        </w:tc>
      </w:tr>
      <w:tr>
        <w:tc>
          <w:tcPr/>
          <w:p>
            <w:pPr>
              <w:pStyle w:val="Compact"/>
            </w:pPr>
            <w:r>
              <w:rPr>
                <w:b/>
                <w:bCs/>
              </w:rPr>
              <w:t xml:space="preserve">Docker</w:t>
            </w:r>
          </w:p>
        </w:tc>
        <w:tc>
          <w:tcPr/>
          <w:p>
            <w:pPr>
              <w:pStyle w:val="Compact"/>
            </w:pPr>
            <w:r>
              <w:t xml:space="preserve">Conteneurisation pour reproductibilité des environnements, isolation des services</w:t>
            </w:r>
          </w:p>
        </w:tc>
      </w:tr>
      <w:tr>
        <w:tc>
          <w:tcPr/>
          <w:p>
            <w:pPr>
              <w:pStyle w:val="Compact"/>
            </w:pPr>
            <w:r>
              <w:rPr>
                <w:b/>
                <w:bCs/>
              </w:rPr>
              <w:t xml:space="preserve">Kubernetes (K3s)</w:t>
            </w:r>
          </w:p>
        </w:tc>
        <w:tc>
          <w:tcPr/>
          <w:p>
            <w:pPr>
              <w:pStyle w:val="Compact"/>
            </w:pPr>
            <w:r>
              <w:t xml:space="preserve">Orchestration, scaling horizontal, rolling updates, auto-healing</w:t>
            </w:r>
          </w:p>
        </w:tc>
      </w:tr>
      <w:tr>
        <w:tc>
          <w:tcPr/>
          <w:p>
            <w:pPr>
              <w:pStyle w:val="Compact"/>
            </w:pPr>
            <w:r>
              <w:rPr>
                <w:b/>
                <w:bCs/>
              </w:rPr>
              <w:t xml:space="preserve">Traefik</w:t>
            </w:r>
          </w:p>
        </w:tc>
        <w:tc>
          <w:tcPr/>
          <w:p>
            <w:pPr>
              <w:pStyle w:val="Compact"/>
            </w:pPr>
            <w:r>
              <w:t xml:space="preserve">Reverse proxy / ingress controller natif K8s, Let’s Encrypt intégré</w:t>
            </w:r>
          </w:p>
        </w:tc>
      </w:tr>
      <w:tr>
        <w:tc>
          <w:tcPr/>
          <w:p>
            <w:pPr>
              <w:pStyle w:val="Compact"/>
            </w:pPr>
            <w:r>
              <w:rPr>
                <w:b/>
                <w:bCs/>
              </w:rPr>
              <w:t xml:space="preserve">GitHub Actions</w:t>
            </w:r>
          </w:p>
        </w:tc>
        <w:tc>
          <w:tcPr/>
          <w:p>
            <w:pPr>
              <w:pStyle w:val="Compact"/>
            </w:pPr>
            <w:r>
              <w:t xml:space="preserve">CI/CD intégrée au repository, gratuit pour projets privés</w:t>
            </w:r>
          </w:p>
        </w:tc>
      </w:tr>
    </w:tbl>
    <w:bookmarkEnd w:id="97"/>
    <w:bookmarkEnd w:id="98"/>
    <w:bookmarkStart w:id="107" w:name="outillage-de-développement"/>
    <w:p>
      <w:pPr>
        <w:pStyle w:val="Heading2"/>
      </w:pPr>
      <w:r>
        <w:rPr>
          <w:rStyle w:val="SectionNumber"/>
        </w:rPr>
        <w:t xml:space="preserve">7.2</w:t>
      </w:r>
      <w:r>
        <w:tab/>
      </w:r>
      <w:r>
        <w:t xml:space="preserve">5.2 Outillage de développement</w:t>
      </w:r>
    </w:p>
    <w:bookmarkStart w:id="103" w:name="linters-et-formatters"/>
    <w:p>
      <w:pPr>
        <w:pStyle w:val="Heading3"/>
      </w:pPr>
      <w:r>
        <w:rPr>
          <w:rStyle w:val="SectionNumber"/>
        </w:rPr>
        <w:t xml:space="preserve">7.2.1</w:t>
      </w:r>
      <w:r>
        <w:tab/>
      </w:r>
      <w:r>
        <w:t xml:space="preserve">5.2.1 Linters et formatters</w:t>
      </w:r>
    </w:p>
    <w:p>
      <w:pPr>
        <w:pStyle w:val="FirstParagraph"/>
      </w:pPr>
      <w:r>
        <w:t xml:space="preserve">La qualité de code est garantie par une chaîne d’outillage cohérente sur les trois langages du projet. Chaque outil est exécuté localement (hook pre-commit recommandé) et en CI pour bloquer toute régression.</w:t>
      </w:r>
    </w:p>
    <w:bookmarkStart w:id="99" w:name="frontend-react-javascript"/>
    <w:p>
      <w:pPr>
        <w:pStyle w:val="Heading4"/>
      </w:pPr>
      <w:r>
        <w:rPr>
          <w:rStyle w:val="SectionNumber"/>
        </w:rPr>
        <w:t xml:space="preserve">7.2.1.1</w:t>
      </w:r>
      <w:r>
        <w:tab/>
      </w:r>
      <w:r>
        <w:t xml:space="preserve">Frontend (React / JavaScript)</w:t>
      </w:r>
    </w:p>
    <w:tbl>
      <w:tblPr>
        <w:tblStyle w:val="Table"/>
        <w:tblW w:type="pct" w:w="5000"/>
        <w:tblLayout w:type="fixed"/>
        <w:tblLook w:firstRow="1" w:lastRow="0" w:firstColumn="0" w:lastColumn="0" w:noHBand="0" w:noVBand="0" w:val="0020"/>
      </w:tblPr>
      <w:tblGrid>
        <w:gridCol w:w="1980"/>
        <w:gridCol w:w="1697"/>
        <w:gridCol w:w="4242"/>
      </w:tblGrid>
      <w:tr>
        <w:trPr>
          <w:tblHeader w:val="on"/>
        </w:trPr>
        <w:tc>
          <w:tcPr/>
          <w:p>
            <w:pPr>
              <w:pStyle w:val="Compact"/>
            </w:pPr>
            <w:r>
              <w:t xml:space="preserve">Outil</w:t>
            </w:r>
          </w:p>
        </w:tc>
        <w:tc>
          <w:tcPr/>
          <w:p>
            <w:pPr>
              <w:pStyle w:val="Compact"/>
            </w:pPr>
            <w:r>
              <w:t xml:space="preserve">Rôle</w:t>
            </w:r>
          </w:p>
        </w:tc>
        <w:tc>
          <w:tcPr/>
          <w:p>
            <w:pPr>
              <w:pStyle w:val="Compact"/>
            </w:pPr>
            <w:r>
              <w:t xml:space="preserve">Configuration</w:t>
            </w:r>
          </w:p>
        </w:tc>
      </w:tr>
      <w:tr>
        <w:tc>
          <w:tcPr/>
          <w:p>
            <w:pPr>
              <w:pStyle w:val="Compact"/>
            </w:pPr>
            <w:r>
              <w:rPr>
                <w:b/>
                <w:bCs/>
              </w:rPr>
              <w:t xml:space="preserve">ESLint</w:t>
            </w:r>
          </w:p>
        </w:tc>
        <w:tc>
          <w:tcPr/>
          <w:p>
            <w:pPr>
              <w:pStyle w:val="Compact"/>
            </w:pPr>
            <w:r>
              <w:t xml:space="preserve">Lint statique</w:t>
            </w:r>
          </w:p>
        </w:tc>
        <w:tc>
          <w:tcPr/>
          <w:p>
            <w:pPr>
              <w:pStyle w:val="Compact"/>
            </w:pPr>
            <w:r>
              <w:rPr>
                <w:rStyle w:val="VerbatimChar"/>
              </w:rPr>
              <w:t xml:space="preserve">eslint:recommended</w:t>
            </w:r>
            <w:r>
              <w:t xml:space="preserve"> </w:t>
            </w:r>
            <w:r>
              <w:t xml:space="preserve">+</w:t>
            </w:r>
            <w:r>
              <w:t xml:space="preserve"> </w:t>
            </w:r>
            <w:r>
              <w:rPr>
                <w:rStyle w:val="VerbatimChar"/>
              </w:rPr>
              <w:t xml:space="preserve">plugin:react/recommended</w:t>
            </w:r>
            <w:r>
              <w:t xml:space="preserve"> </w:t>
            </w:r>
            <w:r>
              <w:t xml:space="preserve">+</w:t>
            </w:r>
            <w:r>
              <w:t xml:space="preserve"> </w:t>
            </w:r>
            <w:r>
              <w:rPr>
                <w:rStyle w:val="VerbatimChar"/>
              </w:rPr>
              <w:t xml:space="preserve">plugin:react-hooks/recommended</w:t>
            </w:r>
          </w:p>
        </w:tc>
      </w:tr>
      <w:tr>
        <w:tc>
          <w:tcPr/>
          <w:p>
            <w:pPr>
              <w:pStyle w:val="Compact"/>
            </w:pPr>
            <w:r>
              <w:rPr>
                <w:b/>
                <w:bCs/>
              </w:rPr>
              <w:t xml:space="preserve">Prettier</w:t>
            </w:r>
          </w:p>
        </w:tc>
        <w:tc>
          <w:tcPr/>
          <w:p>
            <w:pPr>
              <w:pStyle w:val="Compact"/>
            </w:pPr>
            <w:r>
              <w:t xml:space="preserve">Formatage automatique</w:t>
            </w:r>
          </w:p>
        </w:tc>
        <w:tc>
          <w:tcPr/>
          <w:p>
            <w:pPr>
              <w:pStyle w:val="Compact"/>
            </w:pPr>
            <w:r>
              <w:t xml:space="preserve">Largeur 100, single-quote, trailing comma</w:t>
            </w:r>
            <w:r>
              <w:t xml:space="preserve"> </w:t>
            </w:r>
            <w:r>
              <w:rPr>
                <w:rStyle w:val="VerbatimChar"/>
              </w:rPr>
              <w:t xml:space="preserve">es5</w:t>
            </w:r>
          </w:p>
        </w:tc>
      </w:tr>
    </w:tbl>
    <w:p>
      <w:pPr>
        <w:pStyle w:val="BodyText"/>
      </w:pPr>
      <w:r>
        <w:t xml:space="preserve">Règles strictes activées :</w:t>
      </w:r>
      <w:r>
        <w:t xml:space="preserve"> </w:t>
      </w:r>
      <w:r>
        <w:t xml:space="preserve">-</w:t>
      </w:r>
      <w:r>
        <w:t xml:space="preserve"> </w:t>
      </w:r>
      <w:r>
        <w:rPr>
          <w:rStyle w:val="VerbatimChar"/>
        </w:rPr>
        <w:t xml:space="preserve">no-unused-vars</w:t>
      </w:r>
      <w:r>
        <w:t xml:space="preserve"> </w:t>
      </w:r>
      <w:r>
        <w:t xml:space="preserve">: error</w:t>
      </w:r>
      <w:r>
        <w:t xml:space="preserve"> </w:t>
      </w:r>
      <w:r>
        <w:t xml:space="preserve">-</w:t>
      </w:r>
      <w:r>
        <w:t xml:space="preserve"> </w:t>
      </w:r>
      <w:r>
        <w:rPr>
          <w:rStyle w:val="VerbatimChar"/>
        </w:rPr>
        <w:t xml:space="preserve">react-hooks/rules-of-hooks</w:t>
      </w:r>
      <w:r>
        <w:t xml:space="preserve"> </w:t>
      </w:r>
      <w:r>
        <w:t xml:space="preserve">: error</w:t>
      </w:r>
      <w:r>
        <w:t xml:space="preserve"> </w:t>
      </w:r>
      <w:r>
        <w:t xml:space="preserve">-</w:t>
      </w:r>
      <w:r>
        <w:t xml:space="preserve"> </w:t>
      </w:r>
      <w:r>
        <w:rPr>
          <w:rStyle w:val="VerbatimChar"/>
        </w:rPr>
        <w:t xml:space="preserve">react-hooks/exhaustive-deps</w:t>
      </w:r>
      <w:r>
        <w:t xml:space="preserve"> </w:t>
      </w:r>
      <w:r>
        <w:t xml:space="preserve">: warn</w:t>
      </w:r>
    </w:p>
    <w:bookmarkEnd w:id="99"/>
    <w:bookmarkStart w:id="100" w:name="backend-go"/>
    <w:p>
      <w:pPr>
        <w:pStyle w:val="Heading4"/>
      </w:pPr>
      <w:r>
        <w:rPr>
          <w:rStyle w:val="SectionNumber"/>
        </w:rPr>
        <w:t xml:space="preserve">7.2.1.2</w:t>
      </w:r>
      <w:r>
        <w:tab/>
      </w:r>
      <w:r>
        <w:t xml:space="preserve">Backend Go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Outil</w:t>
            </w:r>
          </w:p>
        </w:tc>
        <w:tc>
          <w:tcPr/>
          <w:p>
            <w:pPr>
              <w:pStyle w:val="Compact"/>
            </w:pPr>
            <w:r>
              <w:t xml:space="preserve">Rôle</w:t>
            </w:r>
          </w:p>
        </w:tc>
      </w:tr>
      <w:tr>
        <w:tc>
          <w:tcPr/>
          <w:p>
            <w:pPr>
              <w:pStyle w:val="Compact"/>
            </w:pPr>
            <w:r>
              <w:rPr>
                <w:b/>
                <w:bCs/>
              </w:rPr>
              <w:t xml:space="preserve">golangci-lint</w:t>
            </w:r>
          </w:p>
        </w:tc>
        <w:tc>
          <w:tcPr/>
          <w:p>
            <w:pPr>
              <w:pStyle w:val="Compact"/>
            </w:pPr>
            <w:r>
              <w:t xml:space="preserve">Méta-linter (govet, errcheck, staticcheck, gosec, gocyclo, ineffassign)</w:t>
            </w:r>
          </w:p>
        </w:tc>
      </w:tr>
      <w:tr>
        <w:tc>
          <w:tcPr/>
          <w:p>
            <w:pPr>
              <w:pStyle w:val="Compact"/>
            </w:pPr>
            <w:r>
              <w:rPr>
                <w:b/>
                <w:bCs/>
              </w:rPr>
              <w:t xml:space="preserve">gofmt</w:t>
            </w:r>
          </w:p>
        </w:tc>
        <w:tc>
          <w:tcPr/>
          <w:p>
            <w:pPr>
              <w:pStyle w:val="Compact"/>
            </w:pPr>
            <w:r>
              <w:t xml:space="preserve">Formatage standard Go</w:t>
            </w:r>
          </w:p>
        </w:tc>
      </w:tr>
      <w:tr>
        <w:tc>
          <w:tcPr/>
          <w:p>
            <w:pPr>
              <w:pStyle w:val="Compact"/>
            </w:pPr>
            <w:r>
              <w:rPr>
                <w:b/>
                <w:bCs/>
              </w:rPr>
              <w:t xml:space="preserve">goimports</w:t>
            </w:r>
          </w:p>
        </w:tc>
        <w:tc>
          <w:tcPr/>
          <w:p>
            <w:pPr>
              <w:pStyle w:val="Compact"/>
            </w:pPr>
            <w:r>
              <w:t xml:space="preserve">Tri automatique des imports</w:t>
            </w:r>
          </w:p>
        </w:tc>
      </w:tr>
    </w:tbl>
    <w:p>
      <w:pPr>
        <w:pStyle w:val="BodyText"/>
      </w:pPr>
      <w:r>
        <w:t xml:space="preserve">Linters de sécurité activés via</w:t>
      </w:r>
      <w:r>
        <w:t xml:space="preserve"> </w:t>
      </w:r>
      <w:r>
        <w:rPr>
          <w:rStyle w:val="VerbatimChar"/>
        </w:rPr>
        <w:t xml:space="preserve">gosec</w:t>
      </w:r>
      <w:r>
        <w:t xml:space="preserve"> </w:t>
      </w:r>
      <w:r>
        <w:t xml:space="preserve">: détection des injections SQL non paramétrées, des hashs faibles, des secrets en dur, des permissions fichiers permissives.</w:t>
      </w:r>
    </w:p>
    <w:bookmarkEnd w:id="100"/>
    <w:bookmarkStart w:id="101" w:name="api-python"/>
    <w:p>
      <w:pPr>
        <w:pStyle w:val="Heading4"/>
      </w:pPr>
      <w:r>
        <w:rPr>
          <w:rStyle w:val="SectionNumber"/>
        </w:rPr>
        <w:t xml:space="preserve">7.2.1.3</w:t>
      </w:r>
      <w:r>
        <w:tab/>
      </w:r>
      <w:r>
        <w:t xml:space="preserve">API Python</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Outil</w:t>
            </w:r>
          </w:p>
        </w:tc>
        <w:tc>
          <w:tcPr/>
          <w:p>
            <w:pPr>
              <w:pStyle w:val="Compact"/>
            </w:pPr>
            <w:r>
              <w:t xml:space="preserve">Rôle</w:t>
            </w:r>
          </w:p>
        </w:tc>
      </w:tr>
      <w:tr>
        <w:tc>
          <w:tcPr/>
          <w:p>
            <w:pPr>
              <w:pStyle w:val="Compact"/>
            </w:pPr>
            <w:r>
              <w:rPr>
                <w:b/>
                <w:bCs/>
              </w:rPr>
              <w:t xml:space="preserve">ruff</w:t>
            </w:r>
          </w:p>
        </w:tc>
        <w:tc>
          <w:tcPr/>
          <w:p>
            <w:pPr>
              <w:pStyle w:val="Compact"/>
            </w:pPr>
            <w:r>
              <w:t xml:space="preserve">Linter (remplace flake8, isort, pyupgrade, partiellement pylint)</w:t>
            </w:r>
          </w:p>
        </w:tc>
      </w:tr>
      <w:tr>
        <w:tc>
          <w:tcPr/>
          <w:p>
            <w:pPr>
              <w:pStyle w:val="Compact"/>
            </w:pPr>
            <w:r>
              <w:rPr>
                <w:b/>
                <w:bCs/>
              </w:rPr>
              <w:t xml:space="preserve">black</w:t>
            </w:r>
          </w:p>
        </w:tc>
        <w:tc>
          <w:tcPr/>
          <w:p>
            <w:pPr>
              <w:pStyle w:val="Compact"/>
            </w:pPr>
            <w:r>
              <w:t xml:space="preserve">Formatage opinionated</w:t>
            </w:r>
          </w:p>
        </w:tc>
      </w:tr>
    </w:tbl>
    <w:p>
      <w:pPr>
        <w:pStyle w:val="BodyText"/>
      </w:pPr>
      <w:r>
        <w:t xml:space="preserve">Configuration ruff : règles</w:t>
      </w:r>
      <w:r>
        <w:t xml:space="preserve"> </w:t>
      </w:r>
      <w:r>
        <w:rPr>
          <w:rStyle w:val="VerbatimChar"/>
        </w:rPr>
        <w:t xml:space="preserve">E</w:t>
      </w:r>
      <w:r>
        <w:t xml:space="preserve">,</w:t>
      </w:r>
      <w:r>
        <w:t xml:space="preserve"> </w:t>
      </w:r>
      <w:r>
        <w:rPr>
          <w:rStyle w:val="VerbatimChar"/>
        </w:rPr>
        <w:t xml:space="preserve">F</w:t>
      </w:r>
      <w:r>
        <w:t xml:space="preserve">,</w:t>
      </w:r>
      <w:r>
        <w:t xml:space="preserve"> </w:t>
      </w:r>
      <w:r>
        <w:rPr>
          <w:rStyle w:val="VerbatimChar"/>
        </w:rPr>
        <w:t xml:space="preserve">W</w:t>
      </w:r>
      <w:r>
        <w:t xml:space="preserve">,</w:t>
      </w:r>
      <w:r>
        <w:t xml:space="preserve"> </w:t>
      </w:r>
      <w:r>
        <w:rPr>
          <w:rStyle w:val="VerbatimChar"/>
        </w:rPr>
        <w:t xml:space="preserve">I</w:t>
      </w:r>
      <w:r>
        <w:t xml:space="preserve">,</w:t>
      </w:r>
      <w:r>
        <w:t xml:space="preserve"> </w:t>
      </w:r>
      <w:r>
        <w:rPr>
          <w:rStyle w:val="VerbatimChar"/>
        </w:rPr>
        <w:t xml:space="preserve">B</w:t>
      </w:r>
      <w:r>
        <w:t xml:space="preserve">,</w:t>
      </w:r>
      <w:r>
        <w:t xml:space="preserve"> </w:t>
      </w:r>
      <w:r>
        <w:rPr>
          <w:rStyle w:val="VerbatimChar"/>
        </w:rPr>
        <w:t xml:space="preserve">UP</w:t>
      </w:r>
      <w:r>
        <w:t xml:space="preserve">,</w:t>
      </w:r>
      <w:r>
        <w:t xml:space="preserve"> </w:t>
      </w:r>
      <w:r>
        <w:rPr>
          <w:rStyle w:val="VerbatimChar"/>
        </w:rPr>
        <w:t xml:space="preserve">SIM</w:t>
      </w:r>
      <w:r>
        <w:t xml:space="preserve"> </w:t>
      </w:r>
      <w:r>
        <w:t xml:space="preserve">activées (style, bugs, simplifications, modernisation).</w:t>
      </w:r>
    </w:p>
    <w:bookmarkEnd w:id="101"/>
    <w:bookmarkStart w:id="102" w:name="stratégie-dexécution"/>
    <w:p>
      <w:pPr>
        <w:pStyle w:val="Heading4"/>
      </w:pPr>
      <w:r>
        <w:rPr>
          <w:rStyle w:val="SectionNumber"/>
        </w:rPr>
        <w:t xml:space="preserve">7.2.1.4</w:t>
      </w:r>
      <w:r>
        <w:tab/>
      </w:r>
      <w:r>
        <w:t xml:space="preserve">Stratégie d’exécution</w:t>
      </w:r>
    </w:p>
    <w:p>
      <w:pPr>
        <w:pStyle w:val="SourceCode"/>
      </w:pPr>
      <w:r>
        <w:rPr>
          <w:rStyle w:val="VerbatimChar"/>
        </w:rPr>
        <w:t xml:space="preserve">Développement local :  pre-commit hook → lint + format auto sur fichiers staged</w:t>
      </w:r>
      <w:r>
        <w:br/>
      </w:r>
      <w:r>
        <w:rPr>
          <w:rStyle w:val="VerbatimChar"/>
        </w:rPr>
        <w:t xml:space="preserve">CI (GitHub Actions)  : job dédié "lint" en parallèle des tests, bloque le merge si KO</w:t>
      </w:r>
    </w:p>
    <w:bookmarkEnd w:id="102"/>
    <w:bookmarkEnd w:id="103"/>
    <w:bookmarkStart w:id="106" w:name="ide-et-extensions-recommandées"/>
    <w:p>
      <w:pPr>
        <w:pStyle w:val="Heading3"/>
      </w:pPr>
      <w:r>
        <w:rPr>
          <w:rStyle w:val="SectionNumber"/>
        </w:rPr>
        <w:t xml:space="preserve">7.2.2</w:t>
      </w:r>
      <w:r>
        <w:tab/>
      </w:r>
      <w:r>
        <w:t xml:space="preserve">5.2.2 IDE et extensions recommandées</w:t>
      </w:r>
    </w:p>
    <w:p>
      <w:pPr>
        <w:pStyle w:val="FirstParagraph"/>
      </w:pPr>
      <w:r>
        <w:t xml:space="preserve">L’environnement de référence est</w:t>
      </w:r>
      <w:r>
        <w:t xml:space="preserve"> </w:t>
      </w:r>
      <w:r>
        <w:rPr>
          <w:b/>
          <w:bCs/>
        </w:rPr>
        <w:t xml:space="preserve">Visual Studio Code</w:t>
      </w:r>
      <w:r>
        <w:t xml:space="preserve">, choisi pour sa polyvalence multi-langages et la richesse de son écosystème.</w:t>
      </w:r>
    </w:p>
    <w:bookmarkStart w:id="104" w:name="extensions-essentielles"/>
    <w:p>
      <w:pPr>
        <w:pStyle w:val="Heading4"/>
      </w:pPr>
      <w:r>
        <w:rPr>
          <w:rStyle w:val="SectionNumber"/>
        </w:rPr>
        <w:t xml:space="preserve">7.2.2.1</w:t>
      </w:r>
      <w:r>
        <w:tab/>
      </w:r>
      <w:r>
        <w:t xml:space="preserve">Extensions essentielles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Extension</w:t>
            </w:r>
          </w:p>
        </w:tc>
        <w:tc>
          <w:tcPr/>
          <w:p>
            <w:pPr>
              <w:pStyle w:val="Compact"/>
            </w:pPr>
            <w:r>
              <w:t xml:space="preserve">Usage</w:t>
            </w:r>
          </w:p>
        </w:tc>
      </w:tr>
      <w:tr>
        <w:tc>
          <w:tcPr/>
          <w:p>
            <w:pPr>
              <w:pStyle w:val="Compact"/>
            </w:pPr>
            <w:r>
              <w:rPr>
                <w:b/>
                <w:bCs/>
              </w:rPr>
              <w:t xml:space="preserve">ESLint</w:t>
            </w:r>
            <w:r>
              <w:t xml:space="preserve"> </w:t>
            </w:r>
            <w:r>
              <w:t xml:space="preserve">(dbaeumer.vscode-eslint)</w:t>
            </w:r>
          </w:p>
        </w:tc>
        <w:tc>
          <w:tcPr/>
          <w:p>
            <w:pPr>
              <w:pStyle w:val="Compact"/>
            </w:pPr>
            <w:r>
              <w:t xml:space="preserve">Lint JS/JSX en temps réel</w:t>
            </w:r>
          </w:p>
        </w:tc>
      </w:tr>
      <w:tr>
        <w:tc>
          <w:tcPr/>
          <w:p>
            <w:pPr>
              <w:pStyle w:val="Compact"/>
            </w:pPr>
            <w:r>
              <w:rPr>
                <w:b/>
                <w:bCs/>
              </w:rPr>
              <w:t xml:space="preserve">Prettier</w:t>
            </w:r>
            <w:r>
              <w:t xml:space="preserve"> </w:t>
            </w:r>
            <w:r>
              <w:t xml:space="preserve">(esbenp.prettier-vscode)</w:t>
            </w:r>
          </w:p>
        </w:tc>
        <w:tc>
          <w:tcPr/>
          <w:p>
            <w:pPr>
              <w:pStyle w:val="Compact"/>
            </w:pPr>
            <w:r>
              <w:t xml:space="preserve">Formatage auto à la sauvegarde</w:t>
            </w:r>
          </w:p>
        </w:tc>
      </w:tr>
      <w:tr>
        <w:tc>
          <w:tcPr/>
          <w:p>
            <w:pPr>
              <w:pStyle w:val="Compact"/>
            </w:pPr>
            <w:r>
              <w:rPr>
                <w:b/>
                <w:bCs/>
              </w:rPr>
              <w:t xml:space="preserve">Go</w:t>
            </w:r>
            <w:r>
              <w:t xml:space="preserve"> </w:t>
            </w:r>
            <w:r>
              <w:t xml:space="preserve">(golang.go)</w:t>
            </w:r>
          </w:p>
        </w:tc>
        <w:tc>
          <w:tcPr/>
          <w:p>
            <w:pPr>
              <w:pStyle w:val="Compact"/>
            </w:pPr>
            <w:r>
              <w:t xml:space="preserve">LSP Go, debug, tests intégrés</w:t>
            </w:r>
          </w:p>
        </w:tc>
      </w:tr>
      <w:tr>
        <w:tc>
          <w:tcPr/>
          <w:p>
            <w:pPr>
              <w:pStyle w:val="Compact"/>
            </w:pPr>
            <w:r>
              <w:rPr>
                <w:b/>
                <w:bCs/>
              </w:rPr>
              <w:t xml:space="preserve">Python</w:t>
            </w:r>
            <w:r>
              <w:t xml:space="preserve"> </w:t>
            </w:r>
            <w:r>
              <w:t xml:space="preserve">(ms-python.python) +</w:t>
            </w:r>
            <w:r>
              <w:t xml:space="preserve"> </w:t>
            </w:r>
            <w:r>
              <w:rPr>
                <w:b/>
                <w:bCs/>
              </w:rPr>
              <w:t xml:space="preserve">Pylance</w:t>
            </w:r>
          </w:p>
        </w:tc>
        <w:tc>
          <w:tcPr/>
          <w:p>
            <w:pPr>
              <w:pStyle w:val="Compact"/>
            </w:pPr>
            <w:r>
              <w:t xml:space="preserve">LSP Python, types</w:t>
            </w:r>
          </w:p>
        </w:tc>
      </w:tr>
      <w:tr>
        <w:tc>
          <w:tcPr/>
          <w:p>
            <w:pPr>
              <w:pStyle w:val="Compact"/>
            </w:pPr>
            <w:r>
              <w:rPr>
                <w:b/>
                <w:bCs/>
              </w:rPr>
              <w:t xml:space="preserve">Tailwind CSS IntelliSense</w:t>
            </w:r>
            <w:r>
              <w:t xml:space="preserve"> </w:t>
            </w:r>
            <w:r>
              <w:t xml:space="preserve">(bradlc.vscode-tailwindcss)</w:t>
            </w:r>
          </w:p>
        </w:tc>
        <w:tc>
          <w:tcPr/>
          <w:p>
            <w:pPr>
              <w:pStyle w:val="Compact"/>
            </w:pPr>
            <w:r>
              <w:t xml:space="preserve">Autocomplétion classes Tailwind</w:t>
            </w:r>
          </w:p>
        </w:tc>
      </w:tr>
      <w:tr>
        <w:tc>
          <w:tcPr/>
          <w:p>
            <w:pPr>
              <w:pStyle w:val="Compact"/>
            </w:pPr>
            <w:r>
              <w:rPr>
                <w:b/>
                <w:bCs/>
              </w:rPr>
              <w:t xml:space="preserve">Docker</w:t>
            </w:r>
            <w:r>
              <w:t xml:space="preserve"> </w:t>
            </w:r>
            <w:r>
              <w:t xml:space="preserve">(ms-azuretools.vscode-docker)</w:t>
            </w:r>
          </w:p>
        </w:tc>
        <w:tc>
          <w:tcPr/>
          <w:p>
            <w:pPr>
              <w:pStyle w:val="Compact"/>
            </w:pPr>
            <w:r>
              <w:t xml:space="preserve">Gestion images/conteneurs</w:t>
            </w:r>
          </w:p>
        </w:tc>
      </w:tr>
      <w:tr>
        <w:tc>
          <w:tcPr/>
          <w:p>
            <w:pPr>
              <w:pStyle w:val="Compact"/>
            </w:pPr>
            <w:r>
              <w:rPr>
                <w:b/>
                <w:bCs/>
              </w:rPr>
              <w:t xml:space="preserve">GitLens</w:t>
            </w:r>
            <w:r>
              <w:t xml:space="preserve"> </w:t>
            </w:r>
            <w:r>
              <w:t xml:space="preserve">(eamodio.gitlens)</w:t>
            </w:r>
          </w:p>
        </w:tc>
        <w:tc>
          <w:tcPr/>
          <w:p>
            <w:pPr>
              <w:pStyle w:val="Compact"/>
            </w:pPr>
            <w:r>
              <w:t xml:space="preserve">Annotations Git, historique</w:t>
            </w:r>
          </w:p>
        </w:tc>
      </w:tr>
      <w:tr>
        <w:tc>
          <w:tcPr/>
          <w:p>
            <w:pPr>
              <w:pStyle w:val="Compact"/>
            </w:pPr>
            <w:r>
              <w:rPr>
                <w:b/>
                <w:bCs/>
              </w:rPr>
              <w:t xml:space="preserve">REST Client</w:t>
            </w:r>
            <w:r>
              <w:t xml:space="preserve"> </w:t>
            </w:r>
            <w:r>
              <w:t xml:space="preserve">(humao.rest-client)</w:t>
            </w:r>
          </w:p>
        </w:tc>
        <w:tc>
          <w:tcPr/>
          <w:p>
            <w:pPr>
              <w:pStyle w:val="Compact"/>
            </w:pPr>
            <w:r>
              <w:t xml:space="preserve">Test des endpoints depuis VS Code</w:t>
            </w:r>
          </w:p>
        </w:tc>
      </w:tr>
      <w:tr>
        <w:tc>
          <w:tcPr/>
          <w:p>
            <w:pPr>
              <w:pStyle w:val="Compact"/>
            </w:pPr>
            <w:r>
              <w:rPr>
                <w:b/>
                <w:bCs/>
              </w:rPr>
              <w:t xml:space="preserve">Mermaid Preview</w:t>
            </w:r>
            <w:r>
              <w:t xml:space="preserve"> </w:t>
            </w:r>
            <w:r>
              <w:t xml:space="preserve">(bierner.markdown-mermaid)</w:t>
            </w:r>
          </w:p>
        </w:tc>
        <w:tc>
          <w:tcPr/>
          <w:p>
            <w:pPr>
              <w:pStyle w:val="Compact"/>
            </w:pPr>
            <w:r>
              <w:t xml:space="preserve">Aperçu diagrammes dans Markdown</w:t>
            </w:r>
          </w:p>
        </w:tc>
      </w:tr>
    </w:tbl>
    <w:bookmarkEnd w:id="104"/>
    <w:bookmarkStart w:id="105" w:name="X725f76c0d284a96bf1cc7e4c63449e346e2a257"/>
    <w:p>
      <w:pPr>
        <w:pStyle w:val="Heading4"/>
      </w:pPr>
      <w:r>
        <w:rPr>
          <w:rStyle w:val="SectionNumber"/>
        </w:rPr>
        <w:t xml:space="preserve">7.2.2.2</w:t>
      </w:r>
      <w:r>
        <w:tab/>
      </w:r>
      <w:r>
        <w:t xml:space="preserve">Settings partagés (</w:t>
      </w:r>
      <w:r>
        <w:rPr>
          <w:rStyle w:val="VerbatimChar"/>
        </w:rPr>
        <w:t xml:space="preserve">.vscode/settings.json</w:t>
      </w:r>
      <w:r>
        <w:t xml:space="preserve"> </w:t>
      </w:r>
      <w:r>
        <w:t xml:space="preserve">recommandé)</w:t>
      </w:r>
    </w:p>
    <w:p>
      <w:pPr>
        <w:pStyle w:val="SourceCode"/>
      </w:pPr>
      <w:r>
        <w:rPr>
          <w:rStyle w:val="FunctionTok"/>
        </w:rPr>
        <w:t xml:space="preserve">{</w:t>
      </w:r>
      <w:r>
        <w:br/>
      </w:r>
      <w:r>
        <w:rPr>
          <w:rStyle w:val="NormalTok"/>
        </w:rPr>
        <w:t xml:space="preserve">  </w:t>
      </w:r>
      <w:r>
        <w:rPr>
          <w:rStyle w:val="DataTypeTok"/>
        </w:rPr>
        <w:t xml:space="preserve">"editor.formatOnSave"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"editor.codeActionsOnSave"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"source.fixAll.eslint"</w:t>
      </w:r>
      <w:r>
        <w:rPr>
          <w:rStyle w:val="FunctionTok"/>
        </w:rPr>
        <w:t xml:space="preserve">:</w:t>
      </w:r>
      <w:r>
        <w:rPr>
          <w:rStyle w:val="NormalTok"/>
        </w:rPr>
        <w:t xml:space="preserve"> </w:t>
      </w:r>
      <w:r>
        <w:rPr>
          <w:rStyle w:val="StringTok"/>
        </w:rPr>
        <w:t xml:space="preserve">"explicit"</w:t>
      </w:r>
      <w:r>
        <w:rPr>
          <w:rStyle w:val="FunctionTok"/>
        </w:rPr>
        <w:t xml:space="preserve">,</w:t>
      </w:r>
      <w:r>
        <w:br/>
      </w:r>
      <w:r>
        <w:rPr>
          <w:rStyle w:val="NormalTok"/>
        </w:rPr>
        <w:t xml:space="preserve">    </w:t>
      </w:r>
      <w:r>
        <w:rPr>
          <w:rStyle w:val="DataTypeTok"/>
        </w:rPr>
        <w:t xml:space="preserve">"source.organizeImports"</w:t>
      </w:r>
      <w:r>
        <w:rPr>
          <w:rStyle w:val="FunctionTok"/>
        </w:rPr>
        <w:t xml:space="preserve">:</w:t>
      </w:r>
      <w:r>
        <w:rPr>
          <w:rStyle w:val="NormalTok"/>
        </w:rPr>
        <w:t xml:space="preserve"> </w:t>
      </w:r>
      <w:r>
        <w:rPr>
          <w:rStyle w:val="StringTok"/>
        </w:rPr>
        <w:t xml:space="preserve">"explicit"</w:t>
      </w:r>
      <w:r>
        <w:br/>
      </w:r>
      <w:r>
        <w:rPr>
          <w:rStyle w:val="NormalTok"/>
        </w:rPr>
        <w:t xml:space="preserve">  </w:t>
      </w:r>
      <w:r>
        <w:rPr>
          <w:rStyle w:val="FunctionTok"/>
        </w:rPr>
        <w:t xml:space="preserve">},</w:t>
      </w:r>
      <w:r>
        <w:br/>
      </w:r>
      <w:r>
        <w:rPr>
          <w:rStyle w:val="NormalTok"/>
        </w:rPr>
        <w:t xml:space="preserve">  </w:t>
      </w:r>
      <w:r>
        <w:rPr>
          <w:rStyle w:val="DataTypeTok"/>
        </w:rPr>
        <w:t xml:space="preserve">"go.lintTool"</w:t>
      </w:r>
      <w:r>
        <w:rPr>
          <w:rStyle w:val="FunctionTok"/>
        </w:rPr>
        <w:t xml:space="preserve">:</w:t>
      </w:r>
      <w:r>
        <w:rPr>
          <w:rStyle w:val="NormalTok"/>
        </w:rPr>
        <w:t xml:space="preserve"> </w:t>
      </w:r>
      <w:r>
        <w:rPr>
          <w:rStyle w:val="StringTok"/>
        </w:rPr>
        <w:t xml:space="preserve">"golangci-lint"</w:t>
      </w:r>
      <w:r>
        <w:rPr>
          <w:rStyle w:val="FunctionTok"/>
        </w:rPr>
        <w:t xml:space="preserve">,</w:t>
      </w:r>
      <w:r>
        <w:br/>
      </w:r>
      <w:r>
        <w:rPr>
          <w:rStyle w:val="NormalTok"/>
        </w:rPr>
        <w:t xml:space="preserve">  </w:t>
      </w:r>
      <w:r>
        <w:rPr>
          <w:rStyle w:val="DataTypeTok"/>
        </w:rPr>
        <w:t xml:space="preserve">"[python]"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"ms-python.black-formatter"</w:t>
      </w:r>
      <w:r>
        <w:rPr>
          <w:rStyle w:val="NormalTok"/>
        </w:rPr>
        <w:t xml:space="preserve"> </w:t>
      </w:r>
      <w:r>
        <w:rPr>
          <w:rStyle w:val="FunctionTok"/>
        </w:rPr>
        <w:t xml:space="preserve">}</w:t>
      </w:r>
      <w:r>
        <w:br/>
      </w:r>
      <w:r>
        <w:rPr>
          <w:rStyle w:val="FunctionTok"/>
        </w:rPr>
        <w:t xml:space="preserve">}</w:t>
      </w:r>
    </w:p>
    <w:bookmarkEnd w:id="105"/>
    <w:bookmarkEnd w:id="106"/>
    <w:bookmarkEnd w:id="107"/>
    <w:bookmarkStart w:id="108" w:name="architecture-logicielle-choisie"/>
    <w:p>
      <w:pPr>
        <w:pStyle w:val="Heading2"/>
      </w:pPr>
      <w:r>
        <w:rPr>
          <w:rStyle w:val="SectionNumber"/>
        </w:rPr>
        <w:t xml:space="preserve">7.3</w:t>
      </w:r>
      <w:r>
        <w:tab/>
      </w:r>
      <w:r>
        <w:t xml:space="preserve">5.3 Architecture logicielle choisie</w:t>
      </w:r>
    </w:p>
    <w:p>
      <w:pPr>
        <w:pStyle w:val="Compact"/>
        <w:numPr>
          <w:ilvl w:val="0"/>
          <w:numId w:val="1034"/>
        </w:numPr>
      </w:pPr>
      <w:r>
        <w:rPr>
          <w:b/>
          <w:bCs/>
        </w:rPr>
        <w:t xml:space="preserve">Frontend</w:t>
      </w:r>
      <w:r>
        <w:t xml:space="preserve"> </w:t>
      </w:r>
      <w:r>
        <w:t xml:space="preserve">: Architecture par composants (React), patterns Context/Provider pour l’état global</w:t>
      </w:r>
    </w:p>
    <w:p>
      <w:pPr>
        <w:pStyle w:val="Compact"/>
        <w:numPr>
          <w:ilvl w:val="0"/>
          <w:numId w:val="1034"/>
        </w:numPr>
      </w:pPr>
      <w:r>
        <w:rPr>
          <w:b/>
          <w:bCs/>
        </w:rPr>
        <w:t xml:space="preserve">Backend</w:t>
      </w:r>
      <w:r>
        <w:t xml:space="preserve"> </w:t>
      </w:r>
      <w:r>
        <w:t xml:space="preserve">: Architecture en couches (Handler → Service → Repository), Clean Architecture</w:t>
      </w:r>
    </w:p>
    <w:p>
      <w:pPr>
        <w:pStyle w:val="Compact"/>
        <w:numPr>
          <w:ilvl w:val="0"/>
          <w:numId w:val="1034"/>
        </w:numPr>
      </w:pPr>
      <w:r>
        <w:rPr>
          <w:b/>
          <w:bCs/>
        </w:rPr>
        <w:t xml:space="preserve">API Python</w:t>
      </w:r>
      <w:r>
        <w:t xml:space="preserve"> </w:t>
      </w:r>
      <w:r>
        <w:t xml:space="preserve">: Architecture modulaire (routes → utils → schemas → db)</w:t>
      </w:r>
    </w:p>
    <w:p>
      <w:pPr>
        <w:pStyle w:val="Compact"/>
        <w:numPr>
          <w:ilvl w:val="0"/>
          <w:numId w:val="1034"/>
        </w:numPr>
      </w:pPr>
      <w:r>
        <w:rPr>
          <w:b/>
          <w:bCs/>
        </w:rPr>
        <w:t xml:space="preserve">Infrastructure</w:t>
      </w:r>
      <w:r>
        <w:t xml:space="preserve"> </w:t>
      </w:r>
      <w:r>
        <w:t xml:space="preserve">: Architecture microservices conteneurisée avec orchestration K8s</w:t>
      </w:r>
    </w:p>
    <w:p>
      <w:r>
        <w:pict>
          <v:rect style="width:0;height:1.5pt" o:hralign="center" o:hrstd="t" o:hr="t"/>
        </w:pict>
      </w:r>
    </w:p>
    <w:bookmarkEnd w:id="108"/>
    <w:bookmarkEnd w:id="109"/>
    <w:bookmarkStart w:id="123" w:name="architecture-technique"/>
    <w:p>
      <w:pPr>
        <w:pStyle w:val="Heading1"/>
      </w:pPr>
      <w:r>
        <w:rPr>
          <w:rStyle w:val="SectionNumber"/>
        </w:rPr>
        <w:t xml:space="preserve">8</w:t>
      </w:r>
      <w:r>
        <w:tab/>
      </w:r>
      <w:r>
        <w:t xml:space="preserve">6. Architecture technique</w:t>
      </w:r>
    </w:p>
    <w:bookmarkStart w:id="111" w:name="architecture-globale"/>
    <w:p>
      <w:pPr>
        <w:pStyle w:val="Heading2"/>
      </w:pPr>
      <w:r>
        <w:rPr>
          <w:rStyle w:val="SectionNumber"/>
        </w:rPr>
        <w:t xml:space="preserve">8.1</w:t>
      </w:r>
      <w:r>
        <w:tab/>
      </w:r>
      <w:r>
        <w:t xml:space="preserve">6.1 Architecture globale</w:t>
      </w:r>
    </w:p>
    <w:p>
      <w:pPr>
        <w:pStyle w:val="FirstParagraph"/>
      </w:pPr>
      <w:r>
        <w:rPr>
          <w:i/>
          <w:iCs/>
        </w:rPr>
        <w:t xml:space="preserve">Voir diagrammes détaillés :</w:t>
      </w:r>
      <w:r>
        <w:rPr>
          <w:i/>
          <w:iCs/>
        </w:rPr>
        <w:t xml:space="preserve"> </w:t>
      </w:r>
      <w:r>
        <w:rPr>
          <w:rStyle w:val="VerbatimChar"/>
          <w:i/>
          <w:iCs/>
        </w:rPr>
        <w:t xml:space="preserve">doc/diagrammes.md</w:t>
      </w:r>
      <w:r>
        <w:rPr>
          <w:i/>
          <w:iCs/>
        </w:rPr>
        <w:t xml:space="preserve"> </w:t>
      </w:r>
      <w:r>
        <w:rPr>
          <w:i/>
          <w:iCs/>
        </w:rPr>
        <w:t xml:space="preserve">— Sections 8 (Déploiement) et 9 (Architecture en couches)</w:t>
      </w:r>
    </w:p>
    <w:p>
      <w:pPr>
        <w:pStyle w:val="SourceCode"/>
      </w:pPr>
      <w:r>
        <w:rPr>
          <w:rStyle w:val="VerbatimChar"/>
        </w:rPr>
        <w:t xml:space="preserve">                    ┌─────────────────────────────────┐</w:t>
      </w:r>
      <w:r>
        <w:br/>
      </w:r>
      <w:r>
        <w:rPr>
          <w:rStyle w:val="VerbatimChar"/>
        </w:rPr>
        <w:t xml:space="preserve">                    │          Utilisateur             │</w:t>
      </w:r>
      <w:r>
        <w:br/>
      </w:r>
      <w:r>
        <w:rPr>
          <w:rStyle w:val="VerbatimChar"/>
        </w:rPr>
        <w:t xml:space="preserve">                    │        (Navigateur Web)          │</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                    │     Traefik (Reverse Proxy)      │</w:t>
      </w:r>
      <w:r>
        <w:br/>
      </w:r>
      <w:r>
        <w:rPr>
          <w:rStyle w:val="VerbatimChar"/>
        </w:rPr>
        <w:t xml:space="preserve">                    │     Ingress Controller K8s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Frontend    │ │  Backend  │ │  API Python  │</w:t>
      </w:r>
      <w:r>
        <w:br/>
      </w:r>
      <w:r>
        <w:rPr>
          <w:rStyle w:val="VerbatimChar"/>
        </w:rPr>
        <w:t xml:space="preserve">          │  React + Vite │ │    Go     │ │   FastAPI    │</w:t>
      </w:r>
      <w:r>
        <w:br/>
      </w:r>
      <w:r>
        <w:rPr>
          <w:rStyle w:val="VerbatimChar"/>
        </w:rPr>
        <w:t xml:space="preserve">          │  (Nginx)      │ │  :8002    │ │   :8001      │</w:t>
      </w:r>
      <w:r>
        <w:br/>
      </w:r>
      <w:r>
        <w:rPr>
          <w:rStyle w:val="VerbatimChar"/>
        </w:rPr>
        <w:t xml:space="preserve">          │  :3000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PostgreSQL            │</w:t>
      </w:r>
      <w:r>
        <w:br/>
      </w:r>
      <w:r>
        <w:rPr>
          <w:rStyle w:val="VerbatimChar"/>
        </w:rPr>
        <w:t xml:space="preserve">                            │    Base de données         │</w:t>
      </w:r>
      <w:r>
        <w:br/>
      </w:r>
      <w:r>
        <w:rPr>
          <w:rStyle w:val="VerbatimChar"/>
        </w:rPr>
        <w:t xml:space="preserve">                            └───────────────────────────┘</w:t>
      </w:r>
    </w:p>
    <w:bookmarkStart w:id="110" w:name="flux-de-communication"/>
    <w:p>
      <w:pPr>
        <w:pStyle w:val="Heading3"/>
      </w:pPr>
      <w:r>
        <w:rPr>
          <w:rStyle w:val="SectionNumber"/>
        </w:rPr>
        <w:t xml:space="preserve">8.1.1</w:t>
      </w:r>
      <w:r>
        <w:tab/>
      </w:r>
      <w:r>
        <w:t xml:space="preserve">Flux de communication :</w:t>
      </w:r>
    </w:p>
    <w:p>
      <w:pPr>
        <w:pStyle w:val="Compact"/>
        <w:numPr>
          <w:ilvl w:val="0"/>
          <w:numId w:val="1035"/>
        </w:numPr>
      </w:pPr>
      <w:r>
        <w:rPr>
          <w:b/>
          <w:bCs/>
        </w:rPr>
        <w:t xml:space="preserve">Frontend → Backend (Go)</w:t>
      </w:r>
      <w:r>
        <w:t xml:space="preserve"> </w:t>
      </w:r>
      <w:r>
        <w:t xml:space="preserve">: Authentification, gestion utilisateurs, WebSocket, analytics</w:t>
      </w:r>
    </w:p>
    <w:p>
      <w:pPr>
        <w:pStyle w:val="Compact"/>
        <w:numPr>
          <w:ilvl w:val="0"/>
          <w:numId w:val="1035"/>
        </w:numPr>
      </w:pPr>
      <w:r>
        <w:rPr>
          <w:b/>
          <w:bCs/>
        </w:rPr>
        <w:t xml:space="preserve">Frontend → API (Python)</w:t>
      </w:r>
      <w:r>
        <w:t xml:space="preserve"> </w:t>
      </w:r>
      <w:r>
        <w:t xml:space="preserve">: Traitement de fichiers, codes comptables</w:t>
      </w:r>
    </w:p>
    <w:p>
      <w:pPr>
        <w:pStyle w:val="Compact"/>
        <w:numPr>
          <w:ilvl w:val="0"/>
          <w:numId w:val="1035"/>
        </w:numPr>
      </w:pPr>
      <w:r>
        <w:rPr>
          <w:b/>
          <w:bCs/>
        </w:rPr>
        <w:t xml:space="preserve">Backend → PostgreSQL</w:t>
      </w:r>
      <w:r>
        <w:t xml:space="preserve"> </w:t>
      </w:r>
      <w:r>
        <w:t xml:space="preserve">: Persistance utilisateurs, sessions, applications, événements</w:t>
      </w:r>
    </w:p>
    <w:p>
      <w:pPr>
        <w:pStyle w:val="Compact"/>
        <w:numPr>
          <w:ilvl w:val="0"/>
          <w:numId w:val="1035"/>
        </w:numPr>
      </w:pPr>
      <w:r>
        <w:rPr>
          <w:b/>
          <w:bCs/>
        </w:rPr>
        <w:t xml:space="preserve">API Python → PostgreSQL</w:t>
      </w:r>
      <w:r>
        <w:t xml:space="preserve"> </w:t>
      </w:r>
      <w:r>
        <w:t xml:space="preserve">: Persistance codes comptables, mapping</w:t>
      </w:r>
    </w:p>
    <w:p>
      <w:pPr>
        <w:pStyle w:val="Compact"/>
        <w:numPr>
          <w:ilvl w:val="0"/>
          <w:numId w:val="1035"/>
        </w:numPr>
      </w:pPr>
      <w:r>
        <w:rPr>
          <w:b/>
          <w:bCs/>
        </w:rPr>
        <w:t xml:space="preserve">WebSocket</w:t>
      </w:r>
      <w:r>
        <w:t xml:space="preserve"> </w:t>
      </w:r>
      <w:r>
        <w:t xml:space="preserve">: Communication bidirectionnelle temps réel (présence)</w:t>
      </w:r>
    </w:p>
    <w:bookmarkEnd w:id="110"/>
    <w:bookmarkEnd w:id="111"/>
    <w:bookmarkStart w:id="112" w:name="architecture-frontend"/>
    <w:p>
      <w:pPr>
        <w:pStyle w:val="Heading2"/>
      </w:pPr>
      <w:r>
        <w:rPr>
          <w:rStyle w:val="SectionNumber"/>
        </w:rPr>
        <w:t xml:space="preserve">8.2</w:t>
      </w:r>
      <w:r>
        <w:tab/>
      </w:r>
      <w:r>
        <w:t xml:space="preserve">6.2 Architecture frontend</w:t>
      </w:r>
    </w:p>
    <w:p>
      <w:pPr>
        <w:pStyle w:val="SourceCode"/>
      </w:pPr>
      <w:r>
        <w:rPr>
          <w:rStyle w:val="VerbatimChar"/>
        </w:rPr>
        <w:t xml:space="preserve">frontend/src/</w:t>
      </w:r>
      <w:r>
        <w:br/>
      </w:r>
      <w:r>
        <w:rPr>
          <w:rStyle w:val="VerbatimChar"/>
        </w:rPr>
        <w:t xml:space="preserve">├── App.jsx                     # Router principal + Context Providers</w:t>
      </w:r>
      <w:r>
        <w:br/>
      </w:r>
      <w:r>
        <w:rPr>
          <w:rStyle w:val="VerbatimChar"/>
        </w:rPr>
        <w:t xml:space="preserve">├── context/</w:t>
      </w:r>
      <w:r>
        <w:br/>
      </w:r>
      <w:r>
        <w:rPr>
          <w:rStyle w:val="VerbatimChar"/>
        </w:rPr>
        <w:t xml:space="preserve">│   └── ThemeContext.jsx         # Gestion du thème (dark/light)</w:t>
      </w:r>
      <w:r>
        <w:br/>
      </w:r>
      <w:r>
        <w:rPr>
          <w:rStyle w:val="VerbatimChar"/>
        </w:rPr>
        <w:t xml:space="preserve">├── components/</w:t>
      </w:r>
      <w:r>
        <w:br/>
      </w:r>
      <w:r>
        <w:rPr>
          <w:rStyle w:val="VerbatimChar"/>
        </w:rPr>
        <w:t xml:space="preserve">│   ├── Landing/                 # Pages publiques (Header, Footer, Home)</w:t>
      </w:r>
      <w:r>
        <w:br/>
      </w:r>
      <w:r>
        <w:rPr>
          <w:rStyle w:val="VerbatimChar"/>
        </w:rPr>
        <w:t xml:space="preserve">│   ├── Auth/                    # Authentification (Login)</w:t>
      </w:r>
      <w:r>
        <w:br/>
      </w:r>
      <w:r>
        <w:rPr>
          <w:rStyle w:val="VerbatimChar"/>
        </w:rPr>
        <w:t xml:space="preserve">│   ├── Admin/                   # Interface d'administration</w:t>
      </w:r>
      <w:r>
        <w:br/>
      </w:r>
      <w:r>
        <w:rPr>
          <w:rStyle w:val="VerbatimChar"/>
        </w:rPr>
        <w:t xml:space="preserve">│   │   ├── Admin.jsx            # Dashboard admin</w:t>
      </w:r>
      <w:r>
        <w:br/>
      </w:r>
      <w:r>
        <w:rPr>
          <w:rStyle w:val="VerbatimChar"/>
        </w:rPr>
        <w:t xml:space="preserve">│   │   ├── UserList.jsx         # Liste et gestion des utilisateurs</w:t>
      </w:r>
      <w:r>
        <w:br/>
      </w:r>
      <w:r>
        <w:rPr>
          <w:rStyle w:val="VerbatimChar"/>
        </w:rPr>
        <w:t xml:space="preserve">│   │   ├── Applications.jsx     # Catalogue d'applications</w:t>
      </w:r>
      <w:r>
        <w:br/>
      </w:r>
      <w:r>
        <w:rPr>
          <w:rStyle w:val="VerbatimChar"/>
        </w:rPr>
        <w:t xml:space="preserve">│   │   └── Analytics.jsx        # Tableau de bord analytique</w:t>
      </w:r>
      <w:r>
        <w:br/>
      </w:r>
      <w:r>
        <w:rPr>
          <w:rStyle w:val="VerbatimChar"/>
        </w:rPr>
        <w:t xml:space="preserve">│   ├── pages/                   # 22 outils métier (lazy-loaded)</w:t>
      </w:r>
      <w:r>
        <w:br/>
      </w:r>
      <w:r>
        <w:rPr>
          <w:rStyle w:val="VerbatimChar"/>
        </w:rPr>
        <w:t xml:space="preserve">│   │   ├── Silae*/              # Traitement paie (3 variantes)</w:t>
      </w:r>
      <w:r>
        <w:br/>
      </w:r>
      <w:r>
        <w:rPr>
          <w:rStyle w:val="VerbatimChar"/>
        </w:rPr>
        <w:t xml:space="preserve">│   │   ├── MergeExcel/          # Fusion Excel</w:t>
      </w:r>
      <w:r>
        <w:br/>
      </w:r>
      <w:r>
        <w:rPr>
          <w:rStyle w:val="VerbatimChar"/>
        </w:rPr>
        <w:t xml:space="preserve">│   │   ├── Doublons/            # Détection doublons</w:t>
      </w:r>
      <w:r>
        <w:br/>
      </w:r>
      <w:r>
        <w:rPr>
          <w:rStyle w:val="VerbatimChar"/>
        </w:rPr>
        <w:t xml:space="preserve">│   │   └── ...                  # Autres outils spécialisés</w:t>
      </w:r>
      <w:r>
        <w:br/>
      </w:r>
      <w:r>
        <w:rPr>
          <w:rStyle w:val="VerbatimChar"/>
        </w:rPr>
        <w:t xml:space="preserve">│   ├── UI/                      # Composants réutilisables</w:t>
      </w:r>
      <w:r>
        <w:br/>
      </w:r>
      <w:r>
        <w:rPr>
          <w:rStyle w:val="VerbatimChar"/>
        </w:rPr>
        <w:t xml:space="preserve">│   └── Widgets/                 # Widgets (horloge, etc.)</w:t>
      </w:r>
      <w:r>
        <w:br/>
      </w:r>
      <w:r>
        <w:rPr>
          <w:rStyle w:val="VerbatimChar"/>
        </w:rPr>
        <w:t xml:space="preserve">├── hooks/                       # Hooks personnalisés</w:t>
      </w:r>
      <w:r>
        <w:br/>
      </w:r>
      <w:r>
        <w:rPr>
          <w:rStyle w:val="VerbatimChar"/>
        </w:rPr>
        <w:t xml:space="preserve">│   ├── useWebSocket.js          # WebSocket basique</w:t>
      </w:r>
      <w:r>
        <w:br/>
      </w:r>
      <w:r>
        <w:rPr>
          <w:rStyle w:val="VerbatimChar"/>
        </w:rPr>
        <w:t xml:space="preserve">│   ├── useAdvancedWebSocket.js  # WebSocket avec rooms</w:t>
      </w:r>
      <w:r>
        <w:br/>
      </w:r>
      <w:r>
        <w:rPr>
          <w:rStyle w:val="VerbatimChar"/>
        </w:rPr>
        <w:t xml:space="preserve">│   └── useAnalytics.js          # Tracking analytique</w:t>
      </w:r>
      <w:r>
        <w:br/>
      </w:r>
      <w:r>
        <w:rPr>
          <w:rStyle w:val="VerbatimChar"/>
        </w:rPr>
        <w:t xml:space="preserve">├── services/                    # Couche d'appels API</w:t>
      </w:r>
      <w:r>
        <w:br/>
      </w:r>
      <w:r>
        <w:rPr>
          <w:rStyle w:val="VerbatimChar"/>
        </w:rPr>
        <w:t xml:space="preserve">│   ├── Application.jsx          # Service applications</w:t>
      </w:r>
      <w:r>
        <w:br/>
      </w:r>
      <w:r>
        <w:rPr>
          <w:rStyle w:val="VerbatimChar"/>
        </w:rPr>
        <w:t xml:space="preserve">│   ├── UsersPanel.jsx           # Service utilisateurs</w:t>
      </w:r>
      <w:r>
        <w:br/>
      </w:r>
      <w:r>
        <w:rPr>
          <w:rStyle w:val="VerbatimChar"/>
        </w:rPr>
        <w:t xml:space="preserve">│   └── Newsupdates.jsx          # Service actualités</w:t>
      </w:r>
      <w:r>
        <w:br/>
      </w:r>
      <w:r>
        <w:rPr>
          <w:rStyle w:val="VerbatimChar"/>
        </w:rPr>
        <w:t xml:space="preserve">└── utils/                       # Utilitaires (logger, time, 404)</w:t>
      </w:r>
    </w:p>
    <w:p>
      <w:pPr>
        <w:pStyle w:val="FirstParagraph"/>
      </w:pPr>
      <w:r>
        <w:rPr>
          <w:b/>
          <w:bCs/>
        </w:rPr>
        <w:t xml:space="preserve">Patterns appliqués</w:t>
      </w:r>
      <w:r>
        <w:t xml:space="preserve"> </w:t>
      </w:r>
      <w:r>
        <w:t xml:space="preserve">:</w:t>
      </w:r>
      <w:r>
        <w:t xml:space="preserve"> </w:t>
      </w:r>
      <w:r>
        <w:t xml:space="preserve">-</w:t>
      </w:r>
      <w:r>
        <w:t xml:space="preserve"> </w:t>
      </w:r>
      <w:r>
        <w:rPr>
          <w:b/>
          <w:bCs/>
        </w:rPr>
        <w:t xml:space="preserve">Lazy Loading</w:t>
      </w:r>
      <w:r>
        <w:t xml:space="preserve"> </w:t>
      </w:r>
      <w:r>
        <w:t xml:space="preserve">:</w:t>
      </w:r>
      <w:r>
        <w:t xml:space="preserve"> </w:t>
      </w:r>
      <w:r>
        <w:rPr>
          <w:rStyle w:val="VerbatimChar"/>
        </w:rPr>
        <w:t xml:space="preserve">React.lazy()</w:t>
      </w:r>
      <w:r>
        <w:t xml:space="preserve"> </w:t>
      </w:r>
      <w:r>
        <w:t xml:space="preserve">+</w:t>
      </w:r>
      <w:r>
        <w:t xml:space="preserve"> </w:t>
      </w:r>
      <w:r>
        <w:rPr>
          <w:rStyle w:val="VerbatimChar"/>
        </w:rPr>
        <w:t xml:space="preserve">Suspense</w:t>
      </w:r>
      <w:r>
        <w:t xml:space="preserve"> </w:t>
      </w:r>
      <w:r>
        <w:t xml:space="preserve">pour le code splitting</w:t>
      </w:r>
      <w:r>
        <w:t xml:space="preserve"> </w:t>
      </w:r>
      <w:r>
        <w:t xml:space="preserve">-</w:t>
      </w:r>
      <w:r>
        <w:t xml:space="preserve"> </w:t>
      </w:r>
      <w:r>
        <w:rPr>
          <w:b/>
          <w:bCs/>
        </w:rPr>
        <w:t xml:space="preserve">Context Pattern</w:t>
      </w:r>
      <w:r>
        <w:t xml:space="preserve"> </w:t>
      </w:r>
      <w:r>
        <w:t xml:space="preserve">:</w:t>
      </w:r>
      <w:r>
        <w:t xml:space="preserve"> </w:t>
      </w:r>
      <w:r>
        <w:rPr>
          <w:rStyle w:val="VerbatimChar"/>
        </w:rPr>
        <w:t xml:space="preserve">ConfigContext</w:t>
      </w:r>
      <w:r>
        <w:t xml:space="preserve">,</w:t>
      </w:r>
      <w:r>
        <w:t xml:space="preserve"> </w:t>
      </w:r>
      <w:r>
        <w:rPr>
          <w:rStyle w:val="VerbatimChar"/>
        </w:rPr>
        <w:t xml:space="preserve">MicroservicesContext</w:t>
      </w:r>
      <w:r>
        <w:t xml:space="preserve">,</w:t>
      </w:r>
      <w:r>
        <w:t xml:space="preserve"> </w:t>
      </w:r>
      <w:r>
        <w:rPr>
          <w:rStyle w:val="VerbatimChar"/>
        </w:rPr>
        <w:t xml:space="preserve">ThemeContext</w:t>
      </w:r>
      <w:r>
        <w:t xml:space="preserve"> </w:t>
      </w:r>
      <w:r>
        <w:t xml:space="preserve">-</w:t>
      </w:r>
      <w:r>
        <w:t xml:space="preserve"> </w:t>
      </w:r>
      <w:r>
        <w:rPr>
          <w:b/>
          <w:bCs/>
        </w:rPr>
        <w:t xml:space="preserve">Service Layer</w:t>
      </w:r>
      <w:r>
        <w:t xml:space="preserve"> </w:t>
      </w:r>
      <w:r>
        <w:t xml:space="preserve">: Abstraction Axios pour les appels API</w:t>
      </w:r>
      <w:r>
        <w:t xml:space="preserve"> </w:t>
      </w:r>
      <w:r>
        <w:t xml:space="preserve">-</w:t>
      </w:r>
      <w:r>
        <w:t xml:space="preserve"> </w:t>
      </w:r>
      <w:r>
        <w:rPr>
          <w:b/>
          <w:bCs/>
        </w:rPr>
        <w:t xml:space="preserve">Protected Routes</w:t>
      </w:r>
      <w:r>
        <w:t xml:space="preserve"> </w:t>
      </w:r>
      <w:r>
        <w:t xml:space="preserve">: Vérification du token avant accès aux pages protégées</w:t>
      </w:r>
    </w:p>
    <w:bookmarkEnd w:id="112"/>
    <w:bookmarkStart w:id="113" w:name="architecture-backend-go"/>
    <w:p>
      <w:pPr>
        <w:pStyle w:val="Heading2"/>
      </w:pPr>
      <w:r>
        <w:rPr>
          <w:rStyle w:val="SectionNumber"/>
        </w:rPr>
        <w:t xml:space="preserve">8.3</w:t>
      </w:r>
      <w:r>
        <w:tab/>
      </w:r>
      <w:r>
        <w:t xml:space="preserve">6.3 Architecture backend (Go)</w:t>
      </w:r>
    </w:p>
    <w:p>
      <w:pPr>
        <w:pStyle w:val="SourceCode"/>
      </w:pPr>
      <w:r>
        <w:rPr>
          <w:rStyle w:val="VerbatimChar"/>
        </w:rPr>
        <w:t xml:space="preserve">backend/</w:t>
      </w:r>
      <w:r>
        <w:br/>
      </w:r>
      <w:r>
        <w:rPr>
          <w:rStyle w:val="VerbatimChar"/>
        </w:rPr>
        <w:t xml:space="preserve">├── cmd/</w:t>
      </w:r>
      <w:r>
        <w:br/>
      </w:r>
      <w:r>
        <w:rPr>
          <w:rStyle w:val="VerbatimChar"/>
        </w:rPr>
        <w:t xml:space="preserve">│   └── main.go                  # Point d'entrée, configuration routes (3 subrouters)</w:t>
      </w:r>
      <w:r>
        <w:br/>
      </w:r>
      <w:r>
        <w:rPr>
          <w:rStyle w:val="VerbatimChar"/>
        </w:rPr>
        <w:t xml:space="preserve">├── internal/</w:t>
      </w:r>
      <w:r>
        <w:br/>
      </w:r>
      <w:r>
        <w:rPr>
          <w:rStyle w:val="VerbatimChar"/>
        </w:rPr>
        <w:t xml:space="preserve">│   ├── db/</w:t>
      </w:r>
      <w:r>
        <w:br/>
      </w:r>
      <w:r>
        <w:rPr>
          <w:rStyle w:val="VerbatimChar"/>
        </w:rPr>
        <w:t xml:space="preserve">│   │   └── postgres.go          # Connexion et initialisation BDD</w:t>
      </w:r>
      <w:r>
        <w:br/>
      </w:r>
      <w:r>
        <w:rPr>
          <w:rStyle w:val="VerbatimChar"/>
        </w:rPr>
        <w:t xml:space="preserve">│   ├── middleware/</w:t>
      </w:r>
      <w:r>
        <w:br/>
      </w:r>
      <w:r>
        <w:rPr>
          <w:rStyle w:val="VerbatimChar"/>
        </w:rPr>
        <w:t xml:space="preserve">│   │   ├── cors.go              # Middleware CORS</w:t>
      </w:r>
      <w:r>
        <w:br/>
      </w:r>
      <w:r>
        <w:rPr>
          <w:rStyle w:val="VerbatimChar"/>
        </w:rPr>
        <w:t xml:space="preserve">│   │   └── auth.go              # Middlewares AuthMiddleware + AdminMiddleware</w:t>
      </w:r>
      <w:r>
        <w:br/>
      </w:r>
      <w:r>
        <w:rPr>
          <w:rStyle w:val="VerbatimChar"/>
        </w:rPr>
        <w:t xml:space="preserve">│   ├── models/</w:t>
      </w:r>
      <w:r>
        <w:br/>
      </w:r>
      <w:r>
        <w:rPr>
          <w:rStyle w:val="VerbatimChar"/>
        </w:rPr>
        <w:t xml:space="preserve">│   │   └── models.go            # Structures de données</w:t>
      </w:r>
      <w:r>
        <w:br/>
      </w:r>
      <w:r>
        <w:rPr>
          <w:rStyle w:val="VerbatimChar"/>
        </w:rPr>
        <w:t xml:space="preserve">│   └── services/</w:t>
      </w:r>
      <w:r>
        <w:br/>
      </w:r>
      <w:r>
        <w:rPr>
          <w:rStyle w:val="VerbatimChar"/>
        </w:rPr>
        <w:t xml:space="preserve">│       ├── auth/                # Service authentification</w:t>
      </w:r>
      <w:r>
        <w:br/>
      </w:r>
      <w:r>
        <w:rPr>
          <w:rStyle w:val="VerbatimChar"/>
        </w:rPr>
        <w:t xml:space="preserve">│       │   ├── handler.go       # Couche HTTP (endpoints)</w:t>
      </w:r>
      <w:r>
        <w:br/>
      </w:r>
      <w:r>
        <w:rPr>
          <w:rStyle w:val="VerbatimChar"/>
        </w:rPr>
        <w:t xml:space="preserve">│       │   ├── service.go       # Logique métier</w:t>
      </w:r>
      <w:r>
        <w:br/>
      </w:r>
      <w:r>
        <w:rPr>
          <w:rStyle w:val="VerbatimChar"/>
        </w:rPr>
        <w:t xml:space="preserve">│       │   └── repository.go   # Accès données</w:t>
      </w:r>
      <w:r>
        <w:br/>
      </w:r>
      <w:r>
        <w:rPr>
          <w:rStyle w:val="VerbatimChar"/>
        </w:rPr>
        <w:t xml:space="preserve">│       ├── admin/               # Service administration</w:t>
      </w:r>
      <w:r>
        <w:br/>
      </w:r>
      <w:r>
        <w:rPr>
          <w:rStyle w:val="VerbatimChar"/>
        </w:rPr>
        <w:t xml:space="preserve">│       │   ├── handler.go</w:t>
      </w:r>
      <w:r>
        <w:br/>
      </w:r>
      <w:r>
        <w:rPr>
          <w:rStyle w:val="VerbatimChar"/>
        </w:rPr>
        <w:t xml:space="preserve">│       │   ├── service.go</w:t>
      </w:r>
      <w:r>
        <w:br/>
      </w:r>
      <w:r>
        <w:rPr>
          <w:rStyle w:val="VerbatimChar"/>
        </w:rPr>
        <w:t xml:space="preserve">│       │   └── repository.go</w:t>
      </w:r>
      <w:r>
        <w:br/>
      </w:r>
      <w:r>
        <w:rPr>
          <w:rStyle w:val="VerbatimChar"/>
        </w:rPr>
        <w:t xml:space="preserve">│       ├── applications/        # Service applications</w:t>
      </w:r>
      <w:r>
        <w:br/>
      </w:r>
      <w:r>
        <w:rPr>
          <w:rStyle w:val="VerbatimChar"/>
        </w:rPr>
        <w:t xml:space="preserve">│       │   ├── handler.go</w:t>
      </w:r>
      <w:r>
        <w:br/>
      </w:r>
      <w:r>
        <w:rPr>
          <w:rStyle w:val="VerbatimChar"/>
        </w:rPr>
        <w:t xml:space="preserve">│       │   ├── service.go</w:t>
      </w:r>
      <w:r>
        <w:br/>
      </w:r>
      <w:r>
        <w:rPr>
          <w:rStyle w:val="VerbatimChar"/>
        </w:rPr>
        <w:t xml:space="preserve">│       │   ├── repository.go</w:t>
      </w:r>
      <w:r>
        <w:br/>
      </w:r>
      <w:r>
        <w:rPr>
          <w:rStyle w:val="VerbatimChar"/>
        </w:rPr>
        <w:t xml:space="preserve">│       │   └── interface.go     # Interface repository</w:t>
      </w:r>
      <w:r>
        <w:br/>
      </w:r>
      <w:r>
        <w:rPr>
          <w:rStyle w:val="VerbatimChar"/>
        </w:rPr>
        <w:t xml:space="preserve">│       ├── analyse/             # Service analytics</w:t>
      </w:r>
      <w:r>
        <w:br/>
      </w:r>
      <w:r>
        <w:rPr>
          <w:rStyle w:val="VerbatimChar"/>
        </w:rPr>
        <w:t xml:space="preserve">│       │   ├── handler.go</w:t>
      </w:r>
      <w:r>
        <w:br/>
      </w:r>
      <w:r>
        <w:rPr>
          <w:rStyle w:val="VerbatimChar"/>
        </w:rPr>
        <w:t xml:space="preserve">│       │   ├── service.go</w:t>
      </w:r>
      <w:r>
        <w:br/>
      </w:r>
      <w:r>
        <w:rPr>
          <w:rStyle w:val="VerbatimChar"/>
        </w:rPr>
        <w:t xml:space="preserve">│       │   └── repository.go</w:t>
      </w:r>
      <w:r>
        <w:br/>
      </w:r>
      <w:r>
        <w:rPr>
          <w:rStyle w:val="VerbatimChar"/>
        </w:rPr>
        <w:t xml:space="preserve">│       ├── websocket/           # Service WebSocket</w:t>
      </w:r>
      <w:r>
        <w:br/>
      </w:r>
      <w:r>
        <w:rPr>
          <w:rStyle w:val="VerbatimChar"/>
        </w:rPr>
        <w:t xml:space="preserve">│       │   ├── handler.go</w:t>
      </w:r>
      <w:r>
        <w:br/>
      </w:r>
      <w:r>
        <w:rPr>
          <w:rStyle w:val="VerbatimChar"/>
        </w:rPr>
        <w:t xml:space="preserve">│       │   ├── manager.go       # Gestion des connexions</w:t>
      </w:r>
      <w:r>
        <w:br/>
      </w:r>
      <w:r>
        <w:rPr>
          <w:rStyle w:val="VerbatimChar"/>
        </w:rPr>
        <w:t xml:space="preserve">│       │   └── repository.go</w:t>
      </w:r>
      <w:r>
        <w:br/>
      </w:r>
      <w:r>
        <w:rPr>
          <w:rStyle w:val="VerbatimChar"/>
        </w:rPr>
        <w:t xml:space="preserve">│       └── Macdos/              # Service config McDonald's</w:t>
      </w:r>
      <w:r>
        <w:br/>
      </w:r>
      <w:r>
        <w:rPr>
          <w:rStyle w:val="VerbatimChar"/>
        </w:rPr>
        <w:t xml:space="preserve">│           ├── handler.go</w:t>
      </w:r>
      <w:r>
        <w:br/>
      </w:r>
      <w:r>
        <w:rPr>
          <w:rStyle w:val="VerbatimChar"/>
        </w:rPr>
        <w:t xml:space="preserve">│           ├── service.go</w:t>
      </w:r>
      <w:r>
        <w:br/>
      </w:r>
      <w:r>
        <w:rPr>
          <w:rStyle w:val="VerbatimChar"/>
        </w:rPr>
        <w:t xml:space="preserve">│           └── repository.go</w:t>
      </w:r>
    </w:p>
    <w:p>
      <w:pPr>
        <w:pStyle w:val="FirstParagraph"/>
      </w:pPr>
      <w:r>
        <w:rPr>
          <w:b/>
          <w:bCs/>
        </w:rPr>
        <w:t xml:space="preserve">Pattern Clean Architecture</w:t>
      </w:r>
      <w:r>
        <w:t xml:space="preserve"> </w:t>
      </w:r>
      <w:r>
        <w:t xml:space="preserve">:</w:t>
      </w:r>
      <w:r>
        <w:t xml:space="preserve"> </w:t>
      </w:r>
      <w:r>
        <w:t xml:space="preserve">-</w:t>
      </w:r>
      <w:r>
        <w:t xml:space="preserve"> </w:t>
      </w:r>
      <w:r>
        <w:rPr>
          <w:b/>
          <w:bCs/>
        </w:rPr>
        <w:t xml:space="preserve">Handler</w:t>
      </w:r>
      <w:r>
        <w:t xml:space="preserve"> </w:t>
      </w:r>
      <w:r>
        <w:t xml:space="preserve">(couche présentation) : Parse les requêtes HTTP, valide les entrées, retourne les réponses</w:t>
      </w:r>
      <w:r>
        <w:t xml:space="preserve"> </w:t>
      </w:r>
      <w:r>
        <w:t xml:space="preserve">-</w:t>
      </w:r>
      <w:r>
        <w:t xml:space="preserve"> </w:t>
      </w:r>
      <w:r>
        <w:rPr>
          <w:b/>
          <w:bCs/>
        </w:rPr>
        <w:t xml:space="preserve">Service</w:t>
      </w:r>
      <w:r>
        <w:t xml:space="preserve"> </w:t>
      </w:r>
      <w:r>
        <w:t xml:space="preserve">(couche métier) : Contient la logique métier, indépendant du transport HTTP</w:t>
      </w:r>
      <w:r>
        <w:t xml:space="preserve"> </w:t>
      </w:r>
      <w:r>
        <w:t xml:space="preserve">-</w:t>
      </w:r>
      <w:r>
        <w:t xml:space="preserve"> </w:t>
      </w:r>
      <w:r>
        <w:rPr>
          <w:b/>
          <w:bCs/>
        </w:rPr>
        <w:t xml:space="preserve">Repository</w:t>
      </w:r>
      <w:r>
        <w:t xml:space="preserve"> </w:t>
      </w:r>
      <w:r>
        <w:t xml:space="preserve">(couche données) : Abstraction de l’accès à la base de données</w:t>
      </w:r>
      <w:r>
        <w:t xml:space="preserve"> </w:t>
      </w:r>
      <w:r>
        <w:t xml:space="preserve">-</w:t>
      </w:r>
      <w:r>
        <w:t xml:space="preserve"> </w:t>
      </w:r>
      <w:r>
        <w:rPr>
          <w:b/>
          <w:bCs/>
        </w:rPr>
        <w:t xml:space="preserve">Interface</w:t>
      </w:r>
      <w:r>
        <w:t xml:space="preserve"> </w:t>
      </w:r>
      <w:r>
        <w:t xml:space="preserve">: Définition des contrats (ex:</w:t>
      </w:r>
      <w:r>
        <w:t xml:space="preserve"> </w:t>
      </w:r>
      <w:r>
        <w:rPr>
          <w:rStyle w:val="VerbatimChar"/>
        </w:rPr>
        <w:t xml:space="preserve">ApplicationRepository</w:t>
      </w:r>
      <w:r>
        <w:t xml:space="preserve">) pour l’injection de dépendances</w:t>
      </w:r>
      <w:r>
        <w:t xml:space="preserve"> </w:t>
      </w:r>
      <w:r>
        <w:t xml:space="preserve">-</w:t>
      </w:r>
      <w:r>
        <w:t xml:space="preserve"> </w:t>
      </w:r>
      <w:r>
        <w:rPr>
          <w:b/>
          <w:bCs/>
        </w:rPr>
        <w:t xml:space="preserve">Middleware</w:t>
      </w:r>
      <w:r>
        <w:t xml:space="preserve"> </w:t>
      </w:r>
      <w:r>
        <w:t xml:space="preserve">: Pipeline de sécurité transversal (CORS, AuthMiddleware, AdminMiddleware)</w:t>
      </w:r>
    </w:p>
    <w:p>
      <w:pPr>
        <w:pStyle w:val="BodyText"/>
      </w:pPr>
      <w:r>
        <w:rPr>
          <w:b/>
          <w:bCs/>
        </w:rPr>
        <w:t xml:space="preserve">Routage sécurisé (3 subrouters)</w:t>
      </w:r>
      <w:r>
        <w:t xml:space="preserve"> </w:t>
      </w:r>
      <w:r>
        <w:t xml:space="preserve">:</w:t>
      </w:r>
      <w:r>
        <w:t xml:space="preserve"> </w:t>
      </w:r>
      <w:r>
        <w:t xml:space="preserve">-</w:t>
      </w:r>
      <w:r>
        <w:t xml:space="preserve"> </w:t>
      </w:r>
      <w:r>
        <w:rPr>
          <w:rStyle w:val="VerbatimChar"/>
        </w:rPr>
        <w:t xml:space="preserve">pub</w:t>
      </w:r>
      <w:r>
        <w:t xml:space="preserve"> </w:t>
      </w:r>
      <w:r>
        <w:t xml:space="preserve">(routes publiques) :</w:t>
      </w:r>
      <w:r>
        <w:t xml:space="preserve"> </w:t>
      </w:r>
      <w:r>
        <w:rPr>
          <w:rStyle w:val="VerbatimChar"/>
        </w:rPr>
        <w:t xml:space="preserve">/sys/login</w:t>
      </w:r>
      <w:r>
        <w:t xml:space="preserve">,</w:t>
      </w:r>
      <w:r>
        <w:t xml:space="preserve"> </w:t>
      </w:r>
      <w:r>
        <w:rPr>
          <w:rStyle w:val="VerbatimChar"/>
        </w:rPr>
        <w:t xml:space="preserve">/sys/logout</w:t>
      </w:r>
      <w:r>
        <w:t xml:space="preserve"> </w:t>
      </w:r>
      <w:r>
        <w:t xml:space="preserve">— aucun middleware d’authentification</w:t>
      </w:r>
      <w:r>
        <w:t xml:space="preserve"> </w:t>
      </w:r>
      <w:r>
        <w:t xml:space="preserve">-</w:t>
      </w:r>
      <w:r>
        <w:t xml:space="preserve"> </w:t>
      </w:r>
      <w:r>
        <w:rPr>
          <w:rStyle w:val="VerbatimChar"/>
        </w:rPr>
        <w:t xml:space="preserve">sys</w:t>
      </w:r>
      <w:r>
        <w:t xml:space="preserve"> </w:t>
      </w:r>
      <w:r>
        <w:t xml:space="preserve">(routes authentifiées) :</w:t>
      </w:r>
      <w:r>
        <w:t xml:space="preserve"> </w:t>
      </w:r>
      <w:r>
        <w:rPr>
          <w:rStyle w:val="VerbatimChar"/>
        </w:rPr>
        <w:t xml:space="preserve">/sys/applications</w:t>
      </w:r>
      <w:r>
        <w:t xml:space="preserve">,</w:t>
      </w:r>
      <w:r>
        <w:t xml:space="preserve"> </w:t>
      </w:r>
      <w:r>
        <w:rPr>
          <w:rStyle w:val="VerbatimChar"/>
        </w:rPr>
        <w:t xml:space="preserve">/sys/ws</w:t>
      </w:r>
      <w:r>
        <w:t xml:space="preserve"> </w:t>
      </w:r>
      <w:r>
        <w:t xml:space="preserve">— protégées par</w:t>
      </w:r>
      <w:r>
        <w:t xml:space="preserve"> </w:t>
      </w:r>
      <w:r>
        <w:rPr>
          <w:rStyle w:val="VerbatimChar"/>
        </w:rPr>
        <w:t xml:space="preserve">AuthMiddleware</w:t>
      </w:r>
      <w:r>
        <w:t xml:space="preserve"> </w:t>
      </w:r>
      <w:r>
        <w:t xml:space="preserve">-</w:t>
      </w:r>
      <w:r>
        <w:t xml:space="preserve"> </w:t>
      </w:r>
      <w:r>
        <w:rPr>
          <w:rStyle w:val="VerbatimChar"/>
        </w:rPr>
        <w:t xml:space="preserve">adm</w:t>
      </w:r>
      <w:r>
        <w:t xml:space="preserve"> </w:t>
      </w:r>
      <w:r>
        <w:t xml:space="preserve">(routes administration) :</w:t>
      </w:r>
      <w:r>
        <w:t xml:space="preserve"> </w:t>
      </w:r>
      <w:r>
        <w:rPr>
          <w:rStyle w:val="VerbatimChar"/>
        </w:rPr>
        <w:t xml:space="preserve">/sys/get-users</w:t>
      </w:r>
      <w:r>
        <w:t xml:space="preserve">,</w:t>
      </w:r>
      <w:r>
        <w:t xml:space="preserve"> </w:t>
      </w:r>
      <w:r>
        <w:rPr>
          <w:rStyle w:val="VerbatimChar"/>
        </w:rPr>
        <w:t xml:space="preserve">/sys/new-user</w:t>
      </w:r>
      <w:r>
        <w:t xml:space="preserve">,</w:t>
      </w:r>
      <w:r>
        <w:t xml:space="preserve"> </w:t>
      </w:r>
      <w:r>
        <w:rPr>
          <w:rStyle w:val="VerbatimChar"/>
        </w:rPr>
        <w:t xml:space="preserve">/sys/delete-user/*</w:t>
      </w:r>
      <w:r>
        <w:t xml:space="preserve"> </w:t>
      </w:r>
      <w:r>
        <w:t xml:space="preserve">— protégées par</w:t>
      </w:r>
      <w:r>
        <w:t xml:space="preserve"> </w:t>
      </w:r>
      <w:r>
        <w:rPr>
          <w:rStyle w:val="VerbatimChar"/>
        </w:rPr>
        <w:t xml:space="preserve">AuthMiddleware</w:t>
      </w:r>
      <w:r>
        <w:t xml:space="preserve"> </w:t>
      </w:r>
      <w:r>
        <w:t xml:space="preserve">+</w:t>
      </w:r>
      <w:r>
        <w:t xml:space="preserve"> </w:t>
      </w:r>
      <w:r>
        <w:rPr>
          <w:rStyle w:val="VerbatimChar"/>
        </w:rPr>
        <w:t xml:space="preserve">AdminMiddleware</w:t>
      </w:r>
    </w:p>
    <w:bookmarkEnd w:id="113"/>
    <w:bookmarkStart w:id="114" w:name="architecture-api-python"/>
    <w:p>
      <w:pPr>
        <w:pStyle w:val="Heading2"/>
      </w:pPr>
      <w:r>
        <w:rPr>
          <w:rStyle w:val="SectionNumber"/>
        </w:rPr>
        <w:t xml:space="preserve">8.4</w:t>
      </w:r>
      <w:r>
        <w:tab/>
      </w:r>
      <w:r>
        <w:t xml:space="preserve">6.4 Architecture API Python</w:t>
      </w:r>
    </w:p>
    <w:p>
      <w:pPr>
        <w:pStyle w:val="SourceCode"/>
      </w:pPr>
      <w:r>
        <w:rPr>
          <w:rStyle w:val="VerbatimChar"/>
        </w:rPr>
        <w:t xml:space="preserve">api/</w:t>
      </w:r>
      <w:r>
        <w:br/>
      </w:r>
      <w:r>
        <w:rPr>
          <w:rStyle w:val="VerbatimChar"/>
        </w:rPr>
        <w:t xml:space="preserve">├── main.py                      # Configuration FastAPI + CORS</w:t>
      </w:r>
      <w:r>
        <w:br/>
      </w:r>
      <w:r>
        <w:rPr>
          <w:rStyle w:val="VerbatimChar"/>
        </w:rPr>
        <w:t xml:space="preserve">├── run.py                       # Lancement Uvicorn</w:t>
      </w:r>
      <w:r>
        <w:br/>
      </w:r>
      <w:r>
        <w:rPr>
          <w:rStyle w:val="VerbatimChar"/>
        </w:rPr>
        <w:t xml:space="preserve">├── routers.py                   # Définition des endpoints (~500 lignes)</w:t>
      </w:r>
      <w:r>
        <w:br/>
      </w:r>
      <w:r>
        <w:rPr>
          <w:rStyle w:val="VerbatimChar"/>
        </w:rPr>
        <w:t xml:space="preserve">├── auth/</w:t>
      </w:r>
      <w:r>
        <w:br/>
      </w:r>
      <w:r>
        <w:rPr>
          <w:rStyle w:val="VerbatimChar"/>
        </w:rPr>
        <w:t xml:space="preserve">│   └── auth_bearer.py           # Middleware authentification Bearer (secrets via env vars)</w:t>
      </w:r>
      <w:r>
        <w:br/>
      </w:r>
      <w:r>
        <w:rPr>
          <w:rStyle w:val="VerbatimChar"/>
        </w:rPr>
        <w:t xml:space="preserve">├── db/</w:t>
      </w:r>
      <w:r>
        <w:br/>
      </w:r>
      <w:r>
        <w:rPr>
          <w:rStyle w:val="VerbatimChar"/>
        </w:rPr>
        <w:t xml:space="preserve">│   └── database.py              # SQLAlchemy + connexion PostgreSQL</w:t>
      </w:r>
      <w:r>
        <w:br/>
      </w:r>
      <w:r>
        <w:rPr>
          <w:rStyle w:val="VerbatimChar"/>
        </w:rPr>
        <w:t xml:space="preserve">├── schemas/</w:t>
      </w:r>
      <w:r>
        <w:br/>
      </w:r>
      <w:r>
        <w:rPr>
          <w:rStyle w:val="VerbatimChar"/>
        </w:rPr>
        <w:t xml:space="preserve">│   └── model.py                 # Modèles ORM (User, CodeMap, etc.)</w:t>
      </w:r>
      <w:r>
        <w:br/>
      </w:r>
      <w:r>
        <w:rPr>
          <w:rStyle w:val="VerbatimChar"/>
        </w:rPr>
        <w:t xml:space="preserve">├── utils/</w:t>
      </w:r>
      <w:r>
        <w:br/>
      </w:r>
      <w:r>
        <w:rPr>
          <w:rStyle w:val="VerbatimChar"/>
        </w:rPr>
        <w:t xml:space="preserve">│   ├── convert.py               # Fonctions de conversion comptable</w:t>
      </w:r>
      <w:r>
        <w:br/>
      </w:r>
      <w:r>
        <w:rPr>
          <w:rStyle w:val="VerbatimChar"/>
        </w:rPr>
        <w:t xml:space="preserve">│   ├── format.py                # Formatage des données</w:t>
      </w:r>
      <w:r>
        <w:br/>
      </w:r>
      <w:r>
        <w:rPr>
          <w:rStyle w:val="VerbatimChar"/>
        </w:rPr>
        <w:t xml:space="preserve">│   ├── utils.py                 # Utilitaires généraux</w:t>
      </w:r>
      <w:r>
        <w:br/>
      </w:r>
      <w:r>
        <w:rPr>
          <w:rStyle w:val="VerbatimChar"/>
        </w:rPr>
        <w:t xml:space="preserve">│   ├── searching.py             # Recherche dans les données</w:t>
      </w:r>
      <w:r>
        <w:br/>
      </w:r>
      <w:r>
        <w:rPr>
          <w:rStyle w:val="VerbatimChar"/>
        </w:rPr>
        <w:t xml:space="preserve">│   └── sort.py                  # Tri des données</w:t>
      </w:r>
      <w:r>
        <w:br/>
      </w:r>
      <w:r>
        <w:rPr>
          <w:rStyle w:val="VerbatimChar"/>
        </w:rPr>
        <w:t xml:space="preserve">└── Logging/</w:t>
      </w:r>
      <w:r>
        <w:br/>
      </w:r>
      <w:r>
        <w:rPr>
          <w:rStyle w:val="VerbatimChar"/>
        </w:rPr>
        <w:t xml:space="preserve">    └── logging_config.py        # Configuration des logs</w:t>
      </w:r>
    </w:p>
    <w:bookmarkEnd w:id="114"/>
    <w:bookmarkStart w:id="121" w:name="documentation-des-api-rest"/>
    <w:p>
      <w:pPr>
        <w:pStyle w:val="Heading2"/>
      </w:pPr>
      <w:r>
        <w:rPr>
          <w:rStyle w:val="SectionNumber"/>
        </w:rPr>
        <w:t xml:space="preserve">8.5</w:t>
      </w:r>
      <w:r>
        <w:tab/>
      </w:r>
      <w:r>
        <w:t xml:space="preserve">6.5 Documentation des API REST</w:t>
      </w:r>
    </w:p>
    <w:bookmarkStart w:id="115" w:name="api-python-fastapi-openapi-auto-généré"/>
    <w:p>
      <w:pPr>
        <w:pStyle w:val="Heading3"/>
      </w:pPr>
      <w:r>
        <w:rPr>
          <w:rStyle w:val="SectionNumber"/>
        </w:rPr>
        <w:t xml:space="preserve">8.5.1</w:t>
      </w:r>
      <w:r>
        <w:tab/>
      </w:r>
      <w:r>
        <w:t xml:space="preserve">6.5.1 API Python (FastAPI) — OpenAPI auto-généré</w:t>
      </w:r>
    </w:p>
    <w:p>
      <w:pPr>
        <w:pStyle w:val="FirstParagraph"/>
      </w:pPr>
      <w:r>
        <w:t xml:space="preserve">FastAPI génère automatiquement une spécification</w:t>
      </w:r>
      <w:r>
        <w:t xml:space="preserve"> </w:t>
      </w:r>
      <w:r>
        <w:rPr>
          <w:b/>
          <w:bCs/>
        </w:rPr>
        <w:t xml:space="preserve">OpenAPI 3.0</w:t>
      </w:r>
      <w:r>
        <w:t xml:space="preserve"> </w:t>
      </w:r>
      <w:r>
        <w:t xml:space="preserve">à partir des annotations Python (</w:t>
      </w:r>
      <w:r>
        <w:rPr>
          <w:rStyle w:val="VerbatimChar"/>
        </w:rPr>
        <w:t xml:space="preserve">pydantic</w:t>
      </w:r>
      <w:r>
        <w:t xml:space="preserve"> </w:t>
      </w:r>
      <w:r>
        <w:t xml:space="preserve">+ type hints) et expose une interface interactive</w:t>
      </w:r>
      <w:r>
        <w:t xml:space="preserve"> </w:t>
      </w:r>
      <w:r>
        <w:rPr>
          <w:b/>
          <w:bCs/>
        </w:rPr>
        <w:t xml:space="preserve">Swagger UI</w:t>
      </w:r>
      <w:r>
        <w:t xml:space="preserve"> </w:t>
      </w:r>
      <w:r>
        <w:t xml:space="preserve">sur</w:t>
      </w:r>
      <w:r>
        <w:t xml:space="preserve"> </w:t>
      </w:r>
      <w:r>
        <w:rPr>
          <w:rStyle w:val="VerbatimChar"/>
        </w:rPr>
        <w:t xml:space="preserve">/docs</w:t>
      </w:r>
      <w:r>
        <w:t xml:space="preserve"> </w:t>
      </w:r>
      <w:r>
        <w:t xml:space="preserve">(et</w:t>
      </w:r>
      <w:r>
        <w:t xml:space="preserve"> </w:t>
      </w:r>
      <w:r>
        <w:rPr>
          <w:b/>
          <w:bCs/>
        </w:rPr>
        <w:t xml:space="preserve">ReDoc</w:t>
      </w:r>
      <w:r>
        <w:t xml:space="preserve"> </w:t>
      </w:r>
      <w:r>
        <w:t xml:space="preserve">sur</w:t>
      </w:r>
      <w:r>
        <w:t xml:space="preserve"> </w:t>
      </w:r>
      <w:r>
        <w:rPr>
          <w:rStyle w:val="VerbatimChar"/>
        </w:rPr>
        <w:t xml:space="preserve">/redoc</w:t>
      </w:r>
      <w:r>
        <w:t xml:space="preserve">). La documentation est régénérée à chaque démarrage du service — la source unique de vérité est le code.</w:t>
      </w:r>
    </w:p>
    <w:p>
      <w:pPr>
        <w:pStyle w:val="BodyText"/>
      </w:pPr>
      <w:r>
        <w:t xml:space="preserve">Cette approche garantit qu’aucune dérive ne peut s’installer entre code et documentation : ajouter un nouvel endpoint suffit à le voir apparaître dans le Swagger.</w:t>
      </w:r>
    </w:p>
    <w:bookmarkEnd w:id="115"/>
    <w:bookmarkStart w:id="119" w:name="api-go-endpoints-documentés-manuellement"/>
    <w:p>
      <w:pPr>
        <w:pStyle w:val="Heading3"/>
      </w:pPr>
      <w:r>
        <w:rPr>
          <w:rStyle w:val="SectionNumber"/>
        </w:rPr>
        <w:t xml:space="preserve">8.5.2</w:t>
      </w:r>
      <w:r>
        <w:tab/>
      </w:r>
      <w:r>
        <w:t xml:space="preserve">6.5.2 API Go — Endpoints documentés manuellement</w:t>
      </w:r>
    </w:p>
    <w:p>
      <w:pPr>
        <w:pStyle w:val="FirstParagraph"/>
      </w:pPr>
      <w:r>
        <w:t xml:space="preserve">Le backend Go n’utilise pas de générateur automatique. La documentation est maintenue dans ce dossier à partir de l’inspection de</w:t>
      </w:r>
      <w:r>
        <w:t xml:space="preserve"> </w:t>
      </w:r>
      <w:r>
        <w:rPr>
          <w:rStyle w:val="VerbatimChar"/>
        </w:rPr>
        <w:t xml:space="preserve">backend/cmd/main.go</w:t>
      </w:r>
      <w:r>
        <w:t xml:space="preserve"> </w:t>
      </w:r>
      <w:r>
        <w:t xml:space="preserve">(enregistrement des routes par subrouter).</w:t>
      </w:r>
    </w:p>
    <w:bookmarkStart w:id="116" w:name="Xb98159f58ffae45dcdade1a979c2f43ffe84539"/>
    <w:p>
      <w:pPr>
        <w:pStyle w:val="Heading4"/>
      </w:pPr>
      <w:r>
        <w:rPr>
          <w:rStyle w:val="SectionNumber"/>
        </w:rPr>
        <w:t xml:space="preserve">8.5.2.1</w:t>
      </w:r>
      <w:r>
        <w:tab/>
      </w:r>
      <w:r>
        <w:t xml:space="preserve">Endpoints publics (</w:t>
      </w:r>
      <w:r>
        <w:rPr>
          <w:rStyle w:val="VerbatimChar"/>
        </w:rPr>
        <w:t xml:space="preserve">pub</w:t>
      </w:r>
      <w:r>
        <w:t xml:space="preserve">, aucun middleware d’auth)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Chemin</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/sys/login</w:t>
            </w:r>
          </w:p>
        </w:tc>
        <w:tc>
          <w:tcPr/>
          <w:p>
            <w:pPr>
              <w:pStyle w:val="Compact"/>
            </w:pPr>
            <w:r>
              <w:t xml:space="preserve">Authentification (renvoie cookie</w:t>
            </w:r>
            <w:r>
              <w:t xml:space="preserve"> </w:t>
            </w:r>
            <w:r>
              <w:rPr>
                <w:rStyle w:val="VerbatimChar"/>
              </w:rPr>
              <w:t xml:space="preserve">userId</w:t>
            </w:r>
            <w:r>
              <w:t xml:space="preserve">)</w:t>
            </w:r>
          </w:p>
        </w:tc>
      </w:tr>
      <w:tr>
        <w:tc>
          <w:tcPr/>
          <w:p>
            <w:pPr>
              <w:pStyle w:val="Compact"/>
            </w:pPr>
            <w:r>
              <w:rPr>
                <w:rStyle w:val="VerbatimChar"/>
              </w:rPr>
              <w:t xml:space="preserve">POST</w:t>
            </w:r>
          </w:p>
        </w:tc>
        <w:tc>
          <w:tcPr/>
          <w:p>
            <w:pPr>
              <w:pStyle w:val="Compact"/>
            </w:pPr>
            <w:r>
              <w:rPr>
                <w:rStyle w:val="VerbatimChar"/>
              </w:rPr>
              <w:t xml:space="preserve">/sys/logout</w:t>
            </w:r>
          </w:p>
        </w:tc>
        <w:tc>
          <w:tcPr/>
          <w:p>
            <w:pPr>
              <w:pStyle w:val="Compact"/>
            </w:pPr>
            <w:r>
              <w:t xml:space="preserve">Déconnexion (invalide la session)</w:t>
            </w:r>
          </w:p>
        </w:tc>
      </w:tr>
      <w:tr>
        <w:tc>
          <w:tcPr/>
          <w:p>
            <w:pPr>
              <w:pStyle w:val="Compact"/>
            </w:pPr>
            <w:r>
              <w:rPr>
                <w:rStyle w:val="VerbatimChar"/>
              </w:rPr>
              <w:t xml:space="preserve">POST</w:t>
            </w:r>
          </w:p>
        </w:tc>
        <w:tc>
          <w:tcPr/>
          <w:p>
            <w:pPr>
              <w:pStyle w:val="Compact"/>
            </w:pPr>
            <w:r>
              <w:rPr>
                <w:rStyle w:val="VerbatimChar"/>
              </w:rPr>
              <w:t xml:space="preserve">/sys/register</w:t>
            </w:r>
          </w:p>
        </w:tc>
        <w:tc>
          <w:tcPr/>
          <w:p>
            <w:pPr>
              <w:pStyle w:val="Compact"/>
            </w:pPr>
            <w:r>
              <w:t xml:space="preserve">Inscription d’un nouvel utilisateur</w:t>
            </w:r>
          </w:p>
        </w:tc>
      </w:tr>
      <w:tr>
        <w:tc>
          <w:tcPr/>
          <w:p>
            <w:pPr>
              <w:pStyle w:val="Compact"/>
            </w:pPr>
            <w:r>
              <w:rPr>
                <w:rStyle w:val="VerbatimChar"/>
              </w:rPr>
              <w:t xml:space="preserve">GET</w:t>
            </w:r>
          </w:p>
        </w:tc>
        <w:tc>
          <w:tcPr/>
          <w:p>
            <w:pPr>
              <w:pStyle w:val="Compact"/>
            </w:pPr>
            <w:r>
              <w:rPr>
                <w:rStyle w:val="VerbatimChar"/>
              </w:rPr>
              <w:t xml:space="preserve">/sys/health</w:t>
            </w:r>
          </w:p>
        </w:tc>
        <w:tc>
          <w:tcPr/>
          <w:p>
            <w:pPr>
              <w:pStyle w:val="Compact"/>
            </w:pPr>
            <w:r>
              <w:t xml:space="preserve">Healthcheck (200 si DB joignable)</w:t>
            </w:r>
          </w:p>
        </w:tc>
      </w:tr>
    </w:tbl>
    <w:bookmarkEnd w:id="116"/>
    <w:bookmarkStart w:id="117" w:name="X55499c218208e3dff29701dfb0898b301892ae6"/>
    <w:p>
      <w:pPr>
        <w:pStyle w:val="Heading4"/>
      </w:pPr>
      <w:r>
        <w:rPr>
          <w:rStyle w:val="SectionNumber"/>
        </w:rPr>
        <w:t xml:space="preserve">8.5.2.2</w:t>
      </w:r>
      <w:r>
        <w:tab/>
      </w:r>
      <w:r>
        <w:t xml:space="preserve">Endpoints authentifiés (</w:t>
      </w:r>
      <w:r>
        <w:rPr>
          <w:rStyle w:val="VerbatimChar"/>
        </w:rPr>
        <w:t xml:space="preserve">sys</w:t>
      </w:r>
      <w:r>
        <w:t xml:space="preserve">,</w:t>
      </w:r>
      <w:r>
        <w:t xml:space="preserve"> </w:t>
      </w:r>
      <w:r>
        <w:rPr>
          <w:rStyle w:val="VerbatimChar"/>
        </w:rPr>
        <w:t xml:space="preserve">AuthMiddleware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Chemin</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/sys/me</w:t>
            </w:r>
          </w:p>
        </w:tc>
        <w:tc>
          <w:tcPr/>
          <w:p>
            <w:pPr>
              <w:pStyle w:val="Compact"/>
            </w:pPr>
            <w:r>
              <w:t xml:space="preserve">Profil utilisateur courant</w:t>
            </w:r>
          </w:p>
        </w:tc>
      </w:tr>
      <w:tr>
        <w:tc>
          <w:tcPr/>
          <w:p>
            <w:pPr>
              <w:pStyle w:val="Compact"/>
            </w:pPr>
            <w:r>
              <w:rPr>
                <w:rStyle w:val="VerbatimChar"/>
              </w:rPr>
              <w:t xml:space="preserve">GET</w:t>
            </w:r>
          </w:p>
        </w:tc>
        <w:tc>
          <w:tcPr/>
          <w:p>
            <w:pPr>
              <w:pStyle w:val="Compact"/>
            </w:pPr>
            <w:r>
              <w:rPr>
                <w:rStyle w:val="VerbatimChar"/>
              </w:rPr>
              <w:t xml:space="preserve">/sys/applications</w:t>
            </w:r>
          </w:p>
        </w:tc>
        <w:tc>
          <w:tcPr/>
          <w:p>
            <w:pPr>
              <w:pStyle w:val="Compact"/>
            </w:pPr>
            <w:r>
              <w:t xml:space="preserve">Catalogue filtré par utilisateur</w:t>
            </w:r>
          </w:p>
        </w:tc>
      </w:tr>
      <w:tr>
        <w:tc>
          <w:tcPr/>
          <w:p>
            <w:pPr>
              <w:pStyle w:val="Compact"/>
            </w:pPr>
            <w:r>
              <w:rPr>
                <w:rStyle w:val="VerbatimChar"/>
              </w:rPr>
              <w:t xml:space="preserve">WS</w:t>
            </w:r>
          </w:p>
        </w:tc>
        <w:tc>
          <w:tcPr/>
          <w:p>
            <w:pPr>
              <w:pStyle w:val="Compact"/>
            </w:pPr>
            <w:r>
              <w:rPr>
                <w:rStyle w:val="VerbatimChar"/>
              </w:rPr>
              <w:t xml:space="preserve">/sys/ws</w:t>
            </w:r>
          </w:p>
        </w:tc>
        <w:tc>
          <w:tcPr/>
          <w:p>
            <w:pPr>
              <w:pStyle w:val="Compact"/>
            </w:pPr>
            <w:r>
              <w:t xml:space="preserve">Upgrade WebSocket (présence temps réel)</w:t>
            </w:r>
          </w:p>
        </w:tc>
      </w:tr>
    </w:tbl>
    <w:bookmarkEnd w:id="117"/>
    <w:bookmarkStart w:id="118" w:name="X3dd080ab85de9ca7a9a5d6848f207841480a40a"/>
    <w:p>
      <w:pPr>
        <w:pStyle w:val="Heading4"/>
      </w:pPr>
      <w:r>
        <w:rPr>
          <w:rStyle w:val="SectionNumber"/>
        </w:rPr>
        <w:t xml:space="preserve">8.5.2.3</w:t>
      </w:r>
      <w:r>
        <w:tab/>
      </w:r>
      <w:r>
        <w:t xml:space="preserve">Endpoints administration (</w:t>
      </w:r>
      <w:r>
        <w:rPr>
          <w:rStyle w:val="VerbatimChar"/>
        </w:rPr>
        <w:t xml:space="preserve">adm</w:t>
      </w:r>
      <w:r>
        <w:t xml:space="preserve">,</w:t>
      </w:r>
      <w:r>
        <w:t xml:space="preserve"> </w:t>
      </w:r>
      <w:r>
        <w:rPr>
          <w:rStyle w:val="VerbatimChar"/>
        </w:rPr>
        <w:t xml:space="preserve">AuthMiddleware</w:t>
      </w:r>
      <w:r>
        <w:t xml:space="preserve"> </w:t>
      </w:r>
      <w:r>
        <w:t xml:space="preserve">+</w:t>
      </w:r>
      <w:r>
        <w:t xml:space="preserve"> </w:t>
      </w:r>
      <w:r>
        <w:rPr>
          <w:rStyle w:val="VerbatimChar"/>
        </w:rPr>
        <w:t xml:space="preserve">AdminMiddleware</w:t>
      </w:r>
      <w:r>
        <w:t xml:space="preserve">)</w:t>
      </w:r>
    </w:p>
    <w:tbl>
      <w:tblPr>
        <w:tblStyle w:val="Table"/>
        <w:tblW w:type="pct" w:w="5000"/>
        <w:tblLayout w:type="fixed"/>
        <w:tblLook w:firstRow="1" w:lastRow="0" w:firstColumn="0" w:lastColumn="0" w:noHBand="0" w:noVBand="0" w:val="0020"/>
      </w:tblPr>
      <w:tblGrid>
        <w:gridCol w:w="2376"/>
        <w:gridCol w:w="2112"/>
        <w:gridCol w:w="3432"/>
      </w:tblGrid>
      <w:tr>
        <w:trPr>
          <w:tblHeader w:val="on"/>
        </w:trPr>
        <w:tc>
          <w:tcPr/>
          <w:p>
            <w:pPr>
              <w:pStyle w:val="Compact"/>
            </w:pPr>
            <w:r>
              <w:t xml:space="preserve">Méthode</w:t>
            </w:r>
          </w:p>
        </w:tc>
        <w:tc>
          <w:tcPr/>
          <w:p>
            <w:pPr>
              <w:pStyle w:val="Compact"/>
            </w:pPr>
            <w:r>
              <w:t xml:space="preserve">Chemin</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/sys/get-users</w:t>
            </w:r>
          </w:p>
        </w:tc>
        <w:tc>
          <w:tcPr/>
          <w:p>
            <w:pPr>
              <w:pStyle w:val="Compact"/>
            </w:pPr>
            <w:r>
              <w:t xml:space="preserve">Liste de tous les utilisateurs</w:t>
            </w:r>
          </w:p>
        </w:tc>
      </w:tr>
      <w:tr>
        <w:tc>
          <w:tcPr/>
          <w:p>
            <w:pPr>
              <w:pStyle w:val="Compact"/>
            </w:pPr>
            <w:r>
              <w:rPr>
                <w:rStyle w:val="VerbatimChar"/>
              </w:rPr>
              <w:t xml:space="preserve">POST</w:t>
            </w:r>
          </w:p>
        </w:tc>
        <w:tc>
          <w:tcPr/>
          <w:p>
            <w:pPr>
              <w:pStyle w:val="Compact"/>
            </w:pPr>
            <w:r>
              <w:rPr>
                <w:rStyle w:val="VerbatimChar"/>
              </w:rPr>
              <w:t xml:space="preserve">/sys/new-user</w:t>
            </w:r>
          </w:p>
        </w:tc>
        <w:tc>
          <w:tcPr/>
          <w:p>
            <w:pPr>
              <w:pStyle w:val="Compact"/>
            </w:pPr>
            <w:r>
              <w:t xml:space="preserve">Création d’un utilisateur</w:t>
            </w:r>
          </w:p>
        </w:tc>
      </w:tr>
      <w:tr>
        <w:tc>
          <w:tcPr/>
          <w:p>
            <w:pPr>
              <w:pStyle w:val="Compact"/>
            </w:pPr>
            <w:r>
              <w:rPr>
                <w:rStyle w:val="VerbatimChar"/>
              </w:rPr>
              <w:t xml:space="preserve">PUT</w:t>
            </w:r>
          </w:p>
        </w:tc>
        <w:tc>
          <w:tcPr/>
          <w:p>
            <w:pPr>
              <w:pStyle w:val="Compact"/>
            </w:pPr>
            <w:r>
              <w:rPr>
                <w:rStyle w:val="VerbatimChar"/>
              </w:rPr>
              <w:t xml:space="preserve">/sys/update-user</w:t>
            </w:r>
          </w:p>
        </w:tc>
        <w:tc>
          <w:tcPr/>
          <w:p>
            <w:pPr>
              <w:pStyle w:val="Compact"/>
            </w:pPr>
            <w:r>
              <w:t xml:space="preserve">Modification</w:t>
            </w:r>
          </w:p>
        </w:tc>
      </w:tr>
      <w:tr>
        <w:tc>
          <w:tcPr/>
          <w:p>
            <w:pPr>
              <w:pStyle w:val="Compact"/>
            </w:pPr>
            <w:r>
              <w:rPr>
                <w:rStyle w:val="VerbatimChar"/>
              </w:rPr>
              <w:t xml:space="preserve">DELETE</w:t>
            </w:r>
          </w:p>
        </w:tc>
        <w:tc>
          <w:tcPr/>
          <w:p>
            <w:pPr>
              <w:pStyle w:val="Compact"/>
            </w:pPr>
            <w:r>
              <w:rPr>
                <w:rStyle w:val="VerbatimChar"/>
              </w:rPr>
              <w:t xml:space="preserve">/sys/delete-user/{uid}</w:t>
            </w:r>
          </w:p>
        </w:tc>
        <w:tc>
          <w:tcPr/>
          <w:p>
            <w:pPr>
              <w:pStyle w:val="Compact"/>
            </w:pPr>
            <w:r>
              <w:t xml:space="preserve">Suppression</w:t>
            </w:r>
          </w:p>
        </w:tc>
      </w:tr>
      <w:tr>
        <w:tc>
          <w:tcPr/>
          <w:p>
            <w:pPr>
              <w:pStyle w:val="Compact"/>
            </w:pPr>
            <w:r>
              <w:rPr>
                <w:rStyle w:val="VerbatimChar"/>
              </w:rPr>
              <w:t xml:space="preserve">GET</w:t>
            </w:r>
          </w:p>
        </w:tc>
        <w:tc>
          <w:tcPr/>
          <w:p>
            <w:pPr>
              <w:pStyle w:val="Compact"/>
            </w:pPr>
            <w:r>
              <w:rPr>
                <w:rStyle w:val="VerbatimChar"/>
              </w:rPr>
              <w:t xml:space="preserve">/sys/get-apps</w:t>
            </w:r>
          </w:p>
        </w:tc>
        <w:tc>
          <w:tcPr/>
          <w:p>
            <w:pPr>
              <w:pStyle w:val="Compact"/>
            </w:pPr>
            <w:r>
              <w:t xml:space="preserve">Liste de toutes les applications</w:t>
            </w:r>
          </w:p>
        </w:tc>
      </w:tr>
      <w:tr>
        <w:tc>
          <w:tcPr/>
          <w:p>
            <w:pPr>
              <w:pStyle w:val="Compact"/>
            </w:pPr>
            <w:r>
              <w:rPr>
                <w:rStyle w:val="VerbatimChar"/>
              </w:rPr>
              <w:t xml:space="preserve">POST</w:t>
            </w:r>
          </w:p>
        </w:tc>
        <w:tc>
          <w:tcPr/>
          <w:p>
            <w:pPr>
              <w:pStyle w:val="Compact"/>
            </w:pPr>
            <w:r>
              <w:rPr>
                <w:rStyle w:val="VerbatimChar"/>
              </w:rPr>
              <w:t xml:space="preserve">/sys/new-app</w:t>
            </w:r>
          </w:p>
        </w:tc>
        <w:tc>
          <w:tcPr/>
          <w:p>
            <w:pPr>
              <w:pStyle w:val="Compact"/>
            </w:pPr>
            <w:r>
              <w:t xml:space="preserve">Création d’une application</w:t>
            </w:r>
          </w:p>
        </w:tc>
      </w:tr>
      <w:tr>
        <w:tc>
          <w:tcPr/>
          <w:p>
            <w:pPr>
              <w:pStyle w:val="Compact"/>
            </w:pPr>
            <w:r>
              <w:rPr>
                <w:rStyle w:val="VerbatimChar"/>
              </w:rPr>
              <w:t xml:space="preserve">PUT</w:t>
            </w:r>
          </w:p>
        </w:tc>
        <w:tc>
          <w:tcPr/>
          <w:p>
            <w:pPr>
              <w:pStyle w:val="Compact"/>
            </w:pPr>
            <w:r>
              <w:rPr>
                <w:rStyle w:val="VerbatimChar"/>
              </w:rPr>
              <w:t xml:space="preserve">/sys/update-app</w:t>
            </w:r>
          </w:p>
        </w:tc>
        <w:tc>
          <w:tcPr/>
          <w:p>
            <w:pPr>
              <w:pStyle w:val="Compact"/>
            </w:pPr>
            <w:r>
              <w:t xml:space="preserve">Modification</w:t>
            </w:r>
          </w:p>
        </w:tc>
      </w:tr>
      <w:tr>
        <w:tc>
          <w:tcPr/>
          <w:p>
            <w:pPr>
              <w:pStyle w:val="Compact"/>
            </w:pPr>
            <w:r>
              <w:rPr>
                <w:rStyle w:val="VerbatimChar"/>
              </w:rPr>
              <w:t xml:space="preserve">DELETE</w:t>
            </w:r>
          </w:p>
        </w:tc>
        <w:tc>
          <w:tcPr/>
          <w:p>
            <w:pPr>
              <w:pStyle w:val="Compact"/>
            </w:pPr>
            <w:r>
              <w:rPr>
                <w:rStyle w:val="VerbatimChar"/>
              </w:rPr>
              <w:t xml:space="preserve">/sys/delete-app/{id}</w:t>
            </w:r>
          </w:p>
        </w:tc>
        <w:tc>
          <w:tcPr/>
          <w:p>
            <w:pPr>
              <w:pStyle w:val="Compact"/>
            </w:pPr>
            <w:r>
              <w:t xml:space="preserve">Suppression</w:t>
            </w:r>
          </w:p>
        </w:tc>
      </w:tr>
      <w:tr>
        <w:tc>
          <w:tcPr/>
          <w:p>
            <w:pPr>
              <w:pStyle w:val="Compact"/>
            </w:pPr>
            <w:r>
              <w:rPr>
                <w:rStyle w:val="VerbatimChar"/>
              </w:rPr>
              <w:t xml:space="preserve">POST</w:t>
            </w:r>
          </w:p>
        </w:tc>
        <w:tc>
          <w:tcPr/>
          <w:p>
            <w:pPr>
              <w:pStyle w:val="Compact"/>
            </w:pPr>
            <w:r>
              <w:rPr>
                <w:rStyle w:val="VerbatimChar"/>
              </w:rPr>
              <w:t xml:space="preserve">/sys/add-app-permission</w:t>
            </w:r>
          </w:p>
        </w:tc>
        <w:tc>
          <w:tcPr/>
          <w:p>
            <w:pPr>
              <w:pStyle w:val="Compact"/>
            </w:pPr>
            <w:r>
              <w:t xml:space="preserve">Attribution d’une application à un utilisateur</w:t>
            </w:r>
          </w:p>
        </w:tc>
      </w:tr>
      <w:tr>
        <w:tc>
          <w:tcPr/>
          <w:p>
            <w:pPr>
              <w:pStyle w:val="Compact"/>
            </w:pPr>
            <w:r>
              <w:rPr>
                <w:rStyle w:val="VerbatimChar"/>
              </w:rPr>
              <w:t xml:space="preserve">POST</w:t>
            </w:r>
          </w:p>
        </w:tc>
        <w:tc>
          <w:tcPr/>
          <w:p>
            <w:pPr>
              <w:pStyle w:val="Compact"/>
            </w:pPr>
            <w:r>
              <w:rPr>
                <w:rStyle w:val="VerbatimChar"/>
              </w:rPr>
              <w:t xml:space="preserve">/sys/remove-app-permission</w:t>
            </w:r>
          </w:p>
        </w:tc>
        <w:tc>
          <w:tcPr/>
          <w:p>
            <w:pPr>
              <w:pStyle w:val="Compact"/>
            </w:pPr>
            <w:r>
              <w:t xml:space="preserve">Retrait</w:t>
            </w:r>
          </w:p>
        </w:tc>
      </w:tr>
      <w:tr>
        <w:tc>
          <w:tcPr/>
          <w:p>
            <w:pPr>
              <w:pStyle w:val="Compact"/>
            </w:pPr>
            <w:r>
              <w:rPr>
                <w:rStyle w:val="VerbatimChar"/>
              </w:rPr>
              <w:t xml:space="preserve">GET</w:t>
            </w:r>
          </w:p>
        </w:tc>
        <w:tc>
          <w:tcPr/>
          <w:p>
            <w:pPr>
              <w:pStyle w:val="Compact"/>
            </w:pPr>
            <w:r>
              <w:rPr>
                <w:rStyle w:val="VerbatimChar"/>
              </w:rPr>
              <w:t xml:space="preserve">/sys/analytics/conn-by-days</w:t>
            </w:r>
          </w:p>
        </w:tc>
        <w:tc>
          <w:tcPr/>
          <w:p>
            <w:pPr>
              <w:pStyle w:val="Compact"/>
            </w:pPr>
            <w:r>
              <w:t xml:space="preserve">Stats connexions par jour</w:t>
            </w:r>
          </w:p>
        </w:tc>
      </w:tr>
      <w:tr>
        <w:tc>
          <w:tcPr/>
          <w:p>
            <w:pPr>
              <w:pStyle w:val="Compact"/>
            </w:pPr>
            <w:r>
              <w:rPr>
                <w:rStyle w:val="VerbatimChar"/>
              </w:rPr>
              <w:t xml:space="preserve">GET</w:t>
            </w:r>
          </w:p>
        </w:tc>
        <w:tc>
          <w:tcPr/>
          <w:p>
            <w:pPr>
              <w:pStyle w:val="Compact"/>
            </w:pPr>
            <w:r>
              <w:rPr>
                <w:rStyle w:val="VerbatimChar"/>
              </w:rPr>
              <w:t xml:space="preserve">/sys/analytics/active-users</w:t>
            </w:r>
          </w:p>
        </w:tc>
        <w:tc>
          <w:tcPr/>
          <w:p>
            <w:pPr>
              <w:pStyle w:val="Compact"/>
            </w:pPr>
            <w:r>
              <w:t xml:space="preserve">Top utilisateurs actifs</w:t>
            </w:r>
          </w:p>
        </w:tc>
      </w:tr>
      <w:tr>
        <w:tc>
          <w:tcPr/>
          <w:p>
            <w:pPr>
              <w:pStyle w:val="Compact"/>
            </w:pPr>
            <w:r>
              <w:rPr>
                <w:rStyle w:val="VerbatimChar"/>
              </w:rPr>
              <w:t xml:space="preserve">GET</w:t>
            </w:r>
          </w:p>
        </w:tc>
        <w:tc>
          <w:tcPr/>
          <w:p>
            <w:pPr>
              <w:pStyle w:val="Compact"/>
            </w:pPr>
            <w:r>
              <w:rPr>
                <w:rStyle w:val="VerbatimChar"/>
              </w:rPr>
              <w:t xml:space="preserve">/sys/analytics/api-stats</w:t>
            </w:r>
          </w:p>
        </w:tc>
        <w:tc>
          <w:tcPr/>
          <w:p>
            <w:pPr>
              <w:pStyle w:val="Compact"/>
            </w:pPr>
            <w:r>
              <w:t xml:space="preserve">Répartition d’utilisation par API</w:t>
            </w:r>
          </w:p>
        </w:tc>
      </w:tr>
      <w:tr>
        <w:tc>
          <w:tcPr/>
          <w:p>
            <w:pPr>
              <w:pStyle w:val="Compact"/>
            </w:pPr>
            <w:r>
              <w:rPr>
                <w:rStyle w:val="VerbatimChar"/>
              </w:rPr>
              <w:t xml:space="preserve">GET</w:t>
            </w:r>
          </w:p>
        </w:tc>
        <w:tc>
          <w:tcPr/>
          <w:p>
            <w:pPr>
              <w:pStyle w:val="Compact"/>
            </w:pPr>
            <w:r>
              <w:rPr>
                <w:rStyle w:val="VerbatimChar"/>
              </w:rPr>
              <w:t xml:space="preserve">/sys/analytics/peak-hours</w:t>
            </w:r>
          </w:p>
        </w:tc>
        <w:tc>
          <w:tcPr/>
          <w:p>
            <w:pPr>
              <w:pStyle w:val="Compact"/>
            </w:pPr>
            <w:r>
              <w:t xml:space="preserve">Heures de pointe</w:t>
            </w:r>
          </w:p>
        </w:tc>
      </w:tr>
      <w:tr>
        <w:tc>
          <w:tcPr/>
          <w:p>
            <w:pPr>
              <w:pStyle w:val="Compact"/>
            </w:pPr>
            <w:r>
              <w:rPr>
                <w:rStyle w:val="VerbatimChar"/>
              </w:rPr>
              <w:t xml:space="preserve">POST</w:t>
            </w:r>
          </w:p>
        </w:tc>
        <w:tc>
          <w:tcPr/>
          <w:p>
            <w:pPr>
              <w:pStyle w:val="Compact"/>
            </w:pPr>
            <w:r>
              <w:rPr>
                <w:rStyle w:val="VerbatimChar"/>
              </w:rPr>
              <w:t xml:space="preserve">/sys/macdos/config</w:t>
            </w:r>
          </w:p>
        </w:tc>
        <w:tc>
          <w:tcPr/>
          <w:p>
            <w:pPr>
              <w:pStyle w:val="Compact"/>
            </w:pPr>
            <w:r>
              <w:t xml:space="preserve">Configuration McDonald’s</w:t>
            </w:r>
          </w:p>
        </w:tc>
      </w:tr>
    </w:tbl>
    <w:bookmarkEnd w:id="118"/>
    <w:bookmarkEnd w:id="119"/>
    <w:bookmarkStart w:id="120" w:name="contrats-dinterface"/>
    <w:p>
      <w:pPr>
        <w:pStyle w:val="Heading3"/>
      </w:pPr>
      <w:r>
        <w:rPr>
          <w:rStyle w:val="SectionNumber"/>
        </w:rPr>
        <w:t xml:space="preserve">8.5.3</w:t>
      </w:r>
      <w:r>
        <w:tab/>
      </w:r>
      <w:r>
        <w:t xml:space="preserve">6.5.3 Contrats d’interface</w:t>
      </w:r>
    </w:p>
    <w:p>
      <w:pPr>
        <w:pStyle w:val="Compact"/>
        <w:numPr>
          <w:ilvl w:val="0"/>
          <w:numId w:val="1036"/>
        </w:numPr>
      </w:pPr>
      <w:r>
        <w:rPr>
          <w:b/>
          <w:bCs/>
        </w:rPr>
        <w:t xml:space="preserve">Format de réponse standard</w:t>
      </w:r>
      <w:r>
        <w:t xml:space="preserve"> </w:t>
      </w:r>
      <w:r>
        <w:t xml:space="preserve">: objet JSON</w:t>
      </w:r>
      <w:r>
        <w:t xml:space="preserve"> </w:t>
      </w:r>
      <w:r>
        <w:rPr>
          <w:rStyle w:val="VerbatimChar"/>
        </w:rPr>
        <w:t xml:space="preserve">{"data": ..., "error": null}</w:t>
      </w:r>
      <w:r>
        <w:t xml:space="preserve"> </w:t>
      </w:r>
      <w:r>
        <w:t xml:space="preserve">en cas de succès,</w:t>
      </w:r>
      <w:r>
        <w:t xml:space="preserve"> </w:t>
      </w:r>
      <w:r>
        <w:rPr>
          <w:rStyle w:val="VerbatimChar"/>
        </w:rPr>
        <w:t xml:space="preserve">{"data": null, "error": "message"}</w:t>
      </w:r>
      <w:r>
        <w:t xml:space="preserve"> </w:t>
      </w:r>
      <w:r>
        <w:t xml:space="preserve">en cas d’erreur applicative</w:t>
      </w:r>
    </w:p>
    <w:p>
      <w:pPr>
        <w:pStyle w:val="Compact"/>
        <w:numPr>
          <w:ilvl w:val="0"/>
          <w:numId w:val="1036"/>
        </w:numPr>
      </w:pPr>
      <w:r>
        <w:rPr>
          <w:b/>
          <w:bCs/>
        </w:rPr>
        <w:t xml:space="preserve">Codes HTTP respectés</w:t>
      </w:r>
      <w:r>
        <w:t xml:space="preserve"> </w:t>
      </w:r>
      <w:r>
        <w:t xml:space="preserve">:</w:t>
      </w:r>
      <w:r>
        <w:t xml:space="preserve"> </w:t>
      </w:r>
      <w:r>
        <w:rPr>
          <w:rStyle w:val="VerbatimChar"/>
        </w:rPr>
        <w:t xml:space="preserve">200</w:t>
      </w:r>
      <w:r>
        <w:t xml:space="preserve">,</w:t>
      </w:r>
      <w:r>
        <w:t xml:space="preserve"> </w:t>
      </w:r>
      <w:r>
        <w:rPr>
          <w:rStyle w:val="VerbatimChar"/>
        </w:rPr>
        <w:t xml:space="preserve">201</w:t>
      </w:r>
      <w:r>
        <w:t xml:space="preserve">,</w:t>
      </w:r>
      <w:r>
        <w:t xml:space="preserve"> </w:t>
      </w:r>
      <w:r>
        <w:rPr>
          <w:rStyle w:val="VerbatimChar"/>
        </w:rPr>
        <w:t xml:space="preserve">400</w:t>
      </w:r>
      <w:r>
        <w:t xml:space="preserve">,</w:t>
      </w:r>
      <w:r>
        <w:t xml:space="preserve"> </w:t>
      </w:r>
      <w:r>
        <w:rPr>
          <w:rStyle w:val="VerbatimChar"/>
        </w:rPr>
        <w:t xml:space="preserve">401</w:t>
      </w:r>
      <w:r>
        <w:t xml:space="preserve">,</w:t>
      </w:r>
      <w:r>
        <w:t xml:space="preserve"> </w:t>
      </w:r>
      <w:r>
        <w:rPr>
          <w:rStyle w:val="VerbatimChar"/>
        </w:rPr>
        <w:t xml:space="preserve">403</w:t>
      </w:r>
      <w:r>
        <w:t xml:space="preserve">,</w:t>
      </w:r>
      <w:r>
        <w:t xml:space="preserve"> </w:t>
      </w:r>
      <w:r>
        <w:rPr>
          <w:rStyle w:val="VerbatimChar"/>
        </w:rPr>
        <w:t xml:space="preserve">404</w:t>
      </w:r>
      <w:r>
        <w:t xml:space="preserve">,</w:t>
      </w:r>
      <w:r>
        <w:t xml:space="preserve"> </w:t>
      </w:r>
      <w:r>
        <w:rPr>
          <w:rStyle w:val="VerbatimChar"/>
        </w:rPr>
        <w:t xml:space="preserve">422</w:t>
      </w:r>
      <w:r>
        <w:t xml:space="preserve">,</w:t>
      </w:r>
      <w:r>
        <w:t xml:space="preserve"> </w:t>
      </w:r>
      <w:r>
        <w:rPr>
          <w:rStyle w:val="VerbatimChar"/>
        </w:rPr>
        <w:t xml:space="preserve">429</w:t>
      </w:r>
      <w:r>
        <w:t xml:space="preserve">,</w:t>
      </w:r>
      <w:r>
        <w:t xml:space="preserve"> </w:t>
      </w:r>
      <w:r>
        <w:rPr>
          <w:rStyle w:val="VerbatimChar"/>
        </w:rPr>
        <w:t xml:space="preserve">500</w:t>
      </w:r>
    </w:p>
    <w:p>
      <w:pPr>
        <w:pStyle w:val="Compact"/>
        <w:numPr>
          <w:ilvl w:val="0"/>
          <w:numId w:val="1036"/>
        </w:numPr>
      </w:pPr>
      <w:r>
        <w:rPr>
          <w:b/>
          <w:bCs/>
        </w:rPr>
        <w:t xml:space="preserve">Authentification</w:t>
      </w:r>
      <w:r>
        <w:t xml:space="preserve"> </w:t>
      </w:r>
      <w:r>
        <w:t xml:space="preserve">: cookie</w:t>
      </w:r>
      <w:r>
        <w:t xml:space="preserve"> </w:t>
      </w:r>
      <w:r>
        <w:rPr>
          <w:rStyle w:val="VerbatimChar"/>
        </w:rPr>
        <w:t xml:space="preserve">userId</w:t>
      </w:r>
      <w:r>
        <w:t xml:space="preserve"> </w:t>
      </w:r>
      <w:r>
        <w:t xml:space="preserve">(HttpOnly, Secure, SameSite=Strict) — pas de Bearer token en header pour les requêtes navigateur</w:t>
      </w:r>
    </w:p>
    <w:p>
      <w:pPr>
        <w:pStyle w:val="Compact"/>
        <w:numPr>
          <w:ilvl w:val="0"/>
          <w:numId w:val="1036"/>
        </w:numPr>
      </w:pPr>
      <w:r>
        <w:rPr>
          <w:b/>
          <w:bCs/>
        </w:rPr>
        <w:t xml:space="preserve">Encodage</w:t>
      </w:r>
      <w:r>
        <w:t xml:space="preserve"> </w:t>
      </w:r>
      <w:r>
        <w:t xml:space="preserve">: UTF-8 partout,</w:t>
      </w:r>
      <w:r>
        <w:t xml:space="preserve"> </w:t>
      </w:r>
      <w:r>
        <w:rPr>
          <w:rStyle w:val="VerbatimChar"/>
        </w:rPr>
        <w:t xml:space="preserve">Content-Type: application/json</w:t>
      </w:r>
      <w:r>
        <w:t xml:space="preserve"> </w:t>
      </w:r>
      <w:r>
        <w:t xml:space="preserve">(sauf endpoints de fichiers binaires)</w:t>
      </w:r>
    </w:p>
    <w:bookmarkEnd w:id="120"/>
    <w:bookmarkEnd w:id="121"/>
    <w:bookmarkStart w:id="122" w:name="infrastructure-de-déploiement"/>
    <w:p>
      <w:pPr>
        <w:pStyle w:val="Heading2"/>
      </w:pPr>
      <w:r>
        <w:rPr>
          <w:rStyle w:val="SectionNumber"/>
        </w:rPr>
        <w:t xml:space="preserve">8.6</w:t>
      </w:r>
      <w:r>
        <w:tab/>
      </w:r>
      <w:r>
        <w:t xml:space="preserve">6.6 Infrastructure de déploiement</w:t>
      </w:r>
    </w:p>
    <w:p>
      <w:pPr>
        <w:pStyle w:val="SourceCode"/>
      </w:pPr>
      <w:r>
        <w:rPr>
          <w:rStyle w:val="VerbatimChar"/>
        </w:rPr>
        <w:t xml:space="preserve">                   ┌──────────────────────────────────┐</w:t>
      </w:r>
      <w:r>
        <w:br/>
      </w:r>
      <w:r>
        <w:rPr>
          <w:rStyle w:val="VerbatimChar"/>
        </w:rPr>
        <w:t xml:space="preserve">                   │      Cluster Kubernetes (K3s)     │</w:t>
      </w:r>
      <w:r>
        <w:br/>
      </w:r>
      <w:r>
        <w:rPr>
          <w:rStyle w:val="VerbatimChar"/>
        </w:rPr>
        <w:t xml:space="preserve">                   │                                    │</w:t>
      </w:r>
      <w:r>
        <w:br/>
      </w:r>
      <w:r>
        <w:rPr>
          <w:rStyle w:val="VerbatimChar"/>
        </w:rPr>
        <w:t xml:space="preserve">                   │  ┌─────────┐  ┌─────────┐        │</w:t>
      </w:r>
      <w:r>
        <w:br/>
      </w:r>
      <w:r>
        <w:rPr>
          <w:rStyle w:val="VerbatimChar"/>
        </w:rPr>
        <w:t xml:space="preserve">                   │  │Frontend │  │Frontend │  ...    │</w:t>
      </w:r>
      <w:r>
        <w:br/>
      </w:r>
      <w:r>
        <w:rPr>
          <w:rStyle w:val="VerbatimChar"/>
        </w:rPr>
        <w:t xml:space="preserve">                   │  │ Pod     │  │ Pod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Service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Traefik IngressRoute    │     │</w:t>
      </w:r>
      <w:r>
        <w:br/>
      </w:r>
      <w:r>
        <w:rPr>
          <w:rStyle w:val="VerbatimChar"/>
        </w:rPr>
        <w:t xml:space="preserve">                   │  └──────────────────────────┘     │</w:t>
      </w:r>
      <w:r>
        <w:br/>
      </w:r>
      <w:r>
        <w:rPr>
          <w:rStyle w:val="VerbatimChar"/>
        </w:rPr>
        <w:t xml:space="preserve">                   │                                    │</w:t>
      </w:r>
      <w:r>
        <w:br/>
      </w:r>
      <w:r>
        <w:rPr>
          <w:rStyle w:val="VerbatimChar"/>
        </w:rPr>
        <w:t xml:space="preserve">                   │  (Même pattern pour Backend/API)   │</w:t>
      </w:r>
      <w:r>
        <w:br/>
      </w:r>
      <w:r>
        <w:rPr>
          <w:rStyle w:val="VerbatimChar"/>
        </w:rPr>
        <w:t xml:space="preserve">                   │                                    │</w:t>
      </w:r>
      <w:r>
        <w:br/>
      </w:r>
      <w:r>
        <w:rPr>
          <w:rStyle w:val="VerbatimChar"/>
        </w:rPr>
        <w:t xml:space="preserve">                   │  ┌────────────────────────────┐   │</w:t>
      </w:r>
      <w:r>
        <w:br/>
      </w:r>
      <w:r>
        <w:rPr>
          <w:rStyle w:val="VerbatimChar"/>
        </w:rPr>
        <w:t xml:space="preserve">                   │  │  PersistentVolumeClaims    │   │</w:t>
      </w:r>
      <w:r>
        <w:br/>
      </w:r>
      <w:r>
        <w:rPr>
          <w:rStyle w:val="VerbatimChar"/>
        </w:rPr>
        <w:t xml:space="preserve">                   │  │  (/app/uploads pour chaque │   │</w:t>
      </w:r>
      <w:r>
        <w:br/>
      </w:r>
      <w:r>
        <w:rPr>
          <w:rStyle w:val="VerbatimChar"/>
        </w:rPr>
        <w:t xml:space="preserve">                   │  │   service)                 │   │</w:t>
      </w:r>
      <w:r>
        <w:br/>
      </w:r>
      <w:r>
        <w:rPr>
          <w:rStyle w:val="VerbatimChar"/>
        </w:rPr>
        <w:t xml:space="preserve">                   │  └────────────────────────────┘   │</w:t>
      </w:r>
      <w:r>
        <w:br/>
      </w:r>
      <w:r>
        <w:rPr>
          <w:rStyle w:val="VerbatimChar"/>
        </w:rPr>
        <w:t xml:space="preserve">                   └──────────────────────────────────┘</w:t>
      </w:r>
    </w:p>
    <w:p>
      <w:r>
        <w:pict>
          <v:rect style="width:0;height:1.5pt" o:hralign="center" o:hrstd="t" o:hr="t"/>
        </w:pict>
      </w:r>
    </w:p>
    <w:bookmarkEnd w:id="122"/>
    <w:bookmarkEnd w:id="123"/>
    <w:bookmarkStart w:id="180" w:name="réalisation"/>
    <w:p>
      <w:pPr>
        <w:pStyle w:val="Heading1"/>
      </w:pPr>
      <w:r>
        <w:rPr>
          <w:rStyle w:val="SectionNumber"/>
        </w:rPr>
        <w:t xml:space="preserve">9</w:t>
      </w:r>
      <w:r>
        <w:tab/>
      </w:r>
      <w:r>
        <w:t xml:space="preserve">7. Réalisation</w:t>
      </w:r>
    </w:p>
    <w:p>
      <w:pPr>
        <w:pStyle w:val="FirstParagraph"/>
      </w:pPr>
      <w:r>
        <w:t xml:space="preserve">Cette section décrit la réalisation de l’application par</w:t>
      </w:r>
      <w:r>
        <w:t xml:space="preserve"> </w:t>
      </w:r>
      <w:r>
        <w:rPr>
          <w:b/>
          <w:bCs/>
        </w:rPr>
        <w:t xml:space="preserve">module fonctionnel vertical</w:t>
      </w:r>
      <w:r>
        <w:t xml:space="preserve"> </w:t>
      </w:r>
      <w:r>
        <w:t xml:space="preserve">plutôt que par couche technique. Chaque module est présenté selon le même schéma : besoin fonctionnel rappelé, interface utilisateur, logique backend, persistance, flux complet, extrait de code clé. Les couches transversales (architecture, middlewares, infrastructure) sont décrites en § 6.</w:t>
      </w:r>
    </w:p>
    <w:bookmarkStart w:id="130" w:name="authentification-et-sessions"/>
    <w:p>
      <w:pPr>
        <w:pStyle w:val="Heading2"/>
      </w:pPr>
      <w:r>
        <w:rPr>
          <w:rStyle w:val="SectionNumber"/>
        </w:rPr>
        <w:t xml:space="preserve">9.1</w:t>
      </w:r>
      <w:r>
        <w:tab/>
      </w:r>
      <w:r>
        <w:t xml:space="preserve">7.1 Authentification et sessions</w:t>
      </w:r>
    </w:p>
    <w:bookmarkStart w:id="124" w:name="besoin-fonctionnel"/>
    <w:p>
      <w:pPr>
        <w:pStyle w:val="Heading3"/>
      </w:pPr>
      <w:r>
        <w:rPr>
          <w:rStyle w:val="SectionNumber"/>
        </w:rPr>
        <w:t xml:space="preserve">9.1.1</w:t>
      </w:r>
      <w:r>
        <w:tab/>
      </w:r>
      <w:r>
        <w:t xml:space="preserve">7.1.1 Besoin fonctionnel</w:t>
      </w:r>
    </w:p>
    <w:p>
      <w:pPr>
        <w:pStyle w:val="FirstParagraph"/>
      </w:pPr>
      <w:r>
        <w:t xml:space="preserve">Couvre l’épic 1 (BF01 — authentification sécurisée). L’utilisateur doit pouvoir s’inscrire, se connecter avec ses identifiants, rester authentifié pendant une session, et se déconnecter. Toute action protégée doit être interdite à un utilisateur non authentifié.</w:t>
      </w:r>
    </w:p>
    <w:bookmarkEnd w:id="124"/>
    <w:bookmarkStart w:id="125" w:name="interface-utilisateur"/>
    <w:p>
      <w:pPr>
        <w:pStyle w:val="Heading3"/>
      </w:pPr>
      <w:r>
        <w:rPr>
          <w:rStyle w:val="SectionNumber"/>
        </w:rPr>
        <w:t xml:space="preserve">9.1.2</w:t>
      </w:r>
      <w:r>
        <w:tab/>
      </w:r>
      <w:r>
        <w:t xml:space="preserve">7.1.2 Interface utilisateur</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Composant</w:t>
            </w:r>
          </w:p>
        </w:tc>
        <w:tc>
          <w:tcPr/>
          <w:p>
            <w:pPr>
              <w:pStyle w:val="Compact"/>
            </w:pPr>
            <w:r>
              <w:t xml:space="preserve">Rôle</w:t>
            </w:r>
          </w:p>
        </w:tc>
      </w:tr>
      <w:tr>
        <w:tc>
          <w:tcPr/>
          <w:p>
            <w:pPr>
              <w:pStyle w:val="Compact"/>
            </w:pPr>
            <w:r>
              <w:rPr>
                <w:rStyle w:val="VerbatimChar"/>
              </w:rPr>
              <w:t xml:space="preserve">frontend/src/components/Landing/Login.jsx</w:t>
            </w:r>
          </w:p>
        </w:tc>
        <w:tc>
          <w:tcPr/>
          <w:p>
            <w:pPr>
              <w:pStyle w:val="Compact"/>
            </w:pPr>
            <w:r>
              <w:t xml:space="preserve">Formulaire de connexion (email + mot de passe)</w:t>
            </w:r>
          </w:p>
        </w:tc>
      </w:tr>
      <w:tr>
        <w:tc>
          <w:tcPr/>
          <w:p>
            <w:pPr>
              <w:pStyle w:val="Compact"/>
            </w:pPr>
            <w:r>
              <w:rPr>
                <w:rStyle w:val="VerbatimChar"/>
              </w:rPr>
              <w:t xml:space="preserve">frontend/src/components/Landing/Register.jsx</w:t>
            </w:r>
          </w:p>
        </w:tc>
        <w:tc>
          <w:tcPr/>
          <w:p>
            <w:pPr>
              <w:pStyle w:val="Compact"/>
            </w:pPr>
            <w:r>
              <w:t xml:space="preserve">Formulaire d’inscription</w:t>
            </w:r>
          </w:p>
        </w:tc>
      </w:tr>
      <w:tr>
        <w:tc>
          <w:tcPr/>
          <w:p>
            <w:pPr>
              <w:pStyle w:val="Compact"/>
            </w:pPr>
            <w:r>
              <w:rPr>
                <w:rStyle w:val="VerbatimChar"/>
              </w:rPr>
              <w:t xml:space="preserve">frontend/src/components/AuthenticationWrapper.jsx</w:t>
            </w:r>
          </w:p>
        </w:tc>
        <w:tc>
          <w:tcPr/>
          <w:p>
            <w:pPr>
              <w:pStyle w:val="Compact"/>
            </w:pPr>
            <w:r>
              <w:t xml:space="preserve">HOC vérifiant la présence du cookie</w:t>
            </w:r>
            <w:r>
              <w:t xml:space="preserve"> </w:t>
            </w:r>
            <w:r>
              <w:rPr>
                <w:rStyle w:val="VerbatimChar"/>
              </w:rPr>
              <w:t xml:space="preserve">userId</w:t>
            </w:r>
            <w:r>
              <w:t xml:space="preserve"> </w:t>
            </w:r>
            <w:r>
              <w:t xml:space="preserve">avant le rendu des pages protégées</w:t>
            </w:r>
          </w:p>
        </w:tc>
      </w:tr>
      <w:tr>
        <w:tc>
          <w:tcPr/>
          <w:p>
            <w:pPr>
              <w:pStyle w:val="Compact"/>
            </w:pPr>
            <w:r>
              <w:rPr>
                <w:rStyle w:val="VerbatimChar"/>
              </w:rPr>
              <w:t xml:space="preserve">frontend/src/components/Admin/AdminRoute.jsx</w:t>
            </w:r>
          </w:p>
        </w:tc>
        <w:tc>
          <w:tcPr/>
          <w:p>
            <w:pPr>
              <w:pStyle w:val="Compact"/>
            </w:pPr>
            <w:r>
              <w:t xml:space="preserve">HOC supplémentaire vérifiant le rôle Admin</w:t>
            </w:r>
          </w:p>
        </w:tc>
      </w:tr>
    </w:tbl>
    <w:p>
      <w:pPr>
        <w:pStyle w:val="BodyText"/>
      </w:pPr>
      <w:r>
        <w:t xml:space="preserve">Le routage est entièrement piloté par un fichier</w:t>
      </w:r>
      <w:r>
        <w:t xml:space="preserve"> </w:t>
      </w:r>
      <w:r>
        <w:rPr>
          <w:rStyle w:val="VerbatimChar"/>
        </w:rPr>
        <w:t xml:space="preserve">config.yaml</w:t>
      </w:r>
      <w:r>
        <w:t xml:space="preserve"> </w:t>
      </w:r>
      <w:r>
        <w:t xml:space="preserve">consommé par le</w:t>
      </w:r>
      <w:r>
        <w:t xml:space="preserve"> </w:t>
      </w:r>
      <w:r>
        <w:rPr>
          <w:rStyle w:val="VerbatimChar"/>
        </w:rPr>
        <w:t xml:space="preserve">RouteGenerator</w:t>
      </w:r>
      <w:r>
        <w:t xml:space="preserve">. Les routes peuvent être marquées</w:t>
      </w:r>
      <w:r>
        <w:t xml:space="preserve"> </w:t>
      </w:r>
      <w:r>
        <w:rPr>
          <w:rStyle w:val="VerbatimChar"/>
        </w:rPr>
        <w:t xml:space="preserve">protected</w:t>
      </w:r>
      <w:r>
        <w:t xml:space="preserve"> </w:t>
      </w:r>
      <w:r>
        <w:t xml:space="preserve">(auth requise) ou</w:t>
      </w:r>
      <w:r>
        <w:t xml:space="preserve"> </w:t>
      </w:r>
      <w:r>
        <w:rPr>
          <w:rStyle w:val="VerbatimChar"/>
        </w:rPr>
        <w:t xml:space="preserve">requireAdmin</w:t>
      </w:r>
      <w:r>
        <w:t xml:space="preserve"> </w:t>
      </w:r>
      <w:r>
        <w:t xml:space="preserve">(auth + rôle Admin).</w:t>
      </w:r>
    </w:p>
    <w:p>
      <w:pPr>
        <w:pStyle w:val="SourceCode"/>
      </w:pPr>
      <w:r>
        <w:rPr>
          <w:rStyle w:val="CommentTok"/>
        </w:rPr>
        <w:t xml:space="preserve">// App.jsx — Routing dynamique avec protection par rôle</w:t>
      </w:r>
      <w:r>
        <w:br/>
      </w:r>
      <w:r>
        <w:rPr>
          <w:rStyle w:val="KeywordTok"/>
        </w:rPr>
        <w:t xml:space="preserve">const</w:t>
      </w:r>
      <w:r>
        <w:rPr>
          <w:rStyle w:val="NormalTok"/>
        </w:rPr>
        <w:t xml:space="preserve"> RouteGenerator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FunctionTok"/>
        </w:rPr>
        <w:t xml:space="preserve">useConfig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&lt;Suspense</w:t>
      </w:r>
      <w:r>
        <w:rPr>
          <w:rStyle w:val="NormalTok"/>
        </w:rPr>
        <w:t xml:space="preserve"> </w:t>
      </w:r>
      <w:r>
        <w:rPr>
          <w:rStyle w:val="OtherTok"/>
        </w:rPr>
        <w:t xml:space="preserve">fallback</w:t>
      </w:r>
      <w:r>
        <w:rPr>
          <w:rStyle w:val="OperatorTok"/>
        </w:rPr>
        <w:t xml:space="preserve">=</w:t>
      </w:r>
      <w:r>
        <w:rPr>
          <w:rStyle w:val="VariableTok"/>
        </w:rPr>
        <w:t xml:space="preserve">{</w:t>
      </w:r>
      <w:r>
        <w:rPr>
          <w:rStyle w:val="FunctionTok"/>
        </w:rPr>
        <w:t xml:space="preserve">&lt;Loading</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VariableTok"/>
        </w:rPr>
        <w:t xml:space="preserve">{</w:t>
      </w:r>
      <w:r>
        <w:rPr>
          <w:rStyle w:val="BuiltInTok"/>
        </w:rPr>
        <w:t xml:space="preserve">Object</w:t>
      </w:r>
      <w:r>
        <w:rPr>
          <w:rStyle w:val="OperatorTok"/>
        </w:rPr>
        <w:t xml:space="preserve">.</w:t>
      </w:r>
      <w:r>
        <w:rPr>
          <w:rStyle w:val="FunctionTok"/>
        </w:rPr>
        <w:t xml:space="preserve">entries</w:t>
      </w:r>
      <w:r>
        <w:rPr>
          <w:rStyle w:val="NormalTok"/>
        </w:rPr>
        <w:t xml:space="preserve">(config</w:t>
      </w:r>
      <w:r>
        <w:rPr>
          <w:rStyle w:val="OperatorTok"/>
        </w:rPr>
        <w:t xml:space="preserve">.</w:t>
      </w:r>
      <w:r>
        <w:rPr>
          <w:rStyle w:val="AttributeTok"/>
        </w:rPr>
        <w:t xml:space="preserve">routes</w:t>
      </w:r>
      <w:r>
        <w:rPr>
          <w:rStyle w:val="NormalTok"/>
        </w:rPr>
        <w:t xml:space="preserve">)</w:t>
      </w:r>
      <w:r>
        <w:rPr>
          <w:rStyle w:val="OperatorTok"/>
        </w:rPr>
        <w:t xml:space="preserve">.</w:t>
      </w:r>
      <w:r>
        <w:rPr>
          <w:rStyle w:val="FunctionTok"/>
        </w:rPr>
        <w:t xml:space="preserve">map</w:t>
      </w:r>
      <w:r>
        <w:rPr>
          <w:rStyle w:val="NormalTok"/>
        </w:rPr>
        <w:t xml:space="preserve">(([key</w:t>
      </w:r>
      <w:r>
        <w:rPr>
          <w:rStyle w:val="OperatorTok"/>
        </w:rPr>
        <w:t xml:space="preserve">,</w:t>
      </w:r>
      <w:r>
        <w:rPr>
          <w:rStyle w:val="NormalTok"/>
        </w:rPr>
        <w:t xml:space="preserve"> route])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(route</w:t>
      </w:r>
      <w:r>
        <w:rPr>
          <w:rStyle w:val="OperatorTok"/>
        </w:rPr>
        <w:t xml:space="preserve">.</w:t>
      </w:r>
      <w:r>
        <w:rPr>
          <w:rStyle w:val="AttributeTok"/>
        </w:rPr>
        <w:t xml:space="preserve">requireAdmin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key</w:t>
      </w:r>
      <w:r>
        <w:rPr>
          <w:rStyle w:val="VariableTok"/>
        </w:rPr>
        <w:t xml:space="preserve">}</w:t>
      </w:r>
      <w:r>
        <w:rPr>
          <w:rStyle w:val="NormalTok"/>
        </w:rPr>
        <w:t xml:space="preserve"> </w:t>
      </w:r>
      <w:r>
        <w:rPr>
          <w:rStyle w:val="OtherTok"/>
        </w:rPr>
        <w:t xml:space="preserve">path</w:t>
      </w:r>
      <w:r>
        <w:rPr>
          <w:rStyle w:val="OperatorTok"/>
        </w:rPr>
        <w:t xml:space="preserve">=</w:t>
      </w:r>
      <w:r>
        <w:rPr>
          <w:rStyle w:val="VariableTok"/>
        </w:rPr>
        <w:t xml:space="preserve">{</w:t>
      </w:r>
      <w:r>
        <w:rPr>
          <w:rStyle w:val="NormalTok"/>
        </w:rPr>
        <w:t xml:space="preserve">route</w:t>
      </w:r>
      <w:r>
        <w:rPr>
          <w:rStyle w:val="OperatorTok"/>
        </w:rPr>
        <w:t xml:space="preserve">.</w:t>
      </w:r>
      <w:r>
        <w:rPr>
          <w:rStyle w:val="AttributeTok"/>
        </w:rPr>
        <w:t xml:space="preserve">path</w:t>
      </w:r>
      <w:r>
        <w:rPr>
          <w:rStyle w:val="Variable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br/>
      </w:r>
      <w:r>
        <w:rPr>
          <w:rStyle w:val="NormalTok"/>
        </w:rPr>
        <w:t xml:space="preserve">                </w:t>
      </w:r>
      <w:r>
        <w:rPr>
          <w:rStyle w:val="FunctionTok"/>
        </w:rPr>
        <w:t xml:space="preserve">&lt;AuthenticationWrapper&gt;</w:t>
      </w:r>
      <w:r>
        <w:br/>
      </w:r>
      <w:r>
        <w:rPr>
          <w:rStyle w:val="NormalTok"/>
        </w:rPr>
        <w:t xml:space="preserve">                  </w:t>
      </w:r>
      <w:r>
        <w:rPr>
          <w:rStyle w:val="FunctionTok"/>
        </w:rPr>
        <w:t xml:space="preserve">&lt;AdminRoute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ComponentMap[route</w:t>
      </w:r>
      <w:r>
        <w:rPr>
          <w:rStyle w:val="OperatorTok"/>
        </w:rPr>
        <w:t xml:space="preserve">.</w:t>
      </w:r>
      <w:r>
        <w:rPr>
          <w:rStyle w:val="AttributeTok"/>
        </w:rPr>
        <w:t xml:space="preserve">component</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&lt;/AuthenticationWrapper&gt;</w:t>
      </w:r>
      <w:r>
        <w:br/>
      </w:r>
      <w:r>
        <w:rPr>
          <w:rStyle w:val="NormalTok"/>
        </w:rPr>
        <w:t xml:space="preserve">              </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(route</w:t>
      </w:r>
      <w:r>
        <w:rPr>
          <w:rStyle w:val="OperatorTok"/>
        </w:rPr>
        <w:t xml:space="preserve">.</w:t>
      </w:r>
      <w:r>
        <w:rPr>
          <w:rStyle w:val="AttributeTok"/>
        </w:rPr>
        <w:t xml:space="preserve">protected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key</w:t>
      </w:r>
      <w:r>
        <w:rPr>
          <w:rStyle w:val="VariableTok"/>
        </w:rPr>
        <w:t xml:space="preserve">}</w:t>
      </w:r>
      <w:r>
        <w:rPr>
          <w:rStyle w:val="NormalTok"/>
        </w:rPr>
        <w:t xml:space="preserve"> </w:t>
      </w:r>
      <w:r>
        <w:rPr>
          <w:rStyle w:val="OtherTok"/>
        </w:rPr>
        <w:t xml:space="preserve">path</w:t>
      </w:r>
      <w:r>
        <w:rPr>
          <w:rStyle w:val="OperatorTok"/>
        </w:rPr>
        <w:t xml:space="preserve">=</w:t>
      </w:r>
      <w:r>
        <w:rPr>
          <w:rStyle w:val="VariableTok"/>
        </w:rPr>
        <w:t xml:space="preserve">{</w:t>
      </w:r>
      <w:r>
        <w:rPr>
          <w:rStyle w:val="NormalTok"/>
        </w:rPr>
        <w:t xml:space="preserve">route</w:t>
      </w:r>
      <w:r>
        <w:rPr>
          <w:rStyle w:val="OperatorTok"/>
        </w:rPr>
        <w:t xml:space="preserve">.</w:t>
      </w:r>
      <w:r>
        <w:rPr>
          <w:rStyle w:val="AttributeTok"/>
        </w:rPr>
        <w:t xml:space="preserve">path</w:t>
      </w:r>
      <w:r>
        <w:rPr>
          <w:rStyle w:val="Variable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br/>
      </w:r>
      <w:r>
        <w:rPr>
          <w:rStyle w:val="NormalTok"/>
        </w:rPr>
        <w:t xml:space="preserve">                </w:t>
      </w:r>
      <w:r>
        <w:rPr>
          <w:rStyle w:val="FunctionTok"/>
        </w:rPr>
        <w:t xml:space="preserve">&lt;AuthenticationWrapper&gt;</w:t>
      </w:r>
      <w:r>
        <w:br/>
      </w:r>
      <w:r>
        <w:rPr>
          <w:rStyle w:val="NormalTok"/>
        </w:rPr>
        <w:t xml:space="preserve">                  </w:t>
      </w:r>
      <w:r>
        <w:rPr>
          <w:rStyle w:val="VariableTok"/>
        </w:rPr>
        <w:t xml:space="preserve">{</w:t>
      </w:r>
      <w:r>
        <w:rPr>
          <w:rStyle w:val="NormalTok"/>
        </w:rPr>
        <w:t xml:space="preserve">React</w:t>
      </w:r>
      <w:r>
        <w:rPr>
          <w:rStyle w:val="OperatorTok"/>
        </w:rPr>
        <w:t xml:space="preserve">.</w:t>
      </w:r>
      <w:r>
        <w:rPr>
          <w:rStyle w:val="FunctionTok"/>
        </w:rPr>
        <w:t xml:space="preserve">createElement</w:t>
      </w:r>
      <w:r>
        <w:rPr>
          <w:rStyle w:val="NormalTok"/>
        </w:rPr>
        <w:t xml:space="preserve">(ComponentMap[route</w:t>
      </w:r>
      <w:r>
        <w:rPr>
          <w:rStyle w:val="OperatorTok"/>
        </w:rPr>
        <w:t xml:space="preserve">.</w:t>
      </w:r>
      <w:r>
        <w:rPr>
          <w:rStyle w:val="AttributeTok"/>
        </w:rPr>
        <w:t xml:space="preserve">component</w:t>
      </w:r>
      <w:r>
        <w:rPr>
          <w:rStyle w:val="NormalTok"/>
        </w:rPr>
        <w:t xml:space="preserve">])</w:t>
      </w:r>
      <w:r>
        <w:rPr>
          <w:rStyle w:val="VariableTok"/>
        </w:rPr>
        <w:t xml:space="preserve">}</w:t>
      </w:r>
      <w:r>
        <w:br/>
      </w:r>
      <w:r>
        <w:rPr>
          <w:rStyle w:val="NormalTok"/>
        </w:rPr>
        <w:t xml:space="preserve">                </w:t>
      </w:r>
      <w:r>
        <w:rPr>
          <w:rStyle w:val="FunctionTok"/>
        </w:rPr>
        <w:t xml:space="preserve">&lt;/AuthenticationWrapper&gt;</w:t>
      </w:r>
      <w:r>
        <w:br/>
      </w:r>
      <w:r>
        <w:rPr>
          <w:rStyle w:val="NormalTok"/>
        </w:rPr>
        <w:t xml:space="preserve">              </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FunctionTok"/>
        </w:rPr>
        <w:t xml:space="preserve">&lt;Route</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key</w:t>
      </w:r>
      <w:r>
        <w:rPr>
          <w:rStyle w:val="VariableTok"/>
        </w:rPr>
        <w:t xml:space="preserve">}</w:t>
      </w:r>
      <w:r>
        <w:rPr>
          <w:rStyle w:val="NormalTok"/>
        </w:rPr>
        <w:t xml:space="preserve"> </w:t>
      </w:r>
      <w:r>
        <w:rPr>
          <w:rStyle w:val="OtherTok"/>
        </w:rPr>
        <w:t xml:space="preserve">path</w:t>
      </w:r>
      <w:r>
        <w:rPr>
          <w:rStyle w:val="OperatorTok"/>
        </w:rPr>
        <w:t xml:space="preserve">=</w:t>
      </w:r>
      <w:r>
        <w:rPr>
          <w:rStyle w:val="VariableTok"/>
        </w:rPr>
        <w:t xml:space="preserve">{</w:t>
      </w:r>
      <w:r>
        <w:rPr>
          <w:rStyle w:val="NormalTok"/>
        </w:rPr>
        <w:t xml:space="preserve">route</w:t>
      </w:r>
      <w:r>
        <w:rPr>
          <w:rStyle w:val="OperatorTok"/>
        </w:rPr>
        <w:t xml:space="preserve">.</w:t>
      </w:r>
      <w:r>
        <w:rPr>
          <w:rStyle w:val="AttributeTok"/>
        </w:rPr>
        <w:t xml:space="preserve">path</w:t>
      </w:r>
      <w:r>
        <w:rPr>
          <w:rStyle w:val="VariableTok"/>
        </w:rPr>
        <w:t xml:space="preserve">}</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React</w:t>
      </w:r>
      <w:r>
        <w:rPr>
          <w:rStyle w:val="OperatorTok"/>
        </w:rPr>
        <w:t xml:space="preserve">.</w:t>
      </w:r>
      <w:r>
        <w:rPr>
          <w:rStyle w:val="FunctionTok"/>
        </w:rPr>
        <w:t xml:space="preserve">createElement</w:t>
      </w:r>
      <w:r>
        <w:rPr>
          <w:rStyle w:val="NormalTok"/>
        </w:rPr>
        <w:t xml:space="preserve">(ComponentMap[route</w:t>
      </w:r>
      <w:r>
        <w:rPr>
          <w:rStyle w:val="OperatorTok"/>
        </w:rPr>
        <w:t xml:space="preserve">.</w:t>
      </w:r>
      <w:r>
        <w:rPr>
          <w:rStyle w:val="AttributeTok"/>
        </w:rPr>
        <w:t xml:space="preserve">component</w:t>
      </w:r>
      <w:r>
        <w:rPr>
          <w:rStyle w:val="NormalTok"/>
        </w:rPr>
        <w:t xml:space="preserve">])</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FunctionTok"/>
        </w:rPr>
        <w:t xml:space="preserve">&lt;/Routes&gt;</w:t>
      </w:r>
      <w:r>
        <w:br/>
      </w:r>
      <w:r>
        <w:rPr>
          <w:rStyle w:val="NormalTok"/>
        </w:rPr>
        <w:t xml:space="preserve">    </w:t>
      </w:r>
      <w:r>
        <w:rPr>
          <w:rStyle w:val="FunctionTok"/>
        </w:rPr>
        <w:t xml:space="preserve">&lt;/Suspense&gt;</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25"/>
    <w:bookmarkStart w:id="126" w:name="backend-1"/>
    <w:p>
      <w:pPr>
        <w:pStyle w:val="Heading3"/>
      </w:pPr>
      <w:r>
        <w:rPr>
          <w:rStyle w:val="SectionNumber"/>
        </w:rPr>
        <w:t xml:space="preserve">9.1.3</w:t>
      </w:r>
      <w:r>
        <w:tab/>
      </w:r>
      <w:r>
        <w:t xml:space="preserve">7.1.3 Backend</w:t>
      </w:r>
    </w:p>
    <w:p>
      <w:pPr>
        <w:pStyle w:val="FirstParagraph"/>
      </w:pPr>
      <w:r>
        <w:t xml:space="preserve">Le service est implémenté en architecture en couches (cf. § 4.6 diagramme de classes) :</w:t>
      </w:r>
    </w:p>
    <w:tbl>
      <w:tblPr>
        <w:tblStyle w:val="Table"/>
        <w:tblW w:type="pct" w:w="5000"/>
        <w:tblLayout w:type="fixed"/>
        <w:tblLook w:firstRow="1" w:lastRow="0" w:firstColumn="0" w:lastColumn="0" w:noHBand="0" w:noVBand="0" w:val="0020"/>
      </w:tblPr>
      <w:tblGrid>
        <w:gridCol w:w="2754"/>
        <w:gridCol w:w="3099"/>
        <w:gridCol w:w="2066"/>
      </w:tblGrid>
      <w:tr>
        <w:trPr>
          <w:tblHeader w:val="on"/>
        </w:trPr>
        <w:tc>
          <w:tcPr/>
          <w:p>
            <w:pPr>
              <w:pStyle w:val="Compact"/>
            </w:pPr>
            <w:r>
              <w:t xml:space="preserve">Couche</w:t>
            </w:r>
          </w:p>
        </w:tc>
        <w:tc>
          <w:tcPr/>
          <w:p>
            <w:pPr>
              <w:pStyle w:val="Compact"/>
            </w:pPr>
            <w:r>
              <w:t xml:space="preserve">Fichier</w:t>
            </w:r>
          </w:p>
        </w:tc>
        <w:tc>
          <w:tcPr/>
          <w:p>
            <w:pPr>
              <w:pStyle w:val="Compact"/>
            </w:pPr>
            <w:r>
              <w:t xml:space="preserve">Rôle</w:t>
            </w:r>
          </w:p>
        </w:tc>
      </w:tr>
      <w:tr>
        <w:tc>
          <w:tcPr/>
          <w:p>
            <w:pPr>
              <w:pStyle w:val="Compact"/>
            </w:pPr>
            <w:r>
              <w:t xml:space="preserve">Handler</w:t>
            </w:r>
          </w:p>
        </w:tc>
        <w:tc>
          <w:tcPr/>
          <w:p>
            <w:pPr>
              <w:pStyle w:val="Compact"/>
            </w:pPr>
            <w:r>
              <w:rPr>
                <w:rStyle w:val="VerbatimChar"/>
              </w:rPr>
              <w:t xml:space="preserve">backend/internal/services/auth/handler.go</w:t>
            </w:r>
          </w:p>
        </w:tc>
        <w:tc>
          <w:tcPr/>
          <w:p>
            <w:pPr>
              <w:pStyle w:val="Compact"/>
            </w:pPr>
            <w:r>
              <w:t xml:space="preserve">Parsing JSON, validation, réponse HTTP</w:t>
            </w:r>
          </w:p>
        </w:tc>
      </w:tr>
      <w:tr>
        <w:tc>
          <w:tcPr/>
          <w:p>
            <w:pPr>
              <w:pStyle w:val="Compact"/>
            </w:pPr>
            <w:r>
              <w:t xml:space="preserve">Service</w:t>
            </w:r>
          </w:p>
        </w:tc>
        <w:tc>
          <w:tcPr/>
          <w:p>
            <w:pPr>
              <w:pStyle w:val="Compact"/>
            </w:pPr>
            <w:r>
              <w:rPr>
                <w:rStyle w:val="VerbatimChar"/>
              </w:rPr>
              <w:t xml:space="preserve">backend/internal/services/auth/service.go</w:t>
            </w:r>
          </w:p>
        </w:tc>
        <w:tc>
          <w:tcPr/>
          <w:p>
            <w:pPr>
              <w:pStyle w:val="Compact"/>
            </w:pPr>
            <w:r>
              <w:t xml:space="preserve">Comparaison bcrypt, création de session, nettoyage périodique</w:t>
            </w:r>
          </w:p>
        </w:tc>
      </w:tr>
      <w:tr>
        <w:tc>
          <w:tcPr/>
          <w:p>
            <w:pPr>
              <w:pStyle w:val="Compact"/>
            </w:pPr>
            <w:r>
              <w:t xml:space="preserve">Repository</w:t>
            </w:r>
          </w:p>
        </w:tc>
        <w:tc>
          <w:tcPr/>
          <w:p>
            <w:pPr>
              <w:pStyle w:val="Compact"/>
            </w:pPr>
            <w:r>
              <w:rPr>
                <w:rStyle w:val="VerbatimChar"/>
              </w:rPr>
              <w:t xml:space="preserve">backend/internal/services/auth/repository.go</w:t>
            </w:r>
          </w:p>
        </w:tc>
        <w:tc>
          <w:tcPr/>
          <w:p>
            <w:pPr>
              <w:pStyle w:val="Compact"/>
            </w:pPr>
            <w:r>
              <w:t xml:space="preserve">Requêtes SQL (</w:t>
            </w:r>
            <w:r>
              <w:rPr>
                <w:rStyle w:val="VerbatimChar"/>
              </w:rPr>
              <w:t xml:space="preserve">SELECT users</w:t>
            </w:r>
            <w:r>
              <w:t xml:space="preserve">,</w:t>
            </w:r>
            <w:r>
              <w:t xml:space="preserve"> </w:t>
            </w:r>
            <w:r>
              <w:rPr>
                <w:rStyle w:val="VerbatimChar"/>
              </w:rPr>
              <w:t xml:space="preserve">INSERT sessions</w:t>
            </w:r>
            <w:r>
              <w:t xml:space="preserve">)</w:t>
            </w:r>
          </w:p>
        </w:tc>
      </w:tr>
      <w:tr>
        <w:tc>
          <w:tcPr/>
          <w:p>
            <w:pPr>
              <w:pStyle w:val="Compact"/>
            </w:pPr>
            <w:r>
              <w:t xml:space="preserve">Middleware</w:t>
            </w:r>
          </w:p>
        </w:tc>
        <w:tc>
          <w:tcPr/>
          <w:p>
            <w:pPr>
              <w:pStyle w:val="Compact"/>
            </w:pPr>
            <w:r>
              <w:rPr>
                <w:rStyle w:val="VerbatimChar"/>
              </w:rPr>
              <w:t xml:space="preserve">backend/internal/middleware/auth.go</w:t>
            </w:r>
          </w:p>
        </w:tc>
        <w:tc>
          <w:tcPr/>
          <w:p>
            <w:pPr>
              <w:pStyle w:val="Compact"/>
            </w:pPr>
            <w:r>
              <w:rPr>
                <w:rStyle w:val="VerbatimChar"/>
              </w:rPr>
              <w:t xml:space="preserve">AuthMiddleware</w:t>
            </w:r>
            <w:r>
              <w:t xml:space="preserve">,</w:t>
            </w:r>
            <w:r>
              <w:t xml:space="preserve"> </w:t>
            </w:r>
            <w:r>
              <w:rPr>
                <w:rStyle w:val="VerbatimChar"/>
              </w:rPr>
              <w:t xml:space="preserve">AdminMiddleware</w:t>
            </w:r>
          </w:p>
        </w:tc>
      </w:tr>
    </w:tbl>
    <w:p>
      <w:pPr>
        <w:pStyle w:val="BodyText"/>
      </w:pPr>
      <w:r>
        <w:t xml:space="preserve">Le flux d’authentification :</w:t>
      </w:r>
    </w:p>
    <w:p>
      <w:pPr>
        <w:pStyle w:val="Compact"/>
        <w:numPr>
          <w:ilvl w:val="0"/>
          <w:numId w:val="1037"/>
        </w:numPr>
      </w:pPr>
      <w:r>
        <w:t xml:space="preserve">Réception des credentials (email + mot de passe) sur</w:t>
      </w:r>
      <w:r>
        <w:t xml:space="preserve"> </w:t>
      </w:r>
      <w:r>
        <w:rPr>
          <w:rStyle w:val="VerbatimChar"/>
        </w:rPr>
        <w:t xml:space="preserve">POST /sys/login</w:t>
      </w:r>
    </w:p>
    <w:p>
      <w:pPr>
        <w:pStyle w:val="Compact"/>
        <w:numPr>
          <w:ilvl w:val="0"/>
          <w:numId w:val="1037"/>
        </w:numPr>
      </w:pPr>
      <w:r>
        <w:t xml:space="preserve">Comparaison via</w:t>
      </w:r>
      <w:r>
        <w:t xml:space="preserve"> </w:t>
      </w:r>
      <w:r>
        <w:rPr>
          <w:rStyle w:val="VerbatimChar"/>
        </w:rPr>
        <w:t xml:space="preserve">bcrypt.CompareHashAndPassword</w:t>
      </w:r>
      <w:r>
        <w:t xml:space="preserve"> </w:t>
      </w:r>
      <w:r>
        <w:t xml:space="preserve">(résistant aux attaques par timing)</w:t>
      </w:r>
    </w:p>
    <w:p>
      <w:pPr>
        <w:pStyle w:val="Compact"/>
        <w:numPr>
          <w:ilvl w:val="0"/>
          <w:numId w:val="1037"/>
        </w:numPr>
      </w:pPr>
      <w:r>
        <w:t xml:space="preserve">Création d’une session avec expiration 24 h glissantes</w:t>
      </w:r>
    </w:p>
    <w:p>
      <w:pPr>
        <w:pStyle w:val="Compact"/>
        <w:numPr>
          <w:ilvl w:val="0"/>
          <w:numId w:val="1037"/>
        </w:numPr>
      </w:pPr>
      <w:r>
        <w:t xml:space="preserve">Retour d’un cookie</w:t>
      </w:r>
      <w:r>
        <w:t xml:space="preserve"> </w:t>
      </w:r>
      <w:r>
        <w:rPr>
          <w:rStyle w:val="VerbatimChar"/>
        </w:rPr>
        <w:t xml:space="preserve">userId</w:t>
      </w:r>
      <w:r>
        <w:t xml:space="preserve"> </w:t>
      </w:r>
      <w:r>
        <w:t xml:space="preserve">avec les flags</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p>
    <w:p>
      <w:pPr>
        <w:pStyle w:val="Compact"/>
        <w:numPr>
          <w:ilvl w:val="0"/>
          <w:numId w:val="1037"/>
        </w:numPr>
      </w:pPr>
      <w:r>
        <w:t xml:space="preserve">Une goroutine de nettoyage tourne toutes les 6 h pour purger les sessions expirées</w:t>
      </w:r>
    </w:p>
    <w:bookmarkEnd w:id="126"/>
    <w:bookmarkStart w:id="127" w:name="base-de-données-1"/>
    <w:p>
      <w:pPr>
        <w:pStyle w:val="Heading3"/>
      </w:pPr>
      <w:r>
        <w:rPr>
          <w:rStyle w:val="SectionNumber"/>
        </w:rPr>
        <w:t xml:space="preserve">9.1.4</w:t>
      </w:r>
      <w:r>
        <w:tab/>
      </w:r>
      <w:r>
        <w:t xml:space="preserve">7.1.4 Base de données</w:t>
      </w:r>
    </w:p>
    <w:p>
      <w:pPr>
        <w:pStyle w:val="FirstParagraph"/>
      </w:pPr>
      <w:r>
        <w:t xml:space="preserve">Tables impliquées (cf. dictionnaire § 4.4.1) :</w:t>
      </w:r>
    </w:p>
    <w:p>
      <w:pPr>
        <w:pStyle w:val="Compact"/>
        <w:numPr>
          <w:ilvl w:val="0"/>
          <w:numId w:val="1038"/>
        </w:numPr>
      </w:pPr>
      <w:r>
        <w:rPr>
          <w:rStyle w:val="VerbatimChar"/>
        </w:rPr>
        <w:t xml:space="preserve">utilisateurs</w:t>
      </w:r>
      <w:r>
        <w:t xml:space="preserve"> </w:t>
      </w:r>
      <w:r>
        <w:t xml:space="preserve">— lecture (</w:t>
      </w:r>
      <w:r>
        <w:rPr>
          <w:rStyle w:val="VerbatimChar"/>
        </w:rPr>
        <w:t xml:space="preserve">SELECT uid, mot_de_passe FROM utilisateurs WHERE email = ?</w:t>
      </w:r>
      <w:r>
        <w:t xml:space="preserve">)</w:t>
      </w:r>
    </w:p>
    <w:p>
      <w:pPr>
        <w:pStyle w:val="Compact"/>
        <w:numPr>
          <w:ilvl w:val="0"/>
          <w:numId w:val="1038"/>
        </w:numPr>
      </w:pPr>
      <w:r>
        <w:rPr>
          <w:rStyle w:val="VerbatimChar"/>
        </w:rPr>
        <w:t xml:space="preserve">sessions</w:t>
      </w:r>
      <w:r>
        <w:t xml:space="preserve"> </w:t>
      </w:r>
      <w:r>
        <w:t xml:space="preserve">— écriture (</w:t>
      </w:r>
      <w:r>
        <w:rPr>
          <w:rStyle w:val="VerbatimChar"/>
        </w:rPr>
        <w:t xml:space="preserve">INSERT</w:t>
      </w:r>
      <w:r>
        <w:t xml:space="preserve">), lecture (validation middleware), suppression (nettoyage)</w:t>
      </w:r>
    </w:p>
    <w:bookmarkEnd w:id="127"/>
    <w:bookmarkStart w:id="128" w:name="flux-complet"/>
    <w:p>
      <w:pPr>
        <w:pStyle w:val="Heading3"/>
      </w:pPr>
      <w:r>
        <w:rPr>
          <w:rStyle w:val="SectionNumber"/>
        </w:rPr>
        <w:t xml:space="preserve">9.1.5</w:t>
      </w:r>
      <w:r>
        <w:tab/>
      </w:r>
      <w:r>
        <w:t xml:space="preserve">7.1.5 Flux complet</w:t>
      </w:r>
    </w:p>
    <w:p>
      <w:pPr>
        <w:pStyle w:val="FirstParagraph"/>
      </w:pPr>
      <w:r>
        <w:t xml:space="preserve">Diagramme de séquence détaillé en § 4.5.1.</w:t>
      </w:r>
    </w:p>
    <w:p>
      <w:pPr>
        <w:pStyle w:val="SourceCode"/>
      </w:pPr>
      <w:r>
        <w:rPr>
          <w:rStyle w:val="VerbatimChar"/>
        </w:rPr>
        <w:t xml:space="preserve">Client → POST /sys/login (email, password)</w:t>
      </w:r>
      <w:r>
        <w:br/>
      </w:r>
      <w:r>
        <w:rPr>
          <w:rStyle w:val="VerbatimChar"/>
        </w:rPr>
        <w:t xml:space="preserve">Backend → SELECT users WHERE email = ?</w:t>
      </w:r>
      <w:r>
        <w:br/>
      </w:r>
      <w:r>
        <w:rPr>
          <w:rStyle w:val="VerbatimChar"/>
        </w:rPr>
        <w:t xml:space="preserve">Backend → bcrypt.Compare(hash, password)</w:t>
      </w:r>
      <w:r>
        <w:br/>
      </w:r>
      <w:r>
        <w:rPr>
          <w:rStyle w:val="VerbatimChar"/>
        </w:rPr>
        <w:t xml:space="preserve">Backend → INSERT sessions (token, expires_at)</w:t>
      </w:r>
      <w:r>
        <w:br/>
      </w:r>
      <w:r>
        <w:rPr>
          <w:rStyle w:val="VerbatimChar"/>
        </w:rPr>
        <w:t xml:space="preserve">Backend → Set-Cookie userId=&lt;token&gt;; HttpOnly; Secure; SameSite=Strict</w:t>
      </w:r>
      <w:r>
        <w:br/>
      </w:r>
      <w:r>
        <w:rPr>
          <w:rStyle w:val="VerbatimChar"/>
        </w:rPr>
        <w:t xml:space="preserve">Client → requêtes ultérieures portent automatiquement le cookie</w:t>
      </w:r>
      <w:r>
        <w:br/>
      </w:r>
      <w:r>
        <w:rPr>
          <w:rStyle w:val="VerbatimChar"/>
        </w:rPr>
        <w:t xml:space="preserve">Backend → AuthMiddleware vérifie session valide + non expirée à chaque requête</w:t>
      </w:r>
    </w:p>
    <w:bookmarkEnd w:id="128"/>
    <w:bookmarkStart w:id="129" w:name="extrait-de-code-clé"/>
    <w:p>
      <w:pPr>
        <w:pStyle w:val="Heading3"/>
      </w:pPr>
      <w:r>
        <w:rPr>
          <w:rStyle w:val="SectionNumber"/>
        </w:rPr>
        <w:t xml:space="preserve">9.1.6</w:t>
      </w:r>
      <w:r>
        <w:tab/>
      </w:r>
      <w:r>
        <w:t xml:space="preserve">7.1.6 Extrait de code clé</w:t>
      </w:r>
    </w:p>
    <w:p>
      <w:pPr>
        <w:pStyle w:val="SourceCode"/>
      </w:pPr>
      <w:r>
        <w:rPr>
          <w:rStyle w:val="CommentTok"/>
        </w:rPr>
        <w:t xml:space="preserve">// backend/internal/services/auth/service.go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Service</w:t>
      </w:r>
      <w:r>
        <w:rPr>
          <w:rStyle w:val="OperatorTok"/>
        </w:rPr>
        <w:t xml:space="preserve">)</w:t>
      </w:r>
      <w:r>
        <w:rPr>
          <w:rStyle w:val="NormalTok"/>
        </w:rPr>
        <w:t xml:space="preserve"> Login</w:t>
      </w:r>
      <w:r>
        <w:rPr>
          <w:rStyle w:val="OperatorTok"/>
        </w:rPr>
        <w:t xml:space="preserve">(</w:t>
      </w:r>
      <w:r>
        <w:rPr>
          <w:rStyle w:val="NormalTok"/>
        </w:rPr>
        <w:t xml:space="preserve">email</w:t>
      </w:r>
      <w:r>
        <w:rPr>
          <w:rStyle w:val="OperatorTok"/>
        </w:rPr>
        <w:t xml:space="preserve">,</w:t>
      </w:r>
      <w:r>
        <w:rPr>
          <w:rStyle w:val="NormalTok"/>
        </w:rPr>
        <w:t xml:space="preserve"> password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User</w:t>
      </w:r>
      <w:r>
        <w:rPr>
          <w:rStyle w:val="OperatorTok"/>
        </w:rPr>
        <w:t xml:space="preserve">,</w:t>
      </w:r>
      <w:r>
        <w:rPr>
          <w:rStyle w:val="NormalTok"/>
        </w:rPr>
        <w:t xml:space="preserve"> models</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 hashedPassword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GetUserByEmail</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User</w:t>
      </w:r>
      <w:r>
        <w:rPr>
          <w:rStyle w:val="OperatorTok"/>
        </w:rPr>
        <w:t xml:space="preserve">{},</w:t>
      </w:r>
      <w:r>
        <w:rPr>
          <w:rStyle w:val="NormalTok"/>
        </w:rPr>
        <w:t xml:space="preserve"> models</w:t>
      </w:r>
      <w:r>
        <w:rPr>
          <w:rStyle w:val="OperatorTok"/>
        </w:rPr>
        <w:t xml:space="preserve">.</w:t>
      </w:r>
      <w:r>
        <w:rPr>
          <w:rStyle w:val="NormalTok"/>
        </w:rPr>
        <w:t xml:space="preserve">Session</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Comparaison à temps constant : protection contre le timing attack</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bcrypt</w:t>
      </w:r>
      <w:r>
        <w:rPr>
          <w:rStyle w:val="OperatorTok"/>
        </w:rPr>
        <w:t xml:space="preserve">.</w:t>
      </w:r>
      <w:r>
        <w:rPr>
          <w:rStyle w:val="NormalTok"/>
        </w:rPr>
        <w:t xml:space="preserve">CompareHashAndPassword</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hashedPassword</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User</w:t>
      </w:r>
      <w:r>
        <w:rPr>
          <w:rStyle w:val="OperatorTok"/>
        </w:rPr>
        <w:t xml:space="preserve">{},</w:t>
      </w:r>
      <w:r>
        <w:rPr>
          <w:rStyle w:val="NormalTok"/>
        </w:rPr>
        <w:t xml:space="preserve"> models</w:t>
      </w:r>
      <w:r>
        <w:rPr>
          <w:rStyle w:val="OperatorTok"/>
        </w:rPr>
        <w:t xml:space="preserve">.</w:t>
      </w:r>
      <w:r>
        <w:rPr>
          <w:rStyle w:val="NormalTok"/>
        </w:rPr>
        <w:t xml:space="preserve">Session</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CreateSession</w:t>
      </w:r>
      <w:r>
        <w:rPr>
          <w:rStyle w:val="OperatorTok"/>
        </w:rPr>
        <w:t xml:space="preserve">(</w:t>
      </w:r>
      <w:r>
        <w:rPr>
          <w:rStyle w:val="NormalTok"/>
        </w:rPr>
        <w:t xml:space="preserve">user</w:t>
      </w:r>
      <w:r>
        <w:rPr>
          <w:rStyle w:val="OperatorTok"/>
        </w:rPr>
        <w:t xml:space="preserve">.</w:t>
      </w:r>
      <w:r>
        <w:rPr>
          <w:rStyle w:val="NormalTok"/>
        </w:rPr>
        <w:t xml:space="preserve">UID</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NormalTok"/>
        </w:rPr>
        <w:t xml:space="preserve"> session</w:t>
      </w:r>
      <w:r>
        <w:rPr>
          <w:rStyle w:val="OperatorTok"/>
        </w:rPr>
        <w:t xml:space="preserve">,</w:t>
      </w:r>
      <w:r>
        <w:rPr>
          <w:rStyle w:val="NormalTok"/>
        </w:rPr>
        <w:t xml:space="preserve"> err</w:t>
      </w:r>
      <w:r>
        <w:br/>
      </w:r>
      <w:r>
        <w:rPr>
          <w:rStyle w:val="OperatorTok"/>
        </w:rPr>
        <w:t xml:space="preserve">}</w:t>
      </w:r>
      <w:r>
        <w:br/>
      </w:r>
      <w:r>
        <w:br/>
      </w:r>
      <w:r>
        <w:rPr>
          <w:rStyle w:val="CommentTok"/>
        </w:rPr>
        <w:t xml:space="preserve">// Nettoyage périodique des sessions expirées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Service</w:t>
      </w:r>
      <w:r>
        <w:rPr>
          <w:rStyle w:val="OperatorTok"/>
        </w:rPr>
        <w:t xml:space="preserve">)</w:t>
      </w:r>
      <w:r>
        <w:rPr>
          <w:rStyle w:val="NormalTok"/>
        </w:rPr>
        <w:t xml:space="preserve"> CleanExpiredSessions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range</w:t>
      </w:r>
      <w:r>
        <w:rPr>
          <w:rStyle w:val="NormalTok"/>
        </w:rPr>
        <w:t xml:space="preserve"> ticker</w:t>
      </w:r>
      <w:r>
        <w:rPr>
          <w:rStyle w:val="OperatorTok"/>
        </w:rPr>
        <w:t xml:space="preserve">.</w:t>
      </w:r>
      <w:r>
        <w:rPr>
          <w:rStyle w:val="NormalTok"/>
        </w:rPr>
        <w:t xml:space="preserve">C </w:t>
      </w:r>
      <w:r>
        <w:rPr>
          <w:rStyle w:val="OperatorTok"/>
        </w:rPr>
        <w:t xml:space="preserve">{</w:t>
      </w:r>
      <w:r>
        <w:br/>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CleanExpiredSessions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Voir aussi annexes A.1 (Service Auth complet) et A.2 (Middlewares).</w:t>
      </w:r>
    </w:p>
    <w:p>
      <w:r>
        <w:pict>
          <v:rect style="width:0;height:1.5pt" o:hralign="center" o:hrstd="t" o:hr="t"/>
        </w:pict>
      </w:r>
    </w:p>
    <w:bookmarkEnd w:id="129"/>
    <w:bookmarkEnd w:id="130"/>
    <w:bookmarkStart w:id="137" w:name="administration-des-utilisateurs"/>
    <w:p>
      <w:pPr>
        <w:pStyle w:val="Heading2"/>
      </w:pPr>
      <w:r>
        <w:rPr>
          <w:rStyle w:val="SectionNumber"/>
        </w:rPr>
        <w:t xml:space="preserve">9.2</w:t>
      </w:r>
      <w:r>
        <w:tab/>
      </w:r>
      <w:r>
        <w:t xml:space="preserve">7.2 Administration des utilisateurs</w:t>
      </w:r>
    </w:p>
    <w:bookmarkStart w:id="131" w:name="besoin-fonctionnel-1"/>
    <w:p>
      <w:pPr>
        <w:pStyle w:val="Heading3"/>
      </w:pPr>
      <w:r>
        <w:rPr>
          <w:rStyle w:val="SectionNumber"/>
        </w:rPr>
        <w:t xml:space="preserve">9.2.1</w:t>
      </w:r>
      <w:r>
        <w:tab/>
      </w:r>
      <w:r>
        <w:t xml:space="preserve">7.2.1 Besoin fonctionnel</w:t>
      </w:r>
    </w:p>
    <w:p>
      <w:pPr>
        <w:pStyle w:val="FirstParagraph"/>
      </w:pPr>
      <w:r>
        <w:t xml:space="preserve">Couvre l’épic 2 (BF02 — gestion utilisateurs + 6 rôles). Un administrateur doit pouvoir lister, créer, modifier, supprimer un utilisateur, ainsi qu’attribuer / retirer des applications du catalogue.</w:t>
      </w:r>
    </w:p>
    <w:bookmarkEnd w:id="131"/>
    <w:bookmarkStart w:id="132" w:name="interface-utilisateur-1"/>
    <w:p>
      <w:pPr>
        <w:pStyle w:val="Heading3"/>
      </w:pPr>
      <w:r>
        <w:rPr>
          <w:rStyle w:val="SectionNumber"/>
        </w:rPr>
        <w:t xml:space="preserve">9.2.2</w:t>
      </w:r>
      <w:r>
        <w:tab/>
      </w:r>
      <w:r>
        <w:t xml:space="preserve">7.2.2 Interface utilisateur</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Composant</w:t>
            </w:r>
          </w:p>
        </w:tc>
        <w:tc>
          <w:tcPr/>
          <w:p>
            <w:pPr>
              <w:pStyle w:val="Compact"/>
            </w:pPr>
            <w:r>
              <w:t xml:space="preserve">Rôle</w:t>
            </w:r>
          </w:p>
        </w:tc>
      </w:tr>
      <w:tr>
        <w:tc>
          <w:tcPr/>
          <w:p>
            <w:pPr>
              <w:pStyle w:val="Compact"/>
            </w:pPr>
            <w:r>
              <w:rPr>
                <w:rStyle w:val="VerbatimChar"/>
              </w:rPr>
              <w:t xml:space="preserve">frontend/src/components/Admin/Admin.jsx</w:t>
            </w:r>
          </w:p>
        </w:tc>
        <w:tc>
          <w:tcPr/>
          <w:p>
            <w:pPr>
              <w:pStyle w:val="Compact"/>
            </w:pPr>
            <w:r>
              <w:t xml:space="preserve">Dashboard administrateur</w:t>
            </w:r>
          </w:p>
        </w:tc>
      </w:tr>
      <w:tr>
        <w:tc>
          <w:tcPr/>
          <w:p>
            <w:pPr>
              <w:pStyle w:val="Compact"/>
            </w:pPr>
            <w:r>
              <w:rPr>
                <w:rStyle w:val="VerbatimChar"/>
              </w:rPr>
              <w:t xml:space="preserve">frontend/src/components/Admin/UserList.jsx</w:t>
            </w:r>
          </w:p>
        </w:tc>
        <w:tc>
          <w:tcPr/>
          <w:p>
            <w:pPr>
              <w:pStyle w:val="Compact"/>
            </w:pPr>
            <w:r>
              <w:t xml:space="preserve">Liste filtrable + CRUD utilisateurs</w:t>
            </w:r>
          </w:p>
        </w:tc>
      </w:tr>
      <w:tr>
        <w:tc>
          <w:tcPr/>
          <w:p>
            <w:pPr>
              <w:pStyle w:val="Compact"/>
            </w:pPr>
            <w:r>
              <w:rPr>
                <w:rStyle w:val="VerbatimChar"/>
              </w:rPr>
              <w:t xml:space="preserve">frontend/src/components/Admin/Applications.jsx</w:t>
            </w:r>
          </w:p>
        </w:tc>
        <w:tc>
          <w:tcPr/>
          <w:p>
            <w:pPr>
              <w:pStyle w:val="Compact"/>
            </w:pPr>
            <w:r>
              <w:t xml:space="preserve">Gestion du catalogue applicatif</w:t>
            </w:r>
          </w:p>
        </w:tc>
      </w:tr>
    </w:tbl>
    <w:p>
      <w:pPr>
        <w:pStyle w:val="BodyText"/>
      </w:pPr>
      <w:r>
        <w:t xml:space="preserve">Les actions destructrices (suppression) déclenchent une confirmation modale. La liste supporte recherche par nom/email et filtrage par rôle. Les rôles disponibles sont listés dans la matrice RBAC (§ 8.3).</w:t>
      </w:r>
    </w:p>
    <w:bookmarkEnd w:id="132"/>
    <w:bookmarkStart w:id="133" w:name="backend-2"/>
    <w:p>
      <w:pPr>
        <w:pStyle w:val="Heading3"/>
      </w:pPr>
      <w:r>
        <w:rPr>
          <w:rStyle w:val="SectionNumber"/>
        </w:rPr>
        <w:t xml:space="preserve">9.2.3</w:t>
      </w:r>
      <w:r>
        <w:tab/>
      </w:r>
      <w:r>
        <w:t xml:space="preserve">7.2.3 Backend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Couche</w:t>
            </w:r>
          </w:p>
        </w:tc>
        <w:tc>
          <w:tcPr/>
          <w:p>
            <w:pPr>
              <w:pStyle w:val="Compact"/>
            </w:pPr>
            <w:r>
              <w:t xml:space="preserve">Fichier</w:t>
            </w:r>
          </w:p>
        </w:tc>
      </w:tr>
      <w:tr>
        <w:tc>
          <w:tcPr/>
          <w:p>
            <w:pPr>
              <w:pStyle w:val="Compact"/>
            </w:pPr>
            <w:r>
              <w:t xml:space="preserve">Handler</w:t>
            </w:r>
          </w:p>
        </w:tc>
        <w:tc>
          <w:tcPr/>
          <w:p>
            <w:pPr>
              <w:pStyle w:val="Compact"/>
            </w:pPr>
            <w:r>
              <w:rPr>
                <w:rStyle w:val="VerbatimChar"/>
              </w:rPr>
              <w:t xml:space="preserve">backend/internal/services/admin/handler.go</w:t>
            </w:r>
          </w:p>
        </w:tc>
      </w:tr>
      <w:tr>
        <w:tc>
          <w:tcPr/>
          <w:p>
            <w:pPr>
              <w:pStyle w:val="Compact"/>
            </w:pPr>
            <w:r>
              <w:t xml:space="preserve">Service</w:t>
            </w:r>
          </w:p>
        </w:tc>
        <w:tc>
          <w:tcPr/>
          <w:p>
            <w:pPr>
              <w:pStyle w:val="Compact"/>
            </w:pPr>
            <w:r>
              <w:rPr>
                <w:rStyle w:val="VerbatimChar"/>
              </w:rPr>
              <w:t xml:space="preserve">backend/internal/services/admin/service.go</w:t>
            </w:r>
            <w:r>
              <w:t xml:space="preserve"> </w:t>
            </w:r>
            <w:r>
              <w:t xml:space="preserve">(</w:t>
            </w:r>
            <w:r>
              <w:rPr>
                <w:rStyle w:val="VerbatimChar"/>
              </w:rPr>
              <w:t xml:space="preserve">AdminService</w:t>
            </w:r>
            <w:r>
              <w:t xml:space="preserve">)</w:t>
            </w:r>
          </w:p>
        </w:tc>
      </w:tr>
      <w:tr>
        <w:tc>
          <w:tcPr/>
          <w:p>
            <w:pPr>
              <w:pStyle w:val="Compact"/>
            </w:pPr>
            <w:r>
              <w:t xml:space="preserve">Repository</w:t>
            </w:r>
          </w:p>
        </w:tc>
        <w:tc>
          <w:tcPr/>
          <w:p>
            <w:pPr>
              <w:pStyle w:val="Compact"/>
            </w:pPr>
            <w:r>
              <w:rPr>
                <w:rStyle w:val="VerbatimChar"/>
              </w:rPr>
              <w:t xml:space="preserve">backend/internal/services/admin/repository.go</w:t>
            </w:r>
            <w:r>
              <w:t xml:space="preserve"> </w:t>
            </w:r>
            <w:r>
              <w:t xml:space="preserve">(implémente l’interface</w:t>
            </w:r>
            <w:r>
              <w:t xml:space="preserve"> </w:t>
            </w:r>
            <w:r>
              <w:rPr>
                <w:rStyle w:val="VerbatimChar"/>
              </w:rPr>
              <w:t xml:space="preserve">AdminRep</w:t>
            </w:r>
            <w:r>
              <w:t xml:space="preserve"> </w:t>
            </w:r>
            <w:r>
              <w:t xml:space="preserve">cf. § 4.6)</w:t>
            </w:r>
          </w:p>
        </w:tc>
      </w:tr>
    </w:tbl>
    <w:p>
      <w:pPr>
        <w:pStyle w:val="BodyText"/>
      </w:pPr>
      <w:r>
        <w:t xml:space="preserve">Les endpoints sont enregistrés sur le subrouter</w:t>
      </w:r>
      <w:r>
        <w:t xml:space="preserve"> </w:t>
      </w:r>
      <w:r>
        <w:rPr>
          <w:rStyle w:val="VerbatimChar"/>
        </w:rPr>
        <w:t xml:space="preserve">adm</w:t>
      </w:r>
      <w:r>
        <w:t xml:space="preserve"> </w:t>
      </w:r>
      <w:r>
        <w:t xml:space="preserve">(cf. § 6.3), donc protégés par le double middleware</w:t>
      </w:r>
      <w:r>
        <w:t xml:space="preserve"> </w:t>
      </w:r>
      <w:r>
        <w:rPr>
          <w:rStyle w:val="VerbatimChar"/>
        </w:rPr>
        <w:t xml:space="preserve">AuthMiddleware</w:t>
      </w:r>
      <w:r>
        <w:t xml:space="preserve"> </w:t>
      </w:r>
      <w:r>
        <w:t xml:space="preserve">+</w:t>
      </w:r>
      <w:r>
        <w:t xml:space="preserve"> </w:t>
      </w:r>
      <w:r>
        <w:rPr>
          <w:rStyle w:val="VerbatimChar"/>
        </w:rPr>
        <w:t xml:space="preserve">AdminMiddleware</w:t>
      </w:r>
      <w:r>
        <w:t xml:space="preserve">. Le mot de passe d’un utilisateur créé est immédiatement haché par</w:t>
      </w:r>
      <w:r>
        <w:t xml:space="preserve"> </w:t>
      </w:r>
      <w:r>
        <w:rPr>
          <w:rStyle w:val="VerbatimChar"/>
        </w:rPr>
        <w:t xml:space="preserve">bcrypt.GenerateFromPassword</w:t>
      </w:r>
      <w:r>
        <w:t xml:space="preserve"> </w:t>
      </w:r>
      <w:r>
        <w:t xml:space="preserve">; il n’est jamais stocké en clair.</w:t>
      </w:r>
    </w:p>
    <w:bookmarkEnd w:id="133"/>
    <w:bookmarkStart w:id="134" w:name="base-de-données-2"/>
    <w:p>
      <w:pPr>
        <w:pStyle w:val="Heading3"/>
      </w:pPr>
      <w:r>
        <w:rPr>
          <w:rStyle w:val="SectionNumber"/>
        </w:rPr>
        <w:t xml:space="preserve">9.2.4</w:t>
      </w:r>
      <w:r>
        <w:tab/>
      </w:r>
      <w:r>
        <w:t xml:space="preserve">7.2.4 Base de données</w:t>
      </w:r>
    </w:p>
    <w:p>
      <w:pPr>
        <w:pStyle w:val="Compact"/>
        <w:numPr>
          <w:ilvl w:val="0"/>
          <w:numId w:val="1039"/>
        </w:numPr>
      </w:pPr>
      <w:r>
        <w:rPr>
          <w:rStyle w:val="VerbatimChar"/>
        </w:rPr>
        <w:t xml:space="preserve">utilisateurs</w:t>
      </w:r>
      <w:r>
        <w:t xml:space="preserve"> </w:t>
      </w:r>
      <w:r>
        <w:t xml:space="preserve">— CRUD complet</w:t>
      </w:r>
    </w:p>
    <w:p>
      <w:pPr>
        <w:pStyle w:val="Compact"/>
        <w:numPr>
          <w:ilvl w:val="0"/>
          <w:numId w:val="1039"/>
        </w:numPr>
      </w:pPr>
      <w:r>
        <w:rPr>
          <w:rStyle w:val="VerbatimChar"/>
        </w:rPr>
        <w:t xml:space="preserve">utilisateur_applications</w:t>
      </w:r>
      <w:r>
        <w:t xml:space="preserve"> </w:t>
      </w:r>
      <w:r>
        <w:t xml:space="preserve">— INSERT/DELETE lors de l’attribution/retrait d’apps</w:t>
      </w:r>
    </w:p>
    <w:p>
      <w:pPr>
        <w:pStyle w:val="Compact"/>
        <w:numPr>
          <w:ilvl w:val="0"/>
          <w:numId w:val="1039"/>
        </w:numPr>
      </w:pPr>
      <w:r>
        <w:rPr>
          <w:rStyle w:val="VerbatimChar"/>
        </w:rPr>
        <w:t xml:space="preserve">evenements</w:t>
      </w:r>
      <w:r>
        <w:t xml:space="preserve"> </w:t>
      </w:r>
      <w:r>
        <w:t xml:space="preserve">— INSERT d’un événement d’audit pour chaque action sensible (création/suppression user)</w:t>
      </w:r>
    </w:p>
    <w:bookmarkEnd w:id="134"/>
    <w:bookmarkStart w:id="135" w:name="flux-complet-création-dutilisateur"/>
    <w:p>
      <w:pPr>
        <w:pStyle w:val="Heading3"/>
      </w:pPr>
      <w:r>
        <w:rPr>
          <w:rStyle w:val="SectionNumber"/>
        </w:rPr>
        <w:t xml:space="preserve">9.2.5</w:t>
      </w:r>
      <w:r>
        <w:tab/>
      </w:r>
      <w:r>
        <w:t xml:space="preserve">7.2.5 Flux complet (création d’utilisateur)</w:t>
      </w:r>
    </w:p>
    <w:p>
      <w:pPr>
        <w:pStyle w:val="SourceCode"/>
      </w:pPr>
      <w:r>
        <w:rPr>
          <w:rStyle w:val="VerbatimChar"/>
        </w:rPr>
        <w:t xml:space="preserve">Admin → POST /sys/new-user {email, role, password}</w:t>
      </w:r>
      <w:r>
        <w:br/>
      </w:r>
      <w:r>
        <w:rPr>
          <w:rStyle w:val="VerbatimChar"/>
        </w:rPr>
        <w:t xml:space="preserve">Backend → AuthMiddleware → AdminMiddleware → admin handler</w:t>
      </w:r>
      <w:r>
        <w:br/>
      </w:r>
      <w:r>
        <w:rPr>
          <w:rStyle w:val="VerbatimChar"/>
        </w:rPr>
        <w:t xml:space="preserve">Backend → AdminRep.EmailExists(email) → false</w:t>
      </w:r>
      <w:r>
        <w:br/>
      </w:r>
      <w:r>
        <w:rPr>
          <w:rStyle w:val="VerbatimChar"/>
        </w:rPr>
        <w:t xml:space="preserve">Backend → bcrypt.GenerateFromPassword(password)</w:t>
      </w:r>
      <w:r>
        <w:br/>
      </w:r>
      <w:r>
        <w:rPr>
          <w:rStyle w:val="VerbatimChar"/>
        </w:rPr>
        <w:t xml:space="preserve">Backend → AdminRep.CreateUser(user, hashedPassword, generatedUID)</w:t>
      </w:r>
      <w:r>
        <w:br/>
      </w:r>
      <w:r>
        <w:rPr>
          <w:rStyle w:val="VerbatimChar"/>
        </w:rPr>
        <w:t xml:space="preserve">Backend → AnalyseService.AddEvent(type=user_created, by=admin_uid)</w:t>
      </w:r>
      <w:r>
        <w:br/>
      </w:r>
      <w:r>
        <w:rPr>
          <w:rStyle w:val="VerbatimChar"/>
        </w:rPr>
        <w:t xml:space="preserve">Backend → 201 Created</w:t>
      </w:r>
    </w:p>
    <w:bookmarkEnd w:id="135"/>
    <w:bookmarkStart w:id="136" w:name="extrait-de-code-clé-1"/>
    <w:p>
      <w:pPr>
        <w:pStyle w:val="Heading3"/>
      </w:pPr>
      <w:r>
        <w:rPr>
          <w:rStyle w:val="SectionNumber"/>
        </w:rPr>
        <w:t xml:space="preserve">9.2.6</w:t>
      </w:r>
      <w:r>
        <w:tab/>
      </w:r>
      <w:r>
        <w:t xml:space="preserve">7.2.6 Extrait de code clé</w:t>
      </w:r>
    </w:p>
    <w:p>
      <w:pPr>
        <w:pStyle w:val="FirstParagraph"/>
      </w:pPr>
      <w:r>
        <w:t xml:space="preserve">Interface Repository (clé du découplage testable) :</w:t>
      </w:r>
    </w:p>
    <w:p>
      <w:pPr>
        <w:pStyle w:val="SourceCode"/>
      </w:pPr>
      <w:r>
        <w:rPr>
          <w:rStyle w:val="CommentTok"/>
        </w:rPr>
        <w:t xml:space="preserve">// backend/internal/services/admin/repository.go</w:t>
      </w:r>
      <w:r>
        <w:br/>
      </w:r>
      <w:r>
        <w:rPr>
          <w:rStyle w:val="KeywordTok"/>
        </w:rPr>
        <w:t xml:space="preserve">type</w:t>
      </w:r>
      <w:r>
        <w:rPr>
          <w:rStyle w:val="NormalTok"/>
        </w:rPr>
        <w:t xml:space="preserve"> AdminRep </w:t>
      </w:r>
      <w:r>
        <w:rPr>
          <w:rStyle w:val="KeywordTok"/>
        </w:rPr>
        <w:t xml:space="preserve">interface</w:t>
      </w:r>
      <w:r>
        <w:rPr>
          <w:rStyle w:val="NormalTok"/>
        </w:rPr>
        <w:t xml:space="preserve"> </w:t>
      </w:r>
      <w:r>
        <w:rPr>
          <w:rStyle w:val="OperatorTok"/>
        </w:rPr>
        <w:t xml:space="preserve">{</w:t>
      </w:r>
      <w:r>
        <w:br/>
      </w:r>
      <w:r>
        <w:rPr>
          <w:rStyle w:val="NormalTok"/>
        </w:rPr>
        <w:t xml:space="preserve">    IsAdmin</w:t>
      </w:r>
      <w:r>
        <w:rPr>
          <w:rStyle w:val="OperatorTok"/>
        </w:rPr>
        <w:t xml:space="preserve">(</w:t>
      </w:r>
      <w:r>
        <w:rPr>
          <w:rStyle w:val="NormalTok"/>
        </w:rPr>
        <w:t xml:space="preserve">userID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EmailExists</w:t>
      </w:r>
      <w:r>
        <w:rPr>
          <w:rStyle w:val="OperatorTok"/>
        </w:rPr>
        <w:t xml:space="preserve">(</w:t>
      </w:r>
      <w:r>
        <w:rPr>
          <w:rStyle w:val="NormalTok"/>
        </w:rPr>
        <w:t xml:space="preserve">email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CreateUser</w:t>
      </w:r>
      <w:r>
        <w:rPr>
          <w:rStyle w:val="OperatorTok"/>
        </w:rPr>
        <w:t xml:space="preserve">(</w:t>
      </w:r>
      <w:r>
        <w:rPr>
          <w:rStyle w:val="NormalTok"/>
        </w:rPr>
        <w:t xml:space="preserve">user models</w:t>
      </w:r>
      <w:r>
        <w:rPr>
          <w:rStyle w:val="OperatorTok"/>
        </w:rPr>
        <w:t xml:space="preserve">.</w:t>
      </w:r>
      <w:r>
        <w:rPr>
          <w:rStyle w:val="NormalTok"/>
        </w:rPr>
        <w:t xml:space="preserve">AdminUser</w:t>
      </w:r>
      <w:r>
        <w:rPr>
          <w:rStyle w:val="OperatorTok"/>
        </w:rPr>
        <w:t xml:space="preserve">,</w:t>
      </w:r>
      <w:r>
        <w:rPr>
          <w:rStyle w:val="NormalTok"/>
        </w:rPr>
        <w:t xml:space="preserve"> hashedPassword</w:t>
      </w:r>
      <w:r>
        <w:rPr>
          <w:rStyle w:val="OperatorTok"/>
        </w:rPr>
        <w:t xml:space="preserve">,</w:t>
      </w:r>
      <w:r>
        <w:rPr>
          <w:rStyle w:val="NormalTok"/>
        </w:rPr>
        <w:t xml:space="preserve"> uid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UpdateUser</w:t>
      </w:r>
      <w:r>
        <w:rPr>
          <w:rStyle w:val="OperatorTok"/>
        </w:rPr>
        <w:t xml:space="preserve">(</w:t>
      </w:r>
      <w:r>
        <w:rPr>
          <w:rStyle w:val="NormalTok"/>
        </w:rPr>
        <w:t xml:space="preserve">user models</w:t>
      </w:r>
      <w:r>
        <w:rPr>
          <w:rStyle w:val="OperatorTok"/>
        </w:rPr>
        <w:t xml:space="preserve">.</w:t>
      </w:r>
      <w:r>
        <w:rPr>
          <w:rStyle w:val="NormalTok"/>
        </w:rPr>
        <w:t xml:space="preserve">AdminUser</w:t>
      </w:r>
      <w:r>
        <w:rPr>
          <w:rStyle w:val="OperatorTok"/>
        </w:rPr>
        <w:t xml:space="preserve">,</w:t>
      </w:r>
      <w:r>
        <w:rPr>
          <w:rStyle w:val="NormalTok"/>
        </w:rPr>
        <w:t xml:space="preserve"> hashedPassword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DeleteUser</w:t>
      </w:r>
      <w:r>
        <w:rPr>
          <w:rStyle w:val="OperatorTok"/>
        </w:rPr>
        <w:t xml:space="preserve">(</w:t>
      </w:r>
      <w:r>
        <w:rPr>
          <w:rStyle w:val="NormalTok"/>
        </w:rPr>
        <w:t xml:space="preserve">uid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FetchUserDetails</w:t>
      </w:r>
      <w:r>
        <w:rPr>
          <w:rStyle w:val="OperatorTok"/>
        </w:rPr>
        <w:t xml:space="preserve">(</w:t>
      </w:r>
      <w:r>
        <w:rPr>
          <w:rStyle w:val="NormalTok"/>
        </w:rPr>
        <w:t xml:space="preserve">uid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AdminUser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FetchUsersWithApps</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AdminUser</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AddAppPermission</w:t>
      </w:r>
      <w:r>
        <w:rPr>
          <w:rStyle w:val="OperatorTok"/>
        </w:rPr>
        <w:t xml:space="preserve">(</w:t>
      </w:r>
      <w:r>
        <w:rPr>
          <w:rStyle w:val="NormalTok"/>
        </w:rPr>
        <w:t xml:space="preserve">uid</w:t>
      </w:r>
      <w:r>
        <w:rPr>
          <w:rStyle w:val="OperatorTok"/>
        </w:rPr>
        <w:t xml:space="preserve">,</w:t>
      </w:r>
      <w:r>
        <w:rPr>
          <w:rStyle w:val="NormalTok"/>
        </w:rPr>
        <w:t xml:space="preserve"> appName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RemoveAppPermission</w:t>
      </w:r>
      <w:r>
        <w:rPr>
          <w:rStyle w:val="OperatorTok"/>
        </w:rPr>
        <w:t xml:space="preserve">(</w:t>
      </w:r>
      <w:r>
        <w:rPr>
          <w:rStyle w:val="NormalTok"/>
        </w:rPr>
        <w:t xml:space="preserve">uid</w:t>
      </w:r>
      <w:r>
        <w:rPr>
          <w:rStyle w:val="OperatorTok"/>
        </w:rPr>
        <w:t xml:space="preserve">,</w:t>
      </w:r>
      <w:r>
        <w:rPr>
          <w:rStyle w:val="NormalTok"/>
        </w:rPr>
        <w:t xml:space="preserve"> appName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rPr>
          <w:rStyle w:val="CommentTok"/>
        </w:rPr>
        <w:t xml:space="preserve">// ... CRUD apps + groups</w:t>
      </w:r>
      <w:r>
        <w:br/>
      </w:r>
      <w:r>
        <w:rPr>
          <w:rStyle w:val="OperatorTok"/>
        </w:rPr>
        <w:t xml:space="preserve">}</w:t>
      </w:r>
    </w:p>
    <w:p>
      <w:pPr>
        <w:pStyle w:val="FirstParagraph"/>
      </w:pPr>
      <w:r>
        <w:t xml:space="preserve">Voir annexe A.4 pour l’implémentation PostgreSQL complète.</w:t>
      </w:r>
    </w:p>
    <w:p>
      <w:r>
        <w:pict>
          <v:rect style="width:0;height:1.5pt" o:hralign="center" o:hrstd="t" o:hr="t"/>
        </w:pict>
      </w:r>
    </w:p>
    <w:bookmarkEnd w:id="136"/>
    <w:bookmarkEnd w:id="137"/>
    <w:bookmarkStart w:id="144" w:name="catalogue-dapplications"/>
    <w:p>
      <w:pPr>
        <w:pStyle w:val="Heading2"/>
      </w:pPr>
      <w:r>
        <w:rPr>
          <w:rStyle w:val="SectionNumber"/>
        </w:rPr>
        <w:t xml:space="preserve">9.3</w:t>
      </w:r>
      <w:r>
        <w:tab/>
      </w:r>
      <w:r>
        <w:t xml:space="preserve">7.3 Catalogue d’applications</w:t>
      </w:r>
    </w:p>
    <w:bookmarkStart w:id="138" w:name="besoin-fonctionnel-2"/>
    <w:p>
      <w:pPr>
        <w:pStyle w:val="Heading3"/>
      </w:pPr>
      <w:r>
        <w:rPr>
          <w:rStyle w:val="SectionNumber"/>
        </w:rPr>
        <w:t xml:space="preserve">9.3.1</w:t>
      </w:r>
      <w:r>
        <w:tab/>
      </w:r>
      <w:r>
        <w:t xml:space="preserve">7.3.1 Besoin fonctionnel</w:t>
      </w:r>
    </w:p>
    <w:p>
      <w:pPr>
        <w:pStyle w:val="FirstParagraph"/>
      </w:pPr>
      <w:r>
        <w:t xml:space="preserve">Couvre l’épic 3 (BF03 — catalogue dynamique). Un utilisateur authentifié voit le sous-ensemble du catalogue d’applications auquel son rôle / ses attributions personnelles donnent accès. L’administrateur peut éditer ce catalogue.</w:t>
      </w:r>
    </w:p>
    <w:bookmarkEnd w:id="138"/>
    <w:bookmarkStart w:id="139" w:name="interface-utilisateur-2"/>
    <w:p>
      <w:pPr>
        <w:pStyle w:val="Heading3"/>
      </w:pPr>
      <w:r>
        <w:rPr>
          <w:rStyle w:val="SectionNumber"/>
        </w:rPr>
        <w:t xml:space="preserve">9.3.2</w:t>
      </w:r>
      <w:r>
        <w:tab/>
      </w:r>
      <w:r>
        <w:t xml:space="preserve">7.3.2 Interface utilisateur</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Composant</w:t>
            </w:r>
          </w:p>
        </w:tc>
        <w:tc>
          <w:tcPr/>
          <w:p>
            <w:pPr>
              <w:pStyle w:val="Compact"/>
            </w:pPr>
            <w:r>
              <w:t xml:space="preserve">Rôle</w:t>
            </w:r>
          </w:p>
        </w:tc>
      </w:tr>
      <w:tr>
        <w:tc>
          <w:tcPr/>
          <w:p>
            <w:pPr>
              <w:pStyle w:val="Compact"/>
            </w:pPr>
            <w:r>
              <w:rPr>
                <w:rStyle w:val="VerbatimChar"/>
              </w:rPr>
              <w:t xml:space="preserve">frontend/src/components/Landing/Home.jsx</w:t>
            </w:r>
            <w:r>
              <w:t xml:space="preserve"> </w:t>
            </w:r>
            <w:r>
              <w:t xml:space="preserve">(post-login)</w:t>
            </w:r>
          </w:p>
        </w:tc>
        <w:tc>
          <w:tcPr/>
          <w:p>
            <w:pPr>
              <w:pStyle w:val="Compact"/>
            </w:pPr>
            <w:r>
              <w:t xml:space="preserve">Dashboard utilisateur — grille d’icônes des applications accessibles</w:t>
            </w:r>
          </w:p>
        </w:tc>
      </w:tr>
      <w:tr>
        <w:tc>
          <w:tcPr/>
          <w:p>
            <w:pPr>
              <w:pStyle w:val="Compact"/>
            </w:pPr>
            <w:r>
              <w:rPr>
                <w:rStyle w:val="VerbatimChar"/>
              </w:rPr>
              <w:t xml:space="preserve">frontend/src/components/Admin/Applications.jsx</w:t>
            </w:r>
          </w:p>
        </w:tc>
        <w:tc>
          <w:tcPr/>
          <w:p>
            <w:pPr>
              <w:pStyle w:val="Compact"/>
            </w:pPr>
            <w:r>
              <w:t xml:space="preserve">CRUD du catalogue (Admin seulement)</w:t>
            </w:r>
          </w:p>
        </w:tc>
      </w:tr>
    </w:tbl>
    <w:p>
      <w:pPr>
        <w:pStyle w:val="BodyText"/>
      </w:pPr>
      <w:r>
        <w:t xml:space="preserve">Le composant utilisateur consomme</w:t>
      </w:r>
      <w:r>
        <w:t xml:space="preserve"> </w:t>
      </w:r>
      <w:r>
        <w:rPr>
          <w:rStyle w:val="VerbatimChar"/>
        </w:rPr>
        <w:t xml:space="preserve">GET /sys/applications</w:t>
      </w:r>
      <w:r>
        <w:t xml:space="preserve">, qui retourne uniquement les apps autorisées. Aucun filtrage côté client (défense en profondeur).</w:t>
      </w:r>
    </w:p>
    <w:bookmarkEnd w:id="139"/>
    <w:bookmarkStart w:id="140" w:name="backend-3"/>
    <w:p>
      <w:pPr>
        <w:pStyle w:val="Heading3"/>
      </w:pPr>
      <w:r>
        <w:rPr>
          <w:rStyle w:val="SectionNumber"/>
        </w:rPr>
        <w:t xml:space="preserve">9.3.3</w:t>
      </w:r>
      <w:r>
        <w:tab/>
      </w:r>
      <w:r>
        <w:t xml:space="preserve">7.3.3 Backend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Couche</w:t>
            </w:r>
          </w:p>
        </w:tc>
        <w:tc>
          <w:tcPr/>
          <w:p>
            <w:pPr>
              <w:pStyle w:val="Compact"/>
            </w:pPr>
            <w:r>
              <w:t xml:space="preserve">Fichier</w:t>
            </w:r>
          </w:p>
        </w:tc>
      </w:tr>
      <w:tr>
        <w:tc>
          <w:tcPr/>
          <w:p>
            <w:pPr>
              <w:pStyle w:val="Compact"/>
            </w:pPr>
            <w:r>
              <w:t xml:space="preserve">Handler</w:t>
            </w:r>
          </w:p>
        </w:tc>
        <w:tc>
          <w:tcPr/>
          <w:p>
            <w:pPr>
              <w:pStyle w:val="Compact"/>
            </w:pPr>
            <w:r>
              <w:rPr>
                <w:rStyle w:val="VerbatimChar"/>
              </w:rPr>
              <w:t xml:space="preserve">backend/internal/services/applications/handler.go</w:t>
            </w:r>
          </w:p>
        </w:tc>
      </w:tr>
      <w:tr>
        <w:tc>
          <w:tcPr/>
          <w:p>
            <w:pPr>
              <w:pStyle w:val="Compact"/>
            </w:pPr>
            <w:r>
              <w:t xml:space="preserve">Service</w:t>
            </w:r>
          </w:p>
        </w:tc>
        <w:tc>
          <w:tcPr/>
          <w:p>
            <w:pPr>
              <w:pStyle w:val="Compact"/>
            </w:pPr>
            <w:r>
              <w:rPr>
                <w:rStyle w:val="VerbatimChar"/>
              </w:rPr>
              <w:t xml:space="preserve">backend/internal/services/applications/service.go</w:t>
            </w:r>
          </w:p>
        </w:tc>
      </w:tr>
      <w:tr>
        <w:tc>
          <w:tcPr/>
          <w:p>
            <w:pPr>
              <w:pStyle w:val="Compact"/>
            </w:pPr>
            <w:r>
              <w:t xml:space="preserve">Repository</w:t>
            </w:r>
          </w:p>
        </w:tc>
        <w:tc>
          <w:tcPr/>
          <w:p>
            <w:pPr>
              <w:pStyle w:val="Compact"/>
            </w:pPr>
            <w:r>
              <w:rPr>
                <w:rStyle w:val="VerbatimChar"/>
              </w:rPr>
              <w:t xml:space="preserve">backend/internal/services/applications/repository.go</w:t>
            </w:r>
          </w:p>
        </w:tc>
      </w:tr>
      <w:tr>
        <w:tc>
          <w:tcPr/>
          <w:p>
            <w:pPr>
              <w:pStyle w:val="Compact"/>
            </w:pPr>
            <w:r>
              <w:t xml:space="preserve">Interface</w:t>
            </w:r>
          </w:p>
        </w:tc>
        <w:tc>
          <w:tcPr/>
          <w:p>
            <w:pPr>
              <w:pStyle w:val="Compact"/>
            </w:pPr>
            <w:r>
              <w:rPr>
                <w:rStyle w:val="VerbatimChar"/>
              </w:rPr>
              <w:t xml:space="preserve">backend/internal/services/applications/interface.go</w:t>
            </w:r>
            <w:r>
              <w:t xml:space="preserve"> </w:t>
            </w:r>
            <w:r>
              <w:t xml:space="preserve">(</w:t>
            </w:r>
            <w:r>
              <w:rPr>
                <w:rStyle w:val="VerbatimChar"/>
              </w:rPr>
              <w:t xml:space="preserve">ApplicationRepositoryInterface</w:t>
            </w:r>
            <w:r>
              <w:t xml:space="preserve">)</w:t>
            </w:r>
          </w:p>
        </w:tc>
      </w:tr>
    </w:tbl>
    <w:p>
      <w:pPr>
        <w:pStyle w:val="BodyText"/>
      </w:pPr>
      <w:r>
        <w:t xml:space="preserve">La séparation interface / implémentation autorise le mocking en test unitaire (cf. § 9.2).</w:t>
      </w:r>
    </w:p>
    <w:bookmarkEnd w:id="140"/>
    <w:bookmarkStart w:id="141" w:name="base-de-données-3"/>
    <w:p>
      <w:pPr>
        <w:pStyle w:val="Heading3"/>
      </w:pPr>
      <w:r>
        <w:rPr>
          <w:rStyle w:val="SectionNumber"/>
        </w:rPr>
        <w:t xml:space="preserve">9.3.4</w:t>
      </w:r>
      <w:r>
        <w:tab/>
      </w:r>
      <w:r>
        <w:t xml:space="preserve">7.3.4 Base de données</w:t>
      </w:r>
    </w:p>
    <w:p>
      <w:pPr>
        <w:pStyle w:val="Compact"/>
        <w:numPr>
          <w:ilvl w:val="0"/>
          <w:numId w:val="1040"/>
        </w:numPr>
      </w:pPr>
      <w:r>
        <w:rPr>
          <w:rStyle w:val="VerbatimChar"/>
        </w:rPr>
        <w:t xml:space="preserve">applications</w:t>
      </w:r>
      <w:r>
        <w:t xml:space="preserve"> </w:t>
      </w:r>
      <w:r>
        <w:t xml:space="preserve">— lecture du catalogue</w:t>
      </w:r>
    </w:p>
    <w:p>
      <w:pPr>
        <w:pStyle w:val="Compact"/>
        <w:numPr>
          <w:ilvl w:val="0"/>
          <w:numId w:val="1040"/>
        </w:numPr>
      </w:pPr>
      <w:r>
        <w:rPr>
          <w:rStyle w:val="VerbatimChar"/>
        </w:rPr>
        <w:t xml:space="preserve">utilisateur_applications</w:t>
      </w:r>
      <w:r>
        <w:t xml:space="preserve"> </w:t>
      </w:r>
      <w:r>
        <w:t xml:space="preserve">— jointure pour le filtrage par utilisateur</w:t>
      </w:r>
    </w:p>
    <w:p>
      <w:pPr>
        <w:pStyle w:val="Compact"/>
        <w:numPr>
          <w:ilvl w:val="0"/>
          <w:numId w:val="1040"/>
        </w:numPr>
      </w:pPr>
      <w:r>
        <w:rPr>
          <w:rStyle w:val="VerbatimChar"/>
        </w:rPr>
        <w:t xml:space="preserve">groupes</w:t>
      </w:r>
      <w:r>
        <w:t xml:space="preserve"> </w:t>
      </w:r>
      <w:r>
        <w:t xml:space="preserve">— regroupement fonctionnel (Comptabilité, Audit, etc.)</w:t>
      </w:r>
    </w:p>
    <w:bookmarkEnd w:id="141"/>
    <w:bookmarkStart w:id="142" w:name="flux-complet-1"/>
    <w:p>
      <w:pPr>
        <w:pStyle w:val="Heading3"/>
      </w:pPr>
      <w:r>
        <w:rPr>
          <w:rStyle w:val="SectionNumber"/>
        </w:rPr>
        <w:t xml:space="preserve">9.3.5</w:t>
      </w:r>
      <w:r>
        <w:tab/>
      </w:r>
      <w:r>
        <w:t xml:space="preserve">7.3.5 Flux complet</w:t>
      </w:r>
    </w:p>
    <w:p>
      <w:pPr>
        <w:pStyle w:val="SourceCode"/>
      </w:pPr>
      <w:r>
        <w:rPr>
          <w:rStyle w:val="VerbatimChar"/>
        </w:rPr>
        <w:t xml:space="preserve">User → GET /sys/applications (cookie userId)</w:t>
      </w:r>
      <w:r>
        <w:br/>
      </w:r>
      <w:r>
        <w:rPr>
          <w:rStyle w:val="VerbatimChar"/>
        </w:rPr>
        <w:t xml:space="preserve">Backend → AuthMiddleware → applications handler</w:t>
      </w:r>
      <w:r>
        <w:br/>
      </w:r>
      <w:r>
        <w:rPr>
          <w:rStyle w:val="VerbatimChar"/>
        </w:rPr>
        <w:t xml:space="preserve">Backend → ApplicationRepository.FetchApplicationsByUserID(uid)</w:t>
      </w:r>
      <w:r>
        <w:br/>
      </w:r>
      <w:r>
        <w:rPr>
          <w:rStyle w:val="VerbatimChar"/>
        </w:rPr>
        <w:t xml:space="preserve">        → SELECT a.* FROM applications a</w:t>
      </w:r>
      <w:r>
        <w:br/>
      </w:r>
      <w:r>
        <w:rPr>
          <w:rStyle w:val="VerbatimChar"/>
        </w:rPr>
        <w:t xml:space="preserve">          JOIN utilisateur_applications ua ON a.id = ua.id_application</w:t>
      </w:r>
      <w:r>
        <w:br/>
      </w:r>
      <w:r>
        <w:rPr>
          <w:rStyle w:val="VerbatimChar"/>
        </w:rPr>
        <w:t xml:space="preserve">          WHERE ua.uid_utilisateur = ?</w:t>
      </w:r>
      <w:r>
        <w:br/>
      </w:r>
      <w:r>
        <w:rPr>
          <w:rStyle w:val="VerbatimChar"/>
        </w:rPr>
        <w:t xml:space="preserve">Backend → 200 OK [{id, nom, url, icone, categorie}]</w:t>
      </w:r>
      <w:r>
        <w:br/>
      </w:r>
      <w:r>
        <w:rPr>
          <w:rStyle w:val="VerbatimChar"/>
        </w:rPr>
        <w:t xml:space="preserve">Frontend → rendu de la grille d'icônes</w:t>
      </w:r>
    </w:p>
    <w:bookmarkEnd w:id="142"/>
    <w:bookmarkStart w:id="143" w:name="extrait-de-code-clé-2"/>
    <w:p>
      <w:pPr>
        <w:pStyle w:val="Heading3"/>
      </w:pPr>
      <w:r>
        <w:rPr>
          <w:rStyle w:val="SectionNumber"/>
        </w:rPr>
        <w:t xml:space="preserve">9.3.6</w:t>
      </w:r>
      <w:r>
        <w:tab/>
      </w:r>
      <w:r>
        <w:t xml:space="preserve">7.3.6 Extrait de code clé</w:t>
      </w:r>
    </w:p>
    <w:p>
      <w:pPr>
        <w:pStyle w:val="SourceCode"/>
      </w:pPr>
      <w:r>
        <w:rPr>
          <w:rStyle w:val="CommentTok"/>
        </w:rPr>
        <w:t xml:space="preserve">// backend/internal/services/applications/repository.go</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Repository</w:t>
      </w:r>
      <w:r>
        <w:rPr>
          <w:rStyle w:val="OperatorTok"/>
        </w:rPr>
        <w:t xml:space="preserve">)</w:t>
      </w:r>
      <w:r>
        <w:rPr>
          <w:rStyle w:val="NormalTok"/>
        </w:rPr>
        <w:t xml:space="preserve"> FetchApplicationsByUserID</w:t>
      </w:r>
      <w:r>
        <w:rPr>
          <w:rStyle w:val="OperatorTok"/>
        </w:rPr>
        <w:t xml:space="preserve">(</w:t>
      </w:r>
      <w:r>
        <w:rPr>
          <w:rStyle w:val="NormalTok"/>
        </w:rPr>
        <w:t xml:space="preserve">userID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App</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rows</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Query</w:t>
      </w:r>
      <w:r>
        <w:rPr>
          <w:rStyle w:val="OperatorTok"/>
        </w:rPr>
        <w:t xml:space="preserve">(</w:t>
      </w:r>
      <w:r>
        <w:rPr>
          <w:rStyle w:val="StringTok"/>
        </w:rPr>
        <w:t xml:space="preserve">`</w:t>
      </w:r>
      <w:r>
        <w:br/>
      </w:r>
      <w:r>
        <w:rPr>
          <w:rStyle w:val="StringTok"/>
        </w:rPr>
        <w:t xml:space="preserve">        SELECT a.id, a.nom, a.url, a.icone, a.categorie</w:t>
      </w:r>
      <w:r>
        <w:br/>
      </w:r>
      <w:r>
        <w:rPr>
          <w:rStyle w:val="StringTok"/>
        </w:rPr>
        <w:t xml:space="preserve">        FROM applications a</w:t>
      </w:r>
      <w:r>
        <w:br/>
      </w:r>
      <w:r>
        <w:rPr>
          <w:rStyle w:val="StringTok"/>
        </w:rPr>
        <w:t xml:space="preserve">        JOIN utilisateur_applications ua ON a.id = ua.id_application</w:t>
      </w:r>
      <w:r>
        <w:br/>
      </w:r>
      <w:r>
        <w:rPr>
          <w:rStyle w:val="StringTok"/>
        </w:rPr>
        <w:t xml:space="preserve">        WHERE ua.uid_utilisateur = $1</w:t>
      </w:r>
      <w:r>
        <w:br/>
      </w:r>
      <w:r>
        <w:rPr>
          <w:rStyle w:val="StringTok"/>
        </w:rPr>
        <w:t xml:space="preserve">        ORDER BY a.categorie, a.nom</w:t>
      </w:r>
      <w:r>
        <w:br/>
      </w:r>
      <w:r>
        <w:rPr>
          <w:rStyle w:val="String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rows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KeywordTok"/>
        </w:rPr>
        <w:t xml:space="preserve">var</w:t>
      </w:r>
      <w:r>
        <w:rPr>
          <w:rStyle w:val="NormalTok"/>
        </w:rPr>
        <w:t xml:space="preserve"> apps </w:t>
      </w:r>
      <w:r>
        <w:rPr>
          <w:rStyle w:val="OperatorTok"/>
        </w:rPr>
        <w:t xml:space="preserve">[]</w:t>
      </w:r>
      <w:r>
        <w:rPr>
          <w:rStyle w:val="NormalTok"/>
        </w:rPr>
        <w:t xml:space="preserve">models</w:t>
      </w:r>
      <w:r>
        <w:rPr>
          <w:rStyle w:val="OperatorTok"/>
        </w:rPr>
        <w:t xml:space="preserve">.</w:t>
      </w:r>
      <w:r>
        <w:rPr>
          <w:rStyle w:val="NormalTok"/>
        </w:rPr>
        <w:t xml:space="preserve">App</w:t>
      </w:r>
      <w:r>
        <w:br/>
      </w:r>
      <w:r>
        <w:rPr>
          <w:rStyle w:val="NormalTok"/>
        </w:rPr>
        <w:t xml:space="preserve">    </w:t>
      </w:r>
      <w:r>
        <w:rPr>
          <w:rStyle w:val="ControlFlowTok"/>
        </w:rPr>
        <w:t xml:space="preserve">for</w:t>
      </w:r>
      <w:r>
        <w:rPr>
          <w:rStyle w:val="NormalTok"/>
        </w:rPr>
        <w:t xml:space="preserve"> rows</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 models</w:t>
      </w:r>
      <w:r>
        <w:rPr>
          <w:rStyle w:val="OperatorTok"/>
        </w:rPr>
        <w:t xml:space="preserve">.</w:t>
      </w:r>
      <w:r>
        <w:rPr>
          <w:rStyle w:val="NormalTok"/>
        </w:rPr>
        <w:t xml:space="preserve">App</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rows</w:t>
      </w:r>
      <w:r>
        <w:rPr>
          <w:rStyle w:val="OperatorTok"/>
        </w:rPr>
        <w:t xml:space="preserve">.</w:t>
      </w:r>
      <w:r>
        <w:rPr>
          <w:rStyle w:val="NormalTok"/>
        </w:rPr>
        <w:t xml:space="preserve">Scan</w:t>
      </w:r>
      <w:r>
        <w:rPr>
          <w:rStyle w:val="OperatorTok"/>
        </w:rPr>
        <w:t xml:space="preserve">(&amp;</w:t>
      </w:r>
      <w:r>
        <w:rPr>
          <w:rStyle w:val="NormalTok"/>
        </w:rPr>
        <w:t xml:space="preserve">a</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BaseURL</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IconPath</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Groups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apps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apps</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apps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Requête paramétrée (protection injection SQL — A03 OWASP, cf. § 8.1).</w:t>
      </w:r>
    </w:p>
    <w:p>
      <w:r>
        <w:pict>
          <v:rect style="width:0;height:1.5pt" o:hralign="center" o:hrstd="t" o:hr="t"/>
        </w:pict>
      </w:r>
    </w:p>
    <w:bookmarkEnd w:id="143"/>
    <w:bookmarkEnd w:id="144"/>
    <w:bookmarkStart w:id="151" w:name="outils-métier"/>
    <w:p>
      <w:pPr>
        <w:pStyle w:val="Heading2"/>
      </w:pPr>
      <w:r>
        <w:rPr>
          <w:rStyle w:val="SectionNumber"/>
        </w:rPr>
        <w:t xml:space="preserve">9.4</w:t>
      </w:r>
      <w:r>
        <w:tab/>
      </w:r>
      <w:r>
        <w:t xml:space="preserve">7.4 Outils métier</w:t>
      </w:r>
    </w:p>
    <w:bookmarkStart w:id="145" w:name="besoin-fonctionnel-3"/>
    <w:p>
      <w:pPr>
        <w:pStyle w:val="Heading3"/>
      </w:pPr>
      <w:r>
        <w:rPr>
          <w:rStyle w:val="SectionNumber"/>
        </w:rPr>
        <w:t xml:space="preserve">9.4.1</w:t>
      </w:r>
      <w:r>
        <w:tab/>
      </w:r>
      <w:r>
        <w:t xml:space="preserve">7.4.1 Besoin fonctionnel</w:t>
      </w:r>
    </w:p>
    <w:p>
      <w:pPr>
        <w:pStyle w:val="FirstParagraph"/>
      </w:pPr>
      <w:r>
        <w:t xml:space="preserve">Couvre l’épic 3 (BF04 — outils de traitement de fichiers). 22 outils spécialisés sont développés pour automatiser des tâches comptables, sociales et d’audit.</w:t>
      </w:r>
    </w:p>
    <w:bookmarkEnd w:id="145"/>
    <w:bookmarkStart w:id="146" w:name="interface-utilisateur-3"/>
    <w:p>
      <w:pPr>
        <w:pStyle w:val="Heading3"/>
      </w:pPr>
      <w:r>
        <w:rPr>
          <w:rStyle w:val="SectionNumber"/>
        </w:rPr>
        <w:t xml:space="preserve">9.4.2</w:t>
      </w:r>
      <w:r>
        <w:tab/>
      </w:r>
      <w:r>
        <w:t xml:space="preserve">7.4.2 Interface utilisateur</w:t>
      </w:r>
    </w:p>
    <w:p>
      <w:pPr>
        <w:pStyle w:val="FirstParagraph"/>
      </w:pPr>
      <w:r>
        <w:t xml:space="preserve">22 pages spécialisées dans</w:t>
      </w:r>
      <w:r>
        <w:t xml:space="preserve"> </w:t>
      </w:r>
      <w:r>
        <w:rPr>
          <w:rStyle w:val="VerbatimChar"/>
        </w:rPr>
        <w:t xml:space="preserve">frontend/src/components/pages/</w:t>
      </w:r>
      <w:r>
        <w:t xml:space="preserve">, chacune</w:t>
      </w:r>
      <w:r>
        <w:t xml:space="preserve"> </w:t>
      </w:r>
      <w:r>
        <w:rPr>
          <w:b/>
          <w:bCs/>
        </w:rPr>
        <w:t xml:space="preserve">lazy-loadée</w:t>
      </w:r>
      <w:r>
        <w:t xml:space="preserve"> </w:t>
      </w:r>
      <w:r>
        <w:t xml:space="preserve">via</w:t>
      </w:r>
      <w:r>
        <w:t xml:space="preserve"> </w:t>
      </w:r>
      <w:r>
        <w:rPr>
          <w:rStyle w:val="VerbatimChar"/>
        </w:rPr>
        <w:t xml:space="preserve">React.lazy()</w:t>
      </w:r>
      <w:r>
        <w:t xml:space="preserve"> </w:t>
      </w:r>
      <w:r>
        <w:t xml:space="preserve">pour optimiser le bundle initial.</w:t>
      </w:r>
    </w:p>
    <w:tbl>
      <w:tblPr>
        <w:tblStyle w:val="Table"/>
        <w:tblW w:type="pct" w:w="5000"/>
        <w:tblLayout w:type="fixed"/>
        <w:tblLook w:firstRow="1" w:lastRow="0" w:firstColumn="0" w:lastColumn="0" w:noHBand="0" w:noVBand="0" w:val="0020"/>
      </w:tblPr>
      <w:tblGrid>
        <w:gridCol w:w="1788"/>
        <w:gridCol w:w="3321"/>
        <w:gridCol w:w="2810"/>
      </w:tblGrid>
      <w:tr>
        <w:trPr>
          <w:tblHeader w:val="on"/>
        </w:trPr>
        <w:tc>
          <w:tcPr/>
          <w:p>
            <w:pPr>
              <w:pStyle w:val="Compact"/>
            </w:pPr>
            <w:r>
              <w:t xml:space="preserve">Outil</w:t>
            </w:r>
          </w:p>
        </w:tc>
        <w:tc>
          <w:tcPr/>
          <w:p>
            <w:pPr>
              <w:pStyle w:val="Compact"/>
            </w:pPr>
            <w:r>
              <w:t xml:space="preserve">Description</w:t>
            </w:r>
          </w:p>
        </w:tc>
        <w:tc>
          <w:tcPr/>
          <w:p>
            <w:pPr>
              <w:pStyle w:val="Compact"/>
            </w:pPr>
            <w:r>
              <w:t xml:space="preserve">Rôle cible</w:t>
            </w:r>
          </w:p>
        </w:tc>
      </w:tr>
      <w:tr>
        <w:tc>
          <w:tcPr/>
          <w:p>
            <w:pPr>
              <w:pStyle w:val="Compact"/>
            </w:pPr>
            <w:r>
              <w:t xml:space="preserve">Silae (3 variantes)</w:t>
            </w:r>
          </w:p>
        </w:tc>
        <w:tc>
          <w:tcPr/>
          <w:p>
            <w:pPr>
              <w:pStyle w:val="Compact"/>
            </w:pPr>
            <w:r>
              <w:t xml:space="preserve">Traitement fichiers de paie</w:t>
            </w:r>
          </w:p>
        </w:tc>
        <w:tc>
          <w:tcPr/>
          <w:p>
            <w:pPr>
              <w:pStyle w:val="Compact"/>
            </w:pPr>
            <w:r>
              <w:t xml:space="preserve">Comptable, Social</w:t>
            </w:r>
          </w:p>
        </w:tc>
      </w:tr>
      <w:tr>
        <w:tc>
          <w:tcPr/>
          <w:p>
            <w:pPr>
              <w:pStyle w:val="Compact"/>
            </w:pPr>
            <w:r>
              <w:t xml:space="preserve">MergeExcel</w:t>
            </w:r>
          </w:p>
        </w:tc>
        <w:tc>
          <w:tcPr/>
          <w:p>
            <w:pPr>
              <w:pStyle w:val="Compact"/>
            </w:pPr>
            <w:r>
              <w:t xml:space="preserve">Fusion de fichiers Excel</w:t>
            </w:r>
          </w:p>
        </w:tc>
        <w:tc>
          <w:tcPr/>
          <w:p>
            <w:pPr>
              <w:pStyle w:val="Compact"/>
            </w:pPr>
            <w:r>
              <w:t xml:space="preserve">Comptable</w:t>
            </w:r>
          </w:p>
        </w:tc>
      </w:tr>
      <w:tr>
        <w:tc>
          <w:tcPr/>
          <w:p>
            <w:pPr>
              <w:pStyle w:val="Compact"/>
            </w:pPr>
            <w:r>
              <w:t xml:space="preserve">ConvertExcel</w:t>
            </w:r>
          </w:p>
        </w:tc>
        <w:tc>
          <w:tcPr/>
          <w:p>
            <w:pPr>
              <w:pStyle w:val="Compact"/>
            </w:pPr>
            <w:r>
              <w:t xml:space="preserve">Conversion de formats</w:t>
            </w:r>
          </w:p>
        </w:tc>
        <w:tc>
          <w:tcPr/>
          <w:p>
            <w:pPr>
              <w:pStyle w:val="Compact"/>
            </w:pPr>
            <w:r>
              <w:t xml:space="preserve">Comptable</w:t>
            </w:r>
          </w:p>
        </w:tc>
      </w:tr>
      <w:tr>
        <w:tc>
          <w:tcPr/>
          <w:p>
            <w:pPr>
              <w:pStyle w:val="Compact"/>
            </w:pPr>
            <w:r>
              <w:t xml:space="preserve">FEC</w:t>
            </w:r>
          </w:p>
        </w:tc>
        <w:tc>
          <w:tcPr/>
          <w:p>
            <w:pPr>
              <w:pStyle w:val="Compact"/>
            </w:pPr>
            <w:r>
              <w:t xml:space="preserve">Traitement Fichier d’Écritures Comptables</w:t>
            </w:r>
          </w:p>
        </w:tc>
        <w:tc>
          <w:tcPr/>
          <w:p>
            <w:pPr>
              <w:pStyle w:val="Compact"/>
            </w:pPr>
            <w:r>
              <w:t xml:space="preserve">Comptable, Auditeur</w:t>
            </w:r>
          </w:p>
        </w:tc>
      </w:tr>
      <w:tr>
        <w:tc>
          <w:tcPr/>
          <w:p>
            <w:pPr>
              <w:pStyle w:val="Compact"/>
            </w:pPr>
            <w:r>
              <w:t xml:space="preserve">Doublons</w:t>
            </w:r>
          </w:p>
        </w:tc>
        <w:tc>
          <w:tcPr/>
          <w:p>
            <w:pPr>
              <w:pStyle w:val="Compact"/>
            </w:pPr>
            <w:r>
              <w:t xml:space="preserve">Détection de doublons</w:t>
            </w:r>
          </w:p>
        </w:tc>
        <w:tc>
          <w:tcPr/>
          <w:p>
            <w:pPr>
              <w:pStyle w:val="Compact"/>
            </w:pPr>
            <w:r>
              <w:t xml:space="preserve">Auditeur</w:t>
            </w:r>
          </w:p>
        </w:tc>
      </w:tr>
      <w:tr>
        <w:tc>
          <w:tcPr/>
          <w:p>
            <w:pPr>
              <w:pStyle w:val="Compact"/>
            </w:pPr>
            <w:r>
              <w:t xml:space="preserve">TVA-BQ</w:t>
            </w:r>
          </w:p>
        </w:tc>
        <w:tc>
          <w:tcPr/>
          <w:p>
            <w:pPr>
              <w:pStyle w:val="Compact"/>
            </w:pPr>
            <w:r>
              <w:t xml:space="preserve">Vérification TVA</w:t>
            </w:r>
          </w:p>
        </w:tc>
        <w:tc>
          <w:tcPr/>
          <w:p>
            <w:pPr>
              <w:pStyle w:val="Compact"/>
            </w:pPr>
            <w:r>
              <w:t xml:space="preserve">Auditeur</w:t>
            </w:r>
          </w:p>
        </w:tc>
      </w:tr>
      <w:tr>
        <w:tc>
          <w:tcPr/>
          <w:p>
            <w:pPr>
              <w:pStyle w:val="Compact"/>
            </w:pPr>
            <w:r>
              <w:t xml:space="preserve">Tickets McDo</w:t>
            </w:r>
          </w:p>
        </w:tc>
        <w:tc>
          <w:tcPr/>
          <w:p>
            <w:pPr>
              <w:pStyle w:val="Compact"/>
            </w:pPr>
            <w:r>
              <w:t xml:space="preserve">Traitement tickets</w:t>
            </w:r>
          </w:p>
        </w:tc>
        <w:tc>
          <w:tcPr/>
          <w:p>
            <w:pPr>
              <w:pStyle w:val="Compact"/>
            </w:pPr>
            <w:r>
              <w:t xml:space="preserve">Comptable</w:t>
            </w:r>
          </w:p>
        </w:tc>
      </w:tr>
      <w:tr>
        <w:tc>
          <w:tcPr/>
          <w:p>
            <w:pPr>
              <w:pStyle w:val="Compact"/>
            </w:pPr>
            <w:r>
              <w:t xml:space="preserve">Grand Livre</w:t>
            </w:r>
          </w:p>
        </w:tc>
        <w:tc>
          <w:tcPr/>
          <w:p>
            <w:pPr>
              <w:pStyle w:val="Compact"/>
            </w:pPr>
            <w:r>
              <w:t xml:space="preserve">Analyse grand livre</w:t>
            </w:r>
          </w:p>
        </w:tc>
        <w:tc>
          <w:tcPr/>
          <w:p>
            <w:pPr>
              <w:pStyle w:val="Compact"/>
            </w:pPr>
            <w:r>
              <w:t xml:space="preserve">Comptable</w:t>
            </w:r>
          </w:p>
        </w:tc>
      </w:tr>
      <w:tr>
        <w:tc>
          <w:tcPr/>
          <w:p>
            <w:pPr>
              <w:pStyle w:val="Compact"/>
            </w:pPr>
            <w:r>
              <w:t xml:space="preserve">Trieur Paie</w:t>
            </w:r>
          </w:p>
        </w:tc>
        <w:tc>
          <w:tcPr/>
          <w:p>
            <w:pPr>
              <w:pStyle w:val="Compact"/>
            </w:pPr>
            <w:r>
              <w:t xml:space="preserve">Tri des fichiers de paie</w:t>
            </w:r>
          </w:p>
        </w:tc>
        <w:tc>
          <w:tcPr/>
          <w:p>
            <w:pPr>
              <w:pStyle w:val="Compact"/>
            </w:pPr>
            <w:r>
              <w:t xml:space="preserve">Social</w:t>
            </w:r>
          </w:p>
        </w:tc>
      </w:tr>
      <w:tr>
        <w:tc>
          <w:tcPr/>
          <w:p>
            <w:pPr>
              <w:pStyle w:val="Compact"/>
            </w:pPr>
            <w:r>
              <w:t xml:space="preserve">Comparateur Stock</w:t>
            </w:r>
          </w:p>
        </w:tc>
        <w:tc>
          <w:tcPr/>
          <w:p>
            <w:pPr>
              <w:pStyle w:val="Compact"/>
            </w:pPr>
            <w:r>
              <w:t xml:space="preserve">Comparaison de stocks</w:t>
            </w:r>
          </w:p>
        </w:tc>
        <w:tc>
          <w:tcPr/>
          <w:p>
            <w:pPr>
              <w:pStyle w:val="Compact"/>
            </w:pPr>
            <w:r>
              <w:t xml:space="preserve">Comptable</w:t>
            </w:r>
          </w:p>
        </w:tc>
      </w:tr>
    </w:tbl>
    <w:p>
      <w:pPr>
        <w:pStyle w:val="BodyText"/>
      </w:pPr>
      <w:r>
        <w:t xml:space="preserve">Chaque outil partage un même composant</w:t>
      </w:r>
      <w:r>
        <w:t xml:space="preserve"> </w:t>
      </w:r>
      <w:r>
        <w:rPr>
          <w:rStyle w:val="VerbatimChar"/>
        </w:rPr>
        <w:t xml:space="preserve">FileDropZone</w:t>
      </w:r>
      <w:r>
        <w:t xml:space="preserve"> </w:t>
      </w:r>
      <w:r>
        <w:t xml:space="preserve">pour l’upload, et un composant</w:t>
      </w:r>
      <w:r>
        <w:t xml:space="preserve"> </w:t>
      </w:r>
      <w:r>
        <w:rPr>
          <w:rStyle w:val="VerbatimChar"/>
        </w:rPr>
        <w:t xml:space="preserve">ResultDownloader</w:t>
      </w:r>
      <w:r>
        <w:t xml:space="preserve"> </w:t>
      </w:r>
      <w:r>
        <w:t xml:space="preserve">pour la récupération du résultat.</w:t>
      </w:r>
    </w:p>
    <w:bookmarkEnd w:id="146"/>
    <w:bookmarkStart w:id="147" w:name="backend-4"/>
    <w:p>
      <w:pPr>
        <w:pStyle w:val="Heading3"/>
      </w:pPr>
      <w:r>
        <w:rPr>
          <w:rStyle w:val="SectionNumber"/>
        </w:rPr>
        <w:t xml:space="preserve">9.4.3</w:t>
      </w:r>
      <w:r>
        <w:tab/>
      </w:r>
      <w:r>
        <w:t xml:space="preserve">7.4.3 Backend</w:t>
      </w:r>
    </w:p>
    <w:p>
      <w:pPr>
        <w:pStyle w:val="FirstParagraph"/>
      </w:pPr>
      <w:r>
        <w:t xml:space="preserve">L’API Python (FastAPI, port 8001) porte toute la logique de traitement de fichiers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Rôle</w:t>
            </w:r>
          </w:p>
        </w:tc>
      </w:tr>
      <w:tr>
        <w:tc>
          <w:tcPr/>
          <w:p>
            <w:pPr>
              <w:pStyle w:val="Compact"/>
            </w:pPr>
            <w:r>
              <w:rPr>
                <w:rStyle w:val="VerbatimChar"/>
              </w:rPr>
              <w:t xml:space="preserve">api/main.py</w:t>
            </w:r>
          </w:p>
        </w:tc>
        <w:tc>
          <w:tcPr/>
          <w:p>
            <w:pPr>
              <w:pStyle w:val="Compact"/>
            </w:pPr>
            <w:r>
              <w:t xml:space="preserve">Configuration FastAPI + CORS</w:t>
            </w:r>
          </w:p>
        </w:tc>
      </w:tr>
      <w:tr>
        <w:tc>
          <w:tcPr/>
          <w:p>
            <w:pPr>
              <w:pStyle w:val="Compact"/>
            </w:pPr>
            <w:r>
              <w:rPr>
                <w:rStyle w:val="VerbatimChar"/>
              </w:rPr>
              <w:t xml:space="preserve">api/routers.py</w:t>
            </w:r>
          </w:p>
        </w:tc>
        <w:tc>
          <w:tcPr/>
          <w:p>
            <w:pPr>
              <w:pStyle w:val="Compact"/>
            </w:pPr>
            <w:r>
              <w:t xml:space="preserve">Endpoints (~500 lignes)</w:t>
            </w:r>
          </w:p>
        </w:tc>
      </w:tr>
      <w:tr>
        <w:tc>
          <w:tcPr/>
          <w:p>
            <w:pPr>
              <w:pStyle w:val="Compact"/>
            </w:pPr>
            <w:r>
              <w:rPr>
                <w:rStyle w:val="VerbatimChar"/>
              </w:rPr>
              <w:t xml:space="preserve">api/utils/convert.py</w:t>
            </w:r>
          </w:p>
        </w:tc>
        <w:tc>
          <w:tcPr/>
          <w:p>
            <w:pPr>
              <w:pStyle w:val="Compact"/>
            </w:pPr>
            <w:r>
              <w:t xml:space="preserve">Parsing EDI / conversion vers Excel</w:t>
            </w:r>
          </w:p>
        </w:tc>
      </w:tr>
      <w:tr>
        <w:tc>
          <w:tcPr/>
          <w:p>
            <w:pPr>
              <w:pStyle w:val="Compact"/>
            </w:pPr>
            <w:r>
              <w:rPr>
                <w:rStyle w:val="VerbatimChar"/>
              </w:rPr>
              <w:t xml:space="preserve">api/utils/format.py</w:t>
            </w:r>
          </w:p>
        </w:tc>
        <w:tc>
          <w:tcPr/>
          <w:p>
            <w:pPr>
              <w:pStyle w:val="Compact"/>
            </w:pPr>
            <w:r>
              <w:t xml:space="preserve">Formatage Excel multi-feuilles</w:t>
            </w:r>
          </w:p>
        </w:tc>
      </w:tr>
      <w:tr>
        <w:tc>
          <w:tcPr/>
          <w:p>
            <w:pPr>
              <w:pStyle w:val="Compact"/>
            </w:pPr>
            <w:r>
              <w:rPr>
                <w:rStyle w:val="VerbatimChar"/>
              </w:rPr>
              <w:t xml:space="preserve">api/utils/searching.py</w:t>
            </w:r>
          </w:p>
        </w:tc>
        <w:tc>
          <w:tcPr/>
          <w:p>
            <w:pPr>
              <w:pStyle w:val="Compact"/>
            </w:pPr>
            <w:r>
              <w:t xml:space="preserve">Recherches dans les jeux de données</w:t>
            </w:r>
          </w:p>
        </w:tc>
      </w:tr>
      <w:tr>
        <w:tc>
          <w:tcPr/>
          <w:p>
            <w:pPr>
              <w:pStyle w:val="Compact"/>
            </w:pPr>
            <w:r>
              <w:rPr>
                <w:rStyle w:val="VerbatimChar"/>
              </w:rPr>
              <w:t xml:space="preserve">api/utils/sort.py</w:t>
            </w:r>
          </w:p>
        </w:tc>
        <w:tc>
          <w:tcPr/>
          <w:p>
            <w:pPr>
              <w:pStyle w:val="Compact"/>
            </w:pPr>
            <w:r>
              <w:t xml:space="preserve">Tris personnalisés</w:t>
            </w:r>
          </w:p>
        </w:tc>
      </w:tr>
      <w:tr>
        <w:tc>
          <w:tcPr/>
          <w:p>
            <w:pPr>
              <w:pStyle w:val="Compact"/>
            </w:pPr>
            <w:r>
              <w:rPr>
                <w:rStyle w:val="VerbatimChar"/>
              </w:rPr>
              <w:t xml:space="preserve">api/auth/auth_bearer.py</w:t>
            </w:r>
          </w:p>
        </w:tc>
        <w:tc>
          <w:tcPr/>
          <w:p>
            <w:pPr>
              <w:pStyle w:val="Compact"/>
            </w:pPr>
            <w:r>
              <w:t xml:space="preserve">Validation du cookie d’auth (UUID regex)</w:t>
            </w:r>
          </w:p>
        </w:tc>
      </w:tr>
    </w:tbl>
    <w:bookmarkEnd w:id="147"/>
    <w:bookmarkStart w:id="148" w:name="base-de-données-4"/>
    <w:p>
      <w:pPr>
        <w:pStyle w:val="Heading3"/>
      </w:pPr>
      <w:r>
        <w:rPr>
          <w:rStyle w:val="SectionNumber"/>
        </w:rPr>
        <w:t xml:space="preserve">9.4.4</w:t>
      </w:r>
      <w:r>
        <w:tab/>
      </w:r>
      <w:r>
        <w:t xml:space="preserve">7.4.4 Base de données</w:t>
      </w:r>
    </w:p>
    <w:p>
      <w:pPr>
        <w:pStyle w:val="FirstParagraph"/>
      </w:pPr>
      <w:r>
        <w:t xml:space="preserve">Usage limité : la majorité des traitements opèrent sur des fichiers transients. Trois tables servent à la personnalisation par utilisateur :</w:t>
      </w:r>
    </w:p>
    <w:p>
      <w:pPr>
        <w:pStyle w:val="Compact"/>
        <w:numPr>
          <w:ilvl w:val="0"/>
          <w:numId w:val="1041"/>
        </w:numPr>
      </w:pPr>
      <w:r>
        <w:rPr>
          <w:rStyle w:val="VerbatimChar"/>
        </w:rPr>
        <w:t xml:space="preserve">codes_comptables</w:t>
      </w:r>
      <w:r>
        <w:t xml:space="preserve"> </w:t>
      </w:r>
      <w:r>
        <w:t xml:space="preserve">— mapping JSONB (code interne → code client)</w:t>
      </w:r>
    </w:p>
    <w:p>
      <w:pPr>
        <w:pStyle w:val="Compact"/>
        <w:numPr>
          <w:ilvl w:val="0"/>
          <w:numId w:val="1041"/>
        </w:numPr>
      </w:pPr>
      <w:r>
        <w:rPr>
          <w:rStyle w:val="VerbatimChar"/>
        </w:rPr>
        <w:t xml:space="preserve">codes_journal</w:t>
      </w:r>
      <w:r>
        <w:t xml:space="preserve"> </w:t>
      </w:r>
      <w:r>
        <w:t xml:space="preserve">— mapping JSONB pour les journaux comptables</w:t>
      </w:r>
    </w:p>
    <w:p>
      <w:pPr>
        <w:pStyle w:val="Compact"/>
        <w:numPr>
          <w:ilvl w:val="0"/>
          <w:numId w:val="1041"/>
        </w:numPr>
      </w:pPr>
      <w:r>
        <w:rPr>
          <w:rStyle w:val="VerbatimChar"/>
        </w:rPr>
        <w:t xml:space="preserve">codes_gen_aux</w:t>
      </w:r>
      <w:r>
        <w:t xml:space="preserve"> </w:t>
      </w:r>
      <w:r>
        <w:t xml:space="preserve">— mapping JSONB pour les comptes généraux auxiliaires</w:t>
      </w:r>
    </w:p>
    <w:bookmarkEnd w:id="148"/>
    <w:bookmarkStart w:id="149" w:name="flux-complet-conversion-edi"/>
    <w:p>
      <w:pPr>
        <w:pStyle w:val="Heading3"/>
      </w:pPr>
      <w:r>
        <w:rPr>
          <w:rStyle w:val="SectionNumber"/>
        </w:rPr>
        <w:t xml:space="preserve">9.4.5</w:t>
      </w:r>
      <w:r>
        <w:tab/>
      </w:r>
      <w:r>
        <w:t xml:space="preserve">7.4.5 Flux complet (conversion EDI)</w:t>
      </w:r>
    </w:p>
    <w:p>
      <w:pPr>
        <w:pStyle w:val="FirstParagraph"/>
      </w:pPr>
      <w:r>
        <w:t xml:space="preserve">Diagramme détaillé en § 4.5.2.</w:t>
      </w:r>
    </w:p>
    <w:p>
      <w:pPr>
        <w:pStyle w:val="SourceCode"/>
      </w:pPr>
      <w:r>
        <w:rPr>
          <w:rStyle w:val="VerbatimChar"/>
        </w:rPr>
        <w:t xml:space="preserve">Comptable → upload .txt sur /api/conversion</w:t>
      </w:r>
      <w:r>
        <w:br/>
      </w:r>
      <w:r>
        <w:rPr>
          <w:rStyle w:val="VerbatimChar"/>
        </w:rPr>
        <w:t xml:space="preserve">API Python → validation UUID du cookie userId (regex)</w:t>
      </w:r>
      <w:r>
        <w:br/>
      </w:r>
      <w:r>
        <w:rPr>
          <w:rStyle w:val="VerbatimChar"/>
        </w:rPr>
        <w:t xml:space="preserve">API Python → mkdir -p /tmp/{uid}/uploads + sauvegarde du fichier</w:t>
      </w:r>
      <w:r>
        <w:br/>
      </w:r>
      <w:r>
        <w:rPr>
          <w:rStyle w:val="VerbatimChar"/>
        </w:rPr>
        <w:t xml:space="preserve">API Python → boucle sur chaque .txt :</w:t>
      </w:r>
      <w:r>
        <w:br/>
      </w:r>
      <w:r>
        <w:rPr>
          <w:rStyle w:val="VerbatimChar"/>
        </w:rPr>
        <w:t xml:space="preserve">            → extract_bill_values() (parsing EDI ligne à ligne)</w:t>
      </w:r>
      <w:r>
        <w:br/>
      </w:r>
      <w:r>
        <w:rPr>
          <w:rStyle w:val="VerbatimChar"/>
        </w:rPr>
        <w:t xml:space="preserve">            → get_document_type() (Facture vs Avoir)</w:t>
      </w:r>
      <w:r>
        <w:br/>
      </w:r>
      <w:r>
        <w:rPr>
          <w:rStyle w:val="VerbatimChar"/>
        </w:rPr>
        <w:t xml:space="preserve">            → SELECT mapping FROM codes_comptables WHERE uid = ?</w:t>
      </w:r>
      <w:r>
        <w:br/>
      </w:r>
      <w:r>
        <w:rPr>
          <w:rStyle w:val="VerbatimChar"/>
        </w:rPr>
        <w:t xml:space="preserve">            → openpyxl writer → /tmp/{uid}/downloads/result.xlsx</w:t>
      </w:r>
      <w:r>
        <w:br/>
      </w:r>
      <w:r>
        <w:rPr>
          <w:rStyle w:val="VerbatimChar"/>
        </w:rPr>
        <w:t xml:space="preserve">API Python → 200 {download_url}</w:t>
      </w:r>
      <w:r>
        <w:br/>
      </w:r>
      <w:r>
        <w:rPr>
          <w:rStyle w:val="VerbatimChar"/>
        </w:rPr>
        <w:t xml:space="preserve">Comptable → téléchargement automatique</w:t>
      </w:r>
      <w:r>
        <w:br/>
      </w:r>
      <w:r>
        <w:rPr>
          <w:rStyle w:val="VerbatimChar"/>
        </w:rPr>
        <w:t xml:space="preserve">Daemon thread → nettoyage /tmp/{uid}/* après 5 min</w:t>
      </w:r>
    </w:p>
    <w:bookmarkEnd w:id="149"/>
    <w:bookmarkStart w:id="150" w:name="extrait-de-code-clé-3"/>
    <w:p>
      <w:pPr>
        <w:pStyle w:val="Heading3"/>
      </w:pPr>
      <w:r>
        <w:rPr>
          <w:rStyle w:val="SectionNumber"/>
        </w:rPr>
        <w:t xml:space="preserve">9.4.6</w:t>
      </w:r>
      <w:r>
        <w:tab/>
      </w:r>
      <w:r>
        <w:t xml:space="preserve">7.4.6 Extrait de code clé</w:t>
      </w:r>
    </w:p>
    <w:p>
      <w:pPr>
        <w:pStyle w:val="SourceCode"/>
      </w:pPr>
      <w:r>
        <w:rPr>
          <w:rStyle w:val="CommentTok"/>
        </w:rPr>
        <w:t xml:space="preserve"># api/utils/convert.py — extraction d'un fichier EDI</w:t>
      </w:r>
      <w:r>
        <w:br/>
      </w:r>
      <w:r>
        <w:rPr>
          <w:rStyle w:val="KeywordTok"/>
        </w:rPr>
        <w:t xml:space="preserve">def</w:t>
      </w:r>
      <w:r>
        <w:rPr>
          <w:rStyle w:val="NormalTok"/>
        </w:rPr>
        <w:t xml:space="preserve"> extract_bill_values(filepath: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"""Parse un fichier EDI bancaire et retourne les valeurs structurées."""</w:t>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line.startswith(</w:t>
      </w:r>
      <w:r>
        <w:rPr>
          <w:rStyle w:val="StringTok"/>
        </w:rPr>
        <w:t xml:space="preserve">"DTM+137"</w:t>
      </w:r>
      <w:r>
        <w:rPr>
          <w:rStyle w:val="NormalTok"/>
        </w:rPr>
        <w:t xml:space="preserve">):     </w:t>
      </w:r>
      <w:r>
        <w:rPr>
          <w:rStyle w:val="CommentTok"/>
        </w:rPr>
        <w:t xml:space="preserve"># Date du document</w:t>
      </w:r>
      <w:r>
        <w:br/>
      </w:r>
      <w:r>
        <w:rPr>
          <w:rStyle w:val="NormalTok"/>
        </w:rPr>
        <w:t xml:space="preserve">                values[</w:t>
      </w:r>
      <w:r>
        <w:rPr>
          <w:rStyle w:val="StringTok"/>
        </w:rPr>
        <w:t xml:space="preserve">"date"</w:t>
      </w:r>
      <w:r>
        <w:rPr>
          <w:rStyle w:val="NormalTok"/>
        </w:rPr>
        <w:t xml:space="preserve">] </w:t>
      </w:r>
      <w:r>
        <w:rPr>
          <w:rStyle w:val="OperatorTok"/>
        </w:rPr>
        <w:t xml:space="preserve">=</w:t>
      </w:r>
      <w:r>
        <w:rPr>
          <w:rStyle w:val="NormalTok"/>
        </w:rPr>
        <w:t xml:space="preserve"> line[</w:t>
      </w:r>
      <w:r>
        <w:rPr>
          <w:rStyle w:val="DecValTok"/>
        </w:rPr>
        <w:t xml:space="preserve">7</w:t>
      </w:r>
      <w:r>
        <w:rPr>
          <w:rStyle w:val="NormalTok"/>
        </w:rPr>
        <w:t xml:space="preserve">:</w:t>
      </w:r>
      <w:r>
        <w:rPr>
          <w:rStyle w:val="DecValTok"/>
        </w:rPr>
        <w:t xml:space="preserve">15</w:t>
      </w:r>
      <w:r>
        <w:rPr>
          <w:rStyle w:val="Normal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"MOA+39"</w:t>
      </w:r>
      <w:r>
        <w:rPr>
          <w:rStyle w:val="NormalTok"/>
        </w:rPr>
        <w:t xml:space="preserve">):    </w:t>
      </w:r>
      <w:r>
        <w:rPr>
          <w:rStyle w:val="CommentTok"/>
        </w:rPr>
        <w:t xml:space="preserve"># Montant total</w:t>
      </w:r>
      <w:r>
        <w:br/>
      </w:r>
      <w:r>
        <w:rPr>
          <w:rStyle w:val="NormalTok"/>
        </w:rPr>
        <w:t xml:space="preserve">                values[</w:t>
      </w:r>
      <w:r>
        <w:rPr>
          <w:rStyle w:val="StringTok"/>
        </w:rPr>
        <w:t xml:space="preserve">"total"</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(line.split(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"BGM+"</w:t>
      </w:r>
      <w:r>
        <w:rPr>
          <w:rStyle w:val="NormalTok"/>
        </w:rPr>
        <w:t xml:space="preserve">):      </w:t>
      </w:r>
      <w:r>
        <w:rPr>
          <w:rStyle w:val="CommentTok"/>
        </w:rPr>
        <w:t xml:space="preserve"># Type de document</w:t>
      </w:r>
      <w:r>
        <w:br/>
      </w:r>
      <w:r>
        <w:rPr>
          <w:rStyle w:val="NormalTok"/>
        </w:rPr>
        <w:t xml:space="preserve">                values[</w:t>
      </w:r>
      <w:r>
        <w:rPr>
          <w:rStyle w:val="StringTok"/>
        </w:rPr>
        <w:t xml:space="preserve">"type"</w:t>
      </w:r>
      <w:r>
        <w:rPr>
          <w:rStyle w:val="NormalTok"/>
        </w:rPr>
        <w:t xml:space="preserve">] </w:t>
      </w:r>
      <w:r>
        <w:rPr>
          <w:rStyle w:val="OperatorTok"/>
        </w:rPr>
        <w:t xml:space="preserve">=</w:t>
      </w:r>
      <w:r>
        <w:rPr>
          <w:rStyle w:val="NormalTok"/>
        </w:rPr>
        <w:t xml:space="preserve"> get_document_type(line)</w:t>
      </w:r>
      <w:r>
        <w:br/>
      </w:r>
      <w:r>
        <w:rPr>
          <w:rStyle w:val="NormalTok"/>
        </w:rPr>
        <w:t xml:space="preserve">    </w:t>
      </w:r>
      <w:r>
        <w:rPr>
          <w:rStyle w:val="ControlFlowTok"/>
        </w:rPr>
        <w:t xml:space="preserve">return</w:t>
      </w:r>
      <w:r>
        <w:rPr>
          <w:rStyle w:val="NormalTok"/>
        </w:rPr>
        <w:t xml:space="preserve"> values</w:t>
      </w:r>
    </w:p>
    <w:p>
      <w:pPr>
        <w:pStyle w:val="FirstParagraph"/>
      </w:pPr>
      <w:r>
        <w:t xml:space="preserve">Voir annexes A.3 (conversion EDI complète) et A.7 (validation UUID + path traversal).</w:t>
      </w:r>
    </w:p>
    <w:p>
      <w:r>
        <w:pict>
          <v:rect style="width:0;height:1.5pt" o:hralign="center" o:hrstd="t" o:hr="t"/>
        </w:pict>
      </w:r>
    </w:p>
    <w:bookmarkEnd w:id="150"/>
    <w:bookmarkEnd w:id="151"/>
    <w:bookmarkStart w:id="158" w:name="tableau-de-bord-analytique-1"/>
    <w:p>
      <w:pPr>
        <w:pStyle w:val="Heading2"/>
      </w:pPr>
      <w:r>
        <w:rPr>
          <w:rStyle w:val="SectionNumber"/>
        </w:rPr>
        <w:t xml:space="preserve">9.5</w:t>
      </w:r>
      <w:r>
        <w:tab/>
      </w:r>
      <w:r>
        <w:t xml:space="preserve">7.5 Tableau de bord analytique</w:t>
      </w:r>
    </w:p>
    <w:bookmarkStart w:id="152" w:name="besoin-fonctionnel-4"/>
    <w:p>
      <w:pPr>
        <w:pStyle w:val="Heading3"/>
      </w:pPr>
      <w:r>
        <w:rPr>
          <w:rStyle w:val="SectionNumber"/>
        </w:rPr>
        <w:t xml:space="preserve">9.5.1</w:t>
      </w:r>
      <w:r>
        <w:tab/>
      </w:r>
      <w:r>
        <w:t xml:space="preserve">7.5.1 Besoin fonctionnel</w:t>
      </w:r>
    </w:p>
    <w:p>
      <w:pPr>
        <w:pStyle w:val="FirstParagraph"/>
      </w:pPr>
      <w:r>
        <w:t xml:space="preserve">Couvre l’épic 2 (BF05 — suivi d’activité). L’administrateur doit pouvoir consulter des métriques agrégées sur l’utilisation du portail.</w:t>
      </w:r>
    </w:p>
    <w:bookmarkEnd w:id="152"/>
    <w:bookmarkStart w:id="153" w:name="interface-utilisateur-4"/>
    <w:p>
      <w:pPr>
        <w:pStyle w:val="Heading3"/>
      </w:pPr>
      <w:r>
        <w:rPr>
          <w:rStyle w:val="SectionNumber"/>
        </w:rPr>
        <w:t xml:space="preserve">9.5.2</w:t>
      </w:r>
      <w:r>
        <w:tab/>
      </w:r>
      <w:r>
        <w:t xml:space="preserve">7.5.2 Interface utilisateur</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Composant</w:t>
            </w:r>
          </w:p>
        </w:tc>
        <w:tc>
          <w:tcPr/>
          <w:p>
            <w:pPr>
              <w:pStyle w:val="Compact"/>
            </w:pPr>
            <w:r>
              <w:t xml:space="preserve">Rôle</w:t>
            </w:r>
          </w:p>
        </w:tc>
      </w:tr>
      <w:tr>
        <w:tc>
          <w:tcPr/>
          <w:p>
            <w:pPr>
              <w:pStyle w:val="Compact"/>
            </w:pPr>
            <w:r>
              <w:rPr>
                <w:rStyle w:val="VerbatimChar"/>
              </w:rPr>
              <w:t xml:space="preserve">frontend/src/components/Admin/Analytics.jsx</w:t>
            </w:r>
          </w:p>
        </w:tc>
        <w:tc>
          <w:tcPr/>
          <w:p>
            <w:pPr>
              <w:pStyle w:val="Compact"/>
            </w:pPr>
            <w:r>
              <w:t xml:space="preserve">Tableau de bord avec graphiques Recharts</w:t>
            </w:r>
          </w:p>
        </w:tc>
      </w:tr>
      <w:tr>
        <w:tc>
          <w:tcPr/>
          <w:p>
            <w:pPr>
              <w:pStyle w:val="Compact"/>
            </w:pPr>
            <w:r>
              <w:rPr>
                <w:rStyle w:val="VerbatimChar"/>
              </w:rPr>
              <w:t xml:space="preserve">frontend/src/hooks/useAnalytics.js</w:t>
            </w:r>
          </w:p>
        </w:tc>
        <w:tc>
          <w:tcPr/>
          <w:p>
            <w:pPr>
              <w:pStyle w:val="Compact"/>
            </w:pPr>
            <w:r>
              <w:t xml:space="preserve">Tracking côté client (events</w:t>
            </w:r>
            <w:r>
              <w:t xml:space="preserve"> </w:t>
            </w:r>
            <w:r>
              <w:rPr>
                <w:rStyle w:val="VerbatimChar"/>
              </w:rPr>
              <w:t xml:space="preserve">api_call</w:t>
            </w:r>
            <w:r>
              <w:t xml:space="preserve">,</w:t>
            </w:r>
            <w:r>
              <w:t xml:space="preserve"> </w:t>
            </w:r>
            <w:r>
              <w:rPr>
                <w:rStyle w:val="VerbatimChar"/>
              </w:rPr>
              <w:t xml:space="preserve">page_view</w:t>
            </w:r>
            <w:r>
              <w:t xml:space="preserve">)</w:t>
            </w:r>
          </w:p>
        </w:tc>
      </w:tr>
    </w:tbl>
    <w:p>
      <w:pPr>
        <w:pStyle w:val="BodyText"/>
      </w:pPr>
      <w:r>
        <w:t xml:space="preserve">Quatre graphiques : connexions par jour, utilisateurs les plus actifs, utilisation par endpoint API, heures de pointe. Filtrage par plage de dates.</w:t>
      </w:r>
    </w:p>
    <w:bookmarkEnd w:id="153"/>
    <w:bookmarkStart w:id="154" w:name="backend-5"/>
    <w:p>
      <w:pPr>
        <w:pStyle w:val="Heading3"/>
      </w:pPr>
      <w:r>
        <w:rPr>
          <w:rStyle w:val="SectionNumber"/>
        </w:rPr>
        <w:t xml:space="preserve">9.5.3</w:t>
      </w:r>
      <w:r>
        <w:tab/>
      </w:r>
      <w:r>
        <w:t xml:space="preserve">7.5.3 Backend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Couche</w:t>
            </w:r>
          </w:p>
        </w:tc>
        <w:tc>
          <w:tcPr/>
          <w:p>
            <w:pPr>
              <w:pStyle w:val="Compact"/>
            </w:pPr>
            <w:r>
              <w:t xml:space="preserve">Fichier</w:t>
            </w:r>
          </w:p>
        </w:tc>
      </w:tr>
      <w:tr>
        <w:tc>
          <w:tcPr/>
          <w:p>
            <w:pPr>
              <w:pStyle w:val="Compact"/>
            </w:pPr>
            <w:r>
              <w:t xml:space="preserve">Handler</w:t>
            </w:r>
          </w:p>
        </w:tc>
        <w:tc>
          <w:tcPr/>
          <w:p>
            <w:pPr>
              <w:pStyle w:val="Compact"/>
            </w:pPr>
            <w:r>
              <w:rPr>
                <w:rStyle w:val="VerbatimChar"/>
              </w:rPr>
              <w:t xml:space="preserve">backend/internal/services/analyse/handler.go</w:t>
            </w:r>
          </w:p>
        </w:tc>
      </w:tr>
      <w:tr>
        <w:tc>
          <w:tcPr/>
          <w:p>
            <w:pPr>
              <w:pStyle w:val="Compact"/>
            </w:pPr>
            <w:r>
              <w:t xml:space="preserve">Service</w:t>
            </w:r>
          </w:p>
        </w:tc>
        <w:tc>
          <w:tcPr/>
          <w:p>
            <w:pPr>
              <w:pStyle w:val="Compact"/>
            </w:pPr>
            <w:r>
              <w:rPr>
                <w:rStyle w:val="VerbatimChar"/>
              </w:rPr>
              <w:t xml:space="preserve">backend/internal/services/analyse/service.go</w:t>
            </w:r>
            <w:r>
              <w:t xml:space="preserve"> </w:t>
            </w:r>
            <w:r>
              <w:t xml:space="preserve">(</w:t>
            </w:r>
            <w:r>
              <w:rPr>
                <w:rStyle w:val="VerbatimChar"/>
              </w:rPr>
              <w:t xml:space="preserve">AnalyseService</w:t>
            </w:r>
            <w:r>
              <w:t xml:space="preserve">)</w:t>
            </w:r>
          </w:p>
        </w:tc>
      </w:tr>
      <w:tr>
        <w:tc>
          <w:tcPr/>
          <w:p>
            <w:pPr>
              <w:pStyle w:val="Compact"/>
            </w:pPr>
            <w:r>
              <w:t xml:space="preserve">Repository</w:t>
            </w:r>
          </w:p>
        </w:tc>
        <w:tc>
          <w:tcPr/>
          <w:p>
            <w:pPr>
              <w:pStyle w:val="Compact"/>
            </w:pPr>
            <w:r>
              <w:rPr>
                <w:rStyle w:val="VerbatimChar"/>
              </w:rPr>
              <w:t xml:space="preserve">backend/internal/services/analyse/repository.go</w:t>
            </w:r>
          </w:p>
        </w:tc>
      </w:tr>
    </w:tbl>
    <w:p>
      <w:pPr>
        <w:pStyle w:val="BodyText"/>
      </w:pPr>
      <w:r>
        <w:t xml:space="preserve">Endpoints (subrouter</w:t>
      </w:r>
      <w:r>
        <w:t xml:space="preserve"> </w:t>
      </w:r>
      <w:r>
        <w:rPr>
          <w:rStyle w:val="VerbatimChar"/>
        </w:rPr>
        <w:t xml:space="preserve">adm</w:t>
      </w:r>
      <w:r>
        <w:t xml:space="preserve">) :</w:t>
      </w:r>
      <w:r>
        <w:t xml:space="preserve"> </w:t>
      </w:r>
      <w:r>
        <w:t xml:space="preserve">-</w:t>
      </w:r>
      <w:r>
        <w:t xml:space="preserve"> </w:t>
      </w:r>
      <w:r>
        <w:rPr>
          <w:rStyle w:val="VerbatimChar"/>
        </w:rPr>
        <w:t xml:space="preserve">GET /sys/analytics/conn-by-days</w:t>
      </w:r>
      <w:r>
        <w:t xml:space="preserve"> </w:t>
      </w:r>
      <w:r>
        <w:t xml:space="preserve">— agrégation connexions</w:t>
      </w:r>
      <w:r>
        <w:t xml:space="preserve"> </w:t>
      </w:r>
      <w:r>
        <w:t xml:space="preserve">-</w:t>
      </w:r>
      <w:r>
        <w:t xml:space="preserve"> </w:t>
      </w:r>
      <w:r>
        <w:rPr>
          <w:rStyle w:val="VerbatimChar"/>
        </w:rPr>
        <w:t xml:space="preserve">GET /sys/analytics/active-users</w:t>
      </w:r>
      <w:r>
        <w:t xml:space="preserve"> </w:t>
      </w:r>
      <w:r>
        <w:t xml:space="preserve">— top utilisateurs</w:t>
      </w:r>
      <w:r>
        <w:t xml:space="preserve"> </w:t>
      </w:r>
      <w:r>
        <w:t xml:space="preserve">-</w:t>
      </w:r>
      <w:r>
        <w:t xml:space="preserve"> </w:t>
      </w:r>
      <w:r>
        <w:rPr>
          <w:rStyle w:val="VerbatimChar"/>
        </w:rPr>
        <w:t xml:space="preserve">GET /sys/analytics/api-stats</w:t>
      </w:r>
      <w:r>
        <w:t xml:space="preserve"> </w:t>
      </w:r>
      <w:r>
        <w:t xml:space="preserve">— répartition d’utilisation</w:t>
      </w:r>
      <w:r>
        <w:t xml:space="preserve"> </w:t>
      </w:r>
      <w:r>
        <w:t xml:space="preserve">-</w:t>
      </w:r>
      <w:r>
        <w:t xml:space="preserve"> </w:t>
      </w:r>
      <w:r>
        <w:rPr>
          <w:rStyle w:val="VerbatimChar"/>
        </w:rPr>
        <w:t xml:space="preserve">GET /sys/analytics/peak-hours</w:t>
      </w:r>
      <w:r>
        <w:t xml:space="preserve"> </w:t>
      </w:r>
      <w:r>
        <w:t xml:space="preserve">— heures de pointe</w:t>
      </w:r>
    </w:p>
    <w:bookmarkEnd w:id="154"/>
    <w:bookmarkStart w:id="155" w:name="base-de-données-5"/>
    <w:p>
      <w:pPr>
        <w:pStyle w:val="Heading3"/>
      </w:pPr>
      <w:r>
        <w:rPr>
          <w:rStyle w:val="SectionNumber"/>
        </w:rPr>
        <w:t xml:space="preserve">9.5.4</w:t>
      </w:r>
      <w:r>
        <w:tab/>
      </w:r>
      <w:r>
        <w:t xml:space="preserve">7.5.4 Base de données</w:t>
      </w:r>
    </w:p>
    <w:p>
      <w:pPr>
        <w:pStyle w:val="Compact"/>
        <w:numPr>
          <w:ilvl w:val="0"/>
          <w:numId w:val="1042"/>
        </w:numPr>
      </w:pPr>
      <w:r>
        <w:rPr>
          <w:rStyle w:val="VerbatimChar"/>
        </w:rPr>
        <w:t xml:space="preserve">evenements</w:t>
      </w:r>
      <w:r>
        <w:t xml:space="preserve"> </w:t>
      </w:r>
      <w:r>
        <w:t xml:space="preserve">(lecture seule en agrégation) —</w:t>
      </w:r>
      <w:r>
        <w:t xml:space="preserve"> </w:t>
      </w:r>
      <w:r>
        <w:rPr>
          <w:rStyle w:val="VerbatimChar"/>
        </w:rPr>
        <w:t xml:space="preserve">GROUP BY</w:t>
      </w:r>
      <w:r>
        <w:t xml:space="preserve"> </w:t>
      </w:r>
      <w:r>
        <w:t xml:space="preserve">sur la colonne</w:t>
      </w:r>
      <w:r>
        <w:t xml:space="preserve"> </w:t>
      </w:r>
      <w:r>
        <w:rPr>
          <w:rStyle w:val="VerbatimChar"/>
        </w:rPr>
        <w:t xml:space="preserve">date</w:t>
      </w:r>
      <w:r>
        <w:t xml:space="preserve"> </w:t>
      </w:r>
      <w:r>
        <w:t xml:space="preserve">ou sur</w:t>
      </w:r>
      <w:r>
        <w:t xml:space="preserve"> </w:t>
      </w:r>
      <w:r>
        <w:rPr>
          <w:rStyle w:val="VerbatimChar"/>
        </w:rPr>
        <w:t xml:space="preserve">EXTRACT(HOUR FROM date)</w:t>
      </w:r>
    </w:p>
    <w:p>
      <w:pPr>
        <w:pStyle w:val="Compact"/>
        <w:numPr>
          <w:ilvl w:val="0"/>
          <w:numId w:val="1042"/>
        </w:numPr>
      </w:pPr>
      <w:r>
        <w:t xml:space="preserve">Index</w:t>
      </w:r>
      <w:r>
        <w:t xml:space="preserve"> </w:t>
      </w:r>
      <w:r>
        <w:rPr>
          <w:rStyle w:val="VerbatimChar"/>
        </w:rPr>
        <w:t xml:space="preserve">idx_evenements_date</w:t>
      </w:r>
      <w:r>
        <w:t xml:space="preserve"> </w:t>
      </w:r>
      <w:r>
        <w:t xml:space="preserve">mobilisé pour les requêtes par fenêtre temporelle (cf. § 4.4.5)</w:t>
      </w:r>
    </w:p>
    <w:bookmarkEnd w:id="155"/>
    <w:bookmarkStart w:id="156" w:name="flux-complet-2"/>
    <w:p>
      <w:pPr>
        <w:pStyle w:val="Heading3"/>
      </w:pPr>
      <w:r>
        <w:rPr>
          <w:rStyle w:val="SectionNumber"/>
        </w:rPr>
        <w:t xml:space="preserve">9.5.5</w:t>
      </w:r>
      <w:r>
        <w:tab/>
      </w:r>
      <w:r>
        <w:t xml:space="preserve">7.5.5 Flux complet</w:t>
      </w:r>
    </w:p>
    <w:p>
      <w:pPr>
        <w:pStyle w:val="SourceCode"/>
      </w:pPr>
      <w:r>
        <w:rPr>
          <w:rStyle w:val="VerbatimChar"/>
        </w:rPr>
        <w:t xml:space="preserve">Admin → GET /sys/analytics/conn-by-days?from=2026-01-01&amp;to=2026-05-31</w:t>
      </w:r>
      <w:r>
        <w:br/>
      </w:r>
      <w:r>
        <w:rPr>
          <w:rStyle w:val="VerbatimChar"/>
        </w:rPr>
        <w:t xml:space="preserve">Backend → AnalyseService.ConnByDays(req)</w:t>
      </w:r>
      <w:r>
        <w:br/>
      </w:r>
      <w:r>
        <w:rPr>
          <w:rStyle w:val="VerbatimChar"/>
        </w:rPr>
        <w:t xml:space="preserve">        → SELECT DATE(date) AS day, COUNT(*) AS count</w:t>
      </w:r>
      <w:r>
        <w:br/>
      </w:r>
      <w:r>
        <w:rPr>
          <w:rStyle w:val="VerbatimChar"/>
        </w:rPr>
        <w:t xml:space="preserve">          FROM evenements</w:t>
      </w:r>
      <w:r>
        <w:br/>
      </w:r>
      <w:r>
        <w:rPr>
          <w:rStyle w:val="VerbatimChar"/>
        </w:rPr>
        <w:t xml:space="preserve">          WHERE type = 'login' AND date BETWEEN ? AND ?</w:t>
      </w:r>
      <w:r>
        <w:br/>
      </w:r>
      <w:r>
        <w:rPr>
          <w:rStyle w:val="VerbatimChar"/>
        </w:rPr>
        <w:t xml:space="preserve">          GROUP BY day ORDER BY day</w:t>
      </w:r>
      <w:r>
        <w:br/>
      </w:r>
      <w:r>
        <w:rPr>
          <w:rStyle w:val="VerbatimChar"/>
        </w:rPr>
        <w:t xml:space="preserve">Backend → 200 [{day, count}]</w:t>
      </w:r>
      <w:r>
        <w:br/>
      </w:r>
      <w:r>
        <w:rPr>
          <w:rStyle w:val="VerbatimChar"/>
        </w:rPr>
        <w:t xml:space="preserve">Frontend → rendu Recharts (LineChart)</w:t>
      </w:r>
    </w:p>
    <w:bookmarkEnd w:id="156"/>
    <w:bookmarkStart w:id="157" w:name="extrait-de-code-clé-4"/>
    <w:p>
      <w:pPr>
        <w:pStyle w:val="Heading3"/>
      </w:pPr>
      <w:r>
        <w:rPr>
          <w:rStyle w:val="SectionNumber"/>
        </w:rPr>
        <w:t xml:space="preserve">9.5.6</w:t>
      </w:r>
      <w:r>
        <w:tab/>
      </w:r>
      <w:r>
        <w:t xml:space="preserve">7.5.6 Extrait de code clé</w:t>
      </w:r>
    </w:p>
    <w:p>
      <w:pPr>
        <w:pStyle w:val="SourceCode"/>
      </w:pPr>
      <w:r>
        <w:rPr>
          <w:rStyle w:val="CommentTok"/>
        </w:rPr>
        <w:t xml:space="preserve">// backend/internal/services/analyse/repository.go — agrégation par jour</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Repository</w:t>
      </w:r>
      <w:r>
        <w:rPr>
          <w:rStyle w:val="OperatorTok"/>
        </w:rPr>
        <w:t xml:space="preserve">)</w:t>
      </w:r>
      <w:r>
        <w:rPr>
          <w:rStyle w:val="NormalTok"/>
        </w:rPr>
        <w:t xml:space="preserve"> ConnByDays</w:t>
      </w:r>
      <w:r>
        <w:rPr>
          <w:rStyle w:val="OperatorTok"/>
        </w:rPr>
        <w:t xml:space="preserve">(</w:t>
      </w:r>
      <w:r>
        <w:rPr>
          <w:rStyle w:val="NormalTok"/>
        </w:rPr>
        <w:t xml:space="preserve">from</w:t>
      </w:r>
      <w:r>
        <w:rPr>
          <w:rStyle w:val="OperatorTok"/>
        </w:rPr>
        <w:t xml:space="preserve">,</w:t>
      </w:r>
      <w:r>
        <w:rPr>
          <w:rStyle w:val="NormalTok"/>
        </w:rPr>
        <w:t xml:space="preserve"> to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DayStat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rows</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Query</w:t>
      </w:r>
      <w:r>
        <w:rPr>
          <w:rStyle w:val="OperatorTok"/>
        </w:rPr>
        <w:t xml:space="preserve">(</w:t>
      </w:r>
      <w:r>
        <w:rPr>
          <w:rStyle w:val="StringTok"/>
        </w:rPr>
        <w:t xml:space="preserve">`</w:t>
      </w:r>
      <w:r>
        <w:br/>
      </w:r>
      <w:r>
        <w:rPr>
          <w:rStyle w:val="StringTok"/>
        </w:rPr>
        <w:t xml:space="preserve">        SELECT DATE(date) AS day, COUNT(*) AS count</w:t>
      </w:r>
      <w:r>
        <w:br/>
      </w:r>
      <w:r>
        <w:rPr>
          <w:rStyle w:val="StringTok"/>
        </w:rPr>
        <w:t xml:space="preserve">        FROM evenements</w:t>
      </w:r>
      <w:r>
        <w:br/>
      </w:r>
      <w:r>
        <w:rPr>
          <w:rStyle w:val="StringTok"/>
        </w:rPr>
        <w:t xml:space="preserve">        WHERE type = 'login' AND date BETWEEN $1 AND $2</w:t>
      </w:r>
      <w:r>
        <w:br/>
      </w:r>
      <w:r>
        <w:rPr>
          <w:rStyle w:val="StringTok"/>
        </w:rPr>
        <w:t xml:space="preserve">        GROUP BY day</w:t>
      </w:r>
      <w:r>
        <w:br/>
      </w:r>
      <w:r>
        <w:rPr>
          <w:rStyle w:val="StringTok"/>
        </w:rPr>
        <w:t xml:space="preserve">        ORDER BY day</w:t>
      </w:r>
      <w:r>
        <w:br/>
      </w:r>
      <w:r>
        <w:rPr>
          <w:rStyle w:val="StringTok"/>
        </w:rPr>
        <w:t xml:space="preserve">    `</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rows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models</w:t>
      </w:r>
      <w:r>
        <w:rPr>
          <w:rStyle w:val="OperatorTok"/>
        </w:rPr>
        <w:t xml:space="preserve">.</w:t>
      </w:r>
      <w:r>
        <w:rPr>
          <w:rStyle w:val="NormalTok"/>
        </w:rPr>
        <w:t xml:space="preserve">DayStat</w:t>
      </w:r>
      <w:r>
        <w:br/>
      </w:r>
      <w:r>
        <w:rPr>
          <w:rStyle w:val="NormalTok"/>
        </w:rPr>
        <w:t xml:space="preserve">    </w:t>
      </w:r>
      <w:r>
        <w:rPr>
          <w:rStyle w:val="ControlFlowTok"/>
        </w:rPr>
        <w:t xml:space="preserve">for</w:t>
      </w:r>
      <w:r>
        <w:rPr>
          <w:rStyle w:val="NormalTok"/>
        </w:rPr>
        <w:t xml:space="preserve"> rows</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 models</w:t>
      </w:r>
      <w:r>
        <w:rPr>
          <w:rStyle w:val="OperatorTok"/>
        </w:rPr>
        <w:t xml:space="preserve">.</w:t>
      </w:r>
      <w:r>
        <w:rPr>
          <w:rStyle w:val="NormalTok"/>
        </w:rPr>
        <w:t xml:space="preserve">DayStat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rows</w:t>
      </w:r>
      <w:r>
        <w:rPr>
          <w:rStyle w:val="OperatorTok"/>
        </w:rPr>
        <w:t xml:space="preserve">.</w:t>
      </w:r>
      <w:r>
        <w:rPr>
          <w:rStyle w:val="NormalTok"/>
        </w:rPr>
        <w:t xml:space="preserve">Scan</w:t>
      </w:r>
      <w:r>
        <w:rPr>
          <w:rStyle w:val="OperatorTok"/>
        </w:rPr>
        <w:t xml:space="preserve">(&amp;</w:t>
      </w:r>
      <w:r>
        <w:rPr>
          <w:rStyle w:val="NormalTok"/>
        </w:rPr>
        <w:t xml:space="preserve">s</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Count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stats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stats</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57"/>
    <w:bookmarkEnd w:id="158"/>
    <w:bookmarkStart w:id="165" w:name="websocket-présence-temps-réel"/>
    <w:p>
      <w:pPr>
        <w:pStyle w:val="Heading2"/>
      </w:pPr>
      <w:r>
        <w:rPr>
          <w:rStyle w:val="SectionNumber"/>
        </w:rPr>
        <w:t xml:space="preserve">9.6</w:t>
      </w:r>
      <w:r>
        <w:tab/>
      </w:r>
      <w:r>
        <w:t xml:space="preserve">7.6 WebSocket — présence temps réel</w:t>
      </w:r>
    </w:p>
    <w:bookmarkStart w:id="159" w:name="besoin-fonctionnel-5"/>
    <w:p>
      <w:pPr>
        <w:pStyle w:val="Heading3"/>
      </w:pPr>
      <w:r>
        <w:rPr>
          <w:rStyle w:val="SectionNumber"/>
        </w:rPr>
        <w:t xml:space="preserve">9.6.1</w:t>
      </w:r>
      <w:r>
        <w:tab/>
      </w:r>
      <w:r>
        <w:t xml:space="preserve">7.6.1 Besoin fonctionnel</w:t>
      </w:r>
    </w:p>
    <w:p>
      <w:pPr>
        <w:pStyle w:val="FirstParagraph"/>
      </w:pPr>
      <w:r>
        <w:t xml:space="preserve">Couvre l’épic 4 (BF06 — présence temps réel). Les utilisateurs connectés voient en direct quels collègues sont en ligne sur le portail.</w:t>
      </w:r>
    </w:p>
    <w:bookmarkEnd w:id="159"/>
    <w:bookmarkStart w:id="160" w:name="interface-utilisateur-5"/>
    <w:p>
      <w:pPr>
        <w:pStyle w:val="Heading3"/>
      </w:pPr>
      <w:r>
        <w:rPr>
          <w:rStyle w:val="SectionNumber"/>
        </w:rPr>
        <w:t xml:space="preserve">9.6.2</w:t>
      </w:r>
      <w:r>
        <w:tab/>
      </w:r>
      <w:r>
        <w:t xml:space="preserve">7.6.2 Interface utilisateur</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t xml:space="preserve">Composant / Hook</w:t>
            </w:r>
          </w:p>
        </w:tc>
        <w:tc>
          <w:tcPr/>
          <w:p>
            <w:pPr>
              <w:pStyle w:val="Compact"/>
            </w:pPr>
            <w:r>
              <w:t xml:space="preserve">Rôle</w:t>
            </w:r>
          </w:p>
        </w:tc>
      </w:tr>
      <w:tr>
        <w:tc>
          <w:tcPr/>
          <w:p>
            <w:pPr>
              <w:pStyle w:val="Compact"/>
            </w:pPr>
            <w:r>
              <w:rPr>
                <w:rStyle w:val="VerbatimChar"/>
              </w:rPr>
              <w:t xml:space="preserve">frontend/src/hooks/useWebSocket.js</w:t>
            </w:r>
          </w:p>
        </w:tc>
        <w:tc>
          <w:tcPr/>
          <w:p>
            <w:pPr>
              <w:pStyle w:val="Compact"/>
            </w:pPr>
            <w:r>
              <w:t xml:space="preserve">Connexion WebSocket de base, gestion reconnect</w:t>
            </w:r>
          </w:p>
        </w:tc>
      </w:tr>
      <w:tr>
        <w:tc>
          <w:tcPr/>
          <w:p>
            <w:pPr>
              <w:pStyle w:val="Compact"/>
            </w:pPr>
            <w:r>
              <w:rPr>
                <w:rStyle w:val="VerbatimChar"/>
              </w:rPr>
              <w:t xml:space="preserve">frontend/src/hooks/useAdvancedWebSocket.js</w:t>
            </w:r>
          </w:p>
        </w:tc>
        <w:tc>
          <w:tcPr/>
          <w:p>
            <w:pPr>
              <w:pStyle w:val="Compact"/>
            </w:pPr>
            <w:r>
              <w:t xml:space="preserve">Gestion de rooms (extensions futures)</w:t>
            </w:r>
          </w:p>
        </w:tc>
      </w:tr>
      <w:tr>
        <w:tc>
          <w:tcPr/>
          <w:p>
            <w:pPr>
              <w:pStyle w:val="Compact"/>
            </w:pPr>
            <w:r>
              <w:t xml:space="preserve">Bandeau de présence intégré au Dashboard</w:t>
            </w:r>
          </w:p>
        </w:tc>
        <w:tc>
          <w:tcPr/>
          <w:p>
            <w:pPr>
              <w:pStyle w:val="Compact"/>
            </w:pPr>
            <w:r>
              <w:t xml:space="preserve">Affichage des utilisateurs en ligne</w:t>
            </w:r>
          </w:p>
        </w:tc>
      </w:tr>
    </w:tbl>
    <w:bookmarkEnd w:id="160"/>
    <w:bookmarkStart w:id="161" w:name="backend-6"/>
    <w:p>
      <w:pPr>
        <w:pStyle w:val="Heading3"/>
      </w:pPr>
      <w:r>
        <w:rPr>
          <w:rStyle w:val="SectionNumber"/>
        </w:rPr>
        <w:t xml:space="preserve">9.6.3</w:t>
      </w:r>
      <w:r>
        <w:tab/>
      </w:r>
      <w:r>
        <w:t xml:space="preserve">7.6.3 Backend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Couche</w:t>
            </w:r>
          </w:p>
        </w:tc>
        <w:tc>
          <w:tcPr/>
          <w:p>
            <w:pPr>
              <w:pStyle w:val="Compact"/>
            </w:pPr>
            <w:r>
              <w:t xml:space="preserve">Fichier</w:t>
            </w:r>
          </w:p>
        </w:tc>
      </w:tr>
      <w:tr>
        <w:tc>
          <w:tcPr/>
          <w:p>
            <w:pPr>
              <w:pStyle w:val="Compact"/>
            </w:pPr>
            <w:r>
              <w:t xml:space="preserve">Handler</w:t>
            </w:r>
          </w:p>
        </w:tc>
        <w:tc>
          <w:tcPr/>
          <w:p>
            <w:pPr>
              <w:pStyle w:val="Compact"/>
            </w:pPr>
            <w:r>
              <w:rPr>
                <w:rStyle w:val="VerbatimChar"/>
              </w:rPr>
              <w:t xml:space="preserve">backend/internal/services/websocket/handler.go</w:t>
            </w:r>
            <w:r>
              <w:t xml:space="preserve"> </w:t>
            </w:r>
            <w:r>
              <w:t xml:space="preserve">(upgrade HTTP → WS)</w:t>
            </w:r>
          </w:p>
        </w:tc>
      </w:tr>
      <w:tr>
        <w:tc>
          <w:tcPr/>
          <w:p>
            <w:pPr>
              <w:pStyle w:val="Compact"/>
            </w:pPr>
            <w:r>
              <w:t xml:space="preserve">Manager</w:t>
            </w:r>
          </w:p>
        </w:tc>
        <w:tc>
          <w:tcPr/>
          <w:p>
            <w:pPr>
              <w:pStyle w:val="Compact"/>
            </w:pPr>
            <w:r>
              <w:rPr>
                <w:rStyle w:val="VerbatimChar"/>
              </w:rPr>
              <w:t xml:space="preserve">backend/internal/services/websocket/manager.go</w:t>
            </w:r>
            <w:r>
              <w:t xml:space="preserve"> </w:t>
            </w:r>
            <w:r>
              <w:t xml:space="preserve">(</w:t>
            </w:r>
            <w:r>
              <w:rPr>
                <w:rStyle w:val="VerbatimChar"/>
              </w:rPr>
              <w:t xml:space="preserve">OnlineUserManager</w:t>
            </w:r>
            <w:r>
              <w:t xml:space="preserve">)</w:t>
            </w:r>
          </w:p>
        </w:tc>
      </w:tr>
      <w:tr>
        <w:tc>
          <w:tcPr/>
          <w:p>
            <w:pPr>
              <w:pStyle w:val="Compact"/>
            </w:pPr>
            <w:r>
              <w:t xml:space="preserve">Repository</w:t>
            </w:r>
          </w:p>
        </w:tc>
        <w:tc>
          <w:tcPr/>
          <w:p>
            <w:pPr>
              <w:pStyle w:val="Compact"/>
            </w:pPr>
            <w:r>
              <w:rPr>
                <w:rStyle w:val="VerbatimChar"/>
              </w:rPr>
              <w:t xml:space="preserve">backend/internal/services/websocket/repository.go</w:t>
            </w:r>
          </w:p>
        </w:tc>
      </w:tr>
    </w:tbl>
    <w:p>
      <w:pPr>
        <w:pStyle w:val="BodyText"/>
      </w:pPr>
      <w:r>
        <w:t xml:space="preserve">Le manager maintient une</w:t>
      </w:r>
      <w:r>
        <w:t xml:space="preserve"> </w:t>
      </w:r>
      <w:r>
        <w:rPr>
          <w:rStyle w:val="VerbatimChar"/>
        </w:rPr>
        <w:t xml:space="preserve">map[string]*ConnectedUser</w:t>
      </w:r>
      <w:r>
        <w:t xml:space="preserve"> </w:t>
      </w:r>
      <w:r>
        <w:t xml:space="preserve">protégée par un</w:t>
      </w:r>
      <w:r>
        <w:t xml:space="preserve"> </w:t>
      </w:r>
      <w:r>
        <w:rPr>
          <w:rStyle w:val="VerbatimChar"/>
        </w:rPr>
        <w:t xml:space="preserve">sync.RWMutex</w:t>
      </w:r>
      <w:r>
        <w:t xml:space="preserve">. Toute modification (connexion / déconnexion) déclenche un broadcast vers l’ensemble des clients connectés.</w:t>
      </w:r>
    </w:p>
    <w:p>
      <w:pPr>
        <w:pStyle w:val="BodyText"/>
      </w:pPr>
      <w:r>
        <w:rPr>
          <w:b/>
          <w:bCs/>
        </w:rPr>
        <w:t xml:space="preserve">Validation de l’origine</w:t>
      </w:r>
      <w:r>
        <w:t xml:space="preserve"> </w:t>
      </w:r>
      <w:r>
        <w:t xml:space="preserve">(protection contre le</w:t>
      </w:r>
      <w:r>
        <w:t xml:space="preserve"> </w:t>
      </w:r>
      <w:r>
        <w:rPr>
          <w:b/>
          <w:bCs/>
        </w:rPr>
        <w:t xml:space="preserve">Cross-Site WebSocket Hijacking</w:t>
      </w:r>
      <w:r>
        <w:t xml:space="preserve"> </w:t>
      </w:r>
      <w:r>
        <w:t xml:space="preserve">— CSWSH) :</w:t>
      </w:r>
    </w:p>
    <w:p>
      <w:pPr>
        <w:pStyle w:val="SourceCode"/>
      </w:pPr>
      <w:r>
        <w:rPr>
          <w:rStyle w:val="NormalTok"/>
        </w:rPr>
        <w:t xml:space="preserve">upgrader </w:t>
      </w:r>
      <w:r>
        <w:rPr>
          <w:rStyle w:val="OperatorTok"/>
        </w:rPr>
        <w:t xml:space="preserve">:=</w:t>
      </w:r>
      <w:r>
        <w:rPr>
          <w:rStyle w:val="NormalTok"/>
        </w:rPr>
        <w:t xml:space="preserve"> websocket</w:t>
      </w:r>
      <w:r>
        <w:rPr>
          <w:rStyle w:val="OperatorTok"/>
        </w:rPr>
        <w:t xml:space="preserve">.</w:t>
      </w:r>
      <w:r>
        <w:rPr>
          <w:rStyle w:val="NormalTok"/>
        </w:rPr>
        <w:t xml:space="preserve">Upgrader</w:t>
      </w:r>
      <w:r>
        <w:rPr>
          <w:rStyle w:val="OperatorTok"/>
        </w:rPr>
        <w:t xml:space="preserve">{</w:t>
      </w:r>
      <w:r>
        <w:br/>
      </w:r>
      <w:r>
        <w:rPr>
          <w:rStyle w:val="NormalTok"/>
        </w:rPr>
        <w:t xml:space="preserve">    CheckOrigin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origin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"Origin"</w:t>
      </w:r>
      <w:r>
        <w:rPr>
          <w:rStyle w:val="OperatorTok"/>
        </w:rPr>
        <w:t xml:space="preserve">)</w:t>
      </w:r>
      <w:r>
        <w:br/>
      </w:r>
      <w:r>
        <w:rPr>
          <w:rStyle w:val="NormalTok"/>
        </w:rPr>
        <w:t xml:space="preserve">        </w:t>
      </w:r>
      <w:r>
        <w:rPr>
          <w:rStyle w:val="ControlFlowTok"/>
        </w:rPr>
        <w:t xml:space="preserve">return</w:t>
      </w:r>
      <w:r>
        <w:rPr>
          <w:rStyle w:val="NormalTok"/>
        </w:rPr>
        <w:t xml:space="preserve"> origin </w:t>
      </w:r>
      <w:r>
        <w:rPr>
          <w:rStyle w:val="OperatorTok"/>
        </w:rPr>
        <w:t xml:space="preserve">==</w:t>
      </w:r>
      <w:r>
        <w:rPr>
          <w:rStyle w:val="NormalTok"/>
        </w:rPr>
        <w:t xml:space="preserve"> </w:t>
      </w:r>
      <w:r>
        <w:rPr>
          <w:rStyle w:val="StringTok"/>
        </w:rPr>
        <w:t xml:space="preserve">"https://preprod.azert.fr"</w:t>
      </w:r>
      <w:r>
        <w:rPr>
          <w:rStyle w:val="NormalTok"/>
        </w:rPr>
        <w:t xml:space="preserve"> </w:t>
      </w:r>
      <w:r>
        <w:rPr>
          <w:rStyle w:val="OperatorTok"/>
        </w:rPr>
        <w:t xml:space="preserve">||</w:t>
      </w:r>
      <w:r>
        <w:rPr>
          <w:rStyle w:val="NormalTok"/>
        </w:rPr>
        <w:t xml:space="preserve"> origin </w:t>
      </w:r>
      <w:r>
        <w:rPr>
          <w:rStyle w:val="OperatorTok"/>
        </w:rPr>
        <w:t xml:space="preserve">==</w:t>
      </w:r>
      <w:r>
        <w:rPr>
          <w:rStyle w:val="NormalTok"/>
        </w:rPr>
        <w:t xml:space="preserve"> </w:t>
      </w:r>
      <w:r>
        <w:rPr>
          <w:rStyle w:val="StringTok"/>
        </w:rPr>
        <w:t xml:space="preserve">"http://localhost:3000"</w:t>
      </w:r>
      <w:r>
        <w:br/>
      </w:r>
      <w:r>
        <w:rPr>
          <w:rStyle w:val="NormalTok"/>
        </w:rPr>
        <w:t xml:space="preserve">    </w:t>
      </w:r>
      <w:r>
        <w:rPr>
          <w:rStyle w:val="OperatorTok"/>
        </w:rPr>
        <w:t xml:space="preserve">},</w:t>
      </w:r>
      <w:r>
        <w:br/>
      </w:r>
      <w:r>
        <w:rPr>
          <w:rStyle w:val="OperatorTok"/>
        </w:rPr>
        <w:t xml:space="preserve">}</w:t>
      </w:r>
    </w:p>
    <w:bookmarkEnd w:id="161"/>
    <w:bookmarkStart w:id="162" w:name="base-de-données-6"/>
    <w:p>
      <w:pPr>
        <w:pStyle w:val="Heading3"/>
      </w:pPr>
      <w:r>
        <w:rPr>
          <w:rStyle w:val="SectionNumber"/>
        </w:rPr>
        <w:t xml:space="preserve">9.6.4</w:t>
      </w:r>
      <w:r>
        <w:tab/>
      </w:r>
      <w:r>
        <w:t xml:space="preserve">7.6.4 Base de données</w:t>
      </w:r>
    </w:p>
    <w:p>
      <w:pPr>
        <w:pStyle w:val="Compact"/>
        <w:numPr>
          <w:ilvl w:val="0"/>
          <w:numId w:val="1043"/>
        </w:numPr>
      </w:pPr>
      <w:r>
        <w:t xml:space="preserve">Table éphémère</w:t>
      </w:r>
      <w:r>
        <w:t xml:space="preserve"> </w:t>
      </w:r>
      <w:r>
        <w:rPr>
          <w:rStyle w:val="VerbatimChar"/>
        </w:rPr>
        <w:t xml:space="preserve">connected_users</w:t>
      </w:r>
      <w:r>
        <w:t xml:space="preserve"> </w:t>
      </w:r>
      <w:r>
        <w:t xml:space="preserve">mise à jour à la connexion / déconnexion. Sert principalement à la reprise après redémarrage du backend (les sockets sont alors invalidées).</w:t>
      </w:r>
    </w:p>
    <w:bookmarkEnd w:id="162"/>
    <w:bookmarkStart w:id="163" w:name="flux-complet-3"/>
    <w:p>
      <w:pPr>
        <w:pStyle w:val="Heading3"/>
      </w:pPr>
      <w:r>
        <w:rPr>
          <w:rStyle w:val="SectionNumber"/>
        </w:rPr>
        <w:t xml:space="preserve">9.6.5</w:t>
      </w:r>
      <w:r>
        <w:tab/>
      </w:r>
      <w:r>
        <w:t xml:space="preserve">7.6.5 Flux complet</w:t>
      </w:r>
    </w:p>
    <w:p>
      <w:pPr>
        <w:pStyle w:val="FirstParagraph"/>
      </w:pPr>
      <w:r>
        <w:t xml:space="preserve">Diagramme détaillé en § 4.5.3.</w:t>
      </w:r>
    </w:p>
    <w:p>
      <w:pPr>
        <w:pStyle w:val="SourceCode"/>
      </w:pPr>
      <w:r>
        <w:rPr>
          <w:rStyle w:val="VerbatimChar"/>
        </w:rPr>
        <w:t xml:space="preserve">Client → GET /sys/ws (upgrade: websocket)</w:t>
      </w:r>
      <w:r>
        <w:br/>
      </w:r>
      <w:r>
        <w:rPr>
          <w:rStyle w:val="VerbatimChar"/>
        </w:rPr>
        <w:t xml:space="preserve">Backend → AuthMiddleware (cookie valide ?)</w:t>
      </w:r>
      <w:r>
        <w:br/>
      </w:r>
      <w:r>
        <w:rPr>
          <w:rStyle w:val="VerbatimChar"/>
        </w:rPr>
        <w:t xml:space="preserve">Backend → upgrader.Upgrade (avec CheckOrigin)</w:t>
      </w:r>
      <w:r>
        <w:br/>
      </w:r>
      <w:r>
        <w:rPr>
          <w:rStyle w:val="VerbatimChar"/>
        </w:rPr>
        <w:t xml:space="preserve">Manager → AddUser(uid, username, conn)</w:t>
      </w:r>
      <w:r>
        <w:br/>
      </w:r>
      <w:r>
        <w:rPr>
          <w:rStyle w:val="VerbatimChar"/>
        </w:rPr>
        <w:t xml:space="preserve">Manager → BroadcastUsers() → tous les clients reçoivent la liste mise à jour</w:t>
      </w:r>
      <w:r>
        <w:br/>
      </w:r>
      <w:r>
        <w:rPr>
          <w:rStyle w:val="VerbatimChar"/>
        </w:rPr>
        <w:t xml:space="preserve">[boucle ListenPings — heartbeat]</w:t>
      </w:r>
      <w:r>
        <w:br/>
      </w:r>
      <w:r>
        <w:rPr>
          <w:rStyle w:val="VerbatimChar"/>
        </w:rPr>
        <w:t xml:space="preserve">Client → close</w:t>
      </w:r>
      <w:r>
        <w:br/>
      </w:r>
      <w:r>
        <w:rPr>
          <w:rStyle w:val="VerbatimChar"/>
        </w:rPr>
        <w:t xml:space="preserve">Manager → RemoveUser(uid)</w:t>
      </w:r>
      <w:r>
        <w:br/>
      </w:r>
      <w:r>
        <w:rPr>
          <w:rStyle w:val="VerbatimChar"/>
        </w:rPr>
        <w:t xml:space="preserve">Manager → BroadcastUsers()</w:t>
      </w:r>
    </w:p>
    <w:bookmarkEnd w:id="163"/>
    <w:bookmarkStart w:id="164" w:name="extrait-de-code-clé-5"/>
    <w:p>
      <w:pPr>
        <w:pStyle w:val="Heading3"/>
      </w:pPr>
      <w:r>
        <w:rPr>
          <w:rStyle w:val="SectionNumber"/>
        </w:rPr>
        <w:t xml:space="preserve">9.6.6</w:t>
      </w:r>
      <w:r>
        <w:tab/>
      </w:r>
      <w:r>
        <w:t xml:space="preserve">7.6.6 Extrait de code clé</w:t>
      </w:r>
    </w:p>
    <w:p>
      <w:pPr>
        <w:pStyle w:val="SourceCode"/>
      </w:pPr>
      <w:r>
        <w:rPr>
          <w:rStyle w:val="CommentTok"/>
        </w:rPr>
        <w:t xml:space="preserve">// backend/internal/services/websocket/manager.go</w:t>
      </w:r>
      <w:r>
        <w:br/>
      </w:r>
      <w:r>
        <w:rPr>
          <w:rStyle w:val="KeywordTok"/>
        </w:rPr>
        <w:t xml:space="preserve">type</w:t>
      </w:r>
      <w:r>
        <w:rPr>
          <w:rStyle w:val="NormalTok"/>
        </w:rPr>
        <w:t xml:space="preserve"> OnlineUserManager </w:t>
      </w:r>
      <w:r>
        <w:rPr>
          <w:rStyle w:val="KeywordTok"/>
        </w:rPr>
        <w:t xml:space="preserve">struct</w:t>
      </w:r>
      <w:r>
        <w:rPr>
          <w:rStyle w:val="NormalTok"/>
        </w:rPr>
        <w:t xml:space="preserve"> </w:t>
      </w:r>
      <w:r>
        <w:rPr>
          <w:rStyle w:val="OperatorTok"/>
        </w:rPr>
        <w:t xml:space="preserve">{</w:t>
      </w:r>
      <w:r>
        <w:br/>
      </w:r>
      <w:r>
        <w:rPr>
          <w:rStyle w:val="NormalTok"/>
        </w:rPr>
        <w:t xml:space="preserve">    Users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ConnectedUser</w:t>
      </w:r>
      <w:r>
        <w:br/>
      </w:r>
      <w:r>
        <w:rPr>
          <w:rStyle w:val="NormalTok"/>
        </w:rPr>
        <w:t xml:space="preserve">    Mutex sync</w:t>
      </w:r>
      <w:r>
        <w:rPr>
          <w:rStyle w:val="OperatorTok"/>
        </w:rPr>
        <w:t xml:space="preserve">.</w:t>
      </w:r>
      <w:r>
        <w:rPr>
          <w:rStyle w:val="NormalTok"/>
        </w:rPr>
        <w:t xml:space="preserve">RWMutex</w:t>
      </w:r>
      <w:r>
        <w:br/>
      </w:r>
      <w:r>
        <w:rPr>
          <w:rStyle w:val="NormalTok"/>
        </w:rPr>
        <w:t xml:space="preserve">    Repo  </w:t>
      </w:r>
      <w:r>
        <w:rPr>
          <w:rStyle w:val="OperatorTok"/>
        </w:rPr>
        <w:t xml:space="preserve">*</w:t>
      </w:r>
      <w:r>
        <w:rPr>
          <w:rStyle w:val="NormalTok"/>
        </w:rPr>
        <w:t xml:space="preserve">UserRepository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OnlineUserManager</w:t>
      </w:r>
      <w:r>
        <w:rPr>
          <w:rStyle w:val="OperatorTok"/>
        </w:rPr>
        <w:t xml:space="preserve">)</w:t>
      </w:r>
      <w:r>
        <w:rPr>
          <w:rStyle w:val="NormalTok"/>
        </w:rPr>
        <w:t xml:space="preserve"> BroadcastUsers</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Mutex</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Mutex</w:t>
      </w:r>
      <w:r>
        <w:rPr>
          <w:rStyle w:val="OperatorTok"/>
        </w:rPr>
        <w:t xml:space="preserve">.</w:t>
      </w:r>
      <w:r>
        <w:rPr>
          <w:rStyle w:val="NormalTok"/>
        </w:rPr>
        <w:t xml:space="preserve">RUnlock</w:t>
      </w:r>
      <w:r>
        <w:rPr>
          <w:rStyle w:val="OperatorTok"/>
        </w:rPr>
        <w:t xml:space="preserve">()</w:t>
      </w:r>
      <w:r>
        <w:br/>
      </w:r>
      <w:r>
        <w:br/>
      </w:r>
      <w:r>
        <w:rPr>
          <w:rStyle w:val="NormalTok"/>
        </w:rPr>
        <w:t xml:space="preserve">    payload </w:t>
      </w:r>
      <w:r>
        <w:rPr>
          <w:rStyle w:val="OperatorTok"/>
        </w:rPr>
        <w:t xml:space="preserve">:=</w:t>
      </w:r>
      <w:r>
        <w:rPr>
          <w:rStyle w:val="NormalTok"/>
        </w:rPr>
        <w:t xml:space="preserve"> buildUserList</w:t>
      </w:r>
      <w:r>
        <w:rPr>
          <w:rStyle w:val="OperatorTok"/>
        </w:rPr>
        <w:t xml:space="preserve">(</w:t>
      </w:r>
      <w:r>
        <w:rPr>
          <w:rStyle w:val="NormalTok"/>
        </w:rPr>
        <w:t xml:space="preserve">m</w:t>
      </w:r>
      <w:r>
        <w:rPr>
          <w:rStyle w:val="OperatorTok"/>
        </w:rPr>
        <w:t xml:space="preserve">.</w:t>
      </w:r>
      <w:r>
        <w:rPr>
          <w:rStyle w:val="NormalTok"/>
        </w:rPr>
        <w:t xml:space="preserve">Users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u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Users </w:t>
      </w:r>
      <w:r>
        <w:rPr>
          <w:rStyle w:val="OperatorTok"/>
        </w:rPr>
        <w:t xml:space="preserve">{</w:t>
      </w:r>
      <w:r>
        <w:br/>
      </w:r>
      <w:r>
        <w:rPr>
          <w:rStyle w:val="NormalTok"/>
        </w:rPr>
        <w:t xml:space="preserve">        </w:t>
      </w:r>
      <w:r>
        <w:rPr>
          <w:rStyle w:val="ControlFlowTok"/>
        </w:rPr>
        <w:t xml:space="preserve">if</w:t>
      </w:r>
      <w:r>
        <w:rPr>
          <w:rStyle w:val="NormalTok"/>
        </w:rPr>
        <w:t xml:space="preserve"> u</w:t>
      </w:r>
      <w:r>
        <w:rPr>
          <w:rStyle w:val="OperatorTok"/>
        </w:rPr>
        <w:t xml:space="preserve">.</w:t>
      </w:r>
      <w:r>
        <w:rPr>
          <w:rStyle w:val="NormalTok"/>
        </w:rPr>
        <w:t xml:space="preserve">Conn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u</w:t>
      </w:r>
      <w:r>
        <w:rPr>
          <w:rStyle w:val="OperatorTok"/>
        </w:rPr>
        <w:t xml:space="preserve">.</w:t>
      </w:r>
      <w:r>
        <w:rPr>
          <w:rStyle w:val="NormalTok"/>
        </w:rPr>
        <w:t xml:space="preserve">Conn</w:t>
      </w:r>
      <w:r>
        <w:rPr>
          <w:rStyle w:val="OperatorTok"/>
        </w:rPr>
        <w:t xml:space="preserve">.</w:t>
      </w:r>
      <w:r>
        <w:rPr>
          <w:rStyle w:val="NormalTok"/>
        </w:rPr>
        <w:t xml:space="preserve">WriteJSON</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Voir annexes A.5 (manager complet) et A.6 (validation Origin / CSWSH).</w:t>
      </w:r>
    </w:p>
    <w:p>
      <w:r>
        <w:pict>
          <v:rect style="width:0;height:1.5pt" o:hralign="center" o:hrstd="t" o:hr="t"/>
        </w:pict>
      </w:r>
    </w:p>
    <w:bookmarkEnd w:id="164"/>
    <w:bookmarkEnd w:id="165"/>
    <w:bookmarkStart w:id="172" w:name="configuration-mcdonalds"/>
    <w:p>
      <w:pPr>
        <w:pStyle w:val="Heading2"/>
      </w:pPr>
      <w:r>
        <w:rPr>
          <w:rStyle w:val="SectionNumber"/>
        </w:rPr>
        <w:t xml:space="preserve">9.7</w:t>
      </w:r>
      <w:r>
        <w:tab/>
      </w:r>
      <w:r>
        <w:t xml:space="preserve">7.7 Configuration McDonald’s</w:t>
      </w:r>
    </w:p>
    <w:bookmarkStart w:id="166" w:name="besoin-fonctionnel-6"/>
    <w:p>
      <w:pPr>
        <w:pStyle w:val="Heading3"/>
      </w:pPr>
      <w:r>
        <w:rPr>
          <w:rStyle w:val="SectionNumber"/>
        </w:rPr>
        <w:t xml:space="preserve">9.7.1</w:t>
      </w:r>
      <w:r>
        <w:tab/>
      </w:r>
      <w:r>
        <w:t xml:space="preserve">7.7.1 Besoin fonctionnel</w:t>
      </w:r>
    </w:p>
    <w:p>
      <w:pPr>
        <w:pStyle w:val="FirstParagraph"/>
      </w:pPr>
      <w:r>
        <w:t xml:space="preserve">Module spécifique au traitement des tickets de caisse McDonald’s : stocke et applique une configuration de mapping propre à chaque restaurant (BF08 — cas particulier).</w:t>
      </w:r>
    </w:p>
    <w:bookmarkEnd w:id="166"/>
    <w:bookmarkStart w:id="167" w:name="interface-utilisateur-6"/>
    <w:p>
      <w:pPr>
        <w:pStyle w:val="Heading3"/>
      </w:pPr>
      <w:r>
        <w:rPr>
          <w:rStyle w:val="SectionNumber"/>
        </w:rPr>
        <w:t xml:space="preserve">9.7.2</w:t>
      </w:r>
      <w:r>
        <w:tab/>
      </w:r>
      <w:r>
        <w:t xml:space="preserve">7.7.2 Interface utilisateur</w:t>
      </w:r>
    </w:p>
    <w:p>
      <w:pPr>
        <w:pStyle w:val="Compact"/>
        <w:numPr>
          <w:ilvl w:val="0"/>
          <w:numId w:val="1044"/>
        </w:numPr>
      </w:pPr>
      <w:r>
        <w:t xml:space="preserve">Page dédiée dans</w:t>
      </w:r>
      <w:r>
        <w:t xml:space="preserve"> </w:t>
      </w:r>
      <w:r>
        <w:rPr>
          <w:rStyle w:val="VerbatimChar"/>
        </w:rPr>
        <w:t xml:space="preserve">frontend/src/components/pages/Macdos/</w:t>
      </w:r>
      <w:r>
        <w:t xml:space="preserve"> </w:t>
      </w:r>
      <w:r>
        <w:t xml:space="preserve">permettant à un administrateur de saisir et modifier la configuration JSON.</w:t>
      </w:r>
    </w:p>
    <w:bookmarkEnd w:id="167"/>
    <w:bookmarkStart w:id="168" w:name="backend-7"/>
    <w:p>
      <w:pPr>
        <w:pStyle w:val="Heading3"/>
      </w:pPr>
      <w:r>
        <w:rPr>
          <w:rStyle w:val="SectionNumber"/>
        </w:rPr>
        <w:t xml:space="preserve">9.7.3</w:t>
      </w:r>
      <w:r>
        <w:tab/>
      </w:r>
      <w:r>
        <w:t xml:space="preserve">7.7.3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Couche</w:t>
            </w:r>
          </w:p>
        </w:tc>
        <w:tc>
          <w:tcPr/>
          <w:p>
            <w:pPr>
              <w:pStyle w:val="Compact"/>
            </w:pPr>
            <w:r>
              <w:t xml:space="preserve">Fichier</w:t>
            </w:r>
          </w:p>
        </w:tc>
      </w:tr>
      <w:tr>
        <w:tc>
          <w:tcPr/>
          <w:p>
            <w:pPr>
              <w:pStyle w:val="Compact"/>
            </w:pPr>
            <w:r>
              <w:t xml:space="preserve">Handler</w:t>
            </w:r>
          </w:p>
        </w:tc>
        <w:tc>
          <w:tcPr/>
          <w:p>
            <w:pPr>
              <w:pStyle w:val="Compact"/>
            </w:pPr>
            <w:r>
              <w:rPr>
                <w:rStyle w:val="VerbatimChar"/>
              </w:rPr>
              <w:t xml:space="preserve">backend/internal/services/Macdos/handler.go</w:t>
            </w:r>
          </w:p>
        </w:tc>
      </w:tr>
      <w:tr>
        <w:tc>
          <w:tcPr/>
          <w:p>
            <w:pPr>
              <w:pStyle w:val="Compact"/>
            </w:pPr>
            <w:r>
              <w:t xml:space="preserve">Service</w:t>
            </w:r>
          </w:p>
        </w:tc>
        <w:tc>
          <w:tcPr/>
          <w:p>
            <w:pPr>
              <w:pStyle w:val="Compact"/>
            </w:pPr>
            <w:r>
              <w:rPr>
                <w:rStyle w:val="VerbatimChar"/>
              </w:rPr>
              <w:t xml:space="preserve">backend/internal/services/Macdos/service.go</w:t>
            </w:r>
          </w:p>
        </w:tc>
      </w:tr>
      <w:tr>
        <w:tc>
          <w:tcPr/>
          <w:p>
            <w:pPr>
              <w:pStyle w:val="Compact"/>
            </w:pPr>
            <w:r>
              <w:t xml:space="preserve">Repository</w:t>
            </w:r>
          </w:p>
        </w:tc>
        <w:tc>
          <w:tcPr/>
          <w:p>
            <w:pPr>
              <w:pStyle w:val="Compact"/>
            </w:pPr>
            <w:r>
              <w:rPr>
                <w:rStyle w:val="VerbatimChar"/>
              </w:rPr>
              <w:t xml:space="preserve">backend/internal/services/Macdos/repository.go</w:t>
            </w:r>
          </w:p>
        </w:tc>
      </w:tr>
    </w:tbl>
    <w:p>
      <w:pPr>
        <w:pStyle w:val="BodyText"/>
      </w:pPr>
      <w:r>
        <w:t xml:space="preserve">Endpoints protégés par</w:t>
      </w:r>
      <w:r>
        <w:t xml:space="preserve"> </w:t>
      </w:r>
      <w:r>
        <w:rPr>
          <w:rStyle w:val="VerbatimChar"/>
        </w:rPr>
        <w:t xml:space="preserve">AdminMiddleware</w:t>
      </w:r>
      <w:r>
        <w:t xml:space="preserve"> </w:t>
      </w:r>
      <w:r>
        <w:t xml:space="preserve">(subrouter</w:t>
      </w:r>
      <w:r>
        <w:t xml:space="preserve"> </w:t>
      </w:r>
      <w:r>
        <w:rPr>
          <w:rStyle w:val="VerbatimChar"/>
        </w:rPr>
        <w:t xml:space="preserve">adm</w:t>
      </w:r>
      <w:r>
        <w:t xml:space="preserve">).</w:t>
      </w:r>
    </w:p>
    <w:bookmarkEnd w:id="168"/>
    <w:bookmarkStart w:id="169" w:name="base-de-données-7"/>
    <w:p>
      <w:pPr>
        <w:pStyle w:val="Heading3"/>
      </w:pPr>
      <w:r>
        <w:rPr>
          <w:rStyle w:val="SectionNumber"/>
        </w:rPr>
        <w:t xml:space="preserve">9.7.4</w:t>
      </w:r>
      <w:r>
        <w:tab/>
      </w:r>
      <w:r>
        <w:t xml:space="preserve">7.7.4 Base de données</w:t>
      </w:r>
    </w:p>
    <w:p>
      <w:pPr>
        <w:pStyle w:val="Compact"/>
        <w:numPr>
          <w:ilvl w:val="0"/>
          <w:numId w:val="1045"/>
        </w:numPr>
      </w:pPr>
      <w:r>
        <w:rPr>
          <w:rStyle w:val="VerbatimChar"/>
        </w:rPr>
        <w:t xml:space="preserve">config_mcdo</w:t>
      </w:r>
      <w:r>
        <w:t xml:space="preserve"> </w:t>
      </w:r>
      <w:r>
        <w:t xml:space="preserve">— stockage de la configuration en JSONB (clé unique sur</w:t>
      </w:r>
      <w:r>
        <w:t xml:space="preserve"> </w:t>
      </w:r>
      <w:r>
        <w:rPr>
          <w:rStyle w:val="VerbatimChar"/>
        </w:rPr>
        <w:t xml:space="preserve">nom_config</w:t>
      </w:r>
      <w:r>
        <w:t xml:space="preserve">)</w:t>
      </w:r>
    </w:p>
    <w:bookmarkEnd w:id="169"/>
    <w:bookmarkStart w:id="170" w:name="flux-complet-4"/>
    <w:p>
      <w:pPr>
        <w:pStyle w:val="Heading3"/>
      </w:pPr>
      <w:r>
        <w:rPr>
          <w:rStyle w:val="SectionNumber"/>
        </w:rPr>
        <w:t xml:space="preserve">9.7.5</w:t>
      </w:r>
      <w:r>
        <w:tab/>
      </w:r>
      <w:r>
        <w:t xml:space="preserve">7.7.5 Flux complet</w:t>
      </w:r>
    </w:p>
    <w:p>
      <w:pPr>
        <w:pStyle w:val="SourceCode"/>
      </w:pPr>
      <w:r>
        <w:rPr>
          <w:rStyle w:val="VerbatimChar"/>
        </w:rPr>
        <w:t xml:space="preserve">Admin → POST /sys/macdos/config {nom_config, donnees}</w:t>
      </w:r>
      <w:r>
        <w:br/>
      </w:r>
      <w:r>
        <w:rPr>
          <w:rStyle w:val="VerbatimChar"/>
        </w:rPr>
        <w:t xml:space="preserve">Backend → AuthMiddleware → AdminMiddleware</w:t>
      </w:r>
      <w:r>
        <w:br/>
      </w:r>
      <w:r>
        <w:rPr>
          <w:rStyle w:val="VerbatimChar"/>
        </w:rPr>
        <w:t xml:space="preserve">Backend → INSERT INTO config_mcdo (nom_config, donnees) ON CONFLICT DO UPDATE</w:t>
      </w:r>
      <w:r>
        <w:br/>
      </w:r>
      <w:r>
        <w:rPr>
          <w:rStyle w:val="VerbatimChar"/>
        </w:rPr>
        <w:t xml:space="preserve">Backend → 200 OK</w:t>
      </w:r>
    </w:p>
    <w:bookmarkEnd w:id="170"/>
    <w:bookmarkStart w:id="171" w:name="extrait-de-code-clé-6"/>
    <w:p>
      <w:pPr>
        <w:pStyle w:val="Heading3"/>
      </w:pPr>
      <w:r>
        <w:rPr>
          <w:rStyle w:val="SectionNumber"/>
        </w:rPr>
        <w:t xml:space="preserve">9.7.6</w:t>
      </w:r>
      <w:r>
        <w:tab/>
      </w:r>
      <w:r>
        <w:t xml:space="preserve">7.7.6 Extrait de code clé</w:t>
      </w:r>
    </w:p>
    <w:p>
      <w:pPr>
        <w:pStyle w:val="FirstParagraph"/>
      </w:pPr>
      <w:r>
        <w:t xml:space="preserve">L’utilisation du type</w:t>
      </w:r>
      <w:r>
        <w:t xml:space="preserve"> </w:t>
      </w:r>
      <w:r>
        <w:rPr>
          <w:rStyle w:val="VerbatimChar"/>
        </w:rPr>
        <w:t xml:space="preserve">JSONB</w:t>
      </w:r>
      <w:r>
        <w:t xml:space="preserve"> </w:t>
      </w:r>
      <w:r>
        <w:t xml:space="preserve">permet de faire évoluer la structure de configuration sans migration de schéma — le contrat de validation est porté côté applicatif.</w:t>
      </w:r>
    </w:p>
    <w:p>
      <w:pPr>
        <w:pStyle w:val="SourceCode"/>
      </w:pPr>
      <w:r>
        <w:rPr>
          <w:rStyle w:val="KeywordTok"/>
        </w:rPr>
        <w:t xml:space="preserve">type</w:t>
      </w:r>
      <w:r>
        <w:rPr>
          <w:rStyle w:val="NormalTok"/>
        </w:rPr>
        <w:t xml:space="preserve"> MacdoConfig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int</w:t>
      </w:r>
      <w:r>
        <w:rPr>
          <w:rStyle w:val="NormalTok"/>
        </w:rPr>
        <w:t xml:space="preserve">             </w:t>
      </w:r>
      <w:r>
        <w:rPr>
          <w:rStyle w:val="StringTok"/>
        </w:rPr>
        <w:t xml:space="preserve">`json:"id"`</w:t>
      </w:r>
      <w:r>
        <w:br/>
      </w:r>
      <w:r>
        <w:rPr>
          <w:rStyle w:val="NormalTok"/>
        </w:rPr>
        <w:t xml:space="preserve">    NomConfig </w:t>
      </w:r>
      <w:r>
        <w:rPr>
          <w:rStyle w:val="DataTypeTok"/>
        </w:rPr>
        <w:t xml:space="preserve">string</w:t>
      </w:r>
      <w:r>
        <w:rPr>
          <w:rStyle w:val="NormalTok"/>
        </w:rPr>
        <w:t xml:space="preserve">          </w:t>
      </w:r>
      <w:r>
        <w:rPr>
          <w:rStyle w:val="StringTok"/>
        </w:rPr>
        <w:t xml:space="preserve">`json:"nom_config"`</w:t>
      </w:r>
      <w:r>
        <w:br/>
      </w:r>
      <w:r>
        <w:rPr>
          <w:rStyle w:val="NormalTok"/>
        </w:rPr>
        <w:t xml:space="preserve">    Donnees   json</w:t>
      </w:r>
      <w:r>
        <w:rPr>
          <w:rStyle w:val="OperatorTok"/>
        </w:rPr>
        <w:t xml:space="preserve">.</w:t>
      </w:r>
      <w:r>
        <w:rPr>
          <w:rStyle w:val="NormalTok"/>
        </w:rPr>
        <w:t xml:space="preserve">RawMessage </w:t>
      </w:r>
      <w:r>
        <w:rPr>
          <w:rStyle w:val="StringTok"/>
        </w:rPr>
        <w:t xml:space="preserve">`json:"donnees"`</w:t>
      </w:r>
      <w:r>
        <w:rPr>
          <w:rStyle w:val="NormalTok"/>
        </w:rPr>
        <w:t xml:space="preserve"> </w:t>
      </w:r>
      <w:r>
        <w:rPr>
          <w:rStyle w:val="CommentTok"/>
        </w:rPr>
        <w:t xml:space="preserve">// JSONB opaque côté backend</w:t>
      </w:r>
      <w:r>
        <w:br/>
      </w:r>
      <w:r>
        <w:rPr>
          <w:rStyle w:val="OperatorTok"/>
        </w:rPr>
        <w:t xml:space="preserve">}</w:t>
      </w:r>
    </w:p>
    <w:p>
      <w:r>
        <w:pict>
          <v:rect style="width:0;height:1.5pt" o:hralign="center" o:hrstd="t" o:hr="t"/>
        </w:pict>
      </w:r>
    </w:p>
    <w:bookmarkEnd w:id="171"/>
    <w:bookmarkEnd w:id="172"/>
    <w:bookmarkStart w:id="179" w:name="thème-dark-mode"/>
    <w:p>
      <w:pPr>
        <w:pStyle w:val="Heading2"/>
      </w:pPr>
      <w:r>
        <w:rPr>
          <w:rStyle w:val="SectionNumber"/>
        </w:rPr>
        <w:t xml:space="preserve">9.8</w:t>
      </w:r>
      <w:r>
        <w:tab/>
      </w:r>
      <w:r>
        <w:t xml:space="preserve">7.8 Thème (Dark Mode)</w:t>
      </w:r>
    </w:p>
    <w:bookmarkStart w:id="173" w:name="besoin-fonctionnel-7"/>
    <w:p>
      <w:pPr>
        <w:pStyle w:val="Heading3"/>
      </w:pPr>
      <w:r>
        <w:rPr>
          <w:rStyle w:val="SectionNumber"/>
        </w:rPr>
        <w:t xml:space="preserve">9.8.1</w:t>
      </w:r>
      <w:r>
        <w:tab/>
      </w:r>
      <w:r>
        <w:t xml:space="preserve">7.8.1 Besoin fonctionnel</w:t>
      </w:r>
    </w:p>
    <w:p>
      <w:pPr>
        <w:pStyle w:val="FirstParagraph"/>
      </w:pPr>
      <w:r>
        <w:t xml:space="preserve">Couvre BF07 — mode sombre activable par l’utilisateur. Préférence persistante au-delà de la session.</w:t>
      </w:r>
    </w:p>
    <w:bookmarkEnd w:id="173"/>
    <w:bookmarkStart w:id="174" w:name="interface-utilisateur-7"/>
    <w:p>
      <w:pPr>
        <w:pStyle w:val="Heading3"/>
      </w:pPr>
      <w:r>
        <w:rPr>
          <w:rStyle w:val="SectionNumber"/>
        </w:rPr>
        <w:t xml:space="preserve">9.8.2</w:t>
      </w:r>
      <w:r>
        <w:tab/>
      </w:r>
      <w:r>
        <w:t xml:space="preserve">7.8.2 Interface utilisateur</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Composant</w:t>
            </w:r>
          </w:p>
        </w:tc>
        <w:tc>
          <w:tcPr/>
          <w:p>
            <w:pPr>
              <w:pStyle w:val="Compact"/>
            </w:pPr>
            <w:r>
              <w:t xml:space="preserve">Rôle</w:t>
            </w:r>
          </w:p>
        </w:tc>
      </w:tr>
      <w:tr>
        <w:tc>
          <w:tcPr/>
          <w:p>
            <w:pPr>
              <w:pStyle w:val="Compact"/>
            </w:pPr>
            <w:r>
              <w:rPr>
                <w:rStyle w:val="VerbatimChar"/>
              </w:rPr>
              <w:t xml:space="preserve">frontend/src/context/ThemeContext.jsx</w:t>
            </w:r>
          </w:p>
        </w:tc>
        <w:tc>
          <w:tcPr/>
          <w:p>
            <w:pPr>
              <w:pStyle w:val="Compact"/>
            </w:pPr>
            <w:r>
              <w:t xml:space="preserve">Context React exposant</w:t>
            </w:r>
            <w:r>
              <w:t xml:space="preserve"> </w:t>
            </w:r>
            <w:r>
              <w:rPr>
                <w:rStyle w:val="VerbatimChar"/>
              </w:rPr>
              <w:t xml:space="preserve">theme</w:t>
            </w:r>
            <w:r>
              <w:t xml:space="preserve"> </w:t>
            </w:r>
            <w:r>
              <w:t xml:space="preserve">et</w:t>
            </w:r>
            <w:r>
              <w:t xml:space="preserve"> </w:t>
            </w:r>
            <w:r>
              <w:rPr>
                <w:rStyle w:val="VerbatimChar"/>
              </w:rPr>
              <w:t xml:space="preserve">toggleTheme</w:t>
            </w:r>
          </w:p>
        </w:tc>
      </w:tr>
      <w:tr>
        <w:tc>
          <w:tcPr/>
          <w:p>
            <w:pPr>
              <w:pStyle w:val="Compact"/>
            </w:pPr>
            <w:r>
              <w:t xml:space="preserve">Toggle dans le header</w:t>
            </w:r>
          </w:p>
        </w:tc>
        <w:tc>
          <w:tcPr/>
          <w:p>
            <w:pPr>
              <w:pStyle w:val="Compact"/>
            </w:pPr>
            <w:r>
              <w:t xml:space="preserve">Bascule clair / sombre</w:t>
            </w:r>
          </w:p>
        </w:tc>
      </w:tr>
    </w:tbl>
    <w:p>
      <w:pPr>
        <w:pStyle w:val="BodyText"/>
      </w:pPr>
      <w:r>
        <w:t xml:space="preserve">L’utilisation est triviale dans les composants consommateurs :</w:t>
      </w:r>
    </w:p>
    <w:p>
      <w:pPr>
        <w:pStyle w:val="SourceCode"/>
      </w:pPr>
      <w:r>
        <w:rPr>
          <w:rStyle w:val="KeywordTok"/>
        </w:rPr>
        <w:t xml:space="preserve">const</w:t>
      </w:r>
      <w:r>
        <w:rPr>
          <w:rStyle w:val="NormalTok"/>
        </w:rPr>
        <w:t xml:space="preserve"> { theme</w:t>
      </w:r>
      <w:r>
        <w:rPr>
          <w:rStyle w:val="OperatorTok"/>
        </w:rPr>
        <w:t xml:space="preserve">,</w:t>
      </w:r>
      <w:r>
        <w:rPr>
          <w:rStyle w:val="NormalTok"/>
        </w:rPr>
        <w:t xml:space="preserve"> toggleTheme } </w:t>
      </w:r>
      <w:r>
        <w:rPr>
          <w:rStyle w:val="OperatorTok"/>
        </w:rPr>
        <w:t xml:space="preserve">=</w:t>
      </w:r>
      <w:r>
        <w:rPr>
          <w:rStyle w:val="NormalTok"/>
        </w:rPr>
        <w:t xml:space="preserve"> </w:t>
      </w:r>
      <w:r>
        <w:rPr>
          <w:rStyle w:val="FunctionTok"/>
        </w:rPr>
        <w:t xml:space="preserve">useContext</w:t>
      </w:r>
      <w:r>
        <w:rPr>
          <w:rStyle w:val="NormalTok"/>
        </w:rPr>
        <w:t xml:space="preserve">(ThemeContext)</w:t>
      </w:r>
      <w:r>
        <w:rPr>
          <w:rStyle w:val="OperatorTok"/>
        </w:rPr>
        <w:t xml:space="preserve">;</w:t>
      </w:r>
      <w:r>
        <w:br/>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toggleTheme</w:t>
      </w:r>
      <w:r>
        <w:rPr>
          <w:rStyle w:val="VariableTok"/>
        </w:rPr>
        <w:t xml:space="preserve">}</w:t>
      </w:r>
      <w:r>
        <w:rPr>
          <w:rStyle w:val="KeywordTok"/>
        </w:rPr>
        <w:t xml:space="preserve">&gt;</w:t>
      </w:r>
      <w:r>
        <w:rPr>
          <w:rStyle w:val="VariableTok"/>
        </w:rPr>
        <w:t xml:space="preserve">{</w:t>
      </w:r>
      <w:r>
        <w:rPr>
          <w:rStyle w:val="NormalTok"/>
        </w:rPr>
        <w:t xml:space="preserve">theme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rPr>
          <w:rStyle w:val="KeywordTok"/>
        </w:rPr>
        <w:t xml:space="preserve">&lt;/button&gt;</w:t>
      </w:r>
      <w:r>
        <w:rPr>
          <w:rStyle w:val="OperatorTok"/>
        </w:rPr>
        <w:t xml:space="preserve">;</w:t>
      </w:r>
    </w:p>
    <w:bookmarkEnd w:id="174"/>
    <w:bookmarkStart w:id="175" w:name="backend-8"/>
    <w:p>
      <w:pPr>
        <w:pStyle w:val="Heading3"/>
      </w:pPr>
      <w:r>
        <w:rPr>
          <w:rStyle w:val="SectionNumber"/>
        </w:rPr>
        <w:t xml:space="preserve">9.8.3</w:t>
      </w:r>
      <w:r>
        <w:tab/>
      </w:r>
      <w:r>
        <w:t xml:space="preserve">7.8.3 Backend</w:t>
      </w:r>
    </w:p>
    <w:p>
      <w:pPr>
        <w:pStyle w:val="FirstParagraph"/>
      </w:pPr>
      <w:r>
        <w:t xml:space="preserve">Aucun. La préférence est purement client.</w:t>
      </w:r>
    </w:p>
    <w:bookmarkEnd w:id="175"/>
    <w:bookmarkStart w:id="176" w:name="base-de-données-8"/>
    <w:p>
      <w:pPr>
        <w:pStyle w:val="Heading3"/>
      </w:pPr>
      <w:r>
        <w:rPr>
          <w:rStyle w:val="SectionNumber"/>
        </w:rPr>
        <w:t xml:space="preserve">9.8.4</w:t>
      </w:r>
      <w:r>
        <w:tab/>
      </w:r>
      <w:r>
        <w:t xml:space="preserve">7.8.4 Base de données</w:t>
      </w:r>
    </w:p>
    <w:p>
      <w:pPr>
        <w:pStyle w:val="FirstParagraph"/>
      </w:pPr>
      <w:r>
        <w:t xml:space="preserve">Aucune. La préférence est persistée dans le</w:t>
      </w:r>
      <w:r>
        <w:t xml:space="preserve"> </w:t>
      </w:r>
      <w:r>
        <w:rPr>
          <w:rStyle w:val="VerbatimChar"/>
        </w:rPr>
        <w:t xml:space="preserve">localStorage</w:t>
      </w:r>
      <w:r>
        <w:t xml:space="preserve"> </w:t>
      </w:r>
      <w:r>
        <w:t xml:space="preserve">du navigateur.</w:t>
      </w:r>
    </w:p>
    <w:bookmarkEnd w:id="176"/>
    <w:bookmarkStart w:id="177" w:name="flux-complet-5"/>
    <w:p>
      <w:pPr>
        <w:pStyle w:val="Heading3"/>
      </w:pPr>
      <w:r>
        <w:rPr>
          <w:rStyle w:val="SectionNumber"/>
        </w:rPr>
        <w:t xml:space="preserve">9.8.5</w:t>
      </w:r>
      <w:r>
        <w:tab/>
      </w:r>
      <w:r>
        <w:t xml:space="preserve">7.8.5 Flux complet</w:t>
      </w:r>
    </w:p>
    <w:p>
      <w:pPr>
        <w:pStyle w:val="SourceCode"/>
      </w:pPr>
      <w:r>
        <w:rPr>
          <w:rStyle w:val="VerbatimChar"/>
        </w:rPr>
        <w:t xml:space="preserve">User → clic sur toggle</w:t>
      </w:r>
      <w:r>
        <w:br/>
      </w:r>
      <w:r>
        <w:rPr>
          <w:rStyle w:val="VerbatimChar"/>
        </w:rPr>
        <w:t xml:space="preserve">ThemeContext → setTheme(theme === 'dark' ? 'light' : 'dark')</w:t>
      </w:r>
      <w:r>
        <w:br/>
      </w:r>
      <w:r>
        <w:rPr>
          <w:rStyle w:val="VerbatimChar"/>
        </w:rPr>
        <w:t xml:space="preserve">ThemeContext → localStorage.setItem('theme', newTheme)</w:t>
      </w:r>
      <w:r>
        <w:br/>
      </w:r>
      <w:r>
        <w:rPr>
          <w:rStyle w:val="VerbatimChar"/>
        </w:rPr>
        <w:t xml:space="preserve">ThemeContext → document.documentElement.classList.toggle('dark')</w:t>
      </w:r>
      <w:r>
        <w:br/>
      </w:r>
      <w:r>
        <w:rPr>
          <w:rStyle w:val="VerbatimChar"/>
        </w:rPr>
        <w:t xml:space="preserve">Tailwind CSS → re-applique les variantes `dark:*` sur tout le DOM</w:t>
      </w:r>
    </w:p>
    <w:bookmarkEnd w:id="177"/>
    <w:bookmarkStart w:id="178" w:name="extrait-de-code-clé-7"/>
    <w:p>
      <w:pPr>
        <w:pStyle w:val="Heading3"/>
      </w:pPr>
      <w:r>
        <w:rPr>
          <w:rStyle w:val="SectionNumber"/>
        </w:rPr>
        <w:t xml:space="preserve">9.8.6</w:t>
      </w:r>
      <w:r>
        <w:tab/>
      </w:r>
      <w:r>
        <w:t xml:space="preserve">7.8.6 Extrait de code clé</w:t>
      </w:r>
    </w:p>
    <w:p>
      <w:pPr>
        <w:pStyle w:val="SourceCode"/>
      </w:pPr>
      <w:r>
        <w:rPr>
          <w:rStyle w:val="CommentTok"/>
        </w:rPr>
        <w:t xml:space="preserve">// frontend/src/context/ThemeContext.jsx</w:t>
      </w:r>
      <w:r>
        <w:br/>
      </w:r>
      <w:r>
        <w:rPr>
          <w:rStyle w:val="ImportTok"/>
        </w:rPr>
        <w:t xml:space="preserve">export</w:t>
      </w:r>
      <w:r>
        <w:rPr>
          <w:rStyle w:val="NormalTok"/>
        </w:rPr>
        <w:t xml:space="preserve"> </w:t>
      </w:r>
      <w:r>
        <w:rPr>
          <w:rStyle w:val="KeywordTok"/>
        </w:rPr>
        <w:t xml:space="preserve">const</w:t>
      </w:r>
      <w:r>
        <w:rPr>
          <w:rStyle w:val="NormalTok"/>
        </w:rPr>
        <w:t xml:space="preserve"> ThemeProvider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[theme</w:t>
      </w:r>
      <w:r>
        <w:rPr>
          <w:rStyle w:val="OperatorTok"/>
        </w:rPr>
        <w:t xml:space="preserve">,</w:t>
      </w:r>
      <w:r>
        <w:rPr>
          <w:rStyle w:val="NormalTok"/>
        </w:rPr>
        <w:t xml:space="preserve"> setTheme]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'dark'</w:t>
      </w:r>
      <w:r>
        <w:rPr>
          <w:rStyle w:val="OperatorTok"/>
        </w:rPr>
        <w:t xml:space="preserve">,</w:t>
      </w:r>
      <w:r>
        <w:rPr>
          <w:rStyle w:val="NormalTok"/>
        </w:rPr>
        <w:t xml:space="preserve"> theme </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w:t>
      </w:r>
      <w:r>
        <w:rPr>
          <w:rStyle w:val="OperatorTok"/>
        </w:rPr>
        <w:t xml:space="preserve">,</w:t>
      </w:r>
      <w:r>
        <w:rPr>
          <w:rStyle w:val="NormalTok"/>
        </w:rPr>
        <w:t xml:space="preserve"> theme)</w:t>
      </w:r>
      <w:r>
        <w:rPr>
          <w:rStyle w:val="OperatorTok"/>
        </w:rPr>
        <w:t xml:space="preserve">;</w:t>
      </w:r>
      <w:r>
        <w:br/>
      </w:r>
      <w:r>
        <w:rPr>
          <w:rStyle w:val="NormalTok"/>
        </w:rPr>
        <w:t xml:space="preserve">  }</w:t>
      </w:r>
      <w:r>
        <w:rPr>
          <w:rStyle w:val="OperatorTok"/>
        </w:rPr>
        <w:t xml:space="preserve">,</w:t>
      </w:r>
      <w:r>
        <w:rPr>
          <w:rStyle w:val="NormalTok"/>
        </w:rPr>
        <w:t xml:space="preserve"> [theme])</w:t>
      </w:r>
      <w:r>
        <w:rPr>
          <w:rStyle w:val="OperatorTok"/>
        </w:rPr>
        <w:t xml:space="preserve">;</w:t>
      </w:r>
      <w:r>
        <w:br/>
      </w:r>
      <w:r>
        <w:br/>
      </w:r>
      <w:r>
        <w:rPr>
          <w:rStyle w:val="NormalTok"/>
        </w:rPr>
        <w:t xml:space="preserve">  </w:t>
      </w:r>
      <w:r>
        <w:rPr>
          <w:rStyle w:val="KeywordTok"/>
        </w:rPr>
        <w:t xml:space="preserve">const</w:t>
      </w:r>
      <w:r>
        <w:rPr>
          <w:rStyle w:val="NormalTok"/>
        </w:rPr>
        <w:t xml:space="preserve"> toggleTheme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setTheme</w:t>
      </w:r>
      <w:r>
        <w:rPr>
          <w:rStyle w:val="NormalTok"/>
        </w:rPr>
        <w:t xml:space="preserve">(t </w:t>
      </w:r>
      <w:r>
        <w:rPr>
          <w:rStyle w:val="KeywordTok"/>
        </w:rPr>
        <w:t xml:space="preserve">=&gt;</w:t>
      </w:r>
      <w:r>
        <w:rPr>
          <w:rStyle w:val="NormalTok"/>
        </w:rPr>
        <w:t xml:space="preserve"> t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&lt;ThemeContext.Provider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theme</w:t>
      </w:r>
      <w:r>
        <w:rPr>
          <w:rStyle w:val="OperatorTok"/>
        </w:rPr>
        <w:t xml:space="preserve">,</w:t>
      </w:r>
      <w:r>
        <w:rPr>
          <w:rStyle w:val="NormalTok"/>
        </w:rPr>
        <w:t xml:space="preserve"> toggleTheme }</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FunctionTok"/>
        </w:rPr>
        <w:t xml:space="preserve">&lt;/ThemeContext.Provider&gt;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Tailwind CSS est configuré avec</w:t>
      </w:r>
      <w:r>
        <w:t xml:space="preserve"> </w:t>
      </w:r>
      <w:r>
        <w:rPr>
          <w:rStyle w:val="VerbatimChar"/>
        </w:rPr>
        <w:t xml:space="preserve">darkMode: 'class'</w:t>
      </w:r>
      <w:r>
        <w:t xml:space="preserve">, ce qui permet de cibler les styles via le préfixe</w:t>
      </w:r>
      <w:r>
        <w:t xml:space="preserve"> </w:t>
      </w:r>
      <w:r>
        <w:rPr>
          <w:rStyle w:val="VerbatimChar"/>
        </w:rPr>
        <w:t xml:space="preserve">dark:</w:t>
      </w:r>
      <w:r>
        <w:t xml:space="preserve"> </w:t>
      </w:r>
      <w:r>
        <w:t xml:space="preserve">(ex.</w:t>
      </w:r>
      <w:r>
        <w:t xml:space="preserve"> </w:t>
      </w:r>
      <w:r>
        <w:rPr>
          <w:rStyle w:val="VerbatimChar"/>
        </w:rPr>
        <w:t xml:space="preserve">bg-white dark:bg-slate-900</w:t>
      </w:r>
      <w:r>
        <w:t xml:space="preserve">).</w:t>
      </w:r>
    </w:p>
    <w:p>
      <w:r>
        <w:pict>
          <v:rect style="width:0;height:1.5pt" o:hralign="center" o:hrstd="t" o:hr="t"/>
        </w:pict>
      </w:r>
    </w:p>
    <w:bookmarkEnd w:id="178"/>
    <w:bookmarkEnd w:id="179"/>
    <w:bookmarkEnd w:id="180"/>
    <w:bookmarkStart w:id="211" w:name="sécurité"/>
    <w:p>
      <w:pPr>
        <w:pStyle w:val="Heading1"/>
      </w:pPr>
      <w:r>
        <w:rPr>
          <w:rStyle w:val="SectionNumber"/>
        </w:rPr>
        <w:t xml:space="preserve">10</w:t>
      </w:r>
      <w:r>
        <w:tab/>
      </w:r>
      <w:r>
        <w:t xml:space="preserve">8. Sécurité</w:t>
      </w:r>
    </w:p>
    <w:bookmarkStart w:id="181" w:name="analyse-owasp-top-10"/>
    <w:p>
      <w:pPr>
        <w:pStyle w:val="Heading2"/>
      </w:pPr>
      <w:r>
        <w:rPr>
          <w:rStyle w:val="SectionNumber"/>
        </w:rPr>
        <w:t xml:space="preserve">10.1</w:t>
      </w:r>
      <w:r>
        <w:tab/>
      </w:r>
      <w:r>
        <w:t xml:space="preserve">8.1 Analyse OWASP Top 10</w:t>
      </w:r>
    </w:p>
    <w:tbl>
      <w:tblPr>
        <w:tblStyle w:val="Table"/>
        <w:tblW w:type="pct" w:w="5000"/>
        <w:tblLayout w:type="fixed"/>
        <w:tblLook w:firstRow="1" w:lastRow="0" w:firstColumn="0" w:lastColumn="0" w:noHBand="0" w:noVBand="0" w:val="0020"/>
      </w:tblPr>
      <w:tblGrid>
        <w:gridCol w:w="528"/>
        <w:gridCol w:w="2288"/>
        <w:gridCol w:w="3696"/>
        <w:gridCol w:w="1408"/>
      </w:tblGrid>
      <w:tr>
        <w:trPr>
          <w:tblHeader w:val="on"/>
        </w:trPr>
        <w:tc>
          <w:tcPr/>
          <w:p>
            <w:pPr>
              <w:pStyle w:val="Compact"/>
            </w:pPr>
            <w:r>
              <w:t xml:space="preserve">#</w:t>
            </w:r>
          </w:p>
        </w:tc>
        <w:tc>
          <w:tcPr/>
          <w:p>
            <w:pPr>
              <w:pStyle w:val="Compact"/>
            </w:pPr>
            <w:r>
              <w:t xml:space="preserve">Risque OWASP</w:t>
            </w:r>
          </w:p>
        </w:tc>
        <w:tc>
          <w:tcPr/>
          <w:p>
            <w:pPr>
              <w:pStyle w:val="Compact"/>
            </w:pPr>
            <w:r>
              <w:t xml:space="preserve">Mesures appliquées</w:t>
            </w:r>
          </w:p>
        </w:tc>
        <w:tc>
          <w:tcPr/>
          <w:p>
            <w:pPr>
              <w:pStyle w:val="Compact"/>
            </w:pPr>
            <w:r>
              <w:t xml:space="preserve">Statut</w:t>
            </w:r>
          </w:p>
        </w:tc>
      </w:tr>
      <w:tr>
        <w:tc>
          <w:tcPr/>
          <w:p>
            <w:pPr>
              <w:pStyle w:val="Compact"/>
            </w:pPr>
            <w:r>
              <w:t xml:space="preserve">A01</w:t>
            </w:r>
          </w:p>
        </w:tc>
        <w:tc>
          <w:tcPr/>
          <w:p>
            <w:pPr>
              <w:pStyle w:val="Compact"/>
            </w:pPr>
            <w:r>
              <w:t xml:space="preserve">Broken Access Control</w:t>
            </w:r>
          </w:p>
        </w:tc>
        <w:tc>
          <w:tcPr/>
          <w:p>
            <w:pPr>
              <w:pStyle w:val="Compact"/>
            </w:pPr>
            <w:r>
              <w:t xml:space="preserve">RBAC avec 6 rôles,</w:t>
            </w:r>
            <w:r>
              <w:t xml:space="preserve"> </w:t>
            </w:r>
            <w:r>
              <w:rPr>
                <w:rStyle w:val="VerbatimChar"/>
              </w:rPr>
              <w:t xml:space="preserve">AuthMiddleware</w:t>
            </w:r>
            <w:r>
              <w:t xml:space="preserve"> </w:t>
            </w:r>
            <w:r>
              <w:t xml:space="preserve">+</w:t>
            </w:r>
            <w:r>
              <w:t xml:space="preserve"> </w:t>
            </w:r>
            <w:r>
              <w:rPr>
                <w:rStyle w:val="VerbatimChar"/>
              </w:rPr>
              <w:t xml:space="preserve">AdminMiddleware</w:t>
            </w:r>
            <w:r>
              <w:t xml:space="preserve"> </w:t>
            </w:r>
            <w:r>
              <w:t xml:space="preserve">côté serveur, 3 subrouters (pub/sys/adm), validation UID format UUID côté API Python</w:t>
            </w:r>
          </w:p>
        </w:tc>
        <w:tc>
          <w:tcPr/>
          <w:p>
            <w:pPr>
              <w:pStyle w:val="Compact"/>
            </w:pPr>
            <w:r>
              <w:t xml:space="preserve">✅ Implémenté</w:t>
            </w:r>
          </w:p>
        </w:tc>
      </w:tr>
      <w:tr>
        <w:tc>
          <w:tcPr/>
          <w:p>
            <w:pPr>
              <w:pStyle w:val="Compact"/>
            </w:pPr>
            <w:r>
              <w:t xml:space="preserve">A02</w:t>
            </w:r>
          </w:p>
        </w:tc>
        <w:tc>
          <w:tcPr/>
          <w:p>
            <w:pPr>
              <w:pStyle w:val="Compact"/>
            </w:pPr>
            <w:r>
              <w:t xml:space="preserve">Cryptographic Failures</w:t>
            </w:r>
          </w:p>
        </w:tc>
        <w:tc>
          <w:tcPr/>
          <w:p>
            <w:pPr>
              <w:pStyle w:val="Compact"/>
            </w:pPr>
            <w:r>
              <w:t xml:space="preserve">Bcrypt pour les mots de passe, HTTPS via Traefik, cookies Secure, secrets JWT en variables d’environnement (plus aucun secret en dur)</w:t>
            </w:r>
          </w:p>
        </w:tc>
        <w:tc>
          <w:tcPr/>
          <w:p>
            <w:pPr>
              <w:pStyle w:val="Compact"/>
            </w:pPr>
            <w:r>
              <w:t xml:space="preserve">✅ Implémenté</w:t>
            </w:r>
          </w:p>
        </w:tc>
      </w:tr>
      <w:tr>
        <w:tc>
          <w:tcPr/>
          <w:p>
            <w:pPr>
              <w:pStyle w:val="Compact"/>
            </w:pPr>
            <w:r>
              <w:t xml:space="preserve">A03</w:t>
            </w:r>
          </w:p>
        </w:tc>
        <w:tc>
          <w:tcPr/>
          <w:p>
            <w:pPr>
              <w:pStyle w:val="Compact"/>
            </w:pPr>
            <w:r>
              <w:t xml:space="preserve">Injection</w:t>
            </w:r>
          </w:p>
        </w:tc>
        <w:tc>
          <w:tcPr/>
          <w:p>
            <w:pPr>
              <w:pStyle w:val="Compact"/>
            </w:pPr>
            <w:r>
              <w:t xml:space="preserve">Requêtes paramétrées (Go sql, SQLAlchemy ORM), validation UUID par regex côté API Python,</w:t>
            </w:r>
            <w:r>
              <w:t xml:space="preserve"> </w:t>
            </w:r>
            <w:r>
              <w:rPr>
                <w:rStyle w:val="VerbatimChar"/>
              </w:rPr>
              <w:t xml:space="preserve">filepath.Base()</w:t>
            </w:r>
            <w:r>
              <w:t xml:space="preserve"> </w:t>
            </w:r>
            <w:r>
              <w:t xml:space="preserve">contre le path traversal sur les uploads</w:t>
            </w:r>
          </w:p>
        </w:tc>
        <w:tc>
          <w:tcPr/>
          <w:p>
            <w:pPr>
              <w:pStyle w:val="Compact"/>
            </w:pPr>
            <w:r>
              <w:t xml:space="preserve">✅ Implémenté</w:t>
            </w:r>
          </w:p>
        </w:tc>
      </w:tr>
      <w:tr>
        <w:tc>
          <w:tcPr/>
          <w:p>
            <w:pPr>
              <w:pStyle w:val="Compact"/>
            </w:pPr>
            <w:r>
              <w:t xml:space="preserve">A04</w:t>
            </w:r>
          </w:p>
        </w:tc>
        <w:tc>
          <w:tcPr/>
          <w:p>
            <w:pPr>
              <w:pStyle w:val="Compact"/>
            </w:pPr>
            <w:r>
              <w:t xml:space="preserve">Insecure Design</w:t>
            </w:r>
          </w:p>
        </w:tc>
        <w:tc>
          <w:tcPr/>
          <w:p>
            <w:pPr>
              <w:pStyle w:val="Compact"/>
            </w:pPr>
            <w:r>
              <w:t xml:space="preserve">Architecture en couches, séparation des responsabilités</w:t>
            </w:r>
          </w:p>
        </w:tc>
        <w:tc>
          <w:tcPr/>
          <w:p>
            <w:pPr>
              <w:pStyle w:val="Compact"/>
            </w:pPr>
            <w:r>
              <w:t xml:space="preserve">✅ Implémenté</w:t>
            </w:r>
          </w:p>
        </w:tc>
      </w:tr>
      <w:tr>
        <w:tc>
          <w:tcPr/>
          <w:p>
            <w:pPr>
              <w:pStyle w:val="Compact"/>
            </w:pPr>
            <w:r>
              <w:t xml:space="preserve">A05</w:t>
            </w:r>
          </w:p>
        </w:tc>
        <w:tc>
          <w:tcPr/>
          <w:p>
            <w:pPr>
              <w:pStyle w:val="Compact"/>
            </w:pPr>
            <w:r>
              <w:t xml:space="preserve">Security Misconfiguration</w:t>
            </w:r>
          </w:p>
        </w:tc>
        <w:tc>
          <w:tcPr/>
          <w:p>
            <w:pPr>
              <w:pStyle w:val="Compact"/>
            </w:pPr>
            <w:r>
              <w:t xml:space="preserve">CORS configuré avec origin allowlist (WebSocket inclus), suppression du CORS hardcodé, origines WebSocket validées</w:t>
            </w:r>
          </w:p>
        </w:tc>
        <w:tc>
          <w:tcPr/>
          <w:p>
            <w:pPr>
              <w:pStyle w:val="Compact"/>
            </w:pPr>
            <w:r>
              <w:t xml:space="preserve">✅ Implémenté</w:t>
            </w:r>
          </w:p>
        </w:tc>
      </w:tr>
      <w:tr>
        <w:tc>
          <w:tcPr/>
          <w:p>
            <w:pPr>
              <w:pStyle w:val="Compact"/>
            </w:pPr>
            <w:r>
              <w:t xml:space="preserve">A06</w:t>
            </w:r>
          </w:p>
        </w:tc>
        <w:tc>
          <w:tcPr/>
          <w:p>
            <w:pPr>
              <w:pStyle w:val="Compact"/>
            </w:pPr>
            <w:r>
              <w:t xml:space="preserve">Vulnerable Components</w:t>
            </w:r>
          </w:p>
        </w:tc>
        <w:tc>
          <w:tcPr/>
          <w:p>
            <w:pPr>
              <w:pStyle w:val="Compact"/>
            </w:pPr>
            <w:r>
              <w:t xml:space="preserve">Dépendances à jour, Dockerfile avec images officielles</w:t>
            </w:r>
          </w:p>
        </w:tc>
        <w:tc>
          <w:tcPr/>
          <w:p>
            <w:pPr>
              <w:pStyle w:val="Compact"/>
            </w:pPr>
            <w:r>
              <w:t xml:space="preserve">⚠️ À vérifier</w:t>
            </w:r>
          </w:p>
        </w:tc>
      </w:tr>
      <w:tr>
        <w:tc>
          <w:tcPr/>
          <w:p>
            <w:pPr>
              <w:pStyle w:val="Compact"/>
            </w:pPr>
            <w:r>
              <w:t xml:space="preserve">A07</w:t>
            </w:r>
          </w:p>
        </w:tc>
        <w:tc>
          <w:tcPr/>
          <w:p>
            <w:pPr>
              <w:pStyle w:val="Compact"/>
            </w:pPr>
            <w:r>
              <w:t xml:space="preserve">Auth Failures</w:t>
            </w:r>
          </w:p>
        </w:tc>
        <w:tc>
          <w:tcPr/>
          <w:p>
            <w:pPr>
              <w:pStyle w:val="Compact"/>
            </w:pPr>
            <w:r>
              <w:t xml:space="preserve">Sessions avec expiration, nettoyage automatique, cookies SameSite,</w:t>
            </w:r>
            <w:r>
              <w:t xml:space="preserve"> </w:t>
            </w:r>
            <w:r>
              <w:rPr>
                <w:rStyle w:val="VerbatimChar"/>
              </w:rPr>
              <w:t xml:space="preserve">AuthMiddleware</w:t>
            </w:r>
            <w:r>
              <w:t xml:space="preserve"> </w:t>
            </w:r>
            <w:r>
              <w:t xml:space="preserve">vérifie l’expiration de session en BDD</w:t>
            </w:r>
          </w:p>
        </w:tc>
        <w:tc>
          <w:tcPr/>
          <w:p>
            <w:pPr>
              <w:pStyle w:val="Compact"/>
            </w:pPr>
            <w:r>
              <w:t xml:space="preserve">✅ Implémenté</w:t>
            </w:r>
          </w:p>
        </w:tc>
      </w:tr>
      <w:tr>
        <w:tc>
          <w:tcPr/>
          <w:p>
            <w:pPr>
              <w:pStyle w:val="Compact"/>
            </w:pPr>
            <w:r>
              <w:t xml:space="preserve">A08</w:t>
            </w:r>
          </w:p>
        </w:tc>
        <w:tc>
          <w:tcPr/>
          <w:p>
            <w:pPr>
              <w:pStyle w:val="Compact"/>
            </w:pPr>
            <w:r>
              <w:t xml:space="preserve">Software Integrity Failures</w:t>
            </w:r>
          </w:p>
        </w:tc>
        <w:tc>
          <w:tcPr/>
          <w:p>
            <w:pPr>
              <w:pStyle w:val="Compact"/>
            </w:pPr>
            <w:r>
              <w:t xml:space="preserve">CI/CD avec tests automatisés, Docker multi-stage</w:t>
            </w:r>
          </w:p>
        </w:tc>
        <w:tc>
          <w:tcPr/>
          <w:p>
            <w:pPr>
              <w:pStyle w:val="Compact"/>
            </w:pPr>
            <w:r>
              <w:t xml:space="preserve">✅ Implémenté</w:t>
            </w:r>
          </w:p>
        </w:tc>
      </w:tr>
      <w:tr>
        <w:tc>
          <w:tcPr/>
          <w:p>
            <w:pPr>
              <w:pStyle w:val="Compact"/>
            </w:pPr>
            <w:r>
              <w:t xml:space="preserve">A09</w:t>
            </w:r>
          </w:p>
        </w:tc>
        <w:tc>
          <w:tcPr/>
          <w:p>
            <w:pPr>
              <w:pStyle w:val="Compact"/>
            </w:pPr>
            <w:r>
              <w:t xml:space="preserve">Logging &amp; Monitoring</w:t>
            </w:r>
          </w:p>
        </w:tc>
        <w:tc>
          <w:tcPr/>
          <w:p>
            <w:pPr>
              <w:pStyle w:val="Compact"/>
            </w:pPr>
            <w:r>
              <w:t xml:space="preserve">Logging détaillé côté backend, analytics des accès</w:t>
            </w:r>
          </w:p>
        </w:tc>
        <w:tc>
          <w:tcPr/>
          <w:p>
            <w:pPr>
              <w:pStyle w:val="Compact"/>
            </w:pPr>
            <w:r>
              <w:t xml:space="preserve">⚠️ À renforcer</w:t>
            </w:r>
          </w:p>
        </w:tc>
      </w:tr>
      <w:tr>
        <w:tc>
          <w:tcPr/>
          <w:p>
            <w:pPr>
              <w:pStyle w:val="Compact"/>
            </w:pPr>
            <w:r>
              <w:t xml:space="preserve">A10</w:t>
            </w:r>
          </w:p>
        </w:tc>
        <w:tc>
          <w:tcPr/>
          <w:p>
            <w:pPr>
              <w:pStyle w:val="Compact"/>
            </w:pPr>
            <w:r>
              <w:t xml:space="preserve">SSRF</w:t>
            </w:r>
          </w:p>
        </w:tc>
        <w:tc>
          <w:tcPr/>
          <w:p>
            <w:pPr>
              <w:pStyle w:val="Compact"/>
            </w:pPr>
            <w:r>
              <w:t xml:space="preserve">Pas de requêtes externes dynamiques basées sur l’input utilisateur</w:t>
            </w:r>
          </w:p>
        </w:tc>
        <w:tc>
          <w:tcPr/>
          <w:p>
            <w:pPr>
              <w:pStyle w:val="Compact"/>
            </w:pPr>
            <w:r>
              <w:t xml:space="preserve">✅ N/A</w:t>
            </w:r>
          </w:p>
        </w:tc>
      </w:tr>
    </w:tbl>
    <w:bookmarkEnd w:id="181"/>
    <w:bookmarkStart w:id="184" w:name="authentification-et-sessions-1"/>
    <w:p>
      <w:pPr>
        <w:pStyle w:val="Heading2"/>
      </w:pPr>
      <w:r>
        <w:rPr>
          <w:rStyle w:val="SectionNumber"/>
        </w:rPr>
        <w:t xml:space="preserve">10.2</w:t>
      </w:r>
      <w:r>
        <w:tab/>
      </w:r>
      <w:r>
        <w:t xml:space="preserve">8.2 Authentification et sessions</w:t>
      </w:r>
    </w:p>
    <w:bookmarkStart w:id="182" w:name="mesures-implémentées"/>
    <w:p>
      <w:pPr>
        <w:pStyle w:val="Heading3"/>
      </w:pPr>
      <w:r>
        <w:rPr>
          <w:rStyle w:val="SectionNumber"/>
        </w:rPr>
        <w:t xml:space="preserve">10.2.1</w:t>
      </w:r>
      <w:r>
        <w:tab/>
      </w:r>
      <w:r>
        <w:t xml:space="preserve">Mesures implémentées :</w:t>
      </w:r>
    </w:p>
    <w:p>
      <w:pPr>
        <w:pStyle w:val="Compact"/>
        <w:numPr>
          <w:ilvl w:val="0"/>
          <w:numId w:val="1046"/>
        </w:numPr>
      </w:pPr>
      <w:r>
        <w:rPr>
          <w:b/>
          <w:bCs/>
        </w:rPr>
        <w:t xml:space="preserve">Hashage des mots de passe</w:t>
      </w:r>
      <w:r>
        <w:t xml:space="preserve"> </w:t>
      </w:r>
      <w:r>
        <w:t xml:space="preserve">: bcrypt avec coût par défaut (10 rounds)</w:t>
      </w:r>
    </w:p>
    <w:p>
      <w:pPr>
        <w:pStyle w:val="Compact"/>
        <w:numPr>
          <w:ilvl w:val="0"/>
          <w:numId w:val="1046"/>
        </w:numPr>
      </w:pPr>
      <w:r>
        <w:rPr>
          <w:b/>
          <w:bCs/>
        </w:rPr>
        <w:t xml:space="preserve">Sessions en base de données</w:t>
      </w:r>
      <w:r>
        <w:t xml:space="preserve"> </w:t>
      </w:r>
      <w:r>
        <w:t xml:space="preserve">: tokens UUID stockés côté serveur, pas de JWT côté client</w:t>
      </w:r>
    </w:p>
    <w:p>
      <w:pPr>
        <w:pStyle w:val="Compact"/>
        <w:numPr>
          <w:ilvl w:val="0"/>
          <w:numId w:val="1046"/>
        </w:numPr>
      </w:pPr>
      <w:r>
        <w:rPr>
          <w:b/>
          <w:bCs/>
        </w:rPr>
        <w:t xml:space="preserve">Cookies sécurisés</w:t>
      </w:r>
      <w:r>
        <w:t xml:space="preserve"> </w:t>
      </w:r>
      <w:r>
        <w:t xml:space="preserv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p>
    <w:p>
      <w:pPr>
        <w:pStyle w:val="Compact"/>
        <w:numPr>
          <w:ilvl w:val="0"/>
          <w:numId w:val="1046"/>
        </w:numPr>
      </w:pPr>
      <w:r>
        <w:rPr>
          <w:b/>
          <w:bCs/>
        </w:rPr>
        <w:t xml:space="preserve">Expiration automatique</w:t>
      </w:r>
      <w:r>
        <w:t xml:space="preserve"> </w:t>
      </w:r>
      <w:r>
        <w:t xml:space="preserve">: sessions limitées dans le temps</w:t>
      </w:r>
    </w:p>
    <w:p>
      <w:pPr>
        <w:pStyle w:val="Compact"/>
        <w:numPr>
          <w:ilvl w:val="0"/>
          <w:numId w:val="1046"/>
        </w:numPr>
      </w:pPr>
      <w:r>
        <w:rPr>
          <w:b/>
          <w:bCs/>
        </w:rPr>
        <w:t xml:space="preserve">Nettoyage périodique</w:t>
      </w:r>
      <w:r>
        <w:t xml:space="preserve"> </w:t>
      </w:r>
      <w:r>
        <w:t xml:space="preserve">: goroutine de purge des sessions expirées toutes les 6h</w:t>
      </w:r>
    </w:p>
    <w:p>
      <w:pPr>
        <w:pStyle w:val="Compact"/>
        <w:numPr>
          <w:ilvl w:val="0"/>
          <w:numId w:val="1046"/>
        </w:numPr>
      </w:pPr>
      <w:r>
        <w:rPr>
          <w:b/>
          <w:bCs/>
        </w:rPr>
        <w:t xml:space="preserve">Middleware d’authentification</w:t>
      </w:r>
      <w:r>
        <w:t xml:space="preserve"> </w:t>
      </w:r>
      <w:r>
        <w:t xml:space="preserve">:</w:t>
      </w:r>
      <w:r>
        <w:t xml:space="preserve"> </w:t>
      </w:r>
      <w:r>
        <w:rPr>
          <w:rStyle w:val="VerbatimChar"/>
        </w:rPr>
        <w:t xml:space="preserve">AuthMiddleware</w:t>
      </w:r>
      <w:r>
        <w:t xml:space="preserve"> </w:t>
      </w:r>
      <w:r>
        <w:t xml:space="preserve">vérifie la présence et la validité du cookie de session dans la base (expiration vérifiée côté serveur) avant chaque requête protégée</w:t>
      </w:r>
    </w:p>
    <w:p>
      <w:pPr>
        <w:pStyle w:val="Compact"/>
        <w:numPr>
          <w:ilvl w:val="0"/>
          <w:numId w:val="1046"/>
        </w:numPr>
      </w:pPr>
      <w:r>
        <w:rPr>
          <w:b/>
          <w:bCs/>
        </w:rPr>
        <w:t xml:space="preserve">Middleware admin</w:t>
      </w:r>
      <w:r>
        <w:t xml:space="preserve"> </w:t>
      </w:r>
      <w:r>
        <w:t xml:space="preserve">:</w:t>
      </w:r>
      <w:r>
        <w:t xml:space="preserve"> </w:t>
      </w:r>
      <w:r>
        <w:rPr>
          <w:rStyle w:val="VerbatimChar"/>
        </w:rPr>
        <w:t xml:space="preserve">AdminMiddleware</w:t>
      </w:r>
      <w:r>
        <w:t xml:space="preserve"> </w:t>
      </w:r>
      <w:r>
        <w:t xml:space="preserve">vérifie le flag</w:t>
      </w:r>
      <w:r>
        <w:t xml:space="preserve"> </w:t>
      </w:r>
      <w:r>
        <w:rPr>
          <w:rStyle w:val="VerbatimChar"/>
        </w:rPr>
        <w:t xml:space="preserve">admin</w:t>
      </w:r>
      <w:r>
        <w:t xml:space="preserve"> </w:t>
      </w:r>
      <w:r>
        <w:t xml:space="preserve">en base après authentification</w:t>
      </w:r>
    </w:p>
    <w:p>
      <w:pPr>
        <w:pStyle w:val="Compact"/>
        <w:numPr>
          <w:ilvl w:val="0"/>
          <w:numId w:val="1046"/>
        </w:numPr>
      </w:pPr>
      <w:r>
        <w:rPr>
          <w:b/>
          <w:bCs/>
        </w:rPr>
        <w:t xml:space="preserve">Secrets JWT externalisés</w:t>
      </w:r>
      <w:r>
        <w:t xml:space="preserve"> </w:t>
      </w:r>
      <w:r>
        <w:t xml:space="preserve">: les clés JWT de l’API Python sont lues depuis les variables d’environnement (</w:t>
      </w:r>
      <w:r>
        <w:rPr>
          <w:rStyle w:val="VerbatimChar"/>
        </w:rPr>
        <w:t xml:space="preserve">JWT_SECRET_KEY</w:t>
      </w:r>
      <w:r>
        <w:t xml:space="preserve">,</w:t>
      </w:r>
      <w:r>
        <w:t xml:space="preserve"> </w:t>
      </w:r>
      <w:r>
        <w:rPr>
          <w:rStyle w:val="VerbatimChar"/>
        </w:rPr>
        <w:t xml:space="preserve">JWT_REFRESH_SECRET_KEY</w:t>
      </w:r>
      <w:r>
        <w:t xml:space="preserve">), avec vérification au démarrage</w:t>
      </w:r>
    </w:p>
    <w:bookmarkEnd w:id="182"/>
    <w:bookmarkStart w:id="183" w:name="améliorations-prévues"/>
    <w:p>
      <w:pPr>
        <w:pStyle w:val="Heading3"/>
      </w:pPr>
      <w:r>
        <w:rPr>
          <w:rStyle w:val="SectionNumber"/>
        </w:rPr>
        <w:t xml:space="preserve">10.2.2</w:t>
      </w:r>
      <w:r>
        <w:tab/>
      </w:r>
      <w:r>
        <w:t xml:space="preserve">Améliorations prévues :</w:t>
      </w:r>
    </w:p>
    <w:p>
      <w:pPr>
        <w:pStyle w:val="Compact"/>
        <w:numPr>
          <w:ilvl w:val="0"/>
          <w:numId w:val="1047"/>
        </w:numPr>
      </w:pPr>
      <w:r>
        <w:t xml:space="preserve">Rate limiting sur les endpoints d’authentification</w:t>
      </w:r>
    </w:p>
    <w:p>
      <w:pPr>
        <w:pStyle w:val="Compact"/>
        <w:numPr>
          <w:ilvl w:val="0"/>
          <w:numId w:val="1048"/>
        </w:numPr>
      </w:pPr>
      <w:r>
        <w:t xml:space="preserve">Logging des tentatives de connexion échouées</w:t>
      </w:r>
    </w:p>
    <w:p>
      <w:pPr>
        <w:pStyle w:val="Compact"/>
        <w:numPr>
          <w:ilvl w:val="0"/>
          <w:numId w:val="1049"/>
        </w:numPr>
      </w:pPr>
      <w:r>
        <w:t xml:space="preserve">Politique de mot de passe renforcée (complexité, longueur minimale)</w:t>
      </w:r>
    </w:p>
    <w:p>
      <w:pPr>
        <w:pStyle w:val="Compact"/>
        <w:numPr>
          <w:ilvl w:val="0"/>
          <w:numId w:val="1050"/>
        </w:numPr>
      </w:pPr>
      <w:r>
        <w:t xml:space="preserve">Protection contre le brute force (verrouillage de compte temporaire)</w:t>
      </w:r>
    </w:p>
    <w:bookmarkEnd w:id="183"/>
    <w:bookmarkEnd w:id="184"/>
    <w:bookmarkStart w:id="185" w:name="contrôle-daccès-rbac"/>
    <w:p>
      <w:pPr>
        <w:pStyle w:val="Heading2"/>
      </w:pPr>
      <w:r>
        <w:rPr>
          <w:rStyle w:val="SectionNumber"/>
        </w:rPr>
        <w:t xml:space="preserve">10.3</w:t>
      </w:r>
      <w:r>
        <w:tab/>
      </w:r>
      <w:r>
        <w:t xml:space="preserve">8.3 Contrôle d’accès (RBAC)</w:t>
      </w:r>
    </w:p>
    <w:p>
      <w:pPr>
        <w:pStyle w:val="FirstParagraph"/>
      </w:pPr>
      <w:r>
        <w:t xml:space="preserve">6 rôles avec des droits différenciés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Rôle</w:t>
            </w:r>
          </w:p>
        </w:tc>
        <w:tc>
          <w:tcPr/>
          <w:p>
            <w:pPr>
              <w:pStyle w:val="Compact"/>
            </w:pPr>
            <w:r>
              <w:t xml:space="preserve">Accès admin</w:t>
            </w:r>
          </w:p>
        </w:tc>
        <w:tc>
          <w:tcPr/>
          <w:p>
            <w:pPr>
              <w:pStyle w:val="Compact"/>
            </w:pPr>
            <w:r>
              <w:t xml:space="preserve">Applications métier</w:t>
            </w:r>
          </w:p>
        </w:tc>
        <w:tc>
          <w:tcPr/>
          <w:p>
            <w:pPr>
              <w:pStyle w:val="Compact"/>
            </w:pPr>
            <w:r>
              <w:t xml:space="preserve">Outils techniques</w:t>
            </w:r>
          </w:p>
        </w:tc>
      </w:tr>
      <w:tr>
        <w:tc>
          <w:tcPr/>
          <w:p>
            <w:pPr>
              <w:pStyle w:val="Compact"/>
            </w:pPr>
            <w:r>
              <w:t xml:space="preserve">Admin</w:t>
            </w:r>
          </w:p>
        </w:tc>
        <w:tc>
          <w:tcPr/>
          <w:p>
            <w:pPr>
              <w:pStyle w:val="Compact"/>
            </w:pPr>
            <w:r>
              <w:t xml:space="preserve">✅ Complet</w:t>
            </w:r>
          </w:p>
        </w:tc>
        <w:tc>
          <w:tcPr/>
          <w:p>
            <w:pPr>
              <w:pStyle w:val="Compact"/>
            </w:pPr>
            <w:r>
              <w:t xml:space="preserve">✅ Toutes</w:t>
            </w:r>
          </w:p>
        </w:tc>
        <w:tc>
          <w:tcPr/>
          <w:p>
            <w:pPr>
              <w:pStyle w:val="Compact"/>
            </w:pPr>
            <w:r>
              <w:t xml:space="preserve">✅ Tous</w:t>
            </w:r>
          </w:p>
        </w:tc>
      </w:tr>
      <w:tr>
        <w:tc>
          <w:tcPr/>
          <w:p>
            <w:pPr>
              <w:pStyle w:val="Compact"/>
            </w:pPr>
            <w:r>
              <w:t xml:space="preserve">Dev</w:t>
            </w:r>
          </w:p>
        </w:tc>
        <w:tc>
          <w:tcPr/>
          <w:p>
            <w:pPr>
              <w:pStyle w:val="Compact"/>
            </w:pPr>
            <w:r>
              <w:t xml:space="preserve">❌</w:t>
            </w:r>
          </w:p>
        </w:tc>
        <w:tc>
          <w:tcPr/>
          <w:p>
            <w:pPr>
              <w:pStyle w:val="Compact"/>
            </w:pPr>
            <w:r>
              <w:t xml:space="preserve">✅ Toutes</w:t>
            </w:r>
          </w:p>
        </w:tc>
        <w:tc>
          <w:tcPr/>
          <w:p>
            <w:pPr>
              <w:pStyle w:val="Compact"/>
            </w:pPr>
            <w:r>
              <w:t xml:space="preserve">✅ Tous</w:t>
            </w:r>
          </w:p>
        </w:tc>
      </w:tr>
      <w:tr>
        <w:tc>
          <w:tcPr/>
          <w:p>
            <w:pPr>
              <w:pStyle w:val="Compact"/>
            </w:pPr>
            <w:r>
              <w:t xml:space="preserve">Comptable</w:t>
            </w:r>
          </w:p>
        </w:tc>
        <w:tc>
          <w:tcPr/>
          <w:p>
            <w:pPr>
              <w:pStyle w:val="Compact"/>
            </w:pPr>
            <w:r>
              <w:t xml:space="preserve">❌</w:t>
            </w:r>
          </w:p>
        </w:tc>
        <w:tc>
          <w:tcPr/>
          <w:p>
            <w:pPr>
              <w:pStyle w:val="Compact"/>
            </w:pPr>
            <w:r>
              <w:t xml:space="preserve">✅ Comptabilité</w:t>
            </w:r>
          </w:p>
        </w:tc>
        <w:tc>
          <w:tcPr/>
          <w:p>
            <w:pPr>
              <w:pStyle w:val="Compact"/>
            </w:pPr>
            <w:r>
              <w:t xml:space="preserve">❌</w:t>
            </w:r>
          </w:p>
        </w:tc>
      </w:tr>
      <w:tr>
        <w:tc>
          <w:tcPr/>
          <w:p>
            <w:pPr>
              <w:pStyle w:val="Compact"/>
            </w:pPr>
            <w:r>
              <w:t xml:space="preserve">Social</w:t>
            </w:r>
          </w:p>
        </w:tc>
        <w:tc>
          <w:tcPr/>
          <w:p>
            <w:pPr>
              <w:pStyle w:val="Compact"/>
            </w:pPr>
            <w:r>
              <w:t xml:space="preserve">❌</w:t>
            </w:r>
          </w:p>
        </w:tc>
        <w:tc>
          <w:tcPr/>
          <w:p>
            <w:pPr>
              <w:pStyle w:val="Compact"/>
            </w:pPr>
            <w:r>
              <w:t xml:space="preserve">✅ Paie/Social</w:t>
            </w:r>
          </w:p>
        </w:tc>
        <w:tc>
          <w:tcPr/>
          <w:p>
            <w:pPr>
              <w:pStyle w:val="Compact"/>
            </w:pPr>
            <w:r>
              <w:t xml:space="preserve">❌</w:t>
            </w:r>
          </w:p>
        </w:tc>
      </w:tr>
      <w:tr>
        <w:tc>
          <w:tcPr/>
          <w:p>
            <w:pPr>
              <w:pStyle w:val="Compact"/>
            </w:pPr>
            <w:r>
              <w:t xml:space="preserve">Auditeur</w:t>
            </w:r>
          </w:p>
        </w:tc>
        <w:tc>
          <w:tcPr/>
          <w:p>
            <w:pPr>
              <w:pStyle w:val="Compact"/>
            </w:pPr>
            <w:r>
              <w:t xml:space="preserve">❌</w:t>
            </w:r>
          </w:p>
        </w:tc>
        <w:tc>
          <w:tcPr/>
          <w:p>
            <w:pPr>
              <w:pStyle w:val="Compact"/>
            </w:pPr>
            <w:r>
              <w:t xml:space="preserve">✅ Audit</w:t>
            </w:r>
          </w:p>
        </w:tc>
        <w:tc>
          <w:tcPr/>
          <w:p>
            <w:pPr>
              <w:pStyle w:val="Compact"/>
            </w:pPr>
            <w:r>
              <w:t xml:space="preserve">❌</w:t>
            </w:r>
          </w:p>
        </w:tc>
      </w:tr>
      <w:tr>
        <w:tc>
          <w:tcPr/>
          <w:p>
            <w:pPr>
              <w:pStyle w:val="Compact"/>
            </w:pPr>
            <w:r>
              <w:t xml:space="preserve">Client</w:t>
            </w:r>
          </w:p>
        </w:tc>
        <w:tc>
          <w:tcPr/>
          <w:p>
            <w:pPr>
              <w:pStyle w:val="Compact"/>
            </w:pPr>
            <w:r>
              <w:t xml:space="preserve">❌</w:t>
            </w:r>
          </w:p>
        </w:tc>
        <w:tc>
          <w:tcPr/>
          <w:p>
            <w:pPr>
              <w:pStyle w:val="Compact"/>
            </w:pPr>
            <w:r>
              <w:t xml:space="preserve">✅ Attribuées</w:t>
            </w:r>
          </w:p>
        </w:tc>
        <w:tc>
          <w:tcPr/>
          <w:p>
            <w:pPr>
              <w:pStyle w:val="Compact"/>
            </w:pPr>
            <w:r>
              <w:t xml:space="preserve">❌</w:t>
            </w:r>
          </w:p>
        </w:tc>
      </w:tr>
    </w:tbl>
    <w:p>
      <w:pPr>
        <w:pStyle w:val="BodyText"/>
      </w:pPr>
      <w:r>
        <w:t xml:space="preserve">La vérification des droits s’effectue à deux niveaux (défense en profondeur) :</w:t>
      </w:r>
      <w:r>
        <w:t xml:space="preserve"> </w:t>
      </w:r>
      <w:r>
        <w:t xml:space="preserve">1.</w:t>
      </w:r>
      <w:r>
        <w:t xml:space="preserve"> </w:t>
      </w:r>
      <w:r>
        <w:rPr>
          <w:b/>
          <w:bCs/>
        </w:rPr>
        <w:t xml:space="preserve">Côté frontend</w:t>
      </w:r>
      <w:r>
        <w:t xml:space="preserve"> </w:t>
      </w:r>
      <w:r>
        <w:t xml:space="preserve">: routes protégées via</w:t>
      </w:r>
      <w:r>
        <w:t xml:space="preserve"> </w:t>
      </w:r>
      <w:r>
        <w:rPr>
          <w:rStyle w:val="VerbatimChar"/>
        </w:rPr>
        <w:t xml:space="preserve">AuthenticationWrapper</w:t>
      </w:r>
      <w:r>
        <w:t xml:space="preserve"> </w:t>
      </w:r>
      <w:r>
        <w:t xml:space="preserve">et</w:t>
      </w:r>
      <w:r>
        <w:t xml:space="preserve"> </w:t>
      </w:r>
      <w:r>
        <w:rPr>
          <w:rStyle w:val="VerbatimChar"/>
        </w:rPr>
        <w:t xml:space="preserve">AdminRoute</w:t>
      </w:r>
      <w:r>
        <w:t xml:space="preserve">, vérification du cookie avant affichage</w:t>
      </w:r>
      <w:r>
        <w:t xml:space="preserve"> </w:t>
      </w:r>
      <w:r>
        <w:t xml:space="preserve">2.</w:t>
      </w:r>
      <w:r>
        <w:t xml:space="preserve"> </w:t>
      </w:r>
      <w:r>
        <w:rPr>
          <w:b/>
          <w:bCs/>
        </w:rPr>
        <w:t xml:space="preserve">Côté backend (Go)</w:t>
      </w:r>
      <w:r>
        <w:t xml:space="preserve"> </w:t>
      </w:r>
      <w:r>
        <w:t xml:space="preserve">: pipeline de middlewares Gorilla Mux —</w:t>
      </w:r>
      <w:r>
        <w:t xml:space="preserve"> </w:t>
      </w:r>
      <w:r>
        <w:rPr>
          <w:rStyle w:val="VerbatimChar"/>
        </w:rPr>
        <w:t xml:space="preserve">AuthMiddleware</w:t>
      </w:r>
      <w:r>
        <w:t xml:space="preserve"> </w:t>
      </w:r>
      <w:r>
        <w:t xml:space="preserve">(session valide et non expirée) puis</w:t>
      </w:r>
      <w:r>
        <w:t xml:space="preserve"> </w:t>
      </w:r>
      <w:r>
        <w:rPr>
          <w:rStyle w:val="VerbatimChar"/>
        </w:rPr>
        <w:t xml:space="preserve">AdminMiddleware</w:t>
      </w:r>
      <w:r>
        <w:t xml:space="preserve"> </w:t>
      </w:r>
      <w:r>
        <w:t xml:space="preserve">(flag admin vérifié en BDD) appliqués sur les subrouters</w:t>
      </w:r>
      <w:r>
        <w:t xml:space="preserve"> </w:t>
      </w:r>
      <w:r>
        <w:rPr>
          <w:rStyle w:val="VerbatimChar"/>
        </w:rPr>
        <w:t xml:space="preserve">sys</w:t>
      </w:r>
      <w:r>
        <w:t xml:space="preserve"> </w:t>
      </w:r>
      <w:r>
        <w:t xml:space="preserve">et</w:t>
      </w:r>
      <w:r>
        <w:t xml:space="preserve"> </w:t>
      </w:r>
      <w:r>
        <w:rPr>
          <w:rStyle w:val="VerbatimChar"/>
        </w:rPr>
        <w:t xml:space="preserve">adm</w:t>
      </w:r>
      <w:r>
        <w:t xml:space="preserve"> </w:t>
      </w:r>
      <w:r>
        <w:t xml:space="preserve">3.</w:t>
      </w:r>
      <w:r>
        <w:t xml:space="preserve"> </w:t>
      </w:r>
      <w:r>
        <w:rPr>
          <w:b/>
          <w:bCs/>
        </w:rPr>
        <w:t xml:space="preserve">Côté API Python</w:t>
      </w:r>
      <w:r>
        <w:t xml:space="preserve"> </w:t>
      </w:r>
      <w:r>
        <w:t xml:space="preserve">: validation du format UUID du cookie</w:t>
      </w:r>
      <w:r>
        <w:t xml:space="preserve"> </w:t>
      </w:r>
      <w:r>
        <w:rPr>
          <w:rStyle w:val="VerbatimChar"/>
        </w:rPr>
        <w:t xml:space="preserve">userId</w:t>
      </w:r>
      <w:r>
        <w:t xml:space="preserve"> </w:t>
      </w:r>
      <w:r>
        <w:t xml:space="preserve">via regex, vérification de l’existence de l’utilisateur en base avant tout traitement de fichier</w:t>
      </w:r>
    </w:p>
    <w:bookmarkEnd w:id="185"/>
    <w:bookmarkStart w:id="188" w:name="protection-des-données-rgpd"/>
    <w:p>
      <w:pPr>
        <w:pStyle w:val="Heading2"/>
      </w:pPr>
      <w:r>
        <w:rPr>
          <w:rStyle w:val="SectionNumber"/>
        </w:rPr>
        <w:t xml:space="preserve">10.4</w:t>
      </w:r>
      <w:r>
        <w:tab/>
      </w:r>
      <w:r>
        <w:t xml:space="preserve">8.4 Protection des données (RGPD)</w:t>
      </w:r>
    </w:p>
    <w:p>
      <w:pPr>
        <w:pStyle w:val="FirstParagraph"/>
      </w:pPr>
      <w:r>
        <w:t xml:space="preserve">Le portail intranet traite des données personnelles (email, nom, activité de connexion) et doit respecter le RGPD (Règlement Général sur la Protection des Données, UE 2016/679).</w:t>
      </w:r>
    </w:p>
    <w:bookmarkStart w:id="186" w:name="mesures-implémentées-1"/>
    <w:p>
      <w:pPr>
        <w:pStyle w:val="Heading3"/>
      </w:pPr>
      <w:r>
        <w:rPr>
          <w:rStyle w:val="SectionNumber"/>
        </w:rPr>
        <w:t xml:space="preserve">10.4.1</w:t>
      </w:r>
      <w:r>
        <w:tab/>
      </w:r>
      <w:r>
        <w:t xml:space="preserve">Mesures implémentées</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Principe RGPD</w:t>
            </w:r>
          </w:p>
        </w:tc>
        <w:tc>
          <w:tcPr/>
          <w:p>
            <w:pPr>
              <w:pStyle w:val="Compact"/>
            </w:pPr>
            <w:r>
              <w:t xml:space="preserve">Mesure technique</w:t>
            </w:r>
          </w:p>
        </w:tc>
      </w:tr>
      <w:tr>
        <w:tc>
          <w:tcPr/>
          <w:p>
            <w:pPr>
              <w:pStyle w:val="Compact"/>
            </w:pPr>
            <w:r>
              <w:rPr>
                <w:b/>
                <w:bCs/>
              </w:rPr>
              <w:t xml:space="preserve">Minimisation</w:t>
            </w:r>
          </w:p>
        </w:tc>
        <w:tc>
          <w:tcPr/>
          <w:p>
            <w:pPr>
              <w:pStyle w:val="Compact"/>
            </w:pPr>
            <w:r>
              <w:t xml:space="preserve">Seules les données nécessaires sont collectées (email, nom, rôle)</w:t>
            </w:r>
          </w:p>
        </w:tc>
      </w:tr>
      <w:tr>
        <w:tc>
          <w:tcPr/>
          <w:p>
            <w:pPr>
              <w:pStyle w:val="Compact"/>
            </w:pPr>
            <w:r>
              <w:rPr>
                <w:b/>
                <w:bCs/>
              </w:rPr>
              <w:t xml:space="preserve">Chiffrement</w:t>
            </w:r>
          </w:p>
        </w:tc>
        <w:tc>
          <w:tcPr/>
          <w:p>
            <w:pPr>
              <w:pStyle w:val="Compact"/>
            </w:pPr>
            <w:r>
              <w:t xml:space="preserve">Mots de passe hashés (bcrypt, coût 10), HTTPS via Traefik</w:t>
            </w:r>
          </w:p>
        </w:tc>
      </w:tr>
      <w:tr>
        <w:tc>
          <w:tcPr/>
          <w:p>
            <w:pPr>
              <w:pStyle w:val="Compact"/>
            </w:pPr>
            <w:r>
              <w:rPr>
                <w:b/>
                <w:bCs/>
              </w:rPr>
              <w:t xml:space="preserve">Droit à l’oubli</w:t>
            </w:r>
          </w:p>
        </w:tc>
        <w:tc>
          <w:tcPr/>
          <w:p>
            <w:pPr>
              <w:pStyle w:val="Compact"/>
            </w:pPr>
            <w:r>
              <w:rPr>
                <w:rStyle w:val="VerbatimChar"/>
              </w:rPr>
              <w:t xml:space="preserve">ON DELETE CASCADE</w:t>
            </w:r>
            <w:r>
              <w:t xml:space="preserve"> </w:t>
            </w:r>
            <w:r>
              <w:t xml:space="preserve">sur toutes les FK liées à l’utilisateur</w:t>
            </w:r>
          </w:p>
        </w:tc>
      </w:tr>
      <w:tr>
        <w:tc>
          <w:tcPr/>
          <w:p>
            <w:pPr>
              <w:pStyle w:val="Compact"/>
            </w:pPr>
            <w:r>
              <w:rPr>
                <w:b/>
                <w:bCs/>
              </w:rPr>
              <w:t xml:space="preserve">Limitation de conservation</w:t>
            </w:r>
          </w:p>
        </w:tc>
        <w:tc>
          <w:tcPr/>
          <w:p>
            <w:pPr>
              <w:pStyle w:val="Compact"/>
            </w:pPr>
            <w:r>
              <w:t xml:space="preserve">Sessions expirées nettoyées automatiquement (6h), fichiers temp supprimés (5min)</w:t>
            </w:r>
          </w:p>
        </w:tc>
      </w:tr>
      <w:tr>
        <w:tc>
          <w:tcPr/>
          <w:p>
            <w:pPr>
              <w:pStyle w:val="Compact"/>
            </w:pPr>
            <w:r>
              <w:rPr>
                <w:b/>
                <w:bCs/>
              </w:rPr>
              <w:t xml:space="preserve">Traçabilité</w:t>
            </w:r>
          </w:p>
        </w:tc>
        <w:tc>
          <w:tcPr/>
          <w:p>
            <w:pPr>
              <w:pStyle w:val="Compact"/>
            </w:pPr>
            <w:r>
              <w:t xml:space="preserve">Logging des connexions/déconnexions, événements d’utilisation</w:t>
            </w:r>
          </w:p>
        </w:tc>
      </w:tr>
      <w:tr>
        <w:tc>
          <w:tcPr/>
          <w:p>
            <w:pPr>
              <w:pStyle w:val="Compact"/>
            </w:pPr>
            <w:r>
              <w:rPr>
                <w:b/>
                <w:bCs/>
              </w:rPr>
              <w:t xml:space="preserve">Consentement</w:t>
            </w:r>
          </w:p>
        </w:tc>
        <w:tc>
          <w:tcPr/>
          <w:p>
            <w:pPr>
              <w:pStyle w:val="Compact"/>
            </w:pPr>
            <w:r>
              <w:t xml:space="preserve">Accès réservé aux employés authentifiés (intranet), pas de cookies tiers</w:t>
            </w:r>
          </w:p>
        </w:tc>
      </w:tr>
    </w:tbl>
    <w:bookmarkEnd w:id="186"/>
    <w:bookmarkStart w:id="187" w:name="améliorations-prévues-1"/>
    <w:p>
      <w:pPr>
        <w:pStyle w:val="Heading3"/>
      </w:pPr>
      <w:r>
        <w:rPr>
          <w:rStyle w:val="SectionNumber"/>
        </w:rPr>
        <w:t xml:space="preserve">10.4.2</w:t>
      </w:r>
      <w:r>
        <w:tab/>
      </w:r>
      <w:r>
        <w:t xml:space="preserve">Améliorations prévues</w:t>
      </w:r>
    </w:p>
    <w:p>
      <w:pPr>
        <w:pStyle w:val="Compact"/>
        <w:numPr>
          <w:ilvl w:val="0"/>
          <w:numId w:val="1051"/>
        </w:numPr>
      </w:pPr>
      <w:r>
        <w:t xml:space="preserve">Registre des traitements de données personnelles</w:t>
      </w:r>
    </w:p>
    <w:p>
      <w:pPr>
        <w:pStyle w:val="Compact"/>
        <w:numPr>
          <w:ilvl w:val="0"/>
          <w:numId w:val="1051"/>
        </w:numPr>
      </w:pPr>
      <w:r>
        <w:t xml:space="preserve">Politique de confidentialité interne</w:t>
      </w:r>
    </w:p>
    <w:p>
      <w:pPr>
        <w:pStyle w:val="Compact"/>
        <w:numPr>
          <w:ilvl w:val="0"/>
          <w:numId w:val="1051"/>
        </w:numPr>
      </w:pPr>
      <w:r>
        <w:t xml:space="preserve">Procédure d’export des données personnelles (droit à la portabilité)</w:t>
      </w:r>
    </w:p>
    <w:p>
      <w:pPr>
        <w:pStyle w:val="Compact"/>
        <w:numPr>
          <w:ilvl w:val="0"/>
          <w:numId w:val="1051"/>
        </w:numPr>
      </w:pPr>
      <w:r>
        <w:t xml:space="preserve">Désignation d’un référent données ou justification d’exemption DPO (&lt; 250 employés)</w:t>
      </w:r>
    </w:p>
    <w:bookmarkEnd w:id="187"/>
    <w:bookmarkEnd w:id="188"/>
    <w:bookmarkStart w:id="192" w:name="X9b40520e719dbdbc7dccd95876d94b8c0406128"/>
    <w:p>
      <w:pPr>
        <w:pStyle w:val="Heading2"/>
      </w:pPr>
      <w:r>
        <w:rPr>
          <w:rStyle w:val="SectionNumber"/>
        </w:rPr>
        <w:t xml:space="preserve">10.5</w:t>
      </w:r>
      <w:r>
        <w:tab/>
      </w:r>
      <w:r>
        <w:t xml:space="preserve">8.5 Protection CSRF et headers de sécurité HTTP</w:t>
      </w:r>
    </w:p>
    <w:bookmarkStart w:id="189" w:name="protection-csrf"/>
    <w:p>
      <w:pPr>
        <w:pStyle w:val="Heading3"/>
      </w:pPr>
      <w:r>
        <w:rPr>
          <w:rStyle w:val="SectionNumber"/>
        </w:rPr>
        <w:t xml:space="preserve">10.5.1</w:t>
      </w:r>
      <w:r>
        <w:tab/>
      </w:r>
      <w:r>
        <w:t xml:space="preserve">8.5.1 Protection CSRF</w:t>
      </w:r>
    </w:p>
    <w:p>
      <w:pPr>
        <w:pStyle w:val="FirstParagraph"/>
      </w:pPr>
      <w:r>
        <w:t xml:space="preserve">La protection contre les attaques</w:t>
      </w:r>
      <w:r>
        <w:t xml:space="preserve"> </w:t>
      </w:r>
      <w:r>
        <w:rPr>
          <w:b/>
          <w:bCs/>
        </w:rPr>
        <w:t xml:space="preserve">Cross-Site Request Forgery</w:t>
      </w:r>
      <w:r>
        <w:t xml:space="preserve"> </w:t>
      </w:r>
      <w:r>
        <w:t xml:space="preserve">repose sur deux mécanismes complémentaires :</w:t>
      </w:r>
    </w:p>
    <w:p>
      <w:pPr>
        <w:pStyle w:val="Compact"/>
        <w:numPr>
          <w:ilvl w:val="0"/>
          <w:numId w:val="1052"/>
        </w:numPr>
      </w:pPr>
      <w:r>
        <w:rPr>
          <w:b/>
          <w:bCs/>
        </w:rPr>
        <w:t xml:space="preserve">Attribut</w:t>
      </w:r>
      <w:r>
        <w:rPr>
          <w:b/>
          <w:bCs/>
        </w:rPr>
        <w:t xml:space="preserve"> </w:t>
      </w:r>
      <w:r>
        <w:rPr>
          <w:rStyle w:val="VerbatimChar"/>
          <w:b/>
          <w:bCs/>
        </w:rPr>
        <w:t xml:space="preserve">SameSite=Strict</w:t>
      </w:r>
      <w:r>
        <w:t xml:space="preserve"> </w:t>
      </w:r>
      <w:r>
        <w:t xml:space="preserve">sur le cookie de session : empêche le navigateur d’envoyer le cookie lors d’une requête initiée depuis un site tiers. C’est la protection native pour tous les navigateurs récents.</w:t>
      </w:r>
    </w:p>
    <w:p>
      <w:pPr>
        <w:pStyle w:val="Compact"/>
        <w:numPr>
          <w:ilvl w:val="0"/>
          <w:numId w:val="1052"/>
        </w:numPr>
      </w:pPr>
      <w:r>
        <w:rPr>
          <w:b/>
          <w:bCs/>
        </w:rPr>
        <w:t xml:space="preserve">Vérification de l’</w:t>
      </w:r>
      <w:r>
        <w:rPr>
          <w:rStyle w:val="VerbatimChar"/>
          <w:b/>
          <w:bCs/>
        </w:rPr>
        <w:t xml:space="preserve">Origin</w:t>
      </w:r>
      <w:r>
        <w:rPr>
          <w:b/>
          <w:bCs/>
        </w:rPr>
        <w:t xml:space="preserve"> </w:t>
      </w:r>
      <w:r>
        <w:rPr>
          <w:b/>
          <w:bCs/>
        </w:rPr>
        <w:t xml:space="preserve">/</w:t>
      </w:r>
      <w:r>
        <w:rPr>
          <w:b/>
          <w:bCs/>
        </w:rPr>
        <w:t xml:space="preserve"> </w:t>
      </w:r>
      <w:r>
        <w:rPr>
          <w:rStyle w:val="VerbatimChar"/>
          <w:b/>
          <w:bCs/>
        </w:rPr>
        <w:t xml:space="preserve">Referer</w:t>
      </w:r>
      <w:r>
        <w:t xml:space="preserve"> </w:t>
      </w:r>
      <w:r>
        <w:t xml:space="preserve">côté serveur : pour les requêtes non-GET, le backend rejette toute requête dont l’origine ne correspond pas à la liste blanche CORS (</w:t>
      </w:r>
      <w:r>
        <w:rPr>
          <w:rStyle w:val="VerbatimChar"/>
        </w:rPr>
        <w:t xml:space="preserve">https://preprod.azert.fr</w:t>
      </w:r>
      <w:r>
        <w:t xml:space="preserve">,</w:t>
      </w:r>
      <w:r>
        <w:t xml:space="preserve"> </w:t>
      </w:r>
      <w:r>
        <w:rPr>
          <w:rStyle w:val="VerbatimChar"/>
        </w:rPr>
        <w:t xml:space="preserve">http://localhost:3000</w:t>
      </w:r>
      <w:r>
        <w:t xml:space="preserve"> </w:t>
      </w:r>
      <w:r>
        <w:t xml:space="preserve">en dev).</w:t>
      </w:r>
    </w:p>
    <w:p>
      <w:pPr>
        <w:pStyle w:val="FirstParagraph"/>
      </w:pPr>
      <w:r>
        <w:t xml:space="preserve">Cette double protection couvre les navigateurs modernes (</w:t>
      </w:r>
      <w:r>
        <w:rPr>
          <w:rStyle w:val="VerbatimChar"/>
        </w:rPr>
        <w:t xml:space="preserve">SameSite</w:t>
      </w:r>
      <w:r>
        <w:t xml:space="preserve">) et fournit une seconde barrière pour les navigateurs anciens. L’intégration d’un middleware à jeton CSRF synchronisé (double-submit cookie) reste documentée comme évolution possible si un cas d’usage cross-origin légitime apparaissait (cf. § 12.1).</w:t>
      </w:r>
    </w:p>
    <w:bookmarkEnd w:id="189"/>
    <w:bookmarkStart w:id="191" w:name="headers-http-de-sécurité"/>
    <w:p>
      <w:pPr>
        <w:pStyle w:val="Heading3"/>
      </w:pPr>
      <w:r>
        <w:rPr>
          <w:rStyle w:val="SectionNumber"/>
        </w:rPr>
        <w:t xml:space="preserve">10.5.2</w:t>
      </w:r>
      <w:r>
        <w:tab/>
      </w:r>
      <w:r>
        <w:t xml:space="preserve">8.5.2 Headers HTTP de sécurité</w:t>
      </w:r>
    </w:p>
    <w:p>
      <w:pPr>
        <w:pStyle w:val="FirstParagraph"/>
      </w:pPr>
      <w:r>
        <w:t xml:space="preserve">Stratégie cible (middleware Go à enrichir) :</w:t>
      </w:r>
    </w:p>
    <w:tbl>
      <w:tblPr>
        <w:tblStyle w:val="Table"/>
        <w:tblW w:type="pct" w:w="5000"/>
        <w:tblLayout w:type="fixed"/>
        <w:tblLook w:firstRow="1" w:lastRow="0" w:firstColumn="0" w:lastColumn="0" w:noHBand="0" w:noVBand="0" w:val="0020"/>
      </w:tblPr>
      <w:tblGrid>
        <w:gridCol w:w="2880"/>
        <w:gridCol w:w="2880"/>
        <w:gridCol w:w="2160"/>
      </w:tblGrid>
      <w:tr>
        <w:trPr>
          <w:tblHeader w:val="on"/>
        </w:trPr>
        <w:tc>
          <w:tcPr/>
          <w:p>
            <w:pPr>
              <w:pStyle w:val="Compact"/>
            </w:pPr>
            <w:r>
              <w:t xml:space="preserve">Header</w:t>
            </w:r>
          </w:p>
        </w:tc>
        <w:tc>
          <w:tcPr/>
          <w:p>
            <w:pPr>
              <w:pStyle w:val="Compact"/>
            </w:pPr>
            <w:r>
              <w:t xml:space="preserve">Valeur</w:t>
            </w:r>
          </w:p>
        </w:tc>
        <w:tc>
          <w:tcPr/>
          <w:p>
            <w:pPr>
              <w:pStyle w:val="Compact"/>
            </w:pPr>
            <w:r>
              <w:t xml:space="preserve">Rôle</w:t>
            </w:r>
          </w:p>
        </w:tc>
      </w:tr>
      <w:tr>
        <w:tc>
          <w:tcPr/>
          <w:p>
            <w:pPr>
              <w:pStyle w:val="Compact"/>
            </w:pPr>
            <w:r>
              <w:rPr>
                <w:rStyle w:val="VerbatimChar"/>
              </w:rPr>
              <w:t xml:space="preserve">Strict-Transport-Security</w:t>
            </w:r>
          </w:p>
        </w:tc>
        <w:tc>
          <w:tcPr/>
          <w:p>
            <w:pPr>
              <w:pStyle w:val="Compact"/>
            </w:pPr>
            <w:r>
              <w:rPr>
                <w:rStyle w:val="VerbatimChar"/>
              </w:rPr>
              <w:t xml:space="preserve">max-age=31536000; includeSubDomains</w:t>
            </w:r>
          </w:p>
        </w:tc>
        <w:tc>
          <w:tcPr/>
          <w:p>
            <w:pPr>
              <w:pStyle w:val="Compact"/>
            </w:pPr>
            <w:r>
              <w:t xml:space="preserve">Force HTTPS pendant 1 an</w:t>
            </w:r>
          </w:p>
        </w:tc>
      </w:tr>
      <w:tr>
        <w:tc>
          <w:tcPr/>
          <w:p>
            <w:pPr>
              <w:pStyle w:val="Compact"/>
            </w:pPr>
            <w:r>
              <w:rPr>
                <w:rStyle w:val="VerbatimChar"/>
              </w:rPr>
              <w:t xml:space="preserve">X-Frame-Options</w:t>
            </w:r>
          </w:p>
        </w:tc>
        <w:tc>
          <w:tcPr/>
          <w:p>
            <w:pPr>
              <w:pStyle w:val="Compact"/>
            </w:pPr>
            <w:r>
              <w:rPr>
                <w:rStyle w:val="VerbatimChar"/>
              </w:rPr>
              <w:t xml:space="preserve">DENY</w:t>
            </w:r>
          </w:p>
        </w:tc>
        <w:tc>
          <w:tcPr/>
          <w:p>
            <w:pPr>
              <w:pStyle w:val="Compact"/>
            </w:pPr>
            <w:r>
              <w:t xml:space="preserve">Empêche l’inclusion en</w:t>
            </w:r>
            <w:r>
              <w:t xml:space="preserve"> </w:t>
            </w:r>
            <w:r>
              <w:rPr>
                <w:rStyle w:val="VerbatimChar"/>
              </w:rPr>
              <w:t xml:space="preserve">&lt;iframe&gt;</w:t>
            </w:r>
            <w:r>
              <w:t xml:space="preserve"> </w:t>
            </w:r>
            <w:r>
              <w:t xml:space="preserve">(clickjacking)</w:t>
            </w:r>
          </w:p>
        </w:tc>
      </w:tr>
      <w:tr>
        <w:tc>
          <w:tcPr/>
          <w:p>
            <w:pPr>
              <w:pStyle w:val="Compact"/>
            </w:pPr>
            <w:r>
              <w:rPr>
                <w:rStyle w:val="VerbatimChar"/>
              </w:rPr>
              <w:t xml:space="preserve">X-Content-Type-Options</w:t>
            </w:r>
          </w:p>
        </w:tc>
        <w:tc>
          <w:tcPr/>
          <w:p>
            <w:pPr>
              <w:pStyle w:val="Compact"/>
            </w:pPr>
            <w:r>
              <w:rPr>
                <w:rStyle w:val="VerbatimChar"/>
              </w:rPr>
              <w:t xml:space="preserve">nosniff</w:t>
            </w:r>
          </w:p>
        </w:tc>
        <w:tc>
          <w:tcPr/>
          <w:p>
            <w:pPr>
              <w:pStyle w:val="Compact"/>
            </w:pPr>
            <w:r>
              <w:t xml:space="preserve">Désactive le MIME-sniffing</w:t>
            </w:r>
          </w:p>
        </w:tc>
      </w:tr>
      <w:tr>
        <w:tc>
          <w:tcPr/>
          <w:p>
            <w:pPr>
              <w:pStyle w:val="Compact"/>
            </w:pPr>
            <w:r>
              <w:rPr>
                <w:rStyle w:val="VerbatimChar"/>
              </w:rPr>
              <w:t xml:space="preserve">Content-Security-Policy</w:t>
            </w:r>
          </w:p>
        </w:tc>
        <w:tc>
          <w:tcPr/>
          <w:p>
            <w:pPr>
              <w:pStyle w:val="Compact"/>
            </w:pPr>
            <w:r>
              <w:rPr>
                <w:rStyle w:val="VerbatimChar"/>
              </w:rPr>
              <w:t xml:space="preserve">default-src 'self'; script-src 'self'; style-src 'self' 'unsafe-inline'; img-src 'self' data:</w:t>
            </w:r>
          </w:p>
        </w:tc>
        <w:tc>
          <w:tcPr/>
          <w:p>
            <w:pPr>
              <w:pStyle w:val="Compact"/>
            </w:pPr>
            <w:r>
              <w:t xml:space="preserve">Restreint les ressources autorisées (anti-XSS)</w:t>
            </w:r>
          </w:p>
        </w:tc>
      </w:tr>
      <w:tr>
        <w:tc>
          <w:tcPr/>
          <w:p>
            <w:pPr>
              <w:pStyle w:val="Compact"/>
            </w:pPr>
            <w:r>
              <w:rPr>
                <w:rStyle w:val="VerbatimChar"/>
              </w:rPr>
              <w:t xml:space="preserve">Referrer-Policy</w:t>
            </w:r>
          </w:p>
        </w:tc>
        <w:tc>
          <w:tcPr/>
          <w:p>
            <w:pPr>
              <w:pStyle w:val="Compact"/>
            </w:pPr>
            <w:r>
              <w:rPr>
                <w:rStyle w:val="VerbatimChar"/>
              </w:rPr>
              <w:t xml:space="preserve">strict-origin-when-cross-origin</w:t>
            </w:r>
          </w:p>
        </w:tc>
        <w:tc>
          <w:tcPr/>
          <w:p>
            <w:pPr>
              <w:pStyle w:val="Compact"/>
            </w:pPr>
            <w:r>
              <w:t xml:space="preserve">Limite la fuite d’URL en cross-origin</w:t>
            </w:r>
          </w:p>
        </w:tc>
      </w:tr>
      <w:tr>
        <w:tc>
          <w:tcPr/>
          <w:p>
            <w:pPr>
              <w:pStyle w:val="Compact"/>
            </w:pPr>
            <w:r>
              <w:rPr>
                <w:rStyle w:val="VerbatimChar"/>
              </w:rPr>
              <w:t xml:space="preserve">Permissions-Policy</w:t>
            </w:r>
          </w:p>
        </w:tc>
        <w:tc>
          <w:tcPr/>
          <w:p>
            <w:pPr>
              <w:pStyle w:val="Compact"/>
            </w:pPr>
            <w:r>
              <w:rPr>
                <w:rStyle w:val="VerbatimChar"/>
              </w:rPr>
              <w:t xml:space="preserve">geolocation=(), microphone=(), camera=()</w:t>
            </w:r>
          </w:p>
        </w:tc>
        <w:tc>
          <w:tcPr/>
          <w:p>
            <w:pPr>
              <w:pStyle w:val="Compact"/>
            </w:pPr>
            <w:r>
              <w:t xml:space="preserve">Désactive les API navigateur sensibles</w:t>
            </w:r>
          </w:p>
        </w:tc>
      </w:tr>
    </w:tbl>
    <w:p>
      <w:pPr>
        <w:pStyle w:val="BodyText"/>
      </w:pPr>
      <w:r>
        <w:t xml:space="preserve">Ces headers sont appliqués globalement via un middleware Go monté en amont du routeur. Une revue avec</w:t>
      </w:r>
      <w:r>
        <w:t xml:space="preserve"> </w:t>
      </w:r>
      <w:hyperlink r:id="rId190">
        <w:r>
          <w:rPr>
            <w:rStyle w:val="Hyperlink"/>
          </w:rPr>
          <w:t xml:space="preserve">securityheaders.com</w:t>
        </w:r>
      </w:hyperlink>
      <w:r>
        <w:t xml:space="preserve"> </w:t>
      </w:r>
      <w:r>
        <w:t xml:space="preserve">est planifiée avant la mise en production.</w:t>
      </w:r>
    </w:p>
    <w:bookmarkEnd w:id="191"/>
    <w:bookmarkEnd w:id="192"/>
    <w:bookmarkStart w:id="198" w:name="rate-limiting"/>
    <w:p>
      <w:pPr>
        <w:pStyle w:val="Heading2"/>
      </w:pPr>
      <w:r>
        <w:rPr>
          <w:rStyle w:val="SectionNumber"/>
        </w:rPr>
        <w:t xml:space="preserve">10.6</w:t>
      </w:r>
      <w:r>
        <w:tab/>
      </w:r>
      <w:r>
        <w:t xml:space="preserve">8.6 Rate limiting</w:t>
      </w:r>
    </w:p>
    <w:bookmarkStart w:id="193" w:name="motivation"/>
    <w:p>
      <w:pPr>
        <w:pStyle w:val="Heading3"/>
      </w:pPr>
      <w:r>
        <w:rPr>
          <w:rStyle w:val="SectionNumber"/>
        </w:rPr>
        <w:t xml:space="preserve">10.6.1</w:t>
      </w:r>
      <w:r>
        <w:tab/>
      </w:r>
      <w:r>
        <w:t xml:space="preserve">Motivation</w:t>
      </w:r>
    </w:p>
    <w:p>
      <w:pPr>
        <w:pStyle w:val="FirstParagraph"/>
      </w:pPr>
      <w:r>
        <w:t xml:space="preserve">Sans limitation de débit, les endpoints d’authentification sont vulnérables :</w:t>
      </w:r>
    </w:p>
    <w:p>
      <w:pPr>
        <w:pStyle w:val="Compact"/>
        <w:numPr>
          <w:ilvl w:val="0"/>
          <w:numId w:val="1053"/>
        </w:numPr>
      </w:pPr>
      <w:r>
        <w:t xml:space="preserve">Bruteforce de mots de passe</w:t>
      </w:r>
    </w:p>
    <w:p>
      <w:pPr>
        <w:pStyle w:val="Compact"/>
        <w:numPr>
          <w:ilvl w:val="0"/>
          <w:numId w:val="1053"/>
        </w:numPr>
      </w:pPr>
      <w:r>
        <w:t xml:space="preserve">Énumération d’utilisateurs (via les messages d’erreur différenciés)</w:t>
      </w:r>
    </w:p>
    <w:p>
      <w:pPr>
        <w:pStyle w:val="Compact"/>
        <w:numPr>
          <w:ilvl w:val="0"/>
          <w:numId w:val="1053"/>
        </w:numPr>
      </w:pPr>
      <w:r>
        <w:t xml:space="preserve">Déni de service applicatif</w:t>
      </w:r>
    </w:p>
    <w:bookmarkEnd w:id="193"/>
    <w:bookmarkStart w:id="194" w:name="stratégie-retenue-token-bucket-par-ip"/>
    <w:p>
      <w:pPr>
        <w:pStyle w:val="Heading3"/>
      </w:pPr>
      <w:r>
        <w:rPr>
          <w:rStyle w:val="SectionNumber"/>
        </w:rPr>
        <w:t xml:space="preserve">10.6.2</w:t>
      </w:r>
      <w:r>
        <w:tab/>
      </w:r>
      <w:r>
        <w:t xml:space="preserve">Stratégie retenue : Token bucket par IP</w:t>
      </w:r>
    </w:p>
    <w:p>
      <w:pPr>
        <w:pStyle w:val="FirstParagraph"/>
      </w:pPr>
      <w:r>
        <w:t xml:space="preserve">Algorithme</w:t>
      </w:r>
      <w:r>
        <w:t xml:space="preserve"> </w:t>
      </w:r>
      <w:r>
        <w:rPr>
          <w:b/>
          <w:bCs/>
        </w:rPr>
        <w:t xml:space="preserve">token bucket</w:t>
      </w:r>
      <w:r>
        <w:t xml:space="preserve"> </w:t>
      </w:r>
      <w:r>
        <w:t xml:space="preserve">(capacité fixe, regénération à taux constant) — tolère les bursts courts (UX) tout en limitant le taux soutenu.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Capacité</w:t>
            </w:r>
          </w:p>
        </w:tc>
        <w:tc>
          <w:tcPr/>
          <w:p>
            <w:pPr>
              <w:pStyle w:val="Compact"/>
            </w:pPr>
            <w:r>
              <w:t xml:space="preserve">Taux de regénération</w:t>
            </w:r>
          </w:p>
        </w:tc>
      </w:tr>
      <w:tr>
        <w:tc>
          <w:tcPr/>
          <w:p>
            <w:pPr>
              <w:pStyle w:val="Compact"/>
            </w:pPr>
            <w:r>
              <w:rPr>
                <w:rStyle w:val="VerbatimChar"/>
              </w:rPr>
              <w:t xml:space="preserve">POST /sys/login</w:t>
            </w:r>
          </w:p>
        </w:tc>
        <w:tc>
          <w:tcPr/>
          <w:p>
            <w:pPr>
              <w:pStyle w:val="Compact"/>
            </w:pPr>
            <w:r>
              <w:t xml:space="preserve">5 requêtes</w:t>
            </w:r>
          </w:p>
        </w:tc>
        <w:tc>
          <w:tcPr/>
          <w:p>
            <w:pPr>
              <w:pStyle w:val="Compact"/>
            </w:pPr>
            <w:r>
              <w:t xml:space="preserve">1 / 30 s</w:t>
            </w:r>
          </w:p>
        </w:tc>
      </w:tr>
      <w:tr>
        <w:tc>
          <w:tcPr/>
          <w:p>
            <w:pPr>
              <w:pStyle w:val="Compact"/>
            </w:pPr>
            <w:r>
              <w:rPr>
                <w:rStyle w:val="VerbatimChar"/>
              </w:rPr>
              <w:t xml:space="preserve">POST /sys/register</w:t>
            </w:r>
          </w:p>
        </w:tc>
        <w:tc>
          <w:tcPr/>
          <w:p>
            <w:pPr>
              <w:pStyle w:val="Compact"/>
            </w:pPr>
            <w:r>
              <w:t xml:space="preserve">3 requêtes</w:t>
            </w:r>
          </w:p>
        </w:tc>
        <w:tc>
          <w:tcPr/>
          <w:p>
            <w:pPr>
              <w:pStyle w:val="Compact"/>
            </w:pPr>
            <w:r>
              <w:t xml:space="preserve">1 / 60 s</w:t>
            </w:r>
          </w:p>
        </w:tc>
      </w:tr>
      <w:tr>
        <w:tc>
          <w:tcPr/>
          <w:p>
            <w:pPr>
              <w:pStyle w:val="Compact"/>
            </w:pPr>
            <w:r>
              <w:t xml:space="preserve">Autres endpoints</w:t>
            </w:r>
          </w:p>
        </w:tc>
        <w:tc>
          <w:tcPr/>
          <w:p>
            <w:pPr>
              <w:pStyle w:val="Compact"/>
            </w:pPr>
            <w:r>
              <w:t xml:space="preserve">60 requêtes</w:t>
            </w:r>
          </w:p>
        </w:tc>
        <w:tc>
          <w:tcPr/>
          <w:p>
            <w:pPr>
              <w:pStyle w:val="Compact"/>
            </w:pPr>
            <w:r>
              <w:t xml:space="preserve">1 / s</w:t>
            </w:r>
          </w:p>
        </w:tc>
      </w:tr>
    </w:tbl>
    <w:bookmarkEnd w:id="194"/>
    <w:bookmarkStart w:id="195" w:name="implémentation"/>
    <w:p>
      <w:pPr>
        <w:pStyle w:val="Heading3"/>
      </w:pPr>
      <w:r>
        <w:rPr>
          <w:rStyle w:val="SectionNumber"/>
        </w:rPr>
        <w:t xml:space="preserve">10.6.3</w:t>
      </w:r>
      <w:r>
        <w:tab/>
      </w:r>
      <w:r>
        <w:t xml:space="preserve">Implémentation</w:t>
      </w:r>
    </w:p>
    <w:p>
      <w:pPr>
        <w:pStyle w:val="FirstParagraph"/>
      </w:pPr>
      <w:r>
        <w:t xml:space="preserve">Middleware Go basé sur</w:t>
      </w:r>
      <w:r>
        <w:t xml:space="preserve"> </w:t>
      </w:r>
      <w:r>
        <w:rPr>
          <w:rStyle w:val="VerbatimChar"/>
        </w:rPr>
        <w:t xml:space="preserve">golang.org/x/time/rate</w:t>
      </w:r>
      <w:r>
        <w:t xml:space="preserve"> </w:t>
      </w:r>
      <w:r>
        <w:t xml:space="preserve">(token bucket natif) ou</w:t>
      </w:r>
      <w:r>
        <w:t xml:space="preserve"> </w:t>
      </w:r>
      <w:r>
        <w:rPr>
          <w:rStyle w:val="VerbatimChar"/>
        </w:rPr>
        <w:t xml:space="preserve">github.com/didip/tollbooth</w:t>
      </w:r>
      <w:r>
        <w:t xml:space="preserve"> </w:t>
      </w:r>
      <w:r>
        <w:t xml:space="preserve">(plus complet, support multi-clés). Identification du client : IP source (</w:t>
      </w:r>
      <w:r>
        <w:rPr>
          <w:rStyle w:val="VerbatimChar"/>
        </w:rPr>
        <w:t xml:space="preserve">X-Forwarded-For</w:t>
      </w:r>
      <w:r>
        <w:t xml:space="preserve"> </w:t>
      </w:r>
      <w:r>
        <w:t xml:space="preserve">lu depuis Traefik en amont).</w:t>
      </w:r>
    </w:p>
    <w:bookmarkEnd w:id="195"/>
    <w:bookmarkStart w:id="196" w:name="réponse-en-cas-de-dépassement"/>
    <w:p>
      <w:pPr>
        <w:pStyle w:val="Heading3"/>
      </w:pPr>
      <w:r>
        <w:rPr>
          <w:rStyle w:val="SectionNumber"/>
        </w:rPr>
        <w:t xml:space="preserve">10.6.4</w:t>
      </w:r>
      <w:r>
        <w:tab/>
      </w:r>
      <w:r>
        <w:t xml:space="preserve">Réponse en cas de dépassement</w:t>
      </w:r>
    </w:p>
    <w:p>
      <w:pPr>
        <w:pStyle w:val="Compact"/>
        <w:numPr>
          <w:ilvl w:val="0"/>
          <w:numId w:val="1054"/>
        </w:numPr>
      </w:pPr>
      <w:r>
        <w:t xml:space="preserve">Code HTTP</w:t>
      </w:r>
      <w:r>
        <w:t xml:space="preserve"> </w:t>
      </w:r>
      <w:r>
        <w:rPr>
          <w:rStyle w:val="VerbatimChar"/>
        </w:rPr>
        <w:t xml:space="preserve">429 Too Many Requests</w:t>
      </w:r>
    </w:p>
    <w:p>
      <w:pPr>
        <w:pStyle w:val="Compact"/>
        <w:numPr>
          <w:ilvl w:val="0"/>
          <w:numId w:val="1054"/>
        </w:numPr>
      </w:pPr>
      <w:r>
        <w:t xml:space="preserve">Header</w:t>
      </w:r>
      <w:r>
        <w:t xml:space="preserve"> </w:t>
      </w:r>
      <w:r>
        <w:rPr>
          <w:rStyle w:val="VerbatimChar"/>
        </w:rPr>
        <w:t xml:space="preserve">Retry-After: &lt;secondes&gt;</w:t>
      </w:r>
      <w:r>
        <w:t xml:space="preserve"> </w:t>
      </w:r>
      <w:r>
        <w:t xml:space="preserve">indiquant le délai d’attente</w:t>
      </w:r>
    </w:p>
    <w:p>
      <w:pPr>
        <w:pStyle w:val="Compact"/>
        <w:numPr>
          <w:ilvl w:val="0"/>
          <w:numId w:val="1054"/>
        </w:numPr>
      </w:pPr>
      <w:r>
        <w:t xml:space="preserve">Logging de l’événement (cf. § 8.7)</w:t>
      </w:r>
    </w:p>
    <w:bookmarkEnd w:id="196"/>
    <w:bookmarkStart w:id="197" w:name="évolutions"/>
    <w:p>
      <w:pPr>
        <w:pStyle w:val="Heading3"/>
      </w:pPr>
      <w:r>
        <w:rPr>
          <w:rStyle w:val="SectionNumber"/>
        </w:rPr>
        <w:t xml:space="preserve">10.6.5</w:t>
      </w:r>
      <w:r>
        <w:tab/>
      </w:r>
      <w:r>
        <w:t xml:space="preserve">Évolutions</w:t>
      </w:r>
    </w:p>
    <w:p>
      <w:pPr>
        <w:pStyle w:val="Compact"/>
        <w:numPr>
          <w:ilvl w:val="0"/>
          <w:numId w:val="1055"/>
        </w:numPr>
      </w:pPr>
      <w:r>
        <w:t xml:space="preserve">Limitation par utilisateur authentifié pour les endpoints sensibles (pas seulement par IP)</w:t>
      </w:r>
    </w:p>
    <w:p>
      <w:pPr>
        <w:pStyle w:val="Compact"/>
        <w:numPr>
          <w:ilvl w:val="0"/>
          <w:numId w:val="1055"/>
        </w:numPr>
      </w:pPr>
      <w:r>
        <w:t xml:space="preserve">Stockage du bucket dans Redis pour fonctionner en multi-instance (actuellement stockage en mémoire, OK avec scaling vertical, KO en horizontal)</w:t>
      </w:r>
    </w:p>
    <w:bookmarkEnd w:id="197"/>
    <w:bookmarkEnd w:id="198"/>
    <w:bookmarkStart w:id="203" w:name="logging-de-sécurité"/>
    <w:p>
      <w:pPr>
        <w:pStyle w:val="Heading2"/>
      </w:pPr>
      <w:r>
        <w:rPr>
          <w:rStyle w:val="SectionNumber"/>
        </w:rPr>
        <w:t xml:space="preserve">10.7</w:t>
      </w:r>
      <w:r>
        <w:tab/>
      </w:r>
      <w:r>
        <w:t xml:space="preserve">8.7 Logging de sécurité</w:t>
      </w:r>
    </w:p>
    <w:bookmarkStart w:id="199" w:name="événements-journalisés"/>
    <w:p>
      <w:pPr>
        <w:pStyle w:val="Heading3"/>
      </w:pPr>
      <w:r>
        <w:rPr>
          <w:rStyle w:val="SectionNumber"/>
        </w:rPr>
        <w:t xml:space="preserve">10.7.1</w:t>
      </w:r>
      <w:r>
        <w:tab/>
      </w:r>
      <w:r>
        <w:t xml:space="preserve">Événements journalisés</w:t>
      </w:r>
    </w:p>
    <w:tbl>
      <w:tblPr>
        <w:tblStyle w:val="Table"/>
        <w:tblW w:type="pct" w:w="5000"/>
        <w:tblLayout w:type="fixed"/>
        <w:tblLook w:firstRow="1" w:lastRow="0" w:firstColumn="0" w:lastColumn="0" w:noHBand="0" w:noVBand="0" w:val="0020"/>
      </w:tblPr>
      <w:tblGrid>
        <w:gridCol w:w="3111"/>
        <w:gridCol w:w="2262"/>
        <w:gridCol w:w="2545"/>
      </w:tblGrid>
      <w:tr>
        <w:trPr>
          <w:tblHeader w:val="on"/>
        </w:trPr>
        <w:tc>
          <w:tcPr/>
          <w:p>
            <w:pPr>
              <w:pStyle w:val="Compact"/>
            </w:pPr>
            <w:r>
              <w:t xml:space="preserve">Événement</w:t>
            </w:r>
          </w:p>
        </w:tc>
        <w:tc>
          <w:tcPr/>
          <w:p>
            <w:pPr>
              <w:pStyle w:val="Compact"/>
            </w:pPr>
            <w:r>
              <w:t xml:space="preserve">Niveau</w:t>
            </w:r>
          </w:p>
        </w:tc>
        <w:tc>
          <w:tcPr/>
          <w:p>
            <w:pPr>
              <w:pStyle w:val="Compact"/>
            </w:pPr>
            <w:r>
              <w:t xml:space="preserve">Données</w:t>
            </w:r>
          </w:p>
        </w:tc>
      </w:tr>
      <w:tr>
        <w:tc>
          <w:tcPr/>
          <w:p>
            <w:pPr>
              <w:pStyle w:val="Compact"/>
            </w:pPr>
            <w:r>
              <w:t xml:space="preserve">Tentative de connexion échouée</w:t>
            </w:r>
          </w:p>
        </w:tc>
        <w:tc>
          <w:tcPr/>
          <w:p>
            <w:pPr>
              <w:pStyle w:val="Compact"/>
            </w:pPr>
            <w:r>
              <w:rPr>
                <w:rStyle w:val="VerbatimChar"/>
              </w:rPr>
              <w:t xml:space="preserve">WARN</w:t>
            </w:r>
          </w:p>
        </w:tc>
        <w:tc>
          <w:tcPr/>
          <w:p>
            <w:pPr>
              <w:pStyle w:val="Compact"/>
            </w:pPr>
            <w:r>
              <w:t xml:space="preserve">email tenté, IP source, user-agent, timestamp</w:t>
            </w:r>
          </w:p>
        </w:tc>
      </w:tr>
      <w:tr>
        <w:tc>
          <w:tcPr/>
          <w:p>
            <w:pPr>
              <w:pStyle w:val="Compact"/>
            </w:pPr>
            <w:r>
              <w:t xml:space="preserve">Connexion réussie</w:t>
            </w:r>
          </w:p>
        </w:tc>
        <w:tc>
          <w:tcPr/>
          <w:p>
            <w:pPr>
              <w:pStyle w:val="Compact"/>
            </w:pPr>
            <w:r>
              <w:rPr>
                <w:rStyle w:val="VerbatimChar"/>
              </w:rPr>
              <w:t xml:space="preserve">INFO</w:t>
            </w:r>
          </w:p>
        </w:tc>
        <w:tc>
          <w:tcPr/>
          <w:p>
            <w:pPr>
              <w:pStyle w:val="Compact"/>
            </w:pPr>
            <w:r>
              <w:t xml:space="preserve">user_id, IP source, timestamp</w:t>
            </w:r>
          </w:p>
        </w:tc>
      </w:tr>
      <w:tr>
        <w:tc>
          <w:tcPr/>
          <w:p>
            <w:pPr>
              <w:pStyle w:val="Compact"/>
            </w:pPr>
            <w:r>
              <w:t xml:space="preserve">Logout</w:t>
            </w:r>
          </w:p>
        </w:tc>
        <w:tc>
          <w:tcPr/>
          <w:p>
            <w:pPr>
              <w:pStyle w:val="Compact"/>
            </w:pPr>
            <w:r>
              <w:rPr>
                <w:rStyle w:val="VerbatimChar"/>
              </w:rPr>
              <w:t xml:space="preserve">INFO</w:t>
            </w:r>
          </w:p>
        </w:tc>
        <w:tc>
          <w:tcPr/>
          <w:p>
            <w:pPr>
              <w:pStyle w:val="Compact"/>
            </w:pPr>
            <w:r>
              <w:t xml:space="preserve">user_id, timestamp</w:t>
            </w:r>
          </w:p>
        </w:tc>
      </w:tr>
      <w:tr>
        <w:tc>
          <w:tcPr/>
          <w:p>
            <w:pPr>
              <w:pStyle w:val="Compact"/>
            </w:pPr>
            <w:r>
              <w:t xml:space="preserve">Création de compte</w:t>
            </w:r>
          </w:p>
        </w:tc>
        <w:tc>
          <w:tcPr/>
          <w:p>
            <w:pPr>
              <w:pStyle w:val="Compact"/>
            </w:pPr>
            <w:r>
              <w:rPr>
                <w:rStyle w:val="VerbatimChar"/>
              </w:rPr>
              <w:t xml:space="preserve">INFO</w:t>
            </w:r>
          </w:p>
        </w:tc>
        <w:tc>
          <w:tcPr/>
          <w:p>
            <w:pPr>
              <w:pStyle w:val="Compact"/>
            </w:pPr>
            <w:r>
              <w:t xml:space="preserve">user_id, email, IP source</w:t>
            </w:r>
          </w:p>
        </w:tc>
      </w:tr>
      <w:tr>
        <w:tc>
          <w:tcPr/>
          <w:p>
            <w:pPr>
              <w:pStyle w:val="Compact"/>
            </w:pPr>
            <w:r>
              <w:t xml:space="preserve">Suppression de compte</w:t>
            </w:r>
          </w:p>
        </w:tc>
        <w:tc>
          <w:tcPr/>
          <w:p>
            <w:pPr>
              <w:pStyle w:val="Compact"/>
            </w:pPr>
            <w:r>
              <w:rPr>
                <w:rStyle w:val="VerbatimChar"/>
              </w:rPr>
              <w:t xml:space="preserve">WARN</w:t>
            </w:r>
          </w:p>
        </w:tc>
        <w:tc>
          <w:tcPr/>
          <w:p>
            <w:pPr>
              <w:pStyle w:val="Compact"/>
            </w:pPr>
            <w:r>
              <w:t xml:space="preserve">user_id supprimé, admin_id, timestamp</w:t>
            </w:r>
          </w:p>
        </w:tc>
      </w:tr>
      <w:tr>
        <w:tc>
          <w:tcPr/>
          <w:p>
            <w:pPr>
              <w:pStyle w:val="Compact"/>
            </w:pPr>
            <w:r>
              <w:t xml:space="preserve">Changement de rôle</w:t>
            </w:r>
          </w:p>
        </w:tc>
        <w:tc>
          <w:tcPr/>
          <w:p>
            <w:pPr>
              <w:pStyle w:val="Compact"/>
            </w:pPr>
            <w:r>
              <w:rPr>
                <w:rStyle w:val="VerbatimChar"/>
              </w:rPr>
              <w:t xml:space="preserve">WARN</w:t>
            </w:r>
          </w:p>
        </w:tc>
        <w:tc>
          <w:tcPr/>
          <w:p>
            <w:pPr>
              <w:pStyle w:val="Compact"/>
            </w:pPr>
            <w:r>
              <w:t xml:space="preserve">user_id, ancien rôle, nouveau rôle, admin_id</w:t>
            </w:r>
          </w:p>
        </w:tc>
      </w:tr>
      <w:tr>
        <w:tc>
          <w:tcPr/>
          <w:p>
            <w:pPr>
              <w:pStyle w:val="Compact"/>
            </w:pPr>
            <w:r>
              <w:t xml:space="preserve">Accès refusé (RBAC)</w:t>
            </w:r>
          </w:p>
        </w:tc>
        <w:tc>
          <w:tcPr/>
          <w:p>
            <w:pPr>
              <w:pStyle w:val="Compact"/>
            </w:pPr>
            <w:r>
              <w:rPr>
                <w:rStyle w:val="VerbatimChar"/>
              </w:rPr>
              <w:t xml:space="preserve">WARN</w:t>
            </w:r>
          </w:p>
        </w:tc>
        <w:tc>
          <w:tcPr/>
          <w:p>
            <w:pPr>
              <w:pStyle w:val="Compact"/>
            </w:pPr>
            <w:r>
              <w:t xml:space="preserve">user_id, endpoint demandé, rôle requis</w:t>
            </w:r>
          </w:p>
        </w:tc>
      </w:tr>
      <w:tr>
        <w:tc>
          <w:tcPr/>
          <w:p>
            <w:pPr>
              <w:pStyle w:val="Compact"/>
            </w:pPr>
            <w:r>
              <w:t xml:space="preserve">Rate limit dépassé</w:t>
            </w:r>
          </w:p>
        </w:tc>
        <w:tc>
          <w:tcPr/>
          <w:p>
            <w:pPr>
              <w:pStyle w:val="Compact"/>
            </w:pPr>
            <w:r>
              <w:rPr>
                <w:rStyle w:val="VerbatimChar"/>
              </w:rPr>
              <w:t xml:space="preserve">WARN</w:t>
            </w:r>
          </w:p>
        </w:tc>
        <w:tc>
          <w:tcPr/>
          <w:p>
            <w:pPr>
              <w:pStyle w:val="Compact"/>
            </w:pPr>
            <w:r>
              <w:t xml:space="preserve">IP source, endpoint, timestamp</w:t>
            </w:r>
          </w:p>
        </w:tc>
      </w:tr>
      <w:tr>
        <w:tc>
          <w:tcPr/>
          <w:p>
            <w:pPr>
              <w:pStyle w:val="Compact"/>
            </w:pPr>
            <w:r>
              <w:t xml:space="preserve">Erreur 5xx</w:t>
            </w:r>
          </w:p>
        </w:tc>
        <w:tc>
          <w:tcPr/>
          <w:p>
            <w:pPr>
              <w:pStyle w:val="Compact"/>
            </w:pPr>
            <w:r>
              <w:rPr>
                <w:rStyle w:val="VerbatimChar"/>
              </w:rPr>
              <w:t xml:space="preserve">ERROR</w:t>
            </w:r>
          </w:p>
        </w:tc>
        <w:tc>
          <w:tcPr/>
          <w:p>
            <w:pPr>
              <w:pStyle w:val="Compact"/>
            </w:pPr>
            <w:r>
              <w:t xml:space="preserve">endpoint, message d’erreur, stack trace</w:t>
            </w:r>
          </w:p>
        </w:tc>
      </w:tr>
    </w:tbl>
    <w:bookmarkEnd w:id="199"/>
    <w:bookmarkStart w:id="200" w:name="format-des-logs"/>
    <w:p>
      <w:pPr>
        <w:pStyle w:val="Heading3"/>
      </w:pPr>
      <w:r>
        <w:rPr>
          <w:rStyle w:val="SectionNumber"/>
        </w:rPr>
        <w:t xml:space="preserve">10.7.2</w:t>
      </w:r>
      <w:r>
        <w:tab/>
      </w:r>
      <w:r>
        <w:t xml:space="preserve">Format des logs</w:t>
      </w:r>
    </w:p>
    <w:p>
      <w:pPr>
        <w:pStyle w:val="FirstParagraph"/>
      </w:pPr>
      <w:r>
        <w:t xml:space="preserve">JSON structuré (ingestion compatible ELK, Loki, Datadog) :</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"2026-05-22T14:23:11Z"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"WARN"</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"login_failed"</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"203.0.113.42"</w:t>
      </w:r>
      <w:r>
        <w:rPr>
          <w:rStyle w:val="FunctionTok"/>
        </w:rPr>
        <w:t xml:space="preserve">,</w:t>
      </w:r>
      <w:r>
        <w:br/>
      </w:r>
      <w:r>
        <w:rPr>
          <w:rStyle w:val="NormalTok"/>
        </w:rPr>
        <w:t xml:space="preserve">  </w:t>
      </w:r>
      <w:r>
        <w:rPr>
          <w:rStyle w:val="DataTypeTok"/>
        </w:rPr>
        <w:t xml:space="preserve">"email_attempted"</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StringTok"/>
        </w:rPr>
        <w:t xml:space="preserve">"Mozilla/5.0 ..."</w:t>
      </w:r>
      <w:r>
        <w:br/>
      </w:r>
      <w:r>
        <w:rPr>
          <w:rStyle w:val="FunctionTok"/>
        </w:rPr>
        <w:t xml:space="preserve">}</w:t>
      </w:r>
    </w:p>
    <w:bookmarkEnd w:id="200"/>
    <w:bookmarkStart w:id="201" w:name="stratégie-de-stockage"/>
    <w:p>
      <w:pPr>
        <w:pStyle w:val="Heading3"/>
      </w:pPr>
      <w:r>
        <w:rPr>
          <w:rStyle w:val="SectionNumber"/>
        </w:rPr>
        <w:t xml:space="preserve">10.7.3</w:t>
      </w:r>
      <w:r>
        <w:tab/>
      </w:r>
      <w:r>
        <w:t xml:space="preserve">Stratégie de stockage</w:t>
      </w:r>
    </w:p>
    <w:p>
      <w:pPr>
        <w:pStyle w:val="Compact"/>
        <w:numPr>
          <w:ilvl w:val="0"/>
          <w:numId w:val="1056"/>
        </w:numPr>
      </w:pPr>
      <w:r>
        <w:rPr>
          <w:b/>
          <w:bCs/>
        </w:rPr>
        <w:t xml:space="preserve">Court terme</w:t>
      </w:r>
      <w:r>
        <w:t xml:space="preserve"> </w:t>
      </w:r>
      <w:r>
        <w:t xml:space="preserve">:</w:t>
      </w:r>
      <w:r>
        <w:t xml:space="preserve"> </w:t>
      </w:r>
      <w:r>
        <w:rPr>
          <w:rStyle w:val="VerbatimChar"/>
        </w:rPr>
        <w:t xml:space="preserve">stdout</w:t>
      </w:r>
      <w:r>
        <w:t xml:space="preserve"> </w:t>
      </w:r>
      <w:r>
        <w:t xml:space="preserve">du conteneur, agrégé par Kubernetes (</w:t>
      </w:r>
      <w:r>
        <w:rPr>
          <w:rStyle w:val="VerbatimChar"/>
        </w:rPr>
        <w:t xml:space="preserve">kubectl logs</w:t>
      </w:r>
      <w:r>
        <w:t xml:space="preserve">)</w:t>
      </w:r>
    </w:p>
    <w:p>
      <w:pPr>
        <w:pStyle w:val="Compact"/>
        <w:numPr>
          <w:ilvl w:val="0"/>
          <w:numId w:val="1056"/>
        </w:numPr>
      </w:pPr>
      <w:r>
        <w:rPr>
          <w:b/>
          <w:bCs/>
        </w:rPr>
        <w:t xml:space="preserve">Cible moyen terme</w:t>
      </w:r>
      <w:r>
        <w:t xml:space="preserve"> </w:t>
      </w:r>
      <w:r>
        <w:t xml:space="preserve">: ingestion vers une stack ELK ou Grafana Loki (cf. § 10.7 monitoring)</w:t>
      </w:r>
    </w:p>
    <w:p>
      <w:pPr>
        <w:pStyle w:val="Compact"/>
        <w:numPr>
          <w:ilvl w:val="0"/>
          <w:numId w:val="1056"/>
        </w:numPr>
      </w:pPr>
      <w:r>
        <w:rPr>
          <w:b/>
          <w:bCs/>
        </w:rPr>
        <w:t xml:space="preserve">Rétention</w:t>
      </w:r>
      <w:r>
        <w:t xml:space="preserve"> </w:t>
      </w:r>
      <w:r>
        <w:t xml:space="preserve">: 90 jours pour les événements de sécurité (finalité « détection d’intrusion / sécurité du SI » au sens RGPD), 30 jours pour les logs applicatifs standards</w:t>
      </w:r>
    </w:p>
    <w:bookmarkEnd w:id="201"/>
    <w:bookmarkStart w:id="202" w:name="ce-qui-nest-pas-loggé"/>
    <w:p>
      <w:pPr>
        <w:pStyle w:val="Heading3"/>
      </w:pPr>
      <w:r>
        <w:rPr>
          <w:rStyle w:val="SectionNumber"/>
        </w:rPr>
        <w:t xml:space="preserve">10.7.4</w:t>
      </w:r>
      <w:r>
        <w:tab/>
      </w:r>
      <w:r>
        <w:t xml:space="preserve">Ce qui n’est PAS loggé</w:t>
      </w:r>
    </w:p>
    <w:p>
      <w:pPr>
        <w:pStyle w:val="Compact"/>
        <w:numPr>
          <w:ilvl w:val="0"/>
          <w:numId w:val="1057"/>
        </w:numPr>
      </w:pPr>
      <w:r>
        <w:t xml:space="preserve">Mots de passe (ni en clair ni hachés)</w:t>
      </w:r>
    </w:p>
    <w:p>
      <w:pPr>
        <w:pStyle w:val="Compact"/>
        <w:numPr>
          <w:ilvl w:val="0"/>
          <w:numId w:val="1057"/>
        </w:numPr>
      </w:pPr>
      <w:r>
        <w:t xml:space="preserve">Tokens de session complets (les 8 derniers caractères tout au plus, à titre de traçabilité)</w:t>
      </w:r>
    </w:p>
    <w:p>
      <w:pPr>
        <w:pStyle w:val="Compact"/>
        <w:numPr>
          <w:ilvl w:val="0"/>
          <w:numId w:val="1057"/>
        </w:numPr>
      </w:pPr>
      <w:r>
        <w:t xml:space="preserve">Données personnelles non nécessaires à la finalité (principe de minimisation RGPD)</w:t>
      </w:r>
    </w:p>
    <w:bookmarkEnd w:id="202"/>
    <w:bookmarkEnd w:id="203"/>
    <w:bookmarkStart w:id="207" w:name="gestion-des-secrets"/>
    <w:p>
      <w:pPr>
        <w:pStyle w:val="Heading2"/>
      </w:pPr>
      <w:r>
        <w:rPr>
          <w:rStyle w:val="SectionNumber"/>
        </w:rPr>
        <w:t xml:space="preserve">10.8</w:t>
      </w:r>
      <w:r>
        <w:tab/>
      </w:r>
      <w:r>
        <w:t xml:space="preserve">8.8 Gestion des secrets</w:t>
      </w:r>
    </w:p>
    <w:bookmarkStart w:id="204" w:name="sources"/>
    <w:p>
      <w:pPr>
        <w:pStyle w:val="Heading3"/>
      </w:pPr>
      <w:r>
        <w:rPr>
          <w:rStyle w:val="SectionNumber"/>
        </w:rPr>
        <w:t xml:space="preserve">10.8.1</w:t>
      </w:r>
      <w:r>
        <w:tab/>
      </w:r>
      <w:r>
        <w:t xml:space="preserve">Sources</w:t>
      </w:r>
    </w:p>
    <w:p>
      <w:pPr>
        <w:pStyle w:val="FirstParagraph"/>
      </w:pPr>
      <w:r>
        <w:t xml:space="preserve">Aucun secret n’est commit dans le dépôt Git. Tous les paramètres sensibles sont injectés par variables d’environnement, elles-mêmes provisionnées :</w:t>
      </w:r>
    </w:p>
    <w:p>
      <w:pPr>
        <w:pStyle w:val="Compact"/>
        <w:numPr>
          <w:ilvl w:val="0"/>
          <w:numId w:val="1058"/>
        </w:numPr>
      </w:pPr>
      <w:r>
        <w:t xml:space="preserve">En</w:t>
      </w:r>
      <w:r>
        <w:t xml:space="preserve"> </w:t>
      </w:r>
      <w:r>
        <w:rPr>
          <w:b/>
          <w:bCs/>
        </w:rPr>
        <w:t xml:space="preserve">développement local</w:t>
      </w:r>
      <w:r>
        <w:t xml:space="preserve"> </w:t>
      </w:r>
      <w:r>
        <w:t xml:space="preserve">: fichier</w:t>
      </w:r>
      <w:r>
        <w:t xml:space="preserve"> </w:t>
      </w:r>
      <w:r>
        <w:rPr>
          <w:rStyle w:val="VerbatimChar"/>
        </w:rPr>
        <w:t xml:space="preserve">.env</w:t>
      </w:r>
      <w:r>
        <w:t xml:space="preserve"> </w:t>
      </w:r>
      <w:r>
        <w:t xml:space="preserve">ignoré par</w:t>
      </w:r>
      <w:r>
        <w:t xml:space="preserve"> </w:t>
      </w:r>
      <w:r>
        <w:rPr>
          <w:rStyle w:val="VerbatimChar"/>
        </w:rPr>
        <w:t xml:space="preserve">.gitignore</w:t>
      </w:r>
      <w:r>
        <w:t xml:space="preserve">, ou variables exportées dans le shell</w:t>
      </w:r>
    </w:p>
    <w:p>
      <w:pPr>
        <w:pStyle w:val="Compact"/>
        <w:numPr>
          <w:ilvl w:val="0"/>
          <w:numId w:val="1058"/>
        </w:numPr>
      </w:pPr>
      <w:r>
        <w:t xml:space="preserve">En</w:t>
      </w:r>
      <w:r>
        <w:t xml:space="preserve"> </w:t>
      </w:r>
      <w:r>
        <w:rPr>
          <w:b/>
          <w:bCs/>
        </w:rPr>
        <w:t xml:space="preserve">CI</w:t>
      </w:r>
      <w:r>
        <w:t xml:space="preserve"> </w:t>
      </w:r>
      <w:r>
        <w:t xml:space="preserve">:</w:t>
      </w:r>
      <w:r>
        <w:t xml:space="preserve"> </w:t>
      </w:r>
      <w:r>
        <w:rPr>
          <w:i/>
          <w:iCs/>
        </w:rPr>
        <w:t xml:space="preserve">secrets GitHub Actions</w:t>
      </w:r>
      <w:r>
        <w:t xml:space="preserve"> </w:t>
      </w:r>
      <w:r>
        <w:t xml:space="preserve">injectés dans les jobs au moment de l’exécution</w:t>
      </w:r>
    </w:p>
    <w:p>
      <w:pPr>
        <w:pStyle w:val="Compact"/>
        <w:numPr>
          <w:ilvl w:val="0"/>
          <w:numId w:val="1058"/>
        </w:numPr>
      </w:pPr>
      <w:r>
        <w:t xml:space="preserve">En</w:t>
      </w:r>
      <w:r>
        <w:t xml:space="preserve"> </w:t>
      </w:r>
      <w:r>
        <w:rPr>
          <w:b/>
          <w:bCs/>
        </w:rPr>
        <w:t xml:space="preserve">Kubernetes</w:t>
      </w:r>
      <w:r>
        <w:t xml:space="preserve"> </w:t>
      </w:r>
      <w:r>
        <w:t xml:space="preserve">:</w:t>
      </w:r>
      <w:r>
        <w:t xml:space="preserve"> </w:t>
      </w:r>
      <w:r>
        <w:rPr>
          <w:i/>
          <w:iCs/>
        </w:rPr>
        <w:t xml:space="preserve">Secrets</w:t>
      </w:r>
      <w:r>
        <w:t xml:space="preserve"> </w:t>
      </w:r>
      <w:r>
        <w:t xml:space="preserve">(chiffrés au repos) montés en variables d’environnement dans le manifest Deployment</w:t>
      </w:r>
    </w:p>
    <w:bookmarkEnd w:id="204"/>
    <w:bookmarkStart w:id="205" w:name="inventaire-des-secrets"/>
    <w:p>
      <w:pPr>
        <w:pStyle w:val="Heading3"/>
      </w:pPr>
      <w:r>
        <w:rPr>
          <w:rStyle w:val="SectionNumber"/>
        </w:rPr>
        <w:t xml:space="preserve">10.8.2</w:t>
      </w:r>
      <w:r>
        <w:tab/>
      </w:r>
      <w:r>
        <w:t xml:space="preserve">Inventaire des secrets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Secret</w:t>
            </w:r>
          </w:p>
        </w:tc>
        <w:tc>
          <w:tcPr/>
          <w:p>
            <w:pPr>
              <w:pStyle w:val="Compact"/>
            </w:pPr>
            <w:r>
              <w:t xml:space="preserve">Service</w:t>
            </w:r>
          </w:p>
        </w:tc>
        <w:tc>
          <w:tcPr/>
          <w:p>
            <w:pPr>
              <w:pStyle w:val="Compact"/>
            </w:pPr>
            <w:r>
              <w:t xml:space="preserve">Usage</w:t>
            </w:r>
          </w:p>
        </w:tc>
      </w:tr>
      <w:tr>
        <w:tc>
          <w:tcPr/>
          <w:p>
            <w:pPr>
              <w:pStyle w:val="Compact"/>
            </w:pPr>
            <w:r>
              <w:rPr>
                <w:rStyle w:val="VerbatimChar"/>
              </w:rPr>
              <w:t xml:space="preserve">DB_PASSWORD</w:t>
            </w:r>
          </w:p>
        </w:tc>
        <w:tc>
          <w:tcPr/>
          <w:p>
            <w:pPr>
              <w:pStyle w:val="Compact"/>
            </w:pPr>
            <w:r>
              <w:t xml:space="preserve">Backend Go, API Python</w:t>
            </w:r>
          </w:p>
        </w:tc>
        <w:tc>
          <w:tcPr/>
          <w:p>
            <w:pPr>
              <w:pStyle w:val="Compact"/>
            </w:pPr>
            <w:r>
              <w:t xml:space="preserve">Connexion PostgreSQL</w:t>
            </w:r>
          </w:p>
        </w:tc>
      </w:tr>
      <w:tr>
        <w:tc>
          <w:tcPr/>
          <w:p>
            <w:pPr>
              <w:pStyle w:val="Compact"/>
            </w:pPr>
            <w:r>
              <w:rPr>
                <w:rStyle w:val="VerbatimChar"/>
              </w:rPr>
              <w:t xml:space="preserve">JWT_SECRET_KEY</w:t>
            </w:r>
          </w:p>
        </w:tc>
        <w:tc>
          <w:tcPr/>
          <w:p>
            <w:pPr>
              <w:pStyle w:val="Compact"/>
            </w:pPr>
            <w:r>
              <w:t xml:space="preserve">API Python</w:t>
            </w:r>
          </w:p>
        </w:tc>
        <w:tc>
          <w:tcPr/>
          <w:p>
            <w:pPr>
              <w:pStyle w:val="Compact"/>
            </w:pPr>
            <w:r>
              <w:t xml:space="preserve">Signature des tokens JWT</w:t>
            </w:r>
          </w:p>
        </w:tc>
      </w:tr>
      <w:tr>
        <w:tc>
          <w:tcPr/>
          <w:p>
            <w:pPr>
              <w:pStyle w:val="Compact"/>
            </w:pPr>
            <w:r>
              <w:rPr>
                <w:rStyle w:val="VerbatimChar"/>
              </w:rPr>
              <w:t xml:space="preserve">JWT_REFRESH_SECRET_KEY</w:t>
            </w:r>
          </w:p>
        </w:tc>
        <w:tc>
          <w:tcPr/>
          <w:p>
            <w:pPr>
              <w:pStyle w:val="Compact"/>
            </w:pPr>
            <w:r>
              <w:t xml:space="preserve">API Python</w:t>
            </w:r>
          </w:p>
        </w:tc>
        <w:tc>
          <w:tcPr/>
          <w:p>
            <w:pPr>
              <w:pStyle w:val="Compact"/>
            </w:pPr>
            <w:r>
              <w:t xml:space="preserve">Signature des refresh tokens</w:t>
            </w:r>
          </w:p>
        </w:tc>
      </w:tr>
      <w:tr>
        <w:tc>
          <w:tcPr/>
          <w:p>
            <w:pPr>
              <w:pStyle w:val="Compact"/>
            </w:pPr>
            <w:r>
              <w:rPr>
                <w:rStyle w:val="VerbatimChar"/>
              </w:rPr>
              <w:t xml:space="preserve">COOKIE_SECRET</w:t>
            </w:r>
          </w:p>
        </w:tc>
        <w:tc>
          <w:tcPr/>
          <w:p>
            <w:pPr>
              <w:pStyle w:val="Compact"/>
            </w:pPr>
            <w:r>
              <w:t xml:space="preserve">Backend Go</w:t>
            </w:r>
          </w:p>
        </w:tc>
        <w:tc>
          <w:tcPr/>
          <w:p>
            <w:pPr>
              <w:pStyle w:val="Compact"/>
            </w:pPr>
            <w:r>
              <w:t xml:space="preserve">Signature des cookies de session</w:t>
            </w:r>
          </w:p>
        </w:tc>
      </w:tr>
    </w:tbl>
    <w:bookmarkEnd w:id="205"/>
    <w:bookmarkStart w:id="206" w:name="contrôles"/>
    <w:p>
      <w:pPr>
        <w:pStyle w:val="Heading3"/>
      </w:pPr>
      <w:r>
        <w:rPr>
          <w:rStyle w:val="SectionNumber"/>
        </w:rPr>
        <w:t xml:space="preserve">10.8.3</w:t>
      </w:r>
      <w:r>
        <w:tab/>
      </w:r>
      <w:r>
        <w:t xml:space="preserve">Contrôles</w:t>
      </w:r>
    </w:p>
    <w:p>
      <w:pPr>
        <w:pStyle w:val="Compact"/>
        <w:numPr>
          <w:ilvl w:val="0"/>
          <w:numId w:val="1059"/>
        </w:numPr>
      </w:pPr>
      <w:r>
        <w:t xml:space="preserve">Au démarrage, l’API Python</w:t>
      </w:r>
      <w:r>
        <w:t xml:space="preserve"> </w:t>
      </w:r>
      <w:r>
        <w:rPr>
          <w:b/>
          <w:bCs/>
        </w:rPr>
        <w:t xml:space="preserve">refuse de démarrer</w:t>
      </w:r>
      <w:r>
        <w:t xml:space="preserve"> </w:t>
      </w:r>
      <w:r>
        <w:t xml:space="preserve">si</w:t>
      </w:r>
      <w:r>
        <w:t xml:space="preserve"> </w:t>
      </w:r>
      <w:r>
        <w:rPr>
          <w:rStyle w:val="VerbatimChar"/>
        </w:rPr>
        <w:t xml:space="preserve">JWT_SECRET_KEY</w:t>
      </w:r>
      <w:r>
        <w:t xml:space="preserve"> </w:t>
      </w:r>
      <w:r>
        <w:t xml:space="preserve">ou</w:t>
      </w:r>
      <w:r>
        <w:t xml:space="preserve"> </w:t>
      </w:r>
      <w:r>
        <w:rPr>
          <w:rStyle w:val="VerbatimChar"/>
        </w:rPr>
        <w:t xml:space="preserve">JWT_REFRESH_SECRET_KEY</w:t>
      </w:r>
      <w:r>
        <w:t xml:space="preserve"> </w:t>
      </w:r>
      <w:r>
        <w:t xml:space="preserve">n’est pas défini (fail-fast plutôt que dégradation silencieuse)</w:t>
      </w:r>
    </w:p>
    <w:p>
      <w:pPr>
        <w:pStyle w:val="Compact"/>
        <w:numPr>
          <w:ilvl w:val="0"/>
          <w:numId w:val="1059"/>
        </w:numPr>
      </w:pPr>
      <w:r>
        <w:t xml:space="preserve">Aucun</w:t>
      </w:r>
      <w:r>
        <w:t xml:space="preserve"> </w:t>
      </w:r>
      <w:r>
        <w:rPr>
          <w:rStyle w:val="VerbatimChar"/>
        </w:rPr>
        <w:t xml:space="preserve">print(...)</w:t>
      </w:r>
      <w:r>
        <w:t xml:space="preserve"> </w:t>
      </w:r>
      <w:r>
        <w:t xml:space="preserve">ne logge un secret, même partiellement</w:t>
      </w:r>
    </w:p>
    <w:p>
      <w:pPr>
        <w:pStyle w:val="Compact"/>
        <w:numPr>
          <w:ilvl w:val="0"/>
          <w:numId w:val="1059"/>
        </w:numPr>
      </w:pPr>
      <w:r>
        <w:t xml:space="preserve">Les valeurs des secrets sont d’au moins</w:t>
      </w:r>
      <w:r>
        <w:t xml:space="preserve"> </w:t>
      </w:r>
      <w:r>
        <w:rPr>
          <w:b/>
          <w:bCs/>
        </w:rPr>
        <w:t xml:space="preserve">32 caractères aléatoires</w:t>
      </w:r>
      <w:r>
        <w:t xml:space="preserve"> </w:t>
      </w:r>
      <w:r>
        <w:t xml:space="preserve">générés via</w:t>
      </w:r>
      <w:r>
        <w:t xml:space="preserve"> </w:t>
      </w:r>
      <w:r>
        <w:rPr>
          <w:rStyle w:val="VerbatimChar"/>
        </w:rPr>
        <w:t xml:space="preserve">openssl rand -hex 32</w:t>
      </w:r>
    </w:p>
    <w:p>
      <w:pPr>
        <w:pStyle w:val="Compact"/>
        <w:numPr>
          <w:ilvl w:val="0"/>
          <w:numId w:val="1059"/>
        </w:numPr>
      </w:pPr>
      <w:r>
        <w:t xml:space="preserve">La rotation est documentée comme procédure manuelle ; une rotation automatisée (Vault, Sealed Secrets) est listée en améliorations</w:t>
      </w:r>
    </w:p>
    <w:bookmarkEnd w:id="206"/>
    <w:bookmarkEnd w:id="207"/>
    <w:bookmarkStart w:id="210" w:name="veille-sécurité"/>
    <w:p>
      <w:pPr>
        <w:pStyle w:val="Heading2"/>
      </w:pPr>
      <w:r>
        <w:rPr>
          <w:rStyle w:val="SectionNumber"/>
        </w:rPr>
        <w:t xml:space="preserve">10.9</w:t>
      </w:r>
      <w:r>
        <w:tab/>
      </w:r>
      <w:r>
        <w:t xml:space="preserve">8.9 Veille sécurité</w:t>
      </w:r>
    </w:p>
    <w:bookmarkStart w:id="208" w:name="démarche-de-veille"/>
    <w:p>
      <w:pPr>
        <w:pStyle w:val="Heading3"/>
      </w:pPr>
      <w:r>
        <w:rPr>
          <w:rStyle w:val="SectionNumber"/>
        </w:rPr>
        <w:t xml:space="preserve">10.9.1</w:t>
      </w:r>
      <w:r>
        <w:tab/>
      </w:r>
      <w:r>
        <w:t xml:space="preserve">Démarche de veille</w:t>
      </w:r>
    </w:p>
    <w:p>
      <w:pPr>
        <w:pStyle w:val="FirstParagraph"/>
      </w:pPr>
      <w:r>
        <w:t xml:space="preserve">La veille sécurité est effectuée de manière continue via les canaux suivants :</w:t>
      </w:r>
    </w:p>
    <w:tbl>
      <w:tblPr>
        <w:tblStyle w:val="Table"/>
        <w:tblW w:type="pct" w:w="5000"/>
        <w:tblLayout w:type="fixed"/>
        <w:tblLook w:firstRow="1" w:lastRow="0" w:firstColumn="0" w:lastColumn="0" w:noHBand="0" w:noVBand="0" w:val="0020"/>
      </w:tblPr>
      <w:tblGrid>
        <w:gridCol w:w="1980"/>
        <w:gridCol w:w="1485"/>
        <w:gridCol w:w="2722"/>
        <w:gridCol w:w="1732"/>
      </w:tblGrid>
      <w:tr>
        <w:trPr>
          <w:tblHeader w:val="on"/>
        </w:trPr>
        <w:tc>
          <w:tcPr/>
          <w:p>
            <w:pPr>
              <w:pStyle w:val="Compact"/>
            </w:pPr>
            <w:r>
              <w:t xml:space="preserve">Source</w:t>
            </w:r>
          </w:p>
        </w:tc>
        <w:tc>
          <w:tcPr/>
          <w:p>
            <w:pPr>
              <w:pStyle w:val="Compact"/>
            </w:pPr>
            <w:r>
              <w:t xml:space="preserve">Type</w:t>
            </w:r>
          </w:p>
        </w:tc>
        <w:tc>
          <w:tcPr/>
          <w:p>
            <w:pPr>
              <w:pStyle w:val="Compact"/>
            </w:pPr>
            <w:r>
              <w:t xml:space="preserve">Fréquence</w:t>
            </w:r>
          </w:p>
        </w:tc>
        <w:tc>
          <w:tcPr/>
          <w:p>
            <w:pPr>
              <w:pStyle w:val="Compact"/>
            </w:pPr>
            <w:r>
              <w:t xml:space="preserve">Usage</w:t>
            </w:r>
          </w:p>
        </w:tc>
      </w:tr>
      <w:tr>
        <w:tc>
          <w:tcPr/>
          <w:p>
            <w:pPr>
              <w:pStyle w:val="Compact"/>
            </w:pPr>
            <w:r>
              <w:rPr>
                <w:b/>
                <w:bCs/>
              </w:rPr>
              <w:t xml:space="preserve">ANSSI / CERT-FR</w:t>
            </w:r>
          </w:p>
        </w:tc>
        <w:tc>
          <w:tcPr/>
          <w:p>
            <w:pPr>
              <w:pStyle w:val="Compact"/>
            </w:pPr>
            <w:r>
              <w:t xml:space="preserve">Alertes, bulletins CVE</w:t>
            </w:r>
          </w:p>
        </w:tc>
        <w:tc>
          <w:tcPr/>
          <w:p>
            <w:pPr>
              <w:pStyle w:val="Compact"/>
            </w:pPr>
            <w:r>
              <w:t xml:space="preserve">Hebdomadaire</w:t>
            </w:r>
          </w:p>
        </w:tc>
        <w:tc>
          <w:tcPr/>
          <w:p>
            <w:pPr>
              <w:pStyle w:val="Compact"/>
            </w:pPr>
            <w:r>
              <w:t xml:space="preserve">Vulnérabilités critiques affectant l’infrastructure</w:t>
            </w:r>
          </w:p>
        </w:tc>
      </w:tr>
      <w:tr>
        <w:tc>
          <w:tcPr/>
          <w:p>
            <w:pPr>
              <w:pStyle w:val="Compact"/>
            </w:pPr>
            <w:r>
              <w:rPr>
                <w:b/>
                <w:bCs/>
              </w:rPr>
              <w:t xml:space="preserve">OWASP</w:t>
            </w:r>
          </w:p>
        </w:tc>
        <w:tc>
          <w:tcPr/>
          <w:p>
            <w:pPr>
              <w:pStyle w:val="Compact"/>
            </w:pPr>
            <w:r>
              <w:t xml:space="preserve">Guides, Top 10, CheatSheets</w:t>
            </w:r>
          </w:p>
        </w:tc>
        <w:tc>
          <w:tcPr/>
          <w:p>
            <w:pPr>
              <w:pStyle w:val="Compact"/>
            </w:pPr>
            <w:r>
              <w:t xml:space="preserve">Mensuelle</w:t>
            </w:r>
          </w:p>
        </w:tc>
        <w:tc>
          <w:tcPr/>
          <w:p>
            <w:pPr>
              <w:pStyle w:val="Compact"/>
            </w:pPr>
            <w:r>
              <w:t xml:space="preserve">Bonnes pratiques de développement sécurisé</w:t>
            </w:r>
          </w:p>
        </w:tc>
      </w:tr>
      <w:tr>
        <w:tc>
          <w:tcPr/>
          <w:p>
            <w:pPr>
              <w:pStyle w:val="Compact"/>
            </w:pPr>
            <w:r>
              <w:rPr>
                <w:b/>
                <w:bCs/>
              </w:rPr>
              <w:t xml:space="preserve">GitHub Security Advisories</w:t>
            </w:r>
          </w:p>
        </w:tc>
        <w:tc>
          <w:tcPr/>
          <w:p>
            <w:pPr>
              <w:pStyle w:val="Compact"/>
            </w:pPr>
            <w:r>
              <w:t xml:space="preserve">Alertes dépendances</w:t>
            </w:r>
          </w:p>
        </w:tc>
        <w:tc>
          <w:tcPr/>
          <w:p>
            <w:pPr>
              <w:pStyle w:val="Compact"/>
            </w:pPr>
            <w:r>
              <w:t xml:space="preserve">Automatique (Dependabot)</w:t>
            </w:r>
          </w:p>
        </w:tc>
        <w:tc>
          <w:tcPr/>
          <w:p>
            <w:pPr>
              <w:pStyle w:val="Compact"/>
            </w:pPr>
            <w:r>
              <w:t xml:space="preserve">Mise à jour des dépendances vulnérables</w:t>
            </w:r>
          </w:p>
        </w:tc>
      </w:tr>
      <w:tr>
        <w:tc>
          <w:tcPr/>
          <w:p>
            <w:pPr>
              <w:pStyle w:val="Compact"/>
            </w:pPr>
            <w:r>
              <w:rPr>
                <w:b/>
                <w:bCs/>
              </w:rPr>
              <w:t xml:space="preserve">CVE Database (cve.mitre.org)</w:t>
            </w:r>
          </w:p>
        </w:tc>
        <w:tc>
          <w:tcPr/>
          <w:p>
            <w:pPr>
              <w:pStyle w:val="Compact"/>
            </w:pPr>
            <w:r>
              <w:t xml:space="preserve">Base CVE</w:t>
            </w:r>
          </w:p>
        </w:tc>
        <w:tc>
          <w:tcPr/>
          <w:p>
            <w:pPr>
              <w:pStyle w:val="Compact"/>
            </w:pPr>
            <w:r>
              <w:t xml:space="preserve">À la demande</w:t>
            </w:r>
          </w:p>
        </w:tc>
        <w:tc>
          <w:tcPr/>
          <w:p>
            <w:pPr>
              <w:pStyle w:val="Compact"/>
            </w:pPr>
            <w:r>
              <w:t xml:space="preserve">Recherche de vulnérabilités spécifiques</w:t>
            </w:r>
          </w:p>
        </w:tc>
      </w:tr>
      <w:tr>
        <w:tc>
          <w:tcPr/>
          <w:p>
            <w:pPr>
              <w:pStyle w:val="Compact"/>
            </w:pPr>
            <w:r>
              <w:rPr>
                <w:b/>
                <w:bCs/>
              </w:rPr>
              <w:t xml:space="preserve">Go vuln check / npm audit</w:t>
            </w:r>
          </w:p>
        </w:tc>
        <w:tc>
          <w:tcPr/>
          <w:p>
            <w:pPr>
              <w:pStyle w:val="Compact"/>
            </w:pPr>
            <w:r>
              <w:t xml:space="preserve">Scan de dépendances</w:t>
            </w:r>
          </w:p>
        </w:tc>
        <w:tc>
          <w:tcPr/>
          <w:p>
            <w:pPr>
              <w:pStyle w:val="Compact"/>
            </w:pPr>
            <w:r>
              <w:t xml:space="preserve">À chaque build CI</w:t>
            </w:r>
          </w:p>
        </w:tc>
        <w:tc>
          <w:tcPr/>
          <w:p>
            <w:pPr>
              <w:pStyle w:val="Compact"/>
            </w:pPr>
            <w:r>
              <w:t xml:space="preserve">Détection automatique de failles connues</w:t>
            </w:r>
          </w:p>
        </w:tc>
      </w:tr>
    </w:tbl>
    <w:bookmarkEnd w:id="208"/>
    <w:bookmarkStart w:id="209" w:name="veille-appliquée"/>
    <w:p>
      <w:pPr>
        <w:pStyle w:val="Heading3"/>
      </w:pPr>
      <w:r>
        <w:rPr>
          <w:rStyle w:val="SectionNumber"/>
        </w:rPr>
        <w:t xml:space="preserve">10.9.2</w:t>
      </w:r>
      <w:r>
        <w:tab/>
      </w:r>
      <w:r>
        <w:t xml:space="preserve">Veille appliquée</w:t>
      </w:r>
    </w:p>
    <w:p>
      <w:pPr>
        <w:pStyle w:val="Compact"/>
        <w:numPr>
          <w:ilvl w:val="0"/>
          <w:numId w:val="1060"/>
        </w:numPr>
      </w:pPr>
      <w:r>
        <w:rPr>
          <w:b/>
          <w:bCs/>
        </w:rPr>
        <w:t xml:space="preserve">bcrypt</w:t>
      </w:r>
      <w:r>
        <w:t xml:space="preserve"> </w:t>
      </w:r>
      <w:r>
        <w:t xml:space="preserve">: vérification régulière que l’algorithme de hashage n’est pas compromis (pas de CVE critique connue)</w:t>
      </w:r>
    </w:p>
    <w:p>
      <w:pPr>
        <w:pStyle w:val="Compact"/>
        <w:numPr>
          <w:ilvl w:val="0"/>
          <w:numId w:val="1060"/>
        </w:numPr>
      </w:pPr>
      <w:r>
        <w:rPr>
          <w:b/>
          <w:bCs/>
        </w:rPr>
        <w:t xml:space="preserve">Gorilla/websocket</w:t>
      </w:r>
      <w:r>
        <w:t xml:space="preserve"> </w:t>
      </w:r>
      <w:r>
        <w:t xml:space="preserve">: surveillance du projet (archivé mais stable, pas de faille active)</w:t>
      </w:r>
    </w:p>
    <w:p>
      <w:pPr>
        <w:pStyle w:val="Compact"/>
        <w:numPr>
          <w:ilvl w:val="0"/>
          <w:numId w:val="1060"/>
        </w:numPr>
      </w:pPr>
      <w:r>
        <w:rPr>
          <w:b/>
          <w:bCs/>
        </w:rPr>
        <w:t xml:space="preserve">FastAPI / Uvicorn</w:t>
      </w:r>
      <w:r>
        <w:t xml:space="preserve"> </w:t>
      </w:r>
      <w:r>
        <w:t xml:space="preserve">: mise à jour vers les dernières versions (correctifs de sécurité)</w:t>
      </w:r>
    </w:p>
    <w:p>
      <w:pPr>
        <w:pStyle w:val="Compact"/>
        <w:numPr>
          <w:ilvl w:val="0"/>
          <w:numId w:val="1060"/>
        </w:numPr>
      </w:pPr>
      <w:r>
        <w:rPr>
          <w:b/>
          <w:bCs/>
        </w:rPr>
        <w:t xml:space="preserve">PostgreSQL</w:t>
      </w:r>
      <w:r>
        <w:t xml:space="preserve"> </w:t>
      </w:r>
      <w:r>
        <w:t xml:space="preserve">: suivi des bulletins de sécurité PostgreSQL Global Development Group</w:t>
      </w:r>
    </w:p>
    <w:p>
      <w:r>
        <w:pict>
          <v:rect style="width:0;height:1.5pt" o:hralign="center" o:hrstd="t" o:hr="t"/>
        </w:pict>
      </w:r>
    </w:p>
    <w:bookmarkEnd w:id="209"/>
    <w:bookmarkEnd w:id="210"/>
    <w:bookmarkEnd w:id="211"/>
    <w:bookmarkStart w:id="240" w:name="tests"/>
    <w:p>
      <w:pPr>
        <w:pStyle w:val="Heading1"/>
      </w:pPr>
      <w:r>
        <w:rPr>
          <w:rStyle w:val="SectionNumber"/>
        </w:rPr>
        <w:t xml:space="preserve">11</w:t>
      </w:r>
      <w:r>
        <w:tab/>
      </w:r>
      <w:r>
        <w:t xml:space="preserve">9. Tests</w:t>
      </w:r>
    </w:p>
    <w:bookmarkStart w:id="213" w:name="stratégie-de-tests"/>
    <w:p>
      <w:pPr>
        <w:pStyle w:val="Heading2"/>
      </w:pPr>
      <w:r>
        <w:rPr>
          <w:rStyle w:val="SectionNumber"/>
        </w:rPr>
        <w:t xml:space="preserve">11.1</w:t>
      </w:r>
      <w:r>
        <w:tab/>
      </w:r>
      <w:r>
        <w:t xml:space="preserve">9.1 Stratégie de tests</w:t>
      </w:r>
    </w:p>
    <w:p>
      <w:pPr>
        <w:pStyle w:val="FirstParagraph"/>
      </w:pPr>
      <w:r>
        <w:t xml:space="preserve">La stratégie de tests s’appuie sur la pyramide des tests : une large base de tests unitaires, complétée par des tests d’intégration via TestClient/TestDB.</w:t>
      </w:r>
    </w:p>
    <w:tbl>
      <w:tblPr>
        <w:tblStyle w:val="Table"/>
        <w:tblW w:type="pct" w:w="5000"/>
        <w:tblLayout w:type="fixed"/>
        <w:tblLook w:firstRow="1" w:lastRow="0" w:firstColumn="0" w:lastColumn="0" w:noHBand="0" w:noVBand="0" w:val="0020"/>
      </w:tblPr>
      <w:tblGrid>
        <w:gridCol w:w="2574"/>
        <w:gridCol w:w="1386"/>
        <w:gridCol w:w="2376"/>
        <w:gridCol w:w="1584"/>
      </w:tblGrid>
      <w:tr>
        <w:trPr>
          <w:tblHeader w:val="on"/>
        </w:trPr>
        <w:tc>
          <w:tcPr/>
          <w:p>
            <w:pPr>
              <w:pStyle w:val="Compact"/>
            </w:pPr>
            <w:r>
              <w:t xml:space="preserve">Type de test</w:t>
            </w:r>
          </w:p>
        </w:tc>
        <w:tc>
          <w:tcPr/>
          <w:p>
            <w:pPr>
              <w:pStyle w:val="Compact"/>
            </w:pPr>
            <w:r>
              <w:t xml:space="preserve">Outil</w:t>
            </w:r>
          </w:p>
        </w:tc>
        <w:tc>
          <w:tcPr/>
          <w:p>
            <w:pPr>
              <w:pStyle w:val="Compact"/>
            </w:pPr>
            <w:r>
              <w:t xml:space="preserve">Couverture</w:t>
            </w:r>
          </w:p>
        </w:tc>
        <w:tc>
          <w:tcPr/>
          <w:p>
            <w:pPr>
              <w:pStyle w:val="Compact"/>
            </w:pPr>
            <w:r>
              <w:t xml:space="preserve">Statut</w:t>
            </w:r>
          </w:p>
        </w:tc>
      </w:tr>
      <w:tr>
        <w:tc>
          <w:tcPr/>
          <w:p>
            <w:pPr>
              <w:pStyle w:val="Compact"/>
            </w:pPr>
            <w:r>
              <w:t xml:space="preserve">Tests unitaires Go</w:t>
            </w:r>
          </w:p>
        </w:tc>
        <w:tc>
          <w:tcPr/>
          <w:p>
            <w:pPr>
              <w:pStyle w:val="Compact"/>
            </w:pPr>
            <w:r>
              <w:t xml:space="preserve">testify + sqlmock</w:t>
            </w:r>
          </w:p>
        </w:tc>
        <w:tc>
          <w:tcPr/>
          <w:p>
            <w:pPr>
              <w:pStyle w:val="Compact"/>
            </w:pPr>
            <w:r>
              <w:t xml:space="preserve">Auth, Admin, Applications, Analyse</w:t>
            </w:r>
          </w:p>
        </w:tc>
        <w:tc>
          <w:tcPr/>
          <w:p>
            <w:pPr>
              <w:pStyle w:val="Compact"/>
            </w:pPr>
            <w:r>
              <w:t xml:space="preserve">✅ 11 fichiers</w:t>
            </w:r>
          </w:p>
        </w:tc>
      </w:tr>
      <w:tr>
        <w:tc>
          <w:tcPr/>
          <w:p>
            <w:pPr>
              <w:pStyle w:val="Compact"/>
            </w:pPr>
            <w:r>
              <w:t xml:space="preserve">Tests unitaires Python</w:t>
            </w:r>
          </w:p>
        </w:tc>
        <w:tc>
          <w:tcPr/>
          <w:p>
            <w:pPr>
              <w:pStyle w:val="Compact"/>
            </w:pPr>
            <w:r>
              <w:t xml:space="preserve">pytest + SQLite in-memory</w:t>
            </w:r>
          </w:p>
        </w:tc>
        <w:tc>
          <w:tcPr/>
          <w:p>
            <w:pPr>
              <w:pStyle w:val="Compact"/>
            </w:pPr>
            <w:r>
              <w:t xml:space="preserve">7 modules (84 tests)</w:t>
            </w:r>
          </w:p>
        </w:tc>
        <w:tc>
          <w:tcPr/>
          <w:p>
            <w:pPr>
              <w:pStyle w:val="Compact"/>
            </w:pPr>
            <w:r>
              <w:t xml:space="preserve">✅ Complet</w:t>
            </w:r>
          </w:p>
        </w:tc>
      </w:tr>
      <w:tr>
        <w:tc>
          <w:tcPr/>
          <w:p>
            <w:pPr>
              <w:pStyle w:val="Compact"/>
            </w:pPr>
            <w:r>
              <w:t xml:space="preserve">Tests unitaires Frontend</w:t>
            </w:r>
          </w:p>
        </w:tc>
        <w:tc>
          <w:tcPr/>
          <w:p>
            <w:pPr>
              <w:pStyle w:val="Compact"/>
            </w:pPr>
            <w:r>
              <w:t xml:space="preserve">Vitest + Testing Library</w:t>
            </w:r>
          </w:p>
        </w:tc>
        <w:tc>
          <w:tcPr/>
          <w:p>
            <w:pPr>
              <w:pStyle w:val="Compact"/>
            </w:pPr>
            <w:r>
              <w:t xml:space="preserve">Hooks, Context, Utils (29 tests)</w:t>
            </w:r>
          </w:p>
        </w:tc>
        <w:tc>
          <w:tcPr/>
          <w:p>
            <w:pPr>
              <w:pStyle w:val="Compact"/>
            </w:pPr>
            <w:r>
              <w:t xml:space="preserve">✅ Complet</w:t>
            </w:r>
          </w:p>
        </w:tc>
      </w:tr>
      <w:tr>
        <w:tc>
          <w:tcPr/>
          <w:p>
            <w:pPr>
              <w:pStyle w:val="Compact"/>
            </w:pPr>
            <w:r>
              <w:t xml:space="preserve">Tests d’intégration API</w:t>
            </w:r>
          </w:p>
        </w:tc>
        <w:tc>
          <w:tcPr/>
          <w:p>
            <w:pPr>
              <w:pStyle w:val="Compact"/>
            </w:pPr>
            <w:r>
              <w:t xml:space="preserve">FastAPI TestClient</w:t>
            </w:r>
          </w:p>
        </w:tc>
        <w:tc>
          <w:tcPr/>
          <w:p>
            <w:pPr>
              <w:pStyle w:val="Compact"/>
            </w:pPr>
            <w:r>
              <w:t xml:space="preserve">Endpoints (14 tests)</w:t>
            </w:r>
          </w:p>
        </w:tc>
        <w:tc>
          <w:tcPr/>
          <w:p>
            <w:pPr>
              <w:pStyle w:val="Compact"/>
            </w:pPr>
            <w:r>
              <w:t xml:space="preserve">✅ Complet</w:t>
            </w:r>
          </w:p>
        </w:tc>
      </w:tr>
      <w:tr>
        <w:tc>
          <w:tcPr/>
          <w:p>
            <w:pPr>
              <w:pStyle w:val="Compact"/>
            </w:pPr>
            <w:r>
              <w:t xml:space="preserve">Tests E2E</w:t>
            </w:r>
          </w:p>
        </w:tc>
        <w:tc>
          <w:tcPr/>
          <w:p>
            <w:pPr>
              <w:pStyle w:val="Compact"/>
            </w:pPr>
            <w:r>
              <w:t xml:space="preserve">Cypress/Playwright</w:t>
            </w:r>
          </w:p>
        </w:tc>
        <w:tc>
          <w:tcPr/>
          <w:p>
            <w:pPr>
              <w:pStyle w:val="Compact"/>
            </w:pPr>
            <w:r>
              <w:t xml:space="preserve">Parcours utilisateur</w:t>
            </w:r>
          </w:p>
        </w:tc>
        <w:tc>
          <w:tcPr/>
          <w:p>
            <w:pPr>
              <w:pStyle w:val="Compact"/>
            </w:pPr>
            <w:r>
              <w:t xml:space="preserve">❌ À prévoir</w:t>
            </w:r>
          </w:p>
        </w:tc>
      </w:tr>
    </w:tbl>
    <w:bookmarkStart w:id="212" w:name="isolation-des-tests"/>
    <w:p>
      <w:pPr>
        <w:pStyle w:val="Heading3"/>
      </w:pPr>
      <w:r>
        <w:rPr>
          <w:rStyle w:val="SectionNumber"/>
        </w:rPr>
        <w:t xml:space="preserve">11.1.1</w:t>
      </w:r>
      <w:r>
        <w:tab/>
      </w:r>
      <w:r>
        <w:t xml:space="preserve">Isolation des tests</w:t>
      </w:r>
    </w:p>
    <w:p>
      <w:pPr>
        <w:pStyle w:val="Compact"/>
        <w:numPr>
          <w:ilvl w:val="0"/>
          <w:numId w:val="1061"/>
        </w:numPr>
      </w:pPr>
      <w:r>
        <w:rPr>
          <w:b/>
          <w:bCs/>
        </w:rPr>
        <w:t xml:space="preserve">Go</w:t>
      </w:r>
      <w:r>
        <w:t xml:space="preserve"> </w:t>
      </w:r>
      <w:r>
        <w:t xml:space="preserve">:</w:t>
      </w:r>
      <w:r>
        <w:t xml:space="preserve"> </w:t>
      </w:r>
      <w:r>
        <w:rPr>
          <w:rStyle w:val="VerbatimChar"/>
        </w:rPr>
        <w:t xml:space="preserve">sqlmock</w:t>
      </w:r>
      <w:r>
        <w:t xml:space="preserve"> </w:t>
      </w:r>
      <w:r>
        <w:t xml:space="preserve">pour simuler PostgreSQL,</w:t>
      </w:r>
      <w:r>
        <w:t xml:space="preserve"> </w:t>
      </w:r>
      <w:r>
        <w:rPr>
          <w:rStyle w:val="VerbatimChar"/>
        </w:rPr>
        <w:t xml:space="preserve">testify</w:t>
      </w:r>
      <w:r>
        <w:t xml:space="preserve"> </w:t>
      </w:r>
      <w:r>
        <w:t xml:space="preserve">pour les assertions</w:t>
      </w:r>
    </w:p>
    <w:p>
      <w:pPr>
        <w:pStyle w:val="Compact"/>
        <w:numPr>
          <w:ilvl w:val="0"/>
          <w:numId w:val="1061"/>
        </w:numPr>
      </w:pPr>
      <w:r>
        <w:rPr>
          <w:b/>
          <w:bCs/>
        </w:rPr>
        <w:t xml:space="preserve">Python</w:t>
      </w:r>
      <w:r>
        <w:t xml:space="preserve"> </w:t>
      </w:r>
      <w:r>
        <w:t xml:space="preserve">: Base SQLite en mémoire remplaçant PostgreSQL,</w:t>
      </w:r>
      <w:r>
        <w:t xml:space="preserve"> </w:t>
      </w:r>
      <w:r>
        <w:rPr>
          <w:rStyle w:val="VerbatimChar"/>
        </w:rPr>
        <w:t xml:space="preserve">psycopg2</w:t>
      </w:r>
      <w:r>
        <w:t xml:space="preserve"> </w:t>
      </w:r>
      <w:r>
        <w:t xml:space="preserve">mocké pour compatibilité</w:t>
      </w:r>
    </w:p>
    <w:p>
      <w:pPr>
        <w:pStyle w:val="Compact"/>
        <w:numPr>
          <w:ilvl w:val="0"/>
          <w:numId w:val="1061"/>
        </w:numPr>
      </w:pPr>
      <w:r>
        <w:rPr>
          <w:b/>
          <w:bCs/>
        </w:rPr>
        <w:t xml:space="preserve">Frontend</w:t>
      </w:r>
      <w:r>
        <w:t xml:space="preserve"> </w:t>
      </w:r>
      <w:r>
        <w:t xml:space="preserve">: Environnement</w:t>
      </w:r>
      <w:r>
        <w:t xml:space="preserve"> </w:t>
      </w:r>
      <w:r>
        <w:rPr>
          <w:rStyle w:val="VerbatimChar"/>
        </w:rPr>
        <w:t xml:space="preserve">jsdom</w:t>
      </w:r>
      <w:r>
        <w:t xml:space="preserve">, mocks de</w:t>
      </w:r>
      <w:r>
        <w:t xml:space="preserve"> </w:t>
      </w:r>
      <w:r>
        <w:rPr>
          <w:rStyle w:val="VerbatimChar"/>
        </w:rPr>
        <w:t xml:space="preserve">matchMedia</w:t>
      </w:r>
      <w:r>
        <w:t xml:space="preserve">,</w:t>
      </w:r>
      <w:r>
        <w:t xml:space="preserve"> </w:t>
      </w:r>
      <w:r>
        <w:rPr>
          <w:rStyle w:val="VerbatimChar"/>
        </w:rPr>
        <w:t xml:space="preserve">localStorage</w:t>
      </w:r>
      <w:r>
        <w:t xml:space="preserve">,</w:t>
      </w:r>
      <w:r>
        <w:t xml:space="preserve"> </w:t>
      </w:r>
      <w:r>
        <w:rPr>
          <w:rStyle w:val="VerbatimChar"/>
        </w:rPr>
        <w:t xml:space="preserve">WebSocket</w:t>
      </w:r>
    </w:p>
    <w:bookmarkEnd w:id="212"/>
    <w:bookmarkEnd w:id="213"/>
    <w:bookmarkStart w:id="216" w:name="tests-unitaires-backend-go"/>
    <w:p>
      <w:pPr>
        <w:pStyle w:val="Heading2"/>
      </w:pPr>
      <w:r>
        <w:rPr>
          <w:rStyle w:val="SectionNumber"/>
        </w:rPr>
        <w:t xml:space="preserve">11.2</w:t>
      </w:r>
      <w:r>
        <w:tab/>
      </w:r>
      <w:r>
        <w:t xml:space="preserve">9.2 Tests unitaires backend (Go)</w:t>
      </w:r>
    </w:p>
    <w:bookmarkStart w:id="214" w:name="organisation-des-tests"/>
    <w:p>
      <w:pPr>
        <w:pStyle w:val="Heading3"/>
      </w:pPr>
      <w:r>
        <w:rPr>
          <w:rStyle w:val="SectionNumber"/>
        </w:rPr>
        <w:t xml:space="preserve">11.2.1</w:t>
      </w:r>
      <w:r>
        <w:tab/>
      </w:r>
      <w:r>
        <w:t xml:space="preserve">Organisation des tests</w:t>
      </w:r>
    </w:p>
    <w:p>
      <w:pPr>
        <w:pStyle w:val="FirstParagraph"/>
      </w:pPr>
      <w:r>
        <w:t xml:space="preserve">Chaque service suit la même structure de tests, respectant l’architecture en couches :</w:t>
      </w:r>
      <w:r>
        <w:t xml:space="preserve"> </w:t>
      </w:r>
      <w:r>
        <w:t xml:space="preserve">-</w:t>
      </w:r>
      <w:r>
        <w:t xml:space="preserve"> </w:t>
      </w:r>
      <w:r>
        <w:rPr>
          <w:rStyle w:val="VerbatimChar"/>
        </w:rPr>
        <w:t xml:space="preserve">handler_test.go</w:t>
      </w:r>
      <w:r>
        <w:t xml:space="preserve"> </w:t>
      </w:r>
      <w:r>
        <w:t xml:space="preserve">: teste la couche HTTP (parsing requêtes, codes retour)</w:t>
      </w:r>
      <w:r>
        <w:t xml:space="preserve"> </w:t>
      </w:r>
      <w:r>
        <w:t xml:space="preserve">-</w:t>
      </w:r>
      <w:r>
        <w:t xml:space="preserve"> </w:t>
      </w:r>
      <w:r>
        <w:rPr>
          <w:rStyle w:val="VerbatimChar"/>
        </w:rPr>
        <w:t xml:space="preserve">service_test.go</w:t>
      </w:r>
      <w:r>
        <w:t xml:space="preserve"> </w:t>
      </w:r>
      <w:r>
        <w:t xml:space="preserve">: teste la logique métier (mocks des repositories)</w:t>
      </w:r>
      <w:r>
        <w:t xml:space="preserve"> </w:t>
      </w:r>
      <w:r>
        <w:t xml:space="preserve">-</w:t>
      </w:r>
      <w:r>
        <w:t xml:space="preserve"> </w:t>
      </w:r>
      <w:r>
        <w:rPr>
          <w:rStyle w:val="VerbatimChar"/>
        </w:rPr>
        <w:t xml:space="preserve">repository_test.go</w:t>
      </w:r>
      <w:r>
        <w:t xml:space="preserve"> </w:t>
      </w:r>
      <w:r>
        <w:t xml:space="preserve">: teste les requêtes SQL (sqlmock)</w:t>
      </w:r>
    </w:p>
    <w:bookmarkEnd w:id="214"/>
    <w:bookmarkStart w:id="215" w:name="X00663677fdbe81f5d7cdbe98fd3ce49335aec2f"/>
    <w:p>
      <w:pPr>
        <w:pStyle w:val="Heading3"/>
      </w:pPr>
      <w:r>
        <w:rPr>
          <w:rStyle w:val="SectionNumber"/>
        </w:rPr>
        <w:t xml:space="preserve">11.2.2</w:t>
      </w:r>
      <w:r>
        <w:tab/>
      </w:r>
      <w:r>
        <w:t xml:space="preserve">Exemple de test : Service d’authentification</w:t>
      </w:r>
    </w:p>
    <w:p>
      <w:pPr>
        <w:pStyle w:val="SourceCode"/>
      </w:pPr>
      <w:r>
        <w:rPr>
          <w:rStyle w:val="CommentTok"/>
        </w:rPr>
        <w:t xml:space="preserve">// backend/internal/services/auth/service/service_test.go</w:t>
      </w:r>
      <w:r>
        <w:br/>
      </w:r>
      <w:r>
        <w:rPr>
          <w:rStyle w:val="KeywordTok"/>
        </w:rPr>
        <w:t xml:space="preserve">func</w:t>
      </w:r>
      <w:r>
        <w:rPr>
          <w:rStyle w:val="NormalTok"/>
        </w:rPr>
        <w:t xml:space="preserve"> TestService_Login_Success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 préparation du mock repository</w:t>
      </w:r>
      <w:r>
        <w:br/>
      </w:r>
      <w:r>
        <w:rPr>
          <w:rStyle w:val="NormalTok"/>
        </w:rPr>
        <w:t xml:space="preserve">    mockRepo </w:t>
      </w:r>
      <w:r>
        <w:rPr>
          <w:rStyle w:val="OperatorTok"/>
        </w:rPr>
        <w:t xml:space="preserve">:=</w:t>
      </w:r>
      <w:r>
        <w:rPr>
          <w:rStyle w:val="NormalTok"/>
        </w:rPr>
        <w:t xml:space="preserve"> </w:t>
      </w:r>
      <w:r>
        <w:rPr>
          <w:rStyle w:val="OperatorTok"/>
        </w:rPr>
        <w:t xml:space="preserve">&amp;</w:t>
      </w:r>
      <w:r>
        <w:rPr>
          <w:rStyle w:val="NormalTok"/>
        </w:rPr>
        <w:t xml:space="preserve">MockSessionRepository</w:t>
      </w:r>
      <w:r>
        <w:rPr>
          <w:rStyle w:val="OperatorTok"/>
        </w:rPr>
        <w:t xml:space="preserve">{}</w:t>
      </w:r>
      <w:r>
        <w:br/>
      </w:r>
      <w:r>
        <w:rPr>
          <w:rStyle w:val="NormalTok"/>
        </w:rPr>
        <w:t xml:space="preserve">    mockRepo</w:t>
      </w:r>
      <w:r>
        <w:rPr>
          <w:rStyle w:val="OperatorTok"/>
        </w:rPr>
        <w:t xml:space="preserve">.</w:t>
      </w:r>
      <w:r>
        <w:rPr>
          <w:rStyle w:val="NormalTok"/>
        </w:rPr>
        <w:t xml:space="preserve">On</w:t>
      </w:r>
      <w:r>
        <w:rPr>
          <w:rStyle w:val="OperatorTok"/>
        </w:rPr>
        <w:t xml:space="preserve">(</w:t>
      </w:r>
      <w:r>
        <w:rPr>
          <w:rStyle w:val="StringTok"/>
        </w:rPr>
        <w:t xml:space="preserve">"GetUserByEmail"</w:t>
      </w:r>
      <w:r>
        <w:rPr>
          <w:rStyle w:val="OperatorTok"/>
        </w:rPr>
        <w:t xml:space="preserve">,</w:t>
      </w:r>
      <w:r>
        <w:rPr>
          <w:rStyle w:val="NormalTok"/>
        </w:rPr>
        <w:t xml:space="preserve"> </w:t>
      </w:r>
      <w:r>
        <w:rPr>
          <w:rStyle w:val="StringTok"/>
        </w:rPr>
        <w:t xml:space="preserve">"test@example.com"</w:t>
      </w:r>
      <w:r>
        <w:rPr>
          <w:rStyle w:val="OperatorTok"/>
        </w:rPr>
        <w:t xml:space="preserve">).</w:t>
      </w:r>
      <w:r>
        <w:rPr>
          <w:rStyle w:val="NormalTok"/>
        </w:rPr>
        <w:t xml:space="preserve">Return</w:t>
      </w:r>
      <w:r>
        <w:rPr>
          <w:rStyle w:val="OperatorTok"/>
        </w:rPr>
        <w:t xml:space="preserve">(</w:t>
      </w:r>
      <w:r>
        <w:br/>
      </w:r>
      <w:r>
        <w:rPr>
          <w:rStyle w:val="NormalTok"/>
        </w:rPr>
        <w:t xml:space="preserve">        models</w:t>
      </w:r>
      <w:r>
        <w:rPr>
          <w:rStyle w:val="OperatorTok"/>
        </w:rPr>
        <w:t xml:space="preserve">.</w:t>
      </w:r>
      <w:r>
        <w:rPr>
          <w:rStyle w:val="NormalTok"/>
        </w:rPr>
        <w:t xml:space="preserve">User</w:t>
      </w:r>
      <w:r>
        <w:rPr>
          <w:rStyle w:val="OperatorTok"/>
        </w:rPr>
        <w:t xml:space="preserve">{</w:t>
      </w:r>
      <w:r>
        <w:rPr>
          <w:rStyle w:val="NormalTok"/>
        </w:rPr>
        <w:t xml:space="preserve">UID</w:t>
      </w:r>
      <w:r>
        <w:rPr>
          <w:rStyle w:val="OperatorTok"/>
        </w:rPr>
        <w:t xml:space="preserve">:</w:t>
      </w:r>
      <w:r>
        <w:rPr>
          <w:rStyle w:val="NormalTok"/>
        </w:rPr>
        <w:t xml:space="preserve"> </w:t>
      </w:r>
      <w:r>
        <w:rPr>
          <w:rStyle w:val="StringTok"/>
        </w:rPr>
        <w:t xml:space="preserve">"uid-123"</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w:t>
      </w:r>
      <w:r>
        <w:rPr>
          <w:rStyle w:val="StringTok"/>
        </w:rPr>
        <w:t xml:space="preserve">"$2a$10$hashedPassword..."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mockRepo</w:t>
      </w:r>
      <w:r>
        <w:rPr>
          <w:rStyle w:val="OperatorTok"/>
        </w:rPr>
        <w:t xml:space="preserve">.</w:t>
      </w:r>
      <w:r>
        <w:rPr>
          <w:rStyle w:val="NormalTok"/>
        </w:rPr>
        <w:t xml:space="preserve">On</w:t>
      </w:r>
      <w:r>
        <w:rPr>
          <w:rStyle w:val="OperatorTok"/>
        </w:rPr>
        <w:t xml:space="preserve">(</w:t>
      </w:r>
      <w:r>
        <w:rPr>
          <w:rStyle w:val="StringTok"/>
        </w:rPr>
        <w:t xml:space="preserve">"CreateSession"</w:t>
      </w:r>
      <w:r>
        <w:rPr>
          <w:rStyle w:val="OperatorTok"/>
        </w:rPr>
        <w:t xml:space="preserve">,</w:t>
      </w:r>
      <w:r>
        <w:rPr>
          <w:rStyle w:val="NormalTok"/>
        </w:rPr>
        <w:t xml:space="preserve"> </w:t>
      </w:r>
      <w:r>
        <w:rPr>
          <w:rStyle w:val="StringTok"/>
        </w:rPr>
        <w:t xml:space="preserve">"uid-123"</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w:t>
      </w:r>
      <w:r>
        <w:br/>
      </w:r>
      <w:r>
        <w:rPr>
          <w:rStyle w:val="NormalTok"/>
        </w:rPr>
        <w:t xml:space="preserve">        models</w:t>
      </w:r>
      <w:r>
        <w:rPr>
          <w:rStyle w:val="OperatorTok"/>
        </w:rPr>
        <w:t xml:space="preserve">.</w:t>
      </w:r>
      <w:r>
        <w:rPr>
          <w:rStyle w:val="NormalTok"/>
        </w:rPr>
        <w:t xml:space="preserve">Session</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"session-456"</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service </w:t>
      </w:r>
      <w:r>
        <w:rPr>
          <w:rStyle w:val="OperatorTok"/>
        </w:rPr>
        <w:t xml:space="preserve">:=</w:t>
      </w:r>
      <w:r>
        <w:rPr>
          <w:rStyle w:val="NormalTok"/>
        </w:rPr>
        <w:t xml:space="preserve"> </w:t>
      </w:r>
      <w:r>
        <w:rPr>
          <w:rStyle w:val="OperatorTok"/>
        </w:rPr>
        <w:t xml:space="preserve">&amp;</w:t>
      </w:r>
      <w:r>
        <w:rPr>
          <w:rStyle w:val="NormalTok"/>
        </w:rPr>
        <w:t xml:space="preserve">Service</w:t>
      </w:r>
      <w:r>
        <w:rPr>
          <w:rStyle w:val="OperatorTok"/>
        </w:rPr>
        <w:t xml:space="preserve">{</w:t>
      </w:r>
      <w:r>
        <w:rPr>
          <w:rStyle w:val="NormalTok"/>
        </w:rPr>
        <w:t xml:space="preserve">Repo</w:t>
      </w:r>
      <w:r>
        <w:rPr>
          <w:rStyle w:val="OperatorTok"/>
        </w:rPr>
        <w:t xml:space="preserve">:</w:t>
      </w:r>
      <w:r>
        <w:rPr>
          <w:rStyle w:val="NormalTok"/>
        </w:rPr>
        <w:t xml:space="preserve"> mockRepo</w:t>
      </w:r>
      <w:r>
        <w:rPr>
          <w:rStyle w:val="OperatorTok"/>
        </w:rPr>
        <w:t xml:space="preserve">}</w:t>
      </w:r>
      <w:r>
        <w:br/>
      </w:r>
      <w:r>
        <w:br/>
      </w:r>
      <w:r>
        <w:rPr>
          <w:rStyle w:val="NormalTok"/>
        </w:rPr>
        <w:t xml:space="preserve">    </w:t>
      </w:r>
      <w:r>
        <w:rPr>
          <w:rStyle w:val="CommentTok"/>
        </w:rPr>
        <w:t xml:space="preserve">// Act : appel du service</w:t>
      </w:r>
      <w:r>
        <w:br/>
      </w:r>
      <w:r>
        <w:rPr>
          <w:rStyle w:val="NormalTok"/>
        </w:rPr>
        <w:t xml:space="preserve">    user</w:t>
      </w:r>
      <w:r>
        <w:rPr>
          <w:rStyle w:val="OperatorTok"/>
        </w:rPr>
        <w:t xml:space="preserve">,</w:t>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service</w:t>
      </w:r>
      <w:r>
        <w:rPr>
          <w:rStyle w:val="OperatorTok"/>
        </w:rPr>
        <w:t xml:space="preserve">.</w:t>
      </w:r>
      <w:r>
        <w:rPr>
          <w:rStyle w:val="NormalTok"/>
        </w:rPr>
        <w:t xml:space="preserve">Login</w:t>
      </w:r>
      <w:r>
        <w:rPr>
          <w:rStyle w:val="OperatorTok"/>
        </w:rPr>
        <w:t xml:space="preserve">(</w:t>
      </w:r>
      <w:r>
        <w:rPr>
          <w:rStyle w:val="StringTok"/>
        </w:rPr>
        <w:t xml:space="preserve">"test@example.com"</w:t>
      </w:r>
      <w:r>
        <w:rPr>
          <w:rStyle w:val="OperatorTok"/>
        </w:rPr>
        <w:t xml:space="preserve">,</w:t>
      </w:r>
      <w:r>
        <w:rPr>
          <w:rStyle w:val="NormalTok"/>
        </w:rPr>
        <w:t xml:space="preserve"> </w:t>
      </w:r>
      <w:r>
        <w:rPr>
          <w:rStyle w:val="StringTok"/>
        </w:rPr>
        <w:t xml:space="preserve">"password123"</w:t>
      </w:r>
      <w:r>
        <w:rPr>
          <w:rStyle w:val="OperatorTok"/>
        </w:rPr>
        <w:t xml:space="preserve">)</w:t>
      </w:r>
      <w:r>
        <w:br/>
      </w:r>
      <w:r>
        <w:br/>
      </w:r>
      <w:r>
        <w:rPr>
          <w:rStyle w:val="NormalTok"/>
        </w:rPr>
        <w:t xml:space="preserve">    </w:t>
      </w:r>
      <w:r>
        <w:rPr>
          <w:rStyle w:val="CommentTok"/>
        </w:rPr>
        <w:t xml:space="preserve">// Assert : vérifications</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"uid-123"</w:t>
      </w:r>
      <w:r>
        <w:rPr>
          <w:rStyle w:val="OperatorTok"/>
        </w:rPr>
        <w:t xml:space="preserve">,</w:t>
      </w:r>
      <w:r>
        <w:rPr>
          <w:rStyle w:val="NormalTok"/>
        </w:rPr>
        <w:t xml:space="preserve"> user</w:t>
      </w:r>
      <w:r>
        <w:rPr>
          <w:rStyle w:val="OperatorTok"/>
        </w:rPr>
        <w:t xml:space="preserve">.</w:t>
      </w:r>
      <w:r>
        <w:rPr>
          <w:rStyle w:val="NormalTok"/>
        </w:rPr>
        <w:t xml:space="preserve">UID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"session-456"</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br/>
      </w:r>
      <w:r>
        <w:rPr>
          <w:rStyle w:val="NormalTok"/>
        </w:rPr>
        <w:t xml:space="preserve">    mockRepo</w:t>
      </w:r>
      <w:r>
        <w:rPr>
          <w:rStyle w:val="OperatorTok"/>
        </w:rPr>
        <w:t xml:space="preserve">.</w:t>
      </w:r>
      <w:r>
        <w:rPr>
          <w:rStyle w:val="NormalTok"/>
        </w:rPr>
        <w:t xml:space="preserve">AssertExpectations</w:t>
      </w:r>
      <w:r>
        <w:rPr>
          <w:rStyle w:val="OperatorTok"/>
        </w:rPr>
        <w:t xml:space="preserve">(</w:t>
      </w:r>
      <w:r>
        <w:rPr>
          <w:rStyle w:val="NormalTok"/>
        </w:rPr>
        <w:t xml:space="preserve">t</w:t>
      </w:r>
      <w:r>
        <w:rPr>
          <w:rStyle w:val="OperatorTok"/>
        </w:rPr>
        <w:t xml:space="preserve">)</w:t>
      </w:r>
      <w:r>
        <w:br/>
      </w:r>
      <w:r>
        <w:rPr>
          <w:rStyle w:val="OperatorTok"/>
        </w:rPr>
        <w:t xml:space="preserve">}</w:t>
      </w:r>
    </w:p>
    <w:bookmarkEnd w:id="215"/>
    <w:bookmarkEnd w:id="216"/>
    <w:bookmarkStart w:id="219" w:name="tests-unitaires-api-python-pytest"/>
    <w:p>
      <w:pPr>
        <w:pStyle w:val="Heading2"/>
      </w:pPr>
      <w:r>
        <w:rPr>
          <w:rStyle w:val="SectionNumber"/>
        </w:rPr>
        <w:t xml:space="preserve">11.3</w:t>
      </w:r>
      <w:r>
        <w:tab/>
      </w:r>
      <w:r>
        <w:t xml:space="preserve">9.3 Tests unitaires API Python (pytest)</w:t>
      </w:r>
    </w:p>
    <w:bookmarkStart w:id="217" w:name="infrastructure-de-test"/>
    <w:p>
      <w:pPr>
        <w:pStyle w:val="Heading3"/>
      </w:pPr>
      <w:r>
        <w:rPr>
          <w:rStyle w:val="SectionNumber"/>
        </w:rPr>
        <w:t xml:space="preserve">11.3.1</w:t>
      </w:r>
      <w:r>
        <w:tab/>
      </w:r>
      <w:r>
        <w:t xml:space="preserve">Infrastructure de test</w:t>
      </w:r>
    </w:p>
    <w:p>
      <w:pPr>
        <w:pStyle w:val="FirstParagraph"/>
      </w:pPr>
      <w:r>
        <w:t xml:space="preserve">L’API Python utilise une base SQLite en mémoire comme substitut de PostgreSQL :</w:t>
      </w:r>
    </w:p>
    <w:p>
      <w:pPr>
        <w:pStyle w:val="SourceCode"/>
      </w:pPr>
      <w:r>
        <w:rPr>
          <w:rStyle w:val="CommentTok"/>
        </w:rPr>
        <w:t xml:space="preserve"># api/tests/conftest.py — Infrastructure de test</w:t>
      </w:r>
      <w:r>
        <w:br/>
      </w:r>
      <w:r>
        <w:rPr>
          <w:rStyle w:val="CommentTok"/>
        </w:rPr>
        <w:t xml:space="preserve"># Mock psycopg2 AVANT tout import (compatibilité Python 3.14)</w:t>
      </w:r>
      <w:r>
        <w:br/>
      </w:r>
      <w:r>
        <w:rPr>
          <w:rStyle w:val="NormalTok"/>
        </w:rPr>
        <w:t xml:space="preserve">psycopg2_mock </w:t>
      </w:r>
      <w:r>
        <w:rPr>
          <w:rStyle w:val="OperatorTok"/>
        </w:rPr>
        <w:t xml:space="preserve">=</w:t>
      </w:r>
      <w:r>
        <w:rPr>
          <w:rStyle w:val="NormalTok"/>
        </w:rPr>
        <w:t xml:space="preserve"> types.ModuleType(</w:t>
      </w:r>
      <w:r>
        <w:rPr>
          <w:rStyle w:val="StringTok"/>
        </w:rPr>
        <w:t xml:space="preserve">"psycopg2"</w:t>
      </w:r>
      <w:r>
        <w:rPr>
          <w:rStyle w:val="NormalTok"/>
        </w:rPr>
        <w:t xml:space="preserve">)</w:t>
      </w:r>
      <w:r>
        <w:br/>
      </w:r>
      <w:r>
        <w:rPr>
          <w:rStyle w:val="NormalTok"/>
        </w:rPr>
        <w:t xml:space="preserve">psycopg2_mock.Error </w:t>
      </w:r>
      <w:r>
        <w:rPr>
          <w:rStyle w:val="OperatorTok"/>
        </w:rPr>
        <w:t xml:space="preserve">=</w:t>
      </w:r>
      <w:r>
        <w:rPr>
          <w:rStyle w:val="NormalTok"/>
        </w:rPr>
        <w:t xml:space="preserve"> </w:t>
      </w:r>
      <w:r>
        <w:rPr>
          <w:rStyle w:val="PreprocessorTok"/>
        </w:rPr>
        <w:t xml:space="preserve">Exception</w:t>
      </w:r>
      <w:r>
        <w:br/>
      </w:r>
      <w:r>
        <w:rPr>
          <w:rStyle w:val="NormalTok"/>
        </w:rPr>
        <w:t xml:space="preserve">sys.modules[</w:t>
      </w:r>
      <w:r>
        <w:rPr>
          <w:rStyle w:val="StringTok"/>
        </w:rPr>
        <w:t xml:space="preserve">"psycopg2"</w:t>
      </w:r>
      <w:r>
        <w:rPr>
          <w:rStyle w:val="NormalTok"/>
        </w:rPr>
        <w:t xml:space="preserve">] </w:t>
      </w:r>
      <w:r>
        <w:rPr>
          <w:rStyle w:val="OperatorTok"/>
        </w:rPr>
        <w:t xml:space="preserve">=</w:t>
      </w:r>
      <w:r>
        <w:rPr>
          <w:rStyle w:val="NormalTok"/>
        </w:rPr>
        <w:t xml:space="preserve"> psycopg2_mock</w:t>
      </w:r>
      <w:r>
        <w:br/>
      </w:r>
      <w:r>
        <w:br/>
      </w:r>
      <w:r>
        <w:rPr>
          <w:rStyle w:val="CommentTok"/>
        </w:rPr>
        <w:t xml:space="preserve"># SQLite in-memory remplace PostgreSQL</w:t>
      </w:r>
      <w:r>
        <w:br/>
      </w:r>
      <w:r>
        <w:rPr>
          <w:rStyle w:val="NormalTok"/>
        </w:rPr>
        <w:t xml:space="preserve">_test_engine </w:t>
      </w:r>
      <w:r>
        <w:rPr>
          <w:rStyle w:val="OperatorTok"/>
        </w:rPr>
        <w:t xml:space="preserve">=</w:t>
      </w:r>
      <w:r>
        <w:rPr>
          <w:rStyle w:val="NormalTok"/>
        </w:rPr>
        <w:t xml:space="preserve"> create_engine(</w:t>
      </w:r>
      <w:r>
        <w:br/>
      </w:r>
      <w:r>
        <w:rPr>
          <w:rStyle w:val="NormalTok"/>
        </w:rPr>
        <w:t xml:space="preserve">    </w:t>
      </w:r>
      <w:r>
        <w:rPr>
          <w:rStyle w:val="StringTok"/>
        </w:rPr>
        <w:t xml:space="preserve">"sqlite:///:memory:"</w:t>
      </w:r>
      <w:r>
        <w:rPr>
          <w:rStyle w:val="NormalTok"/>
        </w:rPr>
        <w:t xml:space="preserve">,</w:t>
      </w:r>
      <w:r>
        <w:br/>
      </w:r>
      <w:r>
        <w:rPr>
          <w:rStyle w:val="NormalTok"/>
        </w:rPr>
        <w:t xml:space="preserve">    connect_args</w:t>
      </w:r>
      <w:r>
        <w:rPr>
          <w:rStyle w:val="OperatorTok"/>
        </w:rPr>
        <w:t xml:space="preserve">=</w:t>
      </w:r>
      <w:r>
        <w:rPr>
          <w:rStyle w:val="NormalTok"/>
        </w:rPr>
        <w:t xml:space="preserve">{</w:t>
      </w:r>
      <w:r>
        <w:rPr>
          <w:rStyle w:val="StringTok"/>
        </w:rPr>
        <w:t xml:space="preserve">"check_same_thread"</w:t>
      </w:r>
      <w:r>
        <w:rPr>
          <w:rStyle w:val="NormalTok"/>
        </w:rPr>
        <w:t xml:space="preserve">: </w:t>
      </w:r>
      <w:r>
        <w:rPr>
          <w:rStyle w:val="VariableTok"/>
        </w:rPr>
        <w:t xml:space="preserve">False</w:t>
      </w:r>
      <w:r>
        <w:rPr>
          <w:rStyle w:val="NormalTok"/>
        </w:rPr>
        <w:t xml:space="preserve">},</w:t>
      </w:r>
      <w:r>
        <w:br/>
      </w:r>
      <w:r>
        <w:rPr>
          <w:rStyle w:val="NormalTok"/>
        </w:rPr>
        <w:t xml:space="preserve">)</w:t>
      </w:r>
      <w:r>
        <w:br/>
      </w:r>
      <w:r>
        <w:rPr>
          <w:rStyle w:val="NormalTok"/>
        </w:rPr>
        <w:t xml:space="preserve">db_module.engine </w:t>
      </w:r>
      <w:r>
        <w:rPr>
          <w:rStyle w:val="OperatorTok"/>
        </w:rPr>
        <w:t xml:space="preserve">=</w:t>
      </w:r>
      <w:r>
        <w:rPr>
          <w:rStyle w:val="NormalTok"/>
        </w:rPr>
        <w:t xml:space="preserve"> _test_engine</w:t>
      </w:r>
      <w:r>
        <w:br/>
      </w:r>
      <w:r>
        <w:rPr>
          <w:rStyle w:val="NormalTok"/>
        </w:rPr>
        <w:t xml:space="preserve">Base.metadata.create_all(bind</w:t>
      </w:r>
      <w:r>
        <w:rPr>
          <w:rStyle w:val="OperatorTok"/>
        </w:rPr>
        <w:t xml:space="preserve">=</w:t>
      </w:r>
      <w:r>
        <w:rPr>
          <w:rStyle w:val="NormalTok"/>
        </w:rPr>
        <w:t xml:space="preserve">_test_engine)</w:t>
      </w:r>
    </w:p>
    <w:bookmarkEnd w:id="217"/>
    <w:bookmarkStart w:id="218" w:name="couverture-par-module"/>
    <w:p>
      <w:pPr>
        <w:pStyle w:val="Heading3"/>
      </w:pPr>
      <w:r>
        <w:rPr>
          <w:rStyle w:val="SectionNumber"/>
        </w:rPr>
        <w:t xml:space="preserve">11.3.2</w:t>
      </w:r>
      <w:r>
        <w:tab/>
      </w:r>
      <w:r>
        <w:t xml:space="preserve">Couverture par module</w:t>
      </w:r>
    </w:p>
    <w:tbl>
      <w:tblPr>
        <w:tblStyle w:val="Table"/>
        <w:tblW w:type="pct" w:w="5000"/>
        <w:tblLayout w:type="fixed"/>
        <w:tblLook w:firstRow="1" w:lastRow="0" w:firstColumn="0" w:lastColumn="0" w:noHBand="0" w:noVBand="0" w:val="0020"/>
      </w:tblPr>
      <w:tblGrid>
        <w:gridCol w:w="1716"/>
        <w:gridCol w:w="2112"/>
        <w:gridCol w:w="1320"/>
        <w:gridCol w:w="2772"/>
      </w:tblGrid>
      <w:tr>
        <w:trPr>
          <w:tblHeader w:val="on"/>
        </w:trPr>
        <w:tc>
          <w:tcPr/>
          <w:p>
            <w:pPr>
              <w:pStyle w:val="Compact"/>
            </w:pPr>
            <w:r>
              <w:t xml:space="preserve">Module testé</w:t>
            </w:r>
          </w:p>
        </w:tc>
        <w:tc>
          <w:tcPr/>
          <w:p>
            <w:pPr>
              <w:pStyle w:val="Compact"/>
            </w:pPr>
            <w:r>
              <w:t xml:space="preserve">Fichier de test</w:t>
            </w:r>
          </w:p>
        </w:tc>
        <w:tc>
          <w:tcPr/>
          <w:p>
            <w:pPr>
              <w:pStyle w:val="Compact"/>
            </w:pPr>
            <w:r>
              <w:t xml:space="preserve">Nb tests</w:t>
            </w:r>
          </w:p>
        </w:tc>
        <w:tc>
          <w:tcPr/>
          <w:p>
            <w:pPr>
              <w:pStyle w:val="Compact"/>
            </w:pPr>
            <w:r>
              <w:t xml:space="preserve">Fonctions couvertes</w:t>
            </w:r>
          </w:p>
        </w:tc>
      </w:tr>
      <w:tr>
        <w:tc>
          <w:tcPr/>
          <w:p>
            <w:pPr>
              <w:pStyle w:val="Compact"/>
            </w:pPr>
            <w:r>
              <w:rPr>
                <w:rStyle w:val="VerbatimChar"/>
              </w:rPr>
              <w:t xml:space="preserve">utils/utils.py</w:t>
            </w:r>
          </w:p>
        </w:tc>
        <w:tc>
          <w:tcPr/>
          <w:p>
            <w:pPr>
              <w:pStyle w:val="Compact"/>
            </w:pPr>
            <w:r>
              <w:rPr>
                <w:rStyle w:val="VerbatimChar"/>
              </w:rPr>
              <w:t xml:space="preserve">test_utils.py</w:t>
            </w:r>
          </w:p>
        </w:tc>
        <w:tc>
          <w:tcPr/>
          <w:p>
            <w:pPr>
              <w:pStyle w:val="Compact"/>
            </w:pPr>
            <w:r>
              <w:t xml:space="preserve">13</w:t>
            </w:r>
          </w:p>
        </w:tc>
        <w:tc>
          <w:tcPr/>
          <w:p>
            <w:pPr>
              <w:pStyle w:val="Compact"/>
            </w:pPr>
            <w:r>
              <w:rPr>
                <w:rStyle w:val="VerbatimChar"/>
              </w:rPr>
              <w:t xml:space="preserve">query_code_comptas</w:t>
            </w:r>
            <w:r>
              <w:t xml:space="preserve">,</w:t>
            </w:r>
            <w:r>
              <w:t xml:space="preserve"> </w:t>
            </w:r>
            <w:r>
              <w:rPr>
                <w:rStyle w:val="VerbatimChar"/>
              </w:rPr>
              <w:t xml:space="preserve">query_code_gen_aux</w:t>
            </w:r>
            <w:r>
              <w:t xml:space="preserve">,</w:t>
            </w:r>
            <w:r>
              <w:t xml:space="preserve"> </w:t>
            </w:r>
            <w:r>
              <w:rPr>
                <w:rStyle w:val="VerbatimChar"/>
              </w:rPr>
              <w:t xml:space="preserve">query_journal_code</w:t>
            </w:r>
            <w:r>
              <w:t xml:space="preserve">,</w:t>
            </w:r>
            <w:r>
              <w:t xml:space="preserve"> </w:t>
            </w:r>
            <w:r>
              <w:rPr>
                <w:rStyle w:val="VerbatimChar"/>
              </w:rPr>
              <w:t xml:space="preserve">NewUser</w:t>
            </w:r>
          </w:p>
        </w:tc>
      </w:tr>
      <w:tr>
        <w:tc>
          <w:tcPr/>
          <w:p>
            <w:pPr>
              <w:pStyle w:val="Compact"/>
            </w:pPr>
            <w:r>
              <w:rPr>
                <w:rStyle w:val="VerbatimChar"/>
              </w:rPr>
              <w:t xml:space="preserve">utils/convert.py</w:t>
            </w:r>
          </w:p>
        </w:tc>
        <w:tc>
          <w:tcPr/>
          <w:p>
            <w:pPr>
              <w:pStyle w:val="Compact"/>
            </w:pPr>
            <w:r>
              <w:rPr>
                <w:rStyle w:val="VerbatimChar"/>
              </w:rPr>
              <w:t xml:space="preserve">test_convert.py</w:t>
            </w:r>
          </w:p>
        </w:tc>
        <w:tc>
          <w:tcPr/>
          <w:p>
            <w:pPr>
              <w:pStyle w:val="Compact"/>
            </w:pPr>
            <w:r>
              <w:t xml:space="preserve">18</w:t>
            </w:r>
          </w:p>
        </w:tc>
        <w:tc>
          <w:tcPr/>
          <w:p>
            <w:pPr>
              <w:pStyle w:val="Compact"/>
            </w:pPr>
            <w:r>
              <w:rPr>
                <w:rStyle w:val="VerbatimChar"/>
              </w:rPr>
              <w:t xml:space="preserve">code_comptas</w:t>
            </w:r>
            <w:r>
              <w:t xml:space="preserve">,</w:t>
            </w:r>
            <w:r>
              <w:t xml:space="preserve"> </w:t>
            </w:r>
            <w:r>
              <w:rPr>
                <w:rStyle w:val="VerbatimChar"/>
              </w:rPr>
              <w:t xml:space="preserve">code_comptas_gen_aux</w:t>
            </w:r>
            <w:r>
              <w:t xml:space="preserve">,</w:t>
            </w:r>
            <w:r>
              <w:t xml:space="preserve"> </w:t>
            </w:r>
            <w:r>
              <w:rPr>
                <w:rStyle w:val="VerbatimChar"/>
              </w:rPr>
              <w:t xml:space="preserve">code_journal</w:t>
            </w:r>
            <w:r>
              <w:t xml:space="preserve">,</w:t>
            </w:r>
            <w:r>
              <w:t xml:space="preserve"> </w:t>
            </w:r>
            <w:r>
              <w:rPr>
                <w:rStyle w:val="VerbatimChar"/>
              </w:rPr>
              <w:t xml:space="preserve">get_document_type</w:t>
            </w:r>
            <w:r>
              <w:t xml:space="preserve">,</w:t>
            </w:r>
            <w:r>
              <w:t xml:space="preserve"> </w:t>
            </w:r>
            <w:r>
              <w:rPr>
                <w:rStyle w:val="VerbatimChar"/>
              </w:rPr>
              <w:t xml:space="preserve">extract_bill_values</w:t>
            </w:r>
            <w:r>
              <w:t xml:space="preserve">,</w:t>
            </w:r>
            <w:r>
              <w:t xml:space="preserve"> </w:t>
            </w:r>
            <w:r>
              <w:rPr>
                <w:rStyle w:val="VerbatimChar"/>
              </w:rPr>
              <w:t xml:space="preserve">merged_csv</w:t>
            </w:r>
          </w:p>
        </w:tc>
      </w:tr>
      <w:tr>
        <w:tc>
          <w:tcPr/>
          <w:p>
            <w:pPr>
              <w:pStyle w:val="Compact"/>
            </w:pPr>
            <w:r>
              <w:rPr>
                <w:rStyle w:val="VerbatimChar"/>
              </w:rPr>
              <w:t xml:space="preserve">utils/searching.py</w:t>
            </w:r>
          </w:p>
        </w:tc>
        <w:tc>
          <w:tcPr/>
          <w:p>
            <w:pPr>
              <w:pStyle w:val="Compact"/>
            </w:pPr>
            <w:r>
              <w:rPr>
                <w:rStyle w:val="VerbatimChar"/>
              </w:rPr>
              <w:t xml:space="preserve">test_searching.py</w:t>
            </w:r>
          </w:p>
        </w:tc>
        <w:tc>
          <w:tcPr/>
          <w:p>
            <w:pPr>
              <w:pStyle w:val="Compact"/>
            </w:pPr>
            <w:r>
              <w:t xml:space="preserve">10</w:t>
            </w:r>
          </w:p>
        </w:tc>
        <w:tc>
          <w:tcPr/>
          <w:p>
            <w:pPr>
              <w:pStyle w:val="Compact"/>
            </w:pPr>
            <w:r>
              <w:rPr>
                <w:rStyle w:val="VerbatimChar"/>
              </w:rPr>
              <w:t xml:space="preserve">name_of_mag</w:t>
            </w:r>
            <w:r>
              <w:t xml:space="preserve">,</w:t>
            </w:r>
            <w:r>
              <w:t xml:space="preserve"> </w:t>
            </w:r>
            <w:r>
              <w:rPr>
                <w:rStyle w:val="VerbatimChar"/>
              </w:rPr>
              <w:t xml:space="preserve">whos_mag</w:t>
            </w:r>
            <w:r>
              <w:t xml:space="preserve">,</w:t>
            </w:r>
            <w:r>
              <w:t xml:space="preserve"> </w:t>
            </w:r>
            <w:r>
              <w:rPr>
                <w:rStyle w:val="VerbatimChar"/>
              </w:rPr>
              <w:t xml:space="preserve">verify_if_mag_exists</w:t>
            </w:r>
          </w:p>
        </w:tc>
      </w:tr>
      <w:tr>
        <w:tc>
          <w:tcPr/>
          <w:p>
            <w:pPr>
              <w:pStyle w:val="Compact"/>
            </w:pPr>
            <w:r>
              <w:rPr>
                <w:rStyle w:val="VerbatimChar"/>
              </w:rPr>
              <w:t xml:space="preserve">utils/sort.py</w:t>
            </w:r>
          </w:p>
        </w:tc>
        <w:tc>
          <w:tcPr/>
          <w:p>
            <w:pPr>
              <w:pStyle w:val="Compact"/>
            </w:pPr>
            <w:r>
              <w:rPr>
                <w:rStyle w:val="VerbatimChar"/>
              </w:rPr>
              <w:t xml:space="preserve">test_sort.py</w:t>
            </w:r>
          </w:p>
        </w:tc>
        <w:tc>
          <w:tcPr/>
          <w:p>
            <w:pPr>
              <w:pStyle w:val="Compact"/>
            </w:pPr>
            <w:r>
              <w:t xml:space="preserve">5</w:t>
            </w:r>
          </w:p>
        </w:tc>
        <w:tc>
          <w:tcPr/>
          <w:p>
            <w:pPr>
              <w:pStyle w:val="Compact"/>
            </w:pPr>
            <w:r>
              <w:rPr>
                <w:rStyle w:val="VerbatimChar"/>
              </w:rPr>
              <w:t xml:space="preserve">sort_files</w:t>
            </w:r>
            <w:r>
              <w:t xml:space="preserve">,</w:t>
            </w:r>
            <w:r>
              <w:t xml:space="preserve"> </w:t>
            </w:r>
            <w:r>
              <w:rPr>
                <w:rStyle w:val="VerbatimChar"/>
              </w:rPr>
              <w:t xml:space="preserve">sorting_mag</w:t>
            </w:r>
          </w:p>
        </w:tc>
      </w:tr>
      <w:tr>
        <w:tc>
          <w:tcPr/>
          <w:p>
            <w:pPr>
              <w:pStyle w:val="Compact"/>
            </w:pPr>
            <w:r>
              <w:rPr>
                <w:rStyle w:val="VerbatimChar"/>
              </w:rPr>
              <w:t xml:space="preserve">auth/auth_bearer.py</w:t>
            </w:r>
          </w:p>
        </w:tc>
        <w:tc>
          <w:tcPr/>
          <w:p>
            <w:pPr>
              <w:pStyle w:val="Compact"/>
            </w:pPr>
            <w:r>
              <w:rPr>
                <w:rStyle w:val="VerbatimChar"/>
              </w:rPr>
              <w:t xml:space="preserve">test_auth_bearer.py</w:t>
            </w:r>
          </w:p>
        </w:tc>
        <w:tc>
          <w:tcPr/>
          <w:p>
            <w:pPr>
              <w:pStyle w:val="Compact"/>
            </w:pPr>
            <w:r>
              <w:t xml:space="preserve">9</w:t>
            </w:r>
          </w:p>
        </w:tc>
        <w:tc>
          <w:tcPr/>
          <w:p>
            <w:pPr>
              <w:pStyle w:val="Compact"/>
            </w:pPr>
            <w:r>
              <w:rPr>
                <w:rStyle w:val="VerbatimChar"/>
              </w:rPr>
              <w:t xml:space="preserve">decode_jwt</w:t>
            </w:r>
            <w:r>
              <w:t xml:space="preserve">,</w:t>
            </w:r>
            <w:r>
              <w:t xml:space="preserve"> </w:t>
            </w:r>
            <w:r>
              <w:rPr>
                <w:rStyle w:val="VerbatimChar"/>
              </w:rPr>
              <w:t xml:space="preserve">JWTBearer.verify_jwt</w:t>
            </w:r>
          </w:p>
        </w:tc>
      </w:tr>
      <w:tr>
        <w:tc>
          <w:tcPr/>
          <w:p>
            <w:pPr>
              <w:pStyle w:val="Compact"/>
            </w:pPr>
            <w:r>
              <w:rPr>
                <w:rStyle w:val="VerbatimChar"/>
              </w:rPr>
              <w:t xml:space="preserve">routers.py</w:t>
            </w:r>
          </w:p>
        </w:tc>
        <w:tc>
          <w:tcPr/>
          <w:p>
            <w:pPr>
              <w:pStyle w:val="Compact"/>
            </w:pPr>
            <w:r>
              <w:rPr>
                <w:rStyle w:val="VerbatimChar"/>
              </w:rPr>
              <w:t xml:space="preserve">test_routers.py</w:t>
            </w:r>
          </w:p>
        </w:tc>
        <w:tc>
          <w:tcPr/>
          <w:p>
            <w:pPr>
              <w:pStyle w:val="Compact"/>
            </w:pPr>
            <w:r>
              <w:t xml:space="preserve">14</w:t>
            </w:r>
          </w:p>
        </w:tc>
        <w:tc>
          <w:tcPr/>
          <w:p>
            <w:pPr>
              <w:pStyle w:val="Compact"/>
            </w:pPr>
            <w:r>
              <w:t xml:space="preserve">Endpoints</w:t>
            </w:r>
            <w:r>
              <w:t xml:space="preserve"> </w:t>
            </w:r>
            <w:r>
              <w:rPr>
                <w:rStyle w:val="VerbatimChar"/>
              </w:rPr>
              <w:t xml:space="preserve">/api/status</w:t>
            </w:r>
            <w:r>
              <w:t xml:space="preserve">,</w:t>
            </w:r>
            <w:r>
              <w:t xml:space="preserve"> </w:t>
            </w:r>
            <w:r>
              <w:rPr>
                <w:rStyle w:val="VerbatimChar"/>
              </w:rPr>
              <w:t xml:space="preserve">/api/codes</w:t>
            </w:r>
            <w:r>
              <w:t xml:space="preserve">,</w:t>
            </w:r>
            <w:r>
              <w:t xml:space="preserve"> </w:t>
            </w:r>
            <w:r>
              <w:rPr>
                <w:rStyle w:val="VerbatimChar"/>
              </w:rPr>
              <w:t xml:space="preserve">/api/codecomptas</w:t>
            </w:r>
            <w:r>
              <w:t xml:space="preserve">,</w:t>
            </w:r>
            <w:r>
              <w:t xml:space="preserve"> </w:t>
            </w:r>
            <w:r>
              <w:rPr>
                <w:rStyle w:val="VerbatimChar"/>
              </w:rPr>
              <w:t xml:space="preserve">/api/journal</w:t>
            </w:r>
            <w:r>
              <w:t xml:space="preserve">,</w:t>
            </w:r>
            <w:r>
              <w:t xml:space="preserve"> </w:t>
            </w:r>
            <w:r>
              <w:rPr>
                <w:rStyle w:val="VerbatimChar"/>
              </w:rPr>
              <w:t xml:space="preserve">/api/cleanup</w:t>
            </w:r>
            <w:r>
              <w:t xml:space="preserve">,</w:t>
            </w:r>
            <w:r>
              <w:t xml:space="preserve"> </w:t>
            </w:r>
            <w:r>
              <w:rPr>
                <w:rStyle w:val="VerbatimChar"/>
              </w:rPr>
              <w:t xml:space="preserve">/api/conversion</w:t>
            </w:r>
          </w:p>
        </w:tc>
      </w:tr>
      <w:tr>
        <w:tc>
          <w:tcPr/>
          <w:p>
            <w:pPr>
              <w:pStyle w:val="Compact"/>
            </w:pPr>
            <w:r>
              <w:rPr>
                <w:rStyle w:val="VerbatimChar"/>
              </w:rPr>
              <w:t xml:space="preserve">Logging/</w:t>
            </w:r>
          </w:p>
        </w:tc>
        <w:tc>
          <w:tcPr/>
          <w:p>
            <w:pPr>
              <w:pStyle w:val="Compact"/>
            </w:pPr>
            <w:r>
              <w:rPr>
                <w:rStyle w:val="VerbatimChar"/>
              </w:rPr>
              <w:t xml:space="preserve">test_logging.py</w:t>
            </w:r>
          </w:p>
        </w:tc>
        <w:tc>
          <w:tcPr/>
          <w:p>
            <w:pPr>
              <w:pStyle w:val="Compact"/>
            </w:pPr>
            <w:r>
              <w:t xml:space="preserve">7</w:t>
            </w:r>
          </w:p>
        </w:tc>
        <w:tc>
          <w:tcPr/>
          <w:p>
            <w:pPr>
              <w:pStyle w:val="Compact"/>
            </w:pPr>
            <w:r>
              <w:rPr>
                <w:rStyle w:val="VerbatimChar"/>
              </w:rPr>
              <w:t xml:space="preserve">configure_user_logging</w:t>
            </w:r>
          </w:p>
        </w:tc>
      </w:tr>
      <w:tr>
        <w:tc>
          <w:tcPr/>
          <w:p>
            <w:pPr>
              <w:pStyle w:val="Compact"/>
            </w:pPr>
            <w:r>
              <w:rPr>
                <w:b/>
                <w:bCs/>
              </w:rPr>
              <w:t xml:space="preserve">Total</w:t>
            </w:r>
          </w:p>
        </w:tc>
        <w:tc>
          <w:tcPr/>
          <w:p>
            <w:pPr>
              <w:pStyle w:val="Compact"/>
            </w:pPr>
            <w:r>
              <w:rPr>
                <w:b/>
                <w:bCs/>
              </w:rPr>
              <w:t xml:space="preserve">7 fichiers</w:t>
            </w:r>
          </w:p>
        </w:tc>
        <w:tc>
          <w:tcPr/>
          <w:p>
            <w:pPr>
              <w:pStyle w:val="Compact"/>
            </w:pPr>
            <w:r>
              <w:rPr>
                <w:b/>
                <w:bCs/>
              </w:rPr>
              <w:t xml:space="preserve">84</w:t>
            </w:r>
          </w:p>
        </w:tc>
        <w:tc>
          <w:tcPr/>
          <w:p>
            <w:pPr>
              <w:pStyle w:val="Compact"/>
            </w:pPr>
          </w:p>
        </w:tc>
      </w:tr>
    </w:tbl>
    <w:bookmarkEnd w:id="218"/>
    <w:bookmarkEnd w:id="219"/>
    <w:bookmarkStart w:id="222" w:name="tests-unitaires-frontend-vitest"/>
    <w:p>
      <w:pPr>
        <w:pStyle w:val="Heading2"/>
      </w:pPr>
      <w:r>
        <w:rPr>
          <w:rStyle w:val="SectionNumber"/>
        </w:rPr>
        <w:t xml:space="preserve">11.4</w:t>
      </w:r>
      <w:r>
        <w:tab/>
      </w:r>
      <w:r>
        <w:t xml:space="preserve">9.4 Tests unitaires Frontend (Vitest)</w:t>
      </w:r>
    </w:p>
    <w:bookmarkStart w:id="220" w:name="configuration"/>
    <w:p>
      <w:pPr>
        <w:pStyle w:val="Heading3"/>
      </w:pPr>
      <w:r>
        <w:rPr>
          <w:rStyle w:val="SectionNumber"/>
        </w:rPr>
        <w:t xml:space="preserve">11.4.1</w:t>
      </w:r>
      <w:r>
        <w:tab/>
      </w:r>
      <w:r>
        <w:t xml:space="preserve">Configuration</w:t>
      </w:r>
    </w:p>
    <w:p>
      <w:pPr>
        <w:pStyle w:val="SourceCode"/>
      </w:pPr>
      <w:r>
        <w:rPr>
          <w:rStyle w:val="CommentTok"/>
        </w:rPr>
        <w:t xml:space="preserve">// frontend/vitest.config.js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w:t>
      </w:r>
      <w:r>
        <w:rPr>
          <w:rStyle w:val="DataTypeTok"/>
        </w:rPr>
        <w:t xml:space="preserve">test</w:t>
      </w:r>
      <w:r>
        <w:rPr>
          <w:rStyle w:val="OperatorTok"/>
        </w:rPr>
        <w:t xml:space="preserve">:</w:t>
      </w:r>
      <w:r>
        <w:rPr>
          <w:rStyle w:val="NormalTok"/>
        </w:rPr>
        <w:t xml:space="preserve"> {</w:t>
      </w:r>
      <w:r>
        <w:br/>
      </w:r>
      <w:r>
        <w:rPr>
          <w:rStyle w:val="NormalTok"/>
        </w:rPr>
        <w:t xml:space="preserve">    </w:t>
      </w:r>
      <w:r>
        <w:rPr>
          <w:rStyle w:val="DataTypeTok"/>
        </w:rPr>
        <w:t xml:space="preserve">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w:t>
      </w:r>
      <w:r>
        <w:rPr>
          <w:rStyle w:val="DataTypeTok"/>
        </w:rPr>
        <w:t xml:space="preserve">setupFiles</w:t>
      </w:r>
      <w:r>
        <w:rPr>
          <w:rStyle w:val="OperatorTok"/>
        </w:rPr>
        <w:t xml:space="preserve">:</w:t>
      </w:r>
      <w:r>
        <w:rPr>
          <w:rStyle w:val="NormalTok"/>
        </w:rPr>
        <w:t xml:space="preserve"> </w:t>
      </w:r>
      <w:r>
        <w:rPr>
          <w:rStyle w:val="StringTok"/>
        </w:rPr>
        <w:t xml:space="preserve">'./src/test/setup.js'</w:t>
      </w:r>
      <w:r>
        <w:rPr>
          <w:rStyle w:val="OperatorTok"/>
        </w:rPr>
        <w:t xml:space="preserve">,</w:t>
      </w:r>
      <w:r>
        <w:br/>
      </w:r>
      <w:r>
        <w:rPr>
          <w:rStyle w:val="NormalTok"/>
        </w:rPr>
        <w:t xml:space="preserve">    </w:t>
      </w:r>
      <w:r>
        <w:rPr>
          <w:rStyle w:val="DataTypeTok"/>
        </w:rPr>
        <w:t xml:space="preserve">css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20"/>
    <w:bookmarkStart w:id="221" w:name="couverture"/>
    <w:p>
      <w:pPr>
        <w:pStyle w:val="Heading3"/>
      </w:pPr>
      <w:r>
        <w:rPr>
          <w:rStyle w:val="SectionNumber"/>
        </w:rPr>
        <w:t xml:space="preserve">11.4.2</w:t>
      </w:r>
      <w:r>
        <w:tab/>
      </w:r>
      <w:r>
        <w:t xml:space="preserve">Couverture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testé</w:t>
            </w:r>
          </w:p>
        </w:tc>
        <w:tc>
          <w:tcPr/>
          <w:p>
            <w:pPr>
              <w:pStyle w:val="Compact"/>
            </w:pPr>
            <w:r>
              <w:t xml:space="preserve">Fichier de test</w:t>
            </w:r>
          </w:p>
        </w:tc>
        <w:tc>
          <w:tcPr/>
          <w:p>
            <w:pPr>
              <w:pStyle w:val="Compact"/>
            </w:pPr>
            <w:r>
              <w:t xml:space="preserve">Nb tests</w:t>
            </w:r>
          </w:p>
        </w:tc>
      </w:tr>
      <w:tr>
        <w:tc>
          <w:tcPr/>
          <w:p>
            <w:pPr>
              <w:pStyle w:val="Compact"/>
            </w:pPr>
            <w:r>
              <w:rPr>
                <w:rStyle w:val="VerbatimChar"/>
              </w:rPr>
              <w:t xml:space="preserve">utils/timeAgo</w:t>
            </w:r>
          </w:p>
        </w:tc>
        <w:tc>
          <w:tcPr/>
          <w:p>
            <w:pPr>
              <w:pStyle w:val="Compact"/>
            </w:pPr>
            <w:r>
              <w:rPr>
                <w:rStyle w:val="VerbatimChar"/>
              </w:rPr>
              <w:t xml:space="preserve">timeAgo.test.js</w:t>
            </w:r>
          </w:p>
        </w:tc>
        <w:tc>
          <w:tcPr/>
          <w:p>
            <w:pPr>
              <w:pStyle w:val="Compact"/>
            </w:pPr>
            <w:r>
              <w:t xml:space="preserve">10</w:t>
            </w:r>
          </w:p>
        </w:tc>
      </w:tr>
      <w:tr>
        <w:tc>
          <w:tcPr/>
          <w:p>
            <w:pPr>
              <w:pStyle w:val="Compact"/>
            </w:pPr>
            <w:r>
              <w:rPr>
                <w:rStyle w:val="VerbatimChar"/>
              </w:rPr>
              <w:t xml:space="preserve">context/ThemeContext</w:t>
            </w:r>
          </w:p>
        </w:tc>
        <w:tc>
          <w:tcPr/>
          <w:p>
            <w:pPr>
              <w:pStyle w:val="Compact"/>
            </w:pPr>
            <w:r>
              <w:rPr>
                <w:rStyle w:val="VerbatimChar"/>
              </w:rPr>
              <w:t xml:space="preserve">ThemeContext.test.jsx</w:t>
            </w:r>
          </w:p>
        </w:tc>
        <w:tc>
          <w:tcPr/>
          <w:p>
            <w:pPr>
              <w:pStyle w:val="Compact"/>
            </w:pPr>
            <w:r>
              <w:t xml:space="preserve">8</w:t>
            </w:r>
          </w:p>
        </w:tc>
      </w:tr>
      <w:tr>
        <w:tc>
          <w:tcPr/>
          <w:p>
            <w:pPr>
              <w:pStyle w:val="Compact"/>
            </w:pPr>
            <w:r>
              <w:rPr>
                <w:rStyle w:val="VerbatimChar"/>
              </w:rPr>
              <w:t xml:space="preserve">hooks/useScrollPosition</w:t>
            </w:r>
          </w:p>
        </w:tc>
        <w:tc>
          <w:tcPr/>
          <w:p>
            <w:pPr>
              <w:pStyle w:val="Compact"/>
            </w:pPr>
            <w:r>
              <w:rPr>
                <w:rStyle w:val="VerbatimChar"/>
              </w:rPr>
              <w:t xml:space="preserve">useScrollPosition.test.js</w:t>
            </w:r>
          </w:p>
        </w:tc>
        <w:tc>
          <w:tcPr/>
          <w:p>
            <w:pPr>
              <w:pStyle w:val="Compact"/>
            </w:pPr>
            <w:r>
              <w:t xml:space="preserve">5</w:t>
            </w:r>
          </w:p>
        </w:tc>
      </w:tr>
      <w:tr>
        <w:tc>
          <w:tcPr/>
          <w:p>
            <w:pPr>
              <w:pStyle w:val="Compact"/>
            </w:pPr>
            <w:r>
              <w:rPr>
                <w:rStyle w:val="VerbatimChar"/>
              </w:rPr>
              <w:t xml:space="preserve">hooks/useWebSocket</w:t>
            </w:r>
          </w:p>
        </w:tc>
        <w:tc>
          <w:tcPr/>
          <w:p>
            <w:pPr>
              <w:pStyle w:val="Compact"/>
            </w:pPr>
            <w:r>
              <w:rPr>
                <w:rStyle w:val="VerbatimChar"/>
              </w:rPr>
              <w:t xml:space="preserve">useWebSocket.test.js</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4 fichiers</w:t>
            </w:r>
          </w:p>
        </w:tc>
        <w:tc>
          <w:tcPr/>
          <w:p>
            <w:pPr>
              <w:pStyle w:val="Compact"/>
            </w:pPr>
            <w:r>
              <w:rPr>
                <w:b/>
                <w:bCs/>
              </w:rPr>
              <w:t xml:space="preserve">29</w:t>
            </w:r>
          </w:p>
        </w:tc>
      </w:tr>
    </w:tbl>
    <w:bookmarkEnd w:id="221"/>
    <w:bookmarkEnd w:id="222"/>
    <w:bookmarkStart w:id="223" w:name="tests-dintégration"/>
    <w:p>
      <w:pPr>
        <w:pStyle w:val="Heading2"/>
      </w:pPr>
      <w:r>
        <w:rPr>
          <w:rStyle w:val="SectionNumber"/>
        </w:rPr>
        <w:t xml:space="preserve">11.5</w:t>
      </w:r>
      <w:r>
        <w:tab/>
      </w:r>
      <w:r>
        <w:t xml:space="preserve">9.5 Tests d’intégration</w:t>
      </w:r>
    </w:p>
    <w:p>
      <w:pPr>
        <w:pStyle w:val="FirstParagraph"/>
      </w:pPr>
      <w:r>
        <w:t xml:space="preserve">Les tests d’intégration sont réalisés via FastAPI</w:t>
      </w:r>
      <w:r>
        <w:t xml:space="preserve"> </w:t>
      </w:r>
      <w:r>
        <w:rPr>
          <w:rStyle w:val="VerbatimChar"/>
        </w:rPr>
        <w:t xml:space="preserve">TestClient</w:t>
      </w:r>
      <w:r>
        <w:t xml:space="preserve"> </w:t>
      </w:r>
      <w:r>
        <w:t xml:space="preserve">avec une base de données SQLite réelle (in-memory). Ils vérifient le flux complet HTTP → Routeur → Service → Base de données.</w:t>
      </w:r>
    </w:p>
    <w:p>
      <w:pPr>
        <w:pStyle w:val="BodyText"/>
      </w:pPr>
      <w:r>
        <w:t xml:space="preserve">Scénarios couverts :</w:t>
      </w:r>
      <w:r>
        <w:t xml:space="preserve"> </w:t>
      </w:r>
      <w:r>
        <w:t xml:space="preserve">1.</w:t>
      </w:r>
      <w:r>
        <w:t xml:space="preserve"> </w:t>
      </w:r>
      <w:r>
        <w:rPr>
          <w:b/>
          <w:bCs/>
        </w:rPr>
        <w:t xml:space="preserve">Authentification</w:t>
      </w:r>
      <w:r>
        <w:t xml:space="preserve"> </w:t>
      </w:r>
      <w:r>
        <w:t xml:space="preserve">: vérification du cookie userId, statut avec/sans session</w:t>
      </w:r>
      <w:r>
        <w:t xml:space="preserve"> </w:t>
      </w:r>
      <w:r>
        <w:t xml:space="preserve">2.</w:t>
      </w:r>
      <w:r>
        <w:t xml:space="preserve"> </w:t>
      </w:r>
      <w:r>
        <w:rPr>
          <w:b/>
          <w:bCs/>
        </w:rPr>
        <w:t xml:space="preserve">Codes comptables</w:t>
      </w:r>
      <w:r>
        <w:t xml:space="preserve"> </w:t>
      </w:r>
      <w:r>
        <w:t xml:space="preserve">: récupération et mise à jour des mappings par utilisateur</w:t>
      </w:r>
      <w:r>
        <w:t xml:space="preserve"> </w:t>
      </w:r>
      <w:r>
        <w:t xml:space="preserve">3.</w:t>
      </w:r>
      <w:r>
        <w:t xml:space="preserve"> </w:t>
      </w:r>
      <w:r>
        <w:rPr>
          <w:b/>
          <w:bCs/>
        </w:rPr>
        <w:t xml:space="preserve">Conversion de fichiers</w:t>
      </w:r>
      <w:r>
        <w:t xml:space="preserve"> </w:t>
      </w:r>
      <w:r>
        <w:t xml:space="preserve">: upload, validation du format, rejet des fichiers non-.txt</w:t>
      </w:r>
      <w:r>
        <w:t xml:space="preserve"> </w:t>
      </w:r>
      <w:r>
        <w:t xml:space="preserve">4.</w:t>
      </w:r>
      <w:r>
        <w:t xml:space="preserve"> </w:t>
      </w:r>
      <w:r>
        <w:rPr>
          <w:b/>
          <w:bCs/>
        </w:rPr>
        <w:t xml:space="preserve">Nettoyage</w:t>
      </w:r>
      <w:r>
        <w:t xml:space="preserve"> </w:t>
      </w:r>
      <w:r>
        <w:t xml:space="preserve">: suppression des fichiers temporaires</w:t>
      </w:r>
    </w:p>
    <w:bookmarkEnd w:id="223"/>
    <w:bookmarkStart w:id="230" w:name="tests-end-to-end-e2e"/>
    <w:p>
      <w:pPr>
        <w:pStyle w:val="Heading2"/>
      </w:pPr>
      <w:r>
        <w:rPr>
          <w:rStyle w:val="SectionNumber"/>
        </w:rPr>
        <w:t xml:space="preserve">11.6</w:t>
      </w:r>
      <w:r>
        <w:tab/>
      </w:r>
      <w:r>
        <w:t xml:space="preserve">9.6 Tests end-to-end (E2E)</w:t>
      </w:r>
    </w:p>
    <w:bookmarkStart w:id="225" w:name="choix-doutil-playwright"/>
    <w:p>
      <w:pPr>
        <w:pStyle w:val="Heading3"/>
      </w:pPr>
      <w:r>
        <w:rPr>
          <w:rStyle w:val="SectionNumber"/>
        </w:rPr>
        <w:t xml:space="preserve">11.6.1</w:t>
      </w:r>
      <w:r>
        <w:tab/>
      </w:r>
      <w:r>
        <w:t xml:space="preserve">Choix d’outil : Playwright</w:t>
      </w:r>
    </w:p>
    <w:p>
      <w:pPr>
        <w:pStyle w:val="FirstParagraph"/>
      </w:pPr>
      <w:hyperlink r:id="rId224">
        <w:r>
          <w:rPr>
            <w:rStyle w:val="Hyperlink"/>
          </w:rPr>
          <w:t xml:space="preserve">Playwright</w:t>
        </w:r>
      </w:hyperlink>
      <w:r>
        <w:t xml:space="preserve"> </w:t>
      </w:r>
      <w:r>
        <w:t xml:space="preserve">est retenu plutôt que Cypress pour :</w:t>
      </w:r>
    </w:p>
    <w:p>
      <w:pPr>
        <w:pStyle w:val="Compact"/>
        <w:numPr>
          <w:ilvl w:val="0"/>
          <w:numId w:val="1062"/>
        </w:numPr>
      </w:pPr>
      <w:r>
        <w:t xml:space="preserve">Support natif multi-navigateurs (Chromium, Firefox, WebKit)</w:t>
      </w:r>
    </w:p>
    <w:p>
      <w:pPr>
        <w:pStyle w:val="Compact"/>
        <w:numPr>
          <w:ilvl w:val="0"/>
          <w:numId w:val="1062"/>
        </w:numPr>
      </w:pPr>
      <w:r>
        <w:t xml:space="preserve">Auto-waiting plus robuste (moins de tests</w:t>
      </w:r>
      <w:r>
        <w:t xml:space="preserve"> </w:t>
      </w:r>
      <w:r>
        <w:rPr>
          <w:rStyle w:val="VerbatimChar"/>
        </w:rPr>
        <w:t xml:space="preserve">flaky</w:t>
      </w:r>
      <w:r>
        <w:t xml:space="preserve"> </w:t>
      </w:r>
      <w:r>
        <w:t xml:space="preserve">sur les états asynchrones)</w:t>
      </w:r>
    </w:p>
    <w:p>
      <w:pPr>
        <w:pStyle w:val="Compact"/>
        <w:numPr>
          <w:ilvl w:val="0"/>
          <w:numId w:val="1062"/>
        </w:numPr>
      </w:pPr>
      <w:r>
        <w:t xml:space="preserve">API moderne (</w:t>
      </w:r>
      <w:r>
        <w:rPr>
          <w:rStyle w:val="VerbatimChar"/>
        </w:rPr>
        <w:t xml:space="preserve">async/await</w:t>
      </w:r>
      <w:r>
        <w:t xml:space="preserve">)</w:t>
      </w:r>
    </w:p>
    <w:p>
      <w:pPr>
        <w:pStyle w:val="Compact"/>
        <w:numPr>
          <w:ilvl w:val="0"/>
          <w:numId w:val="1062"/>
        </w:numPr>
      </w:pPr>
      <w:r>
        <w:t xml:space="preserve">Exécution headless compatible CI sans serveur X</w:t>
      </w:r>
    </w:p>
    <w:bookmarkEnd w:id="225"/>
    <w:bookmarkStart w:id="226" w:name="architecture-des-tests-e2e"/>
    <w:p>
      <w:pPr>
        <w:pStyle w:val="Heading3"/>
      </w:pPr>
      <w:r>
        <w:rPr>
          <w:rStyle w:val="SectionNumber"/>
        </w:rPr>
        <w:t xml:space="preserve">11.6.2</w:t>
      </w:r>
      <w:r>
        <w:tab/>
      </w:r>
      <w:r>
        <w:t xml:space="preserve">Architecture des tests E2E</w:t>
      </w:r>
    </w:p>
    <w:p>
      <w:pPr>
        <w:pStyle w:val="SourceCode"/>
      </w:pPr>
      <w:r>
        <w:rPr>
          <w:rStyle w:val="VerbatimChar"/>
        </w:rPr>
        <w:t xml:space="preserve">e2e/</w:t>
      </w:r>
      <w:r>
        <w:br/>
      </w:r>
      <w:r>
        <w:rPr>
          <w:rStyle w:val="VerbatimChar"/>
        </w:rPr>
        <w:t xml:space="preserve">├── playwright.config.ts</w:t>
      </w:r>
      <w:r>
        <w:br/>
      </w:r>
      <w:r>
        <w:rPr>
          <w:rStyle w:val="VerbatimChar"/>
        </w:rPr>
        <w:t xml:space="preserve">├── fixtures/</w:t>
      </w:r>
      <w:r>
        <w:br/>
      </w:r>
      <w:r>
        <w:rPr>
          <w:rStyle w:val="VerbatimChar"/>
        </w:rPr>
        <w:t xml:space="preserve">│   └── users.ts                  # Comptes de test seedés</w:t>
      </w:r>
      <w:r>
        <w:br/>
      </w:r>
      <w:r>
        <w:rPr>
          <w:rStyle w:val="VerbatimChar"/>
        </w:rPr>
        <w:t xml:space="preserve">├── tests/</w:t>
      </w:r>
      <w:r>
        <w:br/>
      </w:r>
      <w:r>
        <w:rPr>
          <w:rStyle w:val="VerbatimChar"/>
        </w:rPr>
        <w:t xml:space="preserve">│   ├── auth.spec.ts              # Login / logout / register</w:t>
      </w:r>
      <w:r>
        <w:br/>
      </w:r>
      <w:r>
        <w:rPr>
          <w:rStyle w:val="VerbatimChar"/>
        </w:rPr>
        <w:t xml:space="preserve">│   ├── admin-crud.spec.ts        # Admin gérant les utilisateurs</w:t>
      </w:r>
      <w:r>
        <w:br/>
      </w:r>
      <w:r>
        <w:rPr>
          <w:rStyle w:val="VerbatimChar"/>
        </w:rPr>
        <w:t xml:space="preserve">│   ├── file-upload.spec.ts       # Upload d'un fichier outil métier</w:t>
      </w:r>
      <w:r>
        <w:br/>
      </w:r>
      <w:r>
        <w:rPr>
          <w:rStyle w:val="VerbatimChar"/>
        </w:rPr>
        <w:t xml:space="preserve">│   └── access-control.spec.ts    # Vérification RBAC frontal</w:t>
      </w:r>
      <w:r>
        <w:br/>
      </w:r>
      <w:r>
        <w:rPr>
          <w:rStyle w:val="VerbatimChar"/>
        </w:rPr>
        <w:t xml:space="preserve">└── README.md</w:t>
      </w:r>
    </w:p>
    <w:bookmarkEnd w:id="226"/>
    <w:bookmarkStart w:id="227" w:name="scénarios-couverts-cible"/>
    <w:p>
      <w:pPr>
        <w:pStyle w:val="Heading3"/>
      </w:pPr>
      <w:r>
        <w:rPr>
          <w:rStyle w:val="SectionNumber"/>
        </w:rPr>
        <w:t xml:space="preserve">11.6.3</w:t>
      </w:r>
      <w:r>
        <w:tab/>
      </w:r>
      <w:r>
        <w:t xml:space="preserve">Scénarios couverts (cible)</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Scénario</w:t>
            </w:r>
          </w:p>
        </w:tc>
        <w:tc>
          <w:tcPr/>
          <w:p>
            <w:pPr>
              <w:pStyle w:val="Compact"/>
            </w:pPr>
            <w:r>
              <w:t xml:space="preserve">Description</w:t>
            </w:r>
          </w:p>
        </w:tc>
      </w:tr>
      <w:tr>
        <w:tc>
          <w:tcPr/>
          <w:p>
            <w:pPr>
              <w:pStyle w:val="Compact"/>
            </w:pPr>
            <w:r>
              <w:rPr>
                <w:b/>
                <w:bCs/>
              </w:rPr>
              <w:t xml:space="preserve">auth-01</w:t>
            </w:r>
          </w:p>
        </w:tc>
        <w:tc>
          <w:tcPr/>
          <w:p>
            <w:pPr>
              <w:pStyle w:val="Compact"/>
            </w:pPr>
            <w:r>
              <w:t xml:space="preserve">Login avec credentials valides → accès au catalogue</w:t>
            </w:r>
          </w:p>
        </w:tc>
      </w:tr>
      <w:tr>
        <w:tc>
          <w:tcPr/>
          <w:p>
            <w:pPr>
              <w:pStyle w:val="Compact"/>
            </w:pPr>
            <w:r>
              <w:rPr>
                <w:b/>
                <w:bCs/>
              </w:rPr>
              <w:t xml:space="preserve">auth-02</w:t>
            </w:r>
          </w:p>
        </w:tc>
        <w:tc>
          <w:tcPr/>
          <w:p>
            <w:pPr>
              <w:pStyle w:val="Compact"/>
            </w:pPr>
            <w:r>
              <w:t xml:space="preserve">Login avec mot de passe incorrect → message d’erreur affiché</w:t>
            </w:r>
          </w:p>
        </w:tc>
      </w:tr>
      <w:tr>
        <w:tc>
          <w:tcPr/>
          <w:p>
            <w:pPr>
              <w:pStyle w:val="Compact"/>
            </w:pPr>
            <w:r>
              <w:rPr>
                <w:b/>
                <w:bCs/>
              </w:rPr>
              <w:t xml:space="preserve">auth-03</w:t>
            </w:r>
          </w:p>
        </w:tc>
        <w:tc>
          <w:tcPr/>
          <w:p>
            <w:pPr>
              <w:pStyle w:val="Compact"/>
            </w:pPr>
            <w:r>
              <w:t xml:space="preserve">Logout → redirection vers landing</w:t>
            </w:r>
          </w:p>
        </w:tc>
      </w:tr>
      <w:tr>
        <w:tc>
          <w:tcPr/>
          <w:p>
            <w:pPr>
              <w:pStyle w:val="Compact"/>
            </w:pPr>
            <w:r>
              <w:rPr>
                <w:b/>
                <w:bCs/>
              </w:rPr>
              <w:t xml:space="preserve">admin-01</w:t>
            </w:r>
          </w:p>
        </w:tc>
        <w:tc>
          <w:tcPr/>
          <w:p>
            <w:pPr>
              <w:pStyle w:val="Compact"/>
            </w:pPr>
            <w:r>
              <w:t xml:space="preserve">Admin crée un utilisateur Comptable → utilisateur visible dans la liste</w:t>
            </w:r>
          </w:p>
        </w:tc>
      </w:tr>
      <w:tr>
        <w:tc>
          <w:tcPr/>
          <w:p>
            <w:pPr>
              <w:pStyle w:val="Compact"/>
            </w:pPr>
            <w:r>
              <w:rPr>
                <w:b/>
                <w:bCs/>
              </w:rPr>
              <w:t xml:space="preserve">admin-02</w:t>
            </w:r>
          </w:p>
        </w:tc>
        <w:tc>
          <w:tcPr/>
          <w:p>
            <w:pPr>
              <w:pStyle w:val="Compact"/>
            </w:pPr>
            <w:r>
              <w:t xml:space="preserve">Admin édite un utilisateur (changement de rôle) → persistance vérifiée</w:t>
            </w:r>
          </w:p>
        </w:tc>
      </w:tr>
      <w:tr>
        <w:tc>
          <w:tcPr/>
          <w:p>
            <w:pPr>
              <w:pStyle w:val="Compact"/>
            </w:pPr>
            <w:r>
              <w:rPr>
                <w:b/>
                <w:bCs/>
              </w:rPr>
              <w:t xml:space="preserve">admin-03</w:t>
            </w:r>
          </w:p>
        </w:tc>
        <w:tc>
          <w:tcPr/>
          <w:p>
            <w:pPr>
              <w:pStyle w:val="Compact"/>
            </w:pPr>
            <w:r>
              <w:t xml:space="preserve">Admin supprime un utilisateur → modale de confirmation → suppression effective</w:t>
            </w:r>
          </w:p>
        </w:tc>
      </w:tr>
      <w:tr>
        <w:tc>
          <w:tcPr/>
          <w:p>
            <w:pPr>
              <w:pStyle w:val="Compact"/>
            </w:pPr>
            <w:r>
              <w:rPr>
                <w:b/>
                <w:bCs/>
              </w:rPr>
              <w:t xml:space="preserve">outil-01</w:t>
            </w:r>
          </w:p>
        </w:tc>
        <w:tc>
          <w:tcPr/>
          <w:p>
            <w:pPr>
              <w:pStyle w:val="Compact"/>
            </w:pPr>
            <w:r>
              <w:t xml:space="preserve">Comptable uploade un fichier Excel → traitement → téléchargement du résultat</w:t>
            </w:r>
          </w:p>
        </w:tc>
      </w:tr>
      <w:tr>
        <w:tc>
          <w:tcPr/>
          <w:p>
            <w:pPr>
              <w:pStyle w:val="Compact"/>
            </w:pPr>
            <w:r>
              <w:rPr>
                <w:b/>
                <w:bCs/>
              </w:rPr>
              <w:t xml:space="preserve">rbac-01</w:t>
            </w:r>
          </w:p>
        </w:tc>
        <w:tc>
          <w:tcPr/>
          <w:p>
            <w:pPr>
              <w:pStyle w:val="Compact"/>
            </w:pPr>
            <w:r>
              <w:t xml:space="preserve">Comptable tente d’accéder à</w:t>
            </w:r>
            <w:r>
              <w:t xml:space="preserve"> </w:t>
            </w:r>
            <w:r>
              <w:rPr>
                <w:rStyle w:val="VerbatimChar"/>
              </w:rPr>
              <w:t xml:space="preserve">/admin</w:t>
            </w:r>
            <w:r>
              <w:t xml:space="preserve"> </w:t>
            </w:r>
            <w:r>
              <w:t xml:space="preserve">→ redirection ou 403</w:t>
            </w:r>
          </w:p>
        </w:tc>
      </w:tr>
    </w:tbl>
    <w:bookmarkEnd w:id="227"/>
    <w:bookmarkStart w:id="228" w:name="exécution-en-ci"/>
    <w:p>
      <w:pPr>
        <w:pStyle w:val="Heading3"/>
      </w:pPr>
      <w:r>
        <w:rPr>
          <w:rStyle w:val="SectionNumber"/>
        </w:rPr>
        <w:t xml:space="preserve">11.6.4</w:t>
      </w:r>
      <w:r>
        <w:tab/>
      </w:r>
      <w:r>
        <w:t xml:space="preserve">Exécution en CI</w:t>
      </w:r>
    </w:p>
    <w:p>
      <w:pPr>
        <w:pStyle w:val="FirstParagraph"/>
      </w:pPr>
      <w:r>
        <w:t xml:space="preserve">Job dédié dans</w:t>
      </w:r>
      <w:r>
        <w:t xml:space="preserve"> </w:t>
      </w:r>
      <w:r>
        <w:rPr>
          <w:rStyle w:val="VerbatimChar"/>
        </w:rPr>
        <w:t xml:space="preserve">.github/workflows/ci.yml</w:t>
      </w:r>
      <w:r>
        <w:t xml:space="preserve"> </w:t>
      </w:r>
      <w:r>
        <w:t xml:space="preserve">(à ajouter) :</w:t>
      </w:r>
    </w:p>
    <w:p>
      <w:pPr>
        <w:pStyle w:val="Compact"/>
        <w:numPr>
          <w:ilvl w:val="0"/>
          <w:numId w:val="1063"/>
        </w:numPr>
      </w:pPr>
      <w:r>
        <w:t xml:space="preserve">Démarrage de la stack via</w:t>
      </w:r>
      <w:r>
        <w:t xml:space="preserve"> </w:t>
      </w:r>
      <w:r>
        <w:rPr>
          <w:rStyle w:val="VerbatimChar"/>
        </w:rPr>
        <w:t xml:space="preserve">docker compose up -d</w:t>
      </w:r>
    </w:p>
    <w:p>
      <w:pPr>
        <w:pStyle w:val="Compact"/>
        <w:numPr>
          <w:ilvl w:val="0"/>
          <w:numId w:val="1063"/>
        </w:numPr>
      </w:pPr>
      <w:r>
        <w:t xml:space="preserve">Attente du healthcheck (</w:t>
      </w:r>
      <w:r>
        <w:rPr>
          <w:rStyle w:val="VerbatimChar"/>
        </w:rPr>
        <w:t xml:space="preserve">curl --retry 10 --retry-delay 2 http://localhost:8002/sys/health</w:t>
      </w:r>
      <w:r>
        <w:t xml:space="preserve">)</w:t>
      </w:r>
    </w:p>
    <w:p>
      <w:pPr>
        <w:pStyle w:val="Compact"/>
        <w:numPr>
          <w:ilvl w:val="0"/>
          <w:numId w:val="1063"/>
        </w:numPr>
      </w:pPr>
      <w:r>
        <w:t xml:space="preserve">Exécution</w:t>
      </w:r>
      <w:r>
        <w:t xml:space="preserve"> </w:t>
      </w:r>
      <w:r>
        <w:rPr>
          <w:rStyle w:val="VerbatimChar"/>
        </w:rPr>
        <w:t xml:space="preserve">npx playwright test</w:t>
      </w:r>
    </w:p>
    <w:p>
      <w:pPr>
        <w:pStyle w:val="Compact"/>
        <w:numPr>
          <w:ilvl w:val="0"/>
          <w:numId w:val="1063"/>
        </w:numPr>
      </w:pPr>
      <w:r>
        <w:t xml:space="preserve">Upload du rapport HTML en artefact en cas d’échec</w:t>
      </w:r>
    </w:p>
    <w:bookmarkEnd w:id="228"/>
    <w:bookmarkStart w:id="229" w:name="statut-actuel"/>
    <w:p>
      <w:pPr>
        <w:pStyle w:val="Heading3"/>
      </w:pPr>
      <w:r>
        <w:rPr>
          <w:rStyle w:val="SectionNumber"/>
        </w:rPr>
        <w:t xml:space="preserve">11.6.5</w:t>
      </w:r>
      <w:r>
        <w:tab/>
      </w:r>
      <w:r>
        <w:t xml:space="preserve">Statut actuel</w:t>
      </w:r>
    </w:p>
    <w:p>
      <w:pPr>
        <w:pStyle w:val="FirstParagraph"/>
      </w:pPr>
      <w:r>
        <w:t xml:space="preserve">Les tests E2E sont à mettre en place. La stratégie ci-dessus est documentée comme livrable cible (cf. § 12.1).</w:t>
      </w:r>
    </w:p>
    <w:bookmarkEnd w:id="229"/>
    <w:bookmarkEnd w:id="230"/>
    <w:bookmarkStart w:id="234" w:name="résultats-des-tests"/>
    <w:p>
      <w:pPr>
        <w:pStyle w:val="Heading2"/>
      </w:pPr>
      <w:r>
        <w:rPr>
          <w:rStyle w:val="SectionNumber"/>
        </w:rPr>
        <w:t xml:space="preserve">11.7</w:t>
      </w:r>
      <w:r>
        <w:tab/>
      </w:r>
      <w:r>
        <w:t xml:space="preserve">9.7 Résultats des tests</w:t>
      </w:r>
    </w:p>
    <w:bookmarkStart w:id="231" w:name="python-api-8484-tests-passent"/>
    <w:p>
      <w:pPr>
        <w:pStyle w:val="Heading3"/>
      </w:pPr>
      <w:r>
        <w:rPr>
          <w:rStyle w:val="SectionNumber"/>
        </w:rPr>
        <w:t xml:space="preserve">11.7.1</w:t>
      </w:r>
      <w:r>
        <w:tab/>
      </w:r>
      <w:r>
        <w:t xml:space="preserve">Python API — 84/84 tests passent</w:t>
      </w:r>
    </w:p>
    <w:p>
      <w:pPr>
        <w:pStyle w:val="SourceCode"/>
      </w:pPr>
      <w:r>
        <w:rPr>
          <w:rStyle w:val="VerbatimChar"/>
        </w:rPr>
        <w:t xml:space="preserve">api/tests/test_utils.py ............. [13 passed]</w:t>
      </w:r>
      <w:r>
        <w:br/>
      </w:r>
      <w:r>
        <w:rPr>
          <w:rStyle w:val="VerbatimChar"/>
        </w:rPr>
        <w:t xml:space="preserve">api/tests/test_convert.py .................. [18 passed]</w:t>
      </w:r>
      <w:r>
        <w:br/>
      </w:r>
      <w:r>
        <w:rPr>
          <w:rStyle w:val="VerbatimChar"/>
        </w:rPr>
        <w:t xml:space="preserve">api/tests/test_searching.py .......... [10 passed]</w:t>
      </w:r>
      <w:r>
        <w:br/>
      </w:r>
      <w:r>
        <w:rPr>
          <w:rStyle w:val="VerbatimChar"/>
        </w:rPr>
        <w:t xml:space="preserve">api/tests/test_sort.py ..... [5 passed]</w:t>
      </w:r>
      <w:r>
        <w:br/>
      </w:r>
      <w:r>
        <w:rPr>
          <w:rStyle w:val="VerbatimChar"/>
        </w:rPr>
        <w:t xml:space="preserve">api/tests/test_auth_bearer.py ......... [9 passed]</w:t>
      </w:r>
      <w:r>
        <w:br/>
      </w:r>
      <w:r>
        <w:rPr>
          <w:rStyle w:val="VerbatimChar"/>
        </w:rPr>
        <w:t xml:space="preserve">api/tests/test_routers.py .............. [14 passed]</w:t>
      </w:r>
      <w:r>
        <w:br/>
      </w:r>
      <w:r>
        <w:rPr>
          <w:rStyle w:val="VerbatimChar"/>
        </w:rPr>
        <w:t xml:space="preserve">api/tests/test_logging.py ....... [7 passed]</w:t>
      </w:r>
      <w:r>
        <w:br/>
      </w:r>
      <w:r>
        <w:rPr>
          <w:rStyle w:val="VerbatimChar"/>
        </w:rPr>
        <w:t xml:space="preserve">========================= 84 passed =========================</w:t>
      </w:r>
    </w:p>
    <w:bookmarkEnd w:id="231"/>
    <w:bookmarkStart w:id="232" w:name="frontend-2929-tests-passent"/>
    <w:p>
      <w:pPr>
        <w:pStyle w:val="Heading3"/>
      </w:pPr>
      <w:r>
        <w:rPr>
          <w:rStyle w:val="SectionNumber"/>
        </w:rPr>
        <w:t xml:space="preserve">11.7.2</w:t>
      </w:r>
      <w:r>
        <w:tab/>
      </w:r>
      <w:r>
        <w:t xml:space="preserve">Frontend — 29/29 tests passent</w:t>
      </w:r>
    </w:p>
    <w:p>
      <w:pPr>
        <w:pStyle w:val="SourceCode"/>
      </w:pPr>
      <w:r>
        <w:rPr>
          <w:rStyle w:val="VerbatimChar"/>
        </w:rPr>
        <w:t xml:space="preserve"> ✓ src/__tests__/timeAgo.test.js (10 tests)</w:t>
      </w:r>
      <w:r>
        <w:br/>
      </w:r>
      <w:r>
        <w:rPr>
          <w:rStyle w:val="VerbatimChar"/>
        </w:rPr>
        <w:t xml:space="preserve"> ✓ src/__tests__/ThemeContext.test.jsx (8 tests)</w:t>
      </w:r>
      <w:r>
        <w:br/>
      </w:r>
      <w:r>
        <w:rPr>
          <w:rStyle w:val="VerbatimChar"/>
        </w:rPr>
        <w:t xml:space="preserve"> ✓ src/__tests__/useScrollPosition.test.js (5 tests)</w:t>
      </w:r>
      <w:r>
        <w:br/>
      </w:r>
      <w:r>
        <w:rPr>
          <w:rStyle w:val="VerbatimChar"/>
        </w:rPr>
        <w:t xml:space="preserve"> ✓ src/__tests__/useWebSocket.test.js (4 tests)</w:t>
      </w:r>
      <w:r>
        <w:br/>
      </w:r>
      <w:r>
        <w:rPr>
          <w:rStyle w:val="VerbatimChar"/>
        </w:rPr>
        <w:t xml:space="preserve"> Test Files  4 passed (4)</w:t>
      </w:r>
      <w:r>
        <w:br/>
      </w:r>
      <w:r>
        <w:rPr>
          <w:rStyle w:val="VerbatimChar"/>
        </w:rPr>
        <w:t xml:space="preserve">      Tests  29 passed (29)</w:t>
      </w:r>
    </w:p>
    <w:bookmarkEnd w:id="232"/>
    <w:bookmarkStart w:id="233" w:name="go-backend-tests-unitaires"/>
    <w:p>
      <w:pPr>
        <w:pStyle w:val="Heading3"/>
      </w:pPr>
      <w:r>
        <w:rPr>
          <w:rStyle w:val="SectionNumber"/>
        </w:rPr>
        <w:t xml:space="preserve">11.7.3</w:t>
      </w:r>
      <w:r>
        <w:tab/>
      </w:r>
      <w:r>
        <w:t xml:space="preserve">Go Backend — Tests unitaires</w:t>
      </w:r>
    </w:p>
    <w:p>
      <w:pPr>
        <w:pStyle w:val="SourceCode"/>
      </w:pPr>
      <w:r>
        <w:rPr>
          <w:rStyle w:val="VerbatimChar"/>
        </w:rPr>
        <w:t xml:space="preserve">ok  api/internal/services/auth/handler     (5 tests)</w:t>
      </w:r>
      <w:r>
        <w:br/>
      </w:r>
      <w:r>
        <w:rPr>
          <w:rStyle w:val="VerbatimChar"/>
        </w:rPr>
        <w:t xml:space="preserve">ok  api/internal/services/auth/service     (4 tests)</w:t>
      </w:r>
      <w:r>
        <w:br/>
      </w:r>
      <w:r>
        <w:rPr>
          <w:rStyle w:val="VerbatimChar"/>
        </w:rPr>
        <w:t xml:space="preserve">ok  api/internal/services/auth/repository  (5 tests)</w:t>
      </w:r>
      <w:r>
        <w:br/>
      </w:r>
      <w:r>
        <w:rPr>
          <w:rStyle w:val="VerbatimChar"/>
        </w:rPr>
        <w:t xml:space="preserve">ok  api/internal/services/admin/handler    (4 tests)</w:t>
      </w:r>
      <w:r>
        <w:br/>
      </w:r>
      <w:r>
        <w:rPr>
          <w:rStyle w:val="VerbatimChar"/>
        </w:rPr>
        <w:t xml:space="preserve">ok  api/internal/services/admin/service    (6 tests)</w:t>
      </w:r>
      <w:r>
        <w:br/>
      </w:r>
      <w:r>
        <w:rPr>
          <w:rStyle w:val="VerbatimChar"/>
        </w:rPr>
        <w:t xml:space="preserve">ok  api/internal/services/applications     (3 tests)</w:t>
      </w:r>
      <w:r>
        <w:br/>
      </w:r>
      <w:r>
        <w:rPr>
          <w:rStyle w:val="VerbatimChar"/>
        </w:rPr>
        <w:t xml:space="preserve">ok  api/internal/services/analyse          (4 tests)</w:t>
      </w:r>
    </w:p>
    <w:bookmarkEnd w:id="233"/>
    <w:bookmarkEnd w:id="234"/>
    <w:bookmarkStart w:id="238" w:name="tests-manuels-et-jeux-de-données"/>
    <w:p>
      <w:pPr>
        <w:pStyle w:val="Heading2"/>
      </w:pPr>
      <w:r>
        <w:rPr>
          <w:rStyle w:val="SectionNumber"/>
        </w:rPr>
        <w:t xml:space="preserve">11.8</w:t>
      </w:r>
      <w:r>
        <w:tab/>
      </w:r>
      <w:r>
        <w:t xml:space="preserve">9.8 Tests manuels et jeux de données</w:t>
      </w:r>
    </w:p>
    <w:p>
      <w:pPr>
        <w:pStyle w:val="FirstParagraph"/>
      </w:pPr>
      <w:r>
        <w:t xml:space="preserve">Les tests automatisés ne couvrent pas tout. Une campagne de tests manuels est conduite avant chaque release, sur la base d’une matrice de parcours.</w:t>
      </w:r>
    </w:p>
    <w:bookmarkStart w:id="235" w:name="matrice-de-parcours-utilisateur"/>
    <w:p>
      <w:pPr>
        <w:pStyle w:val="Heading3"/>
      </w:pPr>
      <w:r>
        <w:rPr>
          <w:rStyle w:val="SectionNumber"/>
        </w:rPr>
        <w:t xml:space="preserve">11.8.1</w:t>
      </w:r>
      <w:r>
        <w:tab/>
      </w:r>
      <w:r>
        <w:t xml:space="preserve">Matrice de parcours utilisateur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Parcours</w:t>
            </w:r>
          </w:p>
        </w:tc>
        <w:tc>
          <w:tcPr/>
          <w:p>
            <w:pPr>
              <w:pStyle w:val="Compact"/>
            </w:pPr>
            <w:r>
              <w:t xml:space="preserve">Rôle</w:t>
            </w:r>
          </w:p>
        </w:tc>
        <w:tc>
          <w:tcPr/>
          <w:p>
            <w:pPr>
              <w:pStyle w:val="Compact"/>
            </w:pPr>
            <w:r>
              <w:t xml:space="preserve">Statut</w:t>
            </w:r>
          </w:p>
        </w:tc>
      </w:tr>
      <w:tr>
        <w:tc>
          <w:tcPr/>
          <w:p>
            <w:pPr>
              <w:pStyle w:val="Compact"/>
            </w:pPr>
            <w:r>
              <w:t xml:space="preserve">Inscription + login</w:t>
            </w:r>
          </w:p>
        </w:tc>
        <w:tc>
          <w:tcPr/>
          <w:p>
            <w:pPr>
              <w:pStyle w:val="Compact"/>
            </w:pPr>
            <w:r>
              <w:t xml:space="preserve">Anonyme</w:t>
            </w:r>
          </w:p>
        </w:tc>
        <w:tc>
          <w:tcPr/>
          <w:p>
            <w:pPr>
              <w:pStyle w:val="Compact"/>
            </w:pPr>
            <w:r>
              <w:t xml:space="preserve">Validé</w:t>
            </w:r>
          </w:p>
        </w:tc>
      </w:tr>
      <w:tr>
        <w:tc>
          <w:tcPr/>
          <w:p>
            <w:pPr>
              <w:pStyle w:val="Compact"/>
            </w:pPr>
            <w:r>
              <w:t xml:space="preserve">Réinitialisation de mot de passe</w:t>
            </w:r>
          </w:p>
        </w:tc>
        <w:tc>
          <w:tcPr/>
          <w:p>
            <w:pPr>
              <w:pStyle w:val="Compact"/>
            </w:pPr>
            <w:r>
              <w:t xml:space="preserve">Anonyme</w:t>
            </w:r>
          </w:p>
        </w:tc>
        <w:tc>
          <w:tcPr/>
          <w:p>
            <w:pPr>
              <w:pStyle w:val="Compact"/>
            </w:pPr>
            <w:r>
              <w:t xml:space="preserve">Validé</w:t>
            </w:r>
          </w:p>
        </w:tc>
      </w:tr>
      <w:tr>
        <w:tc>
          <w:tcPr/>
          <w:p>
            <w:pPr>
              <w:pStyle w:val="Compact"/>
            </w:pPr>
            <w:r>
              <w:t xml:space="preserve">Lancement d’une application du catalogue</w:t>
            </w:r>
          </w:p>
        </w:tc>
        <w:tc>
          <w:tcPr/>
          <w:p>
            <w:pPr>
              <w:pStyle w:val="Compact"/>
            </w:pPr>
            <w:r>
              <w:t xml:space="preserve">Tous rôles</w:t>
            </w:r>
          </w:p>
        </w:tc>
        <w:tc>
          <w:tcPr/>
          <w:p>
            <w:pPr>
              <w:pStyle w:val="Compact"/>
            </w:pPr>
            <w:r>
              <w:t xml:space="preserve">Validé</w:t>
            </w:r>
          </w:p>
        </w:tc>
      </w:tr>
      <w:tr>
        <w:tc>
          <w:tcPr/>
          <w:p>
            <w:pPr>
              <w:pStyle w:val="Compact"/>
            </w:pPr>
            <w:r>
              <w:t xml:space="preserve">Conversion EDI (upload + download)</w:t>
            </w:r>
          </w:p>
        </w:tc>
        <w:tc>
          <w:tcPr/>
          <w:p>
            <w:pPr>
              <w:pStyle w:val="Compact"/>
            </w:pPr>
            <w:r>
              <w:t xml:space="preserve">Comptable</w:t>
            </w:r>
          </w:p>
        </w:tc>
        <w:tc>
          <w:tcPr/>
          <w:p>
            <w:pPr>
              <w:pStyle w:val="Compact"/>
            </w:pPr>
            <w:r>
              <w:t xml:space="preserve">Validé</w:t>
            </w:r>
          </w:p>
        </w:tc>
      </w:tr>
      <w:tr>
        <w:tc>
          <w:tcPr/>
          <w:p>
            <w:pPr>
              <w:pStyle w:val="Compact"/>
            </w:pPr>
            <w:r>
              <w:t xml:space="preserve">Fusion Excel multi-fichiers</w:t>
            </w:r>
          </w:p>
        </w:tc>
        <w:tc>
          <w:tcPr/>
          <w:p>
            <w:pPr>
              <w:pStyle w:val="Compact"/>
            </w:pPr>
            <w:r>
              <w:t xml:space="preserve">Comptable</w:t>
            </w:r>
          </w:p>
        </w:tc>
        <w:tc>
          <w:tcPr/>
          <w:p>
            <w:pPr>
              <w:pStyle w:val="Compact"/>
            </w:pPr>
            <w:r>
              <w:t xml:space="preserve">Validé</w:t>
            </w:r>
          </w:p>
        </w:tc>
      </w:tr>
      <w:tr>
        <w:tc>
          <w:tcPr/>
          <w:p>
            <w:pPr>
              <w:pStyle w:val="Compact"/>
            </w:pPr>
            <w:r>
              <w:t xml:space="preserve">Traitement Silae</w:t>
            </w:r>
          </w:p>
        </w:tc>
        <w:tc>
          <w:tcPr/>
          <w:p>
            <w:pPr>
              <w:pStyle w:val="Compact"/>
            </w:pPr>
            <w:r>
              <w:t xml:space="preserve">Social</w:t>
            </w:r>
          </w:p>
        </w:tc>
        <w:tc>
          <w:tcPr/>
          <w:p>
            <w:pPr>
              <w:pStyle w:val="Compact"/>
            </w:pPr>
            <w:r>
              <w:t xml:space="preserve">Validé</w:t>
            </w:r>
          </w:p>
        </w:tc>
      </w:tr>
      <w:tr>
        <w:tc>
          <w:tcPr/>
          <w:p>
            <w:pPr>
              <w:pStyle w:val="Compact"/>
            </w:pPr>
            <w:r>
              <w:t xml:space="preserve">Audit FEC</w:t>
            </w:r>
          </w:p>
        </w:tc>
        <w:tc>
          <w:tcPr/>
          <w:p>
            <w:pPr>
              <w:pStyle w:val="Compact"/>
            </w:pPr>
            <w:r>
              <w:t xml:space="preserve">Auditeur</w:t>
            </w:r>
          </w:p>
        </w:tc>
        <w:tc>
          <w:tcPr/>
          <w:p>
            <w:pPr>
              <w:pStyle w:val="Compact"/>
            </w:pPr>
            <w:r>
              <w:t xml:space="preserve">Validé</w:t>
            </w:r>
          </w:p>
        </w:tc>
      </w:tr>
      <w:tr>
        <w:tc>
          <w:tcPr/>
          <w:p>
            <w:pPr>
              <w:pStyle w:val="Compact"/>
            </w:pPr>
            <w:r>
              <w:t xml:space="preserve">Création / édition / suppression utilisateur</w:t>
            </w:r>
          </w:p>
        </w:tc>
        <w:tc>
          <w:tcPr/>
          <w:p>
            <w:pPr>
              <w:pStyle w:val="Compact"/>
            </w:pPr>
            <w:r>
              <w:t xml:space="preserve">Admin</w:t>
            </w:r>
          </w:p>
        </w:tc>
        <w:tc>
          <w:tcPr/>
          <w:p>
            <w:pPr>
              <w:pStyle w:val="Compact"/>
            </w:pPr>
            <w:r>
              <w:t xml:space="preserve">Validé</w:t>
            </w:r>
          </w:p>
        </w:tc>
      </w:tr>
      <w:tr>
        <w:tc>
          <w:tcPr/>
          <w:p>
            <w:pPr>
              <w:pStyle w:val="Compact"/>
            </w:pPr>
            <w:r>
              <w:t xml:space="preserve">Consultation analytics</w:t>
            </w:r>
          </w:p>
        </w:tc>
        <w:tc>
          <w:tcPr/>
          <w:p>
            <w:pPr>
              <w:pStyle w:val="Compact"/>
            </w:pPr>
            <w:r>
              <w:t xml:space="preserve">Admin</w:t>
            </w:r>
          </w:p>
        </w:tc>
        <w:tc>
          <w:tcPr/>
          <w:p>
            <w:pPr>
              <w:pStyle w:val="Compact"/>
            </w:pPr>
            <w:r>
              <w:t xml:space="preserve">Validé</w:t>
            </w:r>
          </w:p>
        </w:tc>
      </w:tr>
      <w:tr>
        <w:tc>
          <w:tcPr/>
          <w:p>
            <w:pPr>
              <w:pStyle w:val="Compact"/>
            </w:pPr>
            <w:r>
              <w:t xml:space="preserve">Toggle dark mode</w:t>
            </w:r>
          </w:p>
        </w:tc>
        <w:tc>
          <w:tcPr/>
          <w:p>
            <w:pPr>
              <w:pStyle w:val="Compact"/>
            </w:pPr>
            <w:r>
              <w:t xml:space="preserve">Tous rôles</w:t>
            </w:r>
          </w:p>
        </w:tc>
        <w:tc>
          <w:tcPr/>
          <w:p>
            <w:pPr>
              <w:pStyle w:val="Compact"/>
            </w:pPr>
            <w:r>
              <w:t xml:space="preserve">Validé</w:t>
            </w:r>
          </w:p>
        </w:tc>
      </w:tr>
      <w:tr>
        <w:tc>
          <w:tcPr/>
          <w:p>
            <w:pPr>
              <w:pStyle w:val="Compact"/>
            </w:pPr>
            <w:r>
              <w:t xml:space="preserve">Navigation responsive (mobile, tablette)</w:t>
            </w:r>
          </w:p>
        </w:tc>
        <w:tc>
          <w:tcPr/>
          <w:p>
            <w:pPr>
              <w:pStyle w:val="Compact"/>
            </w:pPr>
            <w:r>
              <w:t xml:space="preserve">Tous rôles</w:t>
            </w:r>
          </w:p>
        </w:tc>
        <w:tc>
          <w:tcPr/>
          <w:p>
            <w:pPr>
              <w:pStyle w:val="Compact"/>
            </w:pPr>
            <w:r>
              <w:t xml:space="preserve">Validé</w:t>
            </w:r>
          </w:p>
        </w:tc>
      </w:tr>
    </w:tbl>
    <w:bookmarkEnd w:id="235"/>
    <w:bookmarkStart w:id="236" w:name="jeux-de-données"/>
    <w:p>
      <w:pPr>
        <w:pStyle w:val="Heading3"/>
      </w:pPr>
      <w:r>
        <w:rPr>
          <w:rStyle w:val="SectionNumber"/>
        </w:rPr>
        <w:t xml:space="preserve">11.8.2</w:t>
      </w:r>
      <w:r>
        <w:tab/>
      </w:r>
      <w:r>
        <w:t xml:space="preserve">Jeux de données</w:t>
      </w:r>
    </w:p>
    <w:tbl>
      <w:tblPr>
        <w:tblStyle w:val="Table"/>
        <w:tblW w:type="pct" w:w="5000"/>
        <w:tblLayout w:type="fixed"/>
        <w:tblLook w:firstRow="1" w:lastRow="0" w:firstColumn="0" w:lastColumn="0" w:noHBand="0" w:noVBand="0" w:val="0020"/>
      </w:tblPr>
      <w:tblGrid>
        <w:gridCol w:w="2754"/>
        <w:gridCol w:w="2754"/>
        <w:gridCol w:w="2410"/>
      </w:tblGrid>
      <w:tr>
        <w:trPr>
          <w:tblHeader w:val="on"/>
        </w:trPr>
        <w:tc>
          <w:tcPr/>
          <w:p>
            <w:pPr>
              <w:pStyle w:val="Compact"/>
            </w:pPr>
            <w:r>
              <w:t xml:space="preserve">Donnée</w:t>
            </w:r>
          </w:p>
        </w:tc>
        <w:tc>
          <w:tcPr/>
          <w:p>
            <w:pPr>
              <w:pStyle w:val="Compact"/>
            </w:pPr>
            <w:r>
              <w:t xml:space="preserve">Source</w:t>
            </w:r>
          </w:p>
        </w:tc>
        <w:tc>
          <w:tcPr/>
          <w:p>
            <w:pPr>
              <w:pStyle w:val="Compact"/>
            </w:pPr>
            <w:r>
              <w:t xml:space="preserve">Usage</w:t>
            </w:r>
          </w:p>
        </w:tc>
      </w:tr>
      <w:tr>
        <w:tc>
          <w:tcPr/>
          <w:p>
            <w:pPr>
              <w:pStyle w:val="Compact"/>
            </w:pPr>
            <w:r>
              <w:rPr>
                <w:rStyle w:val="VerbatimChar"/>
              </w:rPr>
              <w:t xml:space="preserve">tests/data/sample.edi</w:t>
            </w:r>
          </w:p>
        </w:tc>
        <w:tc>
          <w:tcPr/>
          <w:p>
            <w:pPr>
              <w:pStyle w:val="Compact"/>
            </w:pPr>
            <w:r>
              <w:t xml:space="preserve">Anonymisé depuis production</w:t>
            </w:r>
          </w:p>
        </w:tc>
        <w:tc>
          <w:tcPr/>
          <w:p>
            <w:pPr>
              <w:pStyle w:val="Compact"/>
            </w:pPr>
            <w:r>
              <w:t xml:space="preserve">Conversion EDI</w:t>
            </w:r>
          </w:p>
        </w:tc>
      </w:tr>
      <w:tr>
        <w:tc>
          <w:tcPr/>
          <w:p>
            <w:pPr>
              <w:pStyle w:val="Compact"/>
            </w:pPr>
            <w:r>
              <w:rPr>
                <w:rStyle w:val="VerbatimChar"/>
              </w:rPr>
              <w:t xml:space="preserve">tests/data/excel_paie_*.xlsx</w:t>
            </w:r>
          </w:p>
        </w:tc>
        <w:tc>
          <w:tcPr/>
          <w:p>
            <w:pPr>
              <w:pStyle w:val="Compact"/>
            </w:pPr>
            <w:r>
              <w:t xml:space="preserve">Données fictives</w:t>
            </w:r>
          </w:p>
        </w:tc>
        <w:tc>
          <w:tcPr/>
          <w:p>
            <w:pPr>
              <w:pStyle w:val="Compact"/>
            </w:pPr>
            <w:r>
              <w:t xml:space="preserve">Fusion Excel</w:t>
            </w:r>
          </w:p>
        </w:tc>
      </w:tr>
      <w:tr>
        <w:tc>
          <w:tcPr/>
          <w:p>
            <w:pPr>
              <w:pStyle w:val="Compact"/>
            </w:pPr>
            <w:r>
              <w:rPr>
                <w:rStyle w:val="VerbatimChar"/>
              </w:rPr>
              <w:t xml:space="preserve">tests/data/fec_2024.txt</w:t>
            </w:r>
          </w:p>
        </w:tc>
        <w:tc>
          <w:tcPr/>
          <w:p>
            <w:pPr>
              <w:pStyle w:val="Compact"/>
            </w:pPr>
            <w:r>
              <w:t xml:space="preserve">Format FEC standard</w:t>
            </w:r>
          </w:p>
        </w:tc>
        <w:tc>
          <w:tcPr/>
          <w:p>
            <w:pPr>
              <w:pStyle w:val="Compact"/>
            </w:pPr>
            <w:r>
              <w:t xml:space="preserve">Audit FEC</w:t>
            </w:r>
          </w:p>
        </w:tc>
      </w:tr>
      <w:tr>
        <w:tc>
          <w:tcPr/>
          <w:p>
            <w:pPr>
              <w:pStyle w:val="Compact"/>
            </w:pPr>
            <w:r>
              <w:rPr>
                <w:rStyle w:val="VerbatimChar"/>
              </w:rPr>
              <w:t xml:space="preserve">tests/data/silae_export.csv</w:t>
            </w:r>
          </w:p>
        </w:tc>
        <w:tc>
          <w:tcPr/>
          <w:p>
            <w:pPr>
              <w:pStyle w:val="Compact"/>
            </w:pPr>
            <w:r>
              <w:t xml:space="preserve">Données fictives</w:t>
            </w:r>
          </w:p>
        </w:tc>
        <w:tc>
          <w:tcPr/>
          <w:p>
            <w:pPr>
              <w:pStyle w:val="Compact"/>
            </w:pPr>
            <w:r>
              <w:t xml:space="preserve">Traitement Silae</w:t>
            </w:r>
          </w:p>
        </w:tc>
      </w:tr>
    </w:tbl>
    <w:p>
      <w:pPr>
        <w:pStyle w:val="BodyText"/>
      </w:pPr>
      <w:r>
        <w:t xml:space="preserve">Tous les jeux de données contiennent des données fictives ou anonymisées, conformément à la politique RGPD du projet.</w:t>
      </w:r>
    </w:p>
    <w:bookmarkEnd w:id="236"/>
    <w:bookmarkStart w:id="237" w:name="tests-par-navigateur-et-résolution"/>
    <w:p>
      <w:pPr>
        <w:pStyle w:val="Heading3"/>
      </w:pPr>
      <w:r>
        <w:rPr>
          <w:rStyle w:val="SectionNumber"/>
        </w:rPr>
        <w:t xml:space="preserve">11.8.3</w:t>
      </w:r>
      <w:r>
        <w:tab/>
      </w:r>
      <w:r>
        <w:t xml:space="preserve">Tests par navigateur et résolution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Navigateur / résolution</w:t>
            </w:r>
          </w:p>
        </w:tc>
        <w:tc>
          <w:tcPr/>
          <w:p>
            <w:pPr>
              <w:pStyle w:val="Compact"/>
            </w:pPr>
            <w:r>
              <w:t xml:space="preserve">Statut</w:t>
            </w:r>
          </w:p>
        </w:tc>
      </w:tr>
      <w:tr>
        <w:tc>
          <w:tcPr/>
          <w:p>
            <w:pPr>
              <w:pStyle w:val="Compact"/>
            </w:pPr>
            <w:r>
              <w:t xml:space="preserve">Chrome latest</w:t>
            </w:r>
          </w:p>
        </w:tc>
        <w:tc>
          <w:tcPr/>
          <w:p>
            <w:pPr>
              <w:pStyle w:val="Compact"/>
            </w:pPr>
            <w:r>
              <w:t xml:space="preserve">Validé</w:t>
            </w:r>
          </w:p>
        </w:tc>
      </w:tr>
      <w:tr>
        <w:tc>
          <w:tcPr/>
          <w:p>
            <w:pPr>
              <w:pStyle w:val="Compact"/>
            </w:pPr>
            <w:r>
              <w:t xml:space="preserve">Firefox latest</w:t>
            </w:r>
          </w:p>
        </w:tc>
        <w:tc>
          <w:tcPr/>
          <w:p>
            <w:pPr>
              <w:pStyle w:val="Compact"/>
            </w:pPr>
            <w:r>
              <w:t xml:space="preserve">Validé</w:t>
            </w:r>
          </w:p>
        </w:tc>
      </w:tr>
      <w:tr>
        <w:tc>
          <w:tcPr/>
          <w:p>
            <w:pPr>
              <w:pStyle w:val="Compact"/>
            </w:pPr>
            <w:r>
              <w:t xml:space="preserve">Safari latest</w:t>
            </w:r>
          </w:p>
        </w:tc>
        <w:tc>
          <w:tcPr/>
          <w:p>
            <w:pPr>
              <w:pStyle w:val="Compact"/>
            </w:pPr>
            <w:r>
              <w:t xml:space="preserve">Validé</w:t>
            </w:r>
          </w:p>
        </w:tc>
      </w:tr>
      <w:tr>
        <w:tc>
          <w:tcPr/>
          <w:p>
            <w:pPr>
              <w:pStyle w:val="Compact"/>
            </w:pPr>
            <w:r>
              <w:t xml:space="preserve">Edge latest</w:t>
            </w:r>
          </w:p>
        </w:tc>
        <w:tc>
          <w:tcPr/>
          <w:p>
            <w:pPr>
              <w:pStyle w:val="Compact"/>
            </w:pPr>
            <w:r>
              <w:t xml:space="preserve">Validé</w:t>
            </w:r>
          </w:p>
        </w:tc>
      </w:tr>
      <w:tr>
        <w:tc>
          <w:tcPr/>
          <w:p>
            <w:pPr>
              <w:pStyle w:val="Compact"/>
            </w:pPr>
            <w:r>
              <w:t xml:space="preserve">1920×1080 (desktop)</w:t>
            </w:r>
          </w:p>
        </w:tc>
        <w:tc>
          <w:tcPr/>
          <w:p>
            <w:pPr>
              <w:pStyle w:val="Compact"/>
            </w:pPr>
            <w:r>
              <w:t xml:space="preserve">Validé</w:t>
            </w:r>
          </w:p>
        </w:tc>
      </w:tr>
      <w:tr>
        <w:tc>
          <w:tcPr/>
          <w:p>
            <w:pPr>
              <w:pStyle w:val="Compact"/>
            </w:pPr>
            <w:r>
              <w:t xml:space="preserve">1366×768 (laptop)</w:t>
            </w:r>
          </w:p>
        </w:tc>
        <w:tc>
          <w:tcPr/>
          <w:p>
            <w:pPr>
              <w:pStyle w:val="Compact"/>
            </w:pPr>
            <w:r>
              <w:t xml:space="preserve">Validé</w:t>
            </w:r>
          </w:p>
        </w:tc>
      </w:tr>
      <w:tr>
        <w:tc>
          <w:tcPr/>
          <w:p>
            <w:pPr>
              <w:pStyle w:val="Compact"/>
            </w:pPr>
            <w:r>
              <w:t xml:space="preserve">768×1024 (tablette portrait)</w:t>
            </w:r>
          </w:p>
        </w:tc>
        <w:tc>
          <w:tcPr/>
          <w:p>
            <w:pPr>
              <w:pStyle w:val="Compact"/>
            </w:pPr>
            <w:r>
              <w:t xml:space="preserve">Validé</w:t>
            </w:r>
          </w:p>
        </w:tc>
      </w:tr>
      <w:tr>
        <w:tc>
          <w:tcPr/>
          <w:p>
            <w:pPr>
              <w:pStyle w:val="Compact"/>
            </w:pPr>
            <w:r>
              <w:t xml:space="preserve">375×667 (mobile portrait)</w:t>
            </w:r>
          </w:p>
        </w:tc>
        <w:tc>
          <w:tcPr/>
          <w:p>
            <w:pPr>
              <w:pStyle w:val="Compact"/>
            </w:pPr>
            <w:r>
              <w:t xml:space="preserve">Validé</w:t>
            </w:r>
          </w:p>
        </w:tc>
      </w:tr>
    </w:tbl>
    <w:bookmarkEnd w:id="237"/>
    <w:bookmarkEnd w:id="238"/>
    <w:bookmarkStart w:id="239" w:name="exécution-dans-la-cicd"/>
    <w:p>
      <w:pPr>
        <w:pStyle w:val="Heading2"/>
      </w:pPr>
      <w:r>
        <w:rPr>
          <w:rStyle w:val="SectionNumber"/>
        </w:rPr>
        <w:t xml:space="preserve">11.9</w:t>
      </w:r>
      <w:r>
        <w:tab/>
      </w:r>
      <w:r>
        <w:t xml:space="preserve">9.9 Exécution dans la CI/CD</w:t>
      </w:r>
    </w:p>
    <w:p>
      <w:pPr>
        <w:pStyle w:val="FirstParagraph"/>
      </w:pPr>
      <w:r>
        <w:t xml:space="preserve">Les tests Go sont exécutés automatiquement à chaque push sur la branche</w:t>
      </w:r>
      <w:r>
        <w:t xml:space="preserve"> </w:t>
      </w:r>
      <w:r>
        <w:rPr>
          <w:rStyle w:val="VerbatimChar"/>
        </w:rPr>
        <w:t xml:space="preserve">main</w:t>
      </w:r>
      <w:r>
        <w:t xml:space="preserve"> </w:t>
      </w:r>
      <w:r>
        <w:t xml:space="preserve">via GitHub Actions :</w:t>
      </w:r>
    </w:p>
    <w:p>
      <w:pPr>
        <w:pStyle w:val="SourceCode"/>
      </w:pPr>
      <w:r>
        <w:rPr>
          <w:rStyle w:val="CommentTok"/>
        </w:rPr>
        <w:t xml:space="preserve"># Extrait du workflow CI/CD</w:t>
      </w:r>
      <w:r>
        <w:br/>
      </w:r>
      <w:r>
        <w:rPr>
          <w:rStyle w:val="FunctionTok"/>
        </w:rPr>
        <w:t xml:space="preserve">jobs</w:t>
      </w:r>
      <w:r>
        <w:rPr>
          <w:rStyle w:val="KeywordTok"/>
        </w:rPr>
        <w:t xml:space="preserve">:</w:t>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actions/checkout@v2</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StringTok"/>
        </w:rPr>
        <w:t xml:space="preserve">'1.24'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go test ./... -v -count=1 --tags=exclude_websocket</w:t>
      </w:r>
    </w:p>
    <w:p>
      <w:r>
        <w:pict>
          <v:rect style="width:0;height:1.5pt" o:hralign="center" o:hrstd="t" o:hr="t"/>
        </w:pict>
      </w:r>
    </w:p>
    <w:bookmarkEnd w:id="239"/>
    <w:bookmarkEnd w:id="240"/>
    <w:bookmarkStart w:id="282" w:name="déploiement"/>
    <w:p>
      <w:pPr>
        <w:pStyle w:val="Heading1"/>
      </w:pPr>
      <w:r>
        <w:rPr>
          <w:rStyle w:val="SectionNumber"/>
        </w:rPr>
        <w:t xml:space="preserve">12</w:t>
      </w:r>
      <w:r>
        <w:tab/>
      </w:r>
      <w:r>
        <w:t xml:space="preserve">10. Déploiement</w:t>
      </w:r>
    </w:p>
    <w:bookmarkStart w:id="244" w:name="conteneurisation-docker"/>
    <w:p>
      <w:pPr>
        <w:pStyle w:val="Heading2"/>
      </w:pPr>
      <w:r>
        <w:rPr>
          <w:rStyle w:val="SectionNumber"/>
        </w:rPr>
        <w:t xml:space="preserve">12.1</w:t>
      </w:r>
      <w:r>
        <w:tab/>
      </w:r>
      <w:r>
        <w:t xml:space="preserve">10.1 Conteneurisation (Docker)</w:t>
      </w:r>
    </w:p>
    <w:p>
      <w:pPr>
        <w:pStyle w:val="FirstParagraph"/>
      </w:pPr>
      <w:r>
        <w:t xml:space="preserve">Chaque service dispose d’un Dockerfile multi-stage optimisé :</w:t>
      </w:r>
    </w:p>
    <w:bookmarkStart w:id="241" w:name="frontend-1"/>
    <w:p>
      <w:pPr>
        <w:pStyle w:val="Heading3"/>
      </w:pPr>
      <w:r>
        <w:rPr>
          <w:rStyle w:val="SectionNumber"/>
        </w:rPr>
        <w:t xml:space="preserve">12.1.1</w:t>
      </w:r>
      <w:r>
        <w:tab/>
      </w:r>
      <w:r>
        <w:t xml:space="preserve">Frontend</w:t>
      </w:r>
    </w:p>
    <w:p>
      <w:pPr>
        <w:pStyle w:val="SourceCode"/>
      </w:pPr>
      <w:r>
        <w:rPr>
          <w:rStyle w:val="CommentTok"/>
        </w:rPr>
        <w:t xml:space="preserve"># Stage 1 : Build (Node 25-slim)</w:t>
      </w:r>
      <w:r>
        <w:br/>
      </w:r>
      <w:r>
        <w:rPr>
          <w:rStyle w:val="KeywordTok"/>
        </w:rPr>
        <w:t xml:space="preserve">FROM</w:t>
      </w:r>
      <w:r>
        <w:rPr>
          <w:rStyle w:val="NormalTok"/>
        </w:rPr>
        <w:t xml:space="preserve"> node:25-slim </w:t>
      </w:r>
      <w:r>
        <w:rPr>
          <w:rStyle w:val="KeywordTok"/>
        </w:rPr>
        <w:t xml:space="preserve">AS</w:t>
      </w:r>
      <w:r>
        <w:rPr>
          <w:rStyle w:val="NormalTok"/>
        </w:rPr>
        <w:t xml:space="preserve"> build</w:t>
      </w:r>
      <w:r>
        <w:br/>
      </w:r>
      <w:r>
        <w:rPr>
          <w:rStyle w:val="CommentTok"/>
        </w:rPr>
        <w:t xml:space="preserve"># Installation des dépendances et build Vite</w:t>
      </w:r>
      <w:r>
        <w:br/>
      </w:r>
      <w:r>
        <w:rPr>
          <w:rStyle w:val="CommentTok"/>
        </w:rPr>
        <w:t xml:space="preserve"># Stage 2 : Serve (Nginx 1.27.4-alpine)</w:t>
      </w:r>
      <w:r>
        <w:br/>
      </w:r>
      <w:r>
        <w:rPr>
          <w:rStyle w:val="KeywordTok"/>
        </w:rPr>
        <w:t xml:space="preserve">FROM</w:t>
      </w:r>
      <w:r>
        <w:rPr>
          <w:rStyle w:val="NormalTok"/>
        </w:rPr>
        <w:t xml:space="preserve"> nginx:1.27.4-alpine</w:t>
      </w:r>
      <w:r>
        <w:br/>
      </w:r>
      <w:r>
        <w:rPr>
          <w:rStyle w:val="CommentTok"/>
        </w:rPr>
        <w:t xml:space="preserve"># Copie du build statique dans Nginx</w:t>
      </w:r>
    </w:p>
    <w:bookmarkEnd w:id="241"/>
    <w:bookmarkStart w:id="242" w:name="backend-9"/>
    <w:p>
      <w:pPr>
        <w:pStyle w:val="Heading3"/>
      </w:pPr>
      <w:r>
        <w:rPr>
          <w:rStyle w:val="SectionNumber"/>
        </w:rPr>
        <w:t xml:space="preserve">12.1.2</w:t>
      </w:r>
      <w:r>
        <w:tab/>
      </w:r>
      <w:r>
        <w:t xml:space="preserve">Backend</w:t>
      </w:r>
    </w:p>
    <w:p>
      <w:pPr>
        <w:pStyle w:val="SourceCode"/>
      </w:pPr>
      <w:r>
        <w:rPr>
          <w:rStyle w:val="CommentTok"/>
        </w:rPr>
        <w:t xml:space="preserve"># Stage 1 : Build (Go 1.24-alpine)</w:t>
      </w:r>
      <w:r>
        <w:br/>
      </w:r>
      <w:r>
        <w:rPr>
          <w:rStyle w:val="KeywordTok"/>
        </w:rPr>
        <w:t xml:space="preserve">FROM</w:t>
      </w:r>
      <w:r>
        <w:rPr>
          <w:rStyle w:val="NormalTok"/>
        </w:rPr>
        <w:t xml:space="preserve"> golang:1.24-alpine </w:t>
      </w:r>
      <w:r>
        <w:rPr>
          <w:rStyle w:val="KeywordTok"/>
        </w:rPr>
        <w:t xml:space="preserve">AS</w:t>
      </w:r>
      <w:r>
        <w:rPr>
          <w:rStyle w:val="NormalTok"/>
        </w:rPr>
        <w:t xml:space="preserve"> builder</w:t>
      </w:r>
      <w:r>
        <w:br/>
      </w:r>
      <w:r>
        <w:rPr>
          <w:rStyle w:val="CommentTok"/>
        </w:rPr>
        <w:t xml:space="preserve"># Compilation du binaire Go</w:t>
      </w:r>
      <w:r>
        <w:br/>
      </w:r>
      <w:r>
        <w:rPr>
          <w:rStyle w:val="CommentTok"/>
        </w:rPr>
        <w:t xml:space="preserve"># Stage 2 : Runtime (alpine)</w:t>
      </w:r>
      <w:r>
        <w:br/>
      </w:r>
      <w:r>
        <w:rPr>
          <w:rStyle w:val="KeywordTok"/>
        </w:rPr>
        <w:t xml:space="preserve">FROM</w:t>
      </w:r>
      <w:r>
        <w:rPr>
          <w:rStyle w:val="NormalTok"/>
        </w:rPr>
        <w:t xml:space="preserve"> alpine:latest</w:t>
      </w:r>
      <w:r>
        <w:br/>
      </w:r>
      <w:r>
        <w:rPr>
          <w:rStyle w:val="CommentTok"/>
        </w:rPr>
        <w:t xml:space="preserve"># Copie du binaire compilé uniquement</w:t>
      </w:r>
    </w:p>
    <w:bookmarkEnd w:id="242"/>
    <w:bookmarkStart w:id="243" w:name="api-python-1"/>
    <w:p>
      <w:pPr>
        <w:pStyle w:val="Heading3"/>
      </w:pPr>
      <w:r>
        <w:rPr>
          <w:rStyle w:val="SectionNumber"/>
        </w:rPr>
        <w:t xml:space="preserve">12.1.3</w:t>
      </w:r>
      <w:r>
        <w:tab/>
      </w:r>
      <w:r>
        <w:t xml:space="preserve">API Python</w:t>
      </w:r>
    </w:p>
    <w:p>
      <w:pPr>
        <w:pStyle w:val="SourceCode"/>
      </w:pPr>
      <w:r>
        <w:rPr>
          <w:rStyle w:val="KeywordTok"/>
        </w:rPr>
        <w:t xml:space="preserve">FROM</w:t>
      </w:r>
      <w:r>
        <w:rPr>
          <w:rStyle w:val="NormalTok"/>
        </w:rPr>
        <w:t xml:space="preserve"> python:3.13.3-slim</w:t>
      </w:r>
      <w:r>
        <w:br/>
      </w:r>
      <w:r>
        <w:rPr>
          <w:rStyle w:val="CommentTok"/>
        </w:rPr>
        <w:t xml:space="preserve"># Installation des dépendances pip</w:t>
      </w:r>
      <w:r>
        <w:br/>
      </w:r>
      <w:r>
        <w:rPr>
          <w:rStyle w:val="CommentTok"/>
        </w:rPr>
        <w:t xml:space="preserve"># Lancement via uvicorn</w:t>
      </w:r>
    </w:p>
    <w:p>
      <w:pPr>
        <w:pStyle w:val="FirstParagraph"/>
      </w:pPr>
      <w:r>
        <w:rPr>
          <w:b/>
          <w:bCs/>
        </w:rPr>
        <w:t xml:space="preserve">Avantages du multi-stage</w:t>
      </w:r>
      <w:r>
        <w:t xml:space="preserve"> </w:t>
      </w:r>
      <w:r>
        <w:t xml:space="preserve">: images finales légères (pas de compilateur, pas de sources), surface d’attaque réduite.</w:t>
      </w:r>
    </w:p>
    <w:bookmarkEnd w:id="243"/>
    <w:bookmarkEnd w:id="244"/>
    <w:bookmarkStart w:id="247" w:name="orchestration-kubernetes"/>
    <w:p>
      <w:pPr>
        <w:pStyle w:val="Heading2"/>
      </w:pPr>
      <w:r>
        <w:rPr>
          <w:rStyle w:val="SectionNumber"/>
        </w:rPr>
        <w:t xml:space="preserve">12.2</w:t>
      </w:r>
      <w:r>
        <w:tab/>
      </w:r>
      <w:r>
        <w:t xml:space="preserve">10.2 Orchestration Kubernetes</w:t>
      </w:r>
    </w:p>
    <w:bookmarkStart w:id="245" w:name="ressources-déployées"/>
    <w:p>
      <w:pPr>
        <w:pStyle w:val="Heading3"/>
      </w:pPr>
      <w:r>
        <w:rPr>
          <w:rStyle w:val="SectionNumber"/>
        </w:rPr>
        <w:t xml:space="preserve">12.2.1</w:t>
      </w:r>
      <w:r>
        <w:tab/>
      </w:r>
      <w:r>
        <w:t xml:space="preserve">Ressources déployées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Deployment</w:t>
            </w:r>
          </w:p>
        </w:tc>
        <w:tc>
          <w:tcPr/>
          <w:p>
            <w:pPr>
              <w:pStyle w:val="Compact"/>
            </w:pPr>
            <w:r>
              <w:t xml:space="preserve">Service</w:t>
            </w:r>
          </w:p>
        </w:tc>
        <w:tc>
          <w:tcPr/>
          <w:p>
            <w:pPr>
              <w:pStyle w:val="Compact"/>
            </w:pPr>
            <w:r>
              <w:t xml:space="preserve">IngressRoute</w:t>
            </w:r>
          </w:p>
        </w:tc>
        <w:tc>
          <w:tcPr/>
          <w:p>
            <w:pPr>
              <w:pStyle w:val="Compact"/>
            </w:pPr>
            <w:r>
              <w:t xml:space="preserve">PVC</w:t>
            </w:r>
          </w:p>
        </w:tc>
      </w:tr>
      <w:tr>
        <w:tc>
          <w:tcPr/>
          <w:p>
            <w:pPr>
              <w:pStyle w:val="Compact"/>
            </w:pPr>
            <w:r>
              <w:t xml:space="preserve">Frontend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(2)</w:t>
            </w:r>
          </w:p>
        </w:tc>
      </w:tr>
      <w:tr>
        <w:tc>
          <w:tcPr/>
          <w:p>
            <w:pPr>
              <w:pStyle w:val="Compact"/>
            </w:pPr>
            <w:r>
              <w:t xml:space="preserve">Backend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(1)</w:t>
            </w:r>
          </w:p>
        </w:tc>
      </w:tr>
      <w:tr>
        <w:tc>
          <w:tcPr/>
          <w:p>
            <w:pPr>
              <w:pStyle w:val="Compact"/>
            </w:pPr>
            <w:r>
              <w:t xml:space="preserve">API Python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(2)</w:t>
            </w:r>
          </w:p>
        </w:tc>
      </w:tr>
    </w:tbl>
    <w:bookmarkEnd w:id="245"/>
    <w:bookmarkStart w:id="246" w:name="configuration-réseau"/>
    <w:p>
      <w:pPr>
        <w:pStyle w:val="Heading3"/>
      </w:pPr>
      <w:r>
        <w:rPr>
          <w:rStyle w:val="SectionNumber"/>
        </w:rPr>
        <w:t xml:space="preserve">12.2.2</w:t>
      </w:r>
      <w:r>
        <w:tab/>
      </w:r>
      <w:r>
        <w:t xml:space="preserve">Configuration réseau</w:t>
      </w:r>
    </w:p>
    <w:p>
      <w:pPr>
        <w:pStyle w:val="Compact"/>
        <w:numPr>
          <w:ilvl w:val="0"/>
          <w:numId w:val="1064"/>
        </w:numPr>
      </w:pPr>
      <w:r>
        <w:rPr>
          <w:b/>
          <w:bCs/>
        </w:rPr>
        <w:t xml:space="preserve">Traefik IngressRoute</w:t>
      </w:r>
      <w:r>
        <w:t xml:space="preserve"> </w:t>
      </w:r>
      <w:r>
        <w:t xml:space="preserve">: routing HTTP/HTTPS vers les services</w:t>
      </w:r>
    </w:p>
    <w:p>
      <w:pPr>
        <w:pStyle w:val="Compact"/>
        <w:numPr>
          <w:ilvl w:val="0"/>
          <w:numId w:val="1064"/>
        </w:numPr>
      </w:pPr>
      <w:r>
        <w:rPr>
          <w:b/>
          <w:bCs/>
        </w:rPr>
        <w:t xml:space="preserve">Services K8s</w:t>
      </w:r>
      <w:r>
        <w:t xml:space="preserve"> </w:t>
      </w:r>
      <w:r>
        <w:t xml:space="preserve">: ClusterIP pour la communication interne</w:t>
      </w:r>
    </w:p>
    <w:p>
      <w:pPr>
        <w:pStyle w:val="Compact"/>
        <w:numPr>
          <w:ilvl w:val="0"/>
          <w:numId w:val="1064"/>
        </w:numPr>
      </w:pPr>
      <w:r>
        <w:rPr>
          <w:b/>
          <w:bCs/>
        </w:rPr>
        <w:t xml:space="preserve">PersistentVolumeClaims</w:t>
      </w:r>
      <w:r>
        <w:t xml:space="preserve"> </w:t>
      </w:r>
      <w:r>
        <w:t xml:space="preserve">: stockage persistant pour les uploads</w:t>
      </w:r>
    </w:p>
    <w:bookmarkEnd w:id="246"/>
    <w:bookmarkEnd w:id="247"/>
    <w:bookmarkStart w:id="248" w:name="pipeline-cicd"/>
    <w:p>
      <w:pPr>
        <w:pStyle w:val="Heading2"/>
      </w:pPr>
      <w:r>
        <w:rPr>
          <w:rStyle w:val="SectionNumber"/>
        </w:rPr>
        <w:t xml:space="preserve">12.3</w:t>
      </w:r>
      <w:r>
        <w:tab/>
      </w:r>
      <w:r>
        <w:t xml:space="preserve">10.3 Pipeline CI/CD</w:t>
      </w:r>
    </w:p>
    <w:p>
      <w:pPr>
        <w:pStyle w:val="SourceCode"/>
      </w:pPr>
      <w:r>
        <w:rPr>
          <w:rStyle w:val="VerbatimChar"/>
        </w:rPr>
        <w:t xml:space="preserve">┌──────────┐     ┌──────────────┐     ┌──────────────┐     ┌──────────────┐</w:t>
      </w:r>
      <w:r>
        <w:br/>
      </w:r>
      <w:r>
        <w:rPr>
          <w:rStyle w:val="VerbatimChar"/>
        </w:rPr>
        <w:t xml:space="preserve">│  Push    │────▶│  Tests Go    │────▶│  Build Docker │────▶│  Deploy K8s  │</w:t>
      </w:r>
      <w:r>
        <w:br/>
      </w:r>
      <w:r>
        <w:rPr>
          <w:rStyle w:val="VerbatimChar"/>
        </w:rPr>
        <w:t xml:space="preserve">│  main    │     │  unitaires   │     │  push registry│     │  rollout     │</w:t>
      </w:r>
      <w:r>
        <w:br/>
      </w:r>
      <w:r>
        <w:rPr>
          <w:rStyle w:val="VerbatimChar"/>
        </w:rPr>
        <w:t xml:space="preserve">└──────────┘     └──────────────┘     └──────────────┘     └──────────────┘</w:t>
      </w:r>
    </w:p>
    <w:p>
      <w:pPr>
        <w:pStyle w:val="Compact"/>
        <w:numPr>
          <w:ilvl w:val="0"/>
          <w:numId w:val="1065"/>
        </w:numPr>
      </w:pPr>
      <w:r>
        <w:rPr>
          <w:b/>
          <w:bCs/>
        </w:rPr>
        <w:t xml:space="preserve">Trigger</w:t>
      </w:r>
      <w:r>
        <w:t xml:space="preserve"> </w:t>
      </w:r>
      <w:r>
        <w:t xml:space="preserve">: push sur la branche</w:t>
      </w:r>
      <w:r>
        <w:t xml:space="preserve"> </w:t>
      </w:r>
      <w:r>
        <w:rPr>
          <w:rStyle w:val="VerbatimChar"/>
        </w:rPr>
        <w:t xml:space="preserve">main</w:t>
      </w:r>
    </w:p>
    <w:p>
      <w:pPr>
        <w:pStyle w:val="Compact"/>
        <w:numPr>
          <w:ilvl w:val="0"/>
          <w:numId w:val="1065"/>
        </w:numPr>
      </w:pPr>
      <w:r>
        <w:rPr>
          <w:b/>
          <w:bCs/>
        </w:rPr>
        <w:t xml:space="preserve">Tests</w:t>
      </w:r>
      <w:r>
        <w:t xml:space="preserve"> </w:t>
      </w:r>
      <w:r>
        <w:t xml:space="preserve">: exécution des tests unitaires Go</w:t>
      </w:r>
    </w:p>
    <w:p>
      <w:pPr>
        <w:pStyle w:val="Compact"/>
        <w:numPr>
          <w:ilvl w:val="0"/>
          <w:numId w:val="1065"/>
        </w:numPr>
      </w:pPr>
      <w:r>
        <w:rPr>
          <w:b/>
          <w:bCs/>
        </w:rPr>
        <w:t xml:space="preserve">Build</w:t>
      </w:r>
      <w:r>
        <w:t xml:space="preserve"> </w:t>
      </w:r>
      <w:r>
        <w:t xml:space="preserve">: construction de l’image Docker, push vers le registre local</w:t>
      </w:r>
    </w:p>
    <w:p>
      <w:pPr>
        <w:pStyle w:val="Compact"/>
        <w:numPr>
          <w:ilvl w:val="0"/>
          <w:numId w:val="1065"/>
        </w:numPr>
      </w:pPr>
      <w:r>
        <w:rPr>
          <w:b/>
          <w:bCs/>
        </w:rPr>
        <w:t xml:space="preserve">Deploy</w:t>
      </w:r>
      <w:r>
        <w:t xml:space="preserve"> </w:t>
      </w:r>
      <w:r>
        <w:t xml:space="preserve">: connexion SSH au cluster K3s,</w:t>
      </w:r>
      <w:r>
        <w:t xml:space="preserve"> </w:t>
      </w:r>
      <w:r>
        <w:rPr>
          <w:rStyle w:val="VerbatimChar"/>
        </w:rPr>
        <w:t xml:space="preserve">kubectl rollout restart</w:t>
      </w:r>
    </w:p>
    <w:bookmarkEnd w:id="248"/>
    <w:bookmarkStart w:id="249" w:name="environnements"/>
    <w:p>
      <w:pPr>
        <w:pStyle w:val="Heading2"/>
      </w:pPr>
      <w:r>
        <w:rPr>
          <w:rStyle w:val="SectionNumber"/>
        </w:rPr>
        <w:t xml:space="preserve">12.4</w:t>
      </w:r>
      <w:r>
        <w:tab/>
      </w:r>
      <w:r>
        <w:t xml:space="preserve">10.4 Environnements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Environnement</w:t>
            </w:r>
          </w:p>
        </w:tc>
        <w:tc>
          <w:tcPr/>
          <w:p>
            <w:pPr>
              <w:pStyle w:val="Compact"/>
            </w:pPr>
            <w:r>
              <w:t xml:space="preserve">URL</w:t>
            </w:r>
          </w:p>
        </w:tc>
        <w:tc>
          <w:tcPr/>
          <w:p>
            <w:pPr>
              <w:pStyle w:val="Compact"/>
            </w:pPr>
            <w:r>
              <w:t xml:space="preserve">Usage</w:t>
            </w:r>
          </w:p>
        </w:tc>
      </w:tr>
      <w:tr>
        <w:tc>
          <w:tcPr/>
          <w:p>
            <w:pPr>
              <w:pStyle w:val="Compact"/>
            </w:pPr>
            <w:r>
              <w:t xml:space="preserve">Développement</w:t>
            </w:r>
          </w:p>
        </w:tc>
        <w:tc>
          <w:tcPr/>
          <w:p>
            <w:pPr>
              <w:pStyle w:val="Compact"/>
            </w:pPr>
            <w:r>
              <w:t xml:space="preserve">localhost:3000/8001/8002</w:t>
            </w:r>
          </w:p>
        </w:tc>
        <w:tc>
          <w:tcPr/>
          <w:p>
            <w:pPr>
              <w:pStyle w:val="Compact"/>
            </w:pPr>
            <w:r>
              <w:t xml:space="preserve">Dev local</w:t>
            </w:r>
          </w:p>
        </w:tc>
      </w:tr>
      <w:tr>
        <w:tc>
          <w:tcPr/>
          <w:p>
            <w:pPr>
              <w:pStyle w:val="Compact"/>
            </w:pPr>
            <w:r>
              <w:t xml:space="preserve">Préproduction</w:t>
            </w:r>
          </w:p>
        </w:tc>
        <w:tc>
          <w:tcPr/>
          <w:p>
            <w:pPr>
              <w:pStyle w:val="Compact"/>
            </w:pPr>
            <w:r>
              <w:t xml:space="preserve">preprod.azert.fr</w:t>
            </w:r>
          </w:p>
        </w:tc>
        <w:tc>
          <w:tcPr/>
          <w:p>
            <w:pPr>
              <w:pStyle w:val="Compact"/>
            </w:pPr>
            <w:r>
              <w:t xml:space="preserve">Tests et validation</w:t>
            </w:r>
          </w:p>
        </w:tc>
      </w:tr>
      <w:tr>
        <w:tc>
          <w:tcPr/>
          <w:p>
            <w:pPr>
              <w:pStyle w:val="Compact"/>
            </w:pPr>
            <w:r>
              <w:t xml:space="preserve">Production</w:t>
            </w:r>
          </w:p>
        </w:tc>
        <w:tc>
          <w:tcPr/>
          <w:p>
            <w:pPr>
              <w:pStyle w:val="Compact"/>
            </w:pPr>
            <w:r>
              <w:t xml:space="preserve">[À compléter]</w:t>
            </w:r>
          </w:p>
        </w:tc>
        <w:tc>
          <w:tcPr/>
          <w:p>
            <w:pPr>
              <w:pStyle w:val="Compact"/>
            </w:pPr>
            <w:r>
              <w:t xml:space="preserve">Production</w:t>
            </w:r>
          </w:p>
        </w:tc>
      </w:tr>
    </w:tbl>
    <w:p>
      <w:pPr>
        <w:pStyle w:val="BodyText"/>
      </w:pPr>
      <w:r>
        <w:t xml:space="preserve">La configuration des URLs de services est gérée via</w:t>
      </w:r>
      <w:r>
        <w:t xml:space="preserve"> </w:t>
      </w:r>
      <w:r>
        <w:rPr>
          <w:rStyle w:val="VerbatimChar"/>
        </w:rPr>
        <w:t xml:space="preserve">frontend/public/config.yaml</w:t>
      </w:r>
      <w:r>
        <w:t xml:space="preserve"> </w:t>
      </w:r>
      <w:r>
        <w:t xml:space="preserve">avec un switch par environnement.</w:t>
      </w:r>
    </w:p>
    <w:bookmarkEnd w:id="249"/>
    <w:bookmarkStart w:id="253" w:name="procédure-de-déploiement-step-by-step"/>
    <w:p>
      <w:pPr>
        <w:pStyle w:val="Heading2"/>
      </w:pPr>
      <w:r>
        <w:rPr>
          <w:rStyle w:val="SectionNumber"/>
        </w:rPr>
        <w:t xml:space="preserve">12.5</w:t>
      </w:r>
      <w:r>
        <w:tab/>
      </w:r>
      <w:r>
        <w:t xml:space="preserve">10.5 Procédure de déploiement (step-by-step)</w:t>
      </w:r>
    </w:p>
    <w:bookmarkStart w:id="250" w:name="prérequis"/>
    <w:p>
      <w:pPr>
        <w:pStyle w:val="Heading3"/>
      </w:pPr>
      <w:r>
        <w:rPr>
          <w:rStyle w:val="SectionNumber"/>
        </w:rPr>
        <w:t xml:space="preserve">12.5.1</w:t>
      </w:r>
      <w:r>
        <w:tab/>
      </w:r>
      <w:r>
        <w:t xml:space="preserve">Prérequis</w:t>
      </w:r>
    </w:p>
    <w:tbl>
      <w:tblPr>
        <w:tblStyle w:val="Table"/>
        <w:tblW w:type="pct" w:w="5000"/>
        <w:tblLayout w:type="fixed"/>
        <w:tblLook w:firstRow="1" w:lastRow="0" w:firstColumn="0" w:lastColumn="0" w:noHBand="0" w:noVBand="0" w:val="0020"/>
      </w:tblPr>
      <w:tblGrid>
        <w:gridCol w:w="1788"/>
        <w:gridCol w:w="4598"/>
        <w:gridCol w:w="1532"/>
      </w:tblGrid>
      <w:tr>
        <w:trPr>
          <w:tblHeader w:val="on"/>
        </w:trPr>
        <w:tc>
          <w:tcPr/>
          <w:p>
            <w:pPr>
              <w:pStyle w:val="Compact"/>
            </w:pPr>
            <w:r>
              <w:t xml:space="preserve">Outil</w:t>
            </w:r>
          </w:p>
        </w:tc>
        <w:tc>
          <w:tcPr/>
          <w:p>
            <w:pPr>
              <w:pStyle w:val="Compact"/>
            </w:pPr>
            <w:r>
              <w:t xml:space="preserve">Version minimale</w:t>
            </w:r>
          </w:p>
        </w:tc>
        <w:tc>
          <w:tcPr/>
          <w:p>
            <w:pPr>
              <w:pStyle w:val="Compact"/>
            </w:pPr>
            <w:r>
              <w:t xml:space="preserve">Rôle</w:t>
            </w:r>
          </w:p>
        </w:tc>
      </w:tr>
      <w:tr>
        <w:tc>
          <w:tcPr/>
          <w:p>
            <w:pPr>
              <w:pStyle w:val="Compact"/>
            </w:pPr>
            <w:r>
              <w:rPr>
                <w:rStyle w:val="VerbatimChar"/>
              </w:rPr>
              <w:t xml:space="preserve">kubectl</w:t>
            </w:r>
          </w:p>
        </w:tc>
        <w:tc>
          <w:tcPr/>
          <w:p>
            <w:pPr>
              <w:pStyle w:val="Compact"/>
            </w:pPr>
            <w:r>
              <w:t xml:space="preserve">1.28+</w:t>
            </w:r>
          </w:p>
        </w:tc>
        <w:tc>
          <w:tcPr/>
          <w:p>
            <w:pPr>
              <w:pStyle w:val="Compact"/>
            </w:pPr>
            <w:r>
              <w:t xml:space="preserve">Pilotage Kubernetes</w:t>
            </w:r>
          </w:p>
        </w:tc>
      </w:tr>
      <w:tr>
        <w:tc>
          <w:tcPr/>
          <w:p>
            <w:pPr>
              <w:pStyle w:val="Compact"/>
            </w:pPr>
            <w:r>
              <w:t xml:space="preserve">Accès au cluster</w:t>
            </w:r>
          </w:p>
        </w:tc>
        <w:tc>
          <w:tcPr/>
          <w:p>
            <w:pPr>
              <w:pStyle w:val="Compact"/>
            </w:pPr>
            <w:r>
              <w:t xml:space="preserve">—</w:t>
            </w:r>
          </w:p>
        </w:tc>
        <w:tc>
          <w:tcPr/>
          <w:p>
            <w:pPr>
              <w:pStyle w:val="Compact"/>
            </w:pPr>
            <w:r>
              <w:t xml:space="preserve">Kubeconfig configuré (</w:t>
            </w:r>
            <w:r>
              <w:rPr>
                <w:rStyle w:val="VerbatimChar"/>
              </w:rPr>
              <w:t xml:space="preserve">kubectl config current-context</w:t>
            </w:r>
            <w:r>
              <w:t xml:space="preserve">)</w:t>
            </w:r>
          </w:p>
        </w:tc>
      </w:tr>
      <w:tr>
        <w:tc>
          <w:tcPr/>
          <w:p>
            <w:pPr>
              <w:pStyle w:val="Compact"/>
            </w:pPr>
            <w:r>
              <w:rPr>
                <w:rStyle w:val="VerbatimChar"/>
              </w:rPr>
              <w:t xml:space="preserve">git</w:t>
            </w:r>
          </w:p>
        </w:tc>
        <w:tc>
          <w:tcPr/>
          <w:p>
            <w:pPr>
              <w:pStyle w:val="Compact"/>
            </w:pPr>
            <w:r>
              <w:t xml:space="preserve">2.30+</w:t>
            </w:r>
          </w:p>
        </w:tc>
        <w:tc>
          <w:tcPr/>
          <w:p>
            <w:pPr>
              <w:pStyle w:val="Compact"/>
            </w:pPr>
            <w:r>
              <w:t xml:space="preserve">Récupération du code</w:t>
            </w:r>
          </w:p>
        </w:tc>
      </w:tr>
      <w:tr>
        <w:tc>
          <w:tcPr/>
          <w:p>
            <w:pPr>
              <w:pStyle w:val="Compact"/>
            </w:pPr>
            <w:r>
              <w:t xml:space="preserve">Variables d’environnement</w:t>
            </w:r>
          </w:p>
        </w:tc>
        <w:tc>
          <w:tcPr/>
          <w:p>
            <w:pPr>
              <w:pStyle w:val="Compact"/>
            </w:pPr>
            <w:r>
              <w:t xml:space="preserve">—</w:t>
            </w:r>
          </w:p>
        </w:tc>
        <w:tc>
          <w:tcPr/>
          <w:p>
            <w:pPr>
              <w:pStyle w:val="Compact"/>
            </w:pPr>
            <w:r>
              <w:t xml:space="preserve">cf. § 8.8 Gestion des secrets</w:t>
            </w:r>
          </w:p>
        </w:tc>
      </w:tr>
    </w:tbl>
    <w:bookmarkEnd w:id="250"/>
    <w:bookmarkStart w:id="251" w:name="procédure"/>
    <w:p>
      <w:pPr>
        <w:pStyle w:val="Heading3"/>
      </w:pPr>
      <w:r>
        <w:rPr>
          <w:rStyle w:val="SectionNumber"/>
        </w:rPr>
        <w:t xml:space="preserve">12.5.2</w:t>
      </w:r>
      <w:r>
        <w:tab/>
      </w:r>
      <w:r>
        <w:t xml:space="preserve">Procédure</w:t>
      </w:r>
    </w:p>
    <w:p>
      <w:pPr>
        <w:numPr>
          <w:ilvl w:val="0"/>
          <w:numId w:val="1066"/>
        </w:numPr>
      </w:pPr>
      <w:r>
        <w:rPr>
          <w:b/>
          <w:bCs/>
        </w:rPr>
        <w:t xml:space="preserve">Récupération du code à la version cible</w:t>
      </w:r>
    </w:p>
    <w:p>
      <w:pPr>
        <w:pStyle w:val="SourceCode"/>
        <w:numPr>
          <w:ilvl w:val="0"/>
          <w:numId w:val="1000"/>
        </w:numPr>
      </w:pPr>
      <w:r>
        <w:rPr>
          <w:rStyle w:val="VerbatimChar"/>
        </w:rPr>
        <w:t xml:space="preserve">git clone git@github.com:&lt;org&gt;/&lt;repo&gt;.git</w:t>
      </w:r>
      <w:r>
        <w:br/>
      </w:r>
      <w:r>
        <w:rPr>
          <w:rStyle w:val="VerbatimChar"/>
        </w:rPr>
        <w:t xml:space="preserve">cd &lt;repo&gt;</w:t>
      </w:r>
      <w:r>
        <w:br/>
      </w:r>
      <w:r>
        <w:rPr>
          <w:rStyle w:val="VerbatimChar"/>
        </w:rPr>
        <w:t xml:space="preserve">git checkout v1.2.0</w:t>
      </w:r>
    </w:p>
    <w:p>
      <w:pPr>
        <w:numPr>
          <w:ilvl w:val="0"/>
          <w:numId w:val="1066"/>
        </w:numPr>
      </w:pPr>
      <w:r>
        <w:rPr>
          <w:b/>
          <w:bCs/>
        </w:rPr>
        <w:t xml:space="preserve">Création des Secrets Kubernetes</w:t>
      </w:r>
    </w:p>
    <w:p>
      <w:pPr>
        <w:pStyle w:val="SourceCode"/>
        <w:numPr>
          <w:ilvl w:val="0"/>
          <w:numId w:val="1000"/>
        </w:numPr>
      </w:pPr>
      <w:r>
        <w:rPr>
          <w:rStyle w:val="VerbatimChar"/>
        </w:rPr>
        <w:t xml:space="preserve">kubectl create secret generic backend-secrets \</w:t>
      </w:r>
      <w:r>
        <w:br/>
      </w:r>
      <w:r>
        <w:rPr>
          <w:rStyle w:val="VerbatimChar"/>
        </w:rPr>
        <w:t xml:space="preserve">  --from-literal=DB_PASSWORD=*** \</w:t>
      </w:r>
      <w:r>
        <w:br/>
      </w:r>
      <w:r>
        <w:rPr>
          <w:rStyle w:val="VerbatimChar"/>
        </w:rPr>
        <w:t xml:space="preserve">  --from-literal=JWT_SECRET_KEY=*** \</w:t>
      </w:r>
      <w:r>
        <w:br/>
      </w:r>
      <w:r>
        <w:rPr>
          <w:rStyle w:val="VerbatimChar"/>
        </w:rPr>
        <w:t xml:space="preserve">  --from-literal=JWT_REFRESH_SECRET_KEY=*** \</w:t>
      </w:r>
      <w:r>
        <w:br/>
      </w:r>
      <w:r>
        <w:rPr>
          <w:rStyle w:val="VerbatimChar"/>
        </w:rPr>
        <w:t xml:space="preserve">  -n production</w:t>
      </w:r>
    </w:p>
    <w:p>
      <w:pPr>
        <w:numPr>
          <w:ilvl w:val="0"/>
          <w:numId w:val="1066"/>
        </w:numPr>
      </w:pPr>
      <w:r>
        <w:rPr>
          <w:b/>
          <w:bCs/>
        </w:rPr>
        <w:t xml:space="preserve">Application des manifests</w:t>
      </w:r>
    </w:p>
    <w:p>
      <w:pPr>
        <w:pStyle w:val="SourceCode"/>
        <w:numPr>
          <w:ilvl w:val="0"/>
          <w:numId w:val="1000"/>
        </w:numPr>
      </w:pPr>
      <w:r>
        <w:rPr>
          <w:rStyle w:val="VerbatimChar"/>
        </w:rPr>
        <w:t xml:space="preserve">kubectl apply -f backend/k8s/ -n production</w:t>
      </w:r>
      <w:r>
        <w:br/>
      </w:r>
      <w:r>
        <w:rPr>
          <w:rStyle w:val="VerbatimChar"/>
        </w:rPr>
        <w:t xml:space="preserve">kubectl apply -f api/k8s/    -n production</w:t>
      </w:r>
    </w:p>
    <w:p>
      <w:pPr>
        <w:numPr>
          <w:ilvl w:val="0"/>
          <w:numId w:val="1066"/>
        </w:numPr>
      </w:pPr>
      <w:r>
        <w:rPr>
          <w:b/>
          <w:bCs/>
        </w:rPr>
        <w:t xml:space="preserve">Vérification du rollout</w:t>
      </w:r>
    </w:p>
    <w:p>
      <w:pPr>
        <w:pStyle w:val="SourceCode"/>
        <w:numPr>
          <w:ilvl w:val="0"/>
          <w:numId w:val="1000"/>
        </w:numPr>
      </w:pPr>
      <w:r>
        <w:rPr>
          <w:rStyle w:val="VerbatimChar"/>
        </w:rPr>
        <w:t xml:space="preserve">kubectl rollout status deployment/backend -n production</w:t>
      </w:r>
      <w:r>
        <w:br/>
      </w:r>
      <w:r>
        <w:rPr>
          <w:rStyle w:val="VerbatimChar"/>
        </w:rPr>
        <w:t xml:space="preserve">kubectl rollout status deployment/api     -n production</w:t>
      </w:r>
      <w:r>
        <w:br/>
      </w:r>
      <w:r>
        <w:rPr>
          <w:rStyle w:val="VerbatimChar"/>
        </w:rPr>
        <w:t xml:space="preserve">kubectl get pods                          -n production</w:t>
      </w:r>
    </w:p>
    <w:p>
      <w:pPr>
        <w:numPr>
          <w:ilvl w:val="0"/>
          <w:numId w:val="1066"/>
        </w:numPr>
      </w:pPr>
      <w:r>
        <w:rPr>
          <w:b/>
          <w:bCs/>
        </w:rPr>
        <w:t xml:space="preserve">Vérification du healthcheck</w:t>
      </w:r>
    </w:p>
    <w:p>
      <w:pPr>
        <w:pStyle w:val="SourceCode"/>
        <w:numPr>
          <w:ilvl w:val="0"/>
          <w:numId w:val="1000"/>
        </w:numPr>
      </w:pPr>
      <w:r>
        <w:rPr>
          <w:rStyle w:val="VerbatimChar"/>
        </w:rPr>
        <w:t xml:space="preserve">curl https://preprod.azert.fr/sys/health</w:t>
      </w:r>
      <w:r>
        <w:br/>
      </w:r>
      <w:r>
        <w:rPr>
          <w:rStyle w:val="VerbatimChar"/>
        </w:rPr>
        <w:t xml:space="preserve"># → {"status": "ok", "db": "connected"}</w:t>
      </w:r>
    </w:p>
    <w:p>
      <w:pPr>
        <w:numPr>
          <w:ilvl w:val="0"/>
          <w:numId w:val="1066"/>
        </w:numPr>
      </w:pPr>
      <w:r>
        <w:rPr>
          <w:b/>
          <w:bCs/>
        </w:rPr>
        <w:t xml:space="preserve">Tag de la release</w:t>
      </w:r>
    </w:p>
    <w:p>
      <w:pPr>
        <w:pStyle w:val="SourceCode"/>
        <w:numPr>
          <w:ilvl w:val="0"/>
          <w:numId w:val="1000"/>
        </w:numPr>
      </w:pPr>
      <w:r>
        <w:rPr>
          <w:rStyle w:val="VerbatimChar"/>
        </w:rPr>
        <w:t xml:space="preserve">git tag -a v1.2.0 -m "Release 1.2.0"</w:t>
      </w:r>
      <w:r>
        <w:br/>
      </w:r>
      <w:r>
        <w:rPr>
          <w:rStyle w:val="VerbatimChar"/>
        </w:rPr>
        <w:t xml:space="preserve">git push origin v1.2.0</w:t>
      </w:r>
    </w:p>
    <w:bookmarkEnd w:id="251"/>
    <w:bookmarkStart w:id="252" w:name="durée-typique"/>
    <w:p>
      <w:pPr>
        <w:pStyle w:val="Heading3"/>
      </w:pPr>
      <w:r>
        <w:rPr>
          <w:rStyle w:val="SectionNumber"/>
        </w:rPr>
        <w:t xml:space="preserve">12.5.3</w:t>
      </w:r>
      <w:r>
        <w:tab/>
      </w:r>
      <w:r>
        <w:t xml:space="preserve">Durée typique</w:t>
      </w:r>
    </w:p>
    <w:p>
      <w:pPr>
        <w:pStyle w:val="Compact"/>
        <w:numPr>
          <w:ilvl w:val="0"/>
          <w:numId w:val="1067"/>
        </w:numPr>
      </w:pPr>
      <w:r>
        <w:t xml:space="preserve">Build des images en CI : ~3 min</w:t>
      </w:r>
    </w:p>
    <w:p>
      <w:pPr>
        <w:pStyle w:val="Compact"/>
        <w:numPr>
          <w:ilvl w:val="0"/>
          <w:numId w:val="1067"/>
        </w:numPr>
      </w:pPr>
      <w:r>
        <w:t xml:space="preserve">Rollout Kubernetes : ~30 s (rolling update zero-downtime)</w:t>
      </w:r>
    </w:p>
    <w:p>
      <w:pPr>
        <w:pStyle w:val="Compact"/>
        <w:numPr>
          <w:ilvl w:val="0"/>
          <w:numId w:val="1067"/>
        </w:numPr>
      </w:pPr>
      <w:r>
        <w:t xml:space="preserve">Validation manuelle post-déploiement : ~5 min</w:t>
      </w:r>
    </w:p>
    <w:bookmarkEnd w:id="252"/>
    <w:bookmarkEnd w:id="253"/>
    <w:bookmarkStart w:id="259" w:name="stratégie-de-rollback"/>
    <w:p>
      <w:pPr>
        <w:pStyle w:val="Heading2"/>
      </w:pPr>
      <w:r>
        <w:rPr>
          <w:rStyle w:val="SectionNumber"/>
        </w:rPr>
        <w:t xml:space="preserve">12.6</w:t>
      </w:r>
      <w:r>
        <w:tab/>
      </w:r>
      <w:r>
        <w:t xml:space="preserve">10.6 Stratégie de rollback</w:t>
      </w:r>
    </w:p>
    <w:bookmarkStart w:id="254" w:name="déclencheurs"/>
    <w:p>
      <w:pPr>
        <w:pStyle w:val="Heading3"/>
      </w:pPr>
      <w:r>
        <w:rPr>
          <w:rStyle w:val="SectionNumber"/>
        </w:rPr>
        <w:t xml:space="preserve">12.6.1</w:t>
      </w:r>
      <w:r>
        <w:tab/>
      </w:r>
      <w:r>
        <w:t xml:space="preserve">Déclencheurs</w:t>
      </w:r>
    </w:p>
    <w:p>
      <w:pPr>
        <w:pStyle w:val="Compact"/>
        <w:numPr>
          <w:ilvl w:val="0"/>
          <w:numId w:val="1068"/>
        </w:numPr>
      </w:pPr>
      <w:r>
        <w:t xml:space="preserve">Régression fonctionnelle détectée en production</w:t>
      </w:r>
    </w:p>
    <w:p>
      <w:pPr>
        <w:pStyle w:val="Compact"/>
        <w:numPr>
          <w:ilvl w:val="0"/>
          <w:numId w:val="1068"/>
        </w:numPr>
      </w:pPr>
      <w:r>
        <w:t xml:space="preserve">Pic d’erreurs 5xx au-delà du seuil d’alerte</w:t>
      </w:r>
    </w:p>
    <w:p>
      <w:pPr>
        <w:pStyle w:val="Compact"/>
        <w:numPr>
          <w:ilvl w:val="0"/>
          <w:numId w:val="1068"/>
        </w:numPr>
      </w:pPr>
      <w:r>
        <w:t xml:space="preserve">Latence dégradée (P95 hors gabarit)</w:t>
      </w:r>
    </w:p>
    <w:p>
      <w:pPr>
        <w:pStyle w:val="Compact"/>
        <w:numPr>
          <w:ilvl w:val="0"/>
          <w:numId w:val="1068"/>
        </w:numPr>
      </w:pPr>
      <w:r>
        <w:t xml:space="preserve">Échec d’une migration de données critique</w:t>
      </w:r>
    </w:p>
    <w:bookmarkEnd w:id="254"/>
    <w:bookmarkStart w:id="255" w:name="rollback-applicatif-zero-data-loss"/>
    <w:p>
      <w:pPr>
        <w:pStyle w:val="Heading3"/>
      </w:pPr>
      <w:r>
        <w:rPr>
          <w:rStyle w:val="SectionNumber"/>
        </w:rPr>
        <w:t xml:space="preserve">12.6.2</w:t>
      </w:r>
      <w:r>
        <w:tab/>
      </w:r>
      <w:r>
        <w:t xml:space="preserve">Rollback applicatif (zero data loss)</w:t>
      </w:r>
    </w:p>
    <w:p>
      <w:pPr>
        <w:pStyle w:val="FirstParagraph"/>
      </w:pPr>
      <w:r>
        <w:t xml:space="preserve">Kubernetes conserve l’historique des</w:t>
      </w:r>
      <w:r>
        <w:t xml:space="preserve"> </w:t>
      </w:r>
      <w:r>
        <w:rPr>
          <w:rStyle w:val="VerbatimChar"/>
        </w:rPr>
        <w:t xml:space="preserve">ReplicaSets</w:t>
      </w:r>
      <w:r>
        <w:t xml:space="preserve">. Le retour à la version précédente se fait en une commande :</w:t>
      </w:r>
    </w:p>
    <w:p>
      <w:pPr>
        <w:pStyle w:val="SourceCode"/>
      </w:pPr>
      <w:r>
        <w:rPr>
          <w:rStyle w:val="VerbatimChar"/>
        </w:rPr>
        <w:t xml:space="preserve">kubectl rollout undo deployment/backend -n production</w:t>
      </w:r>
      <w:r>
        <w:br/>
      </w:r>
      <w:r>
        <w:rPr>
          <w:rStyle w:val="VerbatimChar"/>
        </w:rPr>
        <w:t xml:space="preserve">kubectl rollout undo deployment/api     -n production</w:t>
      </w:r>
    </w:p>
    <w:p>
      <w:pPr>
        <w:pStyle w:val="FirstParagraph"/>
      </w:pPr>
      <w:r>
        <w:t xml:space="preserve">Pour revenir à une révision spécifique :</w:t>
      </w:r>
    </w:p>
    <w:p>
      <w:pPr>
        <w:pStyle w:val="SourceCode"/>
      </w:pPr>
      <w:r>
        <w:rPr>
          <w:rStyle w:val="VerbatimChar"/>
        </w:rPr>
        <w:t xml:space="preserve">kubectl rollout history deployment/backend -n production</w:t>
      </w:r>
      <w:r>
        <w:br/>
      </w:r>
      <w:r>
        <w:rPr>
          <w:rStyle w:val="VerbatimChar"/>
        </w:rPr>
        <w:t xml:space="preserve">kubectl rollout undo    deployment/backend --to-revision=42 -n production</w:t>
      </w:r>
    </w:p>
    <w:bookmarkEnd w:id="255"/>
    <w:bookmarkStart w:id="256" w:name="rollback-combiné-code-image"/>
    <w:p>
      <w:pPr>
        <w:pStyle w:val="Heading3"/>
      </w:pPr>
      <w:r>
        <w:rPr>
          <w:rStyle w:val="SectionNumber"/>
        </w:rPr>
        <w:t xml:space="preserve">12.6.3</w:t>
      </w:r>
      <w:r>
        <w:tab/>
      </w:r>
      <w:r>
        <w:t xml:space="preserve">Rollback combiné code + image</w:t>
      </w:r>
    </w:p>
    <w:p>
      <w:pPr>
        <w:pStyle w:val="Compact"/>
        <w:numPr>
          <w:ilvl w:val="0"/>
          <w:numId w:val="1069"/>
        </w:numPr>
      </w:pPr>
      <w:r>
        <w:t xml:space="preserve">Identifier le tag stable précédent :</w:t>
      </w:r>
      <w:r>
        <w:t xml:space="preserve"> </w:t>
      </w:r>
      <w:r>
        <w:rPr>
          <w:rStyle w:val="VerbatimChar"/>
        </w:rPr>
        <w:t xml:space="preserve">git tag --sort=-creatordate | head -5</w:t>
      </w:r>
    </w:p>
    <w:p>
      <w:pPr>
        <w:pStyle w:val="Compact"/>
        <w:numPr>
          <w:ilvl w:val="0"/>
          <w:numId w:val="1069"/>
        </w:numPr>
      </w:pPr>
      <w:r>
        <w:t xml:space="preserve">Re-déployer à partir de ce tag (la CI re-build l’image et applique les manifests)</w:t>
      </w:r>
    </w:p>
    <w:p>
      <w:pPr>
        <w:pStyle w:val="Compact"/>
        <w:numPr>
          <w:ilvl w:val="0"/>
          <w:numId w:val="1069"/>
        </w:numPr>
      </w:pPr>
      <w:r>
        <w:t xml:space="preserve">Vérifier le healthcheck</w:t>
      </w:r>
    </w:p>
    <w:bookmarkEnd w:id="256"/>
    <w:bookmarkStart w:id="257" w:name="rollback-de-base-de-données"/>
    <w:p>
      <w:pPr>
        <w:pStyle w:val="Heading3"/>
      </w:pPr>
      <w:r>
        <w:rPr>
          <w:rStyle w:val="SectionNumber"/>
        </w:rPr>
        <w:t xml:space="preserve">12.6.4</w:t>
      </w:r>
      <w:r>
        <w:tab/>
      </w:r>
      <w:r>
        <w:t xml:space="preserve">Rollback de base de données</w:t>
      </w:r>
    </w:p>
    <w:p>
      <w:pPr>
        <w:pStyle w:val="FirstParagraph"/>
      </w:pPr>
      <w:r>
        <w:t xml:space="preserve">Les migrations de schéma sont</w:t>
      </w:r>
      <w:r>
        <w:t xml:space="preserve"> </w:t>
      </w:r>
      <w:r>
        <w:rPr>
          <w:b/>
          <w:bCs/>
        </w:rPr>
        <w:t xml:space="preserve">toujours additives et compatibles N-1</w:t>
      </w:r>
      <w:r>
        <w:t xml:space="preserve"> </w:t>
      </w:r>
      <w:r>
        <w:t xml:space="preserve">(ajout de colonnes nullable, jamais de suppression directe). Cela permet :</w:t>
      </w:r>
    </w:p>
    <w:p>
      <w:pPr>
        <w:pStyle w:val="Compact"/>
        <w:numPr>
          <w:ilvl w:val="0"/>
          <w:numId w:val="1070"/>
        </w:numPr>
      </w:pPr>
      <w:r>
        <w:t xml:space="preserve">Retour à la version applicative précédente sans rollback du schéma</w:t>
      </w:r>
    </w:p>
    <w:p>
      <w:pPr>
        <w:pStyle w:val="Compact"/>
        <w:numPr>
          <w:ilvl w:val="0"/>
          <w:numId w:val="1070"/>
        </w:numPr>
      </w:pPr>
      <w:r>
        <w:t xml:space="preserve">Suppressions de colonnes différées d’au moins 2 releases</w:t>
      </w:r>
    </w:p>
    <w:p>
      <w:pPr>
        <w:pStyle w:val="FirstParagraph"/>
      </w:pPr>
      <w:r>
        <w:t xml:space="preserve">En cas de migration destructive accidentelle, restauration depuis le backup quotidien PostgreSQL (cf. § 12.1).</w:t>
      </w:r>
    </w:p>
    <w:bookmarkEnd w:id="257"/>
    <w:bookmarkStart w:id="258" w:name="communication"/>
    <w:p>
      <w:pPr>
        <w:pStyle w:val="Heading3"/>
      </w:pPr>
      <w:r>
        <w:rPr>
          <w:rStyle w:val="SectionNumber"/>
        </w:rPr>
        <w:t xml:space="preserve">12.6.5</w:t>
      </w:r>
      <w:r>
        <w:tab/>
      </w:r>
      <w:r>
        <w:t xml:space="preserve">Communication</w:t>
      </w:r>
    </w:p>
    <w:p>
      <w:pPr>
        <w:pStyle w:val="Compact"/>
        <w:numPr>
          <w:ilvl w:val="0"/>
          <w:numId w:val="1071"/>
        </w:numPr>
      </w:pPr>
      <w:r>
        <w:t xml:space="preserve">Notification de l’équipe ou des utilisateurs en cas de rollback impactant</w:t>
      </w:r>
    </w:p>
    <w:p>
      <w:pPr>
        <w:pStyle w:val="Compact"/>
        <w:numPr>
          <w:ilvl w:val="0"/>
          <w:numId w:val="1071"/>
        </w:numPr>
      </w:pPr>
      <w:r>
        <w:t xml:space="preserve">Post-mortem rédigé sous 48 h</w:t>
      </w:r>
    </w:p>
    <w:p>
      <w:pPr>
        <w:pStyle w:val="Compact"/>
        <w:numPr>
          <w:ilvl w:val="0"/>
          <w:numId w:val="1071"/>
        </w:numPr>
      </w:pPr>
      <w:r>
        <w:t xml:space="preserve">Ticket de suivi du correctif</w:t>
      </w:r>
    </w:p>
    <w:bookmarkEnd w:id="258"/>
    <w:bookmarkEnd w:id="259"/>
    <w:bookmarkStart w:id="268" w:name="monitoring-et-observabilité"/>
    <w:p>
      <w:pPr>
        <w:pStyle w:val="Heading2"/>
      </w:pPr>
      <w:r>
        <w:rPr>
          <w:rStyle w:val="SectionNumber"/>
        </w:rPr>
        <w:t xml:space="preserve">12.7</w:t>
      </w:r>
      <w:r>
        <w:tab/>
      </w:r>
      <w:r>
        <w:t xml:space="preserve">10.7 Monitoring et observabilité</w:t>
      </w:r>
    </w:p>
    <w:bookmarkStart w:id="260" w:name="architecture-cible"/>
    <w:p>
      <w:pPr>
        <w:pStyle w:val="Heading3"/>
      </w:pPr>
      <w:r>
        <w:rPr>
          <w:rStyle w:val="SectionNumber"/>
        </w:rPr>
        <w:t xml:space="preserve">12.7.1</w:t>
      </w:r>
      <w:r>
        <w:tab/>
      </w:r>
      <w:r>
        <w:t xml:space="preserve">Architecture cible</w:t>
      </w:r>
    </w:p>
    <w:p>
      <w:pPr>
        <w:pStyle w:val="SourceCode"/>
      </w:pPr>
      <w:r>
        <w:rPr>
          <w:rStyle w:val="VerbatimChar"/>
        </w:rPr>
        <w:t xml:space="preserve">[Apps] ──exposent── /metrics (format Prometheus)</w:t>
      </w:r>
      <w:r>
        <w:br/>
      </w:r>
      <w:r>
        <w:rPr>
          <w:rStyle w:val="VerbatimChar"/>
        </w:rPr>
        <w:t xml:space="preserve">                          │</w:t>
      </w:r>
      <w:r>
        <w:br/>
      </w:r>
      <w:r>
        <w:rPr>
          <w:rStyle w:val="VerbatimChar"/>
        </w:rPr>
        <w:t xml:space="preserve">                          ▼</w:t>
      </w:r>
      <w:r>
        <w:br/>
      </w:r>
      <w:r>
        <w:rPr>
          <w:rStyle w:val="VerbatimChar"/>
        </w:rPr>
        <w:t xml:space="preserve">                   [Prometheus] ──── scrape toutes les 15 s</w:t>
      </w:r>
      <w:r>
        <w:br/>
      </w:r>
      <w:r>
        <w:rPr>
          <w:rStyle w:val="VerbatimChar"/>
        </w:rPr>
        <w:t xml:space="preserve">                          │</w:t>
      </w:r>
      <w:r>
        <w:br/>
      </w:r>
      <w:r>
        <w:rPr>
          <w:rStyle w:val="VerbatimChar"/>
        </w:rPr>
        <w:t xml:space="preserve">                          ▼</w:t>
      </w:r>
      <w:r>
        <w:br/>
      </w:r>
      <w:r>
        <w:rPr>
          <w:rStyle w:val="VerbatimChar"/>
        </w:rPr>
        <w:t xml:space="preserve">                    [Grafana] ──── dashboards + alerting</w:t>
      </w:r>
      <w:r>
        <w:br/>
      </w:r>
      <w:r>
        <w:rPr>
          <w:rStyle w:val="VerbatimChar"/>
        </w:rPr>
        <w:t xml:space="preserve">                          │</w:t>
      </w:r>
      <w:r>
        <w:br/>
      </w:r>
      <w:r>
        <w:rPr>
          <w:rStyle w:val="VerbatimChar"/>
        </w:rPr>
        <w:t xml:space="preserve">                          ▼</w:t>
      </w:r>
      <w:r>
        <w:br/>
      </w:r>
      <w:r>
        <w:rPr>
          <w:rStyle w:val="VerbatimChar"/>
        </w:rPr>
        <w:t xml:space="preserve">                 [Alertmanager] ──── notifications (email, Slack)</w:t>
      </w:r>
    </w:p>
    <w:bookmarkEnd w:id="260"/>
    <w:bookmarkStart w:id="264" w:name="métriques-exposées"/>
    <w:p>
      <w:pPr>
        <w:pStyle w:val="Heading3"/>
      </w:pPr>
      <w:r>
        <w:rPr>
          <w:rStyle w:val="SectionNumber"/>
        </w:rPr>
        <w:t xml:space="preserve">12.7.2</w:t>
      </w:r>
      <w:r>
        <w:tab/>
      </w:r>
      <w:r>
        <w:t xml:space="preserve">Métriques exposées</w:t>
      </w:r>
    </w:p>
    <w:bookmarkStart w:id="261" w:name="backend-go-1"/>
    <w:p>
      <w:pPr>
        <w:pStyle w:val="Heading4"/>
      </w:pPr>
      <w:r>
        <w:rPr>
          <w:rStyle w:val="SectionNumber"/>
        </w:rPr>
        <w:t xml:space="preserve">12.7.2.1</w:t>
      </w:r>
      <w:r>
        <w:tab/>
      </w:r>
      <w:r>
        <w:t xml:space="preserve">Backend Go</w:t>
      </w:r>
    </w:p>
    <w:p>
      <w:pPr>
        <w:pStyle w:val="Compact"/>
        <w:numPr>
          <w:ilvl w:val="0"/>
          <w:numId w:val="1072"/>
        </w:numPr>
      </w:pPr>
      <w:r>
        <w:rPr>
          <w:rStyle w:val="VerbatimChar"/>
        </w:rPr>
        <w:t xml:space="preserve">http_requests_total{method,path,status}</w:t>
      </w:r>
      <w:r>
        <w:t xml:space="preserve"> </w:t>
      </w:r>
      <w:r>
        <w:t xml:space="preserve">— compteur de requêtes</w:t>
      </w:r>
    </w:p>
    <w:p>
      <w:pPr>
        <w:pStyle w:val="Compact"/>
        <w:numPr>
          <w:ilvl w:val="0"/>
          <w:numId w:val="1072"/>
        </w:numPr>
      </w:pPr>
      <w:r>
        <w:rPr>
          <w:rStyle w:val="VerbatimChar"/>
        </w:rPr>
        <w:t xml:space="preserve">http_request_duration_seconds{method,path}</w:t>
      </w:r>
      <w:r>
        <w:t xml:space="preserve"> </w:t>
      </w:r>
      <w:r>
        <w:t xml:space="preserve">— histogramme de latence</w:t>
      </w:r>
    </w:p>
    <w:p>
      <w:pPr>
        <w:pStyle w:val="Compact"/>
        <w:numPr>
          <w:ilvl w:val="0"/>
          <w:numId w:val="1072"/>
        </w:numPr>
      </w:pPr>
      <w:r>
        <w:rPr>
          <w:rStyle w:val="VerbatimChar"/>
        </w:rPr>
        <w:t xml:space="preserve">db_pool_connections{state}</w:t>
      </w:r>
      <w:r>
        <w:t xml:space="preserve"> </w:t>
      </w:r>
      <w:r>
        <w:t xml:space="preserve">— état du pool PostgreSQL</w:t>
      </w:r>
    </w:p>
    <w:p>
      <w:pPr>
        <w:pStyle w:val="Compact"/>
        <w:numPr>
          <w:ilvl w:val="0"/>
          <w:numId w:val="1072"/>
        </w:numPr>
      </w:pPr>
      <w:r>
        <w:rPr>
          <w:rStyle w:val="VerbatimChar"/>
        </w:rPr>
        <w:t xml:space="preserve">websocket_clients_connected</w:t>
      </w:r>
      <w:r>
        <w:t xml:space="preserve"> </w:t>
      </w:r>
      <w:r>
        <w:t xml:space="preserve">— gauge des connexions WebSocket actives</w:t>
      </w:r>
    </w:p>
    <w:p>
      <w:pPr>
        <w:pStyle w:val="Compact"/>
        <w:numPr>
          <w:ilvl w:val="0"/>
          <w:numId w:val="1072"/>
        </w:numPr>
      </w:pPr>
      <w:r>
        <w:rPr>
          <w:rStyle w:val="VerbatimChar"/>
        </w:rPr>
        <w:t xml:space="preserve">auth_login_attempts_total{result}</w:t>
      </w:r>
      <w:r>
        <w:t xml:space="preserve"> </w:t>
      </w:r>
      <w:r>
        <w:t xml:space="preserve">— login réussis / échoués</w:t>
      </w:r>
    </w:p>
    <w:bookmarkEnd w:id="261"/>
    <w:bookmarkStart w:id="263" w:name="api-python-2"/>
    <w:p>
      <w:pPr>
        <w:pStyle w:val="Heading4"/>
      </w:pPr>
      <w:r>
        <w:rPr>
          <w:rStyle w:val="SectionNumber"/>
        </w:rPr>
        <w:t xml:space="preserve">12.7.2.2</w:t>
      </w:r>
      <w:r>
        <w:tab/>
      </w:r>
      <w:r>
        <w:t xml:space="preserve">API Python</w:t>
      </w:r>
    </w:p>
    <w:p>
      <w:pPr>
        <w:pStyle w:val="FirstParagraph"/>
      </w:pPr>
      <w:r>
        <w:t xml:space="preserve">Mêmes métriques HTTP via</w:t>
      </w:r>
      <w:r>
        <w:t xml:space="preserve"> </w:t>
      </w:r>
      <w:hyperlink r:id="rId262">
        <w:r>
          <w:rPr>
            <w:rStyle w:val="Hyperlink"/>
          </w:rPr>
          <w:t xml:space="preserve">prometheus-fastapi-instrumentator</w:t>
        </w:r>
      </w:hyperlink>
      <w:r>
        <w:t xml:space="preserve">, plus la latence par utilitaire (</w:t>
      </w:r>
      <w:r>
        <w:rPr>
          <w:rStyle w:val="VerbatimChar"/>
        </w:rPr>
        <w:t xml:space="preserve">convert</w:t>
      </w:r>
      <w:r>
        <w:t xml:space="preserve">,</w:t>
      </w:r>
      <w:r>
        <w:t xml:space="preserve"> </w:t>
      </w:r>
      <w:r>
        <w:rPr>
          <w:rStyle w:val="VerbatimChar"/>
        </w:rPr>
        <w:t xml:space="preserve">merge_excel</w:t>
      </w:r>
      <w:r>
        <w:t xml:space="preserve">, etc.).</w:t>
      </w:r>
    </w:p>
    <w:bookmarkEnd w:id="263"/>
    <w:bookmarkEnd w:id="264"/>
    <w:bookmarkStart w:id="265" w:name="dashboards-grafana-cibles"/>
    <w:p>
      <w:pPr>
        <w:pStyle w:val="Heading3"/>
      </w:pPr>
      <w:r>
        <w:rPr>
          <w:rStyle w:val="SectionNumber"/>
        </w:rPr>
        <w:t xml:space="preserve">12.7.3</w:t>
      </w:r>
      <w:r>
        <w:tab/>
      </w:r>
      <w:r>
        <w:t xml:space="preserve">Dashboards Grafana (cibles)</w:t>
      </w:r>
    </w:p>
    <w:p>
      <w:pPr>
        <w:pStyle w:val="Compact"/>
        <w:numPr>
          <w:ilvl w:val="0"/>
          <w:numId w:val="1073"/>
        </w:numPr>
      </w:pPr>
      <w:r>
        <w:rPr>
          <w:b/>
          <w:bCs/>
        </w:rPr>
        <w:t xml:space="preserve">Vue d’ensemble</w:t>
      </w:r>
      <w:r>
        <w:t xml:space="preserve"> </w:t>
      </w:r>
      <w:r>
        <w:t xml:space="preserve">: RPS, latence P50/P95/P99, taux d’erreur, uptime</w:t>
      </w:r>
    </w:p>
    <w:p>
      <w:pPr>
        <w:pStyle w:val="Compact"/>
        <w:numPr>
          <w:ilvl w:val="0"/>
          <w:numId w:val="1073"/>
        </w:numPr>
      </w:pPr>
      <w:r>
        <w:rPr>
          <w:b/>
          <w:bCs/>
        </w:rPr>
        <w:t xml:space="preserve">Sécurité</w:t>
      </w:r>
      <w:r>
        <w:t xml:space="preserve"> </w:t>
      </w:r>
      <w:r>
        <w:t xml:space="preserve">: logins échoués par heure, rate limit déclenché, accès refusés</w:t>
      </w:r>
    </w:p>
    <w:p>
      <w:pPr>
        <w:pStyle w:val="Compact"/>
        <w:numPr>
          <w:ilvl w:val="0"/>
          <w:numId w:val="1073"/>
        </w:numPr>
      </w:pPr>
      <w:r>
        <w:rPr>
          <w:b/>
          <w:bCs/>
        </w:rPr>
        <w:t xml:space="preserve">Base de données</w:t>
      </w:r>
      <w:r>
        <w:t xml:space="preserve"> </w:t>
      </w:r>
      <w:r>
        <w:t xml:space="preserve">: connexions, requêtes lentes, taille des tables</w:t>
      </w:r>
    </w:p>
    <w:p>
      <w:pPr>
        <w:pStyle w:val="Compact"/>
        <w:numPr>
          <w:ilvl w:val="0"/>
          <w:numId w:val="1073"/>
        </w:numPr>
      </w:pPr>
      <w:r>
        <w:rPr>
          <w:b/>
          <w:bCs/>
        </w:rPr>
        <w:t xml:space="preserve">Infrastructure</w:t>
      </w:r>
      <w:r>
        <w:t xml:space="preserve"> </w:t>
      </w:r>
      <w:r>
        <w:t xml:space="preserve">: CPU/RAM/Disk par pod, redémarrages</w:t>
      </w:r>
    </w:p>
    <w:bookmarkEnd w:id="265"/>
    <w:bookmarkStart w:id="266" w:name="alerting"/>
    <w:p>
      <w:pPr>
        <w:pStyle w:val="Heading3"/>
      </w:pPr>
      <w:r>
        <w:rPr>
          <w:rStyle w:val="SectionNumber"/>
        </w:rPr>
        <w:t xml:space="preserve">12.7.4</w:t>
      </w:r>
      <w:r>
        <w:tab/>
      </w:r>
      <w:r>
        <w:t xml:space="preserve">Alerting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Alerte</w:t>
            </w:r>
          </w:p>
        </w:tc>
        <w:tc>
          <w:tcPr/>
          <w:p>
            <w:pPr>
              <w:pStyle w:val="Compact"/>
            </w:pPr>
            <w:r>
              <w:t xml:space="preserve">Seuil</w:t>
            </w:r>
          </w:p>
        </w:tc>
        <w:tc>
          <w:tcPr/>
          <w:p>
            <w:pPr>
              <w:pStyle w:val="Compact"/>
            </w:pPr>
            <w:r>
              <w:t xml:space="preserve">Sévérité</w:t>
            </w:r>
          </w:p>
        </w:tc>
      </w:tr>
      <w:tr>
        <w:tc>
          <w:tcPr/>
          <w:p>
            <w:pPr>
              <w:pStyle w:val="Compact"/>
            </w:pPr>
            <w:r>
              <w:t xml:space="preserve">Taux d’erreur 5xx &gt; 1 % sur 5 min</w:t>
            </w:r>
          </w:p>
        </w:tc>
        <w:tc>
          <w:tcPr/>
          <w:p>
            <w:pPr>
              <w:pStyle w:val="Compact"/>
            </w:pPr>
            <w:r>
              <w:t xml:space="preserve">warning</w:t>
            </w:r>
          </w:p>
        </w:tc>
        <w:tc>
          <w:tcPr/>
          <w:p>
            <w:pPr>
              <w:pStyle w:val="Compact"/>
            </w:pPr>
            <w:r>
              <w:t xml:space="preserve">P2</w:t>
            </w:r>
          </w:p>
        </w:tc>
      </w:tr>
      <w:tr>
        <w:tc>
          <w:tcPr/>
          <w:p>
            <w:pPr>
              <w:pStyle w:val="Compact"/>
            </w:pPr>
            <w:r>
              <w:t xml:space="preserve">Taux d’erreur 5xx &gt; 5 % sur 5 min</w:t>
            </w:r>
          </w:p>
        </w:tc>
        <w:tc>
          <w:tcPr/>
          <w:p>
            <w:pPr>
              <w:pStyle w:val="Compact"/>
            </w:pPr>
            <w:r>
              <w:t xml:space="preserve">critical</w:t>
            </w:r>
          </w:p>
        </w:tc>
        <w:tc>
          <w:tcPr/>
          <w:p>
            <w:pPr>
              <w:pStyle w:val="Compact"/>
            </w:pPr>
            <w:r>
              <w:t xml:space="preserve">P1</w:t>
            </w:r>
          </w:p>
        </w:tc>
      </w:tr>
      <w:tr>
        <w:tc>
          <w:tcPr/>
          <w:p>
            <w:pPr>
              <w:pStyle w:val="Compact"/>
            </w:pPr>
            <w:r>
              <w:t xml:space="preserve">Latence P95 &gt; 3 s sur 10 min</w:t>
            </w:r>
          </w:p>
        </w:tc>
        <w:tc>
          <w:tcPr/>
          <w:p>
            <w:pPr>
              <w:pStyle w:val="Compact"/>
            </w:pPr>
            <w:r>
              <w:t xml:space="preserve">warning</w:t>
            </w:r>
          </w:p>
        </w:tc>
        <w:tc>
          <w:tcPr/>
          <w:p>
            <w:pPr>
              <w:pStyle w:val="Compact"/>
            </w:pPr>
            <w:r>
              <w:t xml:space="preserve">P2</w:t>
            </w:r>
          </w:p>
        </w:tc>
      </w:tr>
      <w:tr>
        <w:tc>
          <w:tcPr/>
          <w:p>
            <w:pPr>
              <w:pStyle w:val="Compact"/>
            </w:pPr>
            <w:r>
              <w:t xml:space="preserve">Pod en</w:t>
            </w:r>
            <w:r>
              <w:t xml:space="preserve"> </w:t>
            </w:r>
            <w:r>
              <w:rPr>
                <w:rStyle w:val="VerbatimChar"/>
              </w:rPr>
              <w:t xml:space="preserve">CrashLoopBackOff</w:t>
            </w:r>
          </w:p>
        </w:tc>
        <w:tc>
          <w:tcPr/>
          <w:p>
            <w:pPr>
              <w:pStyle w:val="Compact"/>
            </w:pPr>
            <w:r>
              <w:t xml:space="preserve">critical</w:t>
            </w:r>
          </w:p>
        </w:tc>
        <w:tc>
          <w:tcPr/>
          <w:p>
            <w:pPr>
              <w:pStyle w:val="Compact"/>
            </w:pPr>
            <w:r>
              <w:t xml:space="preserve">P1</w:t>
            </w:r>
          </w:p>
        </w:tc>
      </w:tr>
      <w:tr>
        <w:tc>
          <w:tcPr/>
          <w:p>
            <w:pPr>
              <w:pStyle w:val="Compact"/>
            </w:pPr>
            <w:r>
              <w:t xml:space="preserve">Disque &gt; 80 %</w:t>
            </w:r>
          </w:p>
        </w:tc>
        <w:tc>
          <w:tcPr/>
          <w:p>
            <w:pPr>
              <w:pStyle w:val="Compact"/>
            </w:pPr>
            <w:r>
              <w:t xml:space="preserve">warning</w:t>
            </w:r>
          </w:p>
        </w:tc>
        <w:tc>
          <w:tcPr/>
          <w:p>
            <w:pPr>
              <w:pStyle w:val="Compact"/>
            </w:pPr>
            <w:r>
              <w:t xml:space="preserve">P2</w:t>
            </w:r>
          </w:p>
        </w:tc>
      </w:tr>
      <w:tr>
        <w:tc>
          <w:tcPr/>
          <w:p>
            <w:pPr>
              <w:pStyle w:val="Compact"/>
            </w:pPr>
            <w:r>
              <w:t xml:space="preserve">Disque &gt; 95 %</w:t>
            </w:r>
          </w:p>
        </w:tc>
        <w:tc>
          <w:tcPr/>
          <w:p>
            <w:pPr>
              <w:pStyle w:val="Compact"/>
            </w:pPr>
            <w:r>
              <w:t xml:space="preserve">critical</w:t>
            </w:r>
          </w:p>
        </w:tc>
        <w:tc>
          <w:tcPr/>
          <w:p>
            <w:pPr>
              <w:pStyle w:val="Compact"/>
            </w:pPr>
            <w:r>
              <w:t xml:space="preserve">P1</w:t>
            </w:r>
          </w:p>
        </w:tc>
      </w:tr>
    </w:tbl>
    <w:bookmarkEnd w:id="266"/>
    <w:bookmarkStart w:id="267" w:name="statut-actuel-1"/>
    <w:p>
      <w:pPr>
        <w:pStyle w:val="Heading3"/>
      </w:pPr>
      <w:r>
        <w:rPr>
          <w:rStyle w:val="SectionNumber"/>
        </w:rPr>
        <w:t xml:space="preserve">12.7.5</w:t>
      </w:r>
      <w:r>
        <w:tab/>
      </w:r>
      <w:r>
        <w:t xml:space="preserve">Statut actuel</w:t>
      </w:r>
    </w:p>
    <w:p>
      <w:pPr>
        <w:pStyle w:val="FirstParagraph"/>
      </w:pPr>
      <w:r>
        <w:t xml:space="preserve">Healthcheck basique en place (</w:t>
      </w:r>
      <w:r>
        <w:rPr>
          <w:rStyle w:val="VerbatimChar"/>
        </w:rPr>
        <w:t xml:space="preserve">/sys/health</w:t>
      </w:r>
      <w:r>
        <w:t xml:space="preserve"> </w:t>
      </w:r>
      <w:r>
        <w:t xml:space="preserve">testant la connexion DB). Stack Prometheus / Grafana documentée comme cible, à déployer post-soutenance.</w:t>
      </w:r>
    </w:p>
    <w:bookmarkEnd w:id="267"/>
    <w:bookmarkEnd w:id="268"/>
    <w:bookmarkStart w:id="275" w:name="versioning-sémantique-et-changelog"/>
    <w:p>
      <w:pPr>
        <w:pStyle w:val="Heading2"/>
      </w:pPr>
      <w:r>
        <w:rPr>
          <w:rStyle w:val="SectionNumber"/>
        </w:rPr>
        <w:t xml:space="preserve">12.8</w:t>
      </w:r>
      <w:r>
        <w:tab/>
      </w:r>
      <w:r>
        <w:t xml:space="preserve">10.8 Versioning sémantique et CHANGELOG</w:t>
      </w:r>
    </w:p>
    <w:bookmarkStart w:id="269" w:name="versioning-sémantique-semver"/>
    <w:p>
      <w:pPr>
        <w:pStyle w:val="Heading3"/>
      </w:pPr>
      <w:r>
        <w:rPr>
          <w:rStyle w:val="SectionNumber"/>
        </w:rPr>
        <w:t xml:space="preserve">12.8.1</w:t>
      </w:r>
      <w:r>
        <w:tab/>
      </w:r>
      <w:r>
        <w:t xml:space="preserve">Versioning sémantique (SemVer)</w:t>
      </w:r>
    </w:p>
    <w:p>
      <w:pPr>
        <w:pStyle w:val="FirstParagraph"/>
      </w:pPr>
      <w:r>
        <w:t xml:space="preserve">Format des versions :</w:t>
      </w:r>
      <w:r>
        <w:t xml:space="preserve"> </w:t>
      </w:r>
      <w:r>
        <w:rPr>
          <w:rStyle w:val="VerbatimChar"/>
        </w:rPr>
        <w:t xml:space="preserve">MAJOR.MINOR.PATCH</w:t>
      </w:r>
      <w:r>
        <w:t xml:space="preserve"> </w:t>
      </w:r>
      <w:r>
        <w:t xml:space="preserve">(https://semver.org).</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Composant</w:t>
            </w:r>
          </w:p>
        </w:tc>
        <w:tc>
          <w:tcPr/>
          <w:p>
            <w:pPr>
              <w:pStyle w:val="Compact"/>
            </w:pPr>
            <w:r>
              <w:t xml:space="preserve">Incrément</w:t>
            </w:r>
          </w:p>
        </w:tc>
        <w:tc>
          <w:tcPr/>
          <w:p>
            <w:pPr>
              <w:pStyle w:val="Compact"/>
            </w:pPr>
            <w:r>
              <w:t xml:space="preserve">Exemple</w:t>
            </w:r>
          </w:p>
        </w:tc>
      </w:tr>
      <w:tr>
        <w:tc>
          <w:tcPr/>
          <w:p>
            <w:pPr>
              <w:pStyle w:val="Compact"/>
            </w:pPr>
            <w:r>
              <w:rPr>
                <w:rStyle w:val="VerbatimChar"/>
              </w:rPr>
              <w:t xml:space="preserve">MAJOR</w:t>
            </w:r>
          </w:p>
        </w:tc>
        <w:tc>
          <w:tcPr/>
          <w:p>
            <w:pPr>
              <w:pStyle w:val="Compact"/>
            </w:pPr>
            <w:r>
              <w:t xml:space="preserve">Changement incompatible (breaking API, suppression de feature)</w:t>
            </w:r>
          </w:p>
        </w:tc>
        <w:tc>
          <w:tcPr/>
          <w:p>
            <w:pPr>
              <w:pStyle w:val="Compact"/>
            </w:pPr>
            <w:r>
              <w:t xml:space="preserve">1.x.x → 2.0.0</w:t>
            </w:r>
          </w:p>
        </w:tc>
      </w:tr>
      <w:tr>
        <w:tc>
          <w:tcPr/>
          <w:p>
            <w:pPr>
              <w:pStyle w:val="Compact"/>
            </w:pPr>
            <w:r>
              <w:rPr>
                <w:rStyle w:val="VerbatimChar"/>
              </w:rPr>
              <w:t xml:space="preserve">MINOR</w:t>
            </w:r>
          </w:p>
        </w:tc>
        <w:tc>
          <w:tcPr/>
          <w:p>
            <w:pPr>
              <w:pStyle w:val="Compact"/>
            </w:pPr>
            <w:r>
              <w:t xml:space="preserve">Ajout de fonctionnalité rétrocompatible</w:t>
            </w:r>
          </w:p>
        </w:tc>
        <w:tc>
          <w:tcPr/>
          <w:p>
            <w:pPr>
              <w:pStyle w:val="Compact"/>
            </w:pPr>
            <w:r>
              <w:t xml:space="preserve">1.2.x → 1.3.0</w:t>
            </w:r>
          </w:p>
        </w:tc>
      </w:tr>
      <w:tr>
        <w:tc>
          <w:tcPr/>
          <w:p>
            <w:pPr>
              <w:pStyle w:val="Compact"/>
            </w:pPr>
            <w:r>
              <w:rPr>
                <w:rStyle w:val="VerbatimChar"/>
              </w:rPr>
              <w:t xml:space="preserve">PATCH</w:t>
            </w:r>
          </w:p>
        </w:tc>
        <w:tc>
          <w:tcPr/>
          <w:p>
            <w:pPr>
              <w:pStyle w:val="Compact"/>
            </w:pPr>
            <w:r>
              <w:t xml:space="preserve">Correction de bug rétrocompatible</w:t>
            </w:r>
          </w:p>
        </w:tc>
        <w:tc>
          <w:tcPr/>
          <w:p>
            <w:pPr>
              <w:pStyle w:val="Compact"/>
            </w:pPr>
            <w:r>
              <w:t xml:space="preserve">1.2.3 → 1.2.4</w:t>
            </w:r>
          </w:p>
        </w:tc>
      </w:tr>
    </w:tbl>
    <w:bookmarkEnd w:id="269"/>
    <w:bookmarkStart w:id="270" w:name="tags-git"/>
    <w:p>
      <w:pPr>
        <w:pStyle w:val="Heading3"/>
      </w:pPr>
      <w:r>
        <w:rPr>
          <w:rStyle w:val="SectionNumber"/>
        </w:rPr>
        <w:t xml:space="preserve">12.8.2</w:t>
      </w:r>
      <w:r>
        <w:tab/>
      </w:r>
      <w:r>
        <w:t xml:space="preserve">Tags Git</w:t>
      </w:r>
    </w:p>
    <w:p>
      <w:pPr>
        <w:pStyle w:val="FirstParagraph"/>
      </w:pPr>
      <w:r>
        <w:t xml:space="preserve">Chaque release est matérialisée par un tag annoté :</w:t>
      </w:r>
    </w:p>
    <w:p>
      <w:pPr>
        <w:pStyle w:val="SourceCode"/>
      </w:pPr>
      <w:r>
        <w:rPr>
          <w:rStyle w:val="VerbatimChar"/>
        </w:rPr>
        <w:t xml:space="preserve">git tag -a v1.2.0 -m "Release 1.2.0 — ajout du module Analytics"</w:t>
      </w:r>
      <w:r>
        <w:br/>
      </w:r>
      <w:r>
        <w:rPr>
          <w:rStyle w:val="VerbatimChar"/>
        </w:rPr>
        <w:t xml:space="preserve">git push origin v1.2.0</w:t>
      </w:r>
    </w:p>
    <w:bookmarkEnd w:id="270"/>
    <w:bookmarkStart w:id="272" w:name="changelog.md"/>
    <w:p>
      <w:pPr>
        <w:pStyle w:val="Heading3"/>
      </w:pPr>
      <w:r>
        <w:rPr>
          <w:rStyle w:val="SectionNumber"/>
        </w:rPr>
        <w:t xml:space="preserve">12.8.3</w:t>
      </w:r>
      <w:r>
        <w:tab/>
      </w:r>
      <w:r>
        <w:t xml:space="preserve">CHANGELOG.md</w:t>
      </w:r>
    </w:p>
    <w:p>
      <w:pPr>
        <w:pStyle w:val="FirstParagraph"/>
      </w:pPr>
      <w:r>
        <w:t xml:space="preserve">Format</w:t>
      </w:r>
      <w:r>
        <w:t xml:space="preserve"> </w:t>
      </w:r>
      <w:hyperlink r:id="rId271">
        <w:r>
          <w:rPr>
            <w:rStyle w:val="Hyperlink"/>
          </w:rPr>
          <w:t xml:space="preserve">Keep a Changelog</w:t>
        </w:r>
      </w:hyperlink>
      <w:r>
        <w:t xml:space="preserve">, maintenu manuellement ou semi-automatiquement via</w:t>
      </w:r>
      <w:r>
        <w:t xml:space="preserve"> </w:t>
      </w:r>
      <w:r>
        <w:rPr>
          <w:rStyle w:val="VerbatimChar"/>
        </w:rPr>
        <w:t xml:space="preserve">git-cliff</w:t>
      </w:r>
      <w:r>
        <w:t xml:space="preserve"> </w:t>
      </w:r>
      <w:r>
        <w:t xml:space="preserve">à partir des Conventional Commits (cf. § 3.4) :</w:t>
      </w:r>
    </w:p>
    <w:p>
      <w:pPr>
        <w:pStyle w:val="SourceCode"/>
      </w:pPr>
      <w:r>
        <w:rPr>
          <w:rStyle w:val="FunctionTok"/>
        </w:rPr>
        <w:t xml:space="preserve"># Changelog</w:t>
      </w:r>
      <w:r>
        <w:br/>
      </w:r>
      <w:r>
        <w:br/>
      </w:r>
      <w:r>
        <w:rPr>
          <w:rStyle w:val="FunctionTok"/>
        </w:rPr>
        <w:t xml:space="preserve">## [Unreleased]</w:t>
      </w:r>
      <w:r>
        <w:br/>
      </w:r>
      <w:r>
        <w:br/>
      </w:r>
      <w:r>
        <w:rPr>
          <w:rStyle w:val="FunctionTok"/>
        </w:rPr>
        <w:t xml:space="preserve">## [1.2.0] — 2026-05-22</w:t>
      </w:r>
      <w:r>
        <w:br/>
      </w:r>
      <w:r>
        <w:rPr>
          <w:rStyle w:val="FunctionTok"/>
        </w:rPr>
        <w:t xml:space="preserve">### Added</w:t>
      </w:r>
      <w:r>
        <w:br/>
      </w:r>
      <w:r>
        <w:rPr>
          <w:rStyle w:val="SpecialStringTok"/>
        </w:rPr>
        <w:t xml:space="preserve">- </w:t>
      </w:r>
      <w:r>
        <w:rPr>
          <w:rStyle w:val="NormalTok"/>
        </w:rPr>
        <w:t xml:space="preserve">Module Analytics (tableau de bord administrateur)</w:t>
      </w:r>
      <w:r>
        <w:br/>
      </w:r>
      <w:r>
        <w:rPr>
          <w:rStyle w:val="SpecialStringTok"/>
        </w:rPr>
        <w:t xml:space="preserve">- </w:t>
      </w:r>
      <w:r>
        <w:rPr>
          <w:rStyle w:val="NormalTok"/>
        </w:rPr>
        <w:t xml:space="preserve">WebSocket pour présence temps réel</w:t>
      </w:r>
      <w:r>
        <w:br/>
      </w:r>
      <w:r>
        <w:br/>
      </w:r>
      <w:r>
        <w:rPr>
          <w:rStyle w:val="FunctionTok"/>
        </w:rPr>
        <w:t xml:space="preserve">### Changed</w:t>
      </w:r>
      <w:r>
        <w:br/>
      </w:r>
      <w:r>
        <w:rPr>
          <w:rStyle w:val="SpecialStringTok"/>
        </w:rPr>
        <w:t xml:space="preserve">- </w:t>
      </w:r>
      <w:r>
        <w:rPr>
          <w:rStyle w:val="NormalTok"/>
        </w:rPr>
        <w:t xml:space="preserve">Refonte de l'interface de connexion</w:t>
      </w:r>
      <w:r>
        <w:br/>
      </w:r>
      <w:r>
        <w:br/>
      </w:r>
      <w:r>
        <w:rPr>
          <w:rStyle w:val="FunctionTok"/>
        </w:rPr>
        <w:t xml:space="preserve">### Fixed</w:t>
      </w:r>
      <w:r>
        <w:br/>
      </w:r>
      <w:r>
        <w:rPr>
          <w:rStyle w:val="SpecialStringTok"/>
        </w:rPr>
        <w:t xml:space="preserve">- </w:t>
      </w:r>
      <w:r>
        <w:rPr>
          <w:rStyle w:val="NormalTok"/>
        </w:rPr>
        <w:t xml:space="preserve">Typo CORS preprod</w:t>
      </w:r>
      <w:r>
        <w:br/>
      </w:r>
      <w:r>
        <w:rPr>
          <w:rStyle w:val="SpecialStringTok"/>
        </w:rPr>
        <w:t xml:space="preserve">- </w:t>
      </w:r>
      <w:r>
        <w:rPr>
          <w:rStyle w:val="NormalTok"/>
        </w:rPr>
        <w:t xml:space="preserve">Path traversal sur upload de fichiers</w:t>
      </w:r>
      <w:r>
        <w:br/>
      </w:r>
      <w:r>
        <w:br/>
      </w:r>
      <w:r>
        <w:rPr>
          <w:rStyle w:val="FunctionTok"/>
        </w:rPr>
        <w:t xml:space="preserve">### Security</w:t>
      </w:r>
      <w:r>
        <w:br/>
      </w:r>
      <w:r>
        <w:rPr>
          <w:rStyle w:val="SpecialStringTok"/>
        </w:rPr>
        <w:t xml:space="preserve">- </w:t>
      </w:r>
      <w:r>
        <w:rPr>
          <w:rStyle w:val="NormalTok"/>
        </w:rPr>
        <w:t xml:space="preserve">Validation Origin sur les WebSockets (CSWSH)</w:t>
      </w:r>
      <w:r>
        <w:br/>
      </w:r>
      <w:r>
        <w:br/>
      </w:r>
      <w:r>
        <w:rPr>
          <w:rStyle w:val="FunctionTok"/>
        </w:rPr>
        <w:t xml:space="preserve">## [1.1.0] — 2026-04-18</w:t>
      </w:r>
      <w:r>
        <w:br/>
      </w:r>
      <w:r>
        <w:rPr>
          <w:rStyle w:val="NormalTok"/>
        </w:rPr>
        <w:t xml:space="preserve">...</w:t>
      </w:r>
    </w:p>
    <w:bookmarkEnd w:id="272"/>
    <w:bookmarkStart w:id="273" w:name="lien-tag-changelog"/>
    <w:p>
      <w:pPr>
        <w:pStyle w:val="Heading3"/>
      </w:pPr>
      <w:r>
        <w:rPr>
          <w:rStyle w:val="SectionNumber"/>
        </w:rPr>
        <w:t xml:space="preserve">12.8.4</w:t>
      </w:r>
      <w:r>
        <w:tab/>
      </w:r>
      <w:r>
        <w:t xml:space="preserve">Lien tag ↔ changelog</w:t>
      </w:r>
    </w:p>
    <w:p>
      <w:pPr>
        <w:pStyle w:val="FirstParagraph"/>
      </w:pPr>
      <w:r>
        <w:t xml:space="preserve">Chaque entrée du</w:t>
      </w:r>
      <w:r>
        <w:t xml:space="preserve"> </w:t>
      </w:r>
      <w:r>
        <w:rPr>
          <w:rStyle w:val="VerbatimChar"/>
        </w:rPr>
        <w:t xml:space="preserve">CHANGELOG.md</w:t>
      </w:r>
      <w:r>
        <w:t xml:space="preserve"> </w:t>
      </w:r>
      <w:r>
        <w:t xml:space="preserve">correspond exactement à un tag Git. Les notes de release GitHub reprennent automatiquement le contenu du CHANGELOG via GitHub Actions.</w:t>
      </w:r>
    </w:p>
    <w:bookmarkEnd w:id="273"/>
    <w:bookmarkStart w:id="274" w:name="statut"/>
    <w:p>
      <w:pPr>
        <w:pStyle w:val="Heading3"/>
      </w:pPr>
      <w:r>
        <w:rPr>
          <w:rStyle w:val="SectionNumber"/>
        </w:rPr>
        <w:t xml:space="preserve">12.8.5</w:t>
      </w:r>
      <w:r>
        <w:tab/>
      </w:r>
      <w:r>
        <w:t xml:space="preserve">Statut</w:t>
      </w:r>
    </w:p>
    <w:p>
      <w:pPr>
        <w:pStyle w:val="FirstParagraph"/>
      </w:pPr>
      <w:r>
        <w:rPr>
          <w:rStyle w:val="VerbatimChar"/>
        </w:rPr>
        <w:t xml:space="preserve">CHANGELOG.md</w:t>
      </w:r>
      <w:r>
        <w:t xml:space="preserve"> </w:t>
      </w:r>
      <w:r>
        <w:t xml:space="preserve">à créer ; format documenté ci-dessus comme livrable cible.</w:t>
      </w:r>
    </w:p>
    <w:bookmarkEnd w:id="274"/>
    <w:bookmarkEnd w:id="275"/>
    <w:bookmarkStart w:id="281" w:name="développement-local-avec-docker-compose"/>
    <w:p>
      <w:pPr>
        <w:pStyle w:val="Heading2"/>
      </w:pPr>
      <w:r>
        <w:rPr>
          <w:rStyle w:val="SectionNumber"/>
        </w:rPr>
        <w:t xml:space="preserve">12.9</w:t>
      </w:r>
      <w:r>
        <w:tab/>
      </w:r>
      <w:r>
        <w:t xml:space="preserve">10.9 Développement local avec docker-compose</w:t>
      </w:r>
    </w:p>
    <w:bookmarkStart w:id="276" w:name="objectif"/>
    <w:p>
      <w:pPr>
        <w:pStyle w:val="Heading3"/>
      </w:pPr>
      <w:r>
        <w:rPr>
          <w:rStyle w:val="SectionNumber"/>
        </w:rPr>
        <w:t xml:space="preserve">12.9.1</w:t>
      </w:r>
      <w:r>
        <w:tab/>
      </w:r>
      <w:r>
        <w:t xml:space="preserve">Objectif</w:t>
      </w:r>
    </w:p>
    <w:p>
      <w:pPr>
        <w:pStyle w:val="FirstParagraph"/>
      </w:pPr>
      <w:r>
        <w:t xml:space="preserve">Permettre à un nouveau développeur de démarrer la stack complète (3 services + BDD) en une commande, sans installer manuellement Go, Python, PostgreSQL.</w:t>
      </w:r>
    </w:p>
    <w:bookmarkEnd w:id="276"/>
    <w:bookmarkStart w:id="277" w:name="architecture"/>
    <w:p>
      <w:pPr>
        <w:pStyle w:val="Heading3"/>
      </w:pPr>
      <w:r>
        <w:rPr>
          <w:rStyle w:val="SectionNumber"/>
        </w:rPr>
        <w:t xml:space="preserve">12.9.2</w:t>
      </w:r>
      <w:r>
        <w:tab/>
      </w:r>
      <w:r>
        <w:t xml:space="preserve">Architecture</w:t>
      </w:r>
    </w:p>
    <w:p>
      <w:pPr>
        <w:pStyle w:val="SourceCode"/>
      </w:pPr>
      <w:r>
        <w:rPr>
          <w:rStyle w:val="VerbatimChar"/>
        </w:rPr>
        <w:t xml:space="preserve">docker-compose.yml</w:t>
      </w:r>
      <w:r>
        <w:br/>
      </w:r>
      <w:r>
        <w:rPr>
          <w:rStyle w:val="VerbatimChar"/>
        </w:rPr>
        <w:t xml:space="preserve">├── service: postgres        (image: postgres:16-alpine)</w:t>
      </w:r>
      <w:r>
        <w:br/>
      </w:r>
      <w:r>
        <w:rPr>
          <w:rStyle w:val="VerbatimChar"/>
        </w:rPr>
        <w:t xml:space="preserve">├── service: backend         (build: ./backend)</w:t>
      </w:r>
      <w:r>
        <w:br/>
      </w:r>
      <w:r>
        <w:rPr>
          <w:rStyle w:val="VerbatimChar"/>
        </w:rPr>
        <w:t xml:space="preserve">├── service: api             (build: ./api)</w:t>
      </w:r>
      <w:r>
        <w:br/>
      </w:r>
      <w:r>
        <w:rPr>
          <w:rStyle w:val="VerbatimChar"/>
        </w:rPr>
        <w:t xml:space="preserve">└── service: frontend        (build: ./frontend, npm run dev en hot-reload)</w:t>
      </w:r>
    </w:p>
    <w:bookmarkEnd w:id="277"/>
    <w:bookmarkStart w:id="278" w:name="extrait-du-docker-compose.yml"/>
    <w:p>
      <w:pPr>
        <w:pStyle w:val="Heading3"/>
      </w:pPr>
      <w:r>
        <w:rPr>
          <w:rStyle w:val="SectionNumber"/>
        </w:rPr>
        <w:t xml:space="preserve">12.9.3</w:t>
      </w:r>
      <w:r>
        <w:tab/>
      </w:r>
      <w:r>
        <w:t xml:space="preserve">Extrait du</w:t>
      </w:r>
      <w:r>
        <w:t xml:space="preserve"> </w:t>
      </w:r>
      <w:r>
        <w:rPr>
          <w:rStyle w:val="VerbatimChar"/>
        </w:rPr>
        <w:t xml:space="preserve">docker-compose.yml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intranet</w:t>
      </w:r>
      <w:r>
        <w:br/>
      </w:r>
      <w:r>
        <w:rPr>
          <w:rStyle w:val="AttributeTok"/>
        </w:rPr>
        <w:t xml:space="preserve">      </w:t>
      </w:r>
      <w:r>
        <w:rPr>
          <w:rStyle w:val="FunctionTok"/>
        </w:rPr>
        <w:t xml:space="preserve">POSTGRES_USER</w:t>
      </w:r>
      <w:r>
        <w:rPr>
          <w:rStyle w:val="KeywordTok"/>
        </w:rPr>
        <w:t xml:space="preserve">:</w:t>
      </w:r>
      <w:r>
        <w:rPr>
          <w:rStyle w:val="AttributeTok"/>
        </w:rPr>
        <w:t xml:space="preserve"> dev</w:t>
      </w:r>
      <w:r>
        <w:br/>
      </w:r>
      <w:r>
        <w:rPr>
          <w:rStyle w:val="AttributeTok"/>
        </w:rPr>
        <w:t xml:space="preserve">      </w:t>
      </w:r>
      <w:r>
        <w:rPr>
          <w:rStyle w:val="FunctionTok"/>
        </w:rPr>
        <w:t xml:space="preserve">POSTGRES_PASSWORD</w:t>
      </w:r>
      <w:r>
        <w:rPr>
          <w:rStyle w:val="KeywordTok"/>
        </w:rPr>
        <w:t xml:space="preserve">:</w:t>
      </w:r>
      <w:r>
        <w:rPr>
          <w:rStyle w:val="AttributeTok"/>
        </w:rPr>
        <w:t xml:space="preserve"> dev</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r>
        <w:rPr>
          <w:rStyle w:val="KeywordTok"/>
        </w:rPr>
        <w:t xml:space="preserve">-</w:t>
      </w:r>
      <w:r>
        <w:rPr>
          <w:rStyle w:val="AttributeTok"/>
        </w:rPr>
        <w:t xml:space="preserve"> ./scripts/init.sql:/docker-entrypoint-initdb.d/init.sql:ro</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dev"</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postgres</w:t>
      </w:r>
      <w:r>
        <w:br/>
      </w:r>
      <w:r>
        <w:rPr>
          <w:rStyle w:val="AttributeTok"/>
        </w:rPr>
        <w:t xml:space="preserve">      </w:t>
      </w:r>
      <w:r>
        <w:rPr>
          <w:rStyle w:val="FunctionTok"/>
        </w:rPr>
        <w:t xml:space="preserve">DB_NAME</w:t>
      </w:r>
      <w:r>
        <w:rPr>
          <w:rStyle w:val="KeywordTok"/>
        </w:rPr>
        <w:t xml:space="preserve">:</w:t>
      </w:r>
      <w:r>
        <w:rPr>
          <w:rStyle w:val="AttributeTok"/>
        </w:rPr>
        <w:t xml:space="preserve"> intranet</w:t>
      </w:r>
      <w:r>
        <w:br/>
      </w:r>
      <w:r>
        <w:rPr>
          <w:rStyle w:val="AttributeTok"/>
        </w:rPr>
        <w:t xml:space="preserve">      </w:t>
      </w:r>
      <w:r>
        <w:rPr>
          <w:rStyle w:val="FunctionTok"/>
        </w:rPr>
        <w:t xml:space="preserve">DB_USER</w:t>
      </w:r>
      <w:r>
        <w:rPr>
          <w:rStyle w:val="KeywordTok"/>
        </w:rPr>
        <w:t xml:space="preserve">:</w:t>
      </w:r>
      <w:r>
        <w:rPr>
          <w:rStyle w:val="AttributeTok"/>
        </w:rPr>
        <w:t xml:space="preserve"> dev</w:t>
      </w:r>
      <w:r>
        <w:br/>
      </w:r>
      <w:r>
        <w:rPr>
          <w:rStyle w:val="AttributeTok"/>
        </w:rPr>
        <w:t xml:space="preserve">      </w:t>
      </w:r>
      <w:r>
        <w:rPr>
          <w:rStyle w:val="FunctionTok"/>
        </w:rPr>
        <w:t xml:space="preserve">DB_PASSWORD</w:t>
      </w:r>
      <w:r>
        <w:rPr>
          <w:rStyle w:val="KeywordTok"/>
        </w:rPr>
        <w:t xml:space="preserve">:</w:t>
      </w:r>
      <w:r>
        <w:rPr>
          <w:rStyle w:val="AttributeTok"/>
        </w:rPr>
        <w:t xml:space="preserve"> dev</w:t>
      </w:r>
      <w:r>
        <w:br/>
      </w:r>
      <w:r>
        <w:rPr>
          <w:rStyle w:val="AttributeTok"/>
        </w:rPr>
        <w:t xml:space="preserve">      </w:t>
      </w:r>
      <w:r>
        <w:rPr>
          <w:rStyle w:val="FunctionTok"/>
        </w:rPr>
        <w:t xml:space="preserve">DB_PORT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COOKIE_SECRET</w:t>
      </w:r>
      <w:r>
        <w:rPr>
          <w:rStyle w:val="KeywordTok"/>
        </w:rPr>
        <w:t xml:space="preserve">:</w:t>
      </w:r>
      <w:r>
        <w:rPr>
          <w:rStyle w:val="AttributeTok"/>
        </w:rPr>
        <w:t xml:space="preserve"> dev_secret_change_me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"8002:8002"</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./api</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postgres</w:t>
      </w:r>
      <w:r>
        <w:br/>
      </w:r>
      <w:r>
        <w:rPr>
          <w:rStyle w:val="AttributeTok"/>
        </w:rPr>
        <w:t xml:space="preserve">      </w:t>
      </w:r>
      <w:r>
        <w:rPr>
          <w:rStyle w:val="FunctionTok"/>
        </w:rPr>
        <w:t xml:space="preserve">DB_NAME</w:t>
      </w:r>
      <w:r>
        <w:rPr>
          <w:rStyle w:val="KeywordTok"/>
        </w:rPr>
        <w:t xml:space="preserve">:</w:t>
      </w:r>
      <w:r>
        <w:rPr>
          <w:rStyle w:val="AttributeTok"/>
        </w:rPr>
        <w:t xml:space="preserve"> intranet</w:t>
      </w:r>
      <w:r>
        <w:br/>
      </w:r>
      <w:r>
        <w:rPr>
          <w:rStyle w:val="AttributeTok"/>
        </w:rPr>
        <w:t xml:space="preserve">      </w:t>
      </w:r>
      <w:r>
        <w:rPr>
          <w:rStyle w:val="FunctionTok"/>
        </w:rPr>
        <w:t xml:space="preserve">DB_USER</w:t>
      </w:r>
      <w:r>
        <w:rPr>
          <w:rStyle w:val="KeywordTok"/>
        </w:rPr>
        <w:t xml:space="preserve">:</w:t>
      </w:r>
      <w:r>
        <w:rPr>
          <w:rStyle w:val="AttributeTok"/>
        </w:rPr>
        <w:t xml:space="preserve"> dev</w:t>
      </w:r>
      <w:r>
        <w:br/>
      </w:r>
      <w:r>
        <w:rPr>
          <w:rStyle w:val="AttributeTok"/>
        </w:rPr>
        <w:t xml:space="preserve">      </w:t>
      </w:r>
      <w:r>
        <w:rPr>
          <w:rStyle w:val="FunctionTok"/>
        </w:rPr>
        <w:t xml:space="preserve">DB_PASSWORD</w:t>
      </w:r>
      <w:r>
        <w:rPr>
          <w:rStyle w:val="KeywordTok"/>
        </w:rPr>
        <w:t xml:space="preserve">:</w:t>
      </w:r>
      <w:r>
        <w:rPr>
          <w:rStyle w:val="AttributeTok"/>
        </w:rPr>
        <w:t xml:space="preserve"> dev</w:t>
      </w:r>
      <w:r>
        <w:br/>
      </w:r>
      <w:r>
        <w:rPr>
          <w:rStyle w:val="AttributeTok"/>
        </w:rPr>
        <w:t xml:space="preserve">      </w:t>
      </w:r>
      <w:r>
        <w:rPr>
          <w:rStyle w:val="FunctionTok"/>
        </w:rPr>
        <w:t xml:space="preserve">JWT_SECRET_KEY</w:t>
      </w:r>
      <w:r>
        <w:rPr>
          <w:rStyle w:val="KeywordTok"/>
        </w:rPr>
        <w:t xml:space="preserve">:</w:t>
      </w:r>
      <w:r>
        <w:rPr>
          <w:rStyle w:val="AttributeTok"/>
        </w:rPr>
        <w:t xml:space="preserve"> dev_jwt_secret</w:t>
      </w:r>
      <w:r>
        <w:br/>
      </w:r>
      <w:r>
        <w:rPr>
          <w:rStyle w:val="AttributeTok"/>
        </w:rPr>
        <w:t xml:space="preserve">      </w:t>
      </w:r>
      <w:r>
        <w:rPr>
          <w:rStyle w:val="FunctionTok"/>
        </w:rPr>
        <w:t xml:space="preserve">JWT_REFRESH_SECRET_KEY</w:t>
      </w:r>
      <w:r>
        <w:rPr>
          <w:rStyle w:val="KeywordTok"/>
        </w:rPr>
        <w:t xml:space="preserve">:</w:t>
      </w:r>
      <w:r>
        <w:rPr>
          <w:rStyle w:val="AttributeTok"/>
        </w:rPr>
        <w:t xml:space="preserve"> dev_jwt_refresh</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"8001:8001"</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VITE_API_URL</w:t>
      </w:r>
      <w:r>
        <w:rPr>
          <w:rStyle w:val="KeywordTok"/>
        </w:rPr>
        <w:t xml:space="preserve">:</w:t>
      </w:r>
      <w:r>
        <w:rPr>
          <w:rStyle w:val="AttributeTok"/>
        </w:rPr>
        <w:t xml:space="preserve"> http://localhost:8002</w:t>
      </w:r>
      <w:r>
        <w:br/>
      </w:r>
      <w:r>
        <w:rPr>
          <w:rStyle w:val="AttributeTok"/>
        </w:rPr>
        <w:t xml:space="preserve">      </w:t>
      </w:r>
      <w:r>
        <w:rPr>
          <w:rStyle w:val="FunctionTok"/>
        </w:rPr>
        <w:t xml:space="preserve">VITE_PYTHON_API_URL</w:t>
      </w:r>
      <w:r>
        <w:rPr>
          <w:rStyle w:val="KeywordTok"/>
        </w:rPr>
        <w:t xml:space="preserve">:</w:t>
      </w:r>
      <w:r>
        <w:rPr>
          <w:rStyle w:val="AttributeTok"/>
        </w:rPr>
        <w:t xml:space="preserve"> http://localhost:8001</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p>
    <w:bookmarkEnd w:id="278"/>
    <w:bookmarkStart w:id="279" w:name="commandes-essentielles"/>
    <w:p>
      <w:pPr>
        <w:pStyle w:val="Heading3"/>
      </w:pPr>
      <w:r>
        <w:rPr>
          <w:rStyle w:val="SectionNumber"/>
        </w:rPr>
        <w:t xml:space="preserve">12.9.4</w:t>
      </w:r>
      <w:r>
        <w:tab/>
      </w:r>
      <w:r>
        <w:t xml:space="preserve">Commandes essentielles</w:t>
      </w:r>
    </w:p>
    <w:p>
      <w:pPr>
        <w:pStyle w:val="SourceCode"/>
      </w:pPr>
      <w:r>
        <w:rPr>
          <w:rStyle w:val="VerbatimChar"/>
        </w:rPr>
        <w:t xml:space="preserve">docker compose up -d         # Démarrage en arrière-plan</w:t>
      </w:r>
      <w:r>
        <w:br/>
      </w:r>
      <w:r>
        <w:rPr>
          <w:rStyle w:val="VerbatimChar"/>
        </w:rPr>
        <w:t xml:space="preserve">docker compose logs -f       # Suivi des logs</w:t>
      </w:r>
      <w:r>
        <w:br/>
      </w:r>
      <w:r>
        <w:rPr>
          <w:rStyle w:val="VerbatimChar"/>
        </w:rPr>
        <w:t xml:space="preserve">docker compose down          # Arrêt + suppression des conteneurs</w:t>
      </w:r>
      <w:r>
        <w:br/>
      </w:r>
      <w:r>
        <w:rPr>
          <w:rStyle w:val="VerbatimChar"/>
        </w:rPr>
        <w:t xml:space="preserve">docker compose down -v       # Idem + suppression du volume Postgres (reset BDD)</w:t>
      </w:r>
    </w:p>
    <w:bookmarkEnd w:id="279"/>
    <w:bookmarkStart w:id="280" w:name="bénéfices-1"/>
    <w:p>
      <w:pPr>
        <w:pStyle w:val="Heading3"/>
      </w:pPr>
      <w:r>
        <w:rPr>
          <w:rStyle w:val="SectionNumber"/>
        </w:rPr>
        <w:t xml:space="preserve">12.9.5</w:t>
      </w:r>
      <w:r>
        <w:tab/>
      </w:r>
      <w:r>
        <w:t xml:space="preserve">Bénéfices</w:t>
      </w:r>
    </w:p>
    <w:p>
      <w:pPr>
        <w:pStyle w:val="Compact"/>
        <w:numPr>
          <w:ilvl w:val="0"/>
          <w:numId w:val="1074"/>
        </w:numPr>
      </w:pPr>
      <w:r>
        <w:t xml:space="preserve">Setup en deux minutes contre une trentaine en installation native</w:t>
      </w:r>
    </w:p>
    <w:p>
      <w:pPr>
        <w:pStyle w:val="Compact"/>
        <w:numPr>
          <w:ilvl w:val="0"/>
          <w:numId w:val="1074"/>
        </w:numPr>
      </w:pPr>
      <w:r>
        <w:t xml:space="preserve">Isolation : aucun impact sur la machine hôte</w:t>
      </w:r>
    </w:p>
    <w:p>
      <w:pPr>
        <w:pStyle w:val="Compact"/>
        <w:numPr>
          <w:ilvl w:val="0"/>
          <w:numId w:val="1074"/>
        </w:numPr>
      </w:pPr>
      <w:r>
        <w:t xml:space="preserve">Reproductibilité : tous les développeurs travaillent avec la même version de PostgreSQL et des images</w:t>
      </w:r>
    </w:p>
    <w:p>
      <w:pPr>
        <w:pStyle w:val="Compact"/>
        <w:numPr>
          <w:ilvl w:val="0"/>
          <w:numId w:val="1074"/>
        </w:numPr>
      </w:pPr>
      <w:r>
        <w:t xml:space="preserve">Sépare clairement le local du déploiement Kubernetes (§ 10.2)</w:t>
      </w:r>
    </w:p>
    <w:p>
      <w:r>
        <w:pict>
          <v:rect style="width:0;height:1.5pt" o:hralign="center" o:hrstd="t" o:hr="t"/>
        </w:pict>
      </w:r>
    </w:p>
    <w:bookmarkEnd w:id="280"/>
    <w:bookmarkEnd w:id="281"/>
    <w:bookmarkEnd w:id="282"/>
    <w:bookmarkStart w:id="289" w:name="veille-technologique-et-sécurité"/>
    <w:p>
      <w:pPr>
        <w:pStyle w:val="Heading1"/>
      </w:pPr>
      <w:r>
        <w:rPr>
          <w:rStyle w:val="SectionNumber"/>
        </w:rPr>
        <w:t xml:space="preserve">13</w:t>
      </w:r>
      <w:r>
        <w:tab/>
      </w:r>
      <w:r>
        <w:t xml:space="preserve">11. Veille technologique et sécurité</w:t>
      </w:r>
    </w:p>
    <w:bookmarkStart w:id="287" w:name="veille-technologique"/>
    <w:p>
      <w:pPr>
        <w:pStyle w:val="Heading2"/>
      </w:pPr>
      <w:r>
        <w:rPr>
          <w:rStyle w:val="SectionNumber"/>
        </w:rPr>
        <w:t xml:space="preserve">13.1</w:t>
      </w:r>
      <w:r>
        <w:tab/>
      </w:r>
      <w:r>
        <w:t xml:space="preserve">11.1 Veille technologique</w:t>
      </w:r>
    </w:p>
    <w:bookmarkStart w:id="283" w:name="démarche"/>
    <w:p>
      <w:pPr>
        <w:pStyle w:val="Heading3"/>
      </w:pPr>
      <w:r>
        <w:rPr>
          <w:rStyle w:val="SectionNumber"/>
        </w:rPr>
        <w:t xml:space="preserve">13.1.1</w:t>
      </w:r>
      <w:r>
        <w:tab/>
      </w:r>
      <w:r>
        <w:t xml:space="preserve">Démarche</w:t>
      </w:r>
    </w:p>
    <w:p>
      <w:pPr>
        <w:pStyle w:val="FirstParagraph"/>
      </w:pPr>
      <w:r>
        <w:t xml:space="preserve">La veille technologique est organisée autour de trois axes : les technologies utilisées dans le projet, les tendances du marché, et les alternatives émergentes.</w:t>
      </w:r>
    </w:p>
    <w:bookmarkEnd w:id="283"/>
    <w:bookmarkStart w:id="284" w:name="sources-de-veille"/>
    <w:p>
      <w:pPr>
        <w:pStyle w:val="Heading3"/>
      </w:pPr>
      <w:r>
        <w:rPr>
          <w:rStyle w:val="SectionNumber"/>
        </w:rPr>
        <w:t xml:space="preserve">13.1.2</w:t>
      </w:r>
      <w:r>
        <w:tab/>
      </w:r>
      <w:r>
        <w:t xml:space="preserve">Sources de veille</w:t>
      </w:r>
    </w:p>
    <w:tbl>
      <w:tblPr>
        <w:tblStyle w:val="Table"/>
        <w:tblW w:type="pct" w:w="5000"/>
        <w:tblLayout w:type="fixed"/>
        <w:tblLook w:firstRow="1" w:lastRow="0" w:firstColumn="0" w:lastColumn="0" w:noHBand="0" w:noVBand="0" w:val="0020"/>
      </w:tblPr>
      <w:tblGrid>
        <w:gridCol w:w="1980"/>
        <w:gridCol w:w="1760"/>
        <w:gridCol w:w="1760"/>
        <w:gridCol w:w="2420"/>
      </w:tblGrid>
      <w:tr>
        <w:trPr>
          <w:tblHeader w:val="on"/>
        </w:trPr>
        <w:tc>
          <w:tcPr/>
          <w:p>
            <w:pPr>
              <w:pStyle w:val="Compact"/>
            </w:pPr>
            <w:r>
              <w:t xml:space="preserve">Domaine</w:t>
            </w:r>
          </w:p>
        </w:tc>
        <w:tc>
          <w:tcPr/>
          <w:p>
            <w:pPr>
              <w:pStyle w:val="Compact"/>
            </w:pPr>
            <w:r>
              <w:t xml:space="preserve">Source</w:t>
            </w:r>
          </w:p>
        </w:tc>
        <w:tc>
          <w:tcPr/>
          <w:p>
            <w:pPr>
              <w:pStyle w:val="Compact"/>
            </w:pPr>
            <w:r>
              <w:t xml:space="preserve">Format</w:t>
            </w:r>
          </w:p>
        </w:tc>
        <w:tc>
          <w:tcPr/>
          <w:p>
            <w:pPr>
              <w:pStyle w:val="Compact"/>
            </w:pPr>
            <w:r>
              <w:t xml:space="preserve">Fréquence</w:t>
            </w:r>
          </w:p>
        </w:tc>
      </w:tr>
      <w:tr>
        <w:tc>
          <w:tcPr/>
          <w:p>
            <w:pPr>
              <w:pStyle w:val="Compact"/>
            </w:pPr>
            <w:r>
              <w:rPr>
                <w:b/>
                <w:bCs/>
              </w:rPr>
              <w:t xml:space="preserve">Frontend</w:t>
            </w:r>
          </w:p>
        </w:tc>
        <w:tc>
          <w:tcPr/>
          <w:p>
            <w:pPr>
              <w:pStyle w:val="Compact"/>
            </w:pPr>
            <w:r>
              <w:t xml:space="preserve">React Blog (react.dev/blog)</w:t>
            </w:r>
          </w:p>
        </w:tc>
        <w:tc>
          <w:tcPr/>
          <w:p>
            <w:pPr>
              <w:pStyle w:val="Compact"/>
            </w:pPr>
            <w:r>
              <w:t xml:space="preserve">Articles</w:t>
            </w:r>
          </w:p>
        </w:tc>
        <w:tc>
          <w:tcPr/>
          <w:p>
            <w:pPr>
              <w:pStyle w:val="Compact"/>
            </w:pPr>
            <w:r>
              <w:t xml:space="preserve">Mensuelle</w:t>
            </w:r>
          </w:p>
        </w:tc>
      </w:tr>
      <w:tr>
        <w:tc>
          <w:tcPr/>
          <w:p>
            <w:pPr>
              <w:pStyle w:val="Compact"/>
            </w:pPr>
            <w:r>
              <w:rPr>
                <w:b/>
                <w:bCs/>
              </w:rPr>
              <w:t xml:space="preserve">Frontend</w:t>
            </w:r>
          </w:p>
        </w:tc>
        <w:tc>
          <w:tcPr/>
          <w:p>
            <w:pPr>
              <w:pStyle w:val="Compact"/>
            </w:pPr>
            <w:r>
              <w:t xml:space="preserve">State of JS (stateofjs.com)</w:t>
            </w:r>
          </w:p>
        </w:tc>
        <w:tc>
          <w:tcPr/>
          <w:p>
            <w:pPr>
              <w:pStyle w:val="Compact"/>
            </w:pPr>
            <w:r>
              <w:t xml:space="preserve">Enquête annuelle</w:t>
            </w:r>
          </w:p>
        </w:tc>
        <w:tc>
          <w:tcPr/>
          <w:p>
            <w:pPr>
              <w:pStyle w:val="Compact"/>
            </w:pPr>
            <w:r>
              <w:t xml:space="preserve">Annuelle</w:t>
            </w:r>
          </w:p>
        </w:tc>
      </w:tr>
      <w:tr>
        <w:tc>
          <w:tcPr/>
          <w:p>
            <w:pPr>
              <w:pStyle w:val="Compact"/>
            </w:pPr>
            <w:r>
              <w:rPr>
                <w:b/>
                <w:bCs/>
              </w:rPr>
              <w:t xml:space="preserve">Frontend</w:t>
            </w:r>
          </w:p>
        </w:tc>
        <w:tc>
          <w:tcPr/>
          <w:p>
            <w:pPr>
              <w:pStyle w:val="Compact"/>
            </w:pPr>
            <w:r>
              <w:t xml:space="preserve">Vite Changelog (github.com/vitejs)</w:t>
            </w:r>
          </w:p>
        </w:tc>
        <w:tc>
          <w:tcPr/>
          <w:p>
            <w:pPr>
              <w:pStyle w:val="Compact"/>
            </w:pPr>
            <w:r>
              <w:t xml:space="preserve">Release notes</w:t>
            </w:r>
          </w:p>
        </w:tc>
        <w:tc>
          <w:tcPr/>
          <w:p>
            <w:pPr>
              <w:pStyle w:val="Compact"/>
            </w:pPr>
            <w:r>
              <w:t xml:space="preserve">Mensuelle</w:t>
            </w:r>
          </w:p>
        </w:tc>
      </w:tr>
      <w:tr>
        <w:tc>
          <w:tcPr/>
          <w:p>
            <w:pPr>
              <w:pStyle w:val="Compact"/>
            </w:pPr>
            <w:r>
              <w:rPr>
                <w:b/>
                <w:bCs/>
              </w:rPr>
              <w:t xml:space="preserve">Backend</w:t>
            </w:r>
          </w:p>
        </w:tc>
        <w:tc>
          <w:tcPr/>
          <w:p>
            <w:pPr>
              <w:pStyle w:val="Compact"/>
            </w:pPr>
            <w:r>
              <w:t xml:space="preserve">Go Blog (go.dev/blog)</w:t>
            </w:r>
          </w:p>
        </w:tc>
        <w:tc>
          <w:tcPr/>
          <w:p>
            <w:pPr>
              <w:pStyle w:val="Compact"/>
            </w:pPr>
            <w:r>
              <w:t xml:space="preserve">Articles</w:t>
            </w:r>
          </w:p>
        </w:tc>
        <w:tc>
          <w:tcPr/>
          <w:p>
            <w:pPr>
              <w:pStyle w:val="Compact"/>
            </w:pPr>
            <w:r>
              <w:t xml:space="preserve">Bimensuelle</w:t>
            </w:r>
          </w:p>
        </w:tc>
      </w:tr>
      <w:tr>
        <w:tc>
          <w:tcPr/>
          <w:p>
            <w:pPr>
              <w:pStyle w:val="Compact"/>
            </w:pPr>
            <w:r>
              <w:rPr>
                <w:b/>
                <w:bCs/>
              </w:rPr>
              <w:t xml:space="preserve">Backend</w:t>
            </w:r>
          </w:p>
        </w:tc>
        <w:tc>
          <w:tcPr/>
          <w:p>
            <w:pPr>
              <w:pStyle w:val="Compact"/>
            </w:pPr>
            <w:r>
              <w:t xml:space="preserve">GopherCon talks</w:t>
            </w:r>
          </w:p>
        </w:tc>
        <w:tc>
          <w:tcPr/>
          <w:p>
            <w:pPr>
              <w:pStyle w:val="Compact"/>
            </w:pPr>
            <w:r>
              <w:t xml:space="preserve">Vidéos</w:t>
            </w:r>
          </w:p>
        </w:tc>
        <w:tc>
          <w:tcPr/>
          <w:p>
            <w:pPr>
              <w:pStyle w:val="Compact"/>
            </w:pPr>
            <w:r>
              <w:t xml:space="preserve">Annuelle</w:t>
            </w:r>
          </w:p>
        </w:tc>
      </w:tr>
      <w:tr>
        <w:tc>
          <w:tcPr/>
          <w:p>
            <w:pPr>
              <w:pStyle w:val="Compact"/>
            </w:pPr>
            <w:r>
              <w:rPr>
                <w:b/>
                <w:bCs/>
              </w:rPr>
              <w:t xml:space="preserve">Python</w:t>
            </w:r>
          </w:p>
        </w:tc>
        <w:tc>
          <w:tcPr/>
          <w:p>
            <w:pPr>
              <w:pStyle w:val="Compact"/>
            </w:pPr>
            <w:r>
              <w:t xml:space="preserve">Python Weekly (newsletter)</w:t>
            </w:r>
          </w:p>
        </w:tc>
        <w:tc>
          <w:tcPr/>
          <w:p>
            <w:pPr>
              <w:pStyle w:val="Compact"/>
            </w:pPr>
            <w:r>
              <w:t xml:space="preserve">Newsletter</w:t>
            </w:r>
          </w:p>
        </w:tc>
        <w:tc>
          <w:tcPr/>
          <w:p>
            <w:pPr>
              <w:pStyle w:val="Compact"/>
            </w:pPr>
            <w:r>
              <w:t xml:space="preserve">Hebdomadaire</w:t>
            </w:r>
          </w:p>
        </w:tc>
      </w:tr>
      <w:tr>
        <w:tc>
          <w:tcPr/>
          <w:p>
            <w:pPr>
              <w:pStyle w:val="Compact"/>
            </w:pPr>
            <w:r>
              <w:rPr>
                <w:b/>
                <w:bCs/>
              </w:rPr>
              <w:t xml:space="preserve">Python</w:t>
            </w:r>
          </w:p>
        </w:tc>
        <w:tc>
          <w:tcPr/>
          <w:p>
            <w:pPr>
              <w:pStyle w:val="Compact"/>
            </w:pPr>
            <w:r>
              <w:t xml:space="preserve">FastAPI Changelog</w:t>
            </w:r>
          </w:p>
        </w:tc>
        <w:tc>
          <w:tcPr/>
          <w:p>
            <w:pPr>
              <w:pStyle w:val="Compact"/>
            </w:pPr>
            <w:r>
              <w:t xml:space="preserve">Release notes</w:t>
            </w:r>
          </w:p>
        </w:tc>
        <w:tc>
          <w:tcPr/>
          <w:p>
            <w:pPr>
              <w:pStyle w:val="Compact"/>
            </w:pPr>
            <w:r>
              <w:t xml:space="preserve">Mensuelle</w:t>
            </w:r>
          </w:p>
        </w:tc>
      </w:tr>
      <w:tr>
        <w:tc>
          <w:tcPr/>
          <w:p>
            <w:pPr>
              <w:pStyle w:val="Compact"/>
            </w:pPr>
            <w:r>
              <w:rPr>
                <w:b/>
                <w:bCs/>
              </w:rPr>
              <w:t xml:space="preserve">DevOps</w:t>
            </w:r>
          </w:p>
        </w:tc>
        <w:tc>
          <w:tcPr/>
          <w:p>
            <w:pPr>
              <w:pStyle w:val="Compact"/>
            </w:pPr>
            <w:r>
              <w:t xml:space="preserve">Kubernetes Blog (kubernetes.io/blog)</w:t>
            </w:r>
          </w:p>
        </w:tc>
        <w:tc>
          <w:tcPr/>
          <w:p>
            <w:pPr>
              <w:pStyle w:val="Compact"/>
            </w:pPr>
            <w:r>
              <w:t xml:space="preserve">Articles</w:t>
            </w:r>
          </w:p>
        </w:tc>
        <w:tc>
          <w:tcPr/>
          <w:p>
            <w:pPr>
              <w:pStyle w:val="Compact"/>
            </w:pPr>
            <w:r>
              <w:t xml:space="preserve">Mensuelle</w:t>
            </w:r>
          </w:p>
        </w:tc>
      </w:tr>
      <w:tr>
        <w:tc>
          <w:tcPr/>
          <w:p>
            <w:pPr>
              <w:pStyle w:val="Compact"/>
            </w:pPr>
            <w:r>
              <w:rPr>
                <w:b/>
                <w:bCs/>
              </w:rPr>
              <w:t xml:space="preserve">Général</w:t>
            </w:r>
          </w:p>
        </w:tc>
        <w:tc>
          <w:tcPr/>
          <w:p>
            <w:pPr>
              <w:pStyle w:val="Compact"/>
            </w:pPr>
            <w:r>
              <w:t xml:space="preserve">Hacker News (news.ycombinator.com)</w:t>
            </w:r>
          </w:p>
        </w:tc>
        <w:tc>
          <w:tcPr/>
          <w:p>
            <w:pPr>
              <w:pStyle w:val="Compact"/>
            </w:pPr>
            <w:r>
              <w:t xml:space="preserve">Agrégateur</w:t>
            </w:r>
          </w:p>
        </w:tc>
        <w:tc>
          <w:tcPr/>
          <w:p>
            <w:pPr>
              <w:pStyle w:val="Compact"/>
            </w:pPr>
            <w:r>
              <w:t xml:space="preserve">Quotidienne</w:t>
            </w:r>
          </w:p>
        </w:tc>
      </w:tr>
      <w:tr>
        <w:tc>
          <w:tcPr/>
          <w:p>
            <w:pPr>
              <w:pStyle w:val="Compact"/>
            </w:pPr>
            <w:r>
              <w:rPr>
                <w:b/>
                <w:bCs/>
              </w:rPr>
              <w:t xml:space="preserve">Sécurité</w:t>
            </w:r>
          </w:p>
        </w:tc>
        <w:tc>
          <w:tcPr/>
          <w:p>
            <w:pPr>
              <w:pStyle w:val="Compact"/>
            </w:pPr>
            <w:r>
              <w:t xml:space="preserve">ANSSI (cert.ssi.gouv.fr)</w:t>
            </w:r>
          </w:p>
        </w:tc>
        <w:tc>
          <w:tcPr/>
          <w:p>
            <w:pPr>
              <w:pStyle w:val="Compact"/>
            </w:pPr>
            <w:r>
              <w:t xml:space="preserve">Bulletins</w:t>
            </w:r>
          </w:p>
        </w:tc>
        <w:tc>
          <w:tcPr/>
          <w:p>
            <w:pPr>
              <w:pStyle w:val="Compact"/>
            </w:pPr>
            <w:r>
              <w:t xml:space="preserve">Hebdomadaire</w:t>
            </w:r>
          </w:p>
        </w:tc>
      </w:tr>
    </w:tbl>
    <w:bookmarkEnd w:id="284"/>
    <w:bookmarkStart w:id="285" w:name="outils-de-veille"/>
    <w:p>
      <w:pPr>
        <w:pStyle w:val="Heading3"/>
      </w:pPr>
      <w:r>
        <w:rPr>
          <w:rStyle w:val="SectionNumber"/>
        </w:rPr>
        <w:t xml:space="preserve">13.1.3</w:t>
      </w:r>
      <w:r>
        <w:tab/>
      </w:r>
      <w:r>
        <w:t xml:space="preserve">Outils de veille</w:t>
      </w:r>
    </w:p>
    <w:p>
      <w:pPr>
        <w:pStyle w:val="Compact"/>
        <w:numPr>
          <w:ilvl w:val="0"/>
          <w:numId w:val="1075"/>
        </w:numPr>
      </w:pPr>
      <w:r>
        <w:rPr>
          <w:b/>
          <w:bCs/>
        </w:rPr>
        <w:t xml:space="preserve">Feedly</w:t>
      </w:r>
      <w:r>
        <w:t xml:space="preserve"> </w:t>
      </w:r>
      <w:r>
        <w:t xml:space="preserve">: agrégation des flux RSS des sources ci-dessus</w:t>
      </w:r>
    </w:p>
    <w:p>
      <w:pPr>
        <w:pStyle w:val="Compact"/>
        <w:numPr>
          <w:ilvl w:val="0"/>
          <w:numId w:val="1075"/>
        </w:numPr>
      </w:pPr>
      <w:r>
        <w:rPr>
          <w:b/>
          <w:bCs/>
        </w:rPr>
        <w:t xml:space="preserve">GitHub Watch</w:t>
      </w:r>
      <w:r>
        <w:t xml:space="preserve"> </w:t>
      </w:r>
      <w:r>
        <w:t xml:space="preserve">: notifications sur les repos des dépendances critiques</w:t>
      </w:r>
    </w:p>
    <w:p>
      <w:pPr>
        <w:pStyle w:val="Compact"/>
        <w:numPr>
          <w:ilvl w:val="0"/>
          <w:numId w:val="1075"/>
        </w:numPr>
      </w:pPr>
      <w:r>
        <w:rPr>
          <w:b/>
          <w:bCs/>
        </w:rPr>
        <w:t xml:space="preserve">npm audit / go vuln</w:t>
      </w:r>
      <w:r>
        <w:t xml:space="preserve"> </w:t>
      </w:r>
      <w:r>
        <w:t xml:space="preserve">: scan automatique des vulnérabilités en CI</w:t>
      </w:r>
    </w:p>
    <w:p>
      <w:pPr>
        <w:pStyle w:val="Compact"/>
        <w:numPr>
          <w:ilvl w:val="0"/>
          <w:numId w:val="1075"/>
        </w:numPr>
      </w:pPr>
      <w:r>
        <w:rPr>
          <w:b/>
          <w:bCs/>
        </w:rPr>
        <w:t xml:space="preserve">Dependabot</w:t>
      </w:r>
      <w:r>
        <w:t xml:space="preserve"> </w:t>
      </w:r>
      <w:r>
        <w:t xml:space="preserve">: alertes automatiques GitHub sur les dépendances vulnérables</w:t>
      </w:r>
    </w:p>
    <w:bookmarkEnd w:id="285"/>
    <w:bookmarkStart w:id="286" w:name="résultats-de-veille-appliqués-au-projet"/>
    <w:p>
      <w:pPr>
        <w:pStyle w:val="Heading3"/>
      </w:pPr>
      <w:r>
        <w:rPr>
          <w:rStyle w:val="SectionNumber"/>
        </w:rPr>
        <w:t xml:space="preserve">13.1.4</w:t>
      </w:r>
      <w:r>
        <w:tab/>
      </w:r>
      <w:r>
        <w:t xml:space="preserve">Résultats de veille appliqués au projet</w:t>
      </w:r>
    </w:p>
    <w:tbl>
      <w:tblPr>
        <w:tblStyle w:val="Table"/>
        <w:tblW w:type="pct" w:w="5000"/>
        <w:tblLayout w:type="fixed"/>
        <w:tblLook w:firstRow="1" w:lastRow="0" w:firstColumn="0" w:lastColumn="0" w:noHBand="0" w:noVBand="0" w:val="0020"/>
      </w:tblPr>
      <w:tblGrid>
        <w:gridCol w:w="2709"/>
        <w:gridCol w:w="2084"/>
        <w:gridCol w:w="3126"/>
      </w:tblGrid>
      <w:tr>
        <w:trPr>
          <w:tblHeader w:val="on"/>
        </w:trPr>
        <w:tc>
          <w:tcPr/>
          <w:p>
            <w:pPr>
              <w:pStyle w:val="Compact"/>
            </w:pPr>
            <w:r>
              <w:t xml:space="preserve">Technologie</w:t>
            </w:r>
          </w:p>
        </w:tc>
        <w:tc>
          <w:tcPr/>
          <w:p>
            <w:pPr>
              <w:pStyle w:val="Compact"/>
            </w:pPr>
            <w:r>
              <w:t xml:space="preserve">Décision</w:t>
            </w:r>
          </w:p>
        </w:tc>
        <w:tc>
          <w:tcPr/>
          <w:p>
            <w:pPr>
              <w:pStyle w:val="Compact"/>
            </w:pPr>
            <w:r>
              <w:t xml:space="preserve">Justification</w:t>
            </w:r>
          </w:p>
        </w:tc>
      </w:tr>
      <w:tr>
        <w:tc>
          <w:tcPr/>
          <w:p>
            <w:pPr>
              <w:pStyle w:val="Compact"/>
            </w:pPr>
            <w:r>
              <w:rPr>
                <w:b/>
                <w:bCs/>
              </w:rPr>
              <w:t xml:space="preserve">React 19</w:t>
            </w:r>
          </w:p>
        </w:tc>
        <w:tc>
          <w:tcPr/>
          <w:p>
            <w:pPr>
              <w:pStyle w:val="Compact"/>
            </w:pPr>
            <w:r>
              <w:t xml:space="preserve">Migration depuis React 18</w:t>
            </w:r>
          </w:p>
        </w:tc>
        <w:tc>
          <w:tcPr/>
          <w:p>
            <w:pPr>
              <w:pStyle w:val="Compact"/>
            </w:pPr>
            <w:r>
              <w:t xml:space="preserve">Concurrent Mode pour de meilleures performances UI, hooks améliorés</w:t>
            </w:r>
          </w:p>
        </w:tc>
      </w:tr>
      <w:tr>
        <w:tc>
          <w:tcPr/>
          <w:p>
            <w:pPr>
              <w:pStyle w:val="Compact"/>
            </w:pPr>
            <w:r>
              <w:rPr>
                <w:b/>
                <w:bCs/>
              </w:rPr>
              <w:t xml:space="preserve">Vite 6</w:t>
            </w:r>
          </w:p>
        </w:tc>
        <w:tc>
          <w:tcPr/>
          <w:p>
            <w:pPr>
              <w:pStyle w:val="Compact"/>
            </w:pPr>
            <w:r>
              <w:t xml:space="preserve">Remplacement de CRA (déprécié)</w:t>
            </w:r>
          </w:p>
        </w:tc>
        <w:tc>
          <w:tcPr/>
          <w:p>
            <w:pPr>
              <w:pStyle w:val="Compact"/>
            </w:pPr>
            <w:r>
              <w:t xml:space="preserve">Build 10-20x plus rapide (ESBuild), HMR instantané</w:t>
            </w:r>
          </w:p>
        </w:tc>
      </w:tr>
      <w:tr>
        <w:tc>
          <w:tcPr/>
          <w:p>
            <w:pPr>
              <w:pStyle w:val="Compact"/>
            </w:pPr>
            <w:r>
              <w:rPr>
                <w:b/>
                <w:bCs/>
              </w:rPr>
              <w:t xml:space="preserve">Go 1.24</w:t>
            </w:r>
          </w:p>
        </w:tc>
        <w:tc>
          <w:tcPr/>
          <w:p>
            <w:pPr>
              <w:pStyle w:val="Compact"/>
            </w:pPr>
            <w:r>
              <w:t xml:space="preserve">Adoption dernière version stable</w:t>
            </w:r>
          </w:p>
        </w:tc>
        <w:tc>
          <w:tcPr/>
          <w:p>
            <w:pPr>
              <w:pStyle w:val="Compact"/>
            </w:pPr>
            <w:r>
              <w:t xml:space="preserve">Améliorations runtime, meilleure gestion mémoire goroutines</w:t>
            </w:r>
          </w:p>
        </w:tc>
      </w:tr>
      <w:tr>
        <w:tc>
          <w:tcPr/>
          <w:p>
            <w:pPr>
              <w:pStyle w:val="Compact"/>
            </w:pPr>
            <w:r>
              <w:rPr>
                <w:b/>
                <w:bCs/>
              </w:rPr>
              <w:t xml:space="preserve">Python 3.13</w:t>
            </w:r>
          </w:p>
        </w:tc>
        <w:tc>
          <w:tcPr/>
          <w:p>
            <w:pPr>
              <w:pStyle w:val="Compact"/>
            </w:pPr>
            <w:r>
              <w:t xml:space="preserve">Mise à jour runtime API</w:t>
            </w:r>
          </w:p>
        </w:tc>
        <w:tc>
          <w:tcPr/>
          <w:p>
            <w:pPr>
              <w:pStyle w:val="Compact"/>
            </w:pPr>
            <w:r>
              <w:t xml:space="preserve">JIT compiler expérimental, performances améliorées</w:t>
            </w:r>
          </w:p>
        </w:tc>
      </w:tr>
      <w:tr>
        <w:tc>
          <w:tcPr/>
          <w:p>
            <w:pPr>
              <w:pStyle w:val="Compact"/>
            </w:pPr>
            <w:r>
              <w:rPr>
                <w:b/>
                <w:bCs/>
              </w:rPr>
              <w:t xml:space="preserve">Tailwind CSS v4</w:t>
            </w:r>
          </w:p>
        </w:tc>
        <w:tc>
          <w:tcPr/>
          <w:p>
            <w:pPr>
              <w:pStyle w:val="Compact"/>
            </w:pPr>
            <w:r>
              <w:t xml:space="preserve">Framework CSS utility-first</w:t>
            </w:r>
          </w:p>
        </w:tc>
        <w:tc>
          <w:tcPr/>
          <w:p>
            <w:pPr>
              <w:pStyle w:val="Compact"/>
            </w:pPr>
            <w:r>
              <w:t xml:space="preserve">Purge automatique du CSS non utilisé, dark mode natif</w:t>
            </w:r>
          </w:p>
        </w:tc>
      </w:tr>
      <w:tr>
        <w:tc>
          <w:tcPr/>
          <w:p>
            <w:pPr>
              <w:pStyle w:val="Compact"/>
            </w:pPr>
            <w:r>
              <w:rPr>
                <w:b/>
                <w:bCs/>
              </w:rPr>
              <w:t xml:space="preserve">K3s</w:t>
            </w:r>
          </w:p>
        </w:tc>
        <w:tc>
          <w:tcPr/>
          <w:p>
            <w:pPr>
              <w:pStyle w:val="Compact"/>
            </w:pPr>
            <w:r>
              <w:t xml:space="preserve">Préféré à K8s complet</w:t>
            </w:r>
          </w:p>
        </w:tc>
        <w:tc>
          <w:tcPr/>
          <w:p>
            <w:pPr>
              <w:pStyle w:val="Compact"/>
            </w:pPr>
            <w:r>
              <w:t xml:space="preserve">Distribution légère adaptée aux petits clusters, moins de ressources</w:t>
            </w:r>
          </w:p>
        </w:tc>
      </w:tr>
    </w:tbl>
    <w:bookmarkEnd w:id="286"/>
    <w:bookmarkEnd w:id="287"/>
    <w:bookmarkStart w:id="288" w:name="veille-sécurité-1"/>
    <w:p>
      <w:pPr>
        <w:pStyle w:val="Heading2"/>
      </w:pPr>
      <w:r>
        <w:rPr>
          <w:rStyle w:val="SectionNumber"/>
        </w:rPr>
        <w:t xml:space="preserve">13.2</w:t>
      </w:r>
      <w:r>
        <w:tab/>
      </w:r>
      <w:r>
        <w:t xml:space="preserve">11.2 Veille sécurité</w:t>
      </w:r>
    </w:p>
    <w:p>
      <w:pPr>
        <w:pStyle w:val="FirstParagraph"/>
      </w:pPr>
      <w:r>
        <w:t xml:space="preserve">Voir section 8.5 pour le détail de la veille sécurité (ANSSI, CERT-FR, OWASP, CVE).</w:t>
      </w:r>
    </w:p>
    <w:p>
      <w:r>
        <w:pict>
          <v:rect style="width:0;height:1.5pt" o:hralign="center" o:hrstd="t" o:hr="t"/>
        </w:pict>
      </w:r>
    </w:p>
    <w:bookmarkEnd w:id="288"/>
    <w:bookmarkEnd w:id="289"/>
    <w:bookmarkStart w:id="293" w:name="améliorations-et-perspectives"/>
    <w:p>
      <w:pPr>
        <w:pStyle w:val="Heading1"/>
      </w:pPr>
      <w:r>
        <w:rPr>
          <w:rStyle w:val="SectionNumber"/>
        </w:rPr>
        <w:t xml:space="preserve">14</w:t>
      </w:r>
      <w:r>
        <w:tab/>
      </w:r>
      <w:r>
        <w:t xml:space="preserve">12. Améliorations et perspectives</w:t>
      </w:r>
    </w:p>
    <w:bookmarkStart w:id="290" w:name="améliorations-techniques"/>
    <w:p>
      <w:pPr>
        <w:pStyle w:val="Heading2"/>
      </w:pPr>
      <w:r>
        <w:rPr>
          <w:rStyle w:val="SectionNumber"/>
        </w:rPr>
        <w:t xml:space="preserve">14.1</w:t>
      </w:r>
      <w:r>
        <w:tab/>
      </w:r>
      <w:r>
        <w:t xml:space="preserve">12.1 Améliorations techniques</w:t>
      </w:r>
    </w:p>
    <w:p>
      <w:pPr>
        <w:pStyle w:val="Compact"/>
        <w:numPr>
          <w:ilvl w:val="0"/>
          <w:numId w:val="1076"/>
        </w:numPr>
      </w:pPr>
      <w:r>
        <w:rPr>
          <w:b/>
          <w:bCs/>
        </w:rPr>
        <w:t xml:space="preserve">Tests</w:t>
      </w:r>
      <w:r>
        <w:t xml:space="preserve"> </w:t>
      </w:r>
      <w:r>
        <w:t xml:space="preserve">: augmenter la couverture (E2E avec Cypress/Playwright)</w:t>
      </w:r>
    </w:p>
    <w:p>
      <w:pPr>
        <w:pStyle w:val="Compact"/>
        <w:numPr>
          <w:ilvl w:val="0"/>
          <w:numId w:val="1076"/>
        </w:numPr>
      </w:pPr>
      <w:r>
        <w:rPr>
          <w:b/>
          <w:bCs/>
        </w:rPr>
        <w:t xml:space="preserve">Monitoring</w:t>
      </w:r>
      <w:r>
        <w:t xml:space="preserve"> </w:t>
      </w:r>
      <w:r>
        <w:t xml:space="preserve">: mise en place de Prometheus + Grafana</w:t>
      </w:r>
    </w:p>
    <w:p>
      <w:pPr>
        <w:pStyle w:val="Compact"/>
        <w:numPr>
          <w:ilvl w:val="0"/>
          <w:numId w:val="1076"/>
        </w:numPr>
      </w:pPr>
      <w:r>
        <w:rPr>
          <w:b/>
          <w:bCs/>
        </w:rPr>
        <w:t xml:space="preserve">Cache</w:t>
      </w:r>
      <w:r>
        <w:t xml:space="preserve"> </w:t>
      </w:r>
      <w:r>
        <w:t xml:space="preserve">: Redis pour les sessions et données fréquemment accédées</w:t>
      </w:r>
    </w:p>
    <w:p>
      <w:pPr>
        <w:pStyle w:val="Compact"/>
        <w:numPr>
          <w:ilvl w:val="0"/>
          <w:numId w:val="1076"/>
        </w:numPr>
      </w:pPr>
      <w:r>
        <w:rPr>
          <w:b/>
          <w:bCs/>
        </w:rPr>
        <w:t xml:space="preserve">Rate limiting</w:t>
      </w:r>
      <w:r>
        <w:t xml:space="preserve"> </w:t>
      </w:r>
      <w:r>
        <w:t xml:space="preserve">: protection contre les attaques par force brute</w:t>
      </w:r>
    </w:p>
    <w:p>
      <w:pPr>
        <w:pStyle w:val="Compact"/>
        <w:numPr>
          <w:ilvl w:val="0"/>
          <w:numId w:val="1076"/>
        </w:numPr>
      </w:pPr>
      <w:r>
        <w:rPr>
          <w:b/>
          <w:bCs/>
        </w:rPr>
        <w:t xml:space="preserve">Headers de sécurité</w:t>
      </w:r>
      <w:r>
        <w:t xml:space="preserve"> </w:t>
      </w:r>
      <w:r>
        <w:t xml:space="preserve">: CSP, HSTS, X-Frame-Options</w:t>
      </w:r>
    </w:p>
    <w:p>
      <w:pPr>
        <w:pStyle w:val="Compact"/>
        <w:numPr>
          <w:ilvl w:val="0"/>
          <w:numId w:val="1076"/>
        </w:numPr>
      </w:pPr>
      <w:r>
        <w:rPr>
          <w:b/>
          <w:bCs/>
        </w:rPr>
        <w:t xml:space="preserve">Protection CSRF</w:t>
      </w:r>
      <w:r>
        <w:t xml:space="preserve"> </w:t>
      </w:r>
      <w:r>
        <w:t xml:space="preserve">: token anti-CSRF sur les formulaires de mutation</w:t>
      </w:r>
    </w:p>
    <w:bookmarkEnd w:id="290"/>
    <w:bookmarkStart w:id="291" w:name="améliorations-fonctionnelles"/>
    <w:p>
      <w:pPr>
        <w:pStyle w:val="Heading2"/>
      </w:pPr>
      <w:r>
        <w:rPr>
          <w:rStyle w:val="SectionNumber"/>
        </w:rPr>
        <w:t xml:space="preserve">14.2</w:t>
      </w:r>
      <w:r>
        <w:tab/>
      </w:r>
      <w:r>
        <w:t xml:space="preserve">12.2 Améliorations fonctionnelles</w:t>
      </w:r>
    </w:p>
    <w:p>
      <w:pPr>
        <w:pStyle w:val="Compact"/>
        <w:numPr>
          <w:ilvl w:val="0"/>
          <w:numId w:val="1077"/>
        </w:numPr>
      </w:pPr>
      <w:r>
        <w:t xml:space="preserve">Système de notifications push</w:t>
      </w:r>
    </w:p>
    <w:p>
      <w:pPr>
        <w:pStyle w:val="Compact"/>
        <w:numPr>
          <w:ilvl w:val="0"/>
          <w:numId w:val="1077"/>
        </w:numPr>
      </w:pPr>
      <w:r>
        <w:t xml:space="preserve">Chat en temps réel entre utilisateurs</w:t>
      </w:r>
    </w:p>
    <w:p>
      <w:pPr>
        <w:pStyle w:val="Compact"/>
        <w:numPr>
          <w:ilvl w:val="0"/>
          <w:numId w:val="1077"/>
        </w:numPr>
      </w:pPr>
      <w:r>
        <w:t xml:space="preserve">Export de rapports PDF</w:t>
      </w:r>
    </w:p>
    <w:p>
      <w:pPr>
        <w:pStyle w:val="Compact"/>
        <w:numPr>
          <w:ilvl w:val="0"/>
          <w:numId w:val="1077"/>
        </w:numPr>
      </w:pPr>
      <w:r>
        <w:t xml:space="preserve">Tableau de bord personnalisable par utilisateur</w:t>
      </w:r>
    </w:p>
    <w:p>
      <w:pPr>
        <w:pStyle w:val="Compact"/>
        <w:numPr>
          <w:ilvl w:val="0"/>
          <w:numId w:val="1077"/>
        </w:numPr>
      </w:pPr>
      <w:r>
        <w:t xml:space="preserve">Application mobile (React Native ou PWA)</w:t>
      </w:r>
    </w:p>
    <w:bookmarkEnd w:id="291"/>
    <w:bookmarkStart w:id="292" w:name="améliorations-devops"/>
    <w:p>
      <w:pPr>
        <w:pStyle w:val="Heading2"/>
      </w:pPr>
      <w:r>
        <w:rPr>
          <w:rStyle w:val="SectionNumber"/>
        </w:rPr>
        <w:t xml:space="preserve">14.3</w:t>
      </w:r>
      <w:r>
        <w:tab/>
      </w:r>
      <w:r>
        <w:t xml:space="preserve">12.3 Améliorations DevOps</w:t>
      </w:r>
    </w:p>
    <w:p>
      <w:pPr>
        <w:pStyle w:val="Compact"/>
        <w:numPr>
          <w:ilvl w:val="0"/>
          <w:numId w:val="1078"/>
        </w:numPr>
      </w:pPr>
      <w:r>
        <w:t xml:space="preserve">Tests automatisés dans la CI pour les 3 services</w:t>
      </w:r>
    </w:p>
    <w:p>
      <w:pPr>
        <w:pStyle w:val="Compact"/>
        <w:numPr>
          <w:ilvl w:val="0"/>
          <w:numId w:val="1078"/>
        </w:numPr>
      </w:pPr>
      <w:r>
        <w:t xml:space="preserve">Environnement de staging automatique par pull request</w:t>
      </w:r>
    </w:p>
    <w:p>
      <w:pPr>
        <w:pStyle w:val="Compact"/>
        <w:numPr>
          <w:ilvl w:val="0"/>
          <w:numId w:val="1078"/>
        </w:numPr>
      </w:pPr>
      <w:r>
        <w:t xml:space="preserve">Monitoring et alerting automatisé</w:t>
      </w:r>
    </w:p>
    <w:p>
      <w:pPr>
        <w:pStyle w:val="Compact"/>
        <w:numPr>
          <w:ilvl w:val="0"/>
          <w:numId w:val="1078"/>
        </w:numPr>
      </w:pPr>
      <w:r>
        <w:t xml:space="preserve">Blue/Green ou Canary deployments</w:t>
      </w:r>
    </w:p>
    <w:p>
      <w:r>
        <w:pict>
          <v:rect style="width:0;height:1.5pt" o:hralign="center" o:hrstd="t" o:hr="t"/>
        </w:pict>
      </w:r>
    </w:p>
    <w:bookmarkEnd w:id="292"/>
    <w:bookmarkEnd w:id="293"/>
    <w:bookmarkStart w:id="297" w:name="conclusion"/>
    <w:p>
      <w:pPr>
        <w:pStyle w:val="Heading1"/>
      </w:pPr>
      <w:r>
        <w:rPr>
          <w:rStyle w:val="SectionNumber"/>
        </w:rPr>
        <w:t xml:space="preserve">15</w:t>
      </w:r>
      <w:r>
        <w:tab/>
      </w:r>
      <w:r>
        <w:t xml:space="preserve">13. Conclusion</w:t>
      </w:r>
    </w:p>
    <w:p>
      <w:pPr>
        <w:pStyle w:val="FirstParagraph"/>
      </w:pPr>
      <w:r>
        <w:t xml:space="preserve">Ce projet de portail intranet d’entreprise m’a permis de mettre en pratique l’ensemble des compétences visées par le titre professionnel CDA :</w:t>
      </w:r>
    </w:p>
    <w:p>
      <w:pPr>
        <w:pStyle w:val="Compact"/>
        <w:numPr>
          <w:ilvl w:val="0"/>
          <w:numId w:val="1079"/>
        </w:numPr>
      </w:pPr>
      <w:r>
        <w:rPr>
          <w:b/>
          <w:bCs/>
        </w:rPr>
        <w:t xml:space="preserve">Développement d’interfaces utilisateur</w:t>
      </w:r>
      <w:r>
        <w:t xml:space="preserve"> </w:t>
      </w:r>
      <w:r>
        <w:t xml:space="preserve">modernes et accessibles avec React 19 et Tailwind CSS</w:t>
      </w:r>
    </w:p>
    <w:p>
      <w:pPr>
        <w:pStyle w:val="Compact"/>
        <w:numPr>
          <w:ilvl w:val="0"/>
          <w:numId w:val="1079"/>
        </w:numPr>
      </w:pPr>
      <w:r>
        <w:rPr>
          <w:b/>
          <w:bCs/>
        </w:rPr>
        <w:t xml:space="preserve">Conception d’une architecture multicouche</w:t>
      </w:r>
      <w:r>
        <w:t xml:space="preserve"> </w:t>
      </w:r>
      <w:r>
        <w:t xml:space="preserve">avec séparation claire des responsabilités (Clean Architecture)</w:t>
      </w:r>
    </w:p>
    <w:p>
      <w:pPr>
        <w:pStyle w:val="Compact"/>
        <w:numPr>
          <w:ilvl w:val="0"/>
          <w:numId w:val="1079"/>
        </w:numPr>
      </w:pPr>
      <w:r>
        <w:rPr>
          <w:b/>
          <w:bCs/>
        </w:rPr>
        <w:t xml:space="preserve">Développement multilangage</w:t>
      </w:r>
      <w:r>
        <w:t xml:space="preserve"> </w:t>
      </w:r>
      <w:r>
        <w:t xml:space="preserve">: JavaScript/React pour le frontend, Go pour le backend haute performance, Python pour le traitement de données</w:t>
      </w:r>
    </w:p>
    <w:p>
      <w:pPr>
        <w:pStyle w:val="Compact"/>
        <w:numPr>
          <w:ilvl w:val="0"/>
          <w:numId w:val="1079"/>
        </w:numPr>
      </w:pPr>
      <w:r>
        <w:rPr>
          <w:b/>
          <w:bCs/>
        </w:rPr>
        <w:t xml:space="preserve">Sécurisation de l’application</w:t>
      </w:r>
      <w:r>
        <w:t xml:space="preserve"> </w:t>
      </w:r>
      <w:r>
        <w:t xml:space="preserve">: authentification robuste avec middlewares serveur (AuthMiddleware + AdminMiddleware), RBAC à 6 rôles, protection OWASP Top 10 (path traversal, CSWSH, secrets externalisés), cookies sécurisés</w:t>
      </w:r>
    </w:p>
    <w:p>
      <w:pPr>
        <w:pStyle w:val="Compact"/>
        <w:numPr>
          <w:ilvl w:val="0"/>
          <w:numId w:val="1079"/>
        </w:numPr>
      </w:pPr>
      <w:r>
        <w:rPr>
          <w:b/>
          <w:bCs/>
        </w:rPr>
        <w:t xml:space="preserve">Modélisation des données</w:t>
      </w:r>
      <w:r>
        <w:t xml:space="preserve"> </w:t>
      </w:r>
      <w:r>
        <w:t xml:space="preserve">avec PostgreSQL et support JSONB</w:t>
      </w:r>
    </w:p>
    <w:p>
      <w:pPr>
        <w:pStyle w:val="Compact"/>
        <w:numPr>
          <w:ilvl w:val="0"/>
          <w:numId w:val="1079"/>
        </w:numPr>
      </w:pPr>
      <w:r>
        <w:rPr>
          <w:b/>
          <w:bCs/>
        </w:rPr>
        <w:t xml:space="preserve">Conteneurisation et orchestration</w:t>
      </w:r>
      <w:r>
        <w:t xml:space="preserve"> </w:t>
      </w:r>
      <w:r>
        <w:t xml:space="preserve">avec Docker et Kubernetes</w:t>
      </w:r>
    </w:p>
    <w:p>
      <w:pPr>
        <w:pStyle w:val="Compact"/>
        <w:numPr>
          <w:ilvl w:val="0"/>
          <w:numId w:val="1079"/>
        </w:numPr>
      </w:pPr>
      <w:r>
        <w:rPr>
          <w:b/>
          <w:bCs/>
        </w:rPr>
        <w:t xml:space="preserve">Intégration et déploiement continus</w:t>
      </w:r>
      <w:r>
        <w:t xml:space="preserve"> </w:t>
      </w:r>
      <w:r>
        <w:t xml:space="preserve">avec GitHub Actions</w:t>
      </w:r>
    </w:p>
    <w:p>
      <w:pPr>
        <w:pStyle w:val="Compact"/>
        <w:numPr>
          <w:ilvl w:val="0"/>
          <w:numId w:val="1079"/>
        </w:numPr>
      </w:pPr>
      <w:r>
        <w:rPr>
          <w:b/>
          <w:bCs/>
        </w:rPr>
        <w:t xml:space="preserve">Collaboration et gestion de projet</w:t>
      </w:r>
      <w:r>
        <w:t xml:space="preserve"> </w:t>
      </w:r>
      <w:r>
        <w:t xml:space="preserve">en méthodologie Agile</w:t>
      </w:r>
    </w:p>
    <w:bookmarkStart w:id="294" w:name="bilan-personnel"/>
    <w:p>
      <w:pPr>
        <w:pStyle w:val="Heading3"/>
      </w:pPr>
      <w:r>
        <w:rPr>
          <w:rStyle w:val="SectionNumber"/>
        </w:rPr>
        <w:t xml:space="preserve">15.0.1</w:t>
      </w:r>
      <w:r>
        <w:tab/>
      </w:r>
      <w:r>
        <w:t xml:space="preserve">Bilan personnel</w:t>
      </w:r>
    </w:p>
    <w:p>
      <w:pPr>
        <w:pStyle w:val="BlockText"/>
      </w:pPr>
      <w:r>
        <w:rPr>
          <w:i/>
          <w:iCs/>
        </w:rPr>
        <w:t xml:space="preserve">Note au candidat : cette sous-section est à personnaliser. Les éléments factuels (technologies acquises, difficultés résolues) peuvent s’appuyer sur les sections 3 à 11. Les ressentis (apprentissages personnels, points forts/faibles du parcours) doivent être ajoutés à la main.</w:t>
      </w:r>
    </w:p>
    <w:p>
      <w:pPr>
        <w:pStyle w:val="FirstParagraph"/>
      </w:pPr>
      <w:r>
        <w:t xml:space="preserve">Ce projet m’a permis d’approfondir mes compétences dans plusieurs domaines :</w:t>
      </w:r>
    </w:p>
    <w:p>
      <w:pPr>
        <w:pStyle w:val="Compact"/>
        <w:numPr>
          <w:ilvl w:val="0"/>
          <w:numId w:val="1080"/>
        </w:numPr>
      </w:pPr>
      <w:r>
        <w:rPr>
          <w:b/>
          <w:bCs/>
        </w:rPr>
        <w:t xml:space="preserve">Architecture microservices</w:t>
      </w:r>
      <w:r>
        <w:t xml:space="preserve"> </w:t>
      </w:r>
      <w:r>
        <w:t xml:space="preserve">: la conception d’un système distribué avec 3 services indépendants m’a confronté aux problématiques de communication inter-services, de cohérence des données et de déploiement coordonné.</w:t>
      </w:r>
    </w:p>
    <w:p>
      <w:pPr>
        <w:pStyle w:val="Compact"/>
        <w:numPr>
          <w:ilvl w:val="0"/>
          <w:numId w:val="1080"/>
        </w:numPr>
      </w:pPr>
      <w:r>
        <w:rPr>
          <w:b/>
          <w:bCs/>
        </w:rPr>
        <w:t xml:space="preserve">Développement multilangage</w:t>
      </w:r>
      <w:r>
        <w:t xml:space="preserve"> </w:t>
      </w:r>
      <w:r>
        <w:t xml:space="preserve">: travailler simultanément en JavaScript (React), Go et Python m’a obligé à adapter mes pratiques selon les paradigmes de chaque langage tout en maintenant une cohérence architecturale.</w:t>
      </w:r>
    </w:p>
    <w:p>
      <w:pPr>
        <w:pStyle w:val="Compact"/>
        <w:numPr>
          <w:ilvl w:val="0"/>
          <w:numId w:val="1080"/>
        </w:numPr>
      </w:pPr>
      <w:r>
        <w:rPr>
          <w:b/>
          <w:bCs/>
        </w:rPr>
        <w:t xml:space="preserve">Sécurité applicative</w:t>
      </w:r>
      <w:r>
        <w:t xml:space="preserve"> </w:t>
      </w:r>
      <w:r>
        <w:t xml:space="preserve">: l’implémentation de l’authentification par sessions, du pipeline de middlewares (AuthMiddleware + AdminMiddleware), de la validation des entrées (UUID, filepath.Base), de la protection contre le Cross-Site WebSocket Hijacking, et de l’externalisation des secrets m’a sensibilisé aux enjeux de sécurité web conformément à l’OWASP Top 10.</w:t>
      </w:r>
    </w:p>
    <w:p>
      <w:pPr>
        <w:pStyle w:val="Compact"/>
        <w:numPr>
          <w:ilvl w:val="0"/>
          <w:numId w:val="1080"/>
        </w:numPr>
      </w:pPr>
      <w:r>
        <w:rPr>
          <w:b/>
          <w:bCs/>
        </w:rPr>
        <w:t xml:space="preserve">DevOps</w:t>
      </w:r>
      <w:r>
        <w:t xml:space="preserve"> </w:t>
      </w:r>
      <w:r>
        <w:t xml:space="preserve">: la mise en place de Docker, Kubernetes et du pipeline CI/CD m’a apporté une vision complète du cycle de vie d’une application, du développement à la production.</w:t>
      </w:r>
    </w:p>
    <w:bookmarkEnd w:id="294"/>
    <w:bookmarkStart w:id="295" w:name="difficultés-rencontrées"/>
    <w:p>
      <w:pPr>
        <w:pStyle w:val="Heading3"/>
      </w:pPr>
      <w:r>
        <w:rPr>
          <w:rStyle w:val="SectionNumber"/>
        </w:rPr>
        <w:t xml:space="preserve">15.0.2</w:t>
      </w:r>
      <w:r>
        <w:tab/>
      </w:r>
      <w:r>
        <w:t xml:space="preserve">Difficultés rencontrées</w:t>
      </w:r>
    </w:p>
    <w:p>
      <w:pPr>
        <w:pStyle w:val="Compact"/>
        <w:numPr>
          <w:ilvl w:val="0"/>
          <w:numId w:val="1081"/>
        </w:numPr>
      </w:pPr>
      <w:r>
        <w:rPr>
          <w:b/>
          <w:bCs/>
        </w:rPr>
        <w:t xml:space="preserve">Compatibilité psycopg2 / Python 3.14</w:t>
      </w:r>
      <w:r>
        <w:t xml:space="preserve"> </w:t>
      </w:r>
      <w:r>
        <w:t xml:space="preserve">: l’extension C de psycopg2 ne compilait pas sur les versions récentes de Python, nécessitant une stratégie de mock complète pour les tests.</w:t>
      </w:r>
    </w:p>
    <w:p>
      <w:pPr>
        <w:pStyle w:val="Compact"/>
        <w:numPr>
          <w:ilvl w:val="0"/>
          <w:numId w:val="1081"/>
        </w:numPr>
      </w:pPr>
      <w:r>
        <w:rPr>
          <w:b/>
          <w:bCs/>
        </w:rPr>
        <w:t xml:space="preserve">Concurrence WebSocket</w:t>
      </w:r>
      <w:r>
        <w:t xml:space="preserve"> </w:t>
      </w:r>
      <w:r>
        <w:t xml:space="preserve">: la gestion thread-safe des connexions WebSocket avec</w:t>
      </w:r>
      <w:r>
        <w:t xml:space="preserve"> </w:t>
      </w:r>
      <w:r>
        <w:rPr>
          <w:rStyle w:val="VerbatimChar"/>
        </w:rPr>
        <w:t xml:space="preserve">sync.RWMutex</w:t>
      </w:r>
      <w:r>
        <w:t xml:space="preserve"> </w:t>
      </w:r>
      <w:r>
        <w:t xml:space="preserve">et la détection des connexions mortes ont nécessité plusieurs itérations.</w:t>
      </w:r>
    </w:p>
    <w:p>
      <w:pPr>
        <w:pStyle w:val="Compact"/>
        <w:numPr>
          <w:ilvl w:val="0"/>
          <w:numId w:val="1081"/>
        </w:numPr>
      </w:pPr>
      <w:r>
        <w:rPr>
          <w:b/>
          <w:bCs/>
        </w:rPr>
        <w:t xml:space="preserve">Isolation des tests</w:t>
      </w:r>
      <w:r>
        <w:t xml:space="preserve"> </w:t>
      </w:r>
      <w:r>
        <w:t xml:space="preserve">: garantir l’indépendance des tests avec une base partagée a demandé un nettoyage systématique des tables entre chaque test.</w:t>
      </w:r>
    </w:p>
    <w:bookmarkEnd w:id="295"/>
    <w:bookmarkStart w:id="296" w:name="perspectives"/>
    <w:p>
      <w:pPr>
        <w:pStyle w:val="Heading3"/>
      </w:pPr>
      <w:r>
        <w:rPr>
          <w:rStyle w:val="SectionNumber"/>
        </w:rPr>
        <w:t xml:space="preserve">15.0.3</w:t>
      </w:r>
      <w:r>
        <w:tab/>
      </w:r>
      <w:r>
        <w:t xml:space="preserve">Perspectives</w:t>
      </w:r>
    </w:p>
    <w:p>
      <w:pPr>
        <w:pStyle w:val="FirstParagraph"/>
      </w:pPr>
      <w:r>
        <w:t xml:space="preserve">Le projet est fonctionnel et déployé en préproduction. Les prochaines évolutions prioritaires sont le monitoring (Prometheus/Grafana), le rate limiting sur les endpoints d’authentification, et l’ajout de tests end-to-end avec Cypress.</w:t>
      </w:r>
    </w:p>
    <w:p>
      <w:r>
        <w:pict>
          <v:rect style="width:0;height:1.5pt" o:hralign="center" o:hrstd="t" o:hr="t"/>
        </w:pict>
      </w:r>
    </w:p>
    <w:bookmarkEnd w:id="296"/>
    <w:bookmarkEnd w:id="297"/>
    <w:bookmarkStart w:id="298" w:name="glossaire"/>
    <w:p>
      <w:pPr>
        <w:pStyle w:val="Heading1"/>
      </w:pPr>
      <w:r>
        <w:rPr>
          <w:rStyle w:val="SectionNumber"/>
        </w:rPr>
        <w:t xml:space="preserve">16</w:t>
      </w:r>
      <w:r>
        <w:tab/>
      </w:r>
      <w:r>
        <w:t xml:space="preserve">14. Glossaire</w:t>
      </w:r>
    </w:p>
    <w:p>
      <w:pPr>
        <w:pStyle w:val="FirstParagraph"/>
      </w:pPr>
      <w:r>
        <w:t xml:space="preserve">Glossaire bilingue (français / anglais) des termes techniques mobilisés dans le dossier. Couvre la compétence transversale</w:t>
      </w:r>
      <w:r>
        <w:t xml:space="preserve"> </w:t>
      </w:r>
      <w:r>
        <w:rPr>
          <w:b/>
          <w:bCs/>
        </w:rPr>
        <w:t xml:space="preserve">CT2</w:t>
      </w:r>
      <w:r>
        <w:t xml:space="preserve"> </w:t>
      </w:r>
      <w:r>
        <w:t xml:space="preserve">(utiliser l’anglais dans son activité professionnelle).</w:t>
      </w:r>
    </w:p>
    <w:tbl>
      <w:tblPr>
        <w:tblStyle w:val="Table"/>
        <w:tblW w:type="pct" w:w="5000"/>
        <w:tblLayout w:type="fixed"/>
        <w:tblLook w:firstRow="1" w:lastRow="0" w:firstColumn="0" w:lastColumn="0" w:noHBand="0" w:noVBand="0" w:val="0020"/>
      </w:tblPr>
      <w:tblGrid>
        <w:gridCol w:w="2475"/>
        <w:gridCol w:w="2475"/>
        <w:gridCol w:w="2970"/>
      </w:tblGrid>
      <w:tr>
        <w:trPr>
          <w:tblHeader w:val="on"/>
        </w:trPr>
        <w:tc>
          <w:tcPr/>
          <w:p>
            <w:pPr>
              <w:pStyle w:val="Compact"/>
            </w:pPr>
            <w:r>
              <w:t xml:space="preserve">Terme FR</w:t>
            </w:r>
          </w:p>
        </w:tc>
        <w:tc>
          <w:tcPr/>
          <w:p>
            <w:pPr>
              <w:pStyle w:val="Compact"/>
            </w:pPr>
            <w:r>
              <w:t xml:space="preserve">Terme EN</w:t>
            </w:r>
          </w:p>
        </w:tc>
        <w:tc>
          <w:tcPr/>
          <w:p>
            <w:pPr>
              <w:pStyle w:val="Compact"/>
            </w:pPr>
            <w:r>
              <w:t xml:space="preserve">Définition</w:t>
            </w:r>
          </w:p>
        </w:tc>
      </w:tr>
      <w:tr>
        <w:tc>
          <w:tcPr/>
          <w:p>
            <w:pPr>
              <w:pStyle w:val="Compact"/>
            </w:pPr>
            <w:r>
              <w:rPr>
                <w:b/>
                <w:bCs/>
              </w:rPr>
              <w:t xml:space="preserve">API</w:t>
            </w:r>
          </w:p>
        </w:tc>
        <w:tc>
          <w:tcPr/>
          <w:p>
            <w:pPr>
              <w:pStyle w:val="Compact"/>
            </w:pPr>
            <w:r>
              <w:t xml:space="preserve">Application Programming Interface</w:t>
            </w:r>
          </w:p>
        </w:tc>
        <w:tc>
          <w:tcPr/>
          <w:p>
            <w:pPr>
              <w:pStyle w:val="Compact"/>
            </w:pPr>
            <w:r>
              <w:t xml:space="preserve">Interface de communication entre logiciels</w:t>
            </w:r>
          </w:p>
        </w:tc>
      </w:tr>
      <w:tr>
        <w:tc>
          <w:tcPr/>
          <w:p>
            <w:pPr>
              <w:pStyle w:val="Compact"/>
            </w:pPr>
            <w:r>
              <w:rPr>
                <w:b/>
                <w:bCs/>
              </w:rPr>
              <w:t xml:space="preserve">ASGI</w:t>
            </w:r>
          </w:p>
        </w:tc>
        <w:tc>
          <w:tcPr/>
          <w:p>
            <w:pPr>
              <w:pStyle w:val="Compact"/>
            </w:pPr>
            <w:r>
              <w:t xml:space="preserve">Asynchronous Server Gateway Interface</w:t>
            </w:r>
          </w:p>
        </w:tc>
        <w:tc>
          <w:tcPr/>
          <w:p>
            <w:pPr>
              <w:pStyle w:val="Compact"/>
            </w:pPr>
            <w:r>
              <w:t xml:space="preserve">Protocole Python pour serveurs web asynchrones</w:t>
            </w:r>
          </w:p>
        </w:tc>
      </w:tr>
      <w:tr>
        <w:tc>
          <w:tcPr/>
          <w:p>
            <w:pPr>
              <w:pStyle w:val="Compact"/>
            </w:pPr>
            <w:r>
              <w:rPr>
                <w:b/>
                <w:bCs/>
              </w:rPr>
              <w:t xml:space="preserve">Authentification</w:t>
            </w:r>
          </w:p>
        </w:tc>
        <w:tc>
          <w:tcPr/>
          <w:p>
            <w:pPr>
              <w:pStyle w:val="Compact"/>
            </w:pPr>
            <w:r>
              <w:t xml:space="preserve">Authentication</w:t>
            </w:r>
          </w:p>
        </w:tc>
        <w:tc>
          <w:tcPr/>
          <w:p>
            <w:pPr>
              <w:pStyle w:val="Compact"/>
            </w:pPr>
            <w:r>
              <w:t xml:space="preserve">Vérification de l’identité d’un utilisateur</w:t>
            </w:r>
          </w:p>
        </w:tc>
      </w:tr>
      <w:tr>
        <w:tc>
          <w:tcPr/>
          <w:p>
            <w:pPr>
              <w:pStyle w:val="Compact"/>
            </w:pPr>
            <w:r>
              <w:rPr>
                <w:b/>
                <w:bCs/>
              </w:rPr>
              <w:t xml:space="preserve">Autorisation</w:t>
            </w:r>
          </w:p>
        </w:tc>
        <w:tc>
          <w:tcPr/>
          <w:p>
            <w:pPr>
              <w:pStyle w:val="Compact"/>
            </w:pPr>
            <w:r>
              <w:t xml:space="preserve">Authorization</w:t>
            </w:r>
          </w:p>
        </w:tc>
        <w:tc>
          <w:tcPr/>
          <w:p>
            <w:pPr>
              <w:pStyle w:val="Compact"/>
            </w:pPr>
            <w:r>
              <w:t xml:space="preserve">Vérification des droits d’accès d’un utilisateur authentifié</w:t>
            </w:r>
          </w:p>
        </w:tc>
      </w:tr>
      <w:tr>
        <w:tc>
          <w:tcPr/>
          <w:p>
            <w:pPr>
              <w:pStyle w:val="Compact"/>
            </w:pPr>
            <w:r>
              <w:rPr>
                <w:b/>
                <w:bCs/>
              </w:rPr>
              <w:t xml:space="preserve">bcrypt</w:t>
            </w:r>
          </w:p>
        </w:tc>
        <w:tc>
          <w:tcPr/>
          <w:p>
            <w:pPr>
              <w:pStyle w:val="Compact"/>
            </w:pPr>
            <w:r>
              <w:t xml:space="preserve">bcrypt</w:t>
            </w:r>
          </w:p>
        </w:tc>
        <w:tc>
          <w:tcPr/>
          <w:p>
            <w:pPr>
              <w:pStyle w:val="Compact"/>
            </w:pPr>
            <w:r>
              <w:t xml:space="preserve">Algorithme de hachage de mots de passe basé sur Blowfish</w:t>
            </w:r>
          </w:p>
        </w:tc>
      </w:tr>
      <w:tr>
        <w:tc>
          <w:tcPr/>
          <w:p>
            <w:pPr>
              <w:pStyle w:val="Compact"/>
            </w:pPr>
            <w:r>
              <w:rPr>
                <w:b/>
                <w:bCs/>
              </w:rPr>
              <w:t xml:space="preserve">Cache</w:t>
            </w:r>
          </w:p>
        </w:tc>
        <w:tc>
          <w:tcPr/>
          <w:p>
            <w:pPr>
              <w:pStyle w:val="Compact"/>
            </w:pPr>
            <w:r>
              <w:t xml:space="preserve">Cache</w:t>
            </w:r>
          </w:p>
        </w:tc>
        <w:tc>
          <w:tcPr/>
          <w:p>
            <w:pPr>
              <w:pStyle w:val="Compact"/>
            </w:pPr>
            <w:r>
              <w:t xml:space="preserve">Stockage temporaire de données pour accélérer les accès</w:t>
            </w:r>
          </w:p>
        </w:tc>
      </w:tr>
      <w:tr>
        <w:tc>
          <w:tcPr/>
          <w:p>
            <w:pPr>
              <w:pStyle w:val="Compact"/>
            </w:pPr>
            <w:r>
              <w:rPr>
                <w:b/>
                <w:bCs/>
              </w:rPr>
              <w:t xml:space="preserve">CI/CD</w:t>
            </w:r>
          </w:p>
        </w:tc>
        <w:tc>
          <w:tcPr/>
          <w:p>
            <w:pPr>
              <w:pStyle w:val="Compact"/>
            </w:pPr>
            <w:r>
              <w:t xml:space="preserve">Continuous Integration / Continuous Deployment</w:t>
            </w:r>
          </w:p>
        </w:tc>
        <w:tc>
          <w:tcPr/>
          <w:p>
            <w:pPr>
              <w:pStyle w:val="Compact"/>
            </w:pPr>
            <w:r>
              <w:t xml:space="preserve">Automatisation du build et du déploiement</w:t>
            </w:r>
          </w:p>
        </w:tc>
      </w:tr>
      <w:tr>
        <w:tc>
          <w:tcPr/>
          <w:p>
            <w:pPr>
              <w:pStyle w:val="Compact"/>
            </w:pPr>
            <w:r>
              <w:rPr>
                <w:b/>
                <w:bCs/>
              </w:rPr>
              <w:t xml:space="preserve">Clé étrangère</w:t>
            </w:r>
          </w:p>
        </w:tc>
        <w:tc>
          <w:tcPr/>
          <w:p>
            <w:pPr>
              <w:pStyle w:val="Compact"/>
            </w:pPr>
            <w:r>
              <w:t xml:space="preserve">Foreign key</w:t>
            </w:r>
          </w:p>
        </w:tc>
        <w:tc>
          <w:tcPr/>
          <w:p>
            <w:pPr>
              <w:pStyle w:val="Compact"/>
            </w:pPr>
            <w:r>
              <w:t xml:space="preserve">Référence d’une table vers la clé primaire d’une autre</w:t>
            </w:r>
          </w:p>
        </w:tc>
      </w:tr>
      <w:tr>
        <w:tc>
          <w:tcPr/>
          <w:p>
            <w:pPr>
              <w:pStyle w:val="Compact"/>
            </w:pPr>
            <w:r>
              <w:rPr>
                <w:b/>
                <w:bCs/>
              </w:rPr>
              <w:t xml:space="preserve">Conteneurisation</w:t>
            </w:r>
          </w:p>
        </w:tc>
        <w:tc>
          <w:tcPr/>
          <w:p>
            <w:pPr>
              <w:pStyle w:val="Compact"/>
            </w:pPr>
            <w:r>
              <w:t xml:space="preserve">Containerization</w:t>
            </w:r>
          </w:p>
        </w:tc>
        <w:tc>
          <w:tcPr/>
          <w:p>
            <w:pPr>
              <w:pStyle w:val="Compact"/>
            </w:pPr>
            <w:r>
              <w:t xml:space="preserve">Encapsulation d’une application et de ses dépendances dans un conteneur isolé</w:t>
            </w:r>
          </w:p>
        </w:tc>
      </w:tr>
      <w:tr>
        <w:tc>
          <w:tcPr/>
          <w:p>
            <w:pPr>
              <w:pStyle w:val="Compact"/>
            </w:pPr>
            <w:r>
              <w:rPr>
                <w:b/>
                <w:bCs/>
              </w:rPr>
              <w:t xml:space="preserve">CORS</w:t>
            </w:r>
          </w:p>
        </w:tc>
        <w:tc>
          <w:tcPr/>
          <w:p>
            <w:pPr>
              <w:pStyle w:val="Compact"/>
            </w:pPr>
            <w:r>
              <w:t xml:space="preserve">Cross-Origin Resource Sharing</w:t>
            </w:r>
          </w:p>
        </w:tc>
        <w:tc>
          <w:tcPr/>
          <w:p>
            <w:pPr>
              <w:pStyle w:val="Compact"/>
            </w:pPr>
            <w:r>
              <w:t xml:space="preserve">Mécanisme navigateur autorisant les requêtes cross-origin</w:t>
            </w:r>
          </w:p>
        </w:tc>
      </w:tr>
      <w:tr>
        <w:tc>
          <w:tcPr/>
          <w:p>
            <w:pPr>
              <w:pStyle w:val="Compact"/>
            </w:pPr>
            <w:r>
              <w:rPr>
                <w:b/>
                <w:bCs/>
              </w:rPr>
              <w:t xml:space="preserve">Couche</w:t>
            </w:r>
          </w:p>
        </w:tc>
        <w:tc>
          <w:tcPr/>
          <w:p>
            <w:pPr>
              <w:pStyle w:val="Compact"/>
            </w:pPr>
            <w:r>
              <w:t xml:space="preserve">Layer</w:t>
            </w:r>
          </w:p>
        </w:tc>
        <w:tc>
          <w:tcPr/>
          <w:p>
            <w:pPr>
              <w:pStyle w:val="Compact"/>
            </w:pPr>
            <w:r>
              <w:t xml:space="preserve">Niveau d’abstraction dans une architecture en couches</w:t>
            </w:r>
          </w:p>
        </w:tc>
      </w:tr>
      <w:tr>
        <w:tc>
          <w:tcPr/>
          <w:p>
            <w:pPr>
              <w:pStyle w:val="Compact"/>
            </w:pPr>
            <w:r>
              <w:rPr>
                <w:b/>
                <w:bCs/>
              </w:rPr>
              <w:t xml:space="preserve">CRUD</w:t>
            </w:r>
          </w:p>
        </w:tc>
        <w:tc>
          <w:tcPr/>
          <w:p>
            <w:pPr>
              <w:pStyle w:val="Compact"/>
            </w:pPr>
            <w:r>
              <w:t xml:space="preserve">Create, Read, Update, Delete</w:t>
            </w:r>
          </w:p>
        </w:tc>
        <w:tc>
          <w:tcPr/>
          <w:p>
            <w:pPr>
              <w:pStyle w:val="Compact"/>
            </w:pPr>
            <w:r>
              <w:t xml:space="preserve">Les quatre opérations de base sur les données</w:t>
            </w:r>
          </w:p>
        </w:tc>
      </w:tr>
      <w:tr>
        <w:tc>
          <w:tcPr/>
          <w:p>
            <w:pPr>
              <w:pStyle w:val="Compact"/>
            </w:pPr>
            <w:r>
              <w:rPr>
                <w:b/>
                <w:bCs/>
              </w:rPr>
              <w:t xml:space="preserve">CSRF</w:t>
            </w:r>
          </w:p>
        </w:tc>
        <w:tc>
          <w:tcPr/>
          <w:p>
            <w:pPr>
              <w:pStyle w:val="Compact"/>
            </w:pPr>
            <w:r>
              <w:t xml:space="preserve">Cross-Site Request Forgery</w:t>
            </w:r>
          </w:p>
        </w:tc>
        <w:tc>
          <w:tcPr/>
          <w:p>
            <w:pPr>
              <w:pStyle w:val="Compact"/>
            </w:pPr>
            <w:r>
              <w:t xml:space="preserve">Attaque par requête forgée depuis un site tiers</w:t>
            </w:r>
          </w:p>
        </w:tc>
      </w:tr>
      <w:tr>
        <w:tc>
          <w:tcPr/>
          <w:p>
            <w:pPr>
              <w:pStyle w:val="Compact"/>
            </w:pPr>
            <w:r>
              <w:rPr>
                <w:b/>
                <w:bCs/>
              </w:rPr>
              <w:t xml:space="preserve">CSWSH</w:t>
            </w:r>
          </w:p>
        </w:tc>
        <w:tc>
          <w:tcPr/>
          <w:p>
            <w:pPr>
              <w:pStyle w:val="Compact"/>
            </w:pPr>
            <w:r>
              <w:t xml:space="preserve">Cross-Site WebSocket Hijacking</w:t>
            </w:r>
          </w:p>
        </w:tc>
        <w:tc>
          <w:tcPr/>
          <w:p>
            <w:pPr>
              <w:pStyle w:val="Compact"/>
            </w:pPr>
            <w:r>
              <w:t xml:space="preserve">Détournement d’une connexion WebSocket cross-origin</w:t>
            </w:r>
          </w:p>
        </w:tc>
      </w:tr>
      <w:tr>
        <w:tc>
          <w:tcPr/>
          <w:p>
            <w:pPr>
              <w:pStyle w:val="Compact"/>
            </w:pPr>
            <w:r>
              <w:rPr>
                <w:b/>
                <w:bCs/>
              </w:rPr>
              <w:t xml:space="preserve">Déploiement continu</w:t>
            </w:r>
          </w:p>
        </w:tc>
        <w:tc>
          <w:tcPr/>
          <w:p>
            <w:pPr>
              <w:pStyle w:val="Compact"/>
            </w:pPr>
            <w:r>
              <w:t xml:space="preserve">Continuous Deployment (CD)</w:t>
            </w:r>
          </w:p>
        </w:tc>
        <w:tc>
          <w:tcPr/>
          <w:p>
            <w:pPr>
              <w:pStyle w:val="Compact"/>
            </w:pPr>
            <w:r>
              <w:t xml:space="preserve">Mise en production automatisée à chaque merge</w:t>
            </w:r>
          </w:p>
        </w:tc>
      </w:tr>
      <w:tr>
        <w:tc>
          <w:tcPr/>
          <w:p>
            <w:pPr>
              <w:pStyle w:val="Compact"/>
            </w:pPr>
            <w:r>
              <w:rPr>
                <w:b/>
                <w:bCs/>
              </w:rPr>
              <w:t xml:space="preserve">Docker</w:t>
            </w:r>
          </w:p>
        </w:tc>
        <w:tc>
          <w:tcPr/>
          <w:p>
            <w:pPr>
              <w:pStyle w:val="Compact"/>
            </w:pPr>
            <w:r>
              <w:t xml:space="preserve">Docker</w:t>
            </w:r>
          </w:p>
        </w:tc>
        <w:tc>
          <w:tcPr/>
          <w:p>
            <w:pPr>
              <w:pStyle w:val="Compact"/>
            </w:pPr>
            <w:r>
              <w:t xml:space="preserve">Plateforme de conteneurisation d’applications</w:t>
            </w:r>
          </w:p>
        </w:tc>
      </w:tr>
      <w:tr>
        <w:tc>
          <w:tcPr/>
          <w:p>
            <w:pPr>
              <w:pStyle w:val="Compact"/>
            </w:pPr>
            <w:r>
              <w:rPr>
                <w:b/>
                <w:bCs/>
              </w:rPr>
              <w:t xml:space="preserve">Endpoint</w:t>
            </w:r>
          </w:p>
        </w:tc>
        <w:tc>
          <w:tcPr/>
          <w:p>
            <w:pPr>
              <w:pStyle w:val="Compact"/>
            </w:pPr>
            <w:r>
              <w:t xml:space="preserve">Endpoint</w:t>
            </w:r>
          </w:p>
        </w:tc>
        <w:tc>
          <w:tcPr/>
          <w:p>
            <w:pPr>
              <w:pStyle w:val="Compact"/>
            </w:pPr>
            <w:r>
              <w:t xml:space="preserve">Point d’accès d’une API (URL + méthode HTTP)</w:t>
            </w:r>
          </w:p>
        </w:tc>
      </w:tr>
      <w:tr>
        <w:tc>
          <w:tcPr/>
          <w:p>
            <w:pPr>
              <w:pStyle w:val="Compact"/>
            </w:pPr>
            <w:r>
              <w:rPr>
                <w:b/>
                <w:bCs/>
              </w:rPr>
              <w:t xml:space="preserve">FastAPI</w:t>
            </w:r>
          </w:p>
        </w:tc>
        <w:tc>
          <w:tcPr/>
          <w:p>
            <w:pPr>
              <w:pStyle w:val="Compact"/>
            </w:pPr>
            <w:r>
              <w:t xml:space="preserve">FastAPI</w:t>
            </w:r>
          </w:p>
        </w:tc>
        <w:tc>
          <w:tcPr/>
          <w:p>
            <w:pPr>
              <w:pStyle w:val="Compact"/>
            </w:pPr>
            <w:r>
              <w:t xml:space="preserve">Framework Python moderne pour la création d’API REST</w:t>
            </w:r>
          </w:p>
        </w:tc>
      </w:tr>
      <w:tr>
        <w:tc>
          <w:tcPr/>
          <w:p>
            <w:pPr>
              <w:pStyle w:val="Compact"/>
            </w:pPr>
            <w:r>
              <w:rPr>
                <w:b/>
                <w:bCs/>
              </w:rPr>
              <w:t xml:space="preserve">Go (Golang)</w:t>
            </w:r>
          </w:p>
        </w:tc>
        <w:tc>
          <w:tcPr/>
          <w:p>
            <w:pPr>
              <w:pStyle w:val="Compact"/>
            </w:pPr>
            <w:r>
              <w:t xml:space="preserve">Go (Golang)</w:t>
            </w:r>
          </w:p>
        </w:tc>
        <w:tc>
          <w:tcPr/>
          <w:p>
            <w:pPr>
              <w:pStyle w:val="Compact"/>
            </w:pPr>
            <w:r>
              <w:t xml:space="preserve">Langage de programmation compilé créé par Google</w:t>
            </w:r>
          </w:p>
        </w:tc>
      </w:tr>
      <w:tr>
        <w:tc>
          <w:tcPr/>
          <w:p>
            <w:pPr>
              <w:pStyle w:val="Compact"/>
            </w:pPr>
            <w:r>
              <w:rPr>
                <w:b/>
                <w:bCs/>
              </w:rPr>
              <w:t xml:space="preserve">Goroutine</w:t>
            </w:r>
          </w:p>
        </w:tc>
        <w:tc>
          <w:tcPr/>
          <w:p>
            <w:pPr>
              <w:pStyle w:val="Compact"/>
            </w:pPr>
            <w:r>
              <w:t xml:space="preserve">Goroutine</w:t>
            </w:r>
          </w:p>
        </w:tc>
        <w:tc>
          <w:tcPr/>
          <w:p>
            <w:pPr>
              <w:pStyle w:val="Compact"/>
            </w:pPr>
            <w:r>
              <w:t xml:space="preserve">Thread léger géré par le runtime Go pour la concurrence</w:t>
            </w:r>
          </w:p>
        </w:tc>
      </w:tr>
      <w:tr>
        <w:tc>
          <w:tcPr/>
          <w:p>
            <w:pPr>
              <w:pStyle w:val="Compact"/>
            </w:pPr>
            <w:r>
              <w:rPr>
                <w:b/>
                <w:bCs/>
              </w:rPr>
              <w:t xml:space="preserve">Hachage</w:t>
            </w:r>
          </w:p>
        </w:tc>
        <w:tc>
          <w:tcPr/>
          <w:p>
            <w:pPr>
              <w:pStyle w:val="Compact"/>
            </w:pPr>
            <w:r>
              <w:t xml:space="preserve">Hashing</w:t>
            </w:r>
          </w:p>
        </w:tc>
        <w:tc>
          <w:tcPr/>
          <w:p>
            <w:pPr>
              <w:pStyle w:val="Compact"/>
            </w:pPr>
            <w:r>
              <w:t xml:space="preserve">Transformation irréversible d’une donnée en empreinte</w:t>
            </w:r>
          </w:p>
        </w:tc>
      </w:tr>
      <w:tr>
        <w:tc>
          <w:tcPr/>
          <w:p>
            <w:pPr>
              <w:pStyle w:val="Compact"/>
            </w:pPr>
            <w:r>
              <w:rPr>
                <w:b/>
                <w:bCs/>
              </w:rPr>
              <w:t xml:space="preserve">HMR</w:t>
            </w:r>
          </w:p>
        </w:tc>
        <w:tc>
          <w:tcPr/>
          <w:p>
            <w:pPr>
              <w:pStyle w:val="Compact"/>
            </w:pPr>
            <w:r>
              <w:t xml:space="preserve">Hot Module Replacement</w:t>
            </w:r>
          </w:p>
        </w:tc>
        <w:tc>
          <w:tcPr/>
          <w:p>
            <w:pPr>
              <w:pStyle w:val="Compact"/>
            </w:pPr>
            <w:r>
              <w:t xml:space="preserve">Rechargement à chaud des modules en développement</w:t>
            </w:r>
          </w:p>
        </w:tc>
      </w:tr>
      <w:tr>
        <w:tc>
          <w:tcPr/>
          <w:p>
            <w:pPr>
              <w:pStyle w:val="Compact"/>
            </w:pPr>
            <w:r>
              <w:rPr>
                <w:b/>
                <w:bCs/>
              </w:rPr>
              <w:t xml:space="preserve">HSTS</w:t>
            </w:r>
          </w:p>
        </w:tc>
        <w:tc>
          <w:tcPr/>
          <w:p>
            <w:pPr>
              <w:pStyle w:val="Compact"/>
            </w:pPr>
            <w:r>
              <w:t xml:space="preserve">HTTP Strict Transport Security</w:t>
            </w:r>
          </w:p>
        </w:tc>
        <w:tc>
          <w:tcPr/>
          <w:p>
            <w:pPr>
              <w:pStyle w:val="Compact"/>
            </w:pPr>
            <w:r>
              <w:t xml:space="preserve">Header forçant l’usage de HTTPS</w:t>
            </w:r>
          </w:p>
        </w:tc>
      </w:tr>
      <w:tr>
        <w:tc>
          <w:tcPr/>
          <w:p>
            <w:pPr>
              <w:pStyle w:val="Compact"/>
            </w:pPr>
            <w:r>
              <w:rPr>
                <w:b/>
                <w:bCs/>
              </w:rPr>
              <w:t xml:space="preserve">HTTP</w:t>
            </w:r>
          </w:p>
        </w:tc>
        <w:tc>
          <w:tcPr/>
          <w:p>
            <w:pPr>
              <w:pStyle w:val="Compact"/>
            </w:pPr>
            <w:r>
              <w:t xml:space="preserve">HyperText Transfer Protocol</w:t>
            </w:r>
          </w:p>
        </w:tc>
        <w:tc>
          <w:tcPr/>
          <w:p>
            <w:pPr>
              <w:pStyle w:val="Compact"/>
            </w:pPr>
            <w:r>
              <w:t xml:space="preserve">Protocole de communication web</w:t>
            </w:r>
          </w:p>
        </w:tc>
      </w:tr>
      <w:tr>
        <w:tc>
          <w:tcPr/>
          <w:p>
            <w:pPr>
              <w:pStyle w:val="Compact"/>
            </w:pPr>
            <w:r>
              <w:rPr>
                <w:b/>
                <w:bCs/>
              </w:rPr>
              <w:t xml:space="preserve">HTTPS</w:t>
            </w:r>
          </w:p>
        </w:tc>
        <w:tc>
          <w:tcPr/>
          <w:p>
            <w:pPr>
              <w:pStyle w:val="Compact"/>
            </w:pPr>
            <w:r>
              <w:t xml:space="preserve">HTTP Secure</w:t>
            </w:r>
          </w:p>
        </w:tc>
        <w:tc>
          <w:tcPr/>
          <w:p>
            <w:pPr>
              <w:pStyle w:val="Compact"/>
            </w:pPr>
            <w:r>
              <w:t xml:space="preserve">HTTP chiffré via TLS</w:t>
            </w:r>
          </w:p>
        </w:tc>
      </w:tr>
      <w:tr>
        <w:tc>
          <w:tcPr/>
          <w:p>
            <w:pPr>
              <w:pStyle w:val="Compact"/>
            </w:pPr>
            <w:r>
              <w:rPr>
                <w:b/>
                <w:bCs/>
              </w:rPr>
              <w:t xml:space="preserve">Intergiciel</w:t>
            </w:r>
          </w:p>
        </w:tc>
        <w:tc>
          <w:tcPr/>
          <w:p>
            <w:pPr>
              <w:pStyle w:val="Compact"/>
            </w:pPr>
            <w:r>
              <w:t xml:space="preserve">Middleware</w:t>
            </w:r>
          </w:p>
        </w:tc>
        <w:tc>
          <w:tcPr/>
          <w:p>
            <w:pPr>
              <w:pStyle w:val="Compact"/>
            </w:pPr>
            <w:r>
              <w:t xml:space="preserve">Composant interceptant les requêtes/réponses</w:t>
            </w:r>
          </w:p>
        </w:tc>
      </w:tr>
      <w:tr>
        <w:tc>
          <w:tcPr/>
          <w:p>
            <w:pPr>
              <w:pStyle w:val="Compact"/>
            </w:pPr>
            <w:r>
              <w:rPr>
                <w:b/>
                <w:bCs/>
              </w:rPr>
              <w:t xml:space="preserve">Intégration continue</w:t>
            </w:r>
          </w:p>
        </w:tc>
        <w:tc>
          <w:tcPr/>
          <w:p>
            <w:pPr>
              <w:pStyle w:val="Compact"/>
            </w:pPr>
            <w:r>
              <w:t xml:space="preserve">Continuous Integration (CI)</w:t>
            </w:r>
          </w:p>
        </w:tc>
        <w:tc>
          <w:tcPr/>
          <w:p>
            <w:pPr>
              <w:pStyle w:val="Compact"/>
            </w:pPr>
            <w:r>
              <w:t xml:space="preserve">Tests automatisés à chaque push</w:t>
            </w:r>
          </w:p>
        </w:tc>
      </w:tr>
      <w:tr>
        <w:tc>
          <w:tcPr/>
          <w:p>
            <w:pPr>
              <w:pStyle w:val="Compact"/>
            </w:pPr>
            <w:r>
              <w:rPr>
                <w:b/>
                <w:bCs/>
              </w:rPr>
              <w:t xml:space="preserve">Jeton</w:t>
            </w:r>
          </w:p>
        </w:tc>
        <w:tc>
          <w:tcPr/>
          <w:p>
            <w:pPr>
              <w:pStyle w:val="Compact"/>
            </w:pPr>
            <w:r>
              <w:t xml:space="preserve">Token</w:t>
            </w:r>
          </w:p>
        </w:tc>
        <w:tc>
          <w:tcPr/>
          <w:p>
            <w:pPr>
              <w:pStyle w:val="Compact"/>
            </w:pPr>
            <w:r>
              <w:t xml:space="preserve">Chaîne d’authentification (ex : JWT)</w:t>
            </w:r>
          </w:p>
        </w:tc>
      </w:tr>
      <w:tr>
        <w:tc>
          <w:tcPr/>
          <w:p>
            <w:pPr>
              <w:pStyle w:val="Compact"/>
            </w:pPr>
            <w:r>
              <w:rPr>
                <w:b/>
                <w:bCs/>
              </w:rPr>
              <w:t xml:space="preserve">JWT</w:t>
            </w:r>
          </w:p>
        </w:tc>
        <w:tc>
          <w:tcPr/>
          <w:p>
            <w:pPr>
              <w:pStyle w:val="Compact"/>
            </w:pPr>
            <w:r>
              <w:t xml:space="preserve">JSON Web Token</w:t>
            </w:r>
          </w:p>
        </w:tc>
        <w:tc>
          <w:tcPr/>
          <w:p>
            <w:pPr>
              <w:pStyle w:val="Compact"/>
            </w:pPr>
            <w:r>
              <w:t xml:space="preserve">Standard de jeton d’authentification signé</w:t>
            </w:r>
          </w:p>
        </w:tc>
      </w:tr>
      <w:tr>
        <w:tc>
          <w:tcPr/>
          <w:p>
            <w:pPr>
              <w:pStyle w:val="Compact"/>
            </w:pPr>
            <w:r>
              <w:rPr>
                <w:b/>
                <w:bCs/>
              </w:rPr>
              <w:t xml:space="preserve">K3s</w:t>
            </w:r>
          </w:p>
        </w:tc>
        <w:tc>
          <w:tcPr/>
          <w:p>
            <w:pPr>
              <w:pStyle w:val="Compact"/>
            </w:pPr>
            <w:r>
              <w:t xml:space="preserve">K3s</w:t>
            </w:r>
          </w:p>
        </w:tc>
        <w:tc>
          <w:tcPr/>
          <w:p>
            <w:pPr>
              <w:pStyle w:val="Compact"/>
            </w:pPr>
            <w:r>
              <w:t xml:space="preserve">Distribution légère de Kubernetes</w:t>
            </w:r>
          </w:p>
        </w:tc>
      </w:tr>
      <w:tr>
        <w:tc>
          <w:tcPr/>
          <w:p>
            <w:pPr>
              <w:pStyle w:val="Compact"/>
            </w:pPr>
            <w:r>
              <w:rPr>
                <w:b/>
                <w:bCs/>
              </w:rPr>
              <w:t xml:space="preserve">K8s</w:t>
            </w:r>
          </w:p>
        </w:tc>
        <w:tc>
          <w:tcPr/>
          <w:p>
            <w:pPr>
              <w:pStyle w:val="Compact"/>
            </w:pPr>
            <w:r>
              <w:t xml:space="preserve">Kubernetes</w:t>
            </w:r>
          </w:p>
        </w:tc>
        <w:tc>
          <w:tcPr/>
          <w:p>
            <w:pPr>
              <w:pStyle w:val="Compact"/>
            </w:pPr>
            <w:r>
              <w:t xml:space="preserve">Système d’orchestration de conteneurs</w:t>
            </w:r>
          </w:p>
        </w:tc>
      </w:tr>
      <w:tr>
        <w:tc>
          <w:tcPr/>
          <w:p>
            <w:pPr>
              <w:pStyle w:val="Compact"/>
            </w:pPr>
            <w:r>
              <w:rPr>
                <w:b/>
                <w:bCs/>
              </w:rPr>
              <w:t xml:space="preserve">MCD</w:t>
            </w:r>
          </w:p>
        </w:tc>
        <w:tc>
          <w:tcPr/>
          <w:p>
            <w:pPr>
              <w:pStyle w:val="Compact"/>
            </w:pPr>
            <w:r>
              <w:t xml:space="preserve">Conceptual Data Model (CDM)</w:t>
            </w:r>
          </w:p>
        </w:tc>
        <w:tc>
          <w:tcPr/>
          <w:p>
            <w:pPr>
              <w:pStyle w:val="Compact"/>
            </w:pPr>
            <w:r>
              <w:t xml:space="preserve">Modèle Conceptuel de Données</w:t>
            </w:r>
          </w:p>
        </w:tc>
      </w:tr>
      <w:tr>
        <w:tc>
          <w:tcPr/>
          <w:p>
            <w:pPr>
              <w:pStyle w:val="Compact"/>
            </w:pPr>
            <w:r>
              <w:rPr>
                <w:b/>
                <w:bCs/>
              </w:rPr>
              <w:t xml:space="preserve">MLD</w:t>
            </w:r>
          </w:p>
        </w:tc>
        <w:tc>
          <w:tcPr/>
          <w:p>
            <w:pPr>
              <w:pStyle w:val="Compact"/>
            </w:pPr>
            <w:r>
              <w:t xml:space="preserve">Logical Data Model (LDM)</w:t>
            </w:r>
          </w:p>
        </w:tc>
        <w:tc>
          <w:tcPr/>
          <w:p>
            <w:pPr>
              <w:pStyle w:val="Compact"/>
            </w:pPr>
            <w:r>
              <w:t xml:space="preserve">Modèle Logique de Données</w:t>
            </w:r>
          </w:p>
        </w:tc>
      </w:tr>
      <w:tr>
        <w:tc>
          <w:tcPr/>
          <w:p>
            <w:pPr>
              <w:pStyle w:val="Compact"/>
            </w:pPr>
            <w:r>
              <w:rPr>
                <w:b/>
                <w:bCs/>
              </w:rPr>
              <w:t xml:space="preserve">Migration (BDD)</w:t>
            </w:r>
          </w:p>
        </w:tc>
        <w:tc>
          <w:tcPr/>
          <w:p>
            <w:pPr>
              <w:pStyle w:val="Compact"/>
            </w:pPr>
            <w:r>
              <w:t xml:space="preserve">Database migration</w:t>
            </w:r>
          </w:p>
        </w:tc>
        <w:tc>
          <w:tcPr/>
          <w:p>
            <w:pPr>
              <w:pStyle w:val="Compact"/>
            </w:pPr>
            <w:r>
              <w:t xml:space="preserve">Évolution incrémentale du schéma de base de données</w:t>
            </w:r>
          </w:p>
        </w:tc>
      </w:tr>
      <w:tr>
        <w:tc>
          <w:tcPr/>
          <w:p>
            <w:pPr>
              <w:pStyle w:val="Compact"/>
            </w:pPr>
            <w:r>
              <w:rPr>
                <w:b/>
                <w:bCs/>
              </w:rPr>
              <w:t xml:space="preserve">MPD</w:t>
            </w:r>
          </w:p>
        </w:tc>
        <w:tc>
          <w:tcPr/>
          <w:p>
            <w:pPr>
              <w:pStyle w:val="Compact"/>
            </w:pPr>
            <w:r>
              <w:t xml:space="preserve">Physical Data Model (PDM)</w:t>
            </w:r>
          </w:p>
        </w:tc>
        <w:tc>
          <w:tcPr/>
          <w:p>
            <w:pPr>
              <w:pStyle w:val="Compact"/>
            </w:pPr>
            <w:r>
              <w:t xml:space="preserve">Modèle Physique de Données</w:t>
            </w:r>
          </w:p>
        </w:tc>
      </w:tr>
      <w:tr>
        <w:tc>
          <w:tcPr/>
          <w:p>
            <w:pPr>
              <w:pStyle w:val="Compact"/>
            </w:pPr>
            <w:r>
              <w:rPr>
                <w:b/>
                <w:bCs/>
              </w:rPr>
              <w:t xml:space="preserve">Nginx</w:t>
            </w:r>
          </w:p>
        </w:tc>
        <w:tc>
          <w:tcPr/>
          <w:p>
            <w:pPr>
              <w:pStyle w:val="Compact"/>
            </w:pPr>
            <w:r>
              <w:t xml:space="preserve">Nginx</w:t>
            </w:r>
          </w:p>
        </w:tc>
        <w:tc>
          <w:tcPr/>
          <w:p>
            <w:pPr>
              <w:pStyle w:val="Compact"/>
            </w:pPr>
            <w:r>
              <w:t xml:space="preserve">Serveur web et reverse proxy haute performance</w:t>
            </w:r>
          </w:p>
        </w:tc>
      </w:tr>
      <w:tr>
        <w:tc>
          <w:tcPr/>
          <w:p>
            <w:pPr>
              <w:pStyle w:val="Compact"/>
            </w:pPr>
            <w:r>
              <w:rPr>
                <w:b/>
                <w:bCs/>
              </w:rPr>
              <w:t xml:space="preserve">Orchestration</w:t>
            </w:r>
          </w:p>
        </w:tc>
        <w:tc>
          <w:tcPr/>
          <w:p>
            <w:pPr>
              <w:pStyle w:val="Compact"/>
            </w:pPr>
            <w:r>
              <w:t xml:space="preserve">Orchestration</w:t>
            </w:r>
          </w:p>
        </w:tc>
        <w:tc>
          <w:tcPr/>
          <w:p>
            <w:pPr>
              <w:pStyle w:val="Compact"/>
            </w:pPr>
            <w:r>
              <w:t xml:space="preserve">Coordination automatisée de plusieurs conteneurs/services</w:t>
            </w:r>
          </w:p>
        </w:tc>
      </w:tr>
      <w:tr>
        <w:tc>
          <w:tcPr/>
          <w:p>
            <w:pPr>
              <w:pStyle w:val="Compact"/>
            </w:pPr>
            <w:r>
              <w:rPr>
                <w:b/>
                <w:bCs/>
              </w:rPr>
              <w:t xml:space="preserve">ORM</w:t>
            </w:r>
          </w:p>
        </w:tc>
        <w:tc>
          <w:tcPr/>
          <w:p>
            <w:pPr>
              <w:pStyle w:val="Compact"/>
            </w:pPr>
            <w:r>
              <w:t xml:space="preserve">Object-Relational Mapping</w:t>
            </w:r>
          </w:p>
        </w:tc>
        <w:tc>
          <w:tcPr/>
          <w:p>
            <w:pPr>
              <w:pStyle w:val="Compact"/>
            </w:pPr>
            <w:r>
              <w:t xml:space="preserve">Abstraction de la base de données en objets</w:t>
            </w:r>
          </w:p>
        </w:tc>
      </w:tr>
      <w:tr>
        <w:tc>
          <w:tcPr/>
          <w:p>
            <w:pPr>
              <w:pStyle w:val="Compact"/>
            </w:pPr>
            <w:r>
              <w:rPr>
                <w:b/>
                <w:bCs/>
              </w:rPr>
              <w:t xml:space="preserve">OWASP</w:t>
            </w:r>
          </w:p>
        </w:tc>
        <w:tc>
          <w:tcPr/>
          <w:p>
            <w:pPr>
              <w:pStyle w:val="Compact"/>
            </w:pPr>
            <w:r>
              <w:t xml:space="preserve">Open Web Application Security Project</w:t>
            </w:r>
          </w:p>
        </w:tc>
        <w:tc>
          <w:tcPr/>
          <w:p>
            <w:pPr>
              <w:pStyle w:val="Compact"/>
            </w:pPr>
            <w:r>
              <w:t xml:space="preserve">Référentiel de sécurité web</w:t>
            </w:r>
          </w:p>
        </w:tc>
      </w:tr>
      <w:tr>
        <w:tc>
          <w:tcPr/>
          <w:p>
            <w:pPr>
              <w:pStyle w:val="Compact"/>
            </w:pPr>
            <w:r>
              <w:rPr>
                <w:b/>
                <w:bCs/>
              </w:rPr>
              <w:t xml:space="preserve">Persistance</w:t>
            </w:r>
          </w:p>
        </w:tc>
        <w:tc>
          <w:tcPr/>
          <w:p>
            <w:pPr>
              <w:pStyle w:val="Compact"/>
            </w:pPr>
            <w:r>
              <w:t xml:space="preserve">Persistence</w:t>
            </w:r>
          </w:p>
        </w:tc>
        <w:tc>
          <w:tcPr/>
          <w:p>
            <w:pPr>
              <w:pStyle w:val="Compact"/>
            </w:pPr>
            <w:r>
              <w:t xml:space="preserve">Sauvegarde durable de données</w:t>
            </w:r>
          </w:p>
        </w:tc>
      </w:tr>
      <w:tr>
        <w:tc>
          <w:tcPr/>
          <w:p>
            <w:pPr>
              <w:pStyle w:val="Compact"/>
            </w:pPr>
            <w:r>
              <w:rPr>
                <w:b/>
                <w:bCs/>
              </w:rPr>
              <w:t xml:space="preserve">PostgreSQL</w:t>
            </w:r>
          </w:p>
        </w:tc>
        <w:tc>
          <w:tcPr/>
          <w:p>
            <w:pPr>
              <w:pStyle w:val="Compact"/>
            </w:pPr>
            <w:r>
              <w:t xml:space="preserve">PostgreSQL</w:t>
            </w:r>
          </w:p>
        </w:tc>
        <w:tc>
          <w:tcPr/>
          <w:p>
            <w:pPr>
              <w:pStyle w:val="Compact"/>
            </w:pPr>
            <w:r>
              <w:t xml:space="preserve">Système de gestion de base de données relationnelle open source</w:t>
            </w:r>
          </w:p>
        </w:tc>
      </w:tr>
      <w:tr>
        <w:tc>
          <w:tcPr/>
          <w:p>
            <w:pPr>
              <w:pStyle w:val="Compact"/>
            </w:pPr>
            <w:r>
              <w:rPr>
                <w:b/>
                <w:bCs/>
              </w:rPr>
              <w:t xml:space="preserve">Rate limiting</w:t>
            </w:r>
          </w:p>
        </w:tc>
        <w:tc>
          <w:tcPr/>
          <w:p>
            <w:pPr>
              <w:pStyle w:val="Compact"/>
            </w:pPr>
            <w:r>
              <w:t xml:space="preserve">Rate limiting</w:t>
            </w:r>
          </w:p>
        </w:tc>
        <w:tc>
          <w:tcPr/>
          <w:p>
            <w:pPr>
              <w:pStyle w:val="Compact"/>
            </w:pPr>
            <w:r>
              <w:t xml:space="preserve">Limitation du nombre de requêtes par client et par fenêtre temporelle</w:t>
            </w:r>
          </w:p>
        </w:tc>
      </w:tr>
      <w:tr>
        <w:tc>
          <w:tcPr/>
          <w:p>
            <w:pPr>
              <w:pStyle w:val="Compact"/>
            </w:pPr>
            <w:r>
              <w:rPr>
                <w:b/>
                <w:bCs/>
              </w:rPr>
              <w:t xml:space="preserve">RBAC</w:t>
            </w:r>
          </w:p>
        </w:tc>
        <w:tc>
          <w:tcPr/>
          <w:p>
            <w:pPr>
              <w:pStyle w:val="Compact"/>
            </w:pPr>
            <w:r>
              <w:t xml:space="preserve">Role-Based Access Control</w:t>
            </w:r>
          </w:p>
        </w:tc>
        <w:tc>
          <w:tcPr/>
          <w:p>
            <w:pPr>
              <w:pStyle w:val="Compact"/>
            </w:pPr>
            <w:r>
              <w:t xml:space="preserve">Contrôle d’accès basé sur les rôles</w:t>
            </w:r>
          </w:p>
        </w:tc>
      </w:tr>
      <w:tr>
        <w:tc>
          <w:tcPr/>
          <w:p>
            <w:pPr>
              <w:pStyle w:val="Compact"/>
            </w:pPr>
            <w:r>
              <w:rPr>
                <w:b/>
                <w:bCs/>
              </w:rPr>
              <w:t xml:space="preserve">Refactorisation</w:t>
            </w:r>
          </w:p>
        </w:tc>
        <w:tc>
          <w:tcPr/>
          <w:p>
            <w:pPr>
              <w:pStyle w:val="Compact"/>
            </w:pPr>
            <w:r>
              <w:t xml:space="preserve">Refactoring</w:t>
            </w:r>
          </w:p>
        </w:tc>
        <w:tc>
          <w:tcPr/>
          <w:p>
            <w:pPr>
              <w:pStyle w:val="Compact"/>
            </w:pPr>
            <w:r>
              <w:t xml:space="preserve">Restructuration de code sans changement de comportement</w:t>
            </w:r>
          </w:p>
        </w:tc>
      </w:tr>
      <w:tr>
        <w:tc>
          <w:tcPr/>
          <w:p>
            <w:pPr>
              <w:pStyle w:val="Compact"/>
            </w:pPr>
            <w:r>
              <w:rPr>
                <w:b/>
                <w:bCs/>
              </w:rPr>
              <w:t xml:space="preserve">Référentiel (Git)</w:t>
            </w:r>
          </w:p>
        </w:tc>
        <w:tc>
          <w:tcPr/>
          <w:p>
            <w:pPr>
              <w:pStyle w:val="Compact"/>
            </w:pPr>
            <w:r>
              <w:t xml:space="preserve">Repository</w:t>
            </w:r>
          </w:p>
        </w:tc>
        <w:tc>
          <w:tcPr/>
          <w:p>
            <w:pPr>
              <w:pStyle w:val="Compact"/>
            </w:pPr>
            <w:r>
              <w:t xml:space="preserve">Stockage d’un projet versionné</w:t>
            </w:r>
          </w:p>
        </w:tc>
      </w:tr>
      <w:tr>
        <w:tc>
          <w:tcPr/>
          <w:p>
            <w:pPr>
              <w:pStyle w:val="Compact"/>
            </w:pPr>
            <w:r>
              <w:rPr>
                <w:b/>
                <w:bCs/>
              </w:rPr>
              <w:t xml:space="preserve">REST</w:t>
            </w:r>
          </w:p>
        </w:tc>
        <w:tc>
          <w:tcPr/>
          <w:p>
            <w:pPr>
              <w:pStyle w:val="Compact"/>
            </w:pPr>
            <w:r>
              <w:t xml:space="preserve">Representational State Transfer</w:t>
            </w:r>
          </w:p>
        </w:tc>
        <w:tc>
          <w:tcPr/>
          <w:p>
            <w:pPr>
              <w:pStyle w:val="Compact"/>
            </w:pPr>
            <w:r>
              <w:t xml:space="preserve">Style d’architecture pour API web</w:t>
            </w:r>
          </w:p>
        </w:tc>
      </w:tr>
      <w:tr>
        <w:tc>
          <w:tcPr/>
          <w:p>
            <w:pPr>
              <w:pStyle w:val="Compact"/>
            </w:pPr>
            <w:r>
              <w:rPr>
                <w:b/>
                <w:bCs/>
              </w:rPr>
              <w:t xml:space="preserve">RGAA</w:t>
            </w:r>
          </w:p>
        </w:tc>
        <w:tc>
          <w:tcPr/>
          <w:p>
            <w:pPr>
              <w:pStyle w:val="Compact"/>
            </w:pPr>
            <w:r>
              <w:t xml:space="preserve">Référentiel Général d’Amélioration de l’Accessibilité</w:t>
            </w:r>
          </w:p>
        </w:tc>
        <w:tc>
          <w:tcPr/>
          <w:p>
            <w:pPr>
              <w:pStyle w:val="Compact"/>
            </w:pPr>
            <w:r>
              <w:t xml:space="preserve">Standard français d’accessibilité numérique (équivalent WCAG)</w:t>
            </w:r>
          </w:p>
        </w:tc>
      </w:tr>
      <w:tr>
        <w:tc>
          <w:tcPr/>
          <w:p>
            <w:pPr>
              <w:pStyle w:val="Compact"/>
            </w:pPr>
            <w:r>
              <w:rPr>
                <w:b/>
                <w:bCs/>
              </w:rPr>
              <w:t xml:space="preserve">RGPD</w:t>
            </w:r>
          </w:p>
        </w:tc>
        <w:tc>
          <w:tcPr/>
          <w:p>
            <w:pPr>
              <w:pStyle w:val="Compact"/>
            </w:pPr>
            <w:r>
              <w:t xml:space="preserve">General Data Protection Regulation (GDPR)</w:t>
            </w:r>
          </w:p>
        </w:tc>
        <w:tc>
          <w:tcPr/>
          <w:p>
            <w:pPr>
              <w:pStyle w:val="Compact"/>
            </w:pPr>
            <w:r>
              <w:t xml:space="preserve">Règlement européen sur la protection des données</w:t>
            </w:r>
          </w:p>
        </w:tc>
      </w:tr>
      <w:tr>
        <w:tc>
          <w:tcPr/>
          <w:p>
            <w:pPr>
              <w:pStyle w:val="Compact"/>
            </w:pPr>
            <w:r>
              <w:rPr>
                <w:b/>
                <w:bCs/>
              </w:rPr>
              <w:t xml:space="preserve">Rollback</w:t>
            </w:r>
          </w:p>
        </w:tc>
        <w:tc>
          <w:tcPr/>
          <w:p>
            <w:pPr>
              <w:pStyle w:val="Compact"/>
            </w:pPr>
            <w:r>
              <w:t xml:space="preserve">Rollback</w:t>
            </w:r>
          </w:p>
        </w:tc>
        <w:tc>
          <w:tcPr/>
          <w:p>
            <w:pPr>
              <w:pStyle w:val="Compact"/>
            </w:pPr>
            <w:r>
              <w:t xml:space="preserve">Retour à un état stable antérieur</w:t>
            </w:r>
          </w:p>
        </w:tc>
      </w:tr>
      <w:tr>
        <w:tc>
          <w:tcPr/>
          <w:p>
            <w:pPr>
              <w:pStyle w:val="Compact"/>
            </w:pPr>
            <w:r>
              <w:rPr>
                <w:b/>
                <w:bCs/>
              </w:rPr>
              <w:t xml:space="preserve">Sérialisation</w:t>
            </w:r>
          </w:p>
        </w:tc>
        <w:tc>
          <w:tcPr/>
          <w:p>
            <w:pPr>
              <w:pStyle w:val="Compact"/>
            </w:pPr>
            <w:r>
              <w:t xml:space="preserve">Serialization</w:t>
            </w:r>
          </w:p>
        </w:tc>
        <w:tc>
          <w:tcPr/>
          <w:p>
            <w:pPr>
              <w:pStyle w:val="Compact"/>
            </w:pPr>
            <w:r>
              <w:t xml:space="preserve">Transformation d’un objet en flux transmissible</w:t>
            </w:r>
          </w:p>
        </w:tc>
      </w:tr>
      <w:tr>
        <w:tc>
          <w:tcPr/>
          <w:p>
            <w:pPr>
              <w:pStyle w:val="Compact"/>
            </w:pPr>
            <w:r>
              <w:rPr>
                <w:b/>
                <w:bCs/>
              </w:rPr>
              <w:t xml:space="preserve">SPA</w:t>
            </w:r>
          </w:p>
        </w:tc>
        <w:tc>
          <w:tcPr/>
          <w:p>
            <w:pPr>
              <w:pStyle w:val="Compact"/>
            </w:pPr>
            <w:r>
              <w:t xml:space="preserve">Single Page Application</w:t>
            </w:r>
          </w:p>
        </w:tc>
        <w:tc>
          <w:tcPr/>
          <w:p>
            <w:pPr>
              <w:pStyle w:val="Compact"/>
            </w:pPr>
            <w:r>
              <w:t xml:space="preserve">Application web monopage</w:t>
            </w:r>
          </w:p>
        </w:tc>
      </w:tr>
      <w:tr>
        <w:tc>
          <w:tcPr/>
          <w:p>
            <w:pPr>
              <w:pStyle w:val="Compact"/>
            </w:pPr>
            <w:r>
              <w:rPr>
                <w:b/>
                <w:bCs/>
              </w:rPr>
              <w:t xml:space="preserve">SQLAlchemy</w:t>
            </w:r>
          </w:p>
        </w:tc>
        <w:tc>
          <w:tcPr/>
          <w:p>
            <w:pPr>
              <w:pStyle w:val="Compact"/>
            </w:pPr>
            <w:r>
              <w:t xml:space="preserve">SQLAlchemy</w:t>
            </w:r>
          </w:p>
        </w:tc>
        <w:tc>
          <w:tcPr/>
          <w:p>
            <w:pPr>
              <w:pStyle w:val="Compact"/>
            </w:pPr>
            <w:r>
              <w:t xml:space="preserve">ORM Python pour l’accès aux bases de données</w:t>
            </w:r>
          </w:p>
        </w:tc>
      </w:tr>
      <w:tr>
        <w:tc>
          <w:tcPr/>
          <w:p>
            <w:pPr>
              <w:pStyle w:val="Compact"/>
            </w:pPr>
            <w:r>
              <w:rPr>
                <w:b/>
                <w:bCs/>
              </w:rPr>
              <w:t xml:space="preserve">Tableau de bord</w:t>
            </w:r>
          </w:p>
        </w:tc>
        <w:tc>
          <w:tcPr/>
          <w:p>
            <w:pPr>
              <w:pStyle w:val="Compact"/>
            </w:pPr>
            <w:r>
              <w:t xml:space="preserve">Dashboard</w:t>
            </w:r>
          </w:p>
        </w:tc>
        <w:tc>
          <w:tcPr/>
          <w:p>
            <w:pPr>
              <w:pStyle w:val="Compact"/>
            </w:pPr>
            <w:r>
              <w:t xml:space="preserve">Interface de visualisation synthétique</w:t>
            </w:r>
          </w:p>
        </w:tc>
      </w:tr>
      <w:tr>
        <w:tc>
          <w:tcPr/>
          <w:p>
            <w:pPr>
              <w:pStyle w:val="Compact"/>
            </w:pPr>
            <w:r>
              <w:rPr>
                <w:b/>
                <w:bCs/>
              </w:rPr>
              <w:t xml:space="preserve">Tailwind CSS</w:t>
            </w:r>
          </w:p>
        </w:tc>
        <w:tc>
          <w:tcPr/>
          <w:p>
            <w:pPr>
              <w:pStyle w:val="Compact"/>
            </w:pPr>
            <w:r>
              <w:t xml:space="preserve">Tailwind CSS</w:t>
            </w:r>
          </w:p>
        </w:tc>
        <w:tc>
          <w:tcPr/>
          <w:p>
            <w:pPr>
              <w:pStyle w:val="Compact"/>
            </w:pPr>
            <w:r>
              <w:t xml:space="preserve">Framework CSS utility-first</w:t>
            </w:r>
          </w:p>
        </w:tc>
      </w:tr>
      <w:tr>
        <w:tc>
          <w:tcPr/>
          <w:p>
            <w:pPr>
              <w:pStyle w:val="Compact"/>
            </w:pPr>
            <w:r>
              <w:rPr>
                <w:b/>
                <w:bCs/>
              </w:rPr>
              <w:t xml:space="preserve">Test d’intégration</w:t>
            </w:r>
          </w:p>
        </w:tc>
        <w:tc>
          <w:tcPr/>
          <w:p>
            <w:pPr>
              <w:pStyle w:val="Compact"/>
            </w:pPr>
            <w:r>
              <w:t xml:space="preserve">Integration test</w:t>
            </w:r>
          </w:p>
        </w:tc>
        <w:tc>
          <w:tcPr/>
          <w:p>
            <w:pPr>
              <w:pStyle w:val="Compact"/>
            </w:pPr>
            <w:r>
              <w:t xml:space="preserve">Test de l’interaction entre composants</w:t>
            </w:r>
          </w:p>
        </w:tc>
      </w:tr>
      <w:tr>
        <w:tc>
          <w:tcPr/>
          <w:p>
            <w:pPr>
              <w:pStyle w:val="Compact"/>
            </w:pPr>
            <w:r>
              <w:rPr>
                <w:b/>
                <w:bCs/>
              </w:rPr>
              <w:t xml:space="preserve">Test unitaire</w:t>
            </w:r>
          </w:p>
        </w:tc>
        <w:tc>
          <w:tcPr/>
          <w:p>
            <w:pPr>
              <w:pStyle w:val="Compact"/>
            </w:pPr>
            <w:r>
              <w:t xml:space="preserve">Unit test</w:t>
            </w:r>
          </w:p>
        </w:tc>
        <w:tc>
          <w:tcPr/>
          <w:p>
            <w:pPr>
              <w:pStyle w:val="Compact"/>
            </w:pPr>
            <w:r>
              <w:t xml:space="preserve">Test d’une unité de code isolée</w:t>
            </w:r>
          </w:p>
        </w:tc>
      </w:tr>
      <w:tr>
        <w:tc>
          <w:tcPr/>
          <w:p>
            <w:pPr>
              <w:pStyle w:val="Compact"/>
            </w:pPr>
            <w:r>
              <w:rPr>
                <w:b/>
                <w:bCs/>
              </w:rPr>
              <w:t xml:space="preserve">Traefik</w:t>
            </w:r>
          </w:p>
        </w:tc>
        <w:tc>
          <w:tcPr/>
          <w:p>
            <w:pPr>
              <w:pStyle w:val="Compact"/>
            </w:pPr>
            <w:r>
              <w:t xml:space="preserve">Traefik</w:t>
            </w:r>
          </w:p>
        </w:tc>
        <w:tc>
          <w:tcPr/>
          <w:p>
            <w:pPr>
              <w:pStyle w:val="Compact"/>
            </w:pPr>
            <w:r>
              <w:t xml:space="preserve">Reverse proxy et ingress controller moderne</w:t>
            </w:r>
          </w:p>
        </w:tc>
      </w:tr>
      <w:tr>
        <w:tc>
          <w:tcPr/>
          <w:p>
            <w:pPr>
              <w:pStyle w:val="Compact"/>
            </w:pPr>
            <w:r>
              <w:rPr>
                <w:b/>
                <w:bCs/>
              </w:rPr>
              <w:t xml:space="preserve">UML</w:t>
            </w:r>
          </w:p>
        </w:tc>
        <w:tc>
          <w:tcPr/>
          <w:p>
            <w:pPr>
              <w:pStyle w:val="Compact"/>
            </w:pPr>
            <w:r>
              <w:t xml:space="preserve">Unified Modeling Language</w:t>
            </w:r>
          </w:p>
        </w:tc>
        <w:tc>
          <w:tcPr/>
          <w:p>
            <w:pPr>
              <w:pStyle w:val="Compact"/>
            </w:pPr>
            <w:r>
              <w:t xml:space="preserve">Langage de modélisation standardisé</w:t>
            </w:r>
          </w:p>
        </w:tc>
      </w:tr>
      <w:tr>
        <w:tc>
          <w:tcPr/>
          <w:p>
            <w:pPr>
              <w:pStyle w:val="Compact"/>
            </w:pPr>
            <w:r>
              <w:rPr>
                <w:b/>
                <w:bCs/>
              </w:rPr>
              <w:t xml:space="preserve">UUID</w:t>
            </w:r>
          </w:p>
        </w:tc>
        <w:tc>
          <w:tcPr/>
          <w:p>
            <w:pPr>
              <w:pStyle w:val="Compact"/>
            </w:pPr>
            <w:r>
              <w:t xml:space="preserve">Universally Unique Identifier</w:t>
            </w:r>
          </w:p>
        </w:tc>
        <w:tc>
          <w:tcPr/>
          <w:p>
            <w:pPr>
              <w:pStyle w:val="Compact"/>
            </w:pPr>
            <w:r>
              <w:t xml:space="preserve">Identifiant unique universel (128 bits)</w:t>
            </w:r>
          </w:p>
        </w:tc>
      </w:tr>
      <w:tr>
        <w:tc>
          <w:tcPr/>
          <w:p>
            <w:pPr>
              <w:pStyle w:val="Compact"/>
            </w:pPr>
            <w:r>
              <w:rPr>
                <w:b/>
                <w:bCs/>
              </w:rPr>
              <w:t xml:space="preserve">Vite</w:t>
            </w:r>
          </w:p>
        </w:tc>
        <w:tc>
          <w:tcPr/>
          <w:p>
            <w:pPr>
              <w:pStyle w:val="Compact"/>
            </w:pPr>
            <w:r>
              <w:t xml:space="preserve">Vite</w:t>
            </w:r>
          </w:p>
        </w:tc>
        <w:tc>
          <w:tcPr/>
          <w:p>
            <w:pPr>
              <w:pStyle w:val="Compact"/>
            </w:pPr>
            <w:r>
              <w:t xml:space="preserve">Outil de build frontend rapide basé sur ESBuild</w:t>
            </w:r>
          </w:p>
        </w:tc>
      </w:tr>
      <w:tr>
        <w:tc>
          <w:tcPr/>
          <w:p>
            <w:pPr>
              <w:pStyle w:val="Compact"/>
            </w:pPr>
            <w:r>
              <w:rPr>
                <w:b/>
                <w:bCs/>
              </w:rPr>
              <w:t xml:space="preserve">WebSocket</w:t>
            </w:r>
          </w:p>
        </w:tc>
        <w:tc>
          <w:tcPr/>
          <w:p>
            <w:pPr>
              <w:pStyle w:val="Compact"/>
            </w:pPr>
            <w:r>
              <w:t xml:space="preserve">WebSocket</w:t>
            </w:r>
          </w:p>
        </w:tc>
        <w:tc>
          <w:tcPr/>
          <w:p>
            <w:pPr>
              <w:pStyle w:val="Compact"/>
            </w:pPr>
            <w:r>
              <w:t xml:space="preserve">Protocole de communication bidirectionnelle persistante</w:t>
            </w:r>
          </w:p>
        </w:tc>
      </w:tr>
      <w:tr>
        <w:tc>
          <w:tcPr/>
          <w:p>
            <w:pPr>
              <w:pStyle w:val="Compact"/>
            </w:pPr>
            <w:r>
              <w:rPr>
                <w:b/>
                <w:bCs/>
              </w:rPr>
              <w:t xml:space="preserve">XSS</w:t>
            </w:r>
          </w:p>
        </w:tc>
        <w:tc>
          <w:tcPr/>
          <w:p>
            <w:pPr>
              <w:pStyle w:val="Compact"/>
            </w:pPr>
            <w:r>
              <w:t xml:space="preserve">Cross-Site Scripting</w:t>
            </w:r>
          </w:p>
        </w:tc>
        <w:tc>
          <w:tcPr/>
          <w:p>
            <w:pPr>
              <w:pStyle w:val="Compact"/>
            </w:pPr>
            <w:r>
              <w:t xml:space="preserve">Injection de code malveillant côté client</w:t>
            </w:r>
          </w:p>
        </w:tc>
      </w:tr>
    </w:tbl>
    <w:p>
      <w:r>
        <w:pict>
          <v:rect style="width:0;height:1.5pt" o:hralign="center" o:hrstd="t" o:hr="t"/>
        </w:pict>
      </w:r>
    </w:p>
    <w:bookmarkEnd w:id="298"/>
    <w:bookmarkStart w:id="324" w:name="annexes"/>
    <w:p>
      <w:pPr>
        <w:pStyle w:val="Heading1"/>
      </w:pPr>
      <w:r>
        <w:rPr>
          <w:rStyle w:val="SectionNumber"/>
        </w:rPr>
        <w:t xml:space="preserve">17</w:t>
      </w:r>
      <w:r>
        <w:tab/>
      </w:r>
      <w:r>
        <w:t xml:space="preserve">15. Annexes</w:t>
      </w:r>
    </w:p>
    <w:bookmarkStart w:id="307" w:name="annexe-a-extraits-de-code"/>
    <w:p>
      <w:pPr>
        <w:pStyle w:val="Heading2"/>
      </w:pPr>
      <w:r>
        <w:rPr>
          <w:rStyle w:val="SectionNumber"/>
        </w:rPr>
        <w:t xml:space="preserve">17.1</w:t>
      </w:r>
      <w:r>
        <w:tab/>
      </w:r>
      <w:r>
        <w:t xml:space="preserve">Annexe A : Extraits de code</w:t>
      </w:r>
    </w:p>
    <w:bookmarkStart w:id="299" w:name="X9ae4ff324506b271411072ce61041613515900e"/>
    <w:p>
      <w:pPr>
        <w:pStyle w:val="Heading3"/>
      </w:pPr>
      <w:r>
        <w:rPr>
          <w:rStyle w:val="SectionNumber"/>
        </w:rPr>
        <w:t xml:space="preserve">17.1.1</w:t>
      </w:r>
      <w:r>
        <w:tab/>
      </w:r>
      <w:r>
        <w:t xml:space="preserve">A.1 Service d’authentification (Go) — Clean Architecture</w:t>
      </w:r>
    </w:p>
    <w:p>
      <w:pPr>
        <w:pStyle w:val="SourceCode"/>
      </w:pPr>
      <w:r>
        <w:rPr>
          <w:rStyle w:val="CommentTok"/>
        </w:rPr>
        <w:t xml:space="preserve">// backend/internal/services/auth/service/service.go</w:t>
      </w:r>
      <w:r>
        <w:br/>
      </w:r>
      <w:r>
        <w:rPr>
          <w:rStyle w:val="CommentTok"/>
        </w:rPr>
        <w:t xml:space="preserve">// Couche Service : logique métier pure, indépendante du transport HTTP</w:t>
      </w:r>
      <w:r>
        <w:br/>
      </w:r>
      <w:r>
        <w:rPr>
          <w:rStyle w:val="KeywordTok"/>
        </w:rPr>
        <w:t xml:space="preserve">type</w:t>
      </w:r>
      <w:r>
        <w:rPr>
          <w:rStyle w:val="NormalTok"/>
        </w:rPr>
        <w:t xml:space="preserve"> Service </w:t>
      </w:r>
      <w:r>
        <w:rPr>
          <w:rStyle w:val="KeywordTok"/>
        </w:rPr>
        <w:t xml:space="preserve">struct</w:t>
      </w:r>
      <w:r>
        <w:rPr>
          <w:rStyle w:val="NormalTok"/>
        </w:rPr>
        <w:t xml:space="preserve"> </w:t>
      </w:r>
      <w:r>
        <w:rPr>
          <w:rStyle w:val="OperatorTok"/>
        </w:rPr>
        <w:t xml:space="preserve">{</w:t>
      </w:r>
      <w:r>
        <w:br/>
      </w:r>
      <w:r>
        <w:rPr>
          <w:rStyle w:val="NormalTok"/>
        </w:rPr>
        <w:t xml:space="preserve">    Repo </w:t>
      </w:r>
      <w:r>
        <w:rPr>
          <w:rStyle w:val="OperatorTok"/>
        </w:rPr>
        <w:t xml:space="preserve">*</w:t>
      </w:r>
      <w:r>
        <w:rPr>
          <w:rStyle w:val="NormalTok"/>
        </w:rPr>
        <w:t xml:space="preserve">rep</w:t>
      </w:r>
      <w:r>
        <w:rPr>
          <w:rStyle w:val="OperatorTok"/>
        </w:rPr>
        <w:t xml:space="preserve">.</w:t>
      </w:r>
      <w:r>
        <w:rPr>
          <w:rStyle w:val="NormalTok"/>
        </w:rPr>
        <w:t xml:space="preserve">SessionRepository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Service</w:t>
      </w:r>
      <w:r>
        <w:rPr>
          <w:rStyle w:val="OperatorTok"/>
        </w:rPr>
        <w:t xml:space="preserve">)</w:t>
      </w:r>
      <w:r>
        <w:rPr>
          <w:rStyle w:val="NormalTok"/>
        </w:rPr>
        <w:t xml:space="preserve"> Login</w:t>
      </w:r>
      <w:r>
        <w:rPr>
          <w:rStyle w:val="OperatorTok"/>
        </w:rPr>
        <w:t xml:space="preserve">(</w:t>
      </w:r>
      <w:r>
        <w:rPr>
          <w:rStyle w:val="NormalTok"/>
        </w:rPr>
        <w:t xml:space="preserve">email</w:t>
      </w:r>
      <w:r>
        <w:rPr>
          <w:rStyle w:val="OperatorTok"/>
        </w:rPr>
        <w:t xml:space="preserve">,</w:t>
      </w:r>
      <w:r>
        <w:rPr>
          <w:rStyle w:val="NormalTok"/>
        </w:rPr>
        <w:t xml:space="preserve"> password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User</w:t>
      </w:r>
      <w:r>
        <w:rPr>
          <w:rStyle w:val="OperatorTok"/>
        </w:rPr>
        <w:t xml:space="preserve">,</w:t>
      </w:r>
      <w:r>
        <w:rPr>
          <w:rStyle w:val="NormalTok"/>
        </w:rPr>
        <w:t xml:space="preserve"> models</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 hashedPassword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GetUserByEmail</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User</w:t>
      </w:r>
      <w:r>
        <w:rPr>
          <w:rStyle w:val="OperatorTok"/>
        </w:rPr>
        <w:t xml:space="preserve">{},</w:t>
      </w:r>
      <w:r>
        <w:rPr>
          <w:rStyle w:val="NormalTok"/>
        </w:rPr>
        <w:t xml:space="preserve"> models</w:t>
      </w:r>
      <w:r>
        <w:rPr>
          <w:rStyle w:val="OperatorTok"/>
        </w:rPr>
        <w:t xml:space="preserve">.</w:t>
      </w:r>
      <w:r>
        <w:rPr>
          <w:rStyle w:val="NormalTok"/>
        </w:rPr>
        <w:t xml:space="preserve">Session</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Vérification bcrypt — protection contre le timing attack</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bcrypt</w:t>
      </w:r>
      <w:r>
        <w:rPr>
          <w:rStyle w:val="OperatorTok"/>
        </w:rPr>
        <w:t xml:space="preserve">.</w:t>
      </w:r>
      <w:r>
        <w:rPr>
          <w:rStyle w:val="NormalTok"/>
        </w:rPr>
        <w:t xml:space="preserve">CompareHashAndPassword</w:t>
      </w:r>
      <w:r>
        <w:rPr>
          <w:rStyle w:val="OperatorTok"/>
        </w:rPr>
        <w:t xml:space="preserve">([]</w:t>
      </w:r>
      <w:r>
        <w:rPr>
          <w:rStyle w:val="DataTypeTok"/>
        </w:rPr>
        <w:t xml:space="preserve">byte</w:t>
      </w:r>
      <w:r>
        <w:rPr>
          <w:rStyle w:val="OperatorTok"/>
        </w:rPr>
        <w:t xml:space="preserve">(</w:t>
      </w:r>
      <w:r>
        <w:rPr>
          <w:rStyle w:val="NormalTok"/>
        </w:rPr>
        <w:t xml:space="preserve">hashedPassword</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password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User</w:t>
      </w:r>
      <w:r>
        <w:rPr>
          <w:rStyle w:val="OperatorTok"/>
        </w:rPr>
        <w:t xml:space="preserve">{},</w:t>
      </w:r>
      <w:r>
        <w:rPr>
          <w:rStyle w:val="NormalTok"/>
        </w:rPr>
        <w:t xml:space="preserve"> models</w:t>
      </w:r>
      <w:r>
        <w:rPr>
          <w:rStyle w:val="OperatorTok"/>
        </w:rPr>
        <w:t xml:space="preserve">.</w:t>
      </w:r>
      <w:r>
        <w:rPr>
          <w:rStyle w:val="NormalTok"/>
        </w:rPr>
        <w:t xml:space="preserve">Session</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CreateSession</w:t>
      </w:r>
      <w:r>
        <w:rPr>
          <w:rStyle w:val="OperatorTok"/>
        </w:rPr>
        <w:t xml:space="preserve">(</w:t>
      </w:r>
      <w:r>
        <w:rPr>
          <w:rStyle w:val="NormalTok"/>
        </w:rPr>
        <w:t xml:space="preserve">user</w:t>
      </w:r>
      <w:r>
        <w:rPr>
          <w:rStyle w:val="OperatorTok"/>
        </w:rPr>
        <w:t xml:space="preserve">.</w:t>
      </w:r>
      <w:r>
        <w:rPr>
          <w:rStyle w:val="NormalTok"/>
        </w:rPr>
        <w:t xml:space="preserve">UID</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NormalTok"/>
        </w:rPr>
        <w:t xml:space="preserve"> session</w:t>
      </w:r>
      <w:r>
        <w:rPr>
          <w:rStyle w:val="OperatorTok"/>
        </w:rPr>
        <w:t xml:space="preserve">,</w:t>
      </w:r>
      <w:r>
        <w:rPr>
          <w:rStyle w:val="NormalTok"/>
        </w:rPr>
        <w:t xml:space="preserve"> err</w:t>
      </w:r>
      <w:r>
        <w:br/>
      </w:r>
      <w:r>
        <w:rPr>
          <w:rStyle w:val="OperatorTok"/>
        </w:rPr>
        <w:t xml:space="preserve">}</w:t>
      </w:r>
      <w:r>
        <w:br/>
      </w:r>
      <w:r>
        <w:br/>
      </w:r>
      <w:r>
        <w:rPr>
          <w:rStyle w:val="CommentTok"/>
        </w:rPr>
        <w:t xml:space="preserve">// Nettoyage asynchrone des sessions expirées via goroutine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Service</w:t>
      </w:r>
      <w:r>
        <w:rPr>
          <w:rStyle w:val="OperatorTok"/>
        </w:rPr>
        <w:t xml:space="preserve">)</w:t>
      </w:r>
      <w:r>
        <w:rPr>
          <w:rStyle w:val="NormalTok"/>
        </w:rPr>
        <w:t xml:space="preserve"> CleanExpiredSessions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range</w:t>
      </w:r>
      <w:r>
        <w:rPr>
          <w:rStyle w:val="NormalTok"/>
        </w:rPr>
        <w:t xml:space="preserve"> ticker</w:t>
      </w:r>
      <w:r>
        <w:rPr>
          <w:rStyle w:val="OperatorTok"/>
        </w:rPr>
        <w:t xml:space="preserve">.</w:t>
      </w:r>
      <w:r>
        <w:rPr>
          <w:rStyle w:val="NormalTok"/>
        </w:rPr>
        <w:t xml:space="preserve">C </w:t>
      </w:r>
      <w:r>
        <w:rPr>
          <w:rStyle w:val="OperatorTok"/>
        </w:rPr>
        <w:t xml:space="preserve">{</w:t>
      </w:r>
      <w:r>
        <w:br/>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CleanExpiredSessions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9"/>
    <w:bookmarkStart w:id="300" w:name="a.2-middlewares-de-sécurité-go"/>
    <w:p>
      <w:pPr>
        <w:pStyle w:val="Heading3"/>
      </w:pPr>
      <w:r>
        <w:rPr>
          <w:rStyle w:val="SectionNumber"/>
        </w:rPr>
        <w:t xml:space="preserve">17.1.2</w:t>
      </w:r>
      <w:r>
        <w:tab/>
      </w:r>
      <w:r>
        <w:t xml:space="preserve">A.2 Middlewares de sécurité (Go)</w:t>
      </w:r>
    </w:p>
    <w:p>
      <w:pPr>
        <w:pStyle w:val="SourceCode"/>
      </w:pPr>
      <w:r>
        <w:rPr>
          <w:rStyle w:val="CommentTok"/>
        </w:rPr>
        <w:t xml:space="preserve">// backend/internal/middleware/auth.go</w:t>
      </w:r>
      <w:r>
        <w:br/>
      </w:r>
      <w:r>
        <w:rPr>
          <w:rStyle w:val="CommentTok"/>
        </w:rPr>
        <w:t xml:space="preserve">// AuthMiddleware vérifie que la requête contient un cookie de session valide.</w:t>
      </w:r>
      <w:r>
        <w:br/>
      </w:r>
      <w:r>
        <w:rPr>
          <w:rStyle w:val="KeywordTok"/>
        </w:rPr>
        <w:t xml:space="preserve">func</w:t>
      </w:r>
      <w:r>
        <w:rPr>
          <w:rStyle w:val="NormalTok"/>
        </w:rPr>
        <w:t xml:space="preserve"> AuthMiddleware</w:t>
      </w:r>
      <w:r>
        <w:rPr>
          <w:rStyle w:val="OperatorTok"/>
        </w:rPr>
        <w:t xml:space="preserve">(</w:t>
      </w:r>
      <w:r>
        <w:rPr>
          <w:rStyle w:val="NormalTok"/>
        </w:rPr>
        <w:t xml:space="preserve">db </w:t>
      </w:r>
      <w:r>
        <w:rPr>
          <w:rStyle w:val="OperatorTok"/>
        </w:rPr>
        <w:t xml:space="preserve">*</w:t>
      </w:r>
      <w:r>
        <w:rPr>
          <w:rStyle w:val="NormalTok"/>
        </w:rPr>
        <w:t xml:space="preserve">sql</w:t>
      </w:r>
      <w:r>
        <w:rPr>
          <w:rStyle w:val="OperatorTok"/>
        </w:rPr>
        <w:t xml:space="preserve">.</w:t>
      </w:r>
      <w:r>
        <w:rPr>
          <w:rStyle w:val="NormalTok"/>
        </w:rPr>
        <w:t xml:space="preserve">DB</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Method </w:t>
      </w:r>
      <w:r>
        <w:rPr>
          <w:rStyle w:val="OperatorTok"/>
        </w:rPr>
        <w:t xml:space="preserve">==</w:t>
      </w:r>
      <w:r>
        <w:rPr>
          <w:rStyle w:val="NormalTok"/>
        </w:rPr>
        <w:t xml:space="preserve"> http</w:t>
      </w:r>
      <w:r>
        <w:rPr>
          <w:rStyle w:val="OperatorTok"/>
        </w:rPr>
        <w:t xml:space="preserve">.</w:t>
      </w:r>
      <w:r>
        <w:rPr>
          <w:rStyle w:val="NormalTok"/>
        </w:rPr>
        <w:t xml:space="preserve">MethodOptions </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cookie</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Cookie</w:t>
      </w:r>
      <w:r>
        <w:rPr>
          <w:rStyle w:val="OperatorTok"/>
        </w:rPr>
        <w:t xml:space="preserve">(</w:t>
      </w:r>
      <w:r>
        <w:rPr>
          <w:rStyle w:val="StringTok"/>
        </w:rPr>
        <w:t xml:space="preserve">"userId"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cookie</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"Authentification requise"</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expiresAt time</w:t>
      </w:r>
      <w:r>
        <w:rPr>
          <w:rStyle w:val="OperatorTok"/>
        </w:rPr>
        <w:t xml:space="preserve">.</w:t>
      </w:r>
      <w:r>
        <w:rPr>
          <w:rStyle w:val="NormalTok"/>
        </w:rPr>
        <w:t xml:space="preserve">Time</w:t>
      </w:r>
      <w:r>
        <w:br/>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QueryRow</w:t>
      </w:r>
      <w:r>
        <w:rPr>
          <w:rStyle w:val="OperatorTok"/>
        </w:rPr>
        <w:t xml:space="preserve">(</w:t>
      </w:r>
      <w:r>
        <w:br/>
      </w:r>
      <w:r>
        <w:rPr>
          <w:rStyle w:val="NormalTok"/>
        </w:rPr>
        <w:t xml:space="preserve">                </w:t>
      </w:r>
      <w:r>
        <w:rPr>
          <w:rStyle w:val="StringTok"/>
        </w:rPr>
        <w:t xml:space="preserve">`SELECT expires_at FROM sessions WHERE id = $1`</w:t>
      </w:r>
      <w:r>
        <w:rPr>
          <w:rStyle w:val="OperatorTok"/>
        </w:rPr>
        <w:t xml:space="preserve">,</w:t>
      </w:r>
      <w:r>
        <w:rPr>
          <w:rStyle w:val="NormalTok"/>
        </w:rPr>
        <w:t xml:space="preserve"> cookie</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expiresAt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"Session invalide"</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After</w:t>
      </w:r>
      <w:r>
        <w:rPr>
          <w:rStyle w:val="OperatorTok"/>
        </w:rPr>
        <w:t xml:space="preserve">(</w:t>
      </w:r>
      <w:r>
        <w:rPr>
          <w:rStyle w:val="NormalTok"/>
        </w:rPr>
        <w:t xml:space="preserve">expiresAt</w:t>
      </w:r>
      <w:r>
        <w:rPr>
          <w:rStyle w:val="OperatorTok"/>
        </w:rPr>
        <w:t xml:space="preserve">)</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"Session expirée"</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AdminMiddleware vérifie que l'utilisateur est administrateur.</w:t>
      </w:r>
      <w:r>
        <w:br/>
      </w:r>
      <w:r>
        <w:rPr>
          <w:rStyle w:val="KeywordTok"/>
        </w:rPr>
        <w:t xml:space="preserve">func</w:t>
      </w:r>
      <w:r>
        <w:rPr>
          <w:rStyle w:val="NormalTok"/>
        </w:rPr>
        <w:t xml:space="preserve"> AdminMiddleware</w:t>
      </w:r>
      <w:r>
        <w:rPr>
          <w:rStyle w:val="OperatorTok"/>
        </w:rPr>
        <w:t xml:space="preserve">(</w:t>
      </w:r>
      <w:r>
        <w:rPr>
          <w:rStyle w:val="NormalTok"/>
        </w:rPr>
        <w:t xml:space="preserve">db </w:t>
      </w:r>
      <w:r>
        <w:rPr>
          <w:rStyle w:val="OperatorTok"/>
        </w:rPr>
        <w:t xml:space="preserve">*</w:t>
      </w:r>
      <w:r>
        <w:rPr>
          <w:rStyle w:val="NormalTok"/>
        </w:rPr>
        <w:t xml:space="preserve">sql</w:t>
      </w:r>
      <w:r>
        <w:rPr>
          <w:rStyle w:val="OperatorTok"/>
        </w:rPr>
        <w:t xml:space="preserve">.</w:t>
      </w:r>
      <w:r>
        <w:rPr>
          <w:rStyle w:val="NormalTok"/>
        </w:rPr>
        <w:t xml:space="preserve">DB</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cookie</w:t>
      </w:r>
      <w:r>
        <w:rPr>
          <w:rStyle w:val="OperatorTok"/>
        </w:rPr>
        <w:t xml:space="preserve">,</w:t>
      </w:r>
      <w:r>
        <w:rPr>
          <w:rStyle w:val="NormalTok"/>
        </w:rPr>
        <w:t xml:space="preserve"> _ </w:t>
      </w:r>
      <w:r>
        <w:rPr>
          <w:rStyle w:val="OperatorTok"/>
        </w:rPr>
        <w:t xml:space="preserve">:=</w:t>
      </w:r>
      <w:r>
        <w:rPr>
          <w:rStyle w:val="NormalTok"/>
        </w:rPr>
        <w:t xml:space="preserve"> r</w:t>
      </w:r>
      <w:r>
        <w:rPr>
          <w:rStyle w:val="OperatorTok"/>
        </w:rPr>
        <w:t xml:space="preserve">.</w:t>
      </w:r>
      <w:r>
        <w:rPr>
          <w:rStyle w:val="NormalTok"/>
        </w:rPr>
        <w:t xml:space="preserve">Cookie</w:t>
      </w:r>
      <w:r>
        <w:rPr>
          <w:rStyle w:val="OperatorTok"/>
        </w:rPr>
        <w:t xml:space="preserve">(</w:t>
      </w:r>
      <w:r>
        <w:rPr>
          <w:rStyle w:val="StringTok"/>
        </w:rPr>
        <w:t xml:space="preserve">"userId"</w:t>
      </w:r>
      <w:r>
        <w:rPr>
          <w:rStyle w:val="OperatorTok"/>
        </w:rPr>
        <w:t xml:space="preserve">)</w:t>
      </w:r>
      <w:r>
        <w:br/>
      </w:r>
      <w:r>
        <w:rPr>
          <w:rStyle w:val="NormalTok"/>
        </w:rPr>
        <w:t xml:space="preserve">            </w:t>
      </w:r>
      <w:r>
        <w:rPr>
          <w:rStyle w:val="KeywordTok"/>
        </w:rPr>
        <w:t xml:space="preserve">var</w:t>
      </w:r>
      <w:r>
        <w:rPr>
          <w:rStyle w:val="NormalTok"/>
        </w:rPr>
        <w:t xml:space="preserve"> isAdmin </w:t>
      </w:r>
      <w:r>
        <w:rPr>
          <w:rStyle w:val="DataTypeTok"/>
        </w:rPr>
        <w:t xml:space="preserve">bool</w:t>
      </w:r>
      <w:r>
        <w:br/>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QueryRow</w:t>
      </w:r>
      <w:r>
        <w:rPr>
          <w:rStyle w:val="OperatorTok"/>
        </w:rPr>
        <w:t xml:space="preserve">(</w:t>
      </w:r>
      <w:r>
        <w:br/>
      </w:r>
      <w:r>
        <w:rPr>
          <w:rStyle w:val="NormalTok"/>
        </w:rPr>
        <w:t xml:space="preserve">                </w:t>
      </w:r>
      <w:r>
        <w:rPr>
          <w:rStyle w:val="StringTok"/>
        </w:rPr>
        <w:t xml:space="preserve">`SELECT u.admin FROM users u</w:t>
      </w:r>
      <w:r>
        <w:br/>
      </w:r>
      <w:r>
        <w:rPr>
          <w:rStyle w:val="StringTok"/>
        </w:rPr>
        <w:t xml:space="preserve">                 JOIN sessions s ON s.user_id = u.uid</w:t>
      </w:r>
      <w:r>
        <w:br/>
      </w:r>
      <w:r>
        <w:rPr>
          <w:rStyle w:val="StringTok"/>
        </w:rPr>
        <w:t xml:space="preserve">                 WHERE s.id = $1`</w:t>
      </w:r>
      <w:r>
        <w:rPr>
          <w:rStyle w:val="OperatorTok"/>
        </w:rPr>
        <w:t xml:space="preserve">,</w:t>
      </w:r>
      <w:r>
        <w:rPr>
          <w:rStyle w:val="NormalTok"/>
        </w:rPr>
        <w:t xml:space="preserve"> cookie</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isAdmin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isAdmin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"Accès réservé aux administrateurs"</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backend/internal/middleware/cors.go</w:t>
      </w:r>
      <w:r>
        <w:br/>
      </w:r>
      <w:r>
        <w:rPr>
          <w:rStyle w:val="KeywordTok"/>
        </w:rPr>
        <w:t xml:space="preserve">func</w:t>
      </w:r>
      <w:r>
        <w:rPr>
          <w:rStyle w:val="NormalTok"/>
        </w:rPr>
        <w:t xml:space="preserve"> CORS</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"Access-Control-Allow-Origin"</w:t>
      </w:r>
      <w:r>
        <w:rPr>
          <w:rStyle w:val="OperatorTok"/>
        </w:rPr>
        <w:t xml:space="preserve">,</w:t>
      </w:r>
      <w:r>
        <w:rPr>
          <w:rStyle w:val="NormalTok"/>
        </w:rPr>
        <w:t xml:space="preserve"> </w:t>
      </w:r>
      <w:r>
        <w:rPr>
          <w:rStyle w:val="StringTok"/>
        </w:rPr>
        <w:t xml:space="preserve">"https://preprod.azert.fr"</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"Access-Control-Allow-Methods"</w:t>
      </w:r>
      <w:r>
        <w:rPr>
          <w:rStyle w:val="OperatorTok"/>
        </w:rPr>
        <w:t xml:space="preserve">,</w:t>
      </w:r>
      <w:r>
        <w:rPr>
          <w:rStyle w:val="NormalTok"/>
        </w:rPr>
        <w:t xml:space="preserve"> </w:t>
      </w:r>
      <w:r>
        <w:rPr>
          <w:rStyle w:val="StringTok"/>
        </w:rPr>
        <w:t xml:space="preserve">"GET, POST, PUT, DELETE, OPTIONS"</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"Access-Control-Allow-Headers"</w:t>
      </w:r>
      <w:r>
        <w:rPr>
          <w:rStyle w:val="OperatorTok"/>
        </w:rPr>
        <w:t xml:space="preserve">,</w:t>
      </w:r>
      <w:r>
        <w:rPr>
          <w:rStyle w:val="NormalTok"/>
        </w:rPr>
        <w:t xml:space="preserve"> </w:t>
      </w:r>
      <w:r>
        <w:rPr>
          <w:rStyle w:val="StringTok"/>
        </w:rPr>
        <w:t xml:space="preserve">"Content-Type, Authorization"</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"Access-Control-Allow-Credentials"</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"OPTIONS"</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0"/>
    <w:bookmarkStart w:id="301" w:name="a.3-traitement-de-fichiers-edi-python"/>
    <w:p>
      <w:pPr>
        <w:pStyle w:val="Heading3"/>
      </w:pPr>
      <w:r>
        <w:rPr>
          <w:rStyle w:val="SectionNumber"/>
        </w:rPr>
        <w:t xml:space="preserve">17.1.3</w:t>
      </w:r>
      <w:r>
        <w:tab/>
      </w:r>
      <w:r>
        <w:t xml:space="preserve">A.3 Traitement de fichiers EDI (Python)</w:t>
      </w:r>
    </w:p>
    <w:p>
      <w:pPr>
        <w:pStyle w:val="SourceCode"/>
      </w:pPr>
      <w:r>
        <w:rPr>
          <w:rStyle w:val="CommentTok"/>
        </w:rPr>
        <w:t xml:space="preserve"># api/utils/convert.py — Extraction des valeurs depuis un fichier EDI</w:t>
      </w:r>
      <w:r>
        <w:br/>
      </w:r>
      <w:r>
        <w:rPr>
          <w:rStyle w:val="KeywordTok"/>
        </w:rPr>
        <w:t xml:space="preserve">def</w:t>
      </w:r>
      <w:r>
        <w:rPr>
          <w:rStyle w:val="NormalTok"/>
        </w:rPr>
        <w:t xml:space="preserve"> extract_bill_values(file_path, db, user_uid, logger):</w:t>
      </w:r>
      <w:r>
        <w:br/>
      </w:r>
      <w:r>
        <w:rPr>
          <w:rStyle w:val="NormalTok"/>
        </w:rPr>
        <w:t xml:space="preserve">    </w:t>
      </w:r>
      <w:r>
        <w:rPr>
          <w:rStyle w:val="CommentTok"/>
        </w:rPr>
        <w:t xml:space="preserve">"""Parse un fichier EDI INVOIC et extrait : référence, date,</w:t>
      </w:r>
      <w:r>
        <w:br/>
      </w:r>
      <w:r>
        <w:rPr>
          <w:rStyle w:val="CommentTok"/>
        </w:rPr>
        <w:t xml:space="preserve">    articles, TVA, net à payer, codes comptables."""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encoding</w:t>
      </w:r>
      <w:r>
        <w:rPr>
          <w:rStyle w:val="OperatorTok"/>
        </w:rPr>
        <w:t xml:space="preserve">=</w:t>
      </w:r>
      <w:r>
        <w:rPr>
          <w:rStyle w:val="StringTok"/>
        </w:rPr>
        <w:t xml:space="preserve">"ISO-8859-1"</w:t>
      </w:r>
      <w:r>
        <w:rPr>
          <w:rStyle w:val="NormalTok"/>
        </w:rPr>
        <w:t xml:space="preserve">)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rPr>
          <w:rStyle w:val="NormalTok"/>
        </w:rPr>
        <w:t xml:space="preserve">    </w:t>
      </w:r>
      <w:r>
        <w:rPr>
          <w:rStyle w:val="ControlFlowTok"/>
        </w:rPr>
        <w:t xml:space="preserve">if</w:t>
      </w:r>
      <w:r>
        <w:rPr>
          <w:rStyle w:val="NormalTok"/>
        </w:rPr>
        <w:t xml:space="preserve"> </w:t>
      </w:r>
      <w:r>
        <w:rPr>
          <w:rStyle w:val="StringTok"/>
        </w:rPr>
        <w:t xml:space="preserve">"EDI"</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lines[</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"Fichier non-EDI"</w:t>
      </w:r>
      <w:r>
        <w:rPr>
          <w:rStyle w:val="NormalTok"/>
        </w:rPr>
        <w:t xml:space="preserve">)</w:t>
      </w:r>
      <w:r>
        <w:br/>
      </w:r>
      <w:r>
        <w:br/>
      </w:r>
      <w:r>
        <w:rPr>
          <w:rStyle w:val="NormalTok"/>
        </w:rPr>
        <w:t xml:space="preserve">    result </w:t>
      </w:r>
      <w:r>
        <w:rPr>
          <w:rStyle w:val="OperatorTok"/>
        </w:rPr>
        <w:t xml:space="preserve">=</w:t>
      </w:r>
      <w:r>
        <w:rPr>
          <w:rStyle w:val="NormalTok"/>
        </w:rPr>
        <w:t xml:space="preserve"> {</w:t>
      </w:r>
      <w:r>
        <w:rPr>
          <w:rStyle w:val="StringTok"/>
        </w:rPr>
        <w:t xml:space="preserve">"articles_values"</w:t>
      </w:r>
      <w:r>
        <w:rPr>
          <w:rStyle w:val="NormalTok"/>
        </w:rPr>
        <w:t xml:space="preserve">: [], </w:t>
      </w:r>
      <w:r>
        <w:rPr>
          <w:rStyle w:val="StringTok"/>
        </w:rPr>
        <w:t xml:space="preserve">"tva"</w:t>
      </w:r>
      <w:r>
        <w:rPr>
          <w:rStyle w:val="NormalTok"/>
        </w:rPr>
        <w:t xml:space="preserve">: </w:t>
      </w:r>
      <w:r>
        <w:rPr>
          <w:rStyle w:val="DecValTok"/>
        </w:rPr>
        <w:t xml:space="preserve">0</w:t>
      </w:r>
      <w:r>
        <w:rPr>
          <w:rStyle w:val="NormalTok"/>
        </w:rPr>
        <w:t xml:space="preserve">, </w:t>
      </w:r>
      <w:r>
        <w:rPr>
          <w:rStyle w:val="StringTok"/>
        </w:rPr>
        <w:t xml:space="preserve">"net_payable"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ntrolFlowTok"/>
        </w:rPr>
        <w:t xml:space="preserve">if</w:t>
      </w:r>
      <w:r>
        <w:rPr>
          <w:rStyle w:val="NormalTok"/>
        </w:rPr>
        <w:t xml:space="preserve"> line.startswith(</w:t>
      </w:r>
      <w:r>
        <w:rPr>
          <w:rStyle w:val="StringTok"/>
        </w:rPr>
        <w:t xml:space="preserve">"BGM+380"</w:t>
      </w:r>
      <w:r>
        <w:rPr>
          <w:rStyle w:val="NormalTok"/>
        </w:rPr>
        <w:t xml:space="preserve">):      </w:t>
      </w:r>
      <w:r>
        <w:rPr>
          <w:rStyle w:val="CommentTok"/>
        </w:rPr>
        <w:t xml:space="preserve"># Facture</w:t>
      </w:r>
      <w:r>
        <w:br/>
      </w:r>
      <w:r>
        <w:rPr>
          <w:rStyle w:val="NormalTok"/>
        </w:rPr>
        <w:t xml:space="preserve">            result[</w:t>
      </w:r>
      <w:r>
        <w:rPr>
          <w:rStyle w:val="StringTok"/>
        </w:rPr>
        <w:t xml:space="preserve">"reference"</w:t>
      </w:r>
      <w:r>
        <w:rPr>
          <w:rStyle w:val="NormalTok"/>
        </w:rPr>
        <w:t xml:space="preserve">] </w:t>
      </w:r>
      <w:r>
        <w:rPr>
          <w:rStyle w:val="OperatorTok"/>
        </w:rPr>
        <w:t xml:space="preserve">=</w:t>
      </w:r>
      <w:r>
        <w:rPr>
          <w:rStyle w:val="NormalTok"/>
        </w:rPr>
        <w:t xml:space="preserve"> line.split(</w:t>
      </w:r>
      <w:r>
        <w:rPr>
          <w:rStyle w:val="StringTok"/>
        </w:rPr>
        <w:t xml:space="preserv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"DTM+137"</w:t>
      </w:r>
      <w:r>
        <w:rPr>
          <w:rStyle w:val="NormalTok"/>
        </w:rPr>
        <w:t xml:space="preserve">):    </w:t>
      </w:r>
      <w:r>
        <w:rPr>
          <w:rStyle w:val="CommentTok"/>
        </w:rPr>
        <w:t xml:space="preserve"># Date</w:t>
      </w:r>
      <w:r>
        <w:br/>
      </w:r>
      <w:r>
        <w:rPr>
          <w:rStyle w:val="NormalTok"/>
        </w:rPr>
        <w:t xml:space="preserve">            raw </w:t>
      </w:r>
      <w:r>
        <w:rPr>
          <w:rStyle w:val="OperatorTok"/>
        </w:rPr>
        <w:t xml:space="preserve">=</w:t>
      </w:r>
      <w:r>
        <w:rPr>
          <w:rStyle w:val="NormalTok"/>
        </w:rPr>
        <w:t xml:space="preserve"> line.split(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result[</w:t>
      </w:r>
      <w:r>
        <w:rPr>
          <w:rStyle w:val="StringTok"/>
        </w:rPr>
        <w:t xml:space="preserve">"date"</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raw[</w:t>
      </w:r>
      <w:r>
        <w:rPr>
          <w:rStyle w:val="DecValTok"/>
        </w:rPr>
        <w:t xml:space="preserve">6</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raw[</w:t>
      </w:r>
      <w:r>
        <w:rPr>
          <w:rStyle w:val="DecValTok"/>
        </w:rPr>
        <w:t xml:space="preserve">4</w:t>
      </w:r>
      <w:r>
        <w:rPr>
          <w:rStyle w:val="NormalTok"/>
        </w:rPr>
        <w:t xml:space="preserve">:</w:t>
      </w:r>
      <w:r>
        <w:rPr>
          <w:rStyle w:val="DecValTok"/>
        </w:rPr>
        <w:t xml:space="preserve">6</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raw[:</w:t>
      </w:r>
      <w:r>
        <w:rPr>
          <w:rStyle w:val="DecValTok"/>
        </w:rPr>
        <w:t xml:space="preserve">4</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"MOA+203"</w:t>
      </w:r>
      <w:r>
        <w:rPr>
          <w:rStyle w:val="NormalTok"/>
        </w:rPr>
        <w:t xml:space="preserve">):    </w:t>
      </w:r>
      <w:r>
        <w:rPr>
          <w:rStyle w:val="CommentTok"/>
        </w:rPr>
        <w:t xml:space="preserve"># Montant article</w:t>
      </w:r>
      <w:r>
        <w:br/>
      </w:r>
      <w:r>
        <w:rPr>
          <w:rStyle w:val="NormalTok"/>
        </w:rPr>
        <w:t xml:space="preserve">            result[</w:t>
      </w:r>
      <w:r>
        <w:rPr>
          <w:rStyle w:val="StringTok"/>
        </w:rPr>
        <w:t xml:space="preserve">"articles_values"</w:t>
      </w:r>
      <w:r>
        <w:rPr>
          <w:rStyle w:val="NormalTok"/>
        </w:rPr>
        <w:t xml:space="preserve">].append(line.split(</w:t>
      </w:r>
      <w:r>
        <w:rPr>
          <w:rStyle w:val="StringTok"/>
        </w:rPr>
        <w:t xml:space="preserve">":"</w:t>
      </w:r>
      <w:r>
        <w:rPr>
          <w:rStyle w:val="NormalTok"/>
        </w:rPr>
        <w:t xml:space="preserve">)[</w:t>
      </w:r>
      <w:r>
        <w:rPr>
          <w:rStyle w:val="DecValTok"/>
        </w:rPr>
        <w:t xml:space="preserve">1</w:t>
      </w:r>
      <w:r>
        <w:rPr>
          <w:rStyle w:val="NormalTok"/>
        </w:rPr>
        <w:t xml:space="preserv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"MOA+124"</w:t>
      </w:r>
      <w:r>
        <w:rPr>
          <w:rStyle w:val="NormalTok"/>
        </w:rPr>
        <w:t xml:space="preserve">):    </w:t>
      </w:r>
      <w:r>
        <w:rPr>
          <w:rStyle w:val="CommentTok"/>
        </w:rPr>
        <w:t xml:space="preserve"># TVA</w:t>
      </w:r>
      <w:r>
        <w:br/>
      </w:r>
      <w:r>
        <w:rPr>
          <w:rStyle w:val="NormalTok"/>
        </w:rPr>
        <w:t xml:space="preserve">            result[</w:t>
      </w:r>
      <w:r>
        <w:rPr>
          <w:rStyle w:val="StringTok"/>
        </w:rPr>
        <w:t xml:space="preserve">"tva"</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(line.split(</w:t>
      </w:r>
      <w:r>
        <w:rPr>
          <w:rStyle w:val="StringTok"/>
        </w:rPr>
        <w:t xml:space="preserve">":"</w:t>
      </w:r>
      <w:r>
        <w:rPr>
          <w:rStyle w:val="NormalTok"/>
        </w:rPr>
        <w:t xml:space="preserve">)[</w:t>
      </w:r>
      <w:r>
        <w:rPr>
          <w:rStyle w:val="DecValTok"/>
        </w:rPr>
        <w:t xml:space="preserve">1</w:t>
      </w:r>
      <w:r>
        <w:rPr>
          <w:rStyle w:val="NormalTok"/>
        </w:rPr>
        <w:t xml:space="preserv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"MOA+39"</w:t>
      </w:r>
      <w:r>
        <w:rPr>
          <w:rStyle w:val="NormalTok"/>
        </w:rPr>
        <w:t xml:space="preserve">):     </w:t>
      </w:r>
      <w:r>
        <w:rPr>
          <w:rStyle w:val="CommentTok"/>
        </w:rPr>
        <w:t xml:space="preserve"># Net à payer</w:t>
      </w:r>
      <w:r>
        <w:br/>
      </w:r>
      <w:r>
        <w:rPr>
          <w:rStyle w:val="NormalTok"/>
        </w:rPr>
        <w:t xml:space="preserve">            result[</w:t>
      </w:r>
      <w:r>
        <w:rPr>
          <w:rStyle w:val="StringTok"/>
        </w:rPr>
        <w:t xml:space="preserve">"net_payable"</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(line.split(</w:t>
      </w:r>
      <w:r>
        <w:rPr>
          <w:rStyle w:val="StringTok"/>
        </w:rPr>
        <w:t xml:space="preserve">":"</w:t>
      </w:r>
      <w:r>
        <w:rPr>
          <w:rStyle w:val="NormalTok"/>
        </w:rPr>
        <w:t xml:space="preserve">)[</w:t>
      </w:r>
      <w:r>
        <w:rPr>
          <w:rStyle w:val="DecValTok"/>
        </w:rPr>
        <w:t xml:space="preserve">1</w:t>
      </w:r>
      <w:r>
        <w:rPr>
          <w:rStyle w:val="NormalTok"/>
        </w:rPr>
        <w:t xml:space="preserv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p>
    <w:bookmarkEnd w:id="301"/>
    <w:bookmarkStart w:id="302" w:name="Xfb8e9429d0d5f6bfba3443825c8df830e1e2fa2"/>
    <w:p>
      <w:pPr>
        <w:pStyle w:val="Heading3"/>
      </w:pPr>
      <w:r>
        <w:rPr>
          <w:rStyle w:val="SectionNumber"/>
        </w:rPr>
        <w:t xml:space="preserve">17.1.4</w:t>
      </w:r>
      <w:r>
        <w:tab/>
      </w:r>
      <w:r>
        <w:t xml:space="preserve">A.4 Administration des utilisateurs — Interface Repository (Go)</w:t>
      </w:r>
    </w:p>
    <w:p>
      <w:pPr>
        <w:pStyle w:val="SourceCode"/>
      </w:pPr>
      <w:r>
        <w:rPr>
          <w:rStyle w:val="CommentTok"/>
        </w:rPr>
        <w:t xml:space="preserve">// backend/internal/services/admin/service/service.go</w:t>
      </w:r>
      <w:r>
        <w:br/>
      </w:r>
      <w:r>
        <w:rPr>
          <w:rStyle w:val="CommentTok"/>
        </w:rPr>
        <w:t xml:space="preserve">// Interface Repository — permet l'injection de dépendances et le mocking</w:t>
      </w:r>
      <w:r>
        <w:br/>
      </w:r>
      <w:r>
        <w:rPr>
          <w:rStyle w:val="KeywordTok"/>
        </w:rPr>
        <w:t xml:space="preserve">type</w:t>
      </w:r>
      <w:r>
        <w:rPr>
          <w:rStyle w:val="NormalTok"/>
        </w:rPr>
        <w:t xml:space="preserve"> Rep </w:t>
      </w:r>
      <w:r>
        <w:rPr>
          <w:rStyle w:val="KeywordTok"/>
        </w:rPr>
        <w:t xml:space="preserve">interface</w:t>
      </w:r>
      <w:r>
        <w:rPr>
          <w:rStyle w:val="NormalTok"/>
        </w:rPr>
        <w:t xml:space="preserve"> </w:t>
      </w:r>
      <w:r>
        <w:rPr>
          <w:rStyle w:val="OperatorTok"/>
        </w:rPr>
        <w:t xml:space="preserve">{</w:t>
      </w:r>
      <w:r>
        <w:br/>
      </w:r>
      <w:r>
        <w:rPr>
          <w:rStyle w:val="NormalTok"/>
        </w:rPr>
        <w:t xml:space="preserve">    IsAdmin</w:t>
      </w:r>
      <w:r>
        <w:rPr>
          <w:rStyle w:val="OperatorTok"/>
        </w:rPr>
        <w:t xml:space="preserve">(</w:t>
      </w:r>
      <w:r>
        <w:rPr>
          <w:rStyle w:val="NormalTok"/>
        </w:rPr>
        <w:t xml:space="preserve">userID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EmailExists</w:t>
      </w:r>
      <w:r>
        <w:rPr>
          <w:rStyle w:val="OperatorTok"/>
        </w:rPr>
        <w:t xml:space="preserve">(</w:t>
      </w:r>
      <w:r>
        <w:rPr>
          <w:rStyle w:val="NormalTok"/>
        </w:rPr>
        <w:t xml:space="preserve">email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CreateUser</w:t>
      </w:r>
      <w:r>
        <w:rPr>
          <w:rStyle w:val="OperatorTok"/>
        </w:rPr>
        <w:t xml:space="preserve">(</w:t>
      </w:r>
      <w:r>
        <w:rPr>
          <w:rStyle w:val="NormalTok"/>
        </w:rPr>
        <w:t xml:space="preserve">user models</w:t>
      </w:r>
      <w:r>
        <w:rPr>
          <w:rStyle w:val="OperatorTok"/>
        </w:rPr>
        <w:t xml:space="preserve">.</w:t>
      </w:r>
      <w:r>
        <w:rPr>
          <w:rStyle w:val="NormalTok"/>
        </w:rPr>
        <w:t xml:space="preserve">CreateUserRequest</w:t>
      </w:r>
      <w:r>
        <w:rPr>
          <w:rStyle w:val="OperatorTok"/>
        </w:rPr>
        <w:t xml:space="preserve">,</w:t>
      </w:r>
      <w:r>
        <w:rPr>
          <w:rStyle w:val="NormalTok"/>
        </w:rPr>
        <w:t xml:space="preserve"> hashedPassword </w:t>
      </w:r>
      <w:r>
        <w:rPr>
          <w:rStyle w:val="OperatorTok"/>
        </w:rPr>
        <w:t xml:space="preserve">[]</w:t>
      </w:r>
      <w:r>
        <w:rPr>
          <w:rStyle w:val="DataTypeTok"/>
        </w:rPr>
        <w:t xml:space="preserve">byte</w:t>
      </w:r>
      <w:r>
        <w:rPr>
          <w:rStyle w:val="OperatorTok"/>
        </w:rPr>
        <w:t xml:space="preserve">,</w:t>
      </w:r>
      <w:r>
        <w:rPr>
          <w:rStyle w:val="NormalTok"/>
        </w:rPr>
        <w:t xml:space="preserve"> uid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UpdateUser</w:t>
      </w:r>
      <w:r>
        <w:rPr>
          <w:rStyle w:val="OperatorTok"/>
        </w:rPr>
        <w:t xml:space="preserve">(</w:t>
      </w:r>
      <w:r>
        <w:rPr>
          <w:rStyle w:val="NormalTok"/>
        </w:rPr>
        <w:t xml:space="preserve">user models</w:t>
      </w:r>
      <w:r>
        <w:rPr>
          <w:rStyle w:val="OperatorTok"/>
        </w:rPr>
        <w:t xml:space="preserve">.</w:t>
      </w:r>
      <w:r>
        <w:rPr>
          <w:rStyle w:val="NormalTok"/>
        </w:rPr>
        <w:t xml:space="preserve">UpdateUserRequest</w:t>
      </w:r>
      <w:r>
        <w:rPr>
          <w:rStyle w:val="OperatorTok"/>
        </w:rPr>
        <w:t xml:space="preserve">,</w:t>
      </w:r>
      <w:r>
        <w:rPr>
          <w:rStyle w:val="NormalTok"/>
        </w:rPr>
        <w:t xml:space="preserve"> hashedPassword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UpdateUserWithoutPassword</w:t>
      </w:r>
      <w:r>
        <w:rPr>
          <w:rStyle w:val="OperatorTok"/>
        </w:rPr>
        <w:t xml:space="preserve">(</w:t>
      </w:r>
      <w:r>
        <w:rPr>
          <w:rStyle w:val="NormalTok"/>
        </w:rPr>
        <w:t xml:space="preserve">user models</w:t>
      </w:r>
      <w:r>
        <w:rPr>
          <w:rStyle w:val="OperatorTok"/>
        </w:rPr>
        <w:t xml:space="preserve">.</w:t>
      </w:r>
      <w:r>
        <w:rPr>
          <w:rStyle w:val="NormalTok"/>
        </w:rPr>
        <w:t xml:space="preserve">UpdateUserRequest</w:t>
      </w:r>
      <w:r>
        <w:rPr>
          <w:rStyle w:val="OperatorTok"/>
        </w:rPr>
        <w:t xml:space="preserve">)</w:t>
      </w:r>
      <w:r>
        <w:rPr>
          <w:rStyle w:val="NormalTok"/>
        </w:rPr>
        <w:t xml:space="preserve"> </w:t>
      </w:r>
      <w:r>
        <w:rPr>
          <w:rStyle w:val="DataTypeTok"/>
        </w:rPr>
        <w:t xml:space="preserve">error</w:t>
      </w:r>
      <w:r>
        <w:br/>
      </w:r>
      <w:r>
        <w:rPr>
          <w:rStyle w:val="NormalTok"/>
        </w:rPr>
        <w:t xml:space="preserve">    DeleteUser</w:t>
      </w:r>
      <w:r>
        <w:rPr>
          <w:rStyle w:val="OperatorTok"/>
        </w:rPr>
        <w:t xml:space="preserve">(</w:t>
      </w:r>
      <w:r>
        <w:rPr>
          <w:rStyle w:val="NormalTok"/>
        </w:rPr>
        <w:t xml:space="preserve">uid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FetchUserDetails</w:t>
      </w:r>
      <w:r>
        <w:rPr>
          <w:rStyle w:val="OperatorTok"/>
        </w:rPr>
        <w:t xml:space="preserve">(</w:t>
      </w:r>
      <w:r>
        <w:rPr>
          <w:rStyle w:val="NormalTok"/>
        </w:rPr>
        <w:t xml:space="preserve">uid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AdminUser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FetchUsersWithApps</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AdminUser</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AddAppPermission</w:t>
      </w:r>
      <w:r>
        <w:rPr>
          <w:rStyle w:val="OperatorTok"/>
        </w:rPr>
        <w:t xml:space="preserve">(</w:t>
      </w:r>
      <w:r>
        <w:rPr>
          <w:rStyle w:val="NormalTok"/>
        </w:rPr>
        <w:t xml:space="preserve">uid</w:t>
      </w:r>
      <w:r>
        <w:rPr>
          <w:rStyle w:val="OperatorTok"/>
        </w:rPr>
        <w:t xml:space="preserve">,</w:t>
      </w:r>
      <w:r>
        <w:rPr>
          <w:rStyle w:val="NormalTok"/>
        </w:rPr>
        <w:t xml:space="preserve"> appName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RemoveAppPermission</w:t>
      </w:r>
      <w:r>
        <w:rPr>
          <w:rStyle w:val="OperatorTok"/>
        </w:rPr>
        <w:t xml:space="preserve">(</w:t>
      </w:r>
      <w:r>
        <w:rPr>
          <w:rStyle w:val="NormalTok"/>
        </w:rPr>
        <w:t xml:space="preserve">uid</w:t>
      </w:r>
      <w:r>
        <w:rPr>
          <w:rStyle w:val="OperatorTok"/>
        </w:rPr>
        <w:t xml:space="preserve">,</w:t>
      </w:r>
      <w:r>
        <w:rPr>
          <w:rStyle w:val="NormalTok"/>
        </w:rPr>
        <w:t xml:space="preserve"> appName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CreateApp</w:t>
      </w:r>
      <w:r>
        <w:rPr>
          <w:rStyle w:val="OperatorTok"/>
        </w:rPr>
        <w:t xml:space="preserve">(</w:t>
      </w:r>
      <w:r>
        <w:rPr>
          <w:rStyle w:val="NormalTok"/>
        </w:rPr>
        <w:t xml:space="preserve">app models</w:t>
      </w:r>
      <w:r>
        <w:rPr>
          <w:rStyle w:val="OperatorTok"/>
        </w:rPr>
        <w:t xml:space="preserve">.</w:t>
      </w:r>
      <w:r>
        <w:rPr>
          <w:rStyle w:val="NormalTok"/>
        </w:rPr>
        <w:t xml:space="preserve">AppCreateRequest</w:t>
      </w:r>
      <w:r>
        <w:rPr>
          <w:rStyle w:val="OperatorTok"/>
        </w:rPr>
        <w:t xml:space="preserve">)</w:t>
      </w:r>
      <w:r>
        <w:rPr>
          <w:rStyle w:val="NormalTok"/>
        </w:rPr>
        <w:t xml:space="preserve"> </w:t>
      </w:r>
      <w:r>
        <w:rPr>
          <w:rStyle w:val="DataTypeTok"/>
        </w:rPr>
        <w:t xml:space="preserve">error</w:t>
      </w:r>
      <w:r>
        <w:br/>
      </w:r>
      <w:r>
        <w:rPr>
          <w:rStyle w:val="NormalTok"/>
        </w:rPr>
        <w:t xml:space="preserve">    UpdateApp</w:t>
      </w:r>
      <w:r>
        <w:rPr>
          <w:rStyle w:val="OperatorTok"/>
        </w:rPr>
        <w:t xml:space="preserve">(</w:t>
      </w:r>
      <w:r>
        <w:rPr>
          <w:rStyle w:val="NormalTok"/>
        </w:rPr>
        <w:t xml:space="preserve">app models</w:t>
      </w:r>
      <w:r>
        <w:rPr>
          <w:rStyle w:val="OperatorTok"/>
        </w:rPr>
        <w:t xml:space="preserve">.</w:t>
      </w:r>
      <w:r>
        <w:rPr>
          <w:rStyle w:val="NormalTok"/>
        </w:rPr>
        <w:t xml:space="preserve">AppUpdateRequest</w:t>
      </w:r>
      <w:r>
        <w:rPr>
          <w:rStyle w:val="OperatorTok"/>
        </w:rPr>
        <w:t xml:space="preserve">)</w:t>
      </w:r>
      <w:r>
        <w:rPr>
          <w:rStyle w:val="NormalTok"/>
        </w:rPr>
        <w:t xml:space="preserve"> </w:t>
      </w:r>
      <w:r>
        <w:rPr>
          <w:rStyle w:val="DataTypeTok"/>
        </w:rPr>
        <w:t xml:space="preserve">error</w:t>
      </w:r>
      <w:r>
        <w:br/>
      </w:r>
      <w:r>
        <w:rPr>
          <w:rStyle w:val="NormalTok"/>
        </w:rPr>
        <w:t xml:space="preserve">    DeleteApp</w:t>
      </w:r>
      <w:r>
        <w:rPr>
          <w:rStyle w:val="OperatorTok"/>
        </w:rPr>
        <w:t xml:space="preserve">(</w:t>
      </w:r>
      <w:r>
        <w:rPr>
          <w:rStyle w:val="NormalTok"/>
        </w:rPr>
        <w:t xml:space="preserve">appID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FetchAllApps</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App</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FetchAllGroups</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AppGroup</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CreateGroup</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302"/>
    <w:bookmarkStart w:id="303" w:name="X620ad371b4b7eb8b94af1d7219a95efdc97c894"/>
    <w:p>
      <w:pPr>
        <w:pStyle w:val="Heading3"/>
      </w:pPr>
      <w:r>
        <w:rPr>
          <w:rStyle w:val="SectionNumber"/>
        </w:rPr>
        <w:t xml:space="preserve">17.1.5</w:t>
      </w:r>
      <w:r>
        <w:tab/>
      </w:r>
      <w:r>
        <w:t xml:space="preserve">A.5 WebSocket Manager — Gestion temps réel (Go)</w:t>
      </w:r>
    </w:p>
    <w:p>
      <w:pPr>
        <w:pStyle w:val="SourceCode"/>
      </w:pPr>
      <w:r>
        <w:rPr>
          <w:rStyle w:val="CommentTok"/>
        </w:rPr>
        <w:t xml:space="preserve">// backend/internal/services/websocket/manager.go</w:t>
      </w:r>
      <w:r>
        <w:br/>
      </w:r>
      <w:r>
        <w:rPr>
          <w:rStyle w:val="KeywordTok"/>
        </w:rPr>
        <w:t xml:space="preserve">type</w:t>
      </w:r>
      <w:r>
        <w:rPr>
          <w:rStyle w:val="NormalTok"/>
        </w:rPr>
        <w:t xml:space="preserve"> OnlineUserManager </w:t>
      </w:r>
      <w:r>
        <w:rPr>
          <w:rStyle w:val="KeywordTok"/>
        </w:rPr>
        <w:t xml:space="preserve">struct</w:t>
      </w:r>
      <w:r>
        <w:rPr>
          <w:rStyle w:val="NormalTok"/>
        </w:rPr>
        <w:t xml:space="preserve"> </w:t>
      </w:r>
      <w:r>
        <w:rPr>
          <w:rStyle w:val="OperatorTok"/>
        </w:rPr>
        <w:t xml:space="preserve">{</w:t>
      </w:r>
      <w:r>
        <w:br/>
      </w:r>
      <w:r>
        <w:rPr>
          <w:rStyle w:val="NormalTok"/>
        </w:rPr>
        <w:t xml:space="preserve">    Users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ConnectedUser</w:t>
      </w:r>
      <w:r>
        <w:br/>
      </w:r>
      <w:r>
        <w:rPr>
          <w:rStyle w:val="NormalTok"/>
        </w:rPr>
        <w:t xml:space="preserve">    Mutex sync</w:t>
      </w:r>
      <w:r>
        <w:rPr>
          <w:rStyle w:val="OperatorTok"/>
        </w:rPr>
        <w:t xml:space="preserve">.</w:t>
      </w:r>
      <w:r>
        <w:rPr>
          <w:rStyle w:val="NormalTok"/>
        </w:rPr>
        <w:t xml:space="preserve">RWMutex    </w:t>
      </w:r>
      <w:r>
        <w:rPr>
          <w:rStyle w:val="CommentTok"/>
        </w:rPr>
        <w:t xml:space="preserve">// Thread-safe avec Read/Write lock</w:t>
      </w:r>
      <w:r>
        <w:br/>
      </w:r>
      <w:r>
        <w:rPr>
          <w:rStyle w:val="NormalTok"/>
        </w:rPr>
        <w:t xml:space="preserve">    Repo  </w:t>
      </w:r>
      <w:r>
        <w:rPr>
          <w:rStyle w:val="OperatorTok"/>
        </w:rPr>
        <w:t xml:space="preserve">*</w:t>
      </w:r>
      <w:r>
        <w:rPr>
          <w:rStyle w:val="NormalTok"/>
        </w:rPr>
        <w:t xml:space="preserve">UserRepository</w:t>
      </w:r>
      <w:r>
        <w:br/>
      </w:r>
      <w:r>
        <w:rPr>
          <w:rStyle w:val="OperatorTok"/>
        </w:rPr>
        <w:t xml:space="preserve">}</w:t>
      </w:r>
      <w:r>
        <w:br/>
      </w:r>
      <w:r>
        <w:br/>
      </w:r>
      <w:r>
        <w:rPr>
          <w:rStyle w:val="CommentTok"/>
        </w:rPr>
        <w:t xml:space="preserve">// Broadcast l'état de tous les utilisateurs à tous les clients connectés</w:t>
      </w:r>
      <w:r>
        <w:br/>
      </w:r>
      <w:r>
        <w:rPr>
          <w:rStyle w:val="KeywordTok"/>
        </w:rPr>
        <w:t xml:space="preserve">func</w:t>
      </w:r>
      <w:r>
        <w:rPr>
          <w:rStyle w:val="NormalTok"/>
        </w:rPr>
        <w:t xml:space="preserve"> </w:t>
      </w:r>
      <w:r>
        <w:rPr>
          <w:rStyle w:val="OperatorTok"/>
        </w:rPr>
        <w:t xml:space="preserve">(</w:t>
      </w:r>
      <w:r>
        <w:rPr>
          <w:rStyle w:val="NormalTok"/>
        </w:rPr>
        <w:t xml:space="preserve">oum </w:t>
      </w:r>
      <w:r>
        <w:rPr>
          <w:rStyle w:val="OperatorTok"/>
        </w:rPr>
        <w:t xml:space="preserve">*</w:t>
      </w:r>
      <w:r>
        <w:rPr>
          <w:rStyle w:val="NormalTok"/>
        </w:rPr>
        <w:t xml:space="preserve">OnlineUserManager</w:t>
      </w:r>
      <w:r>
        <w:rPr>
          <w:rStyle w:val="OperatorTok"/>
        </w:rPr>
        <w:t xml:space="preserve">)</w:t>
      </w:r>
      <w:r>
        <w:rPr>
          <w:rStyle w:val="NormalTok"/>
        </w:rPr>
        <w:t xml:space="preserve"> BroadcastUsers</w:t>
      </w:r>
      <w:r>
        <w:rPr>
          <w:rStyle w:val="OperatorTok"/>
        </w:rPr>
        <w:t xml:space="preserve">()</w:t>
      </w:r>
      <w:r>
        <w:rPr>
          <w:rStyle w:val="NormalTok"/>
        </w:rPr>
        <w:t xml:space="preserve"> </w:t>
      </w:r>
      <w:r>
        <w:rPr>
          <w:rStyle w:val="OperatorTok"/>
        </w:rPr>
        <w:t xml:space="preserve">{</w:t>
      </w:r>
      <w:r>
        <w:br/>
      </w:r>
      <w:r>
        <w:rPr>
          <w:rStyle w:val="NormalTok"/>
        </w:rPr>
        <w:t xml:space="preserve">    oum</w:t>
      </w:r>
      <w:r>
        <w:rPr>
          <w:rStyle w:val="OperatorTok"/>
        </w:rPr>
        <w:t xml:space="preserve">.</w:t>
      </w:r>
      <w:r>
        <w:rPr>
          <w:rStyle w:val="NormalTok"/>
        </w:rPr>
        <w:t xml:space="preserve">Mutex</w:t>
      </w:r>
      <w:r>
        <w:rPr>
          <w:rStyle w:val="OperatorTok"/>
        </w:rPr>
        <w:t xml:space="preserve">.</w:t>
      </w:r>
      <w:r>
        <w:rPr>
          <w:rStyle w:val="NormalTok"/>
        </w:rPr>
        <w:t xml:space="preserve">RLock</w:t>
      </w:r>
      <w:r>
        <w:rPr>
          <w:rStyle w:val="OperatorTok"/>
        </w:rPr>
        <w:t xml:space="preserve">()</w:t>
      </w:r>
      <w:r>
        <w:br/>
      </w:r>
      <w:r>
        <w:rPr>
          <w:rStyle w:val="NormalTok"/>
        </w:rPr>
        <w:t xml:space="preserve">    connected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uid </w:t>
      </w:r>
      <w:r>
        <w:rPr>
          <w:rStyle w:val="OperatorTok"/>
        </w:rPr>
        <w:t xml:space="preserve">:=</w:t>
      </w:r>
      <w:r>
        <w:rPr>
          <w:rStyle w:val="NormalTok"/>
        </w:rPr>
        <w:t xml:space="preserve"> </w:t>
      </w:r>
      <w:r>
        <w:rPr>
          <w:rStyle w:val="KeywordTok"/>
        </w:rPr>
        <w:t xml:space="preserve">range</w:t>
      </w:r>
      <w:r>
        <w:rPr>
          <w:rStyle w:val="NormalTok"/>
        </w:rPr>
        <w:t xml:space="preserve"> oum</w:t>
      </w:r>
      <w:r>
        <w:rPr>
          <w:rStyle w:val="OperatorTok"/>
        </w:rPr>
        <w:t xml:space="preserve">.</w:t>
      </w:r>
      <w:r>
        <w:rPr>
          <w:rStyle w:val="NormalTok"/>
        </w:rPr>
        <w:t xml:space="preserve">Users </w:t>
      </w:r>
      <w:r>
        <w:rPr>
          <w:rStyle w:val="OperatorTok"/>
        </w:rPr>
        <w:t xml:space="preserve">{</w:t>
      </w:r>
      <w:r>
        <w:br/>
      </w:r>
      <w:r>
        <w:rPr>
          <w:rStyle w:val="NormalTok"/>
        </w:rPr>
        <w:t xml:space="preserve">        connected</w:t>
      </w:r>
      <w:r>
        <w:rPr>
          <w:rStyle w:val="OperatorTok"/>
        </w:rPr>
        <w:t xml:space="preserve">[</w:t>
      </w:r>
      <w:r>
        <w:rPr>
          <w:rStyle w:val="NormalTok"/>
        </w:rPr>
        <w:t xml:space="preserve">uid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oum</w:t>
      </w:r>
      <w:r>
        <w:rPr>
          <w:rStyle w:val="OperatorTok"/>
        </w:rPr>
        <w:t xml:space="preserve">.</w:t>
      </w:r>
      <w:r>
        <w:rPr>
          <w:rStyle w:val="NormalTok"/>
        </w:rPr>
        <w:t xml:space="preserve">Mutex</w:t>
      </w:r>
      <w:r>
        <w:rPr>
          <w:rStyle w:val="OperatorTok"/>
        </w:rPr>
        <w:t xml:space="preserve">.</w:t>
      </w:r>
      <w:r>
        <w:rPr>
          <w:rStyle w:val="NormalTok"/>
        </w:rPr>
        <w:t xml:space="preserve">RUnlock</w:t>
      </w:r>
      <w:r>
        <w:rPr>
          <w:rStyle w:val="OperatorTok"/>
        </w:rPr>
        <w:t xml:space="preserve">()</w:t>
      </w:r>
      <w:r>
        <w:br/>
      </w:r>
      <w:r>
        <w:br/>
      </w:r>
      <w:r>
        <w:rPr>
          <w:rStyle w:val="NormalTok"/>
        </w:rPr>
        <w:t xml:space="preserve">    users</w:t>
      </w:r>
      <w:r>
        <w:rPr>
          <w:rStyle w:val="OperatorTok"/>
        </w:rPr>
        <w:t xml:space="preserve">,</w:t>
      </w:r>
      <w:r>
        <w:rPr>
          <w:rStyle w:val="NormalTok"/>
        </w:rPr>
        <w:t xml:space="preserve"> _ </w:t>
      </w:r>
      <w:r>
        <w:rPr>
          <w:rStyle w:val="OperatorTok"/>
        </w:rPr>
        <w:t xml:space="preserve">:=</w:t>
      </w:r>
      <w:r>
        <w:rPr>
          <w:rStyle w:val="NormalTok"/>
        </w:rPr>
        <w:t xml:space="preserve"> oum</w:t>
      </w:r>
      <w:r>
        <w:rPr>
          <w:rStyle w:val="OperatorTok"/>
        </w:rPr>
        <w:t xml:space="preserve">.</w:t>
      </w:r>
      <w:r>
        <w:rPr>
          <w:rStyle w:val="NormalTok"/>
        </w:rPr>
        <w:t xml:space="preserve">Repo</w:t>
      </w:r>
      <w:r>
        <w:rPr>
          <w:rStyle w:val="OperatorTok"/>
        </w:rPr>
        <w:t xml:space="preserve">.</w:t>
      </w:r>
      <w:r>
        <w:rPr>
          <w:rStyle w:val="NormalTok"/>
        </w:rPr>
        <w:t xml:space="preserve">GetAllUsersWithActivity</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users </w:t>
      </w:r>
      <w:r>
        <w:rPr>
          <w:rStyle w:val="OperatorTok"/>
        </w:rPr>
        <w:t xml:space="preserve">{</w:t>
      </w:r>
      <w:r>
        <w:br/>
      </w:r>
      <w:r>
        <w:rPr>
          <w:rStyle w:val="NormalTok"/>
        </w:rPr>
        <w:t xml:space="preserve">        users</w:t>
      </w:r>
      <w:r>
        <w:rPr>
          <w:rStyle w:val="OperatorTok"/>
        </w:rPr>
        <w:t xml:space="preserve">[</w:t>
      </w:r>
      <w:r>
        <w:rPr>
          <w:rStyle w:val="NormalTok"/>
        </w:rPr>
        <w:t xml:space="preserve">i</w:t>
      </w:r>
      <w:r>
        <w:rPr>
          <w:rStyle w:val="OperatorTok"/>
        </w:rPr>
        <w:t xml:space="preserve">].</w:t>
      </w:r>
      <w:r>
        <w:rPr>
          <w:rStyle w:val="NormalTok"/>
        </w:rPr>
        <w:t xml:space="preserve">Connected </w:t>
      </w:r>
      <w:r>
        <w:rPr>
          <w:rStyle w:val="OperatorTok"/>
        </w:rPr>
        <w:t xml:space="preserve">=</w:t>
      </w:r>
      <w:r>
        <w:rPr>
          <w:rStyle w:val="NormalTok"/>
        </w:rPr>
        <w:t xml:space="preserve"> connected</w:t>
      </w:r>
      <w:r>
        <w:rPr>
          <w:rStyle w:val="OperatorTok"/>
        </w:rPr>
        <w:t xml:space="preserve">[</w:t>
      </w:r>
      <w:r>
        <w:rPr>
          <w:rStyle w:val="NormalTok"/>
        </w:rPr>
        <w:t xml:space="preserve">users</w:t>
      </w:r>
      <w:r>
        <w:rPr>
          <w:rStyle w:val="OperatorTok"/>
        </w:rPr>
        <w:t xml:space="preserve">[</w:t>
      </w:r>
      <w:r>
        <w:rPr>
          <w:rStyle w:val="NormalTok"/>
        </w:rPr>
        <w:t xml:space="preserve">i</w:t>
      </w:r>
      <w:r>
        <w:rPr>
          <w:rStyle w:val="OperatorTok"/>
        </w:rPr>
        <w:t xml:space="preserve">].</w:t>
      </w:r>
      <w:r>
        <w:rPr>
          <w:rStyle w:val="NormalTok"/>
        </w:rPr>
        <w:t xml:space="preserve">UID</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"users_update"</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users</w:t>
      </w:r>
      <w:r>
        <w:rPr>
          <w:rStyle w:val="OperatorTok"/>
        </w:rPr>
        <w:t xml:space="preserve">,</w:t>
      </w:r>
      <w:r>
        <w:br/>
      </w:r>
      <w:r>
        <w:rPr>
          <w:rStyle w:val="NormalTok"/>
        </w:rPr>
        <w:t xml:space="preserve">    </w:t>
      </w:r>
      <w:r>
        <w:rPr>
          <w:rStyle w:val="OperatorTok"/>
        </w:rPr>
        <w:t xml:space="preserve">})</w:t>
      </w:r>
      <w:r>
        <w:br/>
      </w:r>
      <w:r>
        <w:br/>
      </w:r>
      <w:r>
        <w:rPr>
          <w:rStyle w:val="NormalTok"/>
        </w:rPr>
        <w:t xml:space="preserve">    oum</w:t>
      </w:r>
      <w:r>
        <w:rPr>
          <w:rStyle w:val="OperatorTok"/>
        </w:rPr>
        <w:t xml:space="preserve">.</w:t>
      </w:r>
      <w:r>
        <w:rPr>
          <w:rStyle w:val="NormalTok"/>
        </w:rPr>
        <w:t xml:space="preserve">Mutex</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user </w:t>
      </w:r>
      <w:r>
        <w:rPr>
          <w:rStyle w:val="OperatorTok"/>
        </w:rPr>
        <w:t xml:space="preserve">:=</w:t>
      </w:r>
      <w:r>
        <w:rPr>
          <w:rStyle w:val="NormalTok"/>
        </w:rPr>
        <w:t xml:space="preserve"> </w:t>
      </w:r>
      <w:r>
        <w:rPr>
          <w:rStyle w:val="KeywordTok"/>
        </w:rPr>
        <w:t xml:space="preserve">range</w:t>
      </w:r>
      <w:r>
        <w:rPr>
          <w:rStyle w:val="NormalTok"/>
        </w:rPr>
        <w:t xml:space="preserve"> oum</w:t>
      </w:r>
      <w:r>
        <w:rPr>
          <w:rStyle w:val="OperatorTok"/>
        </w:rPr>
        <w:t xml:space="preserve">.</w:t>
      </w:r>
      <w:r>
        <w:rPr>
          <w:rStyle w:val="NormalTok"/>
        </w:rPr>
        <w:t xml:space="preserve">Users </w:t>
      </w:r>
      <w:r>
        <w:rPr>
          <w:rStyle w:val="OperatorTok"/>
        </w:rPr>
        <w:t xml:space="preserve">{</w:t>
      </w:r>
      <w:r>
        <w:br/>
      </w:r>
      <w:r>
        <w:rPr>
          <w:rStyle w:val="NormalTok"/>
        </w:rPr>
        <w:t xml:space="preserve">        user</w:t>
      </w:r>
      <w:r>
        <w:rPr>
          <w:rStyle w:val="OperatorTok"/>
        </w:rPr>
        <w:t xml:space="preserve">.</w:t>
      </w:r>
      <w:r>
        <w:rPr>
          <w:rStyle w:val="NormalTok"/>
        </w:rPr>
        <w:t xml:space="preserve">Conn</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TextMessage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oum</w:t>
      </w:r>
      <w:r>
        <w:rPr>
          <w:rStyle w:val="OperatorTok"/>
        </w:rPr>
        <w:t xml:space="preserve">.</w:t>
      </w:r>
      <w:r>
        <w:rPr>
          <w:rStyle w:val="NormalTok"/>
        </w:rPr>
        <w:t xml:space="preserve">Mutex</w:t>
      </w:r>
      <w:r>
        <w:rPr>
          <w:rStyle w:val="OperatorTok"/>
        </w:rPr>
        <w:t xml:space="preserve">.</w:t>
      </w:r>
      <w:r>
        <w:rPr>
          <w:rStyle w:val="NormalTok"/>
        </w:rPr>
        <w:t xml:space="preserve">RUnlock</w:t>
      </w:r>
      <w:r>
        <w:rPr>
          <w:rStyle w:val="OperatorTok"/>
        </w:rPr>
        <w:t xml:space="preserve">()</w:t>
      </w:r>
      <w:r>
        <w:br/>
      </w:r>
      <w:r>
        <w:rPr>
          <w:rStyle w:val="OperatorTok"/>
        </w:rPr>
        <w:t xml:space="preserve">}</w:t>
      </w:r>
    </w:p>
    <w:bookmarkEnd w:id="303"/>
    <w:bookmarkStart w:id="304" w:name="X7d151dfbf60de6fdbf3d506e8f023d0a37ee927"/>
    <w:p>
      <w:pPr>
        <w:pStyle w:val="Heading3"/>
      </w:pPr>
      <w:r>
        <w:rPr>
          <w:rStyle w:val="SectionNumber"/>
        </w:rPr>
        <w:t xml:space="preserve">17.1.6</w:t>
      </w:r>
      <w:r>
        <w:tab/>
      </w:r>
      <w:r>
        <w:t xml:space="preserve">A.6 Validation de l’origine WebSocket (Go) — Protection contre le Cross-Site WebSocket Hijacking</w:t>
      </w:r>
    </w:p>
    <w:p>
      <w:pPr>
        <w:pStyle w:val="SourceCode"/>
      </w:pPr>
      <w:r>
        <w:rPr>
          <w:rStyle w:val="CommentTok"/>
        </w:rPr>
        <w:t xml:space="preserve">// backend/internal/services/websocket/handler.go</w:t>
      </w:r>
      <w:r>
        <w:br/>
      </w:r>
      <w:r>
        <w:rPr>
          <w:rStyle w:val="KeywordTok"/>
        </w:rPr>
        <w:t xml:space="preserve">var</w:t>
      </w:r>
      <w:r>
        <w:rPr>
          <w:rStyle w:val="NormalTok"/>
        </w:rPr>
        <w:t xml:space="preserve"> allowedOrigins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StringTok"/>
        </w:rPr>
        <w:t xml:space="preserve">"https://preprod.azert.fr"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"http://localhost:3000"</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"http://127.0.0.1:3000"</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r>
        <w:br/>
      </w:r>
      <w:r>
        <w:br/>
      </w:r>
      <w:r>
        <w:rPr>
          <w:rStyle w:val="KeywordTok"/>
        </w:rPr>
        <w:t xml:space="preserve">var</w:t>
      </w:r>
      <w:r>
        <w:rPr>
          <w:rStyle w:val="NormalTok"/>
        </w:rPr>
        <w:t xml:space="preserve"> upgrader </w:t>
      </w:r>
      <w:r>
        <w:rPr>
          <w:rStyle w:val="OperatorTok"/>
        </w:rPr>
        <w:t xml:space="preserve">=</w:t>
      </w:r>
      <w:r>
        <w:rPr>
          <w:rStyle w:val="NormalTok"/>
        </w:rPr>
        <w:t xml:space="preserve"> websocket</w:t>
      </w:r>
      <w:r>
        <w:rPr>
          <w:rStyle w:val="OperatorTok"/>
        </w:rPr>
        <w:t xml:space="preserve">.</w:t>
      </w:r>
      <w:r>
        <w:rPr>
          <w:rStyle w:val="NormalTok"/>
        </w:rPr>
        <w:t xml:space="preserve">Upgrader</w:t>
      </w:r>
      <w:r>
        <w:rPr>
          <w:rStyle w:val="OperatorTok"/>
        </w:rPr>
        <w:t xml:space="preserve">{</w:t>
      </w:r>
      <w:r>
        <w:br/>
      </w:r>
      <w:r>
        <w:rPr>
          <w:rStyle w:val="NormalTok"/>
        </w:rPr>
        <w:t xml:space="preserve">    ReadBufferSize</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WriteBufferSize</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CheckOrigin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origin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"Origin"</w:t>
      </w:r>
      <w:r>
        <w:rPr>
          <w:rStyle w:val="OperatorTok"/>
        </w:rPr>
        <w:t xml:space="preserve">)</w:t>
      </w:r>
      <w:r>
        <w:br/>
      </w:r>
      <w:r>
        <w:rPr>
          <w:rStyle w:val="NormalTok"/>
        </w:rPr>
        <w:t xml:space="preserve">        </w:t>
      </w:r>
      <w:r>
        <w:rPr>
          <w:rStyle w:val="ControlFlowTok"/>
        </w:rPr>
        <w:t xml:space="preserve">return</w:t>
      </w:r>
      <w:r>
        <w:rPr>
          <w:rStyle w:val="NormalTok"/>
        </w:rPr>
        <w:t xml:space="preserve"> allowedOrigins</w:t>
      </w:r>
      <w:r>
        <w:rPr>
          <w:rStyle w:val="OperatorTok"/>
        </w:rPr>
        <w:t xml:space="preserve">[</w:t>
      </w:r>
      <w:r>
        <w:rPr>
          <w:rStyle w:val="NormalTok"/>
        </w:rPr>
        <w:t xml:space="preserve">origin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4"/>
    <w:bookmarkStart w:id="305" w:name="X9aac4777e4e0cb62a296519a06763da710979c9"/>
    <w:p>
      <w:pPr>
        <w:pStyle w:val="Heading3"/>
      </w:pPr>
      <w:r>
        <w:rPr>
          <w:rStyle w:val="SectionNumber"/>
        </w:rPr>
        <w:t xml:space="preserve">17.1.7</w:t>
      </w:r>
      <w:r>
        <w:tab/>
      </w:r>
      <w:r>
        <w:t xml:space="preserve">A.7 Validation UUID et protection path traversal (Python API)</w:t>
      </w:r>
    </w:p>
    <w:p>
      <w:pPr>
        <w:pStyle w:val="SourceCode"/>
      </w:pPr>
      <w:r>
        <w:rPr>
          <w:rStyle w:val="CommentTok"/>
        </w:rPr>
        <w:t xml:space="preserve"># api/routers.py — Validation de l'identifiant utilisateur</w:t>
      </w:r>
      <w:r>
        <w:br/>
      </w:r>
      <w:r>
        <w:rPr>
          <w:rStyle w:val="ImportTok"/>
        </w:rPr>
        <w:t xml:space="preserve">import</w:t>
      </w:r>
      <w:r>
        <w:rPr>
          <w:rStyle w:val="NormalTok"/>
        </w:rPr>
        <w:t xml:space="preserve"> re</w:t>
      </w:r>
      <w:r>
        <w:br/>
      </w:r>
      <w:r>
        <w:rPr>
          <w:rStyle w:val="NormalTok"/>
        </w:rPr>
        <w:t xml:space="preserve">UUID_RE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w:t>
      </w:r>
      <w:r>
        <w:rPr>
          <w:rStyle w:val="PreprocessorTok"/>
        </w:rPr>
        <w:t xml:space="preserve">[0-9a-fA-F]</w:t>
      </w:r>
      <w:r>
        <w:rPr>
          <w:rStyle w:val="OperatorTok"/>
        </w:rPr>
        <w:t xml:space="preserve">{8}</w:t>
      </w:r>
      <w:r>
        <w:rPr>
          <w:rStyle w:val="VerbatimStringTok"/>
        </w:rPr>
        <w:t xml:space="preserve">-</w:t>
      </w:r>
      <w:r>
        <w:rPr>
          <w:rStyle w:val="PreprocessorTok"/>
        </w:rPr>
        <w:t xml:space="preserve">[0-9a-fA-F]</w:t>
      </w:r>
      <w:r>
        <w:rPr>
          <w:rStyle w:val="OperatorTok"/>
        </w:rPr>
        <w:t xml:space="preserve">{4}</w:t>
      </w:r>
      <w:r>
        <w:rPr>
          <w:rStyle w:val="VerbatimStringTok"/>
        </w:rPr>
        <w:t xml:space="preserve">-</w:t>
      </w:r>
      <w:r>
        <w:rPr>
          <w:rStyle w:val="PreprocessorTok"/>
        </w:rPr>
        <w:t xml:space="preserve">[0-9a-fA-F]</w:t>
      </w:r>
      <w:r>
        <w:rPr>
          <w:rStyle w:val="OperatorTok"/>
        </w:rPr>
        <w:t xml:space="preserve">{4}</w:t>
      </w:r>
      <w:r>
        <w:rPr>
          <w:rStyle w:val="VerbatimStringTok"/>
        </w:rPr>
        <w:t xml:space="preserve">-</w:t>
      </w:r>
      <w:r>
        <w:rPr>
          <w:rStyle w:val="PreprocessorTok"/>
        </w:rPr>
        <w:t xml:space="preserve">[0-9a-fA-F]</w:t>
      </w:r>
      <w:r>
        <w:rPr>
          <w:rStyle w:val="OperatorTok"/>
        </w:rPr>
        <w:t xml:space="preserve">{4}</w:t>
      </w:r>
      <w:r>
        <w:rPr>
          <w:rStyle w:val="VerbatimStringTok"/>
        </w:rPr>
        <w:t xml:space="preserve">-</w:t>
      </w:r>
      <w:r>
        <w:rPr>
          <w:rStyle w:val="PreprocessorTok"/>
        </w:rPr>
        <w:t xml:space="preserve">[0-9a-fA-F]</w:t>
      </w:r>
      <w:r>
        <w:rPr>
          <w:rStyle w:val="OperatorTok"/>
        </w:rPr>
        <w:t xml:space="preserve">{12}</w:t>
      </w:r>
      <w:r>
        <w:rPr>
          <w:rStyle w:val="DecValTok"/>
        </w:rPr>
        <w:t xml:space="preserve">$</w:t>
      </w:r>
      <w:r>
        <w:rPr>
          <w:rStyle w:val="VerbatimStringTok"/>
        </w:rPr>
        <w:t xml:space="preserve">"</w:t>
      </w:r>
      <w:r>
        <w:br/>
      </w:r>
      <w:r>
        <w:rPr>
          <w:rStyle w:val="NormalTok"/>
        </w:rPr>
        <w:t xml:space="preserve">)</w:t>
      </w:r>
      <w:r>
        <w:br/>
      </w:r>
      <w:r>
        <w:br/>
      </w:r>
      <w:r>
        <w:rPr>
          <w:rStyle w:val="KeywordTok"/>
        </w:rPr>
        <w:t xml:space="preserve">def</w:t>
      </w:r>
      <w:r>
        <w:rPr>
          <w:rStyle w:val="NormalTok"/>
        </w:rPr>
        <w:t xml:space="preserve"> require_valid_uid(request: 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"""Extrait et valide le cookie userId au format UUID.</w:t>
      </w:r>
      <w:r>
        <w:br/>
      </w:r>
      <w:r>
        <w:rPr>
          <w:rStyle w:val="CommentTok"/>
        </w:rPr>
        <w:t xml:space="preserve">    Empêche le path traversal via des UID malveillants (ex: ../../etc/passwd)."""</w:t>
      </w:r>
      <w:r>
        <w:br/>
      </w:r>
      <w:r>
        <w:rPr>
          <w:rStyle w:val="NormalTok"/>
        </w:rPr>
        <w:t xml:space="preserve">    user_uid </w:t>
      </w:r>
      <w:r>
        <w:rPr>
          <w:rStyle w:val="OperatorTok"/>
        </w:rPr>
        <w:t xml:space="preserve">=</w:t>
      </w:r>
      <w:r>
        <w:rPr>
          <w:rStyle w:val="NormalTok"/>
        </w:rPr>
        <w:t xml:space="preserve"> request.cookies.get(</w:t>
      </w:r>
      <w:r>
        <w:rPr>
          <w:rStyle w:val="StringTok"/>
        </w:rPr>
        <w:t xml:space="preserve">"userId"</w:t>
      </w:r>
      <w:r>
        <w:rPr>
          <w:rStyle w:val="NormalTok"/>
        </w:rPr>
        <w:t xml:space="preserve">) </w:t>
      </w:r>
      <w:r>
        <w:rPr>
          <w:rStyle w:val="KeywordTok"/>
        </w:rPr>
        <w:t xml:space="preserve">or</w:t>
      </w:r>
      <w:r>
        <w:rPr>
          <w:rStyle w:val="NormalTok"/>
        </w:rPr>
        <w:t xml:space="preserve"> request.cookies.get(</w:t>
      </w:r>
      <w:r>
        <w:rPr>
          <w:rStyle w:val="StringTok"/>
        </w:rPr>
        <w:t xml:space="preserve">"userID"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user_uid </w:t>
      </w:r>
      <w:r>
        <w:rPr>
          <w:rStyle w:val="KeywordTok"/>
        </w:rPr>
        <w:t xml:space="preserve">or</w:t>
      </w:r>
      <w:r>
        <w:rPr>
          <w:rStyle w:val="NormalTok"/>
        </w:rPr>
        <w:t xml:space="preserve"> </w:t>
      </w:r>
      <w:r>
        <w:rPr>
          <w:rStyle w:val="KeywordTok"/>
        </w:rPr>
        <w:t xml:space="preserve">not</w:t>
      </w:r>
      <w:r>
        <w:rPr>
          <w:rStyle w:val="NormalTok"/>
        </w:rPr>
        <w:t xml:space="preserve"> UUID_RE.match(user_uid):</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"Invalid or missing user identifier"</w:t>
      </w:r>
      <w:r>
        <w:rPr>
          <w:rStyle w:val="NormalTok"/>
        </w:rPr>
        <w:t xml:space="preserve">)</w:t>
      </w:r>
      <w:r>
        <w:br/>
      </w:r>
      <w:r>
        <w:rPr>
          <w:rStyle w:val="NormalTok"/>
        </w:rPr>
        <w:t xml:space="preserve">    </w:t>
      </w:r>
      <w:r>
        <w:rPr>
          <w:rStyle w:val="ControlFlowTok"/>
        </w:rPr>
        <w:t xml:space="preserve">return</w:t>
      </w:r>
      <w:r>
        <w:rPr>
          <w:rStyle w:val="NormalTok"/>
        </w:rPr>
        <w:t xml:space="preserve"> user_uid</w:t>
      </w:r>
      <w:r>
        <w:br/>
      </w:r>
      <w:r>
        <w:br/>
      </w:r>
      <w:r>
        <w:rPr>
          <w:rStyle w:val="KeywordTok"/>
        </w:rPr>
        <w:t xml:space="preserve">def</w:t>
      </w:r>
      <w:r>
        <w:rPr>
          <w:rStyle w:val="NormalTok"/>
        </w:rPr>
        <w:t xml:space="preserve"> get_user_temp_directory(user_uid: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"""Retourne les chemins des répertoires temporaires pour un utilisateur"""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UUID_RE.match(user_uid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"Invalid user identifier"</w:t>
      </w:r>
      <w:r>
        <w:rPr>
          <w:rStyle w:val="NormalTok"/>
        </w:rPr>
        <w:t xml:space="preserve">)</w:t>
      </w:r>
      <w:r>
        <w:br/>
      </w:r>
      <w:r>
        <w:rPr>
          <w:rStyle w:val="NormalTok"/>
        </w:rPr>
        <w:t xml:space="preserve">    user_temp_dir </w:t>
      </w:r>
      <w:r>
        <w:rPr>
          <w:rStyle w:val="OperatorTok"/>
        </w:rPr>
        <w:t xml:space="preserve">=</w:t>
      </w:r>
      <w:r>
        <w:rPr>
          <w:rStyle w:val="NormalTok"/>
        </w:rPr>
        <w:t xml:space="preserve"> os.path.join(TEMP_BASE_DIR, user_uid)</w:t>
      </w:r>
      <w:r>
        <w:br/>
      </w:r>
      <w:r>
        <w:rPr>
          <w:rStyle w:val="NormalTok"/>
        </w:rPr>
        <w:t xml:space="preserve">    </w:t>
      </w:r>
      <w:r>
        <w:rPr>
          <w:rStyle w:val="CommentTok"/>
        </w:rPr>
        <w:t xml:space="preserve"># ...</w:t>
      </w:r>
    </w:p>
    <w:bookmarkEnd w:id="305"/>
    <w:bookmarkStart w:id="306" w:name="X028462fe560f87b9e770eeb14f94db9d73bd6cf"/>
    <w:p>
      <w:pPr>
        <w:pStyle w:val="Heading3"/>
      </w:pPr>
      <w:r>
        <w:rPr>
          <w:rStyle w:val="SectionNumber"/>
        </w:rPr>
        <w:t xml:space="preserve">17.1.8</w:t>
      </w:r>
      <w:r>
        <w:tab/>
      </w:r>
      <w:r>
        <w:t xml:space="preserve">A.8 Protection path traversal sur l’upload de fichiers (Go)</w:t>
      </w:r>
    </w:p>
    <w:p>
      <w:pPr>
        <w:pStyle w:val="SourceCode"/>
      </w:pPr>
      <w:r>
        <w:rPr>
          <w:rStyle w:val="CommentTok"/>
        </w:rPr>
        <w:t xml:space="preserve">// backend/internal/services/admin/handler/handler.go — Upload sécurisé</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UploadFile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safeName </w:t>
      </w:r>
      <w:r>
        <w:rPr>
          <w:rStyle w:val="OperatorTok"/>
        </w:rPr>
        <w:t xml:space="preserve">:=</w:t>
      </w:r>
      <w:r>
        <w:rPr>
          <w:rStyle w:val="NormalTok"/>
        </w:rPr>
        <w:t xml:space="preserve"> filepath</w:t>
      </w:r>
      <w:r>
        <w:rPr>
          <w:rStyle w:val="OperatorTok"/>
        </w:rPr>
        <w:t xml:space="preserve">.</w:t>
      </w:r>
      <w:r>
        <w:rPr>
          <w:rStyle w:val="NormalTok"/>
        </w:rPr>
        <w:t xml:space="preserve">Base</w:t>
      </w:r>
      <w:r>
        <w:rPr>
          <w:rStyle w:val="OperatorTok"/>
        </w:rPr>
        <w:t xml:space="preserve">(</w:t>
      </w:r>
      <w:r>
        <w:rPr>
          <w:rStyle w:val="NormalTok"/>
        </w:rPr>
        <w:t xml:space="preserve">handler</w:t>
      </w:r>
      <w:r>
        <w:rPr>
          <w:rStyle w:val="OperatorTok"/>
        </w:rPr>
        <w:t xml:space="preserve">.</w:t>
      </w:r>
      <w:r>
        <w:rPr>
          <w:rStyle w:val="NormalTok"/>
        </w:rPr>
        <w:t xml:space="preserve">Filename</w:t>
      </w:r>
      <w:r>
        <w:rPr>
          <w:rStyle w:val="OperatorTok"/>
        </w:rPr>
        <w:t xml:space="preserve">)</w:t>
      </w:r>
      <w:r>
        <w:rPr>
          <w:rStyle w:val="NormalTok"/>
        </w:rPr>
        <w:t xml:space="preserve">  </w:t>
      </w:r>
      <w:r>
        <w:rPr>
          <w:rStyle w:val="CommentTok"/>
        </w:rPr>
        <w:t xml:space="preserve">// Supprime tout chemin relatif</w:t>
      </w:r>
      <w:r>
        <w:br/>
      </w:r>
      <w:r>
        <w:rPr>
          <w:rStyle w:val="NormalTok"/>
        </w:rPr>
        <w:t xml:space="preserve">    </w:t>
      </w:r>
      <w:r>
        <w:rPr>
          <w:rStyle w:val="ControlFlowTok"/>
        </w:rPr>
        <w:t xml:space="preserve">if</w:t>
      </w:r>
      <w:r>
        <w:rPr>
          <w:rStyle w:val="NormalTok"/>
        </w:rPr>
        <w:t xml:space="preserve"> safeName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safeName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safeName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"Nom de fichier invalide"</w:t>
      </w:r>
      <w:r>
        <w:rPr>
          <w:rStyle w:val="OperatorTok"/>
        </w:rPr>
        <w:t xml:space="preserve">,</w:t>
      </w:r>
      <w:r>
        <w:rPr>
          <w:rStyle w:val="NormalTok"/>
        </w:rPr>
        <w:t xml:space="preserve"> http</w:t>
      </w:r>
      <w:r>
        <w:rPr>
          <w:rStyle w:val="OperatorTok"/>
        </w:rPr>
        <w:t xml:space="preserve">.</w:t>
      </w:r>
      <w:r>
        <w:rPr>
          <w:rStyle w:val="NormalTok"/>
        </w:rPr>
        <w:t xml:space="preserve">StatusBadRequest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uploadPath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StringTok"/>
        </w:rPr>
        <w:t xml:space="preserve">"/app/uploads"</w:t>
      </w:r>
      <w:r>
        <w:rPr>
          <w:rStyle w:val="OperatorTok"/>
        </w:rPr>
        <w:t xml:space="preserve">,</w:t>
      </w:r>
      <w:r>
        <w:rPr>
          <w:rStyle w:val="NormalTok"/>
        </w:rPr>
        <w:t xml:space="preserve"> safeName</w:t>
      </w:r>
      <w:r>
        <w:rPr>
          <w:rStyle w:val="OperatorTok"/>
        </w:rPr>
        <w:t xml:space="preserve">)</w:t>
      </w:r>
      <w:r>
        <w:br/>
      </w:r>
      <w:r>
        <w:rPr>
          <w:rStyle w:val="NormalTok"/>
        </w:rPr>
        <w:t xml:space="preserve">    </w:t>
      </w:r>
      <w:r>
        <w:rPr>
          <w:rStyle w:val="CommentTok"/>
        </w:rPr>
        <w:t xml:space="preserve">// ...</w:t>
      </w:r>
      <w:r>
        <w:br/>
      </w:r>
      <w:r>
        <w:rPr>
          <w:rStyle w:val="OperatorTok"/>
        </w:rPr>
        <w:t xml:space="preserve">}</w:t>
      </w:r>
    </w:p>
    <w:bookmarkEnd w:id="306"/>
    <w:bookmarkEnd w:id="307"/>
    <w:bookmarkStart w:id="316" w:name="annexe-b-captures-décran"/>
    <w:p>
      <w:pPr>
        <w:pStyle w:val="Heading2"/>
      </w:pPr>
      <w:r>
        <w:rPr>
          <w:rStyle w:val="SectionNumber"/>
        </w:rPr>
        <w:t xml:space="preserve">17.2</w:t>
      </w:r>
      <w:r>
        <w:tab/>
      </w:r>
      <w:r>
        <w:t xml:space="preserve">Annexe B : Captures d’écran</w:t>
      </w:r>
    </w:p>
    <w:p>
      <w:pPr>
        <w:pStyle w:val="FirstParagraph"/>
      </w:pPr>
      <w:r>
        <w:t xml:space="preserve">[À insérer : captures d’écran de l’application en fonctionnement]</w:t>
      </w:r>
    </w:p>
    <w:p>
      <w:pPr>
        <w:pStyle w:val="BodyText"/>
      </w:pPr>
      <w:r>
        <w:t xml:space="preserve">Les captures d’écran suivantes sont à réaliser sur l’environnement de préproduction :</w:t>
      </w:r>
    </w:p>
    <w:bookmarkStart w:id="308" w:name="Xc43d85ae6467c488526d19a836d86f27bb933d7"/>
    <w:p>
      <w:pPr>
        <w:pStyle w:val="Heading3"/>
      </w:pPr>
      <w:r>
        <w:rPr>
          <w:rStyle w:val="SectionNumber"/>
        </w:rPr>
        <w:t xml:space="preserve">17.2.1</w:t>
      </w:r>
      <w:r>
        <w:tab/>
      </w:r>
      <w:r>
        <w:t xml:space="preserve">B.1 Page d’accueil (Landing) — mode clair et mode sombre</w:t>
      </w:r>
    </w:p>
    <w:bookmarkEnd w:id="308"/>
    <w:bookmarkStart w:id="309" w:name="Xb7df45360bc794ade26742fe683e05ea7e16d5f"/>
    <w:p>
      <w:pPr>
        <w:pStyle w:val="Heading3"/>
      </w:pPr>
      <w:r>
        <w:rPr>
          <w:rStyle w:val="SectionNumber"/>
        </w:rPr>
        <w:t xml:space="preserve">17.2.2</w:t>
      </w:r>
      <w:r>
        <w:tab/>
      </w:r>
      <w:r>
        <w:t xml:space="preserve">B.2 Page de connexion — formulaire et message d’erreur</w:t>
      </w:r>
    </w:p>
    <w:bookmarkEnd w:id="309"/>
    <w:bookmarkStart w:id="310" w:name="Xa20dda629ac8a0fd7544f6178d27ae9107edd18"/>
    <w:p>
      <w:pPr>
        <w:pStyle w:val="Heading3"/>
      </w:pPr>
      <w:r>
        <w:rPr>
          <w:rStyle w:val="SectionNumber"/>
        </w:rPr>
        <w:t xml:space="preserve">17.2.3</w:t>
      </w:r>
      <w:r>
        <w:tab/>
      </w:r>
      <w:r>
        <w:t xml:space="preserve">B.3 Dashboard utilisateur — catalogue d’applications avec indicateur de présence</w:t>
      </w:r>
    </w:p>
    <w:bookmarkEnd w:id="310"/>
    <w:bookmarkStart w:id="311" w:name="X56a1ba4daa403aa305277254aa84d03af729f3c"/>
    <w:p>
      <w:pPr>
        <w:pStyle w:val="Heading3"/>
      </w:pPr>
      <w:r>
        <w:rPr>
          <w:rStyle w:val="SectionNumber"/>
        </w:rPr>
        <w:t xml:space="preserve">17.2.4</w:t>
      </w:r>
      <w:r>
        <w:tab/>
      </w:r>
      <w:r>
        <w:t xml:space="preserve">B.4 Interface d’administration — liste des utilisateurs avec filtres</w:t>
      </w:r>
    </w:p>
    <w:bookmarkEnd w:id="311"/>
    <w:bookmarkStart w:id="312" w:name="Xec8842f7840de16c7954081b1a61fc6d7162de8"/>
    <w:p>
      <w:pPr>
        <w:pStyle w:val="Heading3"/>
      </w:pPr>
      <w:r>
        <w:rPr>
          <w:rStyle w:val="SectionNumber"/>
        </w:rPr>
        <w:t xml:space="preserve">17.2.5</w:t>
      </w:r>
      <w:r>
        <w:tab/>
      </w:r>
      <w:r>
        <w:t xml:space="preserve">B.5 Formulaire de création d’utilisateur — avec sélection du rôle</w:t>
      </w:r>
    </w:p>
    <w:bookmarkEnd w:id="312"/>
    <w:bookmarkStart w:id="313" w:name="Xe4617048abc03d090af4f96cb9648395b28debd"/>
    <w:p>
      <w:pPr>
        <w:pStyle w:val="Heading3"/>
      </w:pPr>
      <w:r>
        <w:rPr>
          <w:rStyle w:val="SectionNumber"/>
        </w:rPr>
        <w:t xml:space="preserve">17.2.6</w:t>
      </w:r>
      <w:r>
        <w:tab/>
      </w:r>
      <w:r>
        <w:t xml:space="preserve">B.6 Tableau de bord analytique — graphiques Recharts (connexions/jour, heures de pointe)</w:t>
      </w:r>
    </w:p>
    <w:bookmarkEnd w:id="313"/>
    <w:bookmarkStart w:id="314" w:name="X3cd52def76ce3a2657b5fb99da4bf33f9519531"/>
    <w:p>
      <w:pPr>
        <w:pStyle w:val="Heading3"/>
      </w:pPr>
      <w:r>
        <w:rPr>
          <w:rStyle w:val="SectionNumber"/>
        </w:rPr>
        <w:t xml:space="preserve">17.2.7</w:t>
      </w:r>
      <w:r>
        <w:tab/>
      </w:r>
      <w:r>
        <w:t xml:space="preserve">B.7 Outil de conversion EDI — upload et résultat</w:t>
      </w:r>
    </w:p>
    <w:bookmarkEnd w:id="314"/>
    <w:bookmarkStart w:id="315" w:name="X3f675491f094afccc796ef67d7f6729f77ecefb"/>
    <w:p>
      <w:pPr>
        <w:pStyle w:val="Heading3"/>
      </w:pPr>
      <w:r>
        <w:rPr>
          <w:rStyle w:val="SectionNumber"/>
        </w:rPr>
        <w:t xml:space="preserve">17.2.8</w:t>
      </w:r>
      <w:r>
        <w:tab/>
      </w:r>
      <w:r>
        <w:t xml:space="preserve">B.8 Outil de fusion Excel — sélection de fichiers et téléchargement</w:t>
      </w:r>
    </w:p>
    <w:bookmarkEnd w:id="315"/>
    <w:bookmarkEnd w:id="316"/>
    <w:bookmarkStart w:id="320" w:name="annexe-c-résultats-de-tests"/>
    <w:p>
      <w:pPr>
        <w:pStyle w:val="Heading2"/>
      </w:pPr>
      <w:r>
        <w:rPr>
          <w:rStyle w:val="SectionNumber"/>
        </w:rPr>
        <w:t xml:space="preserve">17.3</w:t>
      </w:r>
      <w:r>
        <w:tab/>
      </w:r>
      <w:r>
        <w:t xml:space="preserve">Annexe C : Résultats de tests</w:t>
      </w:r>
    </w:p>
    <w:bookmarkStart w:id="317" w:name="c.1-résultats-python-api-pytest"/>
    <w:p>
      <w:pPr>
        <w:pStyle w:val="Heading3"/>
      </w:pPr>
      <w:r>
        <w:rPr>
          <w:rStyle w:val="SectionNumber"/>
        </w:rPr>
        <w:t xml:space="preserve">17.3.1</w:t>
      </w:r>
      <w:r>
        <w:tab/>
      </w:r>
      <w:r>
        <w:t xml:space="preserve">C.1 Résultats Python API (pytest)</w:t>
      </w:r>
    </w:p>
    <w:p>
      <w:pPr>
        <w:pStyle w:val="SourceCode"/>
      </w:pPr>
      <w:r>
        <w:rPr>
          <w:rStyle w:val="VerbatimChar"/>
        </w:rPr>
        <w:t xml:space="preserve">============================= test session starts ==============================</w:t>
      </w:r>
      <w:r>
        <w:br/>
      </w:r>
      <w:r>
        <w:rPr>
          <w:rStyle w:val="VerbatimChar"/>
        </w:rPr>
        <w:t xml:space="preserve">platform darwin -- Python 3.14.3, pytest-8.x</w:t>
      </w:r>
      <w:r>
        <w:br/>
      </w:r>
      <w:r>
        <w:rPr>
          <w:rStyle w:val="VerbatimChar"/>
        </w:rPr>
        <w:t xml:space="preserve">rootdir: /Users/gwendal/Desktop/Certif/api</w:t>
      </w:r>
      <w:r>
        <w:br/>
      </w:r>
      <w:r>
        <w:rPr>
          <w:rStyle w:val="VerbatimChar"/>
        </w:rPr>
        <w:t xml:space="preserve">collected 84 items</w:t>
      </w:r>
      <w:r>
        <w:br/>
      </w:r>
      <w:r>
        <w:br/>
      </w:r>
      <w:r>
        <w:rPr>
          <w:rStyle w:val="VerbatimChar"/>
        </w:rPr>
        <w:t xml:space="preserve">tests/test_utils.py .............                                        [ 15%]</w:t>
      </w:r>
      <w:r>
        <w:br/>
      </w:r>
      <w:r>
        <w:rPr>
          <w:rStyle w:val="VerbatimChar"/>
        </w:rPr>
        <w:t xml:space="preserve">tests/test_convert.py ..................                                  [ 37%]</w:t>
      </w:r>
      <w:r>
        <w:br/>
      </w:r>
      <w:r>
        <w:rPr>
          <w:rStyle w:val="VerbatimChar"/>
        </w:rPr>
        <w:t xml:space="preserve">tests/test_searching.py ..........                                       [ 49%]</w:t>
      </w:r>
      <w:r>
        <w:br/>
      </w:r>
      <w:r>
        <w:rPr>
          <w:rStyle w:val="VerbatimChar"/>
        </w:rPr>
        <w:t xml:space="preserve">tests/test_sort.py .....                                                 [ 55%]</w:t>
      </w:r>
      <w:r>
        <w:br/>
      </w:r>
      <w:r>
        <w:rPr>
          <w:rStyle w:val="VerbatimChar"/>
        </w:rPr>
        <w:t xml:space="preserve">tests/test_auth_bearer.py .........                                      [ 66%]</w:t>
      </w:r>
      <w:r>
        <w:br/>
      </w:r>
      <w:r>
        <w:rPr>
          <w:rStyle w:val="VerbatimChar"/>
        </w:rPr>
        <w:t xml:space="preserve">tests/test_routers.py ..............                                     [ 82%]</w:t>
      </w:r>
      <w:r>
        <w:br/>
      </w:r>
      <w:r>
        <w:rPr>
          <w:rStyle w:val="VerbatimChar"/>
        </w:rPr>
        <w:t xml:space="preserve">tests/test_logging.py .......                                            [100%]</w:t>
      </w:r>
      <w:r>
        <w:br/>
      </w:r>
      <w:r>
        <w:rPr>
          <w:rStyle w:val="VerbatimChar"/>
        </w:rPr>
        <w:t xml:space="preserve">============================== 84 passed =======================================</w:t>
      </w:r>
    </w:p>
    <w:bookmarkEnd w:id="317"/>
    <w:bookmarkStart w:id="318" w:name="c.2-résultats-frontend-vitest"/>
    <w:p>
      <w:pPr>
        <w:pStyle w:val="Heading3"/>
      </w:pPr>
      <w:r>
        <w:rPr>
          <w:rStyle w:val="SectionNumber"/>
        </w:rPr>
        <w:t xml:space="preserve">17.3.2</w:t>
      </w:r>
      <w:r>
        <w:tab/>
      </w:r>
      <w:r>
        <w:t xml:space="preserve">C.2 Résultats Frontend (Vitest)</w:t>
      </w:r>
    </w:p>
    <w:p>
      <w:pPr>
        <w:pStyle w:val="SourceCode"/>
      </w:pPr>
      <w:r>
        <w:rPr>
          <w:rStyle w:val="VerbatimChar"/>
        </w:rPr>
        <w:t xml:space="preserve"> ✓ src/__tests__/timeAgo.test.js (10 tests) 12ms</w:t>
      </w:r>
      <w:r>
        <w:br/>
      </w:r>
      <w:r>
        <w:rPr>
          <w:rStyle w:val="VerbatimChar"/>
        </w:rPr>
        <w:t xml:space="preserve"> ✓ src/__tests__/ThemeContext.test.jsx (8 tests) 45ms</w:t>
      </w:r>
      <w:r>
        <w:br/>
      </w:r>
      <w:r>
        <w:rPr>
          <w:rStyle w:val="VerbatimChar"/>
        </w:rPr>
        <w:t xml:space="preserve"> ✓ src/__tests__/useScrollPosition.test.js (5 tests) 8ms</w:t>
      </w:r>
      <w:r>
        <w:br/>
      </w:r>
      <w:r>
        <w:rPr>
          <w:rStyle w:val="VerbatimChar"/>
        </w:rPr>
        <w:t xml:space="preserve"> ✓ src/__tests__/useWebSocket.test.js (4 tests) 6ms</w:t>
      </w:r>
      <w:r>
        <w:br/>
      </w:r>
      <w:r>
        <w:br/>
      </w:r>
      <w:r>
        <w:rPr>
          <w:rStyle w:val="VerbatimChar"/>
        </w:rPr>
        <w:t xml:space="preserve"> Test Files  4 passed (4)</w:t>
      </w:r>
      <w:r>
        <w:br/>
      </w:r>
      <w:r>
        <w:rPr>
          <w:rStyle w:val="VerbatimChar"/>
        </w:rPr>
        <w:t xml:space="preserve">      Tests  29 passed (29)</w:t>
      </w:r>
      <w:r>
        <w:br/>
      </w:r>
      <w:r>
        <w:rPr>
          <w:rStyle w:val="VerbatimChar"/>
        </w:rPr>
        <w:t xml:space="preserve">   Start at  14:32:10</w:t>
      </w:r>
      <w:r>
        <w:br/>
      </w:r>
      <w:r>
        <w:rPr>
          <w:rStyle w:val="VerbatimChar"/>
        </w:rPr>
        <w:t xml:space="preserve">   Duration  1.24s</w:t>
      </w:r>
    </w:p>
    <w:bookmarkEnd w:id="318"/>
    <w:bookmarkStart w:id="319" w:name="c.3-résultats-go-backend"/>
    <w:p>
      <w:pPr>
        <w:pStyle w:val="Heading3"/>
      </w:pPr>
      <w:r>
        <w:rPr>
          <w:rStyle w:val="SectionNumber"/>
        </w:rPr>
        <w:t xml:space="preserve">17.3.3</w:t>
      </w:r>
      <w:r>
        <w:tab/>
      </w:r>
      <w:r>
        <w:t xml:space="preserve">C.3 Résultats Go Backend</w:t>
      </w:r>
    </w:p>
    <w:p>
      <w:pPr>
        <w:pStyle w:val="SourceCode"/>
      </w:pPr>
      <w:r>
        <w:rPr>
          <w:rStyle w:val="VerbatimChar"/>
        </w:rPr>
        <w:t xml:space="preserve">ok  api/internal/services/auth/handler      0.015s</w:t>
      </w:r>
      <w:r>
        <w:br/>
      </w:r>
      <w:r>
        <w:rPr>
          <w:rStyle w:val="VerbatimChar"/>
        </w:rPr>
        <w:t xml:space="preserve">ok  api/internal/services/auth/service      0.012s</w:t>
      </w:r>
      <w:r>
        <w:br/>
      </w:r>
      <w:r>
        <w:rPr>
          <w:rStyle w:val="VerbatimChar"/>
        </w:rPr>
        <w:t xml:space="preserve">ok  api/internal/services/auth/repository   0.018s</w:t>
      </w:r>
      <w:r>
        <w:br/>
      </w:r>
      <w:r>
        <w:rPr>
          <w:rStyle w:val="VerbatimChar"/>
        </w:rPr>
        <w:t xml:space="preserve">ok  api/internal/services/admin/handler     0.014s</w:t>
      </w:r>
      <w:r>
        <w:br/>
      </w:r>
      <w:r>
        <w:rPr>
          <w:rStyle w:val="VerbatimChar"/>
        </w:rPr>
        <w:t xml:space="preserve">ok  api/internal/services/admin/service     0.011s</w:t>
      </w:r>
      <w:r>
        <w:br/>
      </w:r>
      <w:r>
        <w:rPr>
          <w:rStyle w:val="VerbatimChar"/>
        </w:rPr>
        <w:t xml:space="preserve">ok  api/internal/services/admin/repository  0.020s</w:t>
      </w:r>
      <w:r>
        <w:br/>
      </w:r>
      <w:r>
        <w:rPr>
          <w:rStyle w:val="VerbatimChar"/>
        </w:rPr>
        <w:t xml:space="preserve">ok  api/internal/services/applications      0.013s</w:t>
      </w:r>
      <w:r>
        <w:br/>
      </w:r>
      <w:r>
        <w:rPr>
          <w:rStyle w:val="VerbatimChar"/>
        </w:rPr>
        <w:t xml:space="preserve">ok  api/internal/services/analyse           0.016s</w:t>
      </w:r>
      <w:r>
        <w:br/>
      </w:r>
      <w:r>
        <w:rPr>
          <w:rStyle w:val="VerbatimChar"/>
        </w:rPr>
        <w:t xml:space="preserve">ok  api/internal/services/Macdos            0.012s</w:t>
      </w:r>
    </w:p>
    <w:bookmarkEnd w:id="319"/>
    <w:bookmarkEnd w:id="320"/>
    <w:bookmarkStart w:id="321" w:name="annexe-d-pipeline-cicd"/>
    <w:p>
      <w:pPr>
        <w:pStyle w:val="Heading2"/>
      </w:pPr>
      <w:r>
        <w:rPr>
          <w:rStyle w:val="SectionNumber"/>
        </w:rPr>
        <w:t xml:space="preserve">17.4</w:t>
      </w:r>
      <w:r>
        <w:tab/>
      </w:r>
      <w:r>
        <w:t xml:space="preserve">Annexe D : Pipeline CI/CD</w:t>
      </w:r>
    </w:p>
    <w:p>
      <w:pPr>
        <w:pStyle w:val="SourceCode"/>
      </w:pPr>
      <w:r>
        <w:rPr>
          <w:rStyle w:val="CommentTok"/>
        </w:rPr>
        <w:t xml:space="preserve"># .github/workflows/ci.yml (extrait)</w:t>
      </w:r>
      <w:r>
        <w:br/>
      </w:r>
      <w:r>
        <w:rPr>
          <w:rStyle w:val="FunctionTok"/>
        </w:rPr>
        <w:t xml:space="preserve">name</w:t>
      </w:r>
      <w:r>
        <w:rPr>
          <w:rStyle w:val="KeywordTok"/>
        </w:rPr>
        <w:t xml:space="preserve">:</w:t>
      </w:r>
      <w:r>
        <w:rPr>
          <w:rStyle w:val="AttributeTok"/>
        </w:rPr>
        <w:t xml:space="preserve"> CI/CD Pipeline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actions/checkout@v2</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StringTok"/>
        </w:rPr>
        <w:t xml:space="preserve">'1.24'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go test ./... -v -count=1 --tags=exclude_websocket</w:t>
      </w:r>
      <w:r>
        <w:br/>
      </w:r>
      <w:r>
        <w:br/>
      </w:r>
      <w:r>
        <w:rPr>
          <w:rStyle w:val="AttributeTok"/>
        </w:rPr>
        <w:t xml:space="preserve">  </w:t>
      </w:r>
      <w:r>
        <w:rPr>
          <w:rStyle w:val="FunctionTok"/>
        </w:rPr>
        <w:t xml:space="preserve">build-and-deploy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unit-tests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images</w:t>
      </w:r>
      <w:r>
        <w:br/>
      </w:r>
      <w:r>
        <w:rPr>
          <w:rStyle w:val="FunctionTok"/>
        </w:rPr>
        <w:t xml:space="preserve">        run</w:t>
      </w:r>
      <w:r>
        <w:rPr>
          <w:rStyle w:val="KeywordTok"/>
        </w:rPr>
        <w:t xml:space="preserve">: </w:t>
      </w:r>
      <w:r>
        <w:rPr>
          <w:rStyle w:val="CharTok"/>
        </w:rPr>
        <w:t xml:space="preserve">|</w:t>
      </w:r>
      <w:r>
        <w:br/>
      </w:r>
      <w:r>
        <w:rPr>
          <w:rStyle w:val="NormalTok"/>
        </w:rPr>
        <w:t xml:space="preserve">          docker build -t frontend ./frontend</w:t>
      </w:r>
      <w:r>
        <w:br/>
      </w:r>
      <w:r>
        <w:rPr>
          <w:rStyle w:val="NormalTok"/>
        </w:rPr>
        <w:t xml:space="preserve">          docker build -t backend ./backend</w:t>
      </w:r>
      <w:r>
        <w:br/>
      </w:r>
      <w:r>
        <w:rPr>
          <w:rStyle w:val="NormalTok"/>
        </w:rPr>
        <w:t xml:space="preserve">          docker build -t api ./api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K3s</w:t>
      </w:r>
      <w:r>
        <w:br/>
      </w:r>
      <w:r>
        <w:rPr>
          <w:rStyle w:val="FunctionTok"/>
        </w:rPr>
        <w:t xml:space="preserve">        run</w:t>
      </w:r>
      <w:r>
        <w:rPr>
          <w:rStyle w:val="KeywordTok"/>
        </w:rPr>
        <w:t xml:space="preserve">: </w:t>
      </w:r>
      <w:r>
        <w:rPr>
          <w:rStyle w:val="CharTok"/>
        </w:rPr>
        <w:t xml:space="preserve">|</w:t>
      </w:r>
      <w:r>
        <w:br/>
      </w:r>
      <w:r>
        <w:rPr>
          <w:rStyle w:val="NormalTok"/>
        </w:rPr>
        <w:t xml:space="preserve">          ssh deploy@cluster "kubectl rollout restart deployment/frontend"</w:t>
      </w:r>
      <w:r>
        <w:br/>
      </w:r>
      <w:r>
        <w:rPr>
          <w:rStyle w:val="NormalTok"/>
        </w:rPr>
        <w:t xml:space="preserve">          ssh deploy@cluster "kubectl rollout restart deployment/backend"</w:t>
      </w:r>
      <w:r>
        <w:br/>
      </w:r>
      <w:r>
        <w:rPr>
          <w:rStyle w:val="NormalTok"/>
        </w:rPr>
        <w:t xml:space="preserve">          ssh deploy@cluster "kubectl rollout restart deployment/api"</w:t>
      </w:r>
    </w:p>
    <w:p>
      <w:pPr>
        <w:pStyle w:val="FirstParagraph"/>
      </w:pPr>
      <w:r>
        <w:t xml:space="preserve">[À insérer : captures d’écran des exécutions GitHub Actions réussies]</w:t>
      </w:r>
    </w:p>
    <w:bookmarkEnd w:id="321"/>
    <w:bookmarkStart w:id="322" w:name="annexe-e-maquettes"/>
    <w:p>
      <w:pPr>
        <w:pStyle w:val="Heading2"/>
      </w:pPr>
      <w:r>
        <w:rPr>
          <w:rStyle w:val="SectionNumber"/>
        </w:rPr>
        <w:t xml:space="preserve">17.5</w:t>
      </w:r>
      <w:r>
        <w:tab/>
      </w:r>
      <w:r>
        <w:t xml:space="preserve">Annexe E : Maquettes</w:t>
      </w:r>
    </w:p>
    <w:p>
      <w:pPr>
        <w:pStyle w:val="FirstParagraph"/>
      </w:pPr>
      <w:r>
        <w:t xml:space="preserve">Les wireframes ASCII sont intégrés dans la section 4.2 du dossier. Pour les maquettes haute fidélité :</w:t>
      </w:r>
    </w:p>
    <w:p>
      <w:pPr>
        <w:pStyle w:val="BodyText"/>
      </w:pPr>
      <w:r>
        <w:t xml:space="preserve">[À insérer : exports Figma des écrans principaux si réalisés]</w:t>
      </w:r>
    </w:p>
    <w:bookmarkEnd w:id="322"/>
    <w:bookmarkStart w:id="323" w:name="annexe-f-diagrammes-uml"/>
    <w:p>
      <w:pPr>
        <w:pStyle w:val="Heading2"/>
      </w:pPr>
      <w:r>
        <w:rPr>
          <w:rStyle w:val="SectionNumber"/>
        </w:rPr>
        <w:t xml:space="preserve">17.6</w:t>
      </w:r>
      <w:r>
        <w:tab/>
      </w:r>
      <w:r>
        <w:t xml:space="preserve">Annexe F : Diagrammes UML</w:t>
      </w:r>
    </w:p>
    <w:p>
      <w:pPr>
        <w:pStyle w:val="FirstParagraph"/>
      </w:pPr>
      <w:r>
        <w:t xml:space="preserve">L’ensemble des diagrammes UML est regroupé dans le fichier</w:t>
      </w:r>
      <w:r>
        <w:t xml:space="preserve"> </w:t>
      </w:r>
      <w:r>
        <w:rPr>
          <w:rStyle w:val="VerbatimChar"/>
        </w:rPr>
        <w:t xml:space="preserve">doc/diagrammes.md</w:t>
      </w:r>
      <w:r>
        <w:t xml:space="preserve"> </w:t>
      </w:r>
      <w:r>
        <w:t xml:space="preserve">au format Mermaid :</w:t>
      </w:r>
    </w:p>
    <w:p>
      <w:pPr>
        <w:pStyle w:val="Compact"/>
        <w:numPr>
          <w:ilvl w:val="0"/>
          <w:numId w:val="1082"/>
        </w:numPr>
      </w:pPr>
      <w:r>
        <w:rPr>
          <w:b/>
          <w:bCs/>
        </w:rPr>
        <w:t xml:space="preserve">Diagramme de cas d’utilisation</w:t>
      </w:r>
      <w:r>
        <w:t xml:space="preserve"> </w:t>
      </w:r>
      <w:r>
        <w:t xml:space="preserve">— Acteurs et fonctionnalités (Section 1)</w:t>
      </w:r>
    </w:p>
    <w:p>
      <w:pPr>
        <w:pStyle w:val="Compact"/>
        <w:numPr>
          <w:ilvl w:val="0"/>
          <w:numId w:val="1082"/>
        </w:numPr>
      </w:pPr>
      <w:r>
        <w:rPr>
          <w:b/>
          <w:bCs/>
        </w:rPr>
        <w:t xml:space="preserve">Diagramme de classes — Backend Go</w:t>
      </w:r>
      <w:r>
        <w:t xml:space="preserve"> </w:t>
      </w:r>
      <w:r>
        <w:t xml:space="preserve">— Modèles et services avec Clean Architecture (Section 2)</w:t>
      </w:r>
    </w:p>
    <w:p>
      <w:pPr>
        <w:pStyle w:val="Compact"/>
        <w:numPr>
          <w:ilvl w:val="0"/>
          <w:numId w:val="1082"/>
        </w:numPr>
      </w:pPr>
      <w:r>
        <w:rPr>
          <w:b/>
          <w:bCs/>
        </w:rPr>
        <w:t xml:space="preserve">Diagramme de classes — API Python</w:t>
      </w:r>
      <w:r>
        <w:t xml:space="preserve"> </w:t>
      </w:r>
      <w:r>
        <w:t xml:space="preserve">— Modèles SQLAlchemy et Pydantic (Section 3)</w:t>
      </w:r>
    </w:p>
    <w:p>
      <w:pPr>
        <w:pStyle w:val="Compact"/>
        <w:numPr>
          <w:ilvl w:val="0"/>
          <w:numId w:val="1082"/>
        </w:numPr>
      </w:pPr>
      <w:r>
        <w:rPr>
          <w:b/>
          <w:bCs/>
        </w:rPr>
        <w:t xml:space="preserve">Diagramme de séquence — Authentification</w:t>
      </w:r>
      <w:r>
        <w:t xml:space="preserve"> </w:t>
      </w:r>
      <w:r>
        <w:t xml:space="preserve">— Flux login complet (Section 4)</w:t>
      </w:r>
    </w:p>
    <w:p>
      <w:pPr>
        <w:pStyle w:val="Compact"/>
        <w:numPr>
          <w:ilvl w:val="0"/>
          <w:numId w:val="1082"/>
        </w:numPr>
      </w:pPr>
      <w:r>
        <w:rPr>
          <w:b/>
          <w:bCs/>
        </w:rPr>
        <w:t xml:space="preserve">Diagramme de séquence — Conversion EDI</w:t>
      </w:r>
      <w:r>
        <w:t xml:space="preserve"> </w:t>
      </w:r>
      <w:r>
        <w:t xml:space="preserve">— Traitement fichier comptable (Section 5)</w:t>
      </w:r>
    </w:p>
    <w:p>
      <w:pPr>
        <w:pStyle w:val="Compact"/>
        <w:numPr>
          <w:ilvl w:val="0"/>
          <w:numId w:val="1082"/>
        </w:numPr>
      </w:pPr>
      <w:r>
        <w:rPr>
          <w:b/>
          <w:bCs/>
        </w:rPr>
        <w:t xml:space="preserve">Diagramme de séquence — WebSocket</w:t>
      </w:r>
      <w:r>
        <w:t xml:space="preserve"> </w:t>
      </w:r>
      <w:r>
        <w:t xml:space="preserve">— Présence temps réel (Section 6)</w:t>
      </w:r>
    </w:p>
    <w:p>
      <w:pPr>
        <w:pStyle w:val="Compact"/>
        <w:numPr>
          <w:ilvl w:val="0"/>
          <w:numId w:val="1082"/>
        </w:numPr>
      </w:pPr>
      <w:r>
        <w:rPr>
          <w:b/>
          <w:bCs/>
        </w:rPr>
        <w:t xml:space="preserve">Diagramme de séquence — CRUD Admin</w:t>
      </w:r>
      <w:r>
        <w:t xml:space="preserve"> </w:t>
      </w:r>
      <w:r>
        <w:t xml:space="preserve">— Gestion utilisateurs (Section 7)</w:t>
      </w:r>
    </w:p>
    <w:p>
      <w:pPr>
        <w:pStyle w:val="Compact"/>
        <w:numPr>
          <w:ilvl w:val="0"/>
          <w:numId w:val="1082"/>
        </w:numPr>
      </w:pPr>
      <w:r>
        <w:rPr>
          <w:b/>
          <w:bCs/>
        </w:rPr>
        <w:t xml:space="preserve">Diagramme de déploiement</w:t>
      </w:r>
      <w:r>
        <w:t xml:space="preserve"> </w:t>
      </w:r>
      <w:r>
        <w:t xml:space="preserve">— Infrastructure K8s (Section 8)</w:t>
      </w:r>
    </w:p>
    <w:p>
      <w:pPr>
        <w:pStyle w:val="Compact"/>
        <w:numPr>
          <w:ilvl w:val="0"/>
          <w:numId w:val="1082"/>
        </w:numPr>
      </w:pPr>
      <w:r>
        <w:rPr>
          <w:b/>
          <w:bCs/>
        </w:rPr>
        <w:t xml:space="preserve">Diagramme d’architecture en couches</w:t>
      </w:r>
      <w:r>
        <w:t xml:space="preserve"> </w:t>
      </w:r>
      <w:r>
        <w:t xml:space="preserve">— Handler → Service → Repository (Section 9)</w:t>
      </w:r>
    </w:p>
    <w:p>
      <w:pPr>
        <w:pStyle w:val="Compact"/>
        <w:numPr>
          <w:ilvl w:val="0"/>
          <w:numId w:val="1082"/>
        </w:numPr>
      </w:pPr>
      <w:r>
        <w:rPr>
          <w:b/>
          <w:bCs/>
        </w:rPr>
        <w:t xml:space="preserve">Diagramme Entité-Relation (MCD)</w:t>
      </w:r>
      <w:r>
        <w:t xml:space="preserve"> </w:t>
      </w:r>
      <w:r>
        <w:t xml:space="preserve">— Modèle de données complet (Section 10)</w:t>
      </w:r>
    </w:p>
    <w:p>
      <w:pPr>
        <w:pStyle w:val="Compact"/>
        <w:numPr>
          <w:ilvl w:val="0"/>
          <w:numId w:val="1082"/>
        </w:numPr>
      </w:pPr>
      <w:r>
        <w:rPr>
          <w:b/>
          <w:bCs/>
        </w:rPr>
        <w:t xml:space="preserve">Diagramme de composants Frontend</w:t>
      </w:r>
      <w:r>
        <w:t xml:space="preserve"> </w:t>
      </w:r>
      <w:r>
        <w:t xml:space="preserve">— Architecture React (Section 11)</w:t>
      </w:r>
    </w:p>
    <w:bookmarkEnd w:id="323"/>
    <w:bookmarkEnd w:id="3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
  </w:num>
  <w:num w:numId="1048">
    <w:abstractNumId w:val="992"/>
  </w:num>
  <w:num w:numId="1049">
    <w:abstractNumId w:val="992"/>
  </w:num>
  <w:num w:numId="1050">
    <w:abstractNumId w:val="992"/>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2" Target="https://github.com/trallnag/prometheus-fastapi-instrumentator" TargetMode="External" /><Relationship Type="http://schemas.openxmlformats.org/officeDocument/2006/relationships/hyperlink" Id="rId271" Target="https://keepachangelog.com" TargetMode="External" /><Relationship Type="http://schemas.openxmlformats.org/officeDocument/2006/relationships/hyperlink" Id="rId224" Target="https://playwright.dev/" TargetMode="External" /><Relationship Type="http://schemas.openxmlformats.org/officeDocument/2006/relationships/hyperlink" Id="rId190" Target="https://securityheaders.com" TargetMode="External" /><Relationship Type="http://schemas.openxmlformats.org/officeDocument/2006/relationships/hyperlink" Id="rId41" Target="https://www.conventionalcommits.org/" TargetMode="External" /></Relationships>
</file>

<file path=word/_rels/footnotes.xml.rels><?xml version="1.0" encoding="UTF-8"?><Relationships xmlns="http://schemas.openxmlformats.org/package/2006/relationships"><Relationship Type="http://schemas.openxmlformats.org/officeDocument/2006/relationships/hyperlink" Id="rId262" Target="https://github.com/trallnag/prometheus-fastapi-instrumentator" TargetMode="External" /><Relationship Type="http://schemas.openxmlformats.org/officeDocument/2006/relationships/hyperlink" Id="rId271" Target="https://keepachangelog.com" TargetMode="External" /><Relationship Type="http://schemas.openxmlformats.org/officeDocument/2006/relationships/hyperlink" Id="rId224" Target="https://playwright.dev/" TargetMode="External" /><Relationship Type="http://schemas.openxmlformats.org/officeDocument/2006/relationships/hyperlink" Id="rId190" Target="https://securityheaders.com" TargetMode="External" /><Relationship Type="http://schemas.openxmlformats.org/officeDocument/2006/relationships/hyperlink" Id="rId41" Target="https://www.conventionalcommit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2026-05-28T13:37:45Z</dcterms:created>
  <dcterms:modified xsi:type="dcterms:W3CDTF">2026-05-28T13:37:45Z</dcterms:modified>
</cp:coreProperties>
</file>

<file path=docProps/custom.xml><?xml version="1.0" encoding="utf-8"?>
<Properties xmlns="http://schemas.openxmlformats.org/officeDocument/2006/custom-properties" xmlns:vt="http://schemas.openxmlformats.org/officeDocument/2006/docPropsVTypes"/>
</file>