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3994522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F13D8">
            <w:trPr>
              <w:trHeight w:val="2880"/>
              <w:jc w:val="center"/>
            </w:trPr>
            <w:tc>
              <w:tcPr>
                <w:tcW w:w="5000" w:type="pct"/>
              </w:tcPr>
              <w:p w:rsidR="00AF13D8" w:rsidRDefault="00AF13D8" w:rsidP="00AF13D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F13D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70E58967E184651A462FFB1E3779C3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F13D8" w:rsidRDefault="00AF13D8" w:rsidP="00AF13D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Silvicultural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Examination and Prescription</w:t>
                    </w:r>
                  </w:p>
                </w:tc>
              </w:sdtContent>
            </w:sdt>
          </w:tr>
          <w:tr w:rsidR="00AF13D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2BF17E509D0440A8BFFEACC961781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F13D8" w:rsidRDefault="00AF13D8" w:rsidP="00AF13D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Field Book</w:t>
                    </w:r>
                  </w:p>
                </w:tc>
              </w:sdtContent>
            </w:sdt>
          </w:tr>
          <w:tr w:rsidR="00AF13D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13D8" w:rsidRDefault="00AF13D8">
                <w:pPr>
                  <w:pStyle w:val="NoSpacing"/>
                  <w:jc w:val="center"/>
                </w:pPr>
              </w:p>
            </w:tc>
          </w:tr>
          <w:tr w:rsidR="00AF13D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7DD77F9AA22D43FE950B44B0F057A41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F13D8" w:rsidRDefault="00AF13D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USDA Forest Service</w:t>
                    </w:r>
                  </w:p>
                </w:tc>
              </w:sdtContent>
            </w:sdt>
          </w:tr>
          <w:tr w:rsidR="00AF13D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EA60042F59C4688ACB6D587730F382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1992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F13D8" w:rsidRDefault="00AF13D8" w:rsidP="00AF13D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6/1/1992</w:t>
                    </w:r>
                  </w:p>
                </w:tc>
              </w:sdtContent>
            </w:sdt>
          </w:tr>
        </w:tbl>
        <w:p w:rsidR="00AF13D8" w:rsidRDefault="00AF13D8"/>
        <w:p w:rsidR="00AF13D8" w:rsidRDefault="00AF13D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F13D8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F13D8" w:rsidRDefault="00AF13D8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AF13D8" w:rsidRDefault="00AF13D8"/>
        <w:p w:rsidR="00AF13D8" w:rsidRDefault="00AF13D8">
          <w:r>
            <w:br w:type="page"/>
          </w:r>
        </w:p>
      </w:sdtContent>
    </w:sdt>
    <w:p w:rsidR="00AF13D8" w:rsidRDefault="002E074C" w:rsidP="002E074C">
      <w:pPr>
        <w:tabs>
          <w:tab w:val="left" w:leader="dot" w:pos="8640"/>
        </w:tabs>
        <w:spacing w:line="480" w:lineRule="auto"/>
        <w:jc w:val="center"/>
      </w:pPr>
      <w:r>
        <w:lastRenderedPageBreak/>
        <w:t>Table of Contents</w:t>
      </w:r>
    </w:p>
    <w:p w:rsidR="00965DF0" w:rsidRDefault="00AF13D8" w:rsidP="00AF13D8">
      <w:pPr>
        <w:tabs>
          <w:tab w:val="left" w:leader="dot" w:pos="8640"/>
        </w:tabs>
        <w:spacing w:line="480" w:lineRule="auto"/>
      </w:pPr>
      <w:r>
        <w:t>Land Class Codes</w:t>
      </w:r>
      <w:r>
        <w:tab/>
        <w:t>1</w:t>
      </w:r>
    </w:p>
    <w:p w:rsidR="00AF13D8" w:rsidRDefault="00AF13D8" w:rsidP="00AF13D8">
      <w:pPr>
        <w:tabs>
          <w:tab w:val="left" w:leader="dot" w:pos="8640"/>
        </w:tabs>
        <w:spacing w:line="480" w:lineRule="auto"/>
      </w:pPr>
      <w:r>
        <w:t>Forest Type and Management type codes</w:t>
      </w:r>
      <w:r>
        <w:tab/>
        <w:t>4</w:t>
      </w:r>
    </w:p>
    <w:p w:rsidR="00AF13D8" w:rsidRDefault="00AF13D8" w:rsidP="00AF13D8">
      <w:pPr>
        <w:tabs>
          <w:tab w:val="left" w:leader="dot" w:pos="8640"/>
        </w:tabs>
        <w:spacing w:line="480" w:lineRule="auto"/>
      </w:pPr>
      <w:r>
        <w:t>Stand Condition Class Codes</w:t>
      </w:r>
      <w:r>
        <w:tab/>
        <w:t>7</w:t>
      </w:r>
    </w:p>
    <w:p w:rsidR="00AF13D8" w:rsidRDefault="00AF13D8" w:rsidP="00AF13D8">
      <w:pPr>
        <w:tabs>
          <w:tab w:val="left" w:leader="dot" w:pos="8640"/>
        </w:tabs>
        <w:spacing w:line="480" w:lineRule="auto"/>
      </w:pPr>
      <w:r>
        <w:t xml:space="preserve">Damage, </w:t>
      </w:r>
      <w:proofErr w:type="spellStart"/>
      <w:r>
        <w:t>Sparce</w:t>
      </w:r>
      <w:proofErr w:type="spellEnd"/>
      <w:r>
        <w:t>, and Low Quality</w:t>
      </w:r>
      <w:r>
        <w:tab/>
        <w:t>8</w:t>
      </w:r>
    </w:p>
    <w:p w:rsidR="00AF13D8" w:rsidRDefault="00F932BF" w:rsidP="00AF13D8">
      <w:pPr>
        <w:tabs>
          <w:tab w:val="left" w:leader="dot" w:pos="8640"/>
        </w:tabs>
        <w:spacing w:line="480" w:lineRule="auto"/>
      </w:pPr>
      <w:r>
        <w:t>Wildlife Species Codes</w:t>
      </w:r>
      <w:r>
        <w:tab/>
        <w:t>9</w:t>
      </w:r>
    </w:p>
    <w:p w:rsidR="00AF13D8" w:rsidRDefault="00F932BF" w:rsidP="00AF13D8">
      <w:pPr>
        <w:tabs>
          <w:tab w:val="left" w:leader="dot" w:pos="8640"/>
        </w:tabs>
        <w:spacing w:line="480" w:lineRule="auto"/>
      </w:pPr>
      <w:r>
        <w:t>Cultural Treatment Codes</w:t>
      </w:r>
      <w:r>
        <w:tab/>
        <w:t>9</w:t>
      </w:r>
    </w:p>
    <w:p w:rsidR="00AF13D8" w:rsidRDefault="00AF13D8" w:rsidP="00AF13D8">
      <w:pPr>
        <w:tabs>
          <w:tab w:val="left" w:leader="dot" w:pos="8640"/>
        </w:tabs>
        <w:spacing w:line="480" w:lineRule="auto"/>
      </w:pPr>
      <w:r>
        <w:t>Archaeological Historic Codes</w:t>
      </w:r>
      <w:r>
        <w:tab/>
      </w:r>
      <w:r w:rsidR="00A6349B">
        <w:t>12</w:t>
      </w:r>
    </w:p>
    <w:p w:rsidR="00AF13D8" w:rsidRDefault="00AF13D8" w:rsidP="00AF13D8">
      <w:pPr>
        <w:tabs>
          <w:tab w:val="left" w:leader="dot" w:pos="8640"/>
        </w:tabs>
        <w:spacing w:line="480" w:lineRule="auto"/>
      </w:pPr>
      <w:r>
        <w:t>V</w:t>
      </w:r>
      <w:r w:rsidR="00A6349B">
        <w:t>isual Quality Objective Codes</w:t>
      </w:r>
      <w:r w:rsidR="00A6349B">
        <w:tab/>
        <w:t>12</w:t>
      </w:r>
    </w:p>
    <w:p w:rsidR="00401BF8" w:rsidRDefault="00AF13D8" w:rsidP="00401BF8">
      <w:pPr>
        <w:tabs>
          <w:tab w:val="left" w:leader="dot" w:pos="8640"/>
        </w:tabs>
        <w:spacing w:line="480" w:lineRule="auto"/>
      </w:pPr>
      <w:r>
        <w:t>Recreati</w:t>
      </w:r>
      <w:r w:rsidR="00A6349B">
        <w:t>on Opportunity Spectrum Codes</w:t>
      </w:r>
      <w:r w:rsidR="00A6349B">
        <w:tab/>
        <w:t>12</w:t>
      </w:r>
      <w:bookmarkStart w:id="0" w:name="_GoBack"/>
      <w:bookmarkEnd w:id="0"/>
    </w:p>
    <w:p w:rsidR="00401BF8" w:rsidRDefault="00401BF8" w:rsidP="00401BF8">
      <w:pPr>
        <w:tabs>
          <w:tab w:val="left" w:leader="dot" w:pos="8640"/>
        </w:tabs>
        <w:spacing w:line="480" w:lineRule="auto"/>
      </w:pPr>
    </w:p>
    <w:p w:rsidR="00401BF8" w:rsidRDefault="00401BF8" w:rsidP="00401BF8">
      <w:pPr>
        <w:tabs>
          <w:tab w:val="left" w:leader="dot" w:pos="8640"/>
        </w:tabs>
        <w:spacing w:line="480" w:lineRule="auto"/>
      </w:pPr>
    </w:p>
    <w:p w:rsidR="00401BF8" w:rsidRDefault="00401BF8" w:rsidP="00401BF8">
      <w:pPr>
        <w:tabs>
          <w:tab w:val="left" w:leader="dot" w:pos="8640"/>
        </w:tabs>
        <w:spacing w:line="480" w:lineRule="auto"/>
      </w:pPr>
    </w:p>
    <w:p w:rsidR="00401BF8" w:rsidRDefault="00401BF8" w:rsidP="00401BF8">
      <w:pPr>
        <w:tabs>
          <w:tab w:val="left" w:leader="dot" w:pos="8640"/>
        </w:tabs>
        <w:spacing w:line="480" w:lineRule="auto"/>
        <w:sectPr w:rsidR="00401BF8" w:rsidSect="00AF13D8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401BF8" w:rsidRDefault="00401BF8" w:rsidP="00401BF8">
      <w:pPr>
        <w:tabs>
          <w:tab w:val="left" w:leader="dot" w:pos="8640"/>
        </w:tabs>
        <w:spacing w:line="480" w:lineRule="auto"/>
        <w:sectPr w:rsidR="00401BF8" w:rsidSect="00401BF8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33309" w:rsidRPr="00401BF8" w:rsidRDefault="00E33309" w:rsidP="00401BF8">
      <w:pPr>
        <w:sectPr w:rsidR="00E33309" w:rsidRPr="00401BF8" w:rsidSect="00AF13D8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2E074C" w:rsidRDefault="008D223D" w:rsidP="008D223D">
      <w:pPr>
        <w:jc w:val="center"/>
      </w:pPr>
      <w:r>
        <w:lastRenderedPageBreak/>
        <w:t>LAND CLASS CODES</w:t>
      </w:r>
    </w:p>
    <w:p w:rsidR="002E074C" w:rsidRDefault="002E074C" w:rsidP="002E074C">
      <w:pPr>
        <w:tabs>
          <w:tab w:val="left" w:pos="2880"/>
          <w:tab w:val="left" w:pos="5760"/>
        </w:tabs>
        <w:spacing w:line="480" w:lineRule="auto"/>
        <w:rPr>
          <w:u w:val="single"/>
        </w:rPr>
      </w:pPr>
      <w:r w:rsidRPr="002E074C">
        <w:rPr>
          <w:u w:val="single"/>
        </w:rPr>
        <w:t>Code</w:t>
      </w:r>
      <w:r>
        <w:tab/>
      </w:r>
      <w:r w:rsidRPr="002E074C">
        <w:rPr>
          <w:u w:val="single"/>
        </w:rPr>
        <w:t>Suitability</w:t>
      </w:r>
      <w:r>
        <w:tab/>
      </w:r>
      <w:r w:rsidRPr="002E074C">
        <w:rPr>
          <w:u w:val="single"/>
        </w:rPr>
        <w:t>Description</w:t>
      </w:r>
    </w:p>
    <w:p w:rsidR="002E074C" w:rsidRDefault="002E074C" w:rsidP="00630198">
      <w:pPr>
        <w:tabs>
          <w:tab w:val="left" w:pos="2880"/>
          <w:tab w:val="left" w:pos="5040"/>
        </w:tabs>
        <w:spacing w:after="0" w:line="240" w:lineRule="auto"/>
      </w:pPr>
      <w:r w:rsidRPr="002E074C">
        <w:rPr>
          <w:u w:val="single"/>
        </w:rPr>
        <w:t>100</w:t>
      </w:r>
      <w:r>
        <w:tab/>
      </w:r>
      <w:r w:rsidRPr="00630198">
        <w:rPr>
          <w:u w:val="single"/>
        </w:rPr>
        <w:t>N/A</w:t>
      </w:r>
      <w:r>
        <w:tab/>
      </w:r>
      <w:r w:rsidRPr="00630198">
        <w:rPr>
          <w:u w:val="single"/>
        </w:rPr>
        <w:t>Water Area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110</w:t>
      </w:r>
      <w:r>
        <w:tab/>
      </w:r>
      <w:r>
        <w:tab/>
        <w:t>Natural Lake, 1 acre +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120</w:t>
      </w:r>
      <w:r>
        <w:tab/>
      </w:r>
      <w:r>
        <w:tab/>
        <w:t>Reservoir, 1 acre +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130</w:t>
      </w:r>
      <w:r>
        <w:tab/>
      </w:r>
      <w:r>
        <w:tab/>
        <w:t>Estuary &gt; 120’ in width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140</w:t>
      </w:r>
      <w:r>
        <w:tab/>
      </w:r>
      <w:r>
        <w:tab/>
        <w:t>River &gt; 120’ in width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</w:pPr>
      <w:r>
        <w:rPr>
          <w:u w:val="single"/>
        </w:rPr>
        <w:t>200</w:t>
      </w:r>
      <w:r>
        <w:tab/>
      </w:r>
      <w:r w:rsidRPr="00630198">
        <w:rPr>
          <w:u w:val="single"/>
        </w:rPr>
        <w:t>N/A</w:t>
      </w:r>
      <w:r>
        <w:tab/>
      </w:r>
      <w:r w:rsidRPr="00630198">
        <w:rPr>
          <w:u w:val="single"/>
        </w:rPr>
        <w:t>Non-Forest Land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210</w:t>
      </w:r>
      <w:r>
        <w:tab/>
      </w:r>
      <w:r>
        <w:tab/>
        <w:t>Public Parks and Cemeteries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220</w:t>
      </w:r>
      <w:r>
        <w:tab/>
      </w:r>
      <w:r>
        <w:tab/>
        <w:t>Transmission Lines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230</w:t>
      </w:r>
      <w:r>
        <w:tab/>
      </w:r>
      <w:r>
        <w:tab/>
        <w:t>Road and Railroad R</w:t>
      </w:r>
      <w:r w:rsidR="00630198">
        <w:t>-</w:t>
      </w:r>
      <w:r>
        <w:t>O</w:t>
      </w:r>
      <w:r w:rsidR="00630198">
        <w:t>-</w:t>
      </w:r>
      <w:r>
        <w:t>W</w:t>
      </w:r>
      <w:r w:rsidR="00630198">
        <w:t xml:space="preserve"> (Right of Way)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240</w:t>
      </w:r>
      <w:r>
        <w:tab/>
      </w:r>
      <w:r>
        <w:tab/>
        <w:t>Special Uses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250</w:t>
      </w:r>
      <w:r>
        <w:tab/>
      </w:r>
      <w:r>
        <w:tab/>
        <w:t>Wildlife Openings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260</w:t>
      </w:r>
      <w:r>
        <w:tab/>
      </w:r>
      <w:r>
        <w:tab/>
        <w:t>Other Non-Forest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</w:pPr>
      <w:r>
        <w:rPr>
          <w:u w:val="single"/>
        </w:rPr>
        <w:t>300</w:t>
      </w:r>
      <w:r>
        <w:tab/>
      </w:r>
      <w:r w:rsidRPr="00630198">
        <w:rPr>
          <w:u w:val="single"/>
        </w:rPr>
        <w:t>Unsuitable</w:t>
      </w:r>
      <w:r>
        <w:tab/>
      </w:r>
      <w:r w:rsidRPr="00630198">
        <w:rPr>
          <w:u w:val="single"/>
        </w:rPr>
        <w:t>Reserved- Withdrawn from Production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310</w:t>
      </w:r>
      <w:r>
        <w:tab/>
      </w:r>
      <w:r>
        <w:tab/>
        <w:t>Scenic Area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320</w:t>
      </w:r>
      <w:r>
        <w:tab/>
      </w:r>
      <w:r>
        <w:tab/>
        <w:t>Historic Area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330</w:t>
      </w:r>
      <w:r>
        <w:tab/>
      </w:r>
      <w:r>
        <w:tab/>
        <w:t>Natural Area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340</w:t>
      </w:r>
      <w:r>
        <w:tab/>
      </w:r>
      <w:r>
        <w:tab/>
        <w:t>Geological or Archeological Area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350</w:t>
      </w:r>
      <w:r>
        <w:tab/>
      </w:r>
      <w:r>
        <w:tab/>
        <w:t>Wilderness Area</w:t>
      </w:r>
    </w:p>
    <w:p w:rsid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</w:p>
    <w:p w:rsidR="002E074C" w:rsidRPr="002E074C" w:rsidRDefault="002E074C" w:rsidP="00630198">
      <w:pPr>
        <w:tabs>
          <w:tab w:val="left" w:pos="2880"/>
          <w:tab w:val="left" w:pos="5040"/>
          <w:tab w:val="left" w:pos="5760"/>
        </w:tabs>
        <w:spacing w:after="0" w:line="240" w:lineRule="auto"/>
      </w:pPr>
      <w:r>
        <w:rPr>
          <w:u w:val="single"/>
        </w:rPr>
        <w:t>400</w:t>
      </w:r>
      <w:r>
        <w:tab/>
      </w:r>
      <w:r w:rsidRPr="00630198">
        <w:rPr>
          <w:u w:val="single"/>
        </w:rPr>
        <w:t>Unsuitable</w:t>
      </w:r>
      <w:r>
        <w:tab/>
      </w:r>
      <w:r w:rsidRPr="00630198">
        <w:rPr>
          <w:u w:val="single"/>
        </w:rPr>
        <w:t>Deferred-Withdrawn pending action</w:t>
      </w:r>
    </w:p>
    <w:p w:rsidR="002E074C" w:rsidRDefault="00630198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410</w:t>
      </w:r>
      <w:r>
        <w:tab/>
      </w:r>
      <w:r>
        <w:tab/>
        <w:t>Scenic Area</w:t>
      </w:r>
    </w:p>
    <w:p w:rsidR="00630198" w:rsidRDefault="00630198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420</w:t>
      </w:r>
      <w:r>
        <w:tab/>
      </w:r>
      <w:r>
        <w:tab/>
        <w:t>Historic Area</w:t>
      </w:r>
    </w:p>
    <w:p w:rsidR="00630198" w:rsidRDefault="00630198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430</w:t>
      </w:r>
      <w:r>
        <w:tab/>
      </w:r>
      <w:r>
        <w:tab/>
        <w:t>Natural Area</w:t>
      </w:r>
    </w:p>
    <w:p w:rsidR="00630198" w:rsidRDefault="00630198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440</w:t>
      </w:r>
      <w:r>
        <w:tab/>
      </w:r>
      <w:r>
        <w:tab/>
        <w:t>Geological or Archeological Area</w:t>
      </w:r>
    </w:p>
    <w:p w:rsidR="00630198" w:rsidRDefault="00630198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  <w:r>
        <w:t>450</w:t>
      </w:r>
      <w:r>
        <w:tab/>
      </w:r>
      <w:r>
        <w:tab/>
        <w:t>Wilderness Area</w:t>
      </w:r>
    </w:p>
    <w:p w:rsidR="00630198" w:rsidRDefault="00630198" w:rsidP="00630198">
      <w:pPr>
        <w:tabs>
          <w:tab w:val="left" w:pos="2880"/>
          <w:tab w:val="left" w:pos="5040"/>
          <w:tab w:val="left" w:pos="5760"/>
        </w:tabs>
        <w:spacing w:after="0" w:line="240" w:lineRule="auto"/>
        <w:ind w:left="180"/>
      </w:pP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</w:pPr>
      <w:r>
        <w:rPr>
          <w:u w:val="single"/>
        </w:rPr>
        <w:t>500</w:t>
      </w:r>
      <w:r>
        <w:tab/>
      </w:r>
      <w:r>
        <w:rPr>
          <w:u w:val="single"/>
        </w:rPr>
        <w:t>Suitable</w:t>
      </w:r>
      <w:r>
        <w:tab/>
      </w:r>
      <w:r>
        <w:rPr>
          <w:u w:val="single"/>
        </w:rPr>
        <w:t>Standard</w:t>
      </w:r>
      <w:r>
        <w:t>-Normal Production</w:t>
      </w: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>500</w:t>
      </w:r>
      <w:r>
        <w:tab/>
      </w:r>
      <w:r>
        <w:tab/>
        <w:t>Standard Forest Land</w:t>
      </w: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>510</w:t>
      </w:r>
      <w:r>
        <w:tab/>
      </w:r>
      <w:r>
        <w:tab/>
        <w:t>Key Area for wildlife featured spp.</w:t>
      </w: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>520</w:t>
      </w:r>
      <w:r>
        <w:tab/>
      </w:r>
      <w:r>
        <w:tab/>
        <w:t>Contains key area for wildlife featured spp.</w:t>
      </w: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>530</w:t>
      </w:r>
      <w:r>
        <w:tab/>
      </w:r>
      <w:r>
        <w:tab/>
        <w:t>Low site productivity standard forest land</w:t>
      </w: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>540</w:t>
      </w:r>
      <w:r>
        <w:tab/>
      </w:r>
      <w:r>
        <w:tab/>
        <w:t>Steep slopes, standard Forest land</w:t>
      </w: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>550</w:t>
      </w:r>
      <w:r>
        <w:tab/>
      </w:r>
      <w:r>
        <w:tab/>
        <w:t xml:space="preserve">Needs R-O-W </w:t>
      </w: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>560</w:t>
      </w:r>
      <w:r>
        <w:tab/>
      </w:r>
      <w:r>
        <w:tab/>
        <w:t>Needs Road</w:t>
      </w: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>590</w:t>
      </w:r>
      <w:r>
        <w:tab/>
      </w:r>
      <w:r>
        <w:tab/>
        <w:t>RCW foraging stand for active colony</w:t>
      </w: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>592</w:t>
      </w:r>
      <w:r>
        <w:tab/>
      </w:r>
      <w:r>
        <w:tab/>
        <w:t xml:space="preserve">RCW </w:t>
      </w:r>
      <w:proofErr w:type="gramStart"/>
      <w:r>
        <w:t>stand</w:t>
      </w:r>
      <w:proofErr w:type="gramEnd"/>
      <w:r>
        <w:t xml:space="preserve"> for replacement/recruitment</w:t>
      </w: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>593</w:t>
      </w:r>
      <w:r>
        <w:tab/>
      </w:r>
      <w:r>
        <w:tab/>
        <w:t xml:space="preserve">RCW </w:t>
      </w:r>
      <w:proofErr w:type="gramStart"/>
      <w:r>
        <w:t>stand</w:t>
      </w:r>
      <w:proofErr w:type="gramEnd"/>
      <w:r>
        <w:t xml:space="preserve"> for inactive colony</w:t>
      </w: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D26722" w:rsidRDefault="00D26722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ab/>
      </w:r>
      <w:r w:rsidRPr="00D26722">
        <w:rPr>
          <w:u w:val="single"/>
        </w:rPr>
        <w:t>LAND CLASS CODES</w:t>
      </w:r>
      <w:r>
        <w:t xml:space="preserve">   Contd.</w:t>
      </w:r>
    </w:p>
    <w:p w:rsidR="00D26722" w:rsidRDefault="00D26722" w:rsidP="00630198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</w:pPr>
      <w:r w:rsidRPr="00D26722">
        <w:rPr>
          <w:u w:val="single"/>
        </w:rPr>
        <w:t>Code</w:t>
      </w:r>
      <w:r>
        <w:tab/>
      </w:r>
      <w:r w:rsidRPr="00D26722">
        <w:rPr>
          <w:u w:val="single"/>
        </w:rPr>
        <w:t>Suitability</w:t>
      </w:r>
      <w:r>
        <w:tab/>
      </w:r>
      <w:r w:rsidRPr="00D26722">
        <w:rPr>
          <w:u w:val="single"/>
        </w:rPr>
        <w:t>Description</w:t>
      </w:r>
    </w:p>
    <w:p w:rsidR="00D26722" w:rsidRDefault="00D26722" w:rsidP="00630198">
      <w:pPr>
        <w:tabs>
          <w:tab w:val="left" w:pos="2880"/>
          <w:tab w:val="left" w:pos="5040"/>
        </w:tabs>
        <w:spacing w:after="0" w:line="240" w:lineRule="auto"/>
        <w:ind w:left="180"/>
        <w:rPr>
          <w:u w:val="single"/>
        </w:rPr>
      </w:pP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rPr>
          <w:u w:val="single"/>
        </w:rPr>
      </w:pPr>
      <w:r>
        <w:rPr>
          <w:u w:val="single"/>
        </w:rPr>
        <w:t>500</w:t>
      </w:r>
      <w:r>
        <w:tab/>
      </w:r>
      <w:r>
        <w:rPr>
          <w:u w:val="single"/>
        </w:rPr>
        <w:t>Suitable</w:t>
      </w:r>
      <w:r>
        <w:tab/>
      </w:r>
      <w:r>
        <w:rPr>
          <w:u w:val="single"/>
        </w:rPr>
        <w:t>Standard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500</w:t>
      </w:r>
      <w:r>
        <w:tab/>
      </w:r>
      <w:r>
        <w:tab/>
        <w:t>Standard Forest Land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510</w:t>
      </w:r>
      <w:r>
        <w:tab/>
      </w:r>
      <w:r>
        <w:tab/>
        <w:t>Key Area for wildlife featured Spp.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520</w:t>
      </w:r>
      <w:r>
        <w:tab/>
      </w:r>
      <w:r>
        <w:tab/>
        <w:t>Contains key area for wildlife featured spp.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530</w:t>
      </w:r>
      <w:r>
        <w:tab/>
      </w:r>
      <w:r>
        <w:tab/>
        <w:t>Low site productivity, standard Forest Service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540</w:t>
      </w:r>
      <w:r>
        <w:tab/>
      </w:r>
      <w:r>
        <w:tab/>
        <w:t>Steep slopes, standard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550</w:t>
      </w:r>
      <w:r>
        <w:tab/>
      </w:r>
      <w:r>
        <w:tab/>
        <w:t>Needs R-O-W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560</w:t>
      </w:r>
      <w:r>
        <w:tab/>
      </w:r>
      <w:r>
        <w:tab/>
        <w:t>Needs road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590</w:t>
      </w:r>
      <w:r>
        <w:tab/>
      </w:r>
      <w:r>
        <w:tab/>
        <w:t>RCW foraging stand for active colony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592</w:t>
      </w:r>
      <w:r>
        <w:tab/>
      </w:r>
      <w:r>
        <w:tab/>
        <w:t xml:space="preserve">RCW </w:t>
      </w:r>
      <w:proofErr w:type="gramStart"/>
      <w:r>
        <w:t>stand</w:t>
      </w:r>
      <w:proofErr w:type="gramEnd"/>
      <w:r>
        <w:t xml:space="preserve"> for replacement/recruitment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593</w:t>
      </w:r>
      <w:r>
        <w:tab/>
      </w:r>
      <w:r>
        <w:tab/>
        <w:t xml:space="preserve">RCW </w:t>
      </w:r>
      <w:proofErr w:type="gramStart"/>
      <w:r>
        <w:t>stand</w:t>
      </w:r>
      <w:proofErr w:type="gramEnd"/>
      <w:r>
        <w:t xml:space="preserve"> for inactive colony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</w:pPr>
      <w:r>
        <w:t>600</w:t>
      </w:r>
      <w:r>
        <w:tab/>
        <w:t>Suitable</w:t>
      </w:r>
      <w:r>
        <w:tab/>
      </w:r>
      <w:r w:rsidRPr="00FE3B40">
        <w:rPr>
          <w:u w:val="single"/>
        </w:rPr>
        <w:t>Timber Production Second to other resources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600-629</w:t>
      </w:r>
      <w:r>
        <w:tab/>
      </w:r>
      <w:r>
        <w:tab/>
        <w:t>Reserved by Washington Office</w:t>
      </w:r>
    </w:p>
    <w:p w:rsid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630</w:t>
      </w:r>
      <w:r>
        <w:tab/>
      </w:r>
      <w:r>
        <w:tab/>
        <w:t>Rec. Emphasis (even-aged Management)</w:t>
      </w:r>
    </w:p>
    <w:p w:rsidR="00FE3B40" w:rsidRDefault="00FE3B40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631</w:t>
      </w:r>
      <w:r>
        <w:tab/>
      </w:r>
      <w:r>
        <w:tab/>
        <w:t>Rec. Emphasis (uneven-aged Management)</w:t>
      </w:r>
    </w:p>
    <w:p w:rsidR="00FE3B40" w:rsidRDefault="00FE3B40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640</w:t>
      </w:r>
      <w:r>
        <w:tab/>
      </w:r>
      <w:r>
        <w:tab/>
        <w:t>Visual Emphasis (even-aged)</w:t>
      </w:r>
    </w:p>
    <w:p w:rsidR="00FE3B40" w:rsidRDefault="00FE3B40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641</w:t>
      </w:r>
      <w:r>
        <w:tab/>
      </w:r>
      <w:r>
        <w:tab/>
        <w:t>Visual Emphasis (uneven-aged)</w:t>
      </w:r>
    </w:p>
    <w:p w:rsidR="00FE3B40" w:rsidRDefault="00FE3B40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650</w:t>
      </w:r>
      <w:r>
        <w:tab/>
      </w:r>
      <w:r>
        <w:tab/>
        <w:t>Wildlife (Even-aged)</w:t>
      </w:r>
    </w:p>
    <w:p w:rsidR="00FE3B40" w:rsidRDefault="00FE3B40" w:rsidP="00D26722">
      <w:pPr>
        <w:tabs>
          <w:tab w:val="left" w:pos="2880"/>
          <w:tab w:val="left" w:pos="5040"/>
        </w:tabs>
        <w:spacing w:after="0" w:line="240" w:lineRule="auto"/>
        <w:ind w:left="180"/>
      </w:pPr>
      <w:r>
        <w:t>651</w:t>
      </w:r>
      <w:r>
        <w:tab/>
      </w:r>
      <w:r>
        <w:tab/>
        <w:t>Wildlife (Uneven-aged)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660</w:t>
      </w:r>
      <w:r>
        <w:tab/>
      </w:r>
      <w:r>
        <w:tab/>
        <w:t>Water Emphasis (Even-aged)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661</w:t>
      </w:r>
      <w:r>
        <w:tab/>
      </w:r>
      <w:r>
        <w:tab/>
        <w:t>Water Emphasis (Uneven-aged)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670</w:t>
      </w:r>
      <w:r>
        <w:tab/>
      </w:r>
      <w:r>
        <w:tab/>
        <w:t>Special study area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671</w:t>
      </w:r>
      <w:r>
        <w:tab/>
      </w:r>
      <w:r>
        <w:tab/>
        <w:t>Growth and Yield research plot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680</w:t>
      </w:r>
      <w:r>
        <w:tab/>
      </w:r>
      <w:r>
        <w:tab/>
        <w:t>Progeny test plantation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rPr>
          <w:u w:val="single"/>
        </w:rPr>
      </w:pPr>
      <w:r>
        <w:rPr>
          <w:u w:val="single"/>
        </w:rPr>
        <w:t>700</w:t>
      </w:r>
      <w:r>
        <w:tab/>
      </w:r>
      <w:r w:rsidRPr="00FE3B40">
        <w:t>Unsuitable</w:t>
      </w:r>
      <w:r>
        <w:tab/>
      </w:r>
      <w:r w:rsidRPr="00FE3B40">
        <w:rPr>
          <w:u w:val="single"/>
        </w:rPr>
        <w:t>Lack of technology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700-709</w:t>
      </w:r>
      <w:r>
        <w:tab/>
      </w:r>
      <w:r>
        <w:tab/>
        <w:t>(Reserved by Washington Office)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710</w:t>
      </w:r>
      <w:r>
        <w:tab/>
      </w:r>
      <w:r>
        <w:tab/>
        <w:t>Restocking cannot be assured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720</w:t>
      </w:r>
      <w:r>
        <w:tab/>
      </w:r>
      <w:r>
        <w:tab/>
        <w:t>Irreversible damage likely to occur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740</w:t>
      </w:r>
      <w:r>
        <w:tab/>
      </w:r>
      <w:r>
        <w:tab/>
        <w:t>Adequate response is lacking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760-799</w:t>
      </w:r>
      <w:r>
        <w:tab/>
      </w:r>
      <w:r>
        <w:tab/>
        <w:t>(Reserved by Washington Office)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</w:pPr>
      <w:r w:rsidRPr="00FE3B40">
        <w:rPr>
          <w:u w:val="single"/>
        </w:rPr>
        <w:t>800</w:t>
      </w:r>
      <w:r>
        <w:tab/>
        <w:t>Unsuitable</w:t>
      </w:r>
      <w:r>
        <w:tab/>
      </w:r>
      <w:r w:rsidRPr="00FE3B40">
        <w:rPr>
          <w:u w:val="single"/>
        </w:rPr>
        <w:t>Not Appropriate</w:t>
      </w:r>
      <w:r>
        <w:t xml:space="preserve"> 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800</w:t>
      </w:r>
      <w:r>
        <w:tab/>
      </w:r>
      <w:r>
        <w:tab/>
        <w:t>RCW Colonies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801</w:t>
      </w:r>
      <w:r>
        <w:tab/>
      </w:r>
      <w:r>
        <w:tab/>
        <w:t>Inactive RCW Colony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802</w:t>
      </w:r>
      <w:r>
        <w:tab/>
      </w:r>
      <w:r>
        <w:tab/>
        <w:t>RCW Recruitment Stand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803-809</w:t>
      </w:r>
      <w:r>
        <w:tab/>
      </w:r>
      <w:r>
        <w:tab/>
      </w:r>
      <w:proofErr w:type="gramStart"/>
      <w:r>
        <w:t>Other</w:t>
      </w:r>
      <w:proofErr w:type="gramEnd"/>
      <w:r>
        <w:t xml:space="preserve"> rare and endangered species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812</w:t>
      </w:r>
      <w:r>
        <w:tab/>
      </w:r>
      <w:r>
        <w:tab/>
        <w:t>Experimental forest, range, or watershed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820</w:t>
      </w:r>
      <w:r>
        <w:tab/>
      </w:r>
      <w:r>
        <w:tab/>
        <w:t>Minimal management (MIN LEVEL)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821</w:t>
      </w:r>
      <w:r>
        <w:tab/>
      </w:r>
      <w:r>
        <w:tab/>
        <w:t>MIN LEVEL Steep slopes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 xml:space="preserve">822 </w:t>
      </w:r>
      <w:r>
        <w:tab/>
      </w:r>
      <w:r>
        <w:tab/>
        <w:t xml:space="preserve">MIN LEVEL </w:t>
      </w:r>
      <w:r w:rsidRPr="00FE3B40">
        <w:t xml:space="preserve">Inadequate For Harvest 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lastRenderedPageBreak/>
        <w:t>823</w:t>
      </w:r>
      <w:r>
        <w:tab/>
      </w:r>
      <w:r>
        <w:tab/>
        <w:t>MIN LEVEL Inaccessible ROW Needed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824</w:t>
      </w:r>
      <w:r>
        <w:tab/>
      </w:r>
      <w:r>
        <w:tab/>
        <w:t>MIN LEVEL Sensitive soils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ab/>
      </w:r>
      <w:r w:rsidRPr="00D26722">
        <w:rPr>
          <w:u w:val="single"/>
        </w:rPr>
        <w:t>LAND CLASS CODES</w:t>
      </w:r>
      <w:r>
        <w:t xml:space="preserve">   Contd.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</w:pPr>
      <w:r w:rsidRPr="00D26722">
        <w:rPr>
          <w:u w:val="single"/>
        </w:rPr>
        <w:t>Code</w:t>
      </w:r>
      <w:r>
        <w:tab/>
      </w:r>
      <w:r w:rsidRPr="00D26722">
        <w:rPr>
          <w:u w:val="single"/>
        </w:rPr>
        <w:t>Suitability</w:t>
      </w:r>
      <w:r>
        <w:tab/>
      </w:r>
      <w:r w:rsidRPr="00D26722">
        <w:rPr>
          <w:u w:val="single"/>
        </w:rPr>
        <w:t>Description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  <w:rPr>
          <w:u w:val="single"/>
        </w:rPr>
      </w:pP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rPr>
          <w:u w:val="single"/>
        </w:rPr>
      </w:pPr>
      <w:r>
        <w:rPr>
          <w:u w:val="single"/>
        </w:rPr>
        <w:t>800</w:t>
      </w:r>
      <w:r>
        <w:tab/>
        <w:t>Uns</w:t>
      </w:r>
      <w:r w:rsidRPr="00FE3B40">
        <w:t>uitable</w:t>
      </w:r>
      <w:r>
        <w:tab/>
      </w:r>
      <w:r>
        <w:rPr>
          <w:u w:val="single"/>
        </w:rPr>
        <w:t>Standard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825</w:t>
      </w:r>
      <w:r>
        <w:tab/>
      </w:r>
      <w:r>
        <w:tab/>
        <w:t>MIN LEVEL Low Level Management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826</w:t>
      </w:r>
      <w:r>
        <w:tab/>
      </w:r>
      <w:r>
        <w:tab/>
        <w:t>MIN LEVEL Inaccessible physical barrier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827</w:t>
      </w:r>
      <w:r>
        <w:tab/>
      </w:r>
      <w:r>
        <w:tab/>
        <w:t>MIN LEVEL Inaccessible road cost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850</w:t>
      </w:r>
      <w:r>
        <w:tab/>
      </w:r>
      <w:r>
        <w:tab/>
        <w:t>Developed Rec. Sites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851</w:t>
      </w:r>
      <w:r>
        <w:tab/>
      </w:r>
      <w:r>
        <w:tab/>
        <w:t>Undeveloped Rec. Sites (NFRS)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852</w:t>
      </w:r>
      <w:r>
        <w:tab/>
      </w:r>
      <w:r>
        <w:tab/>
        <w:t>Appalachian Trail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853</w:t>
      </w:r>
      <w:r>
        <w:tab/>
      </w:r>
      <w:r>
        <w:tab/>
        <w:t>Other National Rec. Trails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860</w:t>
      </w:r>
      <w:r>
        <w:tab/>
      </w:r>
      <w:r>
        <w:tab/>
        <w:t>Administrative Sites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861</w:t>
      </w:r>
      <w:r>
        <w:tab/>
      </w:r>
      <w:r>
        <w:tab/>
        <w:t>Undeveloped Admin Sites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862</w:t>
      </w:r>
      <w:r>
        <w:tab/>
      </w:r>
      <w:r>
        <w:tab/>
        <w:t>Summer Homes Sites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870</w:t>
      </w:r>
      <w:r>
        <w:tab/>
      </w:r>
      <w:r>
        <w:tab/>
        <w:t>Nurseries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871</w:t>
      </w:r>
      <w:r>
        <w:tab/>
      </w:r>
      <w:r>
        <w:tab/>
        <w:t>Seed Orchards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880-889</w:t>
      </w:r>
      <w:r>
        <w:tab/>
      </w:r>
      <w:r>
        <w:tab/>
        <w:t xml:space="preserve">RARE II Lands </w:t>
      </w:r>
      <w:proofErr w:type="gramStart"/>
      <w:r>
        <w:t>Under</w:t>
      </w:r>
      <w:proofErr w:type="gramEnd"/>
      <w:r>
        <w:t xml:space="preserve"> Study</w:t>
      </w:r>
    </w:p>
    <w:p w:rsid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  <w:r>
        <w:t>890-899</w:t>
      </w:r>
      <w:r>
        <w:tab/>
      </w:r>
      <w:r>
        <w:tab/>
      </w:r>
      <w:r w:rsidR="00E03377">
        <w:t>(</w:t>
      </w:r>
      <w:r>
        <w:t>Reserved by Washington Office)</w:t>
      </w:r>
    </w:p>
    <w:p w:rsidR="00E03377" w:rsidRDefault="00E03377" w:rsidP="00FE3B40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  <w:rPr>
          <w:u w:val="single"/>
        </w:rPr>
      </w:pPr>
      <w:r>
        <w:rPr>
          <w:u w:val="single"/>
        </w:rPr>
        <w:t>900</w:t>
      </w:r>
      <w:r>
        <w:tab/>
        <w:t>Unsuitable</w:t>
      </w:r>
      <w:r>
        <w:tab/>
      </w:r>
      <w:r>
        <w:rPr>
          <w:u w:val="single"/>
        </w:rPr>
        <w:t>Unproductive</w:t>
      </w: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  <w:ind w:left="180"/>
      </w:pPr>
      <w:r>
        <w:t>900</w:t>
      </w:r>
      <w:r>
        <w:tab/>
      </w:r>
      <w:r>
        <w:tab/>
        <w:t>Lands Incapable of Producing Industrial Wood</w:t>
      </w: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  <w:r>
        <w:t>Use “9” as the last digit of any code to denote “Old Growth”.</w:t>
      </w: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rPr>
          <w:u w:val="single"/>
        </w:rPr>
      </w:pPr>
      <w:r>
        <w:br w:type="page"/>
      </w:r>
    </w:p>
    <w:p w:rsidR="00E03377" w:rsidRDefault="00E03377" w:rsidP="00E03377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lastRenderedPageBreak/>
        <w:t xml:space="preserve">FOREST TYPE &amp; MANAGEMENT TYPE CODES </w:t>
      </w:r>
    </w:p>
    <w:p w:rsidR="00E03377" w:rsidRDefault="00E03377" w:rsidP="00E03377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>PINE TYPES</w:t>
      </w:r>
    </w:p>
    <w:p w:rsidR="00E03377" w:rsidRDefault="00E03377" w:rsidP="00E03377">
      <w:pPr>
        <w:spacing w:after="0" w:line="240" w:lineRule="auto"/>
        <w:rPr>
          <w:u w:val="single"/>
        </w:rPr>
      </w:pPr>
    </w:p>
    <w:p w:rsidR="00E03377" w:rsidRDefault="00E03377" w:rsidP="00E03377">
      <w:pPr>
        <w:spacing w:after="0" w:line="240" w:lineRule="auto"/>
      </w:pPr>
      <w:r>
        <w:t>Stands in which at least 70 percent of the dominant and co-dominant basal areas are softwoods. Use the type come associated with the species constituting the plurality of dominant and co-dominant.</w:t>
      </w:r>
    </w:p>
    <w:p w:rsidR="00E03377" w:rsidRDefault="00E03377" w:rsidP="00E03377">
      <w:pPr>
        <w:spacing w:after="0" w:line="240" w:lineRule="auto"/>
      </w:pPr>
    </w:p>
    <w:p w:rsidR="00E03377" w:rsidRDefault="00E03377" w:rsidP="00E03377">
      <w:pPr>
        <w:tabs>
          <w:tab w:val="left" w:pos="5040"/>
        </w:tabs>
        <w:spacing w:after="0" w:line="240" w:lineRule="auto"/>
        <w:ind w:left="720"/>
      </w:pPr>
      <w:r>
        <w:rPr>
          <w:u w:val="single"/>
        </w:rPr>
        <w:t>Code</w:t>
      </w:r>
      <w:r>
        <w:tab/>
      </w:r>
      <w:r>
        <w:rPr>
          <w:u w:val="single"/>
        </w:rPr>
        <w:t>TYPE NAME</w:t>
      </w:r>
    </w:p>
    <w:p w:rsidR="00E03377" w:rsidRDefault="00E03377" w:rsidP="00E03377">
      <w:pPr>
        <w:tabs>
          <w:tab w:val="left" w:pos="5040"/>
        </w:tabs>
        <w:spacing w:after="0" w:line="240" w:lineRule="auto"/>
        <w:ind w:left="900"/>
      </w:pPr>
      <w:r>
        <w:t>02</w:t>
      </w:r>
      <w:r w:rsidR="00B97D26">
        <w:t xml:space="preserve"> 1/</w:t>
      </w:r>
      <w:r>
        <w:tab/>
        <w:t>Red Pine</w:t>
      </w:r>
    </w:p>
    <w:p w:rsidR="00E03377" w:rsidRDefault="00E03377" w:rsidP="00E03377">
      <w:pPr>
        <w:tabs>
          <w:tab w:val="left" w:pos="5040"/>
        </w:tabs>
        <w:spacing w:after="0" w:line="240" w:lineRule="auto"/>
        <w:ind w:left="900"/>
      </w:pPr>
      <w:r>
        <w:t>03</w:t>
      </w:r>
      <w:r w:rsidR="00B97D26">
        <w:t xml:space="preserve"> 1/</w:t>
      </w:r>
      <w:r>
        <w:tab/>
        <w:t>White Pine</w:t>
      </w:r>
    </w:p>
    <w:p w:rsidR="00E03377" w:rsidRDefault="00E03377" w:rsidP="00E03377">
      <w:pPr>
        <w:tabs>
          <w:tab w:val="left" w:pos="5040"/>
        </w:tabs>
        <w:spacing w:after="0" w:line="240" w:lineRule="auto"/>
        <w:ind w:left="900"/>
      </w:pPr>
      <w:r>
        <w:t>04</w:t>
      </w:r>
      <w:r>
        <w:tab/>
        <w:t>White Pine-Hemlock</w:t>
      </w:r>
    </w:p>
    <w:p w:rsidR="00E03377" w:rsidRDefault="00E03377" w:rsidP="00E03377">
      <w:pPr>
        <w:tabs>
          <w:tab w:val="left" w:pos="5040"/>
        </w:tabs>
        <w:spacing w:after="0" w:line="240" w:lineRule="auto"/>
        <w:ind w:left="900"/>
      </w:pPr>
      <w:r>
        <w:t>05</w:t>
      </w:r>
      <w:r>
        <w:tab/>
        <w:t>Hemlock</w:t>
      </w:r>
    </w:p>
    <w:p w:rsidR="00E03377" w:rsidRDefault="0027005E" w:rsidP="00E03377">
      <w:pPr>
        <w:tabs>
          <w:tab w:val="left" w:pos="5040"/>
        </w:tabs>
        <w:spacing w:after="0" w:line="240" w:lineRule="auto"/>
        <w:ind w:left="900"/>
      </w:pPr>
      <w:r>
        <w:t>06</w:t>
      </w:r>
      <w:r w:rsidR="00B97D26">
        <w:t xml:space="preserve"> 1/</w:t>
      </w:r>
      <w:r>
        <w:tab/>
      </w:r>
      <w:r w:rsidR="00E03377">
        <w:t>Fraser Fir</w:t>
      </w:r>
    </w:p>
    <w:p w:rsidR="00E03377" w:rsidRDefault="00B97D26" w:rsidP="00E03377">
      <w:pPr>
        <w:tabs>
          <w:tab w:val="left" w:pos="5040"/>
        </w:tabs>
        <w:spacing w:after="0" w:line="240" w:lineRule="auto"/>
        <w:ind w:left="900"/>
      </w:pPr>
      <w:r>
        <w:t>07 1/</w:t>
      </w:r>
      <w:r>
        <w:tab/>
      </w:r>
      <w:r w:rsidRPr="00B97D26">
        <w:t>Red Spruce-Fraser Fir</w:t>
      </w:r>
    </w:p>
    <w:p w:rsidR="00B97D26" w:rsidRDefault="00B97D26" w:rsidP="00E03377">
      <w:pPr>
        <w:tabs>
          <w:tab w:val="left" w:pos="5040"/>
        </w:tabs>
        <w:spacing w:after="0" w:line="240" w:lineRule="auto"/>
        <w:ind w:left="900"/>
      </w:pPr>
      <w:r>
        <w:t>21 1/</w:t>
      </w:r>
      <w:r>
        <w:tab/>
        <w:t>Longleaf Pine</w:t>
      </w:r>
    </w:p>
    <w:p w:rsidR="00B97D26" w:rsidRDefault="00B97D26" w:rsidP="00E03377">
      <w:pPr>
        <w:tabs>
          <w:tab w:val="left" w:pos="5040"/>
        </w:tabs>
        <w:spacing w:after="0" w:line="240" w:lineRule="auto"/>
        <w:ind w:left="900"/>
      </w:pPr>
      <w:r>
        <w:t>22 1/</w:t>
      </w:r>
      <w:r>
        <w:tab/>
        <w:t>Slash Pine</w:t>
      </w:r>
    </w:p>
    <w:p w:rsidR="00B97D26" w:rsidRDefault="00E94039" w:rsidP="00E03377">
      <w:pPr>
        <w:tabs>
          <w:tab w:val="left" w:pos="5040"/>
        </w:tabs>
        <w:spacing w:after="0" w:line="240" w:lineRule="auto"/>
        <w:ind w:left="900"/>
      </w:pPr>
      <w:r>
        <w:t>23 1/</w:t>
      </w:r>
      <w:r>
        <w:tab/>
        <w:t>Pond Cypress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24 1/</w:t>
      </w:r>
      <w:r>
        <w:tab/>
        <w:t>Bald Cypress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25 1/</w:t>
      </w:r>
      <w:r>
        <w:tab/>
        <w:t>Yellow Pine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26 1/</w:t>
      </w:r>
      <w:r>
        <w:tab/>
        <w:t>Longleaf Pine/Hardwood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31 1/</w:t>
      </w:r>
      <w:r>
        <w:tab/>
        <w:t>Loblolly Pine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32 1/</w:t>
      </w:r>
      <w:r>
        <w:tab/>
        <w:t>Shortleaf Pine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33 1/</w:t>
      </w:r>
      <w:r>
        <w:tab/>
        <w:t>Virginia Pine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34 1/</w:t>
      </w:r>
      <w:r>
        <w:tab/>
        <w:t>Sand Pine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35 1/</w:t>
      </w:r>
      <w:r>
        <w:tab/>
        <w:t>Eastern Red Cedar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36 1/</w:t>
      </w:r>
      <w:r>
        <w:tab/>
        <w:t>Pond Pine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37</w:t>
      </w:r>
      <w:r>
        <w:tab/>
        <w:t>Spruce Pine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38 1/</w:t>
      </w:r>
      <w:r>
        <w:tab/>
        <w:t>Pitch Pine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  <w:r>
        <w:t>39 1/</w:t>
      </w:r>
      <w:r>
        <w:tab/>
        <w:t>Table Mountain Pine</w:t>
      </w:r>
    </w:p>
    <w:p w:rsidR="00E94039" w:rsidRDefault="00E94039" w:rsidP="00E03377">
      <w:pPr>
        <w:tabs>
          <w:tab w:val="left" w:pos="5040"/>
        </w:tabs>
        <w:spacing w:after="0" w:line="240" w:lineRule="auto"/>
        <w:ind w:left="900"/>
      </w:pPr>
    </w:p>
    <w:p w:rsidR="00E94039" w:rsidRDefault="00E94039" w:rsidP="00E94039">
      <w:pPr>
        <w:tabs>
          <w:tab w:val="left" w:pos="5040"/>
        </w:tabs>
        <w:spacing w:after="0" w:line="240" w:lineRule="auto"/>
        <w:ind w:left="900"/>
        <w:jc w:val="center"/>
        <w:rPr>
          <w:u w:val="single"/>
        </w:rPr>
      </w:pPr>
      <w:r>
        <w:rPr>
          <w:u w:val="single"/>
        </w:rPr>
        <w:t>FOOTNOTES</w:t>
      </w:r>
      <w:r>
        <w:t xml:space="preserve">   </w:t>
      </w:r>
      <w:proofErr w:type="gramStart"/>
      <w:r>
        <w:rPr>
          <w:u w:val="single"/>
        </w:rPr>
        <w:t>For</w:t>
      </w:r>
      <w:proofErr w:type="gramEnd"/>
      <w:r>
        <w:rPr>
          <w:u w:val="single"/>
        </w:rPr>
        <w:t xml:space="preserve"> Management Type Codes</w:t>
      </w:r>
    </w:p>
    <w:p w:rsidR="00E94039" w:rsidRDefault="00E94039" w:rsidP="00E94039">
      <w:pPr>
        <w:tabs>
          <w:tab w:val="left" w:pos="5040"/>
        </w:tabs>
        <w:spacing w:after="0" w:line="240" w:lineRule="auto"/>
        <w:ind w:left="900"/>
        <w:rPr>
          <w:u w:val="single"/>
        </w:rPr>
      </w:pPr>
    </w:p>
    <w:p w:rsidR="00E94039" w:rsidRDefault="00E94039" w:rsidP="00E94039">
      <w:pPr>
        <w:tabs>
          <w:tab w:val="left" w:pos="3600"/>
        </w:tabs>
        <w:spacing w:after="0" w:line="240" w:lineRule="auto"/>
        <w:ind w:left="720"/>
        <w:rPr>
          <w:u w:val="single"/>
        </w:rPr>
      </w:pPr>
      <w:r>
        <w:rPr>
          <w:u w:val="single"/>
        </w:rPr>
        <w:t>Code</w:t>
      </w:r>
      <w:r>
        <w:tab/>
      </w:r>
      <w:r>
        <w:rPr>
          <w:u w:val="single"/>
        </w:rPr>
        <w:t>Acceptability</w:t>
      </w:r>
    </w:p>
    <w:p w:rsidR="00E94039" w:rsidRDefault="00E94039" w:rsidP="00E94039">
      <w:pPr>
        <w:tabs>
          <w:tab w:val="left" w:pos="3600"/>
        </w:tabs>
        <w:spacing w:after="0" w:line="240" w:lineRule="auto"/>
        <w:ind w:left="900"/>
      </w:pPr>
      <w:r>
        <w:t>No footnote</w:t>
      </w:r>
      <w:r>
        <w:tab/>
        <w:t>UNNACCEPTABLE AS A MANAGEMENT CODE</w:t>
      </w:r>
    </w:p>
    <w:p w:rsidR="00E94039" w:rsidRDefault="00E94039" w:rsidP="00E94039">
      <w:pPr>
        <w:tabs>
          <w:tab w:val="left" w:pos="3600"/>
        </w:tabs>
        <w:spacing w:after="0" w:line="240" w:lineRule="auto"/>
        <w:ind w:left="900"/>
      </w:pPr>
    </w:p>
    <w:p w:rsidR="00E94039" w:rsidRDefault="00E94039" w:rsidP="00E94039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</w:pPr>
      <w:r>
        <w:t>ACCEPTABLE AS A MANAGEMENT TYPE</w:t>
      </w:r>
    </w:p>
    <w:p w:rsidR="00E94039" w:rsidRDefault="00E94039" w:rsidP="00E94039">
      <w:pPr>
        <w:tabs>
          <w:tab w:val="left" w:pos="3600"/>
        </w:tabs>
        <w:spacing w:after="0" w:line="240" w:lineRule="auto"/>
        <w:ind w:left="900"/>
      </w:pPr>
    </w:p>
    <w:p w:rsidR="00E94039" w:rsidRDefault="00E94039" w:rsidP="009B784D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</w:pPr>
      <w:r>
        <w:t>ACCEPTABLE AS A MANAGEMENT TYPE WHEN APPROVED BY THE REGIONAL FORESTER THROUGH THE LAND MANAGEMENT PLANNING PROCESS</w:t>
      </w:r>
    </w:p>
    <w:p w:rsidR="009B784D" w:rsidRDefault="009B784D" w:rsidP="009B784D">
      <w:pPr>
        <w:pStyle w:val="ListParagraph"/>
      </w:pPr>
    </w:p>
    <w:p w:rsidR="009B784D" w:rsidRDefault="009B784D" w:rsidP="009B784D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</w:pPr>
      <w:r>
        <w:t>CODE 2 APPLIES TO CODE 3. IN ADDITION, CODE 3 IDENTIFIES THE YELLOW PINE COMPONENT AS ANY OF THE FOLLOWING: LOBLOLLY, SHORTLEAF, LONGLEAF, SLASH, VIRGINAI, PITCH, POND</w:t>
      </w:r>
    </w:p>
    <w:p w:rsidR="009B784D" w:rsidRDefault="009B784D" w:rsidP="009B784D">
      <w:pPr>
        <w:pStyle w:val="ListParagraph"/>
      </w:pPr>
    </w:p>
    <w:p w:rsidR="009B784D" w:rsidRDefault="009B784D" w:rsidP="009B784D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</w:pPr>
      <w:r>
        <w:lastRenderedPageBreak/>
        <w:t xml:space="preserve">CODE 3 APPLIES TO CODE 4. IN ADDITION CODE 4 MANAGEMENT TYPES WILL BE APPROVED ONLY TO PROVIDE KEY WILDLIFE NEEDS. </w:t>
      </w:r>
    </w:p>
    <w:p w:rsidR="009B784D" w:rsidRDefault="009B784D" w:rsidP="009B784D">
      <w:pPr>
        <w:pStyle w:val="ListParagraph"/>
      </w:pPr>
    </w:p>
    <w:p w:rsidR="009B784D" w:rsidRDefault="009B784D" w:rsidP="009B784D">
      <w:pPr>
        <w:tabs>
          <w:tab w:val="left" w:pos="3600"/>
        </w:tabs>
        <w:spacing w:after="0" w:line="240" w:lineRule="auto"/>
      </w:pPr>
    </w:p>
    <w:p w:rsidR="009B784D" w:rsidRDefault="009B784D" w:rsidP="009B784D">
      <w:pPr>
        <w:tabs>
          <w:tab w:val="left" w:pos="11250"/>
        </w:tabs>
        <w:spacing w:after="0" w:line="240" w:lineRule="auto"/>
        <w:jc w:val="center"/>
        <w:rPr>
          <w:u w:val="single"/>
        </w:rPr>
      </w:pPr>
      <w:r w:rsidRPr="009B784D">
        <w:rPr>
          <w:u w:val="single"/>
        </w:rPr>
        <w:t>FOREST TYPE &amp; MANAGEMENT TYPE CODES</w:t>
      </w:r>
    </w:p>
    <w:p w:rsidR="009B784D" w:rsidRDefault="009B784D" w:rsidP="009B784D">
      <w:pPr>
        <w:tabs>
          <w:tab w:val="left" w:pos="11250"/>
        </w:tabs>
        <w:spacing w:after="0" w:line="240" w:lineRule="auto"/>
        <w:jc w:val="center"/>
      </w:pPr>
    </w:p>
    <w:p w:rsidR="009B784D" w:rsidRDefault="009B784D" w:rsidP="009B784D">
      <w:pPr>
        <w:tabs>
          <w:tab w:val="left" w:pos="11250"/>
        </w:tabs>
        <w:spacing w:after="0" w:line="240" w:lineRule="auto"/>
      </w:pPr>
      <w:r>
        <w:t xml:space="preserve">Stands in which 51-69 percent of the dominant and co-dominant basal areas are softwoods. Use the type code associated with the species constituting the plurality of the dominant and co-dominant softwood basal areas. </w:t>
      </w:r>
    </w:p>
    <w:p w:rsidR="009B784D" w:rsidRDefault="009B784D" w:rsidP="009B784D">
      <w:pPr>
        <w:tabs>
          <w:tab w:val="left" w:pos="11250"/>
        </w:tabs>
        <w:spacing w:after="0" w:line="240" w:lineRule="auto"/>
      </w:pP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firstLine="720"/>
        <w:rPr>
          <w:u w:val="single"/>
        </w:rPr>
      </w:pPr>
      <w:r>
        <w:rPr>
          <w:u w:val="single"/>
        </w:rPr>
        <w:t>CODE</w:t>
      </w:r>
      <w:r>
        <w:tab/>
      </w:r>
      <w:r>
        <w:rPr>
          <w:u w:val="single"/>
        </w:rPr>
        <w:t>TYPE NAME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  <w:rPr>
          <w:u w:val="single"/>
        </w:rPr>
      </w:pP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08 2/</w:t>
      </w:r>
      <w:r>
        <w:tab/>
        <w:t>Hemlock-Hardwood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09 2/</w:t>
      </w:r>
      <w:r>
        <w:tab/>
        <w:t>White Pine-Cove Hardwood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10 2/</w:t>
      </w:r>
      <w:r>
        <w:tab/>
        <w:t>White Pine-Upland Hardwood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11</w:t>
      </w:r>
      <w:r>
        <w:tab/>
      </w:r>
      <w:proofErr w:type="spellStart"/>
      <w:r>
        <w:t>Earstern</w:t>
      </w:r>
      <w:proofErr w:type="spellEnd"/>
      <w:r>
        <w:t xml:space="preserve"> Red Cedar-Hardwood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12 2/</w:t>
      </w:r>
      <w:r>
        <w:tab/>
        <w:t>Shortleaf Pine-Oak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13 2/</w:t>
      </w:r>
      <w:r>
        <w:tab/>
        <w:t>Loblolly Pine-Hardwood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14 2/</w:t>
      </w:r>
      <w:r>
        <w:tab/>
        <w:t>Slash Pine-Hardwood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15 2/</w:t>
      </w:r>
      <w:r>
        <w:tab/>
        <w:t>Pitch Pine-Hardwood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16 2/</w:t>
      </w:r>
      <w:r>
        <w:tab/>
        <w:t>Virginia Pine-Hardwood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17</w:t>
      </w:r>
      <w:r>
        <w:tab/>
        <w:t>Red Spruce-Northern Hardwoods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18</w:t>
      </w:r>
      <w:r>
        <w:tab/>
        <w:t>Pond Pine-Hardwood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19 2/</w:t>
      </w:r>
      <w:r>
        <w:tab/>
        <w:t>Sand Pine-Hardwood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20 2/</w:t>
      </w:r>
      <w:r>
        <w:tab/>
        <w:t>Table Mountain Pine-Hardwood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  <w:jc w:val="center"/>
        <w:rPr>
          <w:u w:val="single"/>
        </w:rPr>
      </w:pPr>
      <w:r w:rsidRPr="009B784D">
        <w:rPr>
          <w:u w:val="single"/>
        </w:rPr>
        <w:t>HARDWOOD-PINE TYPES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</w:pPr>
    </w:p>
    <w:p w:rsidR="009B784D" w:rsidRDefault="00E33309" w:rsidP="00E33309">
      <w:pPr>
        <w:tabs>
          <w:tab w:val="left" w:pos="5040"/>
          <w:tab w:val="left" w:pos="11250"/>
        </w:tabs>
        <w:spacing w:after="0" w:line="240" w:lineRule="auto"/>
      </w:pPr>
      <w:r>
        <w:t>Stands in which 51-69 percent of the dominant and co-dominant basal areas are hardwoods. Use the type code associated with the species constituting the plurality of the dominant and co-dominant hardwood basal areas.</w:t>
      </w:r>
    </w:p>
    <w:p w:rsidR="00E33309" w:rsidRDefault="00E33309" w:rsidP="00E33309">
      <w:pPr>
        <w:tabs>
          <w:tab w:val="left" w:pos="5040"/>
          <w:tab w:val="left" w:pos="11250"/>
        </w:tabs>
        <w:spacing w:after="0" w:line="240" w:lineRule="auto"/>
      </w:pPr>
    </w:p>
    <w:p w:rsidR="00E33309" w:rsidRPr="00E33309" w:rsidRDefault="00E33309" w:rsidP="00E33309">
      <w:pPr>
        <w:tabs>
          <w:tab w:val="left" w:pos="5040"/>
          <w:tab w:val="left" w:pos="11250"/>
        </w:tabs>
        <w:spacing w:after="0" w:line="240" w:lineRule="auto"/>
        <w:ind w:left="720"/>
        <w:rPr>
          <w:u w:val="single"/>
        </w:rPr>
      </w:pPr>
      <w:r>
        <w:rPr>
          <w:u w:val="single"/>
        </w:rPr>
        <w:t>CODE</w:t>
      </w:r>
      <w:r>
        <w:tab/>
      </w:r>
      <w:r>
        <w:rPr>
          <w:u w:val="single"/>
        </w:rPr>
        <w:t>TYPE NAME</w:t>
      </w:r>
    </w:p>
    <w:p w:rsidR="009B784D" w:rsidRDefault="009B784D" w:rsidP="009B784D">
      <w:pPr>
        <w:tabs>
          <w:tab w:val="left" w:pos="5040"/>
          <w:tab w:val="left" w:pos="11250"/>
        </w:tabs>
        <w:spacing w:after="0" w:line="240" w:lineRule="auto"/>
        <w:ind w:left="900"/>
        <w:rPr>
          <w:u w:val="single"/>
        </w:rPr>
      </w:pPr>
    </w:p>
    <w:p w:rsidR="00E33309" w:rsidRDefault="00E33309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40</w:t>
      </w:r>
      <w:r>
        <w:tab/>
        <w:t>Hardwood-Pond Pine</w:t>
      </w:r>
    </w:p>
    <w:p w:rsidR="00E33309" w:rsidRDefault="00E33309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41 2/</w:t>
      </w:r>
      <w:r>
        <w:tab/>
        <w:t>Cove Hardwood-White Pine-Hemlock</w:t>
      </w:r>
    </w:p>
    <w:p w:rsidR="00E33309" w:rsidRDefault="00E33309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42 2/</w:t>
      </w:r>
      <w:r>
        <w:tab/>
        <w:t>Upland Hardwoods-White Pine</w:t>
      </w:r>
    </w:p>
    <w:p w:rsidR="00E33309" w:rsidRDefault="00E33309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43 3/</w:t>
      </w:r>
      <w:r>
        <w:tab/>
        <w:t>Oak-Eastern Red Cedar</w:t>
      </w:r>
    </w:p>
    <w:p w:rsidR="00E33309" w:rsidRDefault="00E33309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44 3/</w:t>
      </w:r>
      <w:r>
        <w:tab/>
        <w:t>Southern Red Oak-Yellow Pine</w:t>
      </w:r>
    </w:p>
    <w:p w:rsidR="00E33309" w:rsidRDefault="00E33309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45 3/</w:t>
      </w:r>
      <w:r>
        <w:tab/>
        <w:t>Chestnut Oak-Scarlet Oak-Yellow Pine</w:t>
      </w:r>
    </w:p>
    <w:p w:rsidR="00E33309" w:rsidRDefault="00E33309" w:rsidP="009B784D">
      <w:pPr>
        <w:tabs>
          <w:tab w:val="left" w:pos="5040"/>
          <w:tab w:val="left" w:pos="11250"/>
        </w:tabs>
        <w:spacing w:after="0" w:line="240" w:lineRule="auto"/>
        <w:ind w:left="900"/>
      </w:pPr>
      <w:r>
        <w:t>46 3/</w:t>
      </w:r>
      <w:r>
        <w:tab/>
        <w:t>Bottomland Hardwood-Yellow Pine</w:t>
      </w:r>
    </w:p>
    <w:p w:rsidR="00E94039" w:rsidRDefault="00E33309" w:rsidP="00E33309">
      <w:pPr>
        <w:tabs>
          <w:tab w:val="left" w:pos="5040"/>
          <w:tab w:val="left" w:pos="11250"/>
        </w:tabs>
        <w:spacing w:after="0" w:line="240" w:lineRule="auto"/>
        <w:ind w:left="900"/>
      </w:pPr>
      <w:r>
        <w:t xml:space="preserve">47 3/ </w:t>
      </w:r>
      <w:r>
        <w:tab/>
        <w:t>White Oak-Black Oak-Yellow Pine</w:t>
      </w:r>
    </w:p>
    <w:p w:rsidR="00E33309" w:rsidRDefault="00E33309" w:rsidP="00E33309">
      <w:pPr>
        <w:tabs>
          <w:tab w:val="left" w:pos="5040"/>
          <w:tab w:val="left" w:pos="11250"/>
        </w:tabs>
        <w:spacing w:after="0" w:line="240" w:lineRule="auto"/>
        <w:ind w:left="900"/>
      </w:pPr>
      <w:r>
        <w:t>48 3/</w:t>
      </w:r>
      <w:r>
        <w:tab/>
        <w:t>Northern Red Oak-Hickory-Yellow Pine</w:t>
      </w:r>
    </w:p>
    <w:p w:rsidR="00E33309" w:rsidRDefault="00E33309" w:rsidP="00E33309">
      <w:pPr>
        <w:tabs>
          <w:tab w:val="left" w:pos="5040"/>
          <w:tab w:val="left" w:pos="11250"/>
        </w:tabs>
        <w:spacing w:after="0" w:line="240" w:lineRule="auto"/>
        <w:ind w:left="900"/>
      </w:pPr>
      <w:r>
        <w:t>49 4/</w:t>
      </w:r>
      <w:r>
        <w:tab/>
        <w:t>Bear Oak-Southern Scrub Oak-Yellow Pine</w:t>
      </w:r>
    </w:p>
    <w:p w:rsidR="00E33309" w:rsidRDefault="00E33309" w:rsidP="00E33309">
      <w:pPr>
        <w:tabs>
          <w:tab w:val="left" w:pos="5040"/>
          <w:tab w:val="left" w:pos="11250"/>
        </w:tabs>
        <w:spacing w:after="0" w:line="240" w:lineRule="auto"/>
        <w:ind w:left="900"/>
      </w:pPr>
    </w:p>
    <w:p w:rsidR="00E33309" w:rsidRDefault="00E33309" w:rsidP="00E33309">
      <w:pPr>
        <w:tabs>
          <w:tab w:val="left" w:pos="5040"/>
          <w:tab w:val="left" w:pos="11250"/>
        </w:tabs>
        <w:spacing w:after="0" w:line="240" w:lineRule="auto"/>
        <w:ind w:left="900"/>
      </w:pPr>
    </w:p>
    <w:p w:rsidR="00E94039" w:rsidRDefault="00401BF8" w:rsidP="00401BF8">
      <w:pPr>
        <w:tabs>
          <w:tab w:val="left" w:pos="3600"/>
        </w:tabs>
        <w:spacing w:after="0" w:line="240" w:lineRule="auto"/>
        <w:jc w:val="center"/>
      </w:pPr>
      <w:r>
        <w:lastRenderedPageBreak/>
        <w:t>FOREST TYPE &amp; MANAGEMENT CODES</w:t>
      </w:r>
    </w:p>
    <w:p w:rsidR="00401BF8" w:rsidRDefault="00401BF8" w:rsidP="00ED67F8">
      <w:pPr>
        <w:tabs>
          <w:tab w:val="left" w:pos="3600"/>
        </w:tabs>
        <w:spacing w:after="0" w:line="240" w:lineRule="auto"/>
        <w:jc w:val="center"/>
        <w:rPr>
          <w:u w:val="single"/>
        </w:rPr>
      </w:pPr>
      <w:r>
        <w:rPr>
          <w:u w:val="single"/>
        </w:rPr>
        <w:t>HARDWOOD TYPES</w:t>
      </w:r>
    </w:p>
    <w:p w:rsidR="00401BF8" w:rsidRDefault="00401BF8" w:rsidP="00401BF8">
      <w:pPr>
        <w:tabs>
          <w:tab w:val="left" w:pos="3600"/>
        </w:tabs>
        <w:spacing w:after="0" w:line="240" w:lineRule="auto"/>
        <w:jc w:val="center"/>
        <w:rPr>
          <w:u w:val="single"/>
        </w:rPr>
      </w:pPr>
    </w:p>
    <w:p w:rsidR="00E94039" w:rsidRDefault="00401BF8" w:rsidP="00401BF8">
      <w:pPr>
        <w:tabs>
          <w:tab w:val="left" w:pos="3600"/>
        </w:tabs>
        <w:spacing w:after="0" w:line="240" w:lineRule="auto"/>
      </w:pPr>
      <w:r>
        <w:t>Stands in which 70 percent of the dominant and co-dominant basal areas are hardwoods. Use the type code associated with the species constituting the plurality of the dominant and co-dominant hardwood basal areas.</w:t>
      </w:r>
    </w:p>
    <w:p w:rsidR="00401BF8" w:rsidRDefault="00401BF8" w:rsidP="00401BF8">
      <w:pPr>
        <w:tabs>
          <w:tab w:val="left" w:pos="3600"/>
        </w:tabs>
        <w:spacing w:after="0" w:line="240" w:lineRule="auto"/>
      </w:pPr>
    </w:p>
    <w:p w:rsidR="00401BF8" w:rsidRDefault="00401BF8" w:rsidP="00401BF8">
      <w:pPr>
        <w:tabs>
          <w:tab w:val="left" w:pos="5040"/>
        </w:tabs>
        <w:spacing w:after="0" w:line="240" w:lineRule="auto"/>
        <w:ind w:left="720"/>
        <w:rPr>
          <w:u w:val="single"/>
        </w:rPr>
      </w:pPr>
      <w:r>
        <w:rPr>
          <w:u w:val="single"/>
        </w:rPr>
        <w:t>CODE</w:t>
      </w:r>
      <w:r>
        <w:tab/>
      </w:r>
      <w:r>
        <w:rPr>
          <w:u w:val="single"/>
        </w:rPr>
        <w:t>TYPE NAME</w:t>
      </w:r>
    </w:p>
    <w:p w:rsidR="00401BF8" w:rsidRDefault="00401BF8" w:rsidP="00401BF8">
      <w:pPr>
        <w:tabs>
          <w:tab w:val="left" w:pos="5040"/>
        </w:tabs>
        <w:spacing w:after="0" w:line="240" w:lineRule="auto"/>
        <w:ind w:left="900"/>
      </w:pPr>
      <w:r>
        <w:t>50 1/</w:t>
      </w:r>
      <w:r>
        <w:tab/>
        <w:t>Yellow Poplar</w:t>
      </w:r>
    </w:p>
    <w:p w:rsidR="00401BF8" w:rsidRDefault="00401BF8" w:rsidP="00401BF8">
      <w:pPr>
        <w:tabs>
          <w:tab w:val="left" w:pos="5040"/>
        </w:tabs>
        <w:spacing w:after="0" w:line="240" w:lineRule="auto"/>
        <w:ind w:left="900"/>
      </w:pPr>
      <w:r>
        <w:t>51 1/</w:t>
      </w:r>
      <w:r>
        <w:tab/>
        <w:t>Post Oak-Black Oak</w:t>
      </w:r>
    </w:p>
    <w:p w:rsidR="00401BF8" w:rsidRDefault="00401BF8" w:rsidP="00401BF8">
      <w:pPr>
        <w:tabs>
          <w:tab w:val="left" w:pos="5040"/>
        </w:tabs>
        <w:spacing w:after="0" w:line="240" w:lineRule="auto"/>
        <w:ind w:left="900"/>
      </w:pPr>
      <w:r>
        <w:t>52 1/</w:t>
      </w:r>
      <w:r>
        <w:tab/>
        <w:t>Chestnut Oak</w:t>
      </w:r>
    </w:p>
    <w:p w:rsidR="00401BF8" w:rsidRDefault="00401BF8" w:rsidP="00401BF8">
      <w:pPr>
        <w:tabs>
          <w:tab w:val="left" w:pos="5040"/>
        </w:tabs>
        <w:spacing w:after="0" w:line="240" w:lineRule="auto"/>
        <w:ind w:left="900"/>
      </w:pPr>
      <w:r>
        <w:t>53 1/</w:t>
      </w:r>
      <w:r>
        <w:tab/>
        <w:t>White Oak-Red Oak-Hickory</w:t>
      </w:r>
    </w:p>
    <w:p w:rsidR="00401BF8" w:rsidRDefault="00401BF8" w:rsidP="00401BF8">
      <w:pPr>
        <w:tabs>
          <w:tab w:val="left" w:pos="5040"/>
        </w:tabs>
        <w:spacing w:after="0" w:line="240" w:lineRule="auto"/>
        <w:ind w:left="900"/>
      </w:pPr>
      <w:r>
        <w:t>54 1/</w:t>
      </w:r>
      <w:r>
        <w:tab/>
        <w:t>White Oak</w:t>
      </w:r>
    </w:p>
    <w:p w:rsidR="00401BF8" w:rsidRDefault="00401BF8" w:rsidP="00401BF8">
      <w:pPr>
        <w:tabs>
          <w:tab w:val="left" w:pos="5040"/>
        </w:tabs>
        <w:spacing w:after="0" w:line="240" w:lineRule="auto"/>
        <w:ind w:left="900"/>
      </w:pPr>
      <w:r>
        <w:t>55 1/</w:t>
      </w:r>
      <w:r>
        <w:tab/>
        <w:t>Northern Red Oak</w:t>
      </w:r>
    </w:p>
    <w:p w:rsidR="00401BF8" w:rsidRDefault="00401BF8" w:rsidP="00401BF8">
      <w:pPr>
        <w:tabs>
          <w:tab w:val="left" w:pos="5040"/>
        </w:tabs>
        <w:spacing w:after="0" w:line="240" w:lineRule="auto"/>
        <w:ind w:left="900"/>
      </w:pPr>
      <w:r>
        <w:t>56 1/</w:t>
      </w:r>
      <w:r>
        <w:tab/>
        <w:t>Yellow Poplar-White Oak-Red Oak</w:t>
      </w:r>
    </w:p>
    <w:p w:rsidR="00401BF8" w:rsidRDefault="00401BF8" w:rsidP="00401BF8">
      <w:pPr>
        <w:tabs>
          <w:tab w:val="left" w:pos="5040"/>
        </w:tabs>
        <w:spacing w:after="0" w:line="240" w:lineRule="auto"/>
        <w:ind w:left="900"/>
      </w:pPr>
      <w:r>
        <w:t>57 4/</w:t>
      </w:r>
      <w:r>
        <w:tab/>
        <w:t>Scrub Oak</w:t>
      </w:r>
    </w:p>
    <w:p w:rsidR="00401BF8" w:rsidRDefault="00401BF8" w:rsidP="00401BF8">
      <w:pPr>
        <w:tabs>
          <w:tab w:val="left" w:pos="5040"/>
        </w:tabs>
        <w:spacing w:after="0" w:line="240" w:lineRule="auto"/>
        <w:ind w:left="900"/>
      </w:pPr>
      <w:r>
        <w:t>58 1/</w:t>
      </w:r>
      <w:r>
        <w:tab/>
        <w:t>Sweet Gum-Yellow Poplar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 xml:space="preserve">59 1/ </w:t>
      </w:r>
      <w:r>
        <w:tab/>
        <w:t>Scarlet Oak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60 1/</w:t>
      </w:r>
      <w:r>
        <w:tab/>
        <w:t>Chestnut Oak-Scarlet Oak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61 1/</w:t>
      </w:r>
      <w:r>
        <w:tab/>
        <w:t>Swamp Chestnut Oak-</w:t>
      </w:r>
      <w:proofErr w:type="spellStart"/>
      <w:r>
        <w:t>Cherrybark</w:t>
      </w:r>
      <w:proofErr w:type="spellEnd"/>
      <w:r>
        <w:t xml:space="preserve"> Oak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62 1/</w:t>
      </w:r>
      <w:r>
        <w:tab/>
        <w:t>Sweet Gum-Nuttall Oak-Willow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63 1/</w:t>
      </w:r>
      <w:r>
        <w:tab/>
        <w:t>Sugarberry-American Elm-Green Ash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64</w:t>
      </w:r>
      <w:r>
        <w:tab/>
        <w:t>Laurel Oak-Willow Oak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65</w:t>
      </w:r>
      <w:r>
        <w:tab/>
      </w:r>
      <w:proofErr w:type="spellStart"/>
      <w:r>
        <w:t>Overcup</w:t>
      </w:r>
      <w:proofErr w:type="spellEnd"/>
      <w:r>
        <w:t xml:space="preserve"> Oak0Water Hickory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66</w:t>
      </w:r>
      <w:r>
        <w:tab/>
        <w:t>Atlantic White Cedar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67 1/</w:t>
      </w:r>
      <w:r>
        <w:tab/>
      </w:r>
      <w:proofErr w:type="spellStart"/>
      <w:r>
        <w:t>Baldcypress</w:t>
      </w:r>
      <w:proofErr w:type="spellEnd"/>
      <w:r>
        <w:t>-Water Tupelo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68 1/</w:t>
      </w:r>
      <w:r>
        <w:tab/>
        <w:t>Sweet Bay-Swamp Tupelo-Red Maple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69 1/</w:t>
      </w:r>
      <w:r>
        <w:tab/>
        <w:t>Beech-Magnolia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71</w:t>
      </w:r>
      <w:r>
        <w:tab/>
        <w:t>Black Ash-American Elm-Red Maple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72</w:t>
      </w:r>
      <w:r>
        <w:tab/>
        <w:t>River Birch-Sycamore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73</w:t>
      </w:r>
      <w:r>
        <w:tab/>
        <w:t>Cottonwood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74</w:t>
      </w:r>
      <w:r>
        <w:tab/>
        <w:t>Willow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75</w:t>
      </w:r>
      <w:r>
        <w:tab/>
        <w:t xml:space="preserve">Sycamore-Pecan-American </w:t>
      </w:r>
      <w:proofErr w:type="gramStart"/>
      <w:r>
        <w:t>Elm</w:t>
      </w:r>
      <w:proofErr w:type="gramEnd"/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76</w:t>
      </w:r>
      <w:r>
        <w:tab/>
        <w:t>Silver Maple-American Elm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77</w:t>
      </w:r>
      <w:r>
        <w:tab/>
        <w:t>Oak Hammock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proofErr w:type="gramStart"/>
      <w:r>
        <w:t>81</w:t>
      </w:r>
      <w:r>
        <w:tab/>
        <w:t>Sugar Maple-Beech-Yellow Birch</w:t>
      </w:r>
      <w:proofErr w:type="gramEnd"/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82</w:t>
      </w:r>
      <w:r>
        <w:tab/>
        <w:t>Black Walnut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88</w:t>
      </w:r>
      <w:r>
        <w:tab/>
        <w:t>Black Locust</w:t>
      </w: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  <w:r>
        <w:t>97</w:t>
      </w:r>
      <w:r>
        <w:tab/>
        <w:t>Live Oak</w:t>
      </w:r>
    </w:p>
    <w:p w:rsidR="00ED67F8" w:rsidRDefault="00ED67F8" w:rsidP="00ED67F8">
      <w:pPr>
        <w:tabs>
          <w:tab w:val="left" w:pos="5040"/>
        </w:tabs>
        <w:spacing w:after="0" w:line="240" w:lineRule="auto"/>
        <w:ind w:left="5040" w:hanging="4140"/>
      </w:pPr>
      <w:r>
        <w:t>98</w:t>
      </w:r>
      <w:r>
        <w:tab/>
      </w:r>
      <w:proofErr w:type="spellStart"/>
      <w:r>
        <w:t>Undrained</w:t>
      </w:r>
      <w:proofErr w:type="spellEnd"/>
      <w:r>
        <w:t xml:space="preserve"> </w:t>
      </w:r>
      <w:proofErr w:type="spellStart"/>
      <w:r>
        <w:t>flatwoods</w:t>
      </w:r>
      <w:proofErr w:type="spellEnd"/>
      <w:r>
        <w:t xml:space="preserve">- Includes so-called savannahs. </w:t>
      </w:r>
      <w:proofErr w:type="gramStart"/>
      <w:r>
        <w:t>Usually non-stock with management species.</w:t>
      </w:r>
      <w:proofErr w:type="gramEnd"/>
      <w:r>
        <w:t xml:space="preserve"> Stocking efforts complicated by water table at or nearly at the surface throughout most of the year.</w:t>
      </w:r>
    </w:p>
    <w:p w:rsidR="00ED67F8" w:rsidRDefault="00ED67F8" w:rsidP="00ED67F8">
      <w:pPr>
        <w:tabs>
          <w:tab w:val="left" w:pos="5040"/>
        </w:tabs>
        <w:spacing w:after="0" w:line="240" w:lineRule="auto"/>
        <w:ind w:left="5040" w:hanging="4140"/>
      </w:pPr>
      <w:r>
        <w:t>99</w:t>
      </w:r>
      <w:r>
        <w:tab/>
        <w:t xml:space="preserve">Brush species-Areas stocked with brush species other than Bear Oak or Southern Scrub </w:t>
      </w:r>
      <w:proofErr w:type="gramStart"/>
      <w:r>
        <w:t>Oaks,</w:t>
      </w:r>
      <w:proofErr w:type="gramEnd"/>
      <w:r>
        <w:t xml:space="preserve"> include</w:t>
      </w:r>
      <w:r w:rsidR="00341660">
        <w:t xml:space="preserve">s </w:t>
      </w:r>
      <w:proofErr w:type="spellStart"/>
      <w:r w:rsidR="00341660">
        <w:t>Titi</w:t>
      </w:r>
      <w:proofErr w:type="spellEnd"/>
      <w:r w:rsidR="00341660">
        <w:t>, Rhododendron and Mountai</w:t>
      </w:r>
      <w:r>
        <w:t>n Laurel</w:t>
      </w:r>
      <w:r w:rsidR="00341660">
        <w:t>.</w:t>
      </w:r>
    </w:p>
    <w:p w:rsidR="00CF3735" w:rsidRDefault="00CF3735" w:rsidP="00CF3735">
      <w:pPr>
        <w:tabs>
          <w:tab w:val="left" w:pos="5040"/>
        </w:tabs>
        <w:spacing w:after="0" w:line="240" w:lineRule="auto"/>
        <w:ind w:left="5040" w:hanging="4140"/>
        <w:jc w:val="center"/>
        <w:rPr>
          <w:u w:val="single"/>
        </w:rPr>
      </w:pPr>
      <w:r>
        <w:rPr>
          <w:u w:val="single"/>
        </w:rPr>
        <w:lastRenderedPageBreak/>
        <w:t>STAND CONDITION CLASS</w:t>
      </w:r>
    </w:p>
    <w:p w:rsidR="00CF3735" w:rsidRDefault="00CF3735" w:rsidP="00CF3735">
      <w:pPr>
        <w:tabs>
          <w:tab w:val="left" w:pos="5040"/>
        </w:tabs>
        <w:spacing w:after="0" w:line="240" w:lineRule="auto"/>
        <w:ind w:left="630"/>
        <w:rPr>
          <w:u w:val="single"/>
        </w:rPr>
      </w:pPr>
      <w:r>
        <w:rPr>
          <w:u w:val="single"/>
        </w:rPr>
        <w:t>CLASS</w:t>
      </w:r>
      <w:r>
        <w:tab/>
      </w:r>
      <w:r>
        <w:rPr>
          <w:u w:val="single"/>
        </w:rPr>
        <w:t>CODE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 w:rsidRPr="00CF3735">
        <w:t>EVENEDAGED MANAGEMENT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>In Regeneration</w:t>
      </w:r>
      <w:r>
        <w:tab/>
        <w:t>1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 xml:space="preserve">Damaged </w:t>
      </w:r>
      <w:proofErr w:type="spellStart"/>
      <w:r>
        <w:t>Poletimber</w:t>
      </w:r>
      <w:proofErr w:type="spellEnd"/>
      <w:r>
        <w:tab/>
        <w:t>2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 xml:space="preserve">Damaged </w:t>
      </w:r>
      <w:proofErr w:type="spellStart"/>
      <w:r>
        <w:t>Sawtimber</w:t>
      </w:r>
      <w:proofErr w:type="spellEnd"/>
      <w:r>
        <w:tab/>
        <w:t>3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>Forest Pest Infestation</w:t>
      </w:r>
      <w:r>
        <w:tab/>
        <w:t>4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 xml:space="preserve">Sparse </w:t>
      </w:r>
      <w:proofErr w:type="spellStart"/>
      <w:r>
        <w:t>Poletimber</w:t>
      </w:r>
      <w:proofErr w:type="spellEnd"/>
      <w:r>
        <w:tab/>
        <w:t>5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 xml:space="preserve">Sparse </w:t>
      </w:r>
      <w:proofErr w:type="spellStart"/>
      <w:r>
        <w:t>Sawtimber</w:t>
      </w:r>
      <w:proofErr w:type="spellEnd"/>
      <w:r>
        <w:tab/>
        <w:t>6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 xml:space="preserve">Low Quality </w:t>
      </w:r>
      <w:proofErr w:type="spellStart"/>
      <w:r>
        <w:t>Poletimeber</w:t>
      </w:r>
      <w:proofErr w:type="spellEnd"/>
      <w:r>
        <w:tab/>
        <w:t>7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 xml:space="preserve">Low Quality </w:t>
      </w:r>
      <w:proofErr w:type="spellStart"/>
      <w:r>
        <w:t>Sawtimber</w:t>
      </w:r>
      <w:proofErr w:type="spellEnd"/>
      <w:r>
        <w:tab/>
        <w:t>8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 xml:space="preserve">Mature </w:t>
      </w:r>
      <w:proofErr w:type="spellStart"/>
      <w:r>
        <w:t>Poletimber</w:t>
      </w:r>
      <w:proofErr w:type="spellEnd"/>
      <w:r>
        <w:tab/>
        <w:t>9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 xml:space="preserve">Mature </w:t>
      </w:r>
      <w:proofErr w:type="spellStart"/>
      <w:r>
        <w:t>Sawtimber</w:t>
      </w:r>
      <w:proofErr w:type="spellEnd"/>
      <w:r>
        <w:tab/>
        <w:t>10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 xml:space="preserve">Immature </w:t>
      </w:r>
      <w:proofErr w:type="spellStart"/>
      <w:r>
        <w:t>Poletimber</w:t>
      </w:r>
      <w:proofErr w:type="spellEnd"/>
      <w:r>
        <w:tab/>
        <w:t>11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 xml:space="preserve">Immature </w:t>
      </w:r>
      <w:proofErr w:type="spellStart"/>
      <w:r>
        <w:t>Sawtimber</w:t>
      </w:r>
      <w:proofErr w:type="spellEnd"/>
      <w:r>
        <w:tab/>
        <w:t>12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>Seedling and Sapling Adequately Stocked</w:t>
      </w:r>
      <w:r>
        <w:tab/>
        <w:t>13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>Seedling and Sapling Inadequate</w:t>
      </w:r>
      <w:r>
        <w:tab/>
        <w:t>14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>Non-stocked</w:t>
      </w:r>
      <w:r>
        <w:tab/>
        <w:t>15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>UNEVENEDAGED MANAGEMENT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r>
        <w:t>Group Selection Management</w:t>
      </w:r>
      <w:r>
        <w:tab/>
        <w:t>16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  <w:proofErr w:type="gramStart"/>
      <w:r>
        <w:t>Individual-Tree Selection Mgt.</w:t>
      </w:r>
      <w:proofErr w:type="gramEnd"/>
      <w:r>
        <w:t xml:space="preserve"> </w:t>
      </w:r>
      <w:r>
        <w:tab/>
        <w:t>17</w:t>
      </w: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  <w:jc w:val="center"/>
      </w:pPr>
    </w:p>
    <w:p w:rsidR="00CF3735" w:rsidRDefault="00CF3735" w:rsidP="00CF3735">
      <w:pPr>
        <w:tabs>
          <w:tab w:val="left" w:pos="5040"/>
        </w:tabs>
        <w:spacing w:after="120" w:line="360" w:lineRule="auto"/>
        <w:ind w:left="634"/>
      </w:pPr>
    </w:p>
    <w:p w:rsidR="00CF3735" w:rsidRDefault="00CF3735" w:rsidP="00CF3735">
      <w:pPr>
        <w:tabs>
          <w:tab w:val="left" w:pos="5040"/>
        </w:tabs>
        <w:spacing w:after="0" w:line="240" w:lineRule="auto"/>
        <w:ind w:left="634"/>
      </w:pPr>
    </w:p>
    <w:p w:rsidR="00CF3735" w:rsidRPr="00CF3735" w:rsidRDefault="00CF3735" w:rsidP="00CF3735">
      <w:pPr>
        <w:tabs>
          <w:tab w:val="left" w:pos="5040"/>
        </w:tabs>
        <w:spacing w:after="120" w:line="360" w:lineRule="auto"/>
        <w:ind w:left="634"/>
      </w:pPr>
    </w:p>
    <w:p w:rsidR="00ED67F8" w:rsidRDefault="00ED67F8" w:rsidP="00401BF8">
      <w:pPr>
        <w:tabs>
          <w:tab w:val="left" w:pos="5040"/>
        </w:tabs>
        <w:spacing w:after="0" w:line="240" w:lineRule="auto"/>
        <w:ind w:left="900"/>
      </w:pPr>
    </w:p>
    <w:p w:rsidR="00ED67F8" w:rsidRPr="00401BF8" w:rsidRDefault="00ED67F8" w:rsidP="00401BF8">
      <w:pPr>
        <w:tabs>
          <w:tab w:val="left" w:pos="5040"/>
        </w:tabs>
        <w:spacing w:after="0" w:line="240" w:lineRule="auto"/>
        <w:ind w:left="900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E03377" w:rsidP="00E03377">
      <w:pPr>
        <w:tabs>
          <w:tab w:val="left" w:pos="2880"/>
          <w:tab w:val="left" w:pos="5040"/>
        </w:tabs>
        <w:spacing w:after="0" w:line="240" w:lineRule="auto"/>
      </w:pPr>
    </w:p>
    <w:p w:rsidR="00E03377" w:rsidRDefault="00CF3735" w:rsidP="00CF3735">
      <w:pPr>
        <w:tabs>
          <w:tab w:val="left" w:pos="12870"/>
        </w:tabs>
        <w:spacing w:after="0" w:line="240" w:lineRule="auto"/>
        <w:jc w:val="center"/>
      </w:pPr>
      <w:r>
        <w:rPr>
          <w:u w:val="single"/>
        </w:rPr>
        <w:t>DAMAGED, SPARSE &amp;LOW QUALITY QUALIFICATIONS</w:t>
      </w:r>
    </w:p>
    <w:p w:rsidR="00CF3735" w:rsidRDefault="00CF3735" w:rsidP="00CF3735">
      <w:pPr>
        <w:tabs>
          <w:tab w:val="left" w:pos="2340"/>
          <w:tab w:val="left" w:pos="12870"/>
        </w:tabs>
        <w:spacing w:after="0" w:line="240" w:lineRule="auto"/>
      </w:pPr>
      <w:r>
        <w:tab/>
      </w:r>
    </w:p>
    <w:p w:rsidR="00CF3735" w:rsidRDefault="00CF3735" w:rsidP="002879D5">
      <w:pPr>
        <w:tabs>
          <w:tab w:val="left" w:pos="3780"/>
          <w:tab w:val="left" w:pos="5760"/>
        </w:tabs>
        <w:spacing w:after="0" w:line="240" w:lineRule="auto"/>
        <w:ind w:left="2250"/>
      </w:pPr>
      <w:r>
        <w:t>To qualify as either damage or sparse, a stand must have less than the following basal areas in trees classes as growers:</w:t>
      </w: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  <w:r>
        <w:tab/>
      </w: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  <w:rPr>
          <w:u w:val="single"/>
        </w:rPr>
      </w:pPr>
      <w:r>
        <w:tab/>
      </w:r>
      <w:r>
        <w:rPr>
          <w:u w:val="single"/>
        </w:rPr>
        <w:t>Tree Size</w:t>
      </w:r>
      <w:r>
        <w:tab/>
      </w:r>
      <w:r>
        <w:rPr>
          <w:u w:val="single"/>
        </w:rPr>
        <w:t>BA</w:t>
      </w: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  <w:r>
        <w:tab/>
      </w:r>
      <w:proofErr w:type="spellStart"/>
      <w:r>
        <w:t>Poletimeber</w:t>
      </w:r>
      <w:proofErr w:type="spellEnd"/>
      <w:r>
        <w:tab/>
        <w:t>30</w:t>
      </w: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  <w:r>
        <w:tab/>
      </w: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  <w:r>
        <w:tab/>
      </w:r>
      <w:proofErr w:type="spellStart"/>
      <w:r>
        <w:t>Sawtimber</w:t>
      </w:r>
      <w:proofErr w:type="spellEnd"/>
      <w:r>
        <w:t xml:space="preserve"> Height</w:t>
      </w: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  <w:r>
        <w:tab/>
        <w:t>36-65</w:t>
      </w:r>
      <w:r>
        <w:tab/>
        <w:t>30</w:t>
      </w: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  <w:r>
        <w:tab/>
        <w:t>66-95</w:t>
      </w:r>
      <w:r>
        <w:tab/>
        <w:t>40</w:t>
      </w: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  <w:r>
        <w:tab/>
        <w:t>96+</w:t>
      </w:r>
      <w:r>
        <w:tab/>
        <w:t>50</w:t>
      </w: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  <w:r>
        <w:t xml:space="preserve">To qualify as low quality, a stand must have less than the above listed basal area in growers capable of attaining the size and quality </w:t>
      </w:r>
      <w:proofErr w:type="spellStart"/>
      <w:r>
        <w:t>objectuves</w:t>
      </w:r>
      <w:proofErr w:type="spellEnd"/>
      <w:r>
        <w:t xml:space="preserve"> for the working group as specified in the Forest Plan within the rotation age or within 20 years, whichever is longer, provided the stands was given needed </w:t>
      </w:r>
      <w:proofErr w:type="spellStart"/>
      <w:r>
        <w:t>thinnings</w:t>
      </w:r>
      <w:proofErr w:type="spellEnd"/>
      <w:r>
        <w:t>.</w:t>
      </w: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  <w:r>
        <w:t>Growers are the trees tallies as leave trees after removing non-commercial species, rotten culls, overtopped, salvage and sanitation, and thinners.</w:t>
      </w: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2879D5" w:rsidRDefault="002879D5" w:rsidP="002879D5">
      <w:pPr>
        <w:spacing w:after="0" w:line="240" w:lineRule="auto"/>
        <w:ind w:left="1440"/>
        <w:rPr>
          <w:u w:val="single"/>
        </w:rPr>
      </w:pPr>
      <w:r>
        <w:rPr>
          <w:u w:val="single"/>
        </w:rPr>
        <w:lastRenderedPageBreak/>
        <w:t>WILDLIFE SPECIES CODES</w:t>
      </w:r>
    </w:p>
    <w:p w:rsidR="002879D5" w:rsidRDefault="002879D5" w:rsidP="002879D5">
      <w:pPr>
        <w:spacing w:after="0" w:line="240" w:lineRule="auto"/>
        <w:ind w:left="1710"/>
        <w:rPr>
          <w:u w:val="single"/>
        </w:rPr>
      </w:pPr>
    </w:p>
    <w:p w:rsidR="002879D5" w:rsidRDefault="002879D5" w:rsidP="002879D5">
      <w:pPr>
        <w:tabs>
          <w:tab w:val="left" w:pos="4860"/>
        </w:tabs>
        <w:spacing w:after="0" w:line="240" w:lineRule="auto"/>
        <w:ind w:left="1710"/>
      </w:pPr>
      <w:r>
        <w:rPr>
          <w:u w:val="single"/>
        </w:rPr>
        <w:t>CODE</w:t>
      </w:r>
      <w:r>
        <w:tab/>
      </w:r>
      <w:r w:rsidRPr="002879D5">
        <w:rPr>
          <w:u w:val="single"/>
        </w:rPr>
        <w:t>TITLE</w:t>
      </w:r>
    </w:p>
    <w:p w:rsidR="002879D5" w:rsidRDefault="002879D5" w:rsidP="002879D5">
      <w:pPr>
        <w:pStyle w:val="ListParagraph"/>
        <w:numPr>
          <w:ilvl w:val="0"/>
          <w:numId w:val="2"/>
        </w:numPr>
        <w:tabs>
          <w:tab w:val="left" w:pos="4860"/>
        </w:tabs>
        <w:spacing w:after="0" w:line="240" w:lineRule="auto"/>
      </w:pPr>
      <w:r>
        <w:t>FEATURED SPECIES NOT DETERMINED</w:t>
      </w:r>
    </w:p>
    <w:p w:rsidR="002879D5" w:rsidRDefault="002879D5" w:rsidP="002879D5">
      <w:pPr>
        <w:pStyle w:val="ListParagraph"/>
        <w:numPr>
          <w:ilvl w:val="0"/>
          <w:numId w:val="2"/>
        </w:numPr>
        <w:tabs>
          <w:tab w:val="left" w:pos="4860"/>
        </w:tabs>
        <w:spacing w:after="0" w:line="240" w:lineRule="auto"/>
      </w:pPr>
      <w:r>
        <w:t>NO FEATURED SPECIES</w:t>
      </w:r>
    </w:p>
    <w:p w:rsidR="002879D5" w:rsidRDefault="002879D5" w:rsidP="002879D5">
      <w:pPr>
        <w:pStyle w:val="ListParagraph"/>
        <w:numPr>
          <w:ilvl w:val="0"/>
          <w:numId w:val="2"/>
        </w:numPr>
        <w:tabs>
          <w:tab w:val="left" w:pos="4860"/>
        </w:tabs>
        <w:spacing w:after="0" w:line="240" w:lineRule="auto"/>
      </w:pPr>
      <w:r>
        <w:t>FEATRUE EARLY SUCCESSIONAL SPECIES</w:t>
      </w:r>
    </w:p>
    <w:p w:rsidR="002879D5" w:rsidRDefault="002879D5" w:rsidP="002879D5">
      <w:pPr>
        <w:pStyle w:val="ListParagraph"/>
        <w:numPr>
          <w:ilvl w:val="0"/>
          <w:numId w:val="2"/>
        </w:numPr>
        <w:tabs>
          <w:tab w:val="left" w:pos="4860"/>
        </w:tabs>
        <w:spacing w:after="0" w:line="240" w:lineRule="auto"/>
      </w:pPr>
      <w:r>
        <w:t>FEATURE LAT SUCCESSIONAL SPECIES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10</w:t>
      </w:r>
      <w:r>
        <w:tab/>
        <w:t>WOODCOCK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11</w:t>
      </w:r>
      <w:r>
        <w:tab/>
        <w:t>QUAIL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12</w:t>
      </w:r>
      <w:r>
        <w:tab/>
        <w:t>DOVE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13</w:t>
      </w:r>
      <w:r>
        <w:tab/>
        <w:t>GROUSE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20</w:t>
      </w:r>
      <w:r>
        <w:tab/>
        <w:t>GRAY SQUIRREL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21</w:t>
      </w:r>
      <w:r>
        <w:tab/>
        <w:t>FOX SQUIRREL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22</w:t>
      </w:r>
      <w:r>
        <w:tab/>
        <w:t>RABBIT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23</w:t>
      </w:r>
      <w:r>
        <w:tab/>
        <w:t>RACCOON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24</w:t>
      </w:r>
      <w:r>
        <w:tab/>
        <w:t>FOX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30</w:t>
      </w:r>
      <w:r>
        <w:tab/>
        <w:t>DUCK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31</w:t>
      </w:r>
      <w:r>
        <w:tab/>
        <w:t>SNIPE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40</w:t>
      </w:r>
      <w:r>
        <w:tab/>
        <w:t>DEER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41</w:t>
      </w:r>
      <w:r>
        <w:tab/>
        <w:t>BEAR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42</w:t>
      </w:r>
      <w:r>
        <w:tab/>
        <w:t>TURKEY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43</w:t>
      </w:r>
      <w:r>
        <w:tab/>
        <w:t>WILD BOAR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80</w:t>
      </w:r>
      <w:r>
        <w:tab/>
        <w:t>NON-CONSUMPTIVE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90</w:t>
      </w:r>
      <w:r>
        <w:tab/>
        <w:t>RCW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91</w:t>
      </w:r>
      <w:r>
        <w:tab/>
        <w:t>UNASSIGNED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92</w:t>
      </w:r>
      <w:r>
        <w:tab/>
        <w:t>BALD EAGLE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93</w:t>
      </w:r>
      <w:r>
        <w:tab/>
        <w:t>SAND HILL CRANE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94-98</w:t>
      </w:r>
      <w:r>
        <w:tab/>
        <w:t>UNASSIGNED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  <w:r>
        <w:t>99</w:t>
      </w:r>
      <w:r>
        <w:tab/>
        <w:t>OTHER</w:t>
      </w:r>
    </w:p>
    <w:p w:rsidR="002879D5" w:rsidRDefault="002879D5" w:rsidP="002879D5">
      <w:pPr>
        <w:tabs>
          <w:tab w:val="left" w:pos="4860"/>
        </w:tabs>
        <w:spacing w:after="0" w:line="240" w:lineRule="auto"/>
        <w:ind w:left="1890"/>
      </w:pPr>
    </w:p>
    <w:p w:rsidR="00360D33" w:rsidRDefault="00360D33" w:rsidP="002879D5">
      <w:pPr>
        <w:tabs>
          <w:tab w:val="left" w:pos="4860"/>
        </w:tabs>
        <w:spacing w:after="0" w:line="240" w:lineRule="auto"/>
        <w:ind w:left="1890"/>
      </w:pPr>
    </w:p>
    <w:p w:rsidR="00360D33" w:rsidRDefault="00360D33" w:rsidP="00360D33">
      <w:pPr>
        <w:tabs>
          <w:tab w:val="left" w:pos="4860"/>
        </w:tabs>
        <w:spacing w:after="0" w:line="240" w:lineRule="auto"/>
        <w:jc w:val="center"/>
      </w:pPr>
      <w:r>
        <w:t>CULTURAL TREATMENT CODES</w:t>
      </w:r>
    </w:p>
    <w:p w:rsidR="00360D33" w:rsidRDefault="00360D33" w:rsidP="00360D33">
      <w:pPr>
        <w:tabs>
          <w:tab w:val="left" w:pos="4860"/>
        </w:tabs>
        <w:spacing w:after="0" w:line="240" w:lineRule="auto"/>
      </w:pPr>
    </w:p>
    <w:p w:rsidR="00360D33" w:rsidRPr="00360D33" w:rsidRDefault="00360D33" w:rsidP="00360D33">
      <w:pPr>
        <w:pStyle w:val="ListParagraph"/>
        <w:numPr>
          <w:ilvl w:val="0"/>
          <w:numId w:val="3"/>
        </w:numPr>
        <w:tabs>
          <w:tab w:val="left" w:pos="4860"/>
          <w:tab w:val="left" w:pos="5760"/>
        </w:tabs>
        <w:spacing w:after="0" w:line="240" w:lineRule="auto"/>
      </w:pPr>
      <w:r>
        <w:rPr>
          <w:u w:val="single"/>
        </w:rPr>
        <w:t>General Categories</w:t>
      </w:r>
      <w:r>
        <w:rPr>
          <w:u w:val="single"/>
        </w:rPr>
        <w:tab/>
      </w:r>
      <w:r>
        <w:rPr>
          <w:u w:val="single"/>
        </w:rPr>
        <w:tab/>
      </w:r>
    </w:p>
    <w:p w:rsidR="00360D33" w:rsidRDefault="00360D33" w:rsidP="00360D33">
      <w:pPr>
        <w:tabs>
          <w:tab w:val="left" w:pos="1080"/>
          <w:tab w:val="left" w:pos="4860"/>
          <w:tab w:val="left" w:pos="5760"/>
        </w:tabs>
        <w:spacing w:after="0" w:line="240" w:lineRule="auto"/>
      </w:pPr>
      <w:r>
        <w:tab/>
        <w:t>Forest Use</w:t>
      </w:r>
      <w:r>
        <w:tab/>
        <w:t>000</w:t>
      </w:r>
    </w:p>
    <w:p w:rsidR="00360D33" w:rsidRDefault="00360D33" w:rsidP="00360D33">
      <w:pPr>
        <w:tabs>
          <w:tab w:val="left" w:pos="1080"/>
          <w:tab w:val="left" w:pos="4860"/>
          <w:tab w:val="left" w:pos="5760"/>
        </w:tabs>
        <w:spacing w:after="0" w:line="240" w:lineRule="auto"/>
        <w:ind w:left="1080"/>
      </w:pPr>
      <w:r>
        <w:t>Method of Cut</w:t>
      </w:r>
      <w:r>
        <w:tab/>
        <w:t>100-200</w:t>
      </w:r>
    </w:p>
    <w:p w:rsidR="00360D33" w:rsidRDefault="00360D33" w:rsidP="00360D33">
      <w:pPr>
        <w:tabs>
          <w:tab w:val="left" w:pos="1080"/>
          <w:tab w:val="left" w:pos="4860"/>
          <w:tab w:val="left" w:pos="5760"/>
        </w:tabs>
        <w:spacing w:after="0" w:line="240" w:lineRule="auto"/>
        <w:ind w:left="1080"/>
      </w:pPr>
      <w:r>
        <w:t>Pre-harvest treatments</w:t>
      </w:r>
      <w:r>
        <w:tab/>
        <w:t>300</w:t>
      </w:r>
    </w:p>
    <w:p w:rsidR="00360D33" w:rsidRDefault="00360D33" w:rsidP="00360D33">
      <w:pPr>
        <w:tabs>
          <w:tab w:val="left" w:pos="1080"/>
          <w:tab w:val="left" w:pos="4860"/>
          <w:tab w:val="left" w:pos="5760"/>
        </w:tabs>
        <w:spacing w:after="0" w:line="240" w:lineRule="auto"/>
        <w:ind w:left="1080"/>
      </w:pPr>
      <w:r>
        <w:t>Site prep after harvest</w:t>
      </w:r>
      <w:r>
        <w:tab/>
        <w:t>400</w:t>
      </w:r>
    </w:p>
    <w:p w:rsidR="00360D33" w:rsidRDefault="00360D33" w:rsidP="00360D33">
      <w:pPr>
        <w:tabs>
          <w:tab w:val="left" w:pos="1080"/>
          <w:tab w:val="left" w:pos="4860"/>
          <w:tab w:val="left" w:pos="5760"/>
        </w:tabs>
        <w:spacing w:after="0" w:line="240" w:lineRule="auto"/>
        <w:ind w:left="1080"/>
      </w:pPr>
      <w:r>
        <w:t>Reforestation treatments</w:t>
      </w:r>
      <w:r>
        <w:tab/>
        <w:t>500</w:t>
      </w:r>
    </w:p>
    <w:p w:rsidR="00360D33" w:rsidRDefault="00360D33" w:rsidP="00360D33">
      <w:pPr>
        <w:tabs>
          <w:tab w:val="left" w:pos="1080"/>
          <w:tab w:val="left" w:pos="4860"/>
          <w:tab w:val="left" w:pos="5760"/>
        </w:tabs>
        <w:spacing w:after="0" w:line="240" w:lineRule="auto"/>
        <w:ind w:left="1080"/>
      </w:pPr>
      <w:r>
        <w:t>TSI Treatments</w:t>
      </w:r>
      <w:r>
        <w:tab/>
        <w:t>600</w:t>
      </w:r>
    </w:p>
    <w:p w:rsidR="00360D33" w:rsidRDefault="00360D33" w:rsidP="00360D33">
      <w:pPr>
        <w:tabs>
          <w:tab w:val="left" w:pos="1080"/>
          <w:tab w:val="left" w:pos="4860"/>
          <w:tab w:val="left" w:pos="5760"/>
        </w:tabs>
        <w:spacing w:after="0" w:line="240" w:lineRule="auto"/>
        <w:ind w:left="1080"/>
      </w:pPr>
      <w:r>
        <w:t>Wildlife Treatments</w:t>
      </w:r>
      <w:r>
        <w:tab/>
        <w:t>700</w:t>
      </w:r>
    </w:p>
    <w:p w:rsidR="00360D33" w:rsidRDefault="00360D33" w:rsidP="00360D33">
      <w:pPr>
        <w:tabs>
          <w:tab w:val="left" w:pos="1080"/>
          <w:tab w:val="left" w:pos="4860"/>
          <w:tab w:val="left" w:pos="5760"/>
        </w:tabs>
        <w:spacing w:after="0" w:line="240" w:lineRule="auto"/>
        <w:ind w:left="1080"/>
      </w:pPr>
      <w:r>
        <w:t>Soil and water treatments</w:t>
      </w:r>
      <w:r>
        <w:tab/>
        <w:t>800</w:t>
      </w:r>
    </w:p>
    <w:p w:rsidR="00360D33" w:rsidRDefault="00360D33" w:rsidP="00360D33">
      <w:pPr>
        <w:tabs>
          <w:tab w:val="left" w:pos="1080"/>
          <w:tab w:val="left" w:pos="4860"/>
          <w:tab w:val="left" w:pos="5760"/>
        </w:tabs>
        <w:spacing w:after="0" w:line="240" w:lineRule="auto"/>
        <w:ind w:left="1080"/>
      </w:pPr>
      <w:r>
        <w:t>Range treatments</w:t>
      </w:r>
      <w:r>
        <w:tab/>
        <w:t>900</w:t>
      </w:r>
    </w:p>
    <w:p w:rsidR="00360D33" w:rsidRDefault="00360D33" w:rsidP="00360D33">
      <w:pPr>
        <w:spacing w:after="0" w:line="240" w:lineRule="auto"/>
        <w:ind w:left="90"/>
      </w:pPr>
    </w:p>
    <w:p w:rsidR="00360D33" w:rsidRDefault="00360D33" w:rsidP="00360D33">
      <w:pPr>
        <w:spacing w:after="0" w:line="240" w:lineRule="auto"/>
        <w:ind w:left="90"/>
      </w:pPr>
      <w:r>
        <w:t xml:space="preserve">Note: Forest may add additional codes as appropriate. Similar </w:t>
      </w:r>
      <w:proofErr w:type="spellStart"/>
      <w:r>
        <w:t>tratments</w:t>
      </w:r>
      <w:proofErr w:type="spellEnd"/>
      <w:r>
        <w:t xml:space="preserve"> should remain within consecutive coding convention. </w:t>
      </w:r>
    </w:p>
    <w:p w:rsidR="00360D33" w:rsidRDefault="00360D33" w:rsidP="00360D33">
      <w:pPr>
        <w:spacing w:after="0" w:line="240" w:lineRule="auto"/>
        <w:ind w:left="90"/>
      </w:pPr>
    </w:p>
    <w:p w:rsidR="00360D33" w:rsidRDefault="00360D33" w:rsidP="00360D33">
      <w:pPr>
        <w:spacing w:after="0" w:line="240" w:lineRule="auto"/>
        <w:ind w:left="90"/>
      </w:pPr>
    </w:p>
    <w:p w:rsidR="00360D33" w:rsidRDefault="00360D33" w:rsidP="00360D33">
      <w:pPr>
        <w:pStyle w:val="ListParagraph"/>
        <w:numPr>
          <w:ilvl w:val="0"/>
          <w:numId w:val="3"/>
        </w:numPr>
        <w:spacing w:after="0" w:line="240" w:lineRule="auto"/>
      </w:pPr>
      <w:r>
        <w:rPr>
          <w:u w:val="single"/>
        </w:rPr>
        <w:lastRenderedPageBreak/>
        <w:t>Specific Codes</w:t>
      </w:r>
    </w:p>
    <w:p w:rsidR="00360D33" w:rsidRDefault="00360D33" w:rsidP="00360D33">
      <w:pPr>
        <w:pStyle w:val="ListParagraph"/>
        <w:spacing w:after="0" w:line="240" w:lineRule="auto"/>
      </w:pPr>
    </w:p>
    <w:p w:rsidR="00360D33" w:rsidRDefault="00360D33" w:rsidP="00360D33">
      <w:pPr>
        <w:pStyle w:val="ListParagraph"/>
        <w:spacing w:after="0" w:line="240" w:lineRule="auto"/>
      </w:pPr>
      <w:r>
        <w:t>METHOD OF CUT 100-200</w:t>
      </w:r>
    </w:p>
    <w:p w:rsidR="00360D33" w:rsidRDefault="00360D33" w:rsidP="00360D33">
      <w:pPr>
        <w:pStyle w:val="ListParagraph"/>
        <w:spacing w:after="0" w:line="240" w:lineRule="auto"/>
      </w:pPr>
      <w:r>
        <w:tab/>
        <w:t>Even-age System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 xml:space="preserve">113 – </w:t>
      </w:r>
      <w:proofErr w:type="spellStart"/>
      <w:r>
        <w:t>Clearcut</w:t>
      </w:r>
      <w:proofErr w:type="spellEnd"/>
    </w:p>
    <w:p w:rsidR="00360D33" w:rsidRDefault="00360D33" w:rsidP="00360D33">
      <w:pPr>
        <w:pStyle w:val="ListParagraph"/>
        <w:spacing w:after="0" w:line="240" w:lineRule="auto"/>
        <w:ind w:left="1170"/>
      </w:pPr>
      <w:r>
        <w:t xml:space="preserve">121 – </w:t>
      </w:r>
      <w:proofErr w:type="spellStart"/>
      <w:r>
        <w:t>Shelterwood</w:t>
      </w:r>
      <w:proofErr w:type="spellEnd"/>
      <w:r>
        <w:t xml:space="preserve"> preparation cut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 xml:space="preserve">131 – </w:t>
      </w:r>
      <w:proofErr w:type="spellStart"/>
      <w:r>
        <w:t>Shelterwood</w:t>
      </w:r>
      <w:proofErr w:type="spellEnd"/>
      <w:r>
        <w:t xml:space="preserve"> seed cut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 xml:space="preserve">141 – </w:t>
      </w:r>
      <w:proofErr w:type="spellStart"/>
      <w:r>
        <w:t>Shelterwood</w:t>
      </w:r>
      <w:proofErr w:type="spellEnd"/>
      <w:r>
        <w:t xml:space="preserve"> removal cut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 xml:space="preserve">122 – </w:t>
      </w:r>
      <w:proofErr w:type="spellStart"/>
      <w:r>
        <w:t>Seedtree</w:t>
      </w:r>
      <w:proofErr w:type="spellEnd"/>
      <w:r>
        <w:t xml:space="preserve"> preparation cut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 xml:space="preserve">132 – </w:t>
      </w:r>
      <w:proofErr w:type="spellStart"/>
      <w:r>
        <w:t>Seedtree</w:t>
      </w:r>
      <w:proofErr w:type="spellEnd"/>
      <w:r>
        <w:t xml:space="preserve"> seed cut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 xml:space="preserve">142 – </w:t>
      </w:r>
      <w:proofErr w:type="spellStart"/>
      <w:r>
        <w:t>Seedtree</w:t>
      </w:r>
      <w:proofErr w:type="spellEnd"/>
      <w:r>
        <w:t xml:space="preserve"> removal cut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>220 – Intermediate thinning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>221 – First thinning in plantation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>230 – Salvage and sanitation cut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>240 – Special harvest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>241 – Red Cockaded Woodpecker Area Cut</w:t>
      </w:r>
    </w:p>
    <w:p w:rsidR="00360D33" w:rsidRDefault="00360D33" w:rsidP="00360D33">
      <w:pPr>
        <w:pStyle w:val="ListParagraph"/>
        <w:spacing w:after="0" w:line="240" w:lineRule="auto"/>
        <w:ind w:left="1170"/>
      </w:pPr>
      <w:r>
        <w:t>250 – Reexamine for possible thinning</w:t>
      </w:r>
    </w:p>
    <w:p w:rsidR="00360D33" w:rsidRDefault="00360D33" w:rsidP="00360D33">
      <w:pPr>
        <w:pStyle w:val="ListParagraph"/>
        <w:spacing w:after="0" w:line="240" w:lineRule="auto"/>
        <w:ind w:left="1170"/>
      </w:pPr>
    </w:p>
    <w:p w:rsidR="00360D33" w:rsidRDefault="00360D33" w:rsidP="00360D33">
      <w:pPr>
        <w:pStyle w:val="ListParagraph"/>
        <w:spacing w:after="0" w:line="240" w:lineRule="auto"/>
        <w:ind w:left="1170"/>
      </w:pPr>
    </w:p>
    <w:p w:rsidR="00360D33" w:rsidRDefault="00360D33" w:rsidP="00360D33">
      <w:pPr>
        <w:pStyle w:val="ListParagraph"/>
        <w:spacing w:after="0" w:line="240" w:lineRule="auto"/>
        <w:ind w:left="1440"/>
      </w:pPr>
      <w:proofErr w:type="spellStart"/>
      <w:r>
        <w:t>Unevened</w:t>
      </w:r>
      <w:proofErr w:type="spellEnd"/>
      <w:r>
        <w:t>-age System</w:t>
      </w:r>
    </w:p>
    <w:p w:rsidR="00360D33" w:rsidRDefault="004927C4" w:rsidP="00360D33">
      <w:pPr>
        <w:pStyle w:val="ListParagraph"/>
        <w:spacing w:after="0" w:line="240" w:lineRule="auto"/>
        <w:ind w:left="1170"/>
      </w:pPr>
      <w:r>
        <w:t>151 – Single-tree selection</w:t>
      </w:r>
    </w:p>
    <w:p w:rsidR="004927C4" w:rsidRDefault="004927C4" w:rsidP="00360D33">
      <w:pPr>
        <w:pStyle w:val="ListParagraph"/>
        <w:spacing w:after="0" w:line="240" w:lineRule="auto"/>
        <w:ind w:left="1170"/>
      </w:pPr>
      <w:r>
        <w:t>152 – Group selection</w:t>
      </w:r>
    </w:p>
    <w:p w:rsidR="004927C4" w:rsidRDefault="004927C4" w:rsidP="00360D33">
      <w:pPr>
        <w:pStyle w:val="ListParagraph"/>
        <w:spacing w:after="0" w:line="240" w:lineRule="auto"/>
        <w:ind w:left="1170"/>
      </w:pPr>
    </w:p>
    <w:p w:rsidR="004927C4" w:rsidRDefault="004927C4" w:rsidP="004927C4">
      <w:pPr>
        <w:pStyle w:val="ListParagraph"/>
        <w:spacing w:after="0" w:line="240" w:lineRule="auto"/>
        <w:ind w:left="1440"/>
      </w:pPr>
      <w:r>
        <w:t xml:space="preserve">No </w:t>
      </w:r>
      <w:proofErr w:type="spellStart"/>
      <w:r>
        <w:t>Silvicultural</w:t>
      </w:r>
      <w:proofErr w:type="spellEnd"/>
      <w:r>
        <w:t xml:space="preserve"> System </w:t>
      </w:r>
    </w:p>
    <w:p w:rsidR="004927C4" w:rsidRDefault="004927C4" w:rsidP="004927C4">
      <w:pPr>
        <w:pStyle w:val="ListParagraph"/>
        <w:spacing w:after="0" w:line="240" w:lineRule="auto"/>
        <w:ind w:left="1170"/>
      </w:pPr>
      <w:r>
        <w:t>150 – Selective cutting</w:t>
      </w:r>
    </w:p>
    <w:p w:rsidR="004927C4" w:rsidRDefault="004927C4" w:rsidP="004927C4">
      <w:pPr>
        <w:pStyle w:val="ListParagraph"/>
        <w:spacing w:after="0" w:line="240" w:lineRule="auto"/>
        <w:ind w:left="1170"/>
      </w:pPr>
    </w:p>
    <w:p w:rsidR="004927C4" w:rsidRDefault="004927C4" w:rsidP="004927C4">
      <w:pPr>
        <w:pStyle w:val="ListParagraph"/>
        <w:spacing w:after="0" w:line="240" w:lineRule="auto"/>
      </w:pPr>
      <w:r>
        <w:t>PRE-HARVEST TREATMENTS</w:t>
      </w:r>
      <w:r>
        <w:tab/>
        <w:t>300</w:t>
      </w:r>
    </w:p>
    <w:p w:rsidR="004927C4" w:rsidRDefault="004927C4" w:rsidP="004927C4">
      <w:pPr>
        <w:pStyle w:val="ListParagraph"/>
        <w:spacing w:after="0" w:line="240" w:lineRule="auto"/>
        <w:ind w:left="1170"/>
      </w:pPr>
    </w:p>
    <w:p w:rsidR="004927C4" w:rsidRDefault="00CF45E0" w:rsidP="004927C4">
      <w:pPr>
        <w:pStyle w:val="ListParagraph"/>
        <w:spacing w:after="0" w:line="240" w:lineRule="auto"/>
        <w:ind w:left="1170"/>
      </w:pPr>
      <w:r>
        <w:t>301 – Pre-harvest site prep with hand tools</w:t>
      </w:r>
    </w:p>
    <w:p w:rsidR="00CF45E0" w:rsidRDefault="00CF45E0" w:rsidP="004927C4">
      <w:pPr>
        <w:pStyle w:val="ListParagraph"/>
        <w:spacing w:after="0" w:line="240" w:lineRule="auto"/>
        <w:ind w:left="1170"/>
      </w:pPr>
      <w:r>
        <w:t>302 – Pre-harvest site prep with herbicides</w:t>
      </w:r>
    </w:p>
    <w:p w:rsidR="00CF45E0" w:rsidRDefault="00CF45E0" w:rsidP="004927C4">
      <w:pPr>
        <w:pStyle w:val="ListParagraph"/>
        <w:spacing w:after="0" w:line="240" w:lineRule="auto"/>
        <w:ind w:left="1170"/>
      </w:pPr>
      <w:r>
        <w:t xml:space="preserve">310 – Noncommercial </w:t>
      </w:r>
      <w:proofErr w:type="spellStart"/>
      <w:r>
        <w:t>shelterwood</w:t>
      </w:r>
      <w:proofErr w:type="spellEnd"/>
      <w:r>
        <w:t xml:space="preserve"> prep cut</w:t>
      </w:r>
    </w:p>
    <w:p w:rsidR="00CF45E0" w:rsidRDefault="00CF45E0" w:rsidP="004927C4">
      <w:pPr>
        <w:pStyle w:val="ListParagraph"/>
        <w:spacing w:after="0" w:line="240" w:lineRule="auto"/>
        <w:ind w:left="1170"/>
      </w:pPr>
      <w:r>
        <w:t xml:space="preserve">311 – Noncommercial </w:t>
      </w:r>
      <w:proofErr w:type="spellStart"/>
      <w:r>
        <w:t>seedtree</w:t>
      </w:r>
      <w:proofErr w:type="spellEnd"/>
      <w:r>
        <w:t xml:space="preserve"> prep cut</w:t>
      </w:r>
    </w:p>
    <w:p w:rsidR="00CF45E0" w:rsidRDefault="00CF45E0" w:rsidP="004927C4">
      <w:pPr>
        <w:pStyle w:val="ListParagraph"/>
        <w:spacing w:after="0" w:line="240" w:lineRule="auto"/>
        <w:ind w:left="1170"/>
      </w:pPr>
      <w:r>
        <w:t>320 – Understory control</w:t>
      </w:r>
    </w:p>
    <w:p w:rsidR="00CF45E0" w:rsidRDefault="00CF45E0" w:rsidP="004927C4">
      <w:pPr>
        <w:pStyle w:val="ListParagraph"/>
        <w:spacing w:after="0" w:line="240" w:lineRule="auto"/>
        <w:ind w:left="1170"/>
      </w:pPr>
      <w:r>
        <w:t xml:space="preserve">321 – </w:t>
      </w:r>
      <w:proofErr w:type="spellStart"/>
      <w:r>
        <w:t>Midstory</w:t>
      </w:r>
      <w:proofErr w:type="spellEnd"/>
      <w:r>
        <w:t xml:space="preserve"> control</w:t>
      </w:r>
    </w:p>
    <w:p w:rsidR="00CF45E0" w:rsidRDefault="00CF45E0" w:rsidP="004927C4">
      <w:pPr>
        <w:pStyle w:val="ListParagraph"/>
        <w:spacing w:after="0" w:line="240" w:lineRule="auto"/>
        <w:ind w:left="1170"/>
      </w:pPr>
      <w:r>
        <w:t xml:space="preserve">340 – </w:t>
      </w:r>
      <w:proofErr w:type="spellStart"/>
      <w:r>
        <w:t>Premarking</w:t>
      </w:r>
      <w:proofErr w:type="spellEnd"/>
      <w:r>
        <w:t xml:space="preserve"> prescribed burn</w:t>
      </w:r>
    </w:p>
    <w:p w:rsidR="00CF45E0" w:rsidRDefault="00CF45E0" w:rsidP="004927C4">
      <w:pPr>
        <w:pStyle w:val="ListParagraph"/>
        <w:spacing w:after="0" w:line="240" w:lineRule="auto"/>
        <w:ind w:left="1170"/>
      </w:pPr>
      <w:r>
        <w:t>350 – Reexamine for possible pre-harvest treatment</w:t>
      </w: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4927C4">
      <w:pPr>
        <w:pStyle w:val="ListParagraph"/>
        <w:spacing w:after="0" w:line="240" w:lineRule="auto"/>
        <w:ind w:left="1170"/>
      </w:pPr>
    </w:p>
    <w:p w:rsidR="00CF45E0" w:rsidRDefault="00CF45E0" w:rsidP="00CF45E0">
      <w:pPr>
        <w:pStyle w:val="ListParagraph"/>
        <w:spacing w:after="0" w:line="240" w:lineRule="auto"/>
      </w:pPr>
      <w:r>
        <w:lastRenderedPageBreak/>
        <w:t>SITE PREPARATION TREATMENTS AFTER HARVEST</w:t>
      </w:r>
      <w:r>
        <w:tab/>
        <w:t>400</w:t>
      </w:r>
    </w:p>
    <w:p w:rsidR="00CF45E0" w:rsidRDefault="00CF45E0" w:rsidP="00CF45E0">
      <w:pPr>
        <w:pStyle w:val="ListParagraph"/>
        <w:spacing w:after="0" w:line="240" w:lineRule="auto"/>
      </w:pPr>
    </w:p>
    <w:p w:rsidR="00CF45E0" w:rsidRDefault="00CF45E0" w:rsidP="00CF45E0">
      <w:pPr>
        <w:pStyle w:val="ListParagraph"/>
        <w:spacing w:after="0" w:line="240" w:lineRule="auto"/>
        <w:ind w:left="1170"/>
      </w:pPr>
      <w:r>
        <w:t>401 – Hand tools</w:t>
      </w:r>
    </w:p>
    <w:p w:rsidR="00CF45E0" w:rsidRDefault="00CF45E0" w:rsidP="00CF45E0">
      <w:pPr>
        <w:pStyle w:val="ListParagraph"/>
        <w:spacing w:after="0" w:line="240" w:lineRule="auto"/>
        <w:ind w:left="1170"/>
      </w:pPr>
      <w:r>
        <w:t>410 – Herbicides: aerial application</w:t>
      </w:r>
    </w:p>
    <w:p w:rsidR="00CF45E0" w:rsidRDefault="00CF45E0" w:rsidP="00CF45E0">
      <w:pPr>
        <w:pStyle w:val="ListParagraph"/>
        <w:spacing w:after="0" w:line="240" w:lineRule="auto"/>
        <w:ind w:left="1170"/>
      </w:pPr>
      <w:r>
        <w:t>411 – Herbicides: ground application</w:t>
      </w:r>
    </w:p>
    <w:p w:rsidR="008C61EB" w:rsidRDefault="008C61EB" w:rsidP="008C61EB">
      <w:pPr>
        <w:pStyle w:val="ListParagraph"/>
        <w:spacing w:after="0" w:line="240" w:lineRule="auto"/>
      </w:pPr>
    </w:p>
    <w:p w:rsidR="008C61EB" w:rsidRDefault="008C61EB" w:rsidP="008C61EB">
      <w:pPr>
        <w:pStyle w:val="ListParagraph"/>
        <w:spacing w:after="0" w:line="240" w:lineRule="auto"/>
      </w:pPr>
      <w:r>
        <w:t>REFORESTATION TREATMENTS</w:t>
      </w:r>
      <w:r>
        <w:tab/>
      </w:r>
      <w:r>
        <w:tab/>
        <w:t>500</w:t>
      </w:r>
    </w:p>
    <w:p w:rsidR="008C61EB" w:rsidRDefault="008C61EB" w:rsidP="008C61EB">
      <w:pPr>
        <w:pStyle w:val="ListParagraph"/>
        <w:spacing w:after="0" w:line="240" w:lineRule="auto"/>
        <w:ind w:left="1170"/>
      </w:pPr>
    </w:p>
    <w:p w:rsidR="008C61EB" w:rsidRDefault="008C61EB" w:rsidP="008C61EB">
      <w:pPr>
        <w:pStyle w:val="ListParagraph"/>
        <w:spacing w:after="0" w:line="240" w:lineRule="auto"/>
        <w:ind w:left="1170"/>
      </w:pPr>
      <w:r>
        <w:t>501 – Planting, machine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502 – Planting, hand plant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505 – Seeding, broadcast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506 – Seeding, row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510 – Natural regeneration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520 – Replanting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521 – Reseeding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530 – 1</w:t>
      </w:r>
      <w:r w:rsidRPr="008C61EB">
        <w:rPr>
          <w:vertAlign w:val="superscript"/>
        </w:rPr>
        <w:t>st</w:t>
      </w:r>
      <w:r>
        <w:t xml:space="preserve"> year survival check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531 – 3</w:t>
      </w:r>
      <w:r w:rsidRPr="008C61EB">
        <w:rPr>
          <w:vertAlign w:val="superscript"/>
        </w:rPr>
        <w:t>rd</w:t>
      </w:r>
      <w:r>
        <w:t xml:space="preserve"> year certification check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535 – Stand Certified Adequately Restocked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550 – Reexamine for possible reforestation treatment</w:t>
      </w:r>
    </w:p>
    <w:p w:rsidR="008C61EB" w:rsidRDefault="008C61EB" w:rsidP="008C61EB">
      <w:pPr>
        <w:pStyle w:val="ListParagraph"/>
        <w:spacing w:after="0" w:line="240" w:lineRule="auto"/>
        <w:ind w:left="1170"/>
      </w:pPr>
    </w:p>
    <w:p w:rsidR="008C61EB" w:rsidRDefault="008C61EB" w:rsidP="008C61EB">
      <w:pPr>
        <w:pStyle w:val="ListParagraph"/>
        <w:spacing w:after="0" w:line="240" w:lineRule="auto"/>
      </w:pPr>
      <w:r>
        <w:t>TIMEBER STAND IMPROVEMENT (TSI) TREATMENTS</w:t>
      </w:r>
      <w:r>
        <w:tab/>
        <w:t>600</w:t>
      </w:r>
    </w:p>
    <w:p w:rsidR="008C61EB" w:rsidRDefault="008C61EB" w:rsidP="008C61EB">
      <w:pPr>
        <w:pStyle w:val="ListParagraph"/>
        <w:spacing w:after="0" w:line="240" w:lineRule="auto"/>
      </w:pPr>
    </w:p>
    <w:p w:rsidR="008C61EB" w:rsidRDefault="008C61EB" w:rsidP="008C61EB">
      <w:pPr>
        <w:pStyle w:val="ListParagraph"/>
        <w:spacing w:after="0" w:line="240" w:lineRule="auto"/>
        <w:ind w:left="1170"/>
      </w:pPr>
      <w:r>
        <w:t xml:space="preserve">601 – Release of seedlings by </w:t>
      </w:r>
      <w:proofErr w:type="spellStart"/>
      <w:r>
        <w:t>handtools</w:t>
      </w:r>
      <w:proofErr w:type="spellEnd"/>
    </w:p>
    <w:p w:rsidR="008C61EB" w:rsidRDefault="008C61EB" w:rsidP="008C61EB">
      <w:pPr>
        <w:pStyle w:val="ListParagraph"/>
        <w:spacing w:after="0" w:line="240" w:lineRule="auto"/>
        <w:ind w:left="1170"/>
      </w:pPr>
      <w:r>
        <w:t>602 – Release of seedlings by mechanical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603 – Release of seedlings by herbicides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604 – Release of seedlings by prescribed burn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 xml:space="preserve">610 – </w:t>
      </w:r>
      <w:proofErr w:type="spellStart"/>
      <w:r>
        <w:t>Precommercial</w:t>
      </w:r>
      <w:proofErr w:type="spellEnd"/>
      <w:r>
        <w:t xml:space="preserve"> thin by </w:t>
      </w:r>
      <w:proofErr w:type="spellStart"/>
      <w:r>
        <w:t>handtools</w:t>
      </w:r>
      <w:proofErr w:type="spellEnd"/>
    </w:p>
    <w:p w:rsidR="008C61EB" w:rsidRDefault="008C61EB" w:rsidP="008C61EB">
      <w:pPr>
        <w:pStyle w:val="ListParagraph"/>
        <w:spacing w:after="0" w:line="240" w:lineRule="auto"/>
        <w:ind w:left="1170"/>
      </w:pPr>
      <w:r>
        <w:t xml:space="preserve">611 – </w:t>
      </w:r>
      <w:proofErr w:type="spellStart"/>
      <w:r>
        <w:t>Precommercial</w:t>
      </w:r>
      <w:proofErr w:type="spellEnd"/>
      <w:r>
        <w:t xml:space="preserve"> thin by mechanical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 xml:space="preserve">612 – </w:t>
      </w:r>
      <w:proofErr w:type="spellStart"/>
      <w:r>
        <w:t>Precommercial</w:t>
      </w:r>
      <w:proofErr w:type="spellEnd"/>
      <w:r>
        <w:t xml:space="preserve"> thing by herbicides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 xml:space="preserve">620 – </w:t>
      </w:r>
      <w:r w:rsidR="00393DF7">
        <w:t>Pruning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622 – Vine control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640 – Brown spot prescribed burn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641 – Rough reduction prescribed burn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642 – Control understory species (CUS) prescribed burn</w:t>
      </w:r>
    </w:p>
    <w:p w:rsidR="008C61EB" w:rsidRDefault="008C61EB" w:rsidP="008C61EB">
      <w:pPr>
        <w:pStyle w:val="ListParagraph"/>
        <w:spacing w:after="0" w:line="240" w:lineRule="auto"/>
        <w:ind w:left="1170"/>
      </w:pPr>
      <w:r>
        <w:t>650 –</w:t>
      </w:r>
      <w:r w:rsidR="00393DF7">
        <w:t xml:space="preserve"> Reexamine</w:t>
      </w:r>
      <w:r>
        <w:t xml:space="preserve"> for possible TSI treatment</w:t>
      </w:r>
    </w:p>
    <w:p w:rsidR="008C61EB" w:rsidRDefault="008C61EB" w:rsidP="008C61EB">
      <w:pPr>
        <w:pStyle w:val="ListParagraph"/>
        <w:spacing w:after="0" w:line="240" w:lineRule="auto"/>
        <w:ind w:left="1170"/>
      </w:pPr>
    </w:p>
    <w:p w:rsidR="008C61EB" w:rsidRPr="00360D33" w:rsidRDefault="008C61EB" w:rsidP="008C61EB">
      <w:pPr>
        <w:pStyle w:val="ListParagraph"/>
        <w:spacing w:after="0" w:line="240" w:lineRule="auto"/>
        <w:ind w:left="1170"/>
      </w:pPr>
    </w:p>
    <w:p w:rsidR="002879D5" w:rsidRDefault="002879D5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8C61EB" w:rsidRDefault="008C61EB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8C61EB" w:rsidRDefault="008C61EB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8C61EB" w:rsidRDefault="008C61EB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8C61EB" w:rsidRDefault="008C61EB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8C61EB" w:rsidRDefault="008C61EB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8C61EB" w:rsidRDefault="008C61EB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8C61EB" w:rsidRDefault="008C61EB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8C61EB" w:rsidRDefault="008C61EB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8C61EB" w:rsidRDefault="008C61EB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8C61EB" w:rsidRDefault="008C61EB" w:rsidP="002879D5">
      <w:pPr>
        <w:tabs>
          <w:tab w:val="left" w:pos="3780"/>
          <w:tab w:val="left" w:pos="5760"/>
        </w:tabs>
        <w:spacing w:after="0" w:line="240" w:lineRule="auto"/>
        <w:ind w:left="2250"/>
      </w:pPr>
    </w:p>
    <w:p w:rsidR="008C61EB" w:rsidRDefault="008C61EB" w:rsidP="008C61EB">
      <w:pPr>
        <w:tabs>
          <w:tab w:val="left" w:pos="3780"/>
          <w:tab w:val="left" w:pos="5760"/>
        </w:tabs>
        <w:spacing w:after="0" w:line="240" w:lineRule="auto"/>
        <w:ind w:left="720"/>
      </w:pPr>
      <w:r>
        <w:lastRenderedPageBreak/>
        <w:t>WILDLIFE TREATMENTS</w:t>
      </w:r>
      <w:r>
        <w:tab/>
        <w:t>700</w:t>
      </w:r>
    </w:p>
    <w:p w:rsidR="008C61EB" w:rsidRDefault="008C61EB" w:rsidP="008C61EB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8C61EB" w:rsidRDefault="008C61EB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 xml:space="preserve">701 – Treatment of key areas for </w:t>
      </w:r>
      <w:proofErr w:type="spellStart"/>
      <w:r>
        <w:t>overstory</w:t>
      </w:r>
      <w:proofErr w:type="spellEnd"/>
      <w:r>
        <w:t xml:space="preserve"> mast development </w:t>
      </w:r>
    </w:p>
    <w:p w:rsidR="008C61EB" w:rsidRDefault="008C61EB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>702 – Treatment of key areas for understory development</w:t>
      </w:r>
    </w:p>
    <w:p w:rsidR="008C61EB" w:rsidRDefault="008C61EB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 xml:space="preserve">703 – Treatment of </w:t>
      </w:r>
      <w:proofErr w:type="spellStart"/>
      <w:r>
        <w:t>midstory</w:t>
      </w:r>
      <w:proofErr w:type="spellEnd"/>
    </w:p>
    <w:p w:rsidR="008C61EB" w:rsidRDefault="008C61EB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>710 – Establish cover or dens</w:t>
      </w:r>
    </w:p>
    <w:p w:rsidR="008C61EB" w:rsidRDefault="008C61EB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>711 – Select and develop permanent wildlife openings</w:t>
      </w:r>
    </w:p>
    <w:p w:rsidR="008C61EB" w:rsidRDefault="008C61EB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 xml:space="preserve">712 </w:t>
      </w:r>
      <w:r w:rsidR="00393DF7">
        <w:t>–</w:t>
      </w:r>
      <w:r>
        <w:t xml:space="preserve"> </w:t>
      </w:r>
      <w:r w:rsidR="00393DF7">
        <w:t>Reconstruction of permanent wildlife openings</w:t>
      </w:r>
    </w:p>
    <w:p w:rsidR="00393DF7" w:rsidRDefault="00393DF7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>713 – Reexamine for dove habitat development</w:t>
      </w:r>
    </w:p>
    <w:p w:rsidR="00393DF7" w:rsidRDefault="00393DF7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>714 – Access development needed for hunting and fishing</w:t>
      </w:r>
    </w:p>
    <w:p w:rsidR="00393DF7" w:rsidRDefault="00393DF7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>720 – Reexamine for waterfowl development</w:t>
      </w:r>
    </w:p>
    <w:p w:rsidR="00393DF7" w:rsidRDefault="00393DF7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>721 – Select and develop permanent water sources</w:t>
      </w:r>
    </w:p>
    <w:p w:rsidR="00393DF7" w:rsidRDefault="00393DF7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>722 – Reconstruction of permanent wildlife water sources</w:t>
      </w:r>
    </w:p>
    <w:p w:rsidR="00393DF7" w:rsidRDefault="00393DF7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>740 – Wildlife prescribed burn</w:t>
      </w:r>
    </w:p>
    <w:p w:rsidR="00393DF7" w:rsidRDefault="00393DF7" w:rsidP="008C61EB">
      <w:pPr>
        <w:tabs>
          <w:tab w:val="left" w:pos="3780"/>
          <w:tab w:val="left" w:pos="5760"/>
        </w:tabs>
        <w:spacing w:after="0" w:line="240" w:lineRule="auto"/>
        <w:ind w:left="1170"/>
      </w:pPr>
      <w:r>
        <w:t>750 – Reexamine for possible wildlife treatment</w:t>
      </w:r>
    </w:p>
    <w:p w:rsidR="00393DF7" w:rsidRDefault="00393DF7" w:rsidP="008C61EB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720"/>
      </w:pPr>
      <w:r>
        <w:t>SOIL AND WATER TREATMENTS</w:t>
      </w:r>
      <w:r>
        <w:tab/>
        <w:t>800</w:t>
      </w: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720"/>
      </w:pP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  <w:r>
        <w:t>801 – Stands contains active erosion</w:t>
      </w: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  <w:r>
        <w:t>810 – Watershed restoration</w:t>
      </w: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  <w:r>
        <w:t>811 – Watershed restoration – roads</w:t>
      </w: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  <w:r>
        <w:t>812 – Watershed restoration – stream channels</w:t>
      </w: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  <w:r>
        <w:t>813 – Watershed restoration – mineral pits</w:t>
      </w: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  <w:r>
        <w:t>814 – Watershed restoration – maintenance</w:t>
      </w: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  <w:r>
        <w:t>850 – Reexamine for possible soil and water treatment</w:t>
      </w: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720"/>
      </w:pPr>
      <w:r>
        <w:t>RANGE TREATMENTS</w:t>
      </w:r>
      <w:r>
        <w:tab/>
        <w:t>900</w:t>
      </w: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720"/>
      </w:pP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  <w:r>
        <w:t xml:space="preserve">901 – Range </w:t>
      </w:r>
      <w:proofErr w:type="spellStart"/>
      <w:r>
        <w:t>revegetation</w:t>
      </w:r>
      <w:proofErr w:type="spellEnd"/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  <w:r>
        <w:t>910 – Fencing</w:t>
      </w: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  <w:r>
        <w:t>940 – Range allotment prescribed burning</w:t>
      </w: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  <w:r>
        <w:t>950 – Reexamine for possible range treatment</w:t>
      </w:r>
    </w:p>
    <w:tbl>
      <w:tblPr>
        <w:tblStyle w:val="TableGrid"/>
        <w:tblpPr w:leftFromText="180" w:rightFromText="180" w:vertAnchor="text" w:horzAnchor="margin" w:tblpXSpec="center" w:tblpY="153"/>
        <w:tblW w:w="0" w:type="auto"/>
        <w:tblLook w:val="04A0" w:firstRow="1" w:lastRow="0" w:firstColumn="1" w:lastColumn="0" w:noHBand="0" w:noVBand="1"/>
      </w:tblPr>
      <w:tblGrid>
        <w:gridCol w:w="722"/>
        <w:gridCol w:w="2080"/>
        <w:gridCol w:w="779"/>
        <w:gridCol w:w="1890"/>
        <w:gridCol w:w="1601"/>
        <w:gridCol w:w="1639"/>
      </w:tblGrid>
      <w:tr w:rsidR="00DF45D6" w:rsidTr="00DF45D6">
        <w:tc>
          <w:tcPr>
            <w:tcW w:w="2802" w:type="dxa"/>
            <w:gridSpan w:val="2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 xml:space="preserve">ARCHAEOLOGICAL </w:t>
            </w:r>
            <w:r>
              <w:t xml:space="preserve">HISTORIC </w:t>
            </w:r>
            <w:r>
              <w:t>CODES</w:t>
            </w:r>
          </w:p>
        </w:tc>
        <w:tc>
          <w:tcPr>
            <w:tcW w:w="2669" w:type="dxa"/>
            <w:gridSpan w:val="2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VISUAL QUALITY OBJECTIVE</w:t>
            </w:r>
            <w:r>
              <w:t xml:space="preserve"> CODES</w:t>
            </w:r>
          </w:p>
        </w:tc>
        <w:tc>
          <w:tcPr>
            <w:tcW w:w="3240" w:type="dxa"/>
            <w:gridSpan w:val="2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REC</w:t>
            </w:r>
            <w:r>
              <w:t>REATION</w:t>
            </w:r>
            <w:r>
              <w:t xml:space="preserve"> OPP</w:t>
            </w:r>
            <w:r>
              <w:t>ORTUNITY</w:t>
            </w:r>
            <w:r>
              <w:t xml:space="preserve"> SPECTRUM</w:t>
            </w:r>
            <w:r>
              <w:t xml:space="preserve"> CODES</w:t>
            </w:r>
          </w:p>
        </w:tc>
      </w:tr>
      <w:tr w:rsidR="00DF45D6" w:rsidTr="00DF45D6">
        <w:tc>
          <w:tcPr>
            <w:tcW w:w="722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CODE</w:t>
            </w:r>
          </w:p>
        </w:tc>
        <w:tc>
          <w:tcPr>
            <w:tcW w:w="2080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TITLE</w:t>
            </w:r>
          </w:p>
        </w:tc>
        <w:tc>
          <w:tcPr>
            <w:tcW w:w="77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CODE</w:t>
            </w:r>
          </w:p>
        </w:tc>
        <w:tc>
          <w:tcPr>
            <w:tcW w:w="1890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TITLE</w:t>
            </w:r>
          </w:p>
        </w:tc>
        <w:tc>
          <w:tcPr>
            <w:tcW w:w="1601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CODE</w:t>
            </w:r>
          </w:p>
        </w:tc>
        <w:tc>
          <w:tcPr>
            <w:tcW w:w="163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TITLE</w:t>
            </w:r>
          </w:p>
        </w:tc>
      </w:tr>
      <w:tr w:rsidR="00DF45D6" w:rsidTr="00DF45D6">
        <w:tc>
          <w:tcPr>
            <w:tcW w:w="722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2080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No survey</w:t>
            </w:r>
          </w:p>
        </w:tc>
        <w:tc>
          <w:tcPr>
            <w:tcW w:w="77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P</w:t>
            </w:r>
          </w:p>
        </w:tc>
        <w:tc>
          <w:tcPr>
            <w:tcW w:w="1890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Preservation</w:t>
            </w:r>
          </w:p>
        </w:tc>
        <w:tc>
          <w:tcPr>
            <w:tcW w:w="1601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P</w:t>
            </w:r>
          </w:p>
        </w:tc>
        <w:tc>
          <w:tcPr>
            <w:tcW w:w="163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Primitive</w:t>
            </w:r>
          </w:p>
        </w:tc>
      </w:tr>
      <w:tr w:rsidR="00DF45D6" w:rsidTr="00DF45D6">
        <w:tc>
          <w:tcPr>
            <w:tcW w:w="722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2080" w:type="dxa"/>
          </w:tcPr>
          <w:p w:rsidR="00DF45D6" w:rsidRDefault="00DF45D6" w:rsidP="001C687E">
            <w:pPr>
              <w:tabs>
                <w:tab w:val="left" w:pos="3780"/>
                <w:tab w:val="left" w:pos="5760"/>
              </w:tabs>
              <w:jc w:val="center"/>
            </w:pPr>
            <w:r>
              <w:t>Surveyed-no signif</w:t>
            </w:r>
            <w:r w:rsidR="001C687E">
              <w:t>icant</w:t>
            </w:r>
            <w:r>
              <w:t xml:space="preserve"> </w:t>
            </w:r>
            <w:r w:rsidR="001C687E">
              <w:t>s</w:t>
            </w:r>
            <w:r>
              <w:t>ite</w:t>
            </w:r>
          </w:p>
        </w:tc>
        <w:tc>
          <w:tcPr>
            <w:tcW w:w="77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R</w:t>
            </w:r>
          </w:p>
        </w:tc>
        <w:tc>
          <w:tcPr>
            <w:tcW w:w="1890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Retention</w:t>
            </w:r>
          </w:p>
        </w:tc>
        <w:tc>
          <w:tcPr>
            <w:tcW w:w="1601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SPNM</w:t>
            </w:r>
          </w:p>
        </w:tc>
        <w:tc>
          <w:tcPr>
            <w:tcW w:w="163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Semi-primitive, Non-Motorized</w:t>
            </w:r>
          </w:p>
        </w:tc>
      </w:tr>
      <w:tr w:rsidR="00DF45D6" w:rsidTr="00DF45D6">
        <w:tc>
          <w:tcPr>
            <w:tcW w:w="722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2080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Surveyed- required further eval</w:t>
            </w:r>
            <w:r w:rsidR="001C687E">
              <w:t>uation needed</w:t>
            </w:r>
            <w:r>
              <w:t>.</w:t>
            </w:r>
          </w:p>
        </w:tc>
        <w:tc>
          <w:tcPr>
            <w:tcW w:w="77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PR</w:t>
            </w:r>
          </w:p>
        </w:tc>
        <w:tc>
          <w:tcPr>
            <w:tcW w:w="1890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Partial Retention</w:t>
            </w:r>
          </w:p>
        </w:tc>
        <w:tc>
          <w:tcPr>
            <w:tcW w:w="1601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SPM</w:t>
            </w:r>
          </w:p>
        </w:tc>
        <w:tc>
          <w:tcPr>
            <w:tcW w:w="163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Semi-primitive, motorized</w:t>
            </w:r>
          </w:p>
        </w:tc>
      </w:tr>
      <w:tr w:rsidR="001C687E" w:rsidTr="001C687E">
        <w:tc>
          <w:tcPr>
            <w:tcW w:w="722" w:type="dxa"/>
            <w:tcBorders>
              <w:bottom w:val="single" w:sz="4" w:space="0" w:color="auto"/>
            </w:tcBorders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4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:rsidR="00DF45D6" w:rsidRDefault="00DF45D6" w:rsidP="001C687E">
            <w:pPr>
              <w:tabs>
                <w:tab w:val="left" w:pos="3780"/>
                <w:tab w:val="left" w:pos="5760"/>
              </w:tabs>
              <w:jc w:val="center"/>
            </w:pPr>
            <w:r>
              <w:t>Surveyed- contains signif</w:t>
            </w:r>
            <w:r w:rsidR="001C687E">
              <w:t>icant</w:t>
            </w:r>
            <w:r>
              <w:t xml:space="preserve"> site</w:t>
            </w:r>
          </w:p>
        </w:tc>
        <w:tc>
          <w:tcPr>
            <w:tcW w:w="77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M</w:t>
            </w:r>
          </w:p>
        </w:tc>
        <w:tc>
          <w:tcPr>
            <w:tcW w:w="1890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Modification</w:t>
            </w:r>
          </w:p>
        </w:tc>
        <w:tc>
          <w:tcPr>
            <w:tcW w:w="1601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RN</w:t>
            </w:r>
          </w:p>
        </w:tc>
        <w:tc>
          <w:tcPr>
            <w:tcW w:w="163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proofErr w:type="spellStart"/>
            <w:r>
              <w:t>Roaded</w:t>
            </w:r>
            <w:proofErr w:type="spellEnd"/>
            <w:r>
              <w:t xml:space="preserve"> Natural</w:t>
            </w:r>
          </w:p>
        </w:tc>
      </w:tr>
      <w:tr w:rsidR="001C687E" w:rsidTr="001C687E"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</w:p>
        </w:tc>
        <w:tc>
          <w:tcPr>
            <w:tcW w:w="2080" w:type="dxa"/>
            <w:tcBorders>
              <w:left w:val="nil"/>
              <w:bottom w:val="nil"/>
            </w:tcBorders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</w:p>
        </w:tc>
        <w:tc>
          <w:tcPr>
            <w:tcW w:w="77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MM</w:t>
            </w:r>
          </w:p>
        </w:tc>
        <w:tc>
          <w:tcPr>
            <w:tcW w:w="1890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Maxi</w:t>
            </w:r>
            <w:r w:rsidR="001C687E">
              <w:t>m</w:t>
            </w:r>
            <w:r>
              <w:t>um Modification</w:t>
            </w:r>
          </w:p>
        </w:tc>
        <w:tc>
          <w:tcPr>
            <w:tcW w:w="1601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R</w:t>
            </w:r>
          </w:p>
        </w:tc>
        <w:tc>
          <w:tcPr>
            <w:tcW w:w="163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Rural</w:t>
            </w:r>
          </w:p>
        </w:tc>
      </w:tr>
      <w:tr w:rsidR="001C687E" w:rsidTr="001C687E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</w:p>
        </w:tc>
        <w:tc>
          <w:tcPr>
            <w:tcW w:w="77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RE</w:t>
            </w:r>
          </w:p>
        </w:tc>
        <w:tc>
          <w:tcPr>
            <w:tcW w:w="1890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Rehabilitation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U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Urban</w:t>
            </w:r>
          </w:p>
        </w:tc>
      </w:tr>
      <w:tr w:rsidR="001C687E" w:rsidTr="001C687E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</w:p>
        </w:tc>
        <w:tc>
          <w:tcPr>
            <w:tcW w:w="779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E</w:t>
            </w:r>
          </w:p>
        </w:tc>
        <w:tc>
          <w:tcPr>
            <w:tcW w:w="1890" w:type="dxa"/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  <w:r>
              <w:t>Enhancement</w:t>
            </w:r>
          </w:p>
        </w:tc>
        <w:tc>
          <w:tcPr>
            <w:tcW w:w="1601" w:type="dxa"/>
            <w:tcBorders>
              <w:bottom w:val="nil"/>
              <w:right w:val="nil"/>
            </w:tcBorders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</w:p>
        </w:tc>
        <w:tc>
          <w:tcPr>
            <w:tcW w:w="1639" w:type="dxa"/>
            <w:tcBorders>
              <w:left w:val="nil"/>
              <w:bottom w:val="nil"/>
              <w:right w:val="nil"/>
            </w:tcBorders>
          </w:tcPr>
          <w:p w:rsidR="00DF45D6" w:rsidRDefault="00DF45D6" w:rsidP="00DF45D6">
            <w:pPr>
              <w:tabs>
                <w:tab w:val="left" w:pos="3780"/>
                <w:tab w:val="left" w:pos="5760"/>
              </w:tabs>
              <w:jc w:val="center"/>
            </w:pPr>
          </w:p>
        </w:tc>
      </w:tr>
    </w:tbl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720"/>
      </w:pPr>
    </w:p>
    <w:p w:rsidR="00393DF7" w:rsidRDefault="00393DF7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DF45D6" w:rsidRPr="002879D5" w:rsidRDefault="00DF45D6" w:rsidP="00393DF7">
      <w:pPr>
        <w:tabs>
          <w:tab w:val="left" w:pos="3780"/>
          <w:tab w:val="left" w:pos="5760"/>
        </w:tabs>
        <w:spacing w:after="0" w:line="240" w:lineRule="auto"/>
        <w:ind w:left="1170"/>
      </w:pPr>
    </w:p>
    <w:p w:rsidR="00FE3B40" w:rsidRPr="00FE3B40" w:rsidRDefault="00FE3B40" w:rsidP="00FE3B40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D26722" w:rsidRP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D26722" w:rsidRPr="00D26722" w:rsidRDefault="00D26722" w:rsidP="00D26722">
      <w:pPr>
        <w:tabs>
          <w:tab w:val="left" w:pos="2880"/>
          <w:tab w:val="left" w:pos="5040"/>
        </w:tabs>
        <w:spacing w:after="0" w:line="240" w:lineRule="auto"/>
        <w:ind w:left="180"/>
      </w:pPr>
    </w:p>
    <w:p w:rsidR="00630198" w:rsidRDefault="00630198" w:rsidP="00630198">
      <w:pPr>
        <w:tabs>
          <w:tab w:val="left" w:pos="2880"/>
          <w:tab w:val="left" w:pos="5040"/>
        </w:tabs>
        <w:spacing w:after="0" w:line="240" w:lineRule="auto"/>
        <w:ind w:left="180"/>
      </w:pPr>
      <w:r>
        <w:tab/>
      </w:r>
      <w:r>
        <w:tab/>
      </w:r>
    </w:p>
    <w:p w:rsidR="00630198" w:rsidRPr="00630198" w:rsidRDefault="00630198" w:rsidP="00630198">
      <w:pPr>
        <w:tabs>
          <w:tab w:val="left" w:pos="2880"/>
          <w:tab w:val="left" w:pos="5040"/>
        </w:tabs>
        <w:spacing w:after="0" w:line="240" w:lineRule="auto"/>
      </w:pPr>
    </w:p>
    <w:p w:rsidR="00AF13D8" w:rsidRDefault="00AF13D8" w:rsidP="00AF13D8">
      <w:pPr>
        <w:tabs>
          <w:tab w:val="left" w:leader="dot" w:pos="7200"/>
          <w:tab w:val="left" w:pos="8640"/>
        </w:tabs>
      </w:pPr>
    </w:p>
    <w:sectPr w:rsidR="00AF13D8" w:rsidSect="00401BF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219" w:rsidRDefault="003A5219" w:rsidP="00AF13D8">
      <w:pPr>
        <w:spacing w:after="0" w:line="240" w:lineRule="auto"/>
      </w:pPr>
      <w:r>
        <w:separator/>
      </w:r>
    </w:p>
  </w:endnote>
  <w:endnote w:type="continuationSeparator" w:id="0">
    <w:p w:rsidR="003A5219" w:rsidRDefault="003A5219" w:rsidP="00AF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912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5DF0" w:rsidRDefault="00965D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4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5DF0" w:rsidRDefault="00965D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DF0" w:rsidRDefault="00965DF0">
    <w:pPr>
      <w:pStyle w:val="Footer"/>
      <w:jc w:val="center"/>
    </w:pPr>
  </w:p>
  <w:p w:rsidR="00965DF0" w:rsidRDefault="00965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219" w:rsidRDefault="003A5219" w:rsidP="00AF13D8">
      <w:pPr>
        <w:spacing w:after="0" w:line="240" w:lineRule="auto"/>
      </w:pPr>
      <w:r>
        <w:separator/>
      </w:r>
    </w:p>
  </w:footnote>
  <w:footnote w:type="continuationSeparator" w:id="0">
    <w:p w:rsidR="003A5219" w:rsidRDefault="003A5219" w:rsidP="00AF1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92CBB"/>
    <w:multiLevelType w:val="hybridMultilevel"/>
    <w:tmpl w:val="DC2ABA8C"/>
    <w:lvl w:ilvl="0" w:tplc="2534A03E">
      <w:start w:val="1"/>
      <w:numFmt w:val="decimal"/>
      <w:lvlText w:val="%1"/>
      <w:lvlJc w:val="left"/>
      <w:pPr>
        <w:ind w:left="3600" w:hanging="2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6BAD1CB8"/>
    <w:multiLevelType w:val="hybridMultilevel"/>
    <w:tmpl w:val="998892D8"/>
    <w:lvl w:ilvl="0" w:tplc="C61A75AA">
      <w:numFmt w:val="decimalZero"/>
      <w:lvlText w:val="%1"/>
      <w:lvlJc w:val="left"/>
      <w:pPr>
        <w:ind w:left="4860" w:hanging="29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>
    <w:nsid w:val="7E6837B7"/>
    <w:multiLevelType w:val="hybridMultilevel"/>
    <w:tmpl w:val="B700FFB0"/>
    <w:lvl w:ilvl="0" w:tplc="C76ACC9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D8"/>
    <w:rsid w:val="001C687E"/>
    <w:rsid w:val="0027005E"/>
    <w:rsid w:val="002879D5"/>
    <w:rsid w:val="002E074C"/>
    <w:rsid w:val="00341660"/>
    <w:rsid w:val="00360D33"/>
    <w:rsid w:val="00393DF7"/>
    <w:rsid w:val="003A5219"/>
    <w:rsid w:val="00401BF8"/>
    <w:rsid w:val="004927C4"/>
    <w:rsid w:val="00630198"/>
    <w:rsid w:val="006D3827"/>
    <w:rsid w:val="00784424"/>
    <w:rsid w:val="00812541"/>
    <w:rsid w:val="008C61EB"/>
    <w:rsid w:val="008D223D"/>
    <w:rsid w:val="00965DF0"/>
    <w:rsid w:val="009B784D"/>
    <w:rsid w:val="00A6349B"/>
    <w:rsid w:val="00AB3307"/>
    <w:rsid w:val="00AF13D8"/>
    <w:rsid w:val="00B97D26"/>
    <w:rsid w:val="00C24A83"/>
    <w:rsid w:val="00C642F4"/>
    <w:rsid w:val="00CF3735"/>
    <w:rsid w:val="00CF45E0"/>
    <w:rsid w:val="00D26722"/>
    <w:rsid w:val="00DF45D6"/>
    <w:rsid w:val="00E03377"/>
    <w:rsid w:val="00E33309"/>
    <w:rsid w:val="00E94039"/>
    <w:rsid w:val="00ED67F8"/>
    <w:rsid w:val="00F932BF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13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F13D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3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D8"/>
  </w:style>
  <w:style w:type="paragraph" w:styleId="Footer">
    <w:name w:val="footer"/>
    <w:basedOn w:val="Normal"/>
    <w:link w:val="FooterChar"/>
    <w:uiPriority w:val="99"/>
    <w:unhideWhenUsed/>
    <w:rsid w:val="00AF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D8"/>
  </w:style>
  <w:style w:type="paragraph" w:styleId="ListParagraph">
    <w:name w:val="List Paragraph"/>
    <w:basedOn w:val="Normal"/>
    <w:uiPriority w:val="34"/>
    <w:qFormat/>
    <w:rsid w:val="00E94039"/>
    <w:pPr>
      <w:ind w:left="720"/>
      <w:contextualSpacing/>
    </w:pPr>
  </w:style>
  <w:style w:type="table" w:styleId="TableGrid">
    <w:name w:val="Table Grid"/>
    <w:basedOn w:val="TableNormal"/>
    <w:uiPriority w:val="59"/>
    <w:rsid w:val="0096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13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F13D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3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D8"/>
  </w:style>
  <w:style w:type="paragraph" w:styleId="Footer">
    <w:name w:val="footer"/>
    <w:basedOn w:val="Normal"/>
    <w:link w:val="FooterChar"/>
    <w:uiPriority w:val="99"/>
    <w:unhideWhenUsed/>
    <w:rsid w:val="00AF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D8"/>
  </w:style>
  <w:style w:type="paragraph" w:styleId="ListParagraph">
    <w:name w:val="List Paragraph"/>
    <w:basedOn w:val="Normal"/>
    <w:uiPriority w:val="34"/>
    <w:qFormat/>
    <w:rsid w:val="00E94039"/>
    <w:pPr>
      <w:ind w:left="720"/>
      <w:contextualSpacing/>
    </w:pPr>
  </w:style>
  <w:style w:type="table" w:styleId="TableGrid">
    <w:name w:val="Table Grid"/>
    <w:basedOn w:val="TableNormal"/>
    <w:uiPriority w:val="59"/>
    <w:rsid w:val="0096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0E58967E184651A462FFB1E3779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42AC9-5501-40D0-90E4-5BA43EDF34A9}"/>
      </w:docPartPr>
      <w:docPartBody>
        <w:p w:rsidR="00987F93" w:rsidRDefault="00461040" w:rsidP="00461040">
          <w:pPr>
            <w:pStyle w:val="D70E58967E184651A462FFB1E3779C3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2BF17E509D0440A8BFFEACC96178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EA97E-73F2-4E85-AAE1-4CDCD73BFA5C}"/>
      </w:docPartPr>
      <w:docPartBody>
        <w:p w:rsidR="00987F93" w:rsidRDefault="00461040" w:rsidP="00461040">
          <w:pPr>
            <w:pStyle w:val="D2BF17E509D0440A8BFFEACC9617819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DD77F9AA22D43FE950B44B0F057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412F0-1A94-4DF1-A335-AC824637E083}"/>
      </w:docPartPr>
      <w:docPartBody>
        <w:p w:rsidR="00987F93" w:rsidRDefault="00461040" w:rsidP="00461040">
          <w:pPr>
            <w:pStyle w:val="7DD77F9AA22D43FE950B44B0F057A41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40"/>
    <w:rsid w:val="00461040"/>
    <w:rsid w:val="007604E0"/>
    <w:rsid w:val="00893CDC"/>
    <w:rsid w:val="00987F93"/>
    <w:rsid w:val="00B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63AD7884284CC0853AB90959A41D5B">
    <w:name w:val="5E63AD7884284CC0853AB90959A41D5B"/>
    <w:rsid w:val="00461040"/>
  </w:style>
  <w:style w:type="paragraph" w:customStyle="1" w:styleId="D70E58967E184651A462FFB1E3779C3D">
    <w:name w:val="D70E58967E184651A462FFB1E3779C3D"/>
    <w:rsid w:val="00461040"/>
  </w:style>
  <w:style w:type="paragraph" w:customStyle="1" w:styleId="D2BF17E509D0440A8BFFEACC96178194">
    <w:name w:val="D2BF17E509D0440A8BFFEACC96178194"/>
    <w:rsid w:val="00461040"/>
  </w:style>
  <w:style w:type="paragraph" w:customStyle="1" w:styleId="7DD77F9AA22D43FE950B44B0F057A416">
    <w:name w:val="7DD77F9AA22D43FE950B44B0F057A416"/>
    <w:rsid w:val="00461040"/>
  </w:style>
  <w:style w:type="paragraph" w:customStyle="1" w:styleId="6EA60042F59C4688ACB6D587730F3823">
    <w:name w:val="6EA60042F59C4688ACB6D587730F3823"/>
    <w:rsid w:val="00461040"/>
  </w:style>
  <w:style w:type="paragraph" w:customStyle="1" w:styleId="AB91086E815046798CB8A3B4E64D3EF6">
    <w:name w:val="AB91086E815046798CB8A3B4E64D3EF6"/>
    <w:rsid w:val="004610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63AD7884284CC0853AB90959A41D5B">
    <w:name w:val="5E63AD7884284CC0853AB90959A41D5B"/>
    <w:rsid w:val="00461040"/>
  </w:style>
  <w:style w:type="paragraph" w:customStyle="1" w:styleId="D70E58967E184651A462FFB1E3779C3D">
    <w:name w:val="D70E58967E184651A462FFB1E3779C3D"/>
    <w:rsid w:val="00461040"/>
  </w:style>
  <w:style w:type="paragraph" w:customStyle="1" w:styleId="D2BF17E509D0440A8BFFEACC96178194">
    <w:name w:val="D2BF17E509D0440A8BFFEACC96178194"/>
    <w:rsid w:val="00461040"/>
  </w:style>
  <w:style w:type="paragraph" w:customStyle="1" w:styleId="7DD77F9AA22D43FE950B44B0F057A416">
    <w:name w:val="7DD77F9AA22D43FE950B44B0F057A416"/>
    <w:rsid w:val="00461040"/>
  </w:style>
  <w:style w:type="paragraph" w:customStyle="1" w:styleId="6EA60042F59C4688ACB6D587730F3823">
    <w:name w:val="6EA60042F59C4688ACB6D587730F3823"/>
    <w:rsid w:val="00461040"/>
  </w:style>
  <w:style w:type="paragraph" w:customStyle="1" w:styleId="AB91086E815046798CB8A3B4E64D3EF6">
    <w:name w:val="AB91086E815046798CB8A3B4E64D3EF6"/>
    <w:rsid w:val="004610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1992-06-01T00:00:00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88548-1E59-4CD6-A56A-97F8684B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16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Silvicultural Examination and Prescription</vt:lpstr>
    </vt:vector>
  </TitlesOfParts>
  <Company>Forest Service</Company>
  <LinksUpToDate>false</LinksUpToDate>
  <CharactersWithSpaces>13364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Silvicultural Examination and Prescription</dc:title>
  <dc:subject>Field Book</dc:subject>
  <dc:creator>USDA Forest Service</dc:creator>
  <cp:lastModifiedBy>USDA Forest Service</cp:lastModifiedBy>
  <cp:revision>9</cp:revision>
  <cp:lastPrinted>2015-04-06T15:41:00Z</cp:lastPrinted>
  <dcterms:created xsi:type="dcterms:W3CDTF">2015-04-02T19:53:00Z</dcterms:created>
  <dcterms:modified xsi:type="dcterms:W3CDTF">2015-04-06T15:48:00Z</dcterms:modified>
</cp:coreProperties>
</file>