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3355" w14:textId="52D03976" w:rsidR="00E352E9" w:rsidRDefault="00E352E9" w:rsidP="00E352E9">
      <w:pPr>
        <w:pStyle w:val="Heading1"/>
      </w:pPr>
      <w:r>
        <w:t>Lab Module 2 – Build a Domain Specific Language</w:t>
      </w:r>
    </w:p>
    <w:p w14:paraId="3DF4F4CF" w14:textId="77777777" w:rsidR="00E352E9" w:rsidRPr="00AA1942" w:rsidRDefault="00E352E9" w:rsidP="00E352E9"/>
    <w:p w14:paraId="79607420" w14:textId="77777777" w:rsidR="00E352E9" w:rsidRDefault="00E352E9" w:rsidP="00E352E9">
      <w:pPr>
        <w:pStyle w:val="Heading2"/>
      </w:pPr>
      <w:r>
        <w:t xml:space="preserve">Introduction  </w:t>
      </w:r>
    </w:p>
    <w:p w14:paraId="045E2252" w14:textId="62876893" w:rsidR="00E352E9" w:rsidRDefault="0038675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Writing </w:t>
      </w:r>
      <w:r w:rsidR="00EF5B67">
        <w:rPr>
          <w:rFonts w:ascii="Calibri" w:eastAsia="Times New Roman" w:hAnsi="Calibri" w:cs="Calibri"/>
          <w:color w:val="000000"/>
          <w:lang w:eastAsia="en-GB"/>
        </w:rPr>
        <w:t>Web UI Automation Tes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 is</w:t>
      </w:r>
      <w:r w:rsidR="00D9166E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quite intuitive </w:t>
      </w:r>
      <w:r w:rsidR="00D9166E">
        <w:rPr>
          <w:rFonts w:ascii="Calibri" w:eastAsia="Times New Roman" w:hAnsi="Calibri" w:cs="Calibri"/>
          <w:color w:val="000000"/>
          <w:lang w:eastAsia="en-GB"/>
        </w:rPr>
        <w:t xml:space="preserve">and easy 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CF457C">
        <w:rPr>
          <w:rFonts w:ascii="Calibri" w:eastAsia="Times New Roman" w:hAnsi="Calibri" w:cs="Calibri"/>
          <w:color w:val="000000"/>
          <w:lang w:eastAsia="en-GB"/>
        </w:rPr>
        <w:t>o write once you’ve seen a few example</w:t>
      </w:r>
      <w:r w:rsidR="00D9166E">
        <w:rPr>
          <w:rFonts w:ascii="Calibri" w:eastAsia="Times New Roman" w:hAnsi="Calibri" w:cs="Calibri"/>
          <w:color w:val="000000"/>
          <w:lang w:eastAsia="en-GB"/>
        </w:rPr>
        <w:t>s</w:t>
      </w:r>
      <w:r w:rsidR="00CF457C">
        <w:rPr>
          <w:rFonts w:ascii="Calibri" w:eastAsia="Times New Roman" w:hAnsi="Calibri" w:cs="Calibri"/>
          <w:color w:val="000000"/>
          <w:lang w:eastAsia="en-GB"/>
        </w:rPr>
        <w:t xml:space="preserve"> using Selenium to locate elements, </w:t>
      </w:r>
      <w:r w:rsidR="00DB27C4">
        <w:rPr>
          <w:rFonts w:ascii="Calibri" w:eastAsia="Times New Roman" w:hAnsi="Calibri" w:cs="Calibri"/>
          <w:color w:val="000000"/>
          <w:lang w:eastAsia="en-GB"/>
        </w:rPr>
        <w:t>perform action and make some assertions.</w:t>
      </w:r>
    </w:p>
    <w:p w14:paraId="024AC19F" w14:textId="635A6094" w:rsidR="00D9166E" w:rsidRDefault="00D9166E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DF091F">
        <w:rPr>
          <w:rFonts w:ascii="Calibri" w:eastAsia="Times New Roman" w:hAnsi="Calibri" w:cs="Calibri"/>
          <w:color w:val="000000"/>
          <w:lang w:eastAsia="en-GB"/>
        </w:rPr>
        <w:t>How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ever, 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maintaining </w:t>
      </w:r>
      <w:r w:rsidR="00D518F9">
        <w:rPr>
          <w:rFonts w:ascii="Calibri" w:eastAsia="Times New Roman" w:hAnsi="Calibri" w:cs="Calibri"/>
          <w:color w:val="000000"/>
          <w:lang w:eastAsia="en-GB"/>
        </w:rPr>
        <w:t>these UI Automated test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B3CE7" w:rsidRPr="009B3CE7">
        <w:rPr>
          <w:rFonts w:ascii="Calibri" w:eastAsia="Times New Roman" w:hAnsi="Calibri" w:cs="Calibri"/>
          <w:i/>
          <w:iCs/>
          <w:color w:val="000000"/>
          <w:lang w:eastAsia="en-GB"/>
        </w:rPr>
        <w:t>– which are brittle by nature –</w:t>
      </w:r>
      <w:r w:rsidR="009B3CE7">
        <w:rPr>
          <w:rFonts w:ascii="Calibri" w:eastAsia="Times New Roman" w:hAnsi="Calibri" w:cs="Calibri"/>
          <w:color w:val="000000"/>
          <w:lang w:eastAsia="en-GB"/>
        </w:rPr>
        <w:t xml:space="preserve"> can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B3CE7">
        <w:rPr>
          <w:rFonts w:ascii="Calibri" w:eastAsia="Times New Roman" w:hAnsi="Calibri" w:cs="Calibri"/>
          <w:color w:val="000000"/>
          <w:lang w:eastAsia="en-GB"/>
        </w:rPr>
        <w:t>be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harder over time to the point where it </w:t>
      </w:r>
      <w:r w:rsidR="009B3CE7">
        <w:rPr>
          <w:rFonts w:ascii="Calibri" w:eastAsia="Times New Roman" w:hAnsi="Calibri" w:cs="Calibri"/>
          <w:color w:val="000000"/>
          <w:lang w:eastAsia="en-GB"/>
        </w:rPr>
        <w:t>becomes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impractical to maintain.</w:t>
      </w:r>
    </w:p>
    <w:p w14:paraId="6FFB9C5E" w14:textId="68DF515F" w:rsidR="00775FCC" w:rsidRDefault="00775FC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In this module we will explore </w:t>
      </w:r>
      <w:r w:rsidR="00251A95">
        <w:rPr>
          <w:rFonts w:ascii="Calibri" w:eastAsia="Times New Roman" w:hAnsi="Calibri" w:cs="Calibri"/>
          <w:color w:val="000000"/>
          <w:lang w:eastAsia="en-GB"/>
        </w:rPr>
        <w:t xml:space="preserve">a few </w:t>
      </w:r>
      <w:r w:rsidR="00151BBB">
        <w:rPr>
          <w:rFonts w:ascii="Calibri" w:eastAsia="Times New Roman" w:hAnsi="Calibri" w:cs="Calibri"/>
          <w:color w:val="000000"/>
          <w:lang w:eastAsia="en-GB"/>
        </w:rPr>
        <w:t>patterns</w:t>
      </w:r>
      <w:r w:rsidR="00251A95">
        <w:rPr>
          <w:rFonts w:ascii="Calibri" w:eastAsia="Times New Roman" w:hAnsi="Calibri" w:cs="Calibri"/>
          <w:color w:val="000000"/>
          <w:lang w:eastAsia="en-GB"/>
        </w:rPr>
        <w:t xml:space="preserve"> to </w:t>
      </w:r>
      <w:r w:rsidR="00546809">
        <w:rPr>
          <w:rFonts w:ascii="Calibri" w:eastAsia="Times New Roman" w:hAnsi="Calibri" w:cs="Calibri"/>
          <w:color w:val="000000"/>
          <w:lang w:eastAsia="en-GB"/>
        </w:rPr>
        <w:t>introduce a strong separation of concerns between the scripts</w:t>
      </w:r>
      <w:r w:rsidR="00CE6D8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322B8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- 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>which are the specification</w:t>
      </w:r>
      <w:r w:rsidR="003A42A0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or scenario</w:t>
      </w:r>
      <w:r w:rsidR="003A42A0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of what the tests should </w:t>
      </w:r>
      <w:r w:rsidR="0051249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do </w:t>
      </w:r>
      <w:r w:rsid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– </w:t>
      </w:r>
      <w:r w:rsidR="00A322B8" w:rsidRPr="00A322B8">
        <w:rPr>
          <w:rFonts w:ascii="Calibri" w:eastAsia="Times New Roman" w:hAnsi="Calibri" w:cs="Calibri"/>
          <w:color w:val="000000"/>
          <w:lang w:eastAsia="en-GB"/>
        </w:rPr>
        <w:t>and</w:t>
      </w:r>
      <w:r w:rsidR="00A322B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specialised objects 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abstracting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detailed </w:t>
      </w:r>
      <w:r w:rsidR="00A153D0">
        <w:rPr>
          <w:rFonts w:ascii="Calibri" w:eastAsia="Times New Roman" w:hAnsi="Calibri" w:cs="Calibri"/>
          <w:color w:val="000000"/>
          <w:lang w:eastAsia="en-GB"/>
        </w:rPr>
        <w:t>interacti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on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with the Pages using Selenium of </w:t>
      </w:r>
      <w:r w:rsidR="00AF6BFD">
        <w:rPr>
          <w:rFonts w:ascii="Calibri" w:eastAsia="Times New Roman" w:hAnsi="Calibri" w:cs="Calibri"/>
          <w:color w:val="000000"/>
          <w:lang w:eastAsia="en-GB"/>
        </w:rPr>
        <w:t xml:space="preserve">our Application or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System Under </w:t>
      </w:r>
      <w:r w:rsidR="00AF6BFD">
        <w:rPr>
          <w:rFonts w:ascii="Calibri" w:eastAsia="Times New Roman" w:hAnsi="Calibri" w:cs="Calibri"/>
          <w:color w:val="000000"/>
          <w:lang w:eastAsia="en-GB"/>
        </w:rPr>
        <w:t>Test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 (SUT).</w:t>
      </w:r>
      <w:r w:rsid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</w:p>
    <w:p w14:paraId="7900AE27" w14:textId="77777777" w:rsidR="00CF457C" w:rsidRDefault="00CF457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</w:p>
    <w:p w14:paraId="2A574F53" w14:textId="77777777" w:rsidR="00E352E9" w:rsidRDefault="00E352E9" w:rsidP="00E352E9">
      <w:pPr>
        <w:pStyle w:val="Heading2"/>
      </w:pPr>
      <w:r>
        <w:t>Pre-requisites</w:t>
      </w:r>
    </w:p>
    <w:p w14:paraId="728AEB15" w14:textId="0860D4E1" w:rsidR="00E352E9" w:rsidRPr="006E7896" w:rsidRDefault="008E01E6" w:rsidP="00E352E9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Docker for Windows</w:t>
      </w:r>
      <w:r w:rsidR="00590DA7">
        <w:rPr>
          <w:rFonts w:ascii="Calibri" w:eastAsia="Times New Roman" w:hAnsi="Calibri" w:cs="Calibri"/>
          <w:color w:val="000000"/>
          <w:lang w:eastAsia="en-GB"/>
        </w:rPr>
        <w:t>/</w:t>
      </w:r>
      <w:r>
        <w:rPr>
          <w:rFonts w:ascii="Calibri" w:eastAsia="Times New Roman" w:hAnsi="Calibri" w:cs="Calibri"/>
          <w:color w:val="000000"/>
          <w:lang w:eastAsia="en-GB"/>
        </w:rPr>
        <w:t>Mac</w:t>
      </w:r>
      <w:r w:rsidR="00590DA7">
        <w:rPr>
          <w:rFonts w:ascii="Calibri" w:eastAsia="Times New Roman" w:hAnsi="Calibri" w:cs="Calibri"/>
          <w:color w:val="000000"/>
          <w:lang w:eastAsia="en-GB"/>
        </w:rPr>
        <w:t>/Ubuntu</w:t>
      </w:r>
      <w:r>
        <w:rPr>
          <w:rFonts w:ascii="Calibri" w:eastAsia="Times New Roman" w:hAnsi="Calibri" w:cs="Calibri"/>
          <w:color w:val="000000"/>
          <w:lang w:eastAsia="en-GB"/>
        </w:rPr>
        <w:t xml:space="preserve">, Visual Studio </w:t>
      </w:r>
      <w:r w:rsidR="00A11102">
        <w:rPr>
          <w:rFonts w:ascii="Calibri" w:eastAsia="Times New Roman" w:hAnsi="Calibri" w:cs="Calibri"/>
          <w:color w:val="000000"/>
          <w:lang w:eastAsia="en-GB"/>
        </w:rPr>
        <w:t xml:space="preserve">2015, </w:t>
      </w:r>
      <w:r>
        <w:rPr>
          <w:rFonts w:ascii="Calibri" w:eastAsia="Times New Roman" w:hAnsi="Calibri" w:cs="Calibri"/>
          <w:color w:val="000000"/>
          <w:lang w:eastAsia="en-GB"/>
        </w:rPr>
        <w:t>2017</w:t>
      </w:r>
      <w:r w:rsidR="00A11102">
        <w:rPr>
          <w:rFonts w:ascii="Calibri" w:eastAsia="Times New Roman" w:hAnsi="Calibri" w:cs="Calibri"/>
          <w:color w:val="000000"/>
          <w:lang w:eastAsia="en-GB"/>
        </w:rPr>
        <w:t xml:space="preserve"> or 2019 </w:t>
      </w:r>
      <w:r w:rsidR="00F413D0">
        <w:rPr>
          <w:rFonts w:ascii="Calibri" w:eastAsia="Times New Roman" w:hAnsi="Calibri" w:cs="Calibri"/>
          <w:color w:val="000000"/>
          <w:lang w:eastAsia="en-GB"/>
        </w:rPr>
        <w:t>and a GitHub account.</w:t>
      </w:r>
    </w:p>
    <w:p w14:paraId="56696CDA" w14:textId="0A88B554" w:rsidR="00E352E9" w:rsidRPr="00E64AA9" w:rsidRDefault="00E352E9" w:rsidP="00E352E9">
      <w:pPr>
        <w:pStyle w:val="Heading2"/>
      </w:pPr>
      <w:r>
        <w:t>Objectives</w:t>
      </w:r>
    </w:p>
    <w:p w14:paraId="2581DA83" w14:textId="77777777" w:rsidR="00E352E9" w:rsidRDefault="00E352E9" w:rsidP="00E352E9">
      <w:r>
        <w:t xml:space="preserve">After completing this lab, you will be able to: </w:t>
      </w:r>
    </w:p>
    <w:p w14:paraId="01A89BFA" w14:textId="5DD67B15" w:rsidR="00E352E9" w:rsidRDefault="0085160D" w:rsidP="00E352E9">
      <w:pPr>
        <w:pStyle w:val="ListParagraph"/>
        <w:numPr>
          <w:ilvl w:val="0"/>
          <w:numId w:val="11"/>
        </w:numPr>
      </w:pPr>
      <w:r>
        <w:t>Refactor existing brittle UI Selenium Test</w:t>
      </w:r>
      <w:r w:rsidR="00251A95">
        <w:t>s</w:t>
      </w:r>
      <w:r>
        <w:t xml:space="preserve"> with a </w:t>
      </w:r>
      <w:r w:rsidR="0025597C">
        <w:t xml:space="preserve">lightweight </w:t>
      </w:r>
      <w:r>
        <w:t>DSL</w:t>
      </w:r>
      <w:r w:rsidR="0025597C">
        <w:t xml:space="preserve"> using </w:t>
      </w:r>
      <w:r w:rsidR="00A11102">
        <w:t>Page Objects</w:t>
      </w:r>
    </w:p>
    <w:p w14:paraId="3C7464C4" w14:textId="411B337B" w:rsidR="00E352E9" w:rsidRDefault="0025597C" w:rsidP="00E352E9">
      <w:pPr>
        <w:pStyle w:val="ListParagraph"/>
        <w:numPr>
          <w:ilvl w:val="0"/>
          <w:numId w:val="11"/>
        </w:numPr>
      </w:pPr>
      <w:r>
        <w:t xml:space="preserve">Understand how to </w:t>
      </w:r>
      <w:r w:rsidR="00DE25D8">
        <w:t xml:space="preserve">apply SOLID, DRY and DAMP principle to </w:t>
      </w:r>
      <w:r w:rsidR="00954F71">
        <w:t>maximise, optimise</w:t>
      </w:r>
      <w:r w:rsidR="00DE25D8">
        <w:t xml:space="preserve"> </w:t>
      </w:r>
      <w:r w:rsidR="003E1F00">
        <w:t xml:space="preserve">maintainability </w:t>
      </w:r>
      <w:r w:rsidR="00954F71">
        <w:t>&amp;</w:t>
      </w:r>
      <w:r w:rsidR="003E1F00">
        <w:t xml:space="preserve"> readability</w:t>
      </w:r>
      <w:r w:rsidR="00DE25D8">
        <w:t xml:space="preserve"> </w:t>
      </w:r>
      <w:r w:rsidR="00DF0305">
        <w:t>of your test harness</w:t>
      </w:r>
    </w:p>
    <w:p w14:paraId="1EF4B59E" w14:textId="4A3945C2" w:rsidR="00251A95" w:rsidRDefault="00954F71" w:rsidP="00E352E9">
      <w:pPr>
        <w:pStyle w:val="ListParagraph"/>
        <w:numPr>
          <w:ilvl w:val="0"/>
          <w:numId w:val="11"/>
        </w:numPr>
      </w:pPr>
      <w:r>
        <w:t xml:space="preserve">Although this example </w:t>
      </w:r>
      <w:r w:rsidR="00A00457">
        <w:t>focuses on</w:t>
      </w:r>
      <w:r w:rsidR="00D26D07">
        <w:t xml:space="preserve"> Web UI Automation, these principles apply for any type of </w:t>
      </w:r>
      <w:r w:rsidR="00A00457">
        <w:t>interfaces whether Desktop or Mobile.</w:t>
      </w:r>
    </w:p>
    <w:p w14:paraId="3DAD32A0" w14:textId="76F013C3" w:rsidR="004D51B2" w:rsidRPr="00E64AA9" w:rsidRDefault="00E352E9" w:rsidP="00E352E9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  <w:t>Scenario 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744F08" w14:textId="08A569E7" w:rsidR="00E3355C" w:rsidRDefault="00142122" w:rsidP="00E352E9">
      <w:r>
        <w:t xml:space="preserve">Our new e-commerce website is about to release to production and some UI Selenium tests were written </w:t>
      </w:r>
      <w:r w:rsidR="00E3355C">
        <w:t xml:space="preserve">in a rush due to tight deadline by a contractor who left the organisation. </w:t>
      </w:r>
      <w:r w:rsidR="008D65A9">
        <w:t xml:space="preserve">You are now in charge on maintain these and extends these as a </w:t>
      </w:r>
      <w:r w:rsidR="00A3728A">
        <w:t>Automation</w:t>
      </w:r>
      <w:r w:rsidR="008D65A9">
        <w:t xml:space="preserve"> Quality Engineer.</w:t>
      </w:r>
    </w:p>
    <w:p w14:paraId="64E02BF7" w14:textId="09586EA6" w:rsidR="00BF026B" w:rsidRPr="00E64AA9" w:rsidRDefault="007D5207" w:rsidP="00E64AA9">
      <w:pPr>
        <w:pStyle w:val="Heading2"/>
        <w:rPr>
          <w:b/>
          <w:bCs/>
          <w:color w:val="4472C4" w:themeColor="accent1"/>
        </w:rPr>
      </w:pPr>
      <w:r>
        <w:t>Setting up</w:t>
      </w:r>
      <w:r>
        <w:tab/>
      </w:r>
    </w:p>
    <w:p w14:paraId="4398FE19" w14:textId="77777777" w:rsidR="00BF026B" w:rsidRDefault="006D0A9E" w:rsidP="00683B57">
      <w:r w:rsidRPr="00B8552E">
        <w:t xml:space="preserve">All the demos use the open source </w:t>
      </w:r>
      <w:r w:rsidR="00ED4E46" w:rsidRPr="00B8552E">
        <w:t>ASP.NET Core 2.2 reference application eShopOnWeb.</w:t>
      </w:r>
      <w:r w:rsidR="002078AA" w:rsidRPr="00B8552E">
        <w:t xml:space="preserve"> </w:t>
      </w:r>
    </w:p>
    <w:p w14:paraId="59816B21" w14:textId="6E9ACC35" w:rsidR="006D0A9E" w:rsidRPr="00BF026B" w:rsidRDefault="002078AA" w:rsidP="00BF026B">
      <w:pPr>
        <w:pStyle w:val="ListParagraph"/>
        <w:numPr>
          <w:ilvl w:val="0"/>
          <w:numId w:val="13"/>
        </w:numPr>
        <w:rPr>
          <w:rStyle w:val="IntenseEmphasis"/>
          <w:i w:val="0"/>
          <w:iCs w:val="0"/>
        </w:rPr>
      </w:pPr>
      <w:r w:rsidRPr="00B8552E">
        <w:t>To set</w:t>
      </w:r>
      <w:r w:rsidR="00D76220">
        <w:t xml:space="preserve"> it </w:t>
      </w:r>
      <w:r w:rsidRPr="00B8552E">
        <w:t>u</w:t>
      </w:r>
      <w:r w:rsidR="00D76220">
        <w:t xml:space="preserve">p and getting it </w:t>
      </w:r>
      <w:r w:rsidRPr="00B8552E">
        <w:t>run</w:t>
      </w:r>
      <w:r w:rsidR="00D76220">
        <w:t>ning, please execute</w:t>
      </w:r>
      <w:r w:rsidRPr="00B8552E">
        <w:t xml:space="preserve"> the following commands</w:t>
      </w:r>
      <w:r w:rsidR="00D76220">
        <w:t>:</w:t>
      </w:r>
    </w:p>
    <w:p w14:paraId="1FE63013" w14:textId="0258AE5E" w:rsidR="00ED4E46" w:rsidRDefault="00ED4E46" w:rsidP="002078AA">
      <w:pPr>
        <w:pStyle w:val="Code"/>
      </w:pPr>
      <w:r w:rsidRPr="00ED4E46">
        <w:t xml:space="preserve">git clone </w:t>
      </w:r>
      <w:hyperlink r:id="rId7" w:history="1">
        <w:r w:rsidR="002078AA" w:rsidRPr="000066E3">
          <w:rPr>
            <w:rStyle w:val="Hyperlink"/>
          </w:rPr>
          <w:t>https://github.com/dotnet-architecture/eShopOnWeb</w:t>
        </w:r>
      </w:hyperlink>
      <w:r w:rsidR="002078AA">
        <w:br/>
      </w:r>
      <w:r w:rsidRPr="00ED4E46">
        <w:t>cd eShopOnWeb</w:t>
      </w:r>
      <w:r w:rsidR="002078AA">
        <w:br/>
      </w:r>
      <w:r w:rsidRPr="00ED4E46">
        <w:t>docker-compose build</w:t>
      </w:r>
      <w:r w:rsidR="002078AA">
        <w:br/>
      </w:r>
      <w:r w:rsidRPr="00ED4E46">
        <w:t>docker-compose up</w:t>
      </w:r>
    </w:p>
    <w:p w14:paraId="7B5EDA6F" w14:textId="23D99E4E" w:rsidR="009314E3" w:rsidRDefault="002078AA">
      <w:r w:rsidRPr="00DB273A">
        <w:rPr>
          <w:rStyle w:val="IntenseEmphasis"/>
          <w:i w:val="0"/>
          <w:iCs w:val="0"/>
          <w:color w:val="000000" w:themeColor="text1"/>
        </w:rPr>
        <w:t>You can now access the application from</w:t>
      </w:r>
      <w:r>
        <w:rPr>
          <w:rStyle w:val="IntenseEmphasis"/>
        </w:rPr>
        <w:t xml:space="preserve"> </w:t>
      </w:r>
      <w:hyperlink r:id="rId8" w:history="1">
        <w:r w:rsidRPr="000066E3">
          <w:rPr>
            <w:rStyle w:val="Hyperlink"/>
          </w:rPr>
          <w:t>http://localhost:5106</w:t>
        </w:r>
      </w:hyperlink>
      <w:r w:rsidR="00703337">
        <w:rPr>
          <w:rStyle w:val="IntenseEmphasis"/>
        </w:rPr>
        <w:t xml:space="preserve"> </w:t>
      </w:r>
    </w:p>
    <w:p w14:paraId="28722C89" w14:textId="4764A6C6" w:rsidR="009F28C2" w:rsidRDefault="001B0AE1" w:rsidP="00E64AA9">
      <w:pPr>
        <w:pStyle w:val="ListParagraph"/>
        <w:numPr>
          <w:ilvl w:val="0"/>
          <w:numId w:val="13"/>
        </w:numPr>
        <w:rPr>
          <w:rStyle w:val="IntenseEmphasis"/>
        </w:rPr>
      </w:pPr>
      <w:r w:rsidRPr="00DD3715">
        <w:t>Alternatively,</w:t>
      </w:r>
      <w:r w:rsidR="009F28C2" w:rsidRPr="00DD3715">
        <w:t xml:space="preserve"> </w:t>
      </w:r>
      <w:r w:rsidR="00DB273A">
        <w:t xml:space="preserve">if you have an Azure Subscription, </w:t>
      </w:r>
      <w:r w:rsidR="009F28C2" w:rsidRPr="00DD3715">
        <w:t>the solution can be deployed in Azure DevTest AKS environment.</w:t>
      </w:r>
      <w:r w:rsidR="006961A0">
        <w:t xml:space="preserve"> </w:t>
      </w:r>
      <w:r w:rsidR="009F28C2" w:rsidRPr="006961A0">
        <w:t>If you don’t have a AKS DevTest Cluster run the following Azure CLI command</w:t>
      </w:r>
      <w:r w:rsidR="00490DA9" w:rsidRPr="006961A0">
        <w:t xml:space="preserve"> using</w:t>
      </w:r>
      <w:r w:rsidR="00490DA9">
        <w:rPr>
          <w:rStyle w:val="IntenseEmphasis"/>
        </w:rPr>
        <w:t xml:space="preserve"> </w:t>
      </w:r>
      <w:hyperlink r:id="rId9" w:history="1">
        <w:r w:rsidR="00490DA9" w:rsidRPr="00490DA9">
          <w:rPr>
            <w:rStyle w:val="Hyperlink"/>
          </w:rPr>
          <w:t>Azure Cloud Shell</w:t>
        </w:r>
      </w:hyperlink>
    </w:p>
    <w:p w14:paraId="5A0B296E" w14:textId="0B243F2B" w:rsidR="009F28C2" w:rsidRDefault="009F28C2" w:rsidP="009F28C2">
      <w:pPr>
        <w:pStyle w:val="Code"/>
      </w:pPr>
      <w:r w:rsidRPr="009F28C2">
        <w:rPr>
          <w:color w:val="0000FF"/>
        </w:rPr>
        <w:t>az</w:t>
      </w:r>
      <w:r>
        <w:t xml:space="preserve"> aks </w:t>
      </w:r>
      <w:r w:rsidRPr="009F28C2">
        <w:rPr>
          <w:color w:val="0000FF"/>
        </w:rPr>
        <w:t>create</w:t>
      </w:r>
      <w:r w:rsidRPr="00ED4E46">
        <w:t xml:space="preserve"> </w:t>
      </w:r>
      <w:r w:rsidRPr="009F28C2">
        <w:rPr>
          <w:color w:val="0070C0"/>
        </w:rPr>
        <w:t>-g</w:t>
      </w:r>
      <w:r w:rsidRPr="009F28C2">
        <w:t xml:space="preserve"> </w:t>
      </w:r>
      <w:r w:rsidRPr="009F28C2">
        <w:rPr>
          <w:color w:val="833C0B" w:themeColor="accent2" w:themeShade="80"/>
        </w:rPr>
        <w:t>&lt;resourceGroupName&gt;</w:t>
      </w:r>
      <w:r w:rsidRPr="009F28C2">
        <w:t xml:space="preserve"> </w:t>
      </w:r>
      <w:r w:rsidRPr="009F28C2">
        <w:rPr>
          <w:color w:val="0070C0"/>
        </w:rPr>
        <w:t>-n</w:t>
      </w:r>
      <w:r w:rsidRPr="009F28C2">
        <w:t xml:space="preserve"> </w:t>
      </w:r>
      <w:r w:rsidRPr="009F28C2">
        <w:rPr>
          <w:color w:val="833C0B" w:themeColor="accent2" w:themeShade="80"/>
        </w:rPr>
        <w:t>&lt;AKSClusterName&gt;</w:t>
      </w:r>
      <w:r w:rsidRPr="009F28C2">
        <w:t xml:space="preserve"> </w:t>
      </w:r>
      <w:r w:rsidRPr="009F28C2">
        <w:rPr>
          <w:color w:val="0070C0"/>
        </w:rPr>
        <w:t>--location</w:t>
      </w:r>
      <w:r w:rsidRPr="009F28C2">
        <w:t xml:space="preserve"> </w:t>
      </w:r>
      <w:r w:rsidRPr="009F28C2">
        <w:rPr>
          <w:color w:val="833C0B" w:themeColor="accent2" w:themeShade="80"/>
        </w:rPr>
        <w:t>&lt;region&gt;</w:t>
      </w:r>
      <w:r w:rsidRPr="009F28C2">
        <w:t xml:space="preserve"> </w:t>
      </w:r>
      <w:r w:rsidRPr="009F28C2">
        <w:rPr>
          <w:color w:val="0070C0"/>
        </w:rPr>
        <w:t>--disable-rbac --generate-ssh-keys</w:t>
      </w:r>
    </w:p>
    <w:p w14:paraId="0790AD19" w14:textId="29585D1A" w:rsidR="00703337" w:rsidRPr="002078AA" w:rsidRDefault="009F28C2" w:rsidP="00703337">
      <w:pPr>
        <w:rPr>
          <w:rStyle w:val="IntenseEmphasis"/>
        </w:rPr>
      </w:pPr>
      <w:r>
        <w:lastRenderedPageBreak/>
        <w:t xml:space="preserve">Then </w:t>
      </w:r>
      <w:r w:rsidR="00703337" w:rsidRPr="00703337">
        <w:t>clone the repository</w:t>
      </w:r>
      <w:r w:rsidR="00696429">
        <w:t xml:space="preserve"> and open eShopOnWeb.sln </w:t>
      </w:r>
      <w:r w:rsidR="00703337" w:rsidRPr="00703337">
        <w:t>with Visual Studio</w:t>
      </w:r>
      <w:r w:rsidR="00703337">
        <w:rPr>
          <w:noProof/>
        </w:rPr>
        <w:drawing>
          <wp:inline distT="0" distB="0" distL="0" distR="0" wp14:anchorId="74BE78DF" wp14:editId="13FACA80">
            <wp:extent cx="5731510" cy="285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103" w14:textId="52276DFC" w:rsidR="00ED4E46" w:rsidRDefault="00CD44CF" w:rsidP="00ED4E46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And finally </w:t>
      </w:r>
      <w:r w:rsidR="009F28C2" w:rsidRPr="00CD44CF">
        <w:rPr>
          <w:rStyle w:val="IntenseEmphasis"/>
          <w:i w:val="0"/>
          <w:iCs w:val="0"/>
          <w:color w:val="auto"/>
        </w:rPr>
        <w:t>depl</w:t>
      </w:r>
      <w:r w:rsidR="00696429" w:rsidRPr="00CD44CF">
        <w:rPr>
          <w:rStyle w:val="IntenseEmphasis"/>
          <w:i w:val="0"/>
          <w:iCs w:val="0"/>
          <w:color w:val="auto"/>
        </w:rPr>
        <w:t xml:space="preserve">oy using </w:t>
      </w:r>
      <w:r w:rsidR="00703337" w:rsidRPr="00CD44CF">
        <w:rPr>
          <w:rStyle w:val="IntenseEmphasis"/>
          <w:color w:val="auto"/>
        </w:rPr>
        <w:t>Azure DevTes</w:t>
      </w:r>
      <w:r>
        <w:rPr>
          <w:rStyle w:val="IntenseEmphasis"/>
          <w:color w:val="auto"/>
        </w:rPr>
        <w:t xml:space="preserve">t </w:t>
      </w:r>
      <w:r w:rsidRPr="00CD44CF">
        <w:rPr>
          <w:rStyle w:val="IntenseEmphasis"/>
          <w:i w:val="0"/>
          <w:iCs w:val="0"/>
          <w:color w:val="auto"/>
        </w:rPr>
        <w:t>from</w:t>
      </w:r>
      <w:r w:rsidR="00286C4E">
        <w:rPr>
          <w:rStyle w:val="IntenseEmphasis"/>
          <w:i w:val="0"/>
          <w:iCs w:val="0"/>
          <w:color w:val="auto"/>
        </w:rPr>
        <w:t xml:space="preserve"> the list of </w:t>
      </w:r>
      <w:r w:rsidR="00475070">
        <w:rPr>
          <w:rStyle w:val="IntenseEmphasis"/>
          <w:i w:val="0"/>
          <w:iCs w:val="0"/>
          <w:color w:val="auto"/>
        </w:rPr>
        <w:t>execution environments</w:t>
      </w:r>
      <w:r w:rsidR="00B6620B">
        <w:rPr>
          <w:rStyle w:val="IntenseEmphasis"/>
          <w:i w:val="0"/>
          <w:iCs w:val="0"/>
          <w:color w:val="auto"/>
        </w:rPr>
        <w:t xml:space="preserve"> as below</w:t>
      </w:r>
      <w:r w:rsidR="00475070">
        <w:rPr>
          <w:rStyle w:val="IntenseEmphasis"/>
          <w:i w:val="0"/>
          <w:iCs w:val="0"/>
          <w:color w:val="auto"/>
        </w:rPr>
        <w:t>:</w:t>
      </w:r>
    </w:p>
    <w:p w14:paraId="6E1DC3B1" w14:textId="475CD52A" w:rsidR="00475070" w:rsidRDefault="00475070" w:rsidP="00ED4E46">
      <w:pPr>
        <w:rPr>
          <w:rStyle w:val="IntenseEmphasis"/>
        </w:rPr>
      </w:pPr>
      <w:r>
        <w:rPr>
          <w:rStyle w:val="IntenseEmphasis"/>
          <w:noProof/>
        </w:rPr>
        <w:drawing>
          <wp:inline distT="0" distB="0" distL="0" distR="0" wp14:anchorId="23581FE4" wp14:editId="0970CC92">
            <wp:extent cx="1654947" cy="154093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92" cy="157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E9AA" w14:textId="2754D1C6" w:rsidR="00CB7B64" w:rsidRDefault="00CB7B64" w:rsidP="00C33906"/>
    <w:p w14:paraId="49C3C25D" w14:textId="52ECFAE5" w:rsidR="00C33906" w:rsidRDefault="00C33906" w:rsidP="00C33906">
      <w:pPr>
        <w:pStyle w:val="Heading3"/>
      </w:pPr>
      <w:r>
        <w:t xml:space="preserve">Exercise 1: </w:t>
      </w:r>
      <w:r w:rsidR="00275B4E">
        <w:rPr>
          <w:iCs/>
        </w:rPr>
        <w:t xml:space="preserve">Introducing </w:t>
      </w:r>
      <w:r w:rsidR="009574B6">
        <w:rPr>
          <w:iCs/>
        </w:rPr>
        <w:t>Page Objects</w:t>
      </w:r>
    </w:p>
    <w:p w14:paraId="76043E9A" w14:textId="77777777" w:rsidR="00C33906" w:rsidRDefault="00C33906" w:rsidP="00C33906">
      <w:pPr>
        <w:pStyle w:val="Heading4"/>
      </w:pPr>
      <w:r>
        <w:t>Introduction</w:t>
      </w:r>
    </w:p>
    <w:p w14:paraId="1BE28B77" w14:textId="39212533" w:rsidR="00C33906" w:rsidRDefault="00C27900" w:rsidP="00C33906">
      <w:pPr>
        <w:pStyle w:val="ListParagraph"/>
        <w:numPr>
          <w:ilvl w:val="0"/>
          <w:numId w:val="12"/>
        </w:numPr>
      </w:pPr>
      <w:r>
        <w:t>Encapsulate the page interaction into Page Objects</w:t>
      </w:r>
    </w:p>
    <w:p w14:paraId="5D0D0EE6" w14:textId="6F2489C0" w:rsidR="00C33906" w:rsidRDefault="00C27900" w:rsidP="00C33906">
      <w:pPr>
        <w:pStyle w:val="ListParagraph"/>
        <w:numPr>
          <w:ilvl w:val="0"/>
          <w:numId w:val="12"/>
        </w:numPr>
      </w:pPr>
      <w:r>
        <w:t xml:space="preserve">Break down test in separate scenarios flow </w:t>
      </w:r>
    </w:p>
    <w:p w14:paraId="59017002" w14:textId="66E1965D" w:rsidR="00C33906" w:rsidRDefault="00C33906" w:rsidP="00C33906">
      <w:pPr>
        <w:pStyle w:val="Heading4"/>
      </w:pPr>
      <w:r>
        <w:t xml:space="preserve">Tasks 1.1: </w:t>
      </w:r>
      <w:r w:rsidR="00C27900">
        <w:t>Create Page Objects</w:t>
      </w:r>
      <w:bookmarkStart w:id="0" w:name="_GoBack"/>
      <w:bookmarkEnd w:id="0"/>
    </w:p>
    <w:p w14:paraId="1D79A688" w14:textId="5EF67730" w:rsidR="00C27900" w:rsidRDefault="00C27900" w:rsidP="00C27900"/>
    <w:p w14:paraId="304746BA" w14:textId="77777777" w:rsidR="00C27900" w:rsidRPr="00C27900" w:rsidRDefault="00C27900" w:rsidP="00C27900"/>
    <w:p w14:paraId="1FC7C12A" w14:textId="77777777" w:rsidR="00C33906" w:rsidRPr="00CB7B64" w:rsidRDefault="00C33906" w:rsidP="00C33906"/>
    <w:sectPr w:rsidR="00C33906" w:rsidRPr="00CB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AEF85" w14:textId="77777777" w:rsidR="00613182" w:rsidRDefault="00613182" w:rsidP="00BC2D3D">
      <w:pPr>
        <w:spacing w:after="0" w:line="240" w:lineRule="auto"/>
      </w:pPr>
      <w:r>
        <w:separator/>
      </w:r>
    </w:p>
  </w:endnote>
  <w:endnote w:type="continuationSeparator" w:id="0">
    <w:p w14:paraId="082E7458" w14:textId="77777777" w:rsidR="00613182" w:rsidRDefault="00613182" w:rsidP="00BC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47124" w14:textId="77777777" w:rsidR="00613182" w:rsidRDefault="00613182" w:rsidP="00BC2D3D">
      <w:pPr>
        <w:spacing w:after="0" w:line="240" w:lineRule="auto"/>
      </w:pPr>
      <w:r>
        <w:separator/>
      </w:r>
    </w:p>
  </w:footnote>
  <w:footnote w:type="continuationSeparator" w:id="0">
    <w:p w14:paraId="70FB5984" w14:textId="77777777" w:rsidR="00613182" w:rsidRDefault="00613182" w:rsidP="00BC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0FED"/>
    <w:multiLevelType w:val="hybridMultilevel"/>
    <w:tmpl w:val="B3EE36D4"/>
    <w:lvl w:ilvl="0" w:tplc="C7AE0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55A33"/>
    <w:multiLevelType w:val="hybridMultilevel"/>
    <w:tmpl w:val="30EC3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107D2"/>
    <w:multiLevelType w:val="hybridMultilevel"/>
    <w:tmpl w:val="8B908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14231"/>
    <w:multiLevelType w:val="hybridMultilevel"/>
    <w:tmpl w:val="11E606D4"/>
    <w:lvl w:ilvl="0" w:tplc="76B22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76B"/>
    <w:multiLevelType w:val="hybridMultilevel"/>
    <w:tmpl w:val="0A2C814E"/>
    <w:lvl w:ilvl="0" w:tplc="6256DA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202E6"/>
    <w:multiLevelType w:val="hybridMultilevel"/>
    <w:tmpl w:val="CD3AC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F7B"/>
    <w:multiLevelType w:val="hybridMultilevel"/>
    <w:tmpl w:val="CF2EA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9307B"/>
    <w:multiLevelType w:val="multilevel"/>
    <w:tmpl w:val="586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86CDC"/>
    <w:multiLevelType w:val="hybridMultilevel"/>
    <w:tmpl w:val="93C2E516"/>
    <w:lvl w:ilvl="0" w:tplc="1CC032E8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45F0D"/>
    <w:multiLevelType w:val="hybridMultilevel"/>
    <w:tmpl w:val="71FA0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864F3"/>
    <w:multiLevelType w:val="hybridMultilevel"/>
    <w:tmpl w:val="02606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D5DD0"/>
    <w:multiLevelType w:val="hybridMultilevel"/>
    <w:tmpl w:val="49780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A1900"/>
    <w:multiLevelType w:val="hybridMultilevel"/>
    <w:tmpl w:val="49780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63"/>
    <w:rsid w:val="00012A4E"/>
    <w:rsid w:val="00053DEC"/>
    <w:rsid w:val="00062DBC"/>
    <w:rsid w:val="00073D52"/>
    <w:rsid w:val="000875D0"/>
    <w:rsid w:val="000958D1"/>
    <w:rsid w:val="000971FC"/>
    <w:rsid w:val="000A560D"/>
    <w:rsid w:val="00101AC7"/>
    <w:rsid w:val="00102064"/>
    <w:rsid w:val="0011561D"/>
    <w:rsid w:val="00120163"/>
    <w:rsid w:val="00120A69"/>
    <w:rsid w:val="00142122"/>
    <w:rsid w:val="00151BBB"/>
    <w:rsid w:val="00152984"/>
    <w:rsid w:val="001550AF"/>
    <w:rsid w:val="00164E08"/>
    <w:rsid w:val="00184CC7"/>
    <w:rsid w:val="00192658"/>
    <w:rsid w:val="001B0AE1"/>
    <w:rsid w:val="001C666A"/>
    <w:rsid w:val="001C7ECC"/>
    <w:rsid w:val="001F5027"/>
    <w:rsid w:val="002014D8"/>
    <w:rsid w:val="0020361A"/>
    <w:rsid w:val="002078AA"/>
    <w:rsid w:val="00210637"/>
    <w:rsid w:val="0021104D"/>
    <w:rsid w:val="00226D19"/>
    <w:rsid w:val="002337BC"/>
    <w:rsid w:val="00235EED"/>
    <w:rsid w:val="0024608C"/>
    <w:rsid w:val="002473D6"/>
    <w:rsid w:val="00251A95"/>
    <w:rsid w:val="0025597C"/>
    <w:rsid w:val="00257265"/>
    <w:rsid w:val="00262EF1"/>
    <w:rsid w:val="00275B4E"/>
    <w:rsid w:val="00283C5B"/>
    <w:rsid w:val="00286C4E"/>
    <w:rsid w:val="002A731C"/>
    <w:rsid w:val="002B17B3"/>
    <w:rsid w:val="002D44B4"/>
    <w:rsid w:val="002E0C58"/>
    <w:rsid w:val="00302675"/>
    <w:rsid w:val="00304EFB"/>
    <w:rsid w:val="003270EF"/>
    <w:rsid w:val="00360628"/>
    <w:rsid w:val="0037744F"/>
    <w:rsid w:val="0038675C"/>
    <w:rsid w:val="0039093C"/>
    <w:rsid w:val="003A0111"/>
    <w:rsid w:val="003A3F5A"/>
    <w:rsid w:val="003A42A0"/>
    <w:rsid w:val="003A57A9"/>
    <w:rsid w:val="003A609B"/>
    <w:rsid w:val="003B1CD5"/>
    <w:rsid w:val="003D1815"/>
    <w:rsid w:val="003D5076"/>
    <w:rsid w:val="003D792D"/>
    <w:rsid w:val="003E1462"/>
    <w:rsid w:val="003E1F00"/>
    <w:rsid w:val="003E7035"/>
    <w:rsid w:val="00407C5C"/>
    <w:rsid w:val="004110D2"/>
    <w:rsid w:val="004216FC"/>
    <w:rsid w:val="004236AD"/>
    <w:rsid w:val="00426FFE"/>
    <w:rsid w:val="00433249"/>
    <w:rsid w:val="00442F8B"/>
    <w:rsid w:val="0046436D"/>
    <w:rsid w:val="004736D3"/>
    <w:rsid w:val="00474508"/>
    <w:rsid w:val="00475070"/>
    <w:rsid w:val="0047523E"/>
    <w:rsid w:val="004768AC"/>
    <w:rsid w:val="00476C49"/>
    <w:rsid w:val="004824D7"/>
    <w:rsid w:val="004839A6"/>
    <w:rsid w:val="0048574F"/>
    <w:rsid w:val="00490DA9"/>
    <w:rsid w:val="00495D3F"/>
    <w:rsid w:val="004A597B"/>
    <w:rsid w:val="004B2CCD"/>
    <w:rsid w:val="004B5CDB"/>
    <w:rsid w:val="004C7A89"/>
    <w:rsid w:val="004D1CCE"/>
    <w:rsid w:val="004D51B2"/>
    <w:rsid w:val="005044CD"/>
    <w:rsid w:val="00512490"/>
    <w:rsid w:val="00513924"/>
    <w:rsid w:val="00521A03"/>
    <w:rsid w:val="0054076E"/>
    <w:rsid w:val="00542B97"/>
    <w:rsid w:val="00546809"/>
    <w:rsid w:val="00555DE2"/>
    <w:rsid w:val="0056590B"/>
    <w:rsid w:val="00590DA7"/>
    <w:rsid w:val="005A4216"/>
    <w:rsid w:val="005D2F20"/>
    <w:rsid w:val="005D5175"/>
    <w:rsid w:val="006043E4"/>
    <w:rsid w:val="00604BDF"/>
    <w:rsid w:val="00613182"/>
    <w:rsid w:val="0062189C"/>
    <w:rsid w:val="00630250"/>
    <w:rsid w:val="00631B06"/>
    <w:rsid w:val="00656FD5"/>
    <w:rsid w:val="00663527"/>
    <w:rsid w:val="00683B57"/>
    <w:rsid w:val="00690754"/>
    <w:rsid w:val="006961A0"/>
    <w:rsid w:val="00696429"/>
    <w:rsid w:val="006A3319"/>
    <w:rsid w:val="006A5044"/>
    <w:rsid w:val="006A7F2F"/>
    <w:rsid w:val="006C060F"/>
    <w:rsid w:val="006D0A9E"/>
    <w:rsid w:val="006D5B87"/>
    <w:rsid w:val="006D65ED"/>
    <w:rsid w:val="006F20C3"/>
    <w:rsid w:val="006F3589"/>
    <w:rsid w:val="00703042"/>
    <w:rsid w:val="00703337"/>
    <w:rsid w:val="00703999"/>
    <w:rsid w:val="007232B8"/>
    <w:rsid w:val="00743C39"/>
    <w:rsid w:val="00766EDE"/>
    <w:rsid w:val="00775FCC"/>
    <w:rsid w:val="00782F23"/>
    <w:rsid w:val="007B50B6"/>
    <w:rsid w:val="007C47EE"/>
    <w:rsid w:val="007C62B1"/>
    <w:rsid w:val="007D5207"/>
    <w:rsid w:val="007E59C0"/>
    <w:rsid w:val="007E6BBC"/>
    <w:rsid w:val="007F1A78"/>
    <w:rsid w:val="007F717F"/>
    <w:rsid w:val="008072F9"/>
    <w:rsid w:val="008354D9"/>
    <w:rsid w:val="00840E3C"/>
    <w:rsid w:val="00843B1F"/>
    <w:rsid w:val="008454A4"/>
    <w:rsid w:val="0085160D"/>
    <w:rsid w:val="00851978"/>
    <w:rsid w:val="00854346"/>
    <w:rsid w:val="00861372"/>
    <w:rsid w:val="00861980"/>
    <w:rsid w:val="0086199F"/>
    <w:rsid w:val="00862FB3"/>
    <w:rsid w:val="00863A80"/>
    <w:rsid w:val="008644BE"/>
    <w:rsid w:val="00887F70"/>
    <w:rsid w:val="008938F5"/>
    <w:rsid w:val="008A067D"/>
    <w:rsid w:val="008A7B9D"/>
    <w:rsid w:val="008B01B6"/>
    <w:rsid w:val="008D1B87"/>
    <w:rsid w:val="008D398F"/>
    <w:rsid w:val="008D3C17"/>
    <w:rsid w:val="008D5A3D"/>
    <w:rsid w:val="008D65A9"/>
    <w:rsid w:val="008E01E6"/>
    <w:rsid w:val="008E376B"/>
    <w:rsid w:val="008F2DC8"/>
    <w:rsid w:val="008F47F6"/>
    <w:rsid w:val="008F498D"/>
    <w:rsid w:val="009013A9"/>
    <w:rsid w:val="00904B97"/>
    <w:rsid w:val="009314E3"/>
    <w:rsid w:val="00936020"/>
    <w:rsid w:val="009364E8"/>
    <w:rsid w:val="00944CEC"/>
    <w:rsid w:val="00954F71"/>
    <w:rsid w:val="00956529"/>
    <w:rsid w:val="009574B6"/>
    <w:rsid w:val="009637FA"/>
    <w:rsid w:val="009A5D8F"/>
    <w:rsid w:val="009B3CE7"/>
    <w:rsid w:val="009B6A8A"/>
    <w:rsid w:val="009D329C"/>
    <w:rsid w:val="009D7B63"/>
    <w:rsid w:val="009F28C2"/>
    <w:rsid w:val="009F3AE9"/>
    <w:rsid w:val="00A00457"/>
    <w:rsid w:val="00A05AFB"/>
    <w:rsid w:val="00A11102"/>
    <w:rsid w:val="00A153D0"/>
    <w:rsid w:val="00A22E1A"/>
    <w:rsid w:val="00A322B8"/>
    <w:rsid w:val="00A3679E"/>
    <w:rsid w:val="00A3728A"/>
    <w:rsid w:val="00A4635B"/>
    <w:rsid w:val="00A4660C"/>
    <w:rsid w:val="00A509F8"/>
    <w:rsid w:val="00A54FAA"/>
    <w:rsid w:val="00A5658A"/>
    <w:rsid w:val="00A56F35"/>
    <w:rsid w:val="00A65DAF"/>
    <w:rsid w:val="00A745CB"/>
    <w:rsid w:val="00A83AD0"/>
    <w:rsid w:val="00AA24E3"/>
    <w:rsid w:val="00AA35F4"/>
    <w:rsid w:val="00AA5C0F"/>
    <w:rsid w:val="00AC7FEF"/>
    <w:rsid w:val="00AD00EE"/>
    <w:rsid w:val="00AD1B53"/>
    <w:rsid w:val="00AD7EB5"/>
    <w:rsid w:val="00AF3F7C"/>
    <w:rsid w:val="00AF6BFD"/>
    <w:rsid w:val="00B10A5C"/>
    <w:rsid w:val="00B12C03"/>
    <w:rsid w:val="00B14EC7"/>
    <w:rsid w:val="00B213E9"/>
    <w:rsid w:val="00B213F5"/>
    <w:rsid w:val="00B2393C"/>
    <w:rsid w:val="00B25940"/>
    <w:rsid w:val="00B25D8E"/>
    <w:rsid w:val="00B376A8"/>
    <w:rsid w:val="00B44C43"/>
    <w:rsid w:val="00B47DC9"/>
    <w:rsid w:val="00B5323C"/>
    <w:rsid w:val="00B6620B"/>
    <w:rsid w:val="00B8530D"/>
    <w:rsid w:val="00B8552E"/>
    <w:rsid w:val="00B868CB"/>
    <w:rsid w:val="00B9508D"/>
    <w:rsid w:val="00BA63C8"/>
    <w:rsid w:val="00BC2D3D"/>
    <w:rsid w:val="00BC6505"/>
    <w:rsid w:val="00BD2AE5"/>
    <w:rsid w:val="00BD4F7D"/>
    <w:rsid w:val="00BD6D7D"/>
    <w:rsid w:val="00BF026B"/>
    <w:rsid w:val="00BF3CEB"/>
    <w:rsid w:val="00C01F23"/>
    <w:rsid w:val="00C142E3"/>
    <w:rsid w:val="00C24434"/>
    <w:rsid w:val="00C27900"/>
    <w:rsid w:val="00C33906"/>
    <w:rsid w:val="00C51DDD"/>
    <w:rsid w:val="00C56E11"/>
    <w:rsid w:val="00C640D0"/>
    <w:rsid w:val="00C72465"/>
    <w:rsid w:val="00C732EB"/>
    <w:rsid w:val="00C94EBC"/>
    <w:rsid w:val="00C96A46"/>
    <w:rsid w:val="00CA762B"/>
    <w:rsid w:val="00CB1433"/>
    <w:rsid w:val="00CB321A"/>
    <w:rsid w:val="00CB50D9"/>
    <w:rsid w:val="00CB6444"/>
    <w:rsid w:val="00CB7B64"/>
    <w:rsid w:val="00CC0FCE"/>
    <w:rsid w:val="00CD44CF"/>
    <w:rsid w:val="00CE6D81"/>
    <w:rsid w:val="00CF457C"/>
    <w:rsid w:val="00D26D07"/>
    <w:rsid w:val="00D42D70"/>
    <w:rsid w:val="00D43666"/>
    <w:rsid w:val="00D518F9"/>
    <w:rsid w:val="00D71960"/>
    <w:rsid w:val="00D76220"/>
    <w:rsid w:val="00D81C7D"/>
    <w:rsid w:val="00D9166E"/>
    <w:rsid w:val="00D96D5A"/>
    <w:rsid w:val="00D96F87"/>
    <w:rsid w:val="00DA0491"/>
    <w:rsid w:val="00DB273A"/>
    <w:rsid w:val="00DB27C4"/>
    <w:rsid w:val="00DB7092"/>
    <w:rsid w:val="00DC4075"/>
    <w:rsid w:val="00DD3715"/>
    <w:rsid w:val="00DE1B88"/>
    <w:rsid w:val="00DE1D66"/>
    <w:rsid w:val="00DE25D8"/>
    <w:rsid w:val="00DE3AE3"/>
    <w:rsid w:val="00DF0305"/>
    <w:rsid w:val="00DF091F"/>
    <w:rsid w:val="00E06FAA"/>
    <w:rsid w:val="00E333E4"/>
    <w:rsid w:val="00E3355C"/>
    <w:rsid w:val="00E352E9"/>
    <w:rsid w:val="00E64AA9"/>
    <w:rsid w:val="00E64F87"/>
    <w:rsid w:val="00E672D6"/>
    <w:rsid w:val="00E7271A"/>
    <w:rsid w:val="00E80025"/>
    <w:rsid w:val="00E80D93"/>
    <w:rsid w:val="00E93DF2"/>
    <w:rsid w:val="00EA430D"/>
    <w:rsid w:val="00EB0400"/>
    <w:rsid w:val="00EB3C17"/>
    <w:rsid w:val="00EB624D"/>
    <w:rsid w:val="00EC5B86"/>
    <w:rsid w:val="00EC7723"/>
    <w:rsid w:val="00ED4E46"/>
    <w:rsid w:val="00EE491B"/>
    <w:rsid w:val="00EF5B67"/>
    <w:rsid w:val="00F20114"/>
    <w:rsid w:val="00F2476E"/>
    <w:rsid w:val="00F413D0"/>
    <w:rsid w:val="00F65E10"/>
    <w:rsid w:val="00F82C75"/>
    <w:rsid w:val="00F82C93"/>
    <w:rsid w:val="00F918B8"/>
    <w:rsid w:val="00F941F9"/>
    <w:rsid w:val="00FB23D5"/>
    <w:rsid w:val="00FB4472"/>
    <w:rsid w:val="00FC7AC7"/>
    <w:rsid w:val="00FD1DFA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90D7"/>
  <w15:chartTrackingRefBased/>
  <w15:docId w15:val="{C26FEEE5-1BA9-4F92-A29B-0BB9DBEA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3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F8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078AA"/>
    <w:pPr>
      <w:pBdr>
        <w:top w:val="single" w:sz="4" w:space="8" w:color="BFBFBF" w:themeColor="background1" w:themeShade="BF"/>
        <w:left w:val="single" w:sz="4" w:space="8" w:color="BFBFBF" w:themeColor="background1" w:themeShade="BF"/>
        <w:bottom w:val="single" w:sz="4" w:space="8" w:color="BFBFBF" w:themeColor="background1" w:themeShade="BF"/>
        <w:right w:val="single" w:sz="4" w:space="8" w:color="BFBFBF" w:themeColor="background1" w:themeShade="BF"/>
      </w:pBdr>
      <w:shd w:val="pct12" w:color="auto" w:fill="auto"/>
      <w:spacing w:after="120"/>
      <w:ind w:left="284" w:right="284"/>
      <w:contextualSpacing/>
    </w:pPr>
    <w:rPr>
      <w:rFonts w:ascii="Consolas" w:hAnsi="Consolas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078AA"/>
    <w:rPr>
      <w:i/>
      <w:iCs/>
      <w:color w:val="4472C4" w:themeColor="accent1"/>
    </w:rPr>
  </w:style>
  <w:style w:type="character" w:customStyle="1" w:styleId="CodeChar">
    <w:name w:val="Code Char"/>
    <w:basedOn w:val="DefaultParagraphFont"/>
    <w:link w:val="Code"/>
    <w:rsid w:val="002078AA"/>
    <w:rPr>
      <w:rFonts w:ascii="Consolas" w:hAnsi="Consolas"/>
      <w:sz w:val="20"/>
      <w:szCs w:val="20"/>
      <w:shd w:val="pct12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A762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D1B53"/>
    <w:rPr>
      <w:i/>
      <w:iCs/>
    </w:rPr>
  </w:style>
  <w:style w:type="character" w:customStyle="1" w:styleId="hljs-keyword">
    <w:name w:val="hljs-keyword"/>
    <w:basedOn w:val="DefaultParagraphFont"/>
    <w:rsid w:val="009F28C2"/>
  </w:style>
  <w:style w:type="character" w:customStyle="1" w:styleId="hljs-parameter">
    <w:name w:val="hljs-parameter"/>
    <w:basedOn w:val="DefaultParagraphFont"/>
    <w:rsid w:val="009F28C2"/>
  </w:style>
  <w:style w:type="character" w:customStyle="1" w:styleId="hljs-string">
    <w:name w:val="hljs-string"/>
    <w:basedOn w:val="DefaultParagraphFont"/>
    <w:rsid w:val="009F28C2"/>
  </w:style>
  <w:style w:type="paragraph" w:customStyle="1" w:styleId="paragraph">
    <w:name w:val="paragraph"/>
    <w:basedOn w:val="Normal"/>
    <w:rsid w:val="00E3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352E9"/>
  </w:style>
  <w:style w:type="character" w:customStyle="1" w:styleId="eop">
    <w:name w:val="eop"/>
    <w:basedOn w:val="DefaultParagraphFont"/>
    <w:rsid w:val="00E352E9"/>
  </w:style>
  <w:style w:type="character" w:customStyle="1" w:styleId="Heading4Char">
    <w:name w:val="Heading 4 Char"/>
    <w:basedOn w:val="DefaultParagraphFont"/>
    <w:link w:val="Heading4"/>
    <w:uiPriority w:val="9"/>
    <w:rsid w:val="00C339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otnet-architecture/eShopOnW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loud-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franck.theolade@microsoft.com</dc:creator>
  <cp:keywords/>
  <dc:description/>
  <cp:lastModifiedBy>Franck Theolade</cp:lastModifiedBy>
  <cp:revision>3</cp:revision>
  <dcterms:created xsi:type="dcterms:W3CDTF">2019-09-07T14:05:00Z</dcterms:created>
  <dcterms:modified xsi:type="dcterms:W3CDTF">2019-09-07T16:21:00Z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frtheola@microsoft.com</vt:lpwstr>
  </property>
  <property fmtid="{D5CDD505-2E9C-101B-9397-08002B2CF9AE}" pid="5" name="MSIP_Label_f42aa342-8706-4288-bd11-ebb85995028c_SetDate">
    <vt:lpwstr>2019-07-20T19:20:29.0968878Z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c73e76b5-d0ef-4314-ba81-3f93b11d8e9e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