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65F7" w14:textId="77777777" w:rsidR="004D1E68" w:rsidRDefault="004D1E68">
      <w:pPr>
        <w:spacing w:before="300"/>
      </w:pPr>
    </w:p>
    <w:p w14:paraId="002A90F9" w14:textId="77777777" w:rsidR="004D1E68" w:rsidRDefault="00000000">
      <w:pPr>
        <w:jc w:val="center"/>
      </w:pPr>
      <w:r>
        <w:rPr>
          <w:b/>
          <w:bCs/>
          <w:color w:val="2D4A2D"/>
          <w:sz w:val="52"/>
          <w:szCs w:val="52"/>
        </w:rPr>
        <w:t>Aide-mémoire</w:t>
      </w:r>
    </w:p>
    <w:p w14:paraId="7C084492" w14:textId="77777777" w:rsidR="004D1E68" w:rsidRDefault="00000000">
      <w:pPr>
        <w:spacing w:before="100" w:after="80"/>
        <w:jc w:val="center"/>
      </w:pPr>
      <w:r>
        <w:rPr>
          <w:b/>
          <w:bCs/>
          <w:color w:val="4A7C59"/>
          <w:sz w:val="30"/>
          <w:szCs w:val="30"/>
        </w:rPr>
        <w:t>Commandes utiles — Sens Solidaire</w:t>
      </w:r>
    </w:p>
    <w:p w14:paraId="643B8402" w14:textId="77777777" w:rsidR="004D1E68" w:rsidRDefault="00000000">
      <w:pPr>
        <w:spacing w:before="60" w:after="400"/>
        <w:jc w:val="center"/>
      </w:pPr>
      <w:r>
        <w:rPr>
          <w:i/>
          <w:iCs/>
          <w:color w:val="888888"/>
          <w:sz w:val="20"/>
          <w:szCs w:val="20"/>
        </w:rPr>
        <w:t>Mis à jour au fur et à mesure du projet</w:t>
      </w:r>
    </w:p>
    <w:p w14:paraId="5A442966" w14:textId="77777777" w:rsidR="004D1E68" w:rsidRDefault="00000000">
      <w:pPr>
        <w:pBdr>
          <w:bottom w:val="single" w:sz="4" w:space="2" w:color="2D4A2D"/>
        </w:pBdr>
        <w:spacing w:before="360" w:after="120"/>
      </w:pPr>
      <w:r>
        <w:rPr>
          <w:b/>
          <w:bCs/>
          <w:color w:val="2D4A2D"/>
          <w:sz w:val="28"/>
          <w:szCs w:val="28"/>
        </w:rPr>
        <w:t>🔀  Commandes Git</w:t>
      </w:r>
    </w:p>
    <w:p w14:paraId="03F524BF" w14:textId="77777777" w:rsidR="004D1E68" w:rsidRDefault="004D1E68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6033"/>
      </w:tblGrid>
      <w:tr w:rsidR="004D1E68" w14:paraId="0BA4E94B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8F5C12" w14:textId="77777777" w:rsidR="004D1E6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CC1095" w14:textId="77777777" w:rsidR="004D1E6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D1E68" w14:paraId="39FDE2C5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968875" w14:textId="77777777" w:rsidR="004D1E68" w:rsidRDefault="00000000"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— Bases —</w:t>
            </w:r>
          </w:p>
        </w:tc>
      </w:tr>
      <w:tr w:rsidR="004D1E68" w14:paraId="57ED116B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F1797B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CE3C53" w14:textId="77777777" w:rsidR="004D1E68" w:rsidRDefault="00000000">
            <w:r>
              <w:rPr>
                <w:color w:val="333333"/>
                <w:sz w:val="18"/>
                <w:szCs w:val="18"/>
              </w:rPr>
              <w:t>Affiche les fichiers modifiés / non trackés</w:t>
            </w:r>
          </w:p>
        </w:tc>
      </w:tr>
      <w:tr w:rsidR="004D1E68" w14:paraId="0627FD32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C22AD6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 log --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oneline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21BF8" w14:textId="77777777" w:rsidR="004D1E68" w:rsidRDefault="00000000">
            <w:r>
              <w:rPr>
                <w:color w:val="333333"/>
                <w:sz w:val="18"/>
                <w:szCs w:val="18"/>
              </w:rPr>
              <w:t xml:space="preserve">Historique des </w:t>
            </w:r>
            <w:proofErr w:type="spellStart"/>
            <w:r>
              <w:rPr>
                <w:color w:val="333333"/>
                <w:sz w:val="18"/>
                <w:szCs w:val="18"/>
              </w:rPr>
              <w:t>commits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 version courte</w:t>
            </w:r>
          </w:p>
        </w:tc>
      </w:tr>
      <w:tr w:rsidR="004D1E68" w14:paraId="1048C7BC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72923A2" w14:textId="77777777" w:rsidR="004D1E68" w:rsidRDefault="00000000"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— Branches —</w:t>
            </w:r>
          </w:p>
        </w:tc>
      </w:tr>
      <w:tr w:rsidR="004D1E68" w14:paraId="647FFEDE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232E85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branch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C7924" w14:textId="77777777" w:rsidR="004D1E68" w:rsidRDefault="00000000">
            <w:r>
              <w:rPr>
                <w:color w:val="333333"/>
                <w:sz w:val="18"/>
                <w:szCs w:val="18"/>
              </w:rPr>
              <w:t>Liste toutes les branches locales</w:t>
            </w:r>
          </w:p>
        </w:tc>
      </w:tr>
      <w:tr w:rsidR="004D1E68" w14:paraId="24E107A2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16B9C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-a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9F4CC" w14:textId="77777777" w:rsidR="004D1E68" w:rsidRDefault="00000000">
            <w:r>
              <w:rPr>
                <w:color w:val="333333"/>
                <w:sz w:val="18"/>
                <w:szCs w:val="18"/>
              </w:rPr>
              <w:t>Liste les branches locales ET distantes (GitHub)</w:t>
            </w:r>
          </w:p>
        </w:tc>
      </w:tr>
      <w:tr w:rsidR="004D1E68" w14:paraId="3202B5D5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9FB721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checkout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&lt;nom&gt;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412A5A" w14:textId="77777777" w:rsidR="004D1E68" w:rsidRDefault="00000000">
            <w:r>
              <w:rPr>
                <w:color w:val="333333"/>
                <w:sz w:val="18"/>
                <w:szCs w:val="18"/>
              </w:rPr>
              <w:t>Bascule sur une branche existante</w:t>
            </w:r>
          </w:p>
        </w:tc>
      </w:tr>
      <w:tr w:rsidR="00094261" w14:paraId="45D64695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832B07" w14:textId="15FC5F1D" w:rsidR="00094261" w:rsidRDefault="00094261">
            <w:pP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</w:pPr>
            <w:r w:rsidRPr="00094261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git merge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&lt;nom de la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à fusionner&gt;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69EC8" w14:textId="50CFD4F4" w:rsidR="00094261" w:rsidRDefault="00094261">
            <w:pPr>
              <w:rPr>
                <w:color w:val="333333"/>
                <w:sz w:val="18"/>
                <w:szCs w:val="18"/>
              </w:rPr>
            </w:pPr>
            <w:r w:rsidRPr="00094261">
              <w:rPr>
                <w:color w:val="333333"/>
                <w:sz w:val="18"/>
                <w:szCs w:val="18"/>
              </w:rPr>
              <w:t>Fusionne une branche locale dans ta branche courante (sans aller chercher sur GitHub)</w:t>
            </w:r>
          </w:p>
        </w:tc>
      </w:tr>
      <w:tr w:rsidR="00094261" w:rsidRPr="00094261" w14:paraId="3590A9A4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2BBBA1" w14:textId="7EB821E9" w:rsidR="00094261" w:rsidRPr="00094261" w:rsidRDefault="00094261">
            <w:pP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</w:pPr>
            <w:r w:rsidRPr="00094261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git pull </w:t>
            </w:r>
            <w:proofErr w:type="spellStart"/>
            <w:r w:rsidRPr="00094261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origin</w:t>
            </w:r>
            <w:proofErr w:type="spellEnd"/>
            <w:r w:rsidRPr="00094261"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&lt;nom de la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branch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à récupérer&gt;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9D8D9" w14:textId="4AF69BDE" w:rsidR="00094261" w:rsidRPr="00094261" w:rsidRDefault="00094261">
            <w:pPr>
              <w:rPr>
                <w:color w:val="333333"/>
                <w:sz w:val="18"/>
                <w:szCs w:val="18"/>
              </w:rPr>
            </w:pPr>
            <w:r w:rsidRPr="00094261">
              <w:rPr>
                <w:color w:val="333333"/>
                <w:sz w:val="18"/>
                <w:szCs w:val="18"/>
              </w:rPr>
              <w:t xml:space="preserve">Récupère et fusionne les </w:t>
            </w:r>
            <w:proofErr w:type="spellStart"/>
            <w:r w:rsidRPr="00094261">
              <w:rPr>
                <w:color w:val="333333"/>
                <w:sz w:val="18"/>
                <w:szCs w:val="18"/>
              </w:rPr>
              <w:t>commits</w:t>
            </w:r>
            <w:proofErr w:type="spellEnd"/>
            <w:r w:rsidRPr="00094261">
              <w:rPr>
                <w:color w:val="333333"/>
                <w:sz w:val="18"/>
                <w:szCs w:val="18"/>
              </w:rPr>
              <w:t xml:space="preserve"> d'une branche distante (GitHub) dans ta branche courante</w:t>
            </w:r>
          </w:p>
        </w:tc>
      </w:tr>
      <w:tr w:rsidR="004D1E68" w14:paraId="6D43F06E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067F07" w14:textId="77777777" w:rsidR="004D1E68" w:rsidRDefault="00000000"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— Sauvegarder &amp; synchroniser —</w:t>
            </w:r>
          </w:p>
        </w:tc>
      </w:tr>
      <w:tr w:rsidR="004D1E68" w14:paraId="295A86DE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B9156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git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.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3874D" w14:textId="77777777" w:rsidR="004D1E68" w:rsidRDefault="00000000">
            <w:r>
              <w:rPr>
                <w:color w:val="333333"/>
                <w:sz w:val="18"/>
                <w:szCs w:val="18"/>
              </w:rPr>
              <w:t>Ajoute tous les fichiers modifiés au prochain commit</w:t>
            </w:r>
          </w:p>
        </w:tc>
      </w:tr>
      <w:tr w:rsidR="004D1E68" w14:paraId="03A476C1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F4A9B9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 commit -m "message"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1FE518" w14:textId="77777777" w:rsidR="004D1E68" w:rsidRDefault="00000000">
            <w:r>
              <w:rPr>
                <w:color w:val="333333"/>
                <w:sz w:val="18"/>
                <w:szCs w:val="18"/>
              </w:rPr>
              <w:t>Enregistre les changements avec un message descriptif</w:t>
            </w:r>
          </w:p>
        </w:tc>
      </w:tr>
      <w:tr w:rsidR="004D1E68" w14:paraId="56C5CC23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C83F5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 push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F3088" w14:textId="77777777" w:rsidR="004D1E68" w:rsidRDefault="00000000">
            <w:r>
              <w:rPr>
                <w:color w:val="333333"/>
                <w:sz w:val="18"/>
                <w:szCs w:val="18"/>
              </w:rPr>
              <w:t xml:space="preserve">Envoie les </w:t>
            </w:r>
            <w:proofErr w:type="spellStart"/>
            <w:r>
              <w:rPr>
                <w:color w:val="333333"/>
                <w:sz w:val="18"/>
                <w:szCs w:val="18"/>
              </w:rPr>
              <w:t>commits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vers GitHub</w:t>
            </w:r>
          </w:p>
        </w:tc>
      </w:tr>
      <w:tr w:rsidR="004D1E68" w14:paraId="1620CAA5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B2945" w14:textId="77777777" w:rsidR="004D1E68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git pull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1B0F24" w14:textId="77777777" w:rsidR="004D1E68" w:rsidRDefault="00000000">
            <w:r>
              <w:rPr>
                <w:color w:val="333333"/>
                <w:sz w:val="18"/>
                <w:szCs w:val="18"/>
              </w:rPr>
              <w:t>Récupère et fusionne les changements depuis GitHub</w:t>
            </w:r>
          </w:p>
        </w:tc>
      </w:tr>
    </w:tbl>
    <w:p w14:paraId="030AEB5F" w14:textId="77777777" w:rsidR="004D1E68" w:rsidRDefault="004D1E68">
      <w:pPr>
        <w:spacing w:before="300"/>
      </w:pPr>
    </w:p>
    <w:p w14:paraId="54F43D4E" w14:textId="77777777" w:rsidR="004D1E68" w:rsidRDefault="00000000">
      <w:pPr>
        <w:pBdr>
          <w:bottom w:val="single" w:sz="4" w:space="2" w:color="1565C0"/>
        </w:pBdr>
        <w:spacing w:before="360" w:after="120"/>
      </w:pPr>
      <w:r>
        <w:rPr>
          <w:b/>
          <w:bCs/>
          <w:color w:val="1565C0"/>
          <w:sz w:val="28"/>
          <w:szCs w:val="28"/>
        </w:rPr>
        <w:t xml:space="preserve">📦  Commandes </w:t>
      </w:r>
      <w:proofErr w:type="spellStart"/>
      <w:r>
        <w:rPr>
          <w:b/>
          <w:bCs/>
          <w:color w:val="1565C0"/>
          <w:sz w:val="28"/>
          <w:szCs w:val="28"/>
        </w:rPr>
        <w:t>npm</w:t>
      </w:r>
      <w:proofErr w:type="spellEnd"/>
    </w:p>
    <w:p w14:paraId="38E0B01B" w14:textId="77777777" w:rsidR="004D1E68" w:rsidRDefault="004D1E68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6033"/>
      </w:tblGrid>
      <w:tr w:rsidR="004D1E68" w14:paraId="7FDB0798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0D354" w14:textId="77777777" w:rsidR="004D1E6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7F6FC" w14:textId="77777777" w:rsidR="004D1E6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D1E68" w14:paraId="190E70DC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BF618F" w14:textId="77777777" w:rsidR="004D1E68" w:rsidRDefault="00000000"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— Installation —</w:t>
            </w:r>
          </w:p>
        </w:tc>
      </w:tr>
      <w:tr w:rsidR="004D1E68" w14:paraId="28664D9D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C6D74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install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FEA90" w14:textId="77777777" w:rsidR="004D1E68" w:rsidRDefault="00000000">
            <w:r>
              <w:rPr>
                <w:color w:val="333333"/>
                <w:sz w:val="18"/>
                <w:szCs w:val="18"/>
              </w:rPr>
              <w:t xml:space="preserve">Installe toutes les dépendances listées dans </w:t>
            </w:r>
            <w:proofErr w:type="spellStart"/>
            <w:r>
              <w:rPr>
                <w:color w:val="333333"/>
                <w:sz w:val="18"/>
                <w:szCs w:val="18"/>
              </w:rPr>
              <w:t>package.json</w:t>
            </w:r>
            <w:proofErr w:type="spellEnd"/>
          </w:p>
        </w:tc>
      </w:tr>
      <w:tr w:rsidR="004D1E68" w14:paraId="7B8476E2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BC3575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&lt;package&gt;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5BB6E7" w14:textId="77777777" w:rsidR="004D1E68" w:rsidRDefault="00000000">
            <w:r>
              <w:rPr>
                <w:color w:val="333333"/>
                <w:sz w:val="18"/>
                <w:szCs w:val="18"/>
              </w:rPr>
              <w:t>Installe un package et l'ajoute aux dépendances</w:t>
            </w:r>
          </w:p>
        </w:tc>
      </w:tr>
      <w:tr w:rsidR="004D1E68" w14:paraId="0CDE6498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1BA6F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install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-D &lt;package&gt;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9F164" w14:textId="77777777" w:rsidR="004D1E68" w:rsidRDefault="00000000">
            <w:r>
              <w:rPr>
                <w:color w:val="333333"/>
                <w:sz w:val="18"/>
                <w:szCs w:val="18"/>
              </w:rPr>
              <w:t>Installe un package en dépendance de développement uniquement</w:t>
            </w:r>
          </w:p>
        </w:tc>
      </w:tr>
      <w:tr w:rsidR="004D1E68" w14:paraId="22F6048F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C5D7D6" w14:textId="77777777" w:rsidR="004D1E68" w:rsidRDefault="00000000"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— Lancement —</w:t>
            </w:r>
          </w:p>
        </w:tc>
      </w:tr>
      <w:tr w:rsidR="004D1E68" w14:paraId="49E24F09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9B74B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run dev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98DD1" w14:textId="77777777" w:rsidR="004D1E68" w:rsidRDefault="00000000">
            <w:r>
              <w:rPr>
                <w:color w:val="333333"/>
                <w:sz w:val="18"/>
                <w:szCs w:val="18"/>
              </w:rPr>
              <w:t>Lance le serveur en mode développement (</w:t>
            </w:r>
            <w:proofErr w:type="spellStart"/>
            <w:r>
              <w:rPr>
                <w:color w:val="333333"/>
                <w:sz w:val="18"/>
                <w:szCs w:val="18"/>
              </w:rPr>
              <w:t>nodemon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ou vite)</w:t>
            </w:r>
          </w:p>
        </w:tc>
      </w:tr>
      <w:tr w:rsidR="004D1E68" w14:paraId="276B78A1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EEA62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run start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26A7A" w14:textId="77777777" w:rsidR="004D1E68" w:rsidRDefault="00000000">
            <w:r>
              <w:rPr>
                <w:color w:val="333333"/>
                <w:sz w:val="18"/>
                <w:szCs w:val="18"/>
              </w:rPr>
              <w:t>Lance le serveur en mode production</w:t>
            </w:r>
          </w:p>
        </w:tc>
      </w:tr>
      <w:tr w:rsidR="004D1E68" w14:paraId="71207297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FF75B4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run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build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536397" w14:textId="77777777" w:rsidR="004D1E68" w:rsidRDefault="00000000">
            <w:r>
              <w:rPr>
                <w:color w:val="333333"/>
                <w:sz w:val="18"/>
                <w:szCs w:val="18"/>
              </w:rPr>
              <w:t>Compile le frontend pour la production (Vite)</w:t>
            </w:r>
          </w:p>
        </w:tc>
      </w:tr>
    </w:tbl>
    <w:p w14:paraId="3D0A7824" w14:textId="77777777" w:rsidR="004D1E68" w:rsidRDefault="004D1E68">
      <w:pPr>
        <w:spacing w:before="300"/>
      </w:pPr>
    </w:p>
    <w:p w14:paraId="55AFDA83" w14:textId="77777777" w:rsidR="004D1E68" w:rsidRDefault="00000000">
      <w:pPr>
        <w:pBdr>
          <w:bottom w:val="single" w:sz="4" w:space="2" w:color="6B7C45"/>
        </w:pBdr>
        <w:spacing w:before="360" w:after="120"/>
      </w:pPr>
      <w:r>
        <w:rPr>
          <w:b/>
          <w:bCs/>
          <w:color w:val="6B7C45"/>
          <w:sz w:val="28"/>
          <w:szCs w:val="28"/>
        </w:rPr>
        <w:lastRenderedPageBreak/>
        <w:t>🗄️  Commandes Prisma (</w:t>
      </w:r>
      <w:proofErr w:type="spellStart"/>
      <w:r>
        <w:rPr>
          <w:b/>
          <w:bCs/>
          <w:color w:val="6B7C45"/>
          <w:sz w:val="28"/>
          <w:szCs w:val="28"/>
        </w:rPr>
        <w:t>npx</w:t>
      </w:r>
      <w:proofErr w:type="spellEnd"/>
      <w:r>
        <w:rPr>
          <w:b/>
          <w:bCs/>
          <w:color w:val="6B7C45"/>
          <w:sz w:val="28"/>
          <w:szCs w:val="28"/>
        </w:rPr>
        <w:t>)</w:t>
      </w:r>
    </w:p>
    <w:p w14:paraId="565EC0D6" w14:textId="77777777" w:rsidR="004D1E68" w:rsidRDefault="004D1E68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6033"/>
      </w:tblGrid>
      <w:tr w:rsidR="004D1E68" w14:paraId="6D63B343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8A524" w14:textId="77777777" w:rsidR="004D1E6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840FED" w14:textId="77777777" w:rsidR="004D1E6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D1E68" w14:paraId="6898FCC2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E10C13" w14:textId="77777777" w:rsidR="004D1E68" w:rsidRDefault="00000000"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— Schéma &amp; migration —</w:t>
            </w:r>
          </w:p>
        </w:tc>
      </w:tr>
      <w:tr w:rsidR="004D1E68" w14:paraId="6BBDC4A5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257FBC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push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A2204B" w14:textId="0F3B7349" w:rsidR="004D1E68" w:rsidRDefault="00000000">
            <w:r>
              <w:rPr>
                <w:color w:val="333333"/>
                <w:sz w:val="18"/>
                <w:szCs w:val="18"/>
              </w:rPr>
              <w:t>Synchronise le schéma Prisma avec la BDD (développement)</w:t>
            </w:r>
            <w:r w:rsidR="00094261">
              <w:rPr>
                <w:color w:val="333333"/>
                <w:sz w:val="18"/>
                <w:szCs w:val="18"/>
              </w:rPr>
              <w:t xml:space="preserve"> – </w:t>
            </w:r>
            <w:r w:rsidR="00094261" w:rsidRPr="00094261">
              <w:rPr>
                <w:b/>
                <w:bCs/>
                <w:color w:val="EE0000"/>
                <w:sz w:val="18"/>
                <w:szCs w:val="18"/>
                <w:highlight w:val="yellow"/>
              </w:rPr>
              <w:t xml:space="preserve">à faire après la création d’une table pour l’envoyer vers la </w:t>
            </w:r>
            <w:proofErr w:type="spellStart"/>
            <w:r w:rsidR="00094261" w:rsidRPr="00094261">
              <w:rPr>
                <w:b/>
                <w:bCs/>
                <w:color w:val="EE0000"/>
                <w:sz w:val="18"/>
                <w:szCs w:val="18"/>
                <w:highlight w:val="yellow"/>
              </w:rPr>
              <w:t>db</w:t>
            </w:r>
            <w:proofErr w:type="spellEnd"/>
          </w:p>
        </w:tc>
      </w:tr>
      <w:tr w:rsidR="004D1E68" w14:paraId="3ED85C8F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3AD3B3" w14:textId="77777777" w:rsidR="004D1E68" w:rsidRDefault="00000000"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— Visualisation &amp; données —</w:t>
            </w:r>
          </w:p>
        </w:tc>
      </w:tr>
      <w:tr w:rsidR="004D1E68" w14:paraId="06C1105A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3AE66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prisma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studio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6275E" w14:textId="77777777" w:rsidR="004D1E68" w:rsidRDefault="00000000">
            <w:r>
              <w:rPr>
                <w:color w:val="333333"/>
                <w:sz w:val="18"/>
                <w:szCs w:val="18"/>
              </w:rPr>
              <w:t>Ouvre l'interface graphique de la BDD sur localhost:5555</w:t>
            </w:r>
          </w:p>
        </w:tc>
      </w:tr>
    </w:tbl>
    <w:p w14:paraId="3EBFABDA" w14:textId="77777777" w:rsidR="004D1E68" w:rsidRDefault="004D1E68">
      <w:pPr>
        <w:spacing w:before="300"/>
      </w:pPr>
    </w:p>
    <w:p w14:paraId="5A30A083" w14:textId="77777777" w:rsidR="004D1E68" w:rsidRDefault="00000000">
      <w:pPr>
        <w:pBdr>
          <w:bottom w:val="single" w:sz="4" w:space="2" w:color="4A148C"/>
        </w:pBdr>
        <w:spacing w:before="360" w:after="120"/>
      </w:pPr>
      <w:r>
        <w:rPr>
          <w:b/>
          <w:bCs/>
          <w:color w:val="4A148C"/>
          <w:sz w:val="28"/>
          <w:szCs w:val="28"/>
        </w:rPr>
        <w:t>🐘  Commandes PostgreSQL</w:t>
      </w:r>
    </w:p>
    <w:p w14:paraId="168AA506" w14:textId="77777777" w:rsidR="004D1E68" w:rsidRDefault="004D1E68">
      <w:pPr>
        <w:spacing w:before="80"/>
      </w:pP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39"/>
        <w:gridCol w:w="6033"/>
      </w:tblGrid>
      <w:tr w:rsidR="004D1E68" w14:paraId="7A224EB3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E98C14" w14:textId="77777777" w:rsidR="004D1E68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Commande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33333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AFBE40" w14:textId="77777777" w:rsidR="004D1E68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D1E68" w14:paraId="4BB815F1" w14:textId="77777777">
        <w:tblPrEx>
          <w:tblCellMar>
            <w:top w:w="0" w:type="dxa"/>
            <w:bottom w:w="0" w:type="dxa"/>
          </w:tblCellMar>
        </w:tblPrEx>
        <w:tc>
          <w:tcPr>
            <w:tcW w:w="10772" w:type="dxa"/>
            <w:gridSpan w:val="2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13224BD" w14:textId="77777777" w:rsidR="004D1E68" w:rsidRDefault="00000000">
            <w:r>
              <w:rPr>
                <w:b/>
                <w:bCs/>
                <w:i/>
                <w:iCs/>
                <w:color w:val="AAAAAA"/>
                <w:sz w:val="18"/>
                <w:szCs w:val="18"/>
              </w:rPr>
              <w:t>— Service WSL —</w:t>
            </w:r>
            <w:r w:rsidRPr="00094261">
              <w:rPr>
                <w:b/>
                <w:bCs/>
                <w:i/>
                <w:iCs/>
                <w:color w:val="EE0000"/>
                <w:sz w:val="18"/>
                <w:szCs w:val="18"/>
              </w:rPr>
              <w:t xml:space="preserve"> </w:t>
            </w:r>
            <w:r w:rsidRPr="00094261">
              <w:rPr>
                <w:b/>
                <w:bCs/>
                <w:i/>
                <w:iCs/>
                <w:color w:val="EE0000"/>
                <w:sz w:val="18"/>
                <w:szCs w:val="18"/>
                <w:highlight w:val="yellow"/>
              </w:rPr>
              <w:t>à faire à chaque ouverture du terminal —</w:t>
            </w:r>
          </w:p>
        </w:tc>
      </w:tr>
      <w:tr w:rsidR="004D1E68" w14:paraId="1B588B02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2E89A0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service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start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62BF7A" w14:textId="77777777" w:rsidR="004D1E68" w:rsidRDefault="00000000">
            <w:r>
              <w:rPr>
                <w:color w:val="333333"/>
                <w:sz w:val="18"/>
                <w:szCs w:val="18"/>
              </w:rPr>
              <w:t>Démarre PostgreSQL</w:t>
            </w:r>
          </w:p>
        </w:tc>
      </w:tr>
      <w:tr w:rsidR="004D1E68" w14:paraId="34FB4D38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97D7B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service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status</w:t>
            </w:r>
            <w:proofErr w:type="spellEnd"/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4F4F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AFA289" w14:textId="77777777" w:rsidR="004D1E68" w:rsidRDefault="00000000">
            <w:r>
              <w:rPr>
                <w:color w:val="333333"/>
                <w:sz w:val="18"/>
                <w:szCs w:val="18"/>
              </w:rPr>
              <w:t>Vérifie si PostgreSQL tourne (active = ok)</w:t>
            </w:r>
          </w:p>
        </w:tc>
      </w:tr>
      <w:tr w:rsidR="004D1E68" w14:paraId="1E48E54D" w14:textId="77777777">
        <w:tblPrEx>
          <w:tblCellMar>
            <w:top w:w="0" w:type="dxa"/>
            <w:bottom w:w="0" w:type="dxa"/>
          </w:tblCellMar>
        </w:tblPrEx>
        <w:tc>
          <w:tcPr>
            <w:tcW w:w="4739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E1E1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E22F4" w14:textId="77777777" w:rsidR="004D1E68" w:rsidRDefault="00000000"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service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restart</w:t>
            </w:r>
          </w:p>
        </w:tc>
        <w:tc>
          <w:tcPr>
            <w:tcW w:w="603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FBAAA" w14:textId="77777777" w:rsidR="004D1E68" w:rsidRDefault="00000000">
            <w:r>
              <w:rPr>
                <w:color w:val="333333"/>
                <w:sz w:val="18"/>
                <w:szCs w:val="18"/>
              </w:rPr>
              <w:t>Redémarre PostgreSQL en cas de problème</w:t>
            </w:r>
          </w:p>
        </w:tc>
      </w:tr>
    </w:tbl>
    <w:p w14:paraId="1EA7D971" w14:textId="77777777" w:rsidR="004D1E68" w:rsidRDefault="004D1E68">
      <w:pPr>
        <w:spacing w:before="300"/>
      </w:pPr>
    </w:p>
    <w:sectPr w:rsidR="004D1E68">
      <w:pgSz w:w="11906" w:h="16838"/>
      <w:pgMar w:top="1000" w:right="800" w:bottom="10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42006"/>
    <w:multiLevelType w:val="hybridMultilevel"/>
    <w:tmpl w:val="588E94FA"/>
    <w:lvl w:ilvl="0" w:tplc="A66AA3D8">
      <w:start w:val="1"/>
      <w:numFmt w:val="bullet"/>
      <w:lvlText w:val="●"/>
      <w:lvlJc w:val="left"/>
      <w:pPr>
        <w:ind w:left="720" w:hanging="360"/>
      </w:pPr>
    </w:lvl>
    <w:lvl w:ilvl="1" w:tplc="1604E764">
      <w:start w:val="1"/>
      <w:numFmt w:val="bullet"/>
      <w:lvlText w:val="○"/>
      <w:lvlJc w:val="left"/>
      <w:pPr>
        <w:ind w:left="1440" w:hanging="360"/>
      </w:pPr>
    </w:lvl>
    <w:lvl w:ilvl="2" w:tplc="889E8B90">
      <w:start w:val="1"/>
      <w:numFmt w:val="bullet"/>
      <w:lvlText w:val="■"/>
      <w:lvlJc w:val="left"/>
      <w:pPr>
        <w:ind w:left="2160" w:hanging="360"/>
      </w:pPr>
    </w:lvl>
    <w:lvl w:ilvl="3" w:tplc="7AA0E956">
      <w:start w:val="1"/>
      <w:numFmt w:val="bullet"/>
      <w:lvlText w:val="●"/>
      <w:lvlJc w:val="left"/>
      <w:pPr>
        <w:ind w:left="2880" w:hanging="360"/>
      </w:pPr>
    </w:lvl>
    <w:lvl w:ilvl="4" w:tplc="4E1846CC">
      <w:start w:val="1"/>
      <w:numFmt w:val="bullet"/>
      <w:lvlText w:val="○"/>
      <w:lvlJc w:val="left"/>
      <w:pPr>
        <w:ind w:left="3600" w:hanging="360"/>
      </w:pPr>
    </w:lvl>
    <w:lvl w:ilvl="5" w:tplc="7BFE509E">
      <w:start w:val="1"/>
      <w:numFmt w:val="bullet"/>
      <w:lvlText w:val="■"/>
      <w:lvlJc w:val="left"/>
      <w:pPr>
        <w:ind w:left="4320" w:hanging="360"/>
      </w:pPr>
    </w:lvl>
    <w:lvl w:ilvl="6" w:tplc="4782CEB2">
      <w:start w:val="1"/>
      <w:numFmt w:val="bullet"/>
      <w:lvlText w:val="●"/>
      <w:lvlJc w:val="left"/>
      <w:pPr>
        <w:ind w:left="5040" w:hanging="360"/>
      </w:pPr>
    </w:lvl>
    <w:lvl w:ilvl="7" w:tplc="060A19E4">
      <w:start w:val="1"/>
      <w:numFmt w:val="bullet"/>
      <w:lvlText w:val="●"/>
      <w:lvlJc w:val="left"/>
      <w:pPr>
        <w:ind w:left="5760" w:hanging="360"/>
      </w:pPr>
    </w:lvl>
    <w:lvl w:ilvl="8" w:tplc="8542D7E4">
      <w:start w:val="1"/>
      <w:numFmt w:val="bullet"/>
      <w:lvlText w:val="●"/>
      <w:lvlJc w:val="left"/>
      <w:pPr>
        <w:ind w:left="6480" w:hanging="360"/>
      </w:pPr>
    </w:lvl>
  </w:abstractNum>
  <w:num w:numId="1" w16cid:durableId="1953630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E68"/>
    <w:rsid w:val="00094261"/>
    <w:rsid w:val="004401FF"/>
    <w:rsid w:val="004D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7D433"/>
  <w15:docId w15:val="{996DD67A-9D00-46A7-B53F-85AEC9223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322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gwen pichot</cp:lastModifiedBy>
  <cp:revision>2</cp:revision>
  <dcterms:created xsi:type="dcterms:W3CDTF">2026-05-28T20:05:00Z</dcterms:created>
  <dcterms:modified xsi:type="dcterms:W3CDTF">2026-05-28T20:15:00Z</dcterms:modified>
</cp:coreProperties>
</file>