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2F37F3" w14:textId="67E20409" w:rsidR="00065343" w:rsidRPr="004275C6" w:rsidRDefault="00065343" w:rsidP="00065343">
      <w:pPr>
        <w:jc w:val="center"/>
        <w:rPr>
          <w:b/>
          <w:bCs/>
          <w:sz w:val="28"/>
          <w:szCs w:val="28"/>
        </w:rPr>
      </w:pPr>
      <w:r w:rsidRPr="004275C6">
        <w:rPr>
          <w:b/>
          <w:bCs/>
          <w:sz w:val="28"/>
          <w:szCs w:val="28"/>
        </w:rPr>
        <w:t xml:space="preserve">OSSSG </w:t>
      </w:r>
      <w:r>
        <w:rPr>
          <w:b/>
          <w:bCs/>
          <w:sz w:val="28"/>
          <w:szCs w:val="28"/>
        </w:rPr>
        <w:t>second</w:t>
      </w:r>
      <w:r w:rsidRPr="004275C6">
        <w:rPr>
          <w:b/>
          <w:bCs/>
          <w:sz w:val="28"/>
          <w:szCs w:val="28"/>
        </w:rPr>
        <w:t xml:space="preserve"> session: </w:t>
      </w:r>
      <w:r>
        <w:rPr>
          <w:b/>
          <w:bCs/>
          <w:sz w:val="28"/>
          <w:szCs w:val="28"/>
        </w:rPr>
        <w:t>Project Workflow</w:t>
      </w:r>
    </w:p>
    <w:p w14:paraId="03825526" w14:textId="77777777" w:rsidR="00065343" w:rsidRDefault="00065343" w:rsidP="00065343"/>
    <w:p w14:paraId="3A094D8D" w14:textId="680DE3C2" w:rsidR="00065343" w:rsidRDefault="00065343" w:rsidP="00065343">
      <w:r w:rsidRPr="00140475">
        <w:rPr>
          <w:b/>
          <w:bCs/>
        </w:rPr>
        <w:t>Date:</w:t>
      </w:r>
      <w:r>
        <w:t xml:space="preserve"> October 23, 2020</w:t>
      </w:r>
    </w:p>
    <w:p w14:paraId="11F0DD49" w14:textId="77777777" w:rsidR="00065343" w:rsidRDefault="00065343" w:rsidP="00065343">
      <w:r w:rsidRPr="00140475">
        <w:rPr>
          <w:b/>
          <w:bCs/>
        </w:rPr>
        <w:t>Location:</w:t>
      </w:r>
      <w:r>
        <w:t xml:space="preserve"> Zoom</w:t>
      </w:r>
    </w:p>
    <w:p w14:paraId="606602CC" w14:textId="6EB0F21C" w:rsidR="00065343" w:rsidRDefault="00065343" w:rsidP="00065343">
      <w:r w:rsidRPr="00140475">
        <w:rPr>
          <w:b/>
          <w:bCs/>
        </w:rPr>
        <w:t>Presenter:</w:t>
      </w:r>
      <w:r>
        <w:t xml:space="preserve"> Elizabeth Morin-Lessard</w:t>
      </w:r>
    </w:p>
    <w:p w14:paraId="44863EAD" w14:textId="5A11CA77" w:rsidR="00065343" w:rsidRDefault="00065343" w:rsidP="00065343"/>
    <w:p w14:paraId="77911650" w14:textId="4E895862" w:rsidR="00140475" w:rsidRPr="00140475" w:rsidRDefault="00140475" w:rsidP="00140475">
      <w:r w:rsidRPr="00140475">
        <w:rPr>
          <w:b/>
          <w:bCs/>
        </w:rPr>
        <w:t>Session description:</w:t>
      </w:r>
      <w:r>
        <w:rPr>
          <w:b/>
          <w:bCs/>
        </w:rPr>
        <w:t xml:space="preserve"> </w:t>
      </w:r>
      <w:r w:rsidRPr="00140475">
        <w:t>What is project workflow and how can it support open science? Project workflow refers to how your research project is organized. This encompasses everything from your file management system, naming conventions for your project documents, version control to ensure you can always find the most current (and previous) versions of a document, and how you organize access to and sharing of project documents. In our second session we'll be joined by Dr. Elizabeth Morin-Lessard who will share her experiences using project workflow to support open sharing of her research. We'll discuss how you might implement different aspects of project workflow into your own research and share resources to help you learn more about project workflow. Join us to discuss how you can adopt project workflow practices in your own research!</w:t>
      </w:r>
    </w:p>
    <w:p w14:paraId="0E04325B" w14:textId="77777777" w:rsidR="00140475" w:rsidRPr="00140475" w:rsidRDefault="00140475" w:rsidP="00065343">
      <w:pPr>
        <w:rPr>
          <w:b/>
          <w:bCs/>
        </w:rPr>
      </w:pPr>
    </w:p>
    <w:p w14:paraId="6D1F4245" w14:textId="6835B9AF" w:rsidR="00065343" w:rsidRPr="00B630C7" w:rsidRDefault="00065343" w:rsidP="00065343">
      <w:r w:rsidRPr="00140475">
        <w:rPr>
          <w:b/>
          <w:bCs/>
        </w:rPr>
        <w:t xml:space="preserve">Link to video recording of presentation: </w:t>
      </w:r>
      <w:hyperlink r:id="rId5" w:history="1">
        <w:r w:rsidR="00B630C7">
          <w:rPr>
            <w:rStyle w:val="Hyperlink"/>
          </w:rPr>
          <w:t>https://www.youtube.com/watch?v=Ff0qrAJvfis&amp;list=PLJW2YCJaaePab4dJH4W0ItGm3JudPTfoc&amp;index=2</w:t>
        </w:r>
      </w:hyperlink>
    </w:p>
    <w:p w14:paraId="633E3F95" w14:textId="77777777" w:rsidR="00065343" w:rsidRPr="00140475" w:rsidRDefault="00065343" w:rsidP="00065343">
      <w:pPr>
        <w:rPr>
          <w:b/>
          <w:bCs/>
        </w:rPr>
      </w:pPr>
    </w:p>
    <w:p w14:paraId="661A3455" w14:textId="24C0C63A" w:rsidR="00065343" w:rsidRPr="00B630C7" w:rsidRDefault="00065343" w:rsidP="00065343">
      <w:r w:rsidRPr="00140475">
        <w:rPr>
          <w:b/>
          <w:bCs/>
        </w:rPr>
        <w:t xml:space="preserve">Link to slides: </w:t>
      </w:r>
      <w:hyperlink r:id="rId6" w:history="1">
        <w:r w:rsidR="00B630C7">
          <w:rPr>
            <w:rStyle w:val="Hyperlink"/>
          </w:rPr>
          <w:t>https://osf.io/kasz2/</w:t>
        </w:r>
      </w:hyperlink>
      <w:hyperlink r:id="rId7" w:history="1"/>
    </w:p>
    <w:p w14:paraId="16568EBA" w14:textId="77777777" w:rsidR="00065343" w:rsidRPr="00140475" w:rsidRDefault="00065343" w:rsidP="00065343">
      <w:pPr>
        <w:rPr>
          <w:b/>
          <w:bCs/>
        </w:rPr>
      </w:pPr>
    </w:p>
    <w:p w14:paraId="11AE33FD" w14:textId="77777777" w:rsidR="00065343" w:rsidRPr="00140475" w:rsidRDefault="00065343" w:rsidP="00065343">
      <w:pPr>
        <w:rPr>
          <w:b/>
          <w:bCs/>
        </w:rPr>
      </w:pPr>
      <w:r w:rsidRPr="00140475">
        <w:rPr>
          <w:b/>
          <w:bCs/>
        </w:rPr>
        <w:t xml:space="preserve">Challenges: </w:t>
      </w:r>
    </w:p>
    <w:p w14:paraId="64AC494D" w14:textId="77777777" w:rsidR="00DB6C38" w:rsidRPr="00DB6C38" w:rsidRDefault="00DB6C38" w:rsidP="00DB6C38">
      <w:pPr>
        <w:rPr>
          <w:u w:val="single"/>
        </w:rPr>
      </w:pPr>
      <w:r w:rsidRPr="00DB6C38">
        <w:rPr>
          <w:u w:val="single"/>
        </w:rPr>
        <w:t>Learn more about it!</w:t>
      </w:r>
    </w:p>
    <w:p w14:paraId="4084F194" w14:textId="77777777" w:rsidR="00DB6C38" w:rsidRPr="00DB6C38" w:rsidRDefault="00DB6C38" w:rsidP="00DB6C38">
      <w:pPr>
        <w:numPr>
          <w:ilvl w:val="0"/>
          <w:numId w:val="2"/>
        </w:numPr>
      </w:pPr>
      <w:r w:rsidRPr="00DB6C38">
        <w:t>Check out the resources shared in today's presentation</w:t>
      </w:r>
    </w:p>
    <w:p w14:paraId="4734961A" w14:textId="77777777" w:rsidR="00DB6C38" w:rsidRPr="00DB6C38" w:rsidRDefault="00DB6C38" w:rsidP="00DB6C38"/>
    <w:p w14:paraId="476F4D65" w14:textId="77777777" w:rsidR="00DB6C38" w:rsidRPr="00DB6C38" w:rsidRDefault="00DB6C38" w:rsidP="00DB6C38">
      <w:pPr>
        <w:rPr>
          <w:u w:val="single"/>
        </w:rPr>
      </w:pPr>
      <w:r w:rsidRPr="00DB6C38">
        <w:rPr>
          <w:u w:val="single"/>
        </w:rPr>
        <w:t>Talk about it!</w:t>
      </w:r>
    </w:p>
    <w:p w14:paraId="13F8EF64" w14:textId="77777777" w:rsidR="00DB6C38" w:rsidRPr="00DB6C38" w:rsidRDefault="00DB6C38" w:rsidP="00DB6C38">
      <w:pPr>
        <w:numPr>
          <w:ilvl w:val="0"/>
          <w:numId w:val="3"/>
        </w:numPr>
      </w:pPr>
      <w:r w:rsidRPr="00DB6C38">
        <w:t>Talk to your lab supervisor and collaborators about steps that you plan to take to improve your open science workflow (e.g. establish a lab workflow, variable naming conventions, sharing your stimuli or code)</w:t>
      </w:r>
    </w:p>
    <w:p w14:paraId="50047EAF" w14:textId="77777777" w:rsidR="00DB6C38" w:rsidRPr="00DB6C38" w:rsidRDefault="00DB6C38" w:rsidP="00DB6C38"/>
    <w:p w14:paraId="577CD19F" w14:textId="77777777" w:rsidR="00DB6C38" w:rsidRPr="00DB6C38" w:rsidRDefault="00DB6C38" w:rsidP="00DB6C38">
      <w:pPr>
        <w:rPr>
          <w:u w:val="single"/>
        </w:rPr>
      </w:pPr>
      <w:r w:rsidRPr="00DB6C38">
        <w:rPr>
          <w:u w:val="single"/>
        </w:rPr>
        <w:t>Try it out!</w:t>
      </w:r>
    </w:p>
    <w:p w14:paraId="6A8296A1" w14:textId="77777777" w:rsidR="00DB6C38" w:rsidRPr="00DB6C38" w:rsidRDefault="00DB6C38" w:rsidP="00DB6C38">
      <w:pPr>
        <w:numPr>
          <w:ilvl w:val="0"/>
          <w:numId w:val="4"/>
        </w:numPr>
      </w:pPr>
      <w:r w:rsidRPr="00DB6C38">
        <w:t>Create an OSF account</w:t>
      </w:r>
    </w:p>
    <w:p w14:paraId="2ED97E79" w14:textId="77777777" w:rsidR="00DB6C38" w:rsidRPr="00DB6C38" w:rsidRDefault="00DB6C38" w:rsidP="00DB6C38">
      <w:pPr>
        <w:numPr>
          <w:ilvl w:val="0"/>
          <w:numId w:val="4"/>
        </w:numPr>
      </w:pPr>
      <w:r w:rsidRPr="00DB6C38">
        <w:t>Draft a workflow for your research (the more specific, the better!)</w:t>
      </w:r>
    </w:p>
    <w:p w14:paraId="68D5B595" w14:textId="77777777" w:rsidR="00DB6C38" w:rsidRPr="00DB6C38" w:rsidRDefault="00DB6C38" w:rsidP="00DB6C38"/>
    <w:p w14:paraId="69A3F5DC" w14:textId="77777777" w:rsidR="00DB6C38" w:rsidRPr="00DB6C38" w:rsidRDefault="00DB6C38" w:rsidP="00DB6C38">
      <w:pPr>
        <w:rPr>
          <w:u w:val="single"/>
        </w:rPr>
      </w:pPr>
      <w:r w:rsidRPr="00DB6C38">
        <w:rPr>
          <w:u w:val="single"/>
        </w:rPr>
        <w:t>Implement it!</w:t>
      </w:r>
    </w:p>
    <w:p w14:paraId="521BE5DE" w14:textId="77777777" w:rsidR="00DB6C38" w:rsidRPr="00DB6C38" w:rsidRDefault="00DB6C38" w:rsidP="00DB6C38">
      <w:pPr>
        <w:numPr>
          <w:ilvl w:val="0"/>
          <w:numId w:val="5"/>
        </w:numPr>
      </w:pPr>
      <w:r w:rsidRPr="00DB6C38">
        <w:t>Next time you work on your research, find one thing that you can do to improve your workflow</w:t>
      </w:r>
    </w:p>
    <w:p w14:paraId="4DF486F1" w14:textId="77777777" w:rsidR="00DB6C38" w:rsidRPr="00140475" w:rsidRDefault="00DB6C38" w:rsidP="00065343">
      <w:pPr>
        <w:rPr>
          <w:b/>
          <w:bCs/>
        </w:rPr>
      </w:pPr>
    </w:p>
    <w:p w14:paraId="21919D23" w14:textId="58E594C7" w:rsidR="00065343" w:rsidRDefault="00065343" w:rsidP="00065343">
      <w:pPr>
        <w:rPr>
          <w:b/>
          <w:bCs/>
        </w:rPr>
      </w:pPr>
      <w:r w:rsidRPr="00140475">
        <w:rPr>
          <w:b/>
          <w:bCs/>
        </w:rPr>
        <w:t>Resources:</w:t>
      </w:r>
    </w:p>
    <w:p w14:paraId="4A49B038" w14:textId="77777777" w:rsidR="00DB6C38" w:rsidRPr="00DB6C38" w:rsidRDefault="00DB6C38" w:rsidP="00DB6C38">
      <w:r w:rsidRPr="00DB6C38">
        <w:t>Watch (videos):</w:t>
      </w:r>
    </w:p>
    <w:p w14:paraId="07FA3814" w14:textId="77777777" w:rsidR="00DB6C38" w:rsidRPr="00DB6C38" w:rsidRDefault="00DB6C38" w:rsidP="00DB6C38">
      <w:pPr>
        <w:numPr>
          <w:ilvl w:val="0"/>
          <w:numId w:val="1"/>
        </w:numPr>
      </w:pPr>
      <w:r w:rsidRPr="00DB6C38">
        <w:t xml:space="preserve">Keynote presentation from the Bullied into Bad Science campaign: </w:t>
      </w:r>
      <w:hyperlink r:id="rId8" w:history="1">
        <w:r w:rsidRPr="00DB6C38">
          <w:rPr>
            <w:rStyle w:val="Hyperlink"/>
          </w:rPr>
          <w:t>We won't be... Bullied into Bad Science</w:t>
        </w:r>
      </w:hyperlink>
      <w:r w:rsidRPr="00DB6C38">
        <w:t xml:space="preserve"> (~ 60 min, first hour of video)</w:t>
      </w:r>
    </w:p>
    <w:p w14:paraId="254601AD" w14:textId="77777777" w:rsidR="00DB6C38" w:rsidRPr="00DB6C38" w:rsidRDefault="00DB6C38" w:rsidP="00DB6C38">
      <w:pPr>
        <w:numPr>
          <w:ilvl w:val="0"/>
          <w:numId w:val="1"/>
        </w:numPr>
      </w:pPr>
      <w:r w:rsidRPr="00DB6C38">
        <w:lastRenderedPageBreak/>
        <w:t xml:space="preserve">Webinar on how to manage research workflow on Open Science Framework: </w:t>
      </w:r>
      <w:hyperlink r:id="rId9" w:history="1">
        <w:r w:rsidRPr="00DB6C38">
          <w:rPr>
            <w:rStyle w:val="Hyperlink"/>
          </w:rPr>
          <w:t>OSF</w:t>
        </w:r>
      </w:hyperlink>
      <w:r w:rsidRPr="00DB6C38">
        <w:rPr>
          <w:u w:val="single"/>
        </w:rPr>
        <w:t xml:space="preserve"> 101: Manage your research workflow with Open Science Framework</w:t>
      </w:r>
      <w:r w:rsidRPr="00DB6C38">
        <w:t xml:space="preserve"> (~60 min)</w:t>
      </w:r>
    </w:p>
    <w:p w14:paraId="09BB1C59" w14:textId="77777777" w:rsidR="00DB6C38" w:rsidRPr="00DB6C38" w:rsidRDefault="00DB6C38" w:rsidP="00DB6C38">
      <w:pPr>
        <w:numPr>
          <w:ilvl w:val="0"/>
          <w:numId w:val="1"/>
        </w:numPr>
      </w:pPr>
      <w:r w:rsidRPr="00DB6C38">
        <w:rPr>
          <w:lang w:val="en-US"/>
        </w:rPr>
        <w:t xml:space="preserve">How to define a workflow process: </w:t>
      </w:r>
      <w:hyperlink r:id="rId10" w:history="1">
        <w:r w:rsidRPr="00DB6C38">
          <w:rPr>
            <w:rStyle w:val="Hyperlink"/>
            <w:lang w:val="en-US"/>
          </w:rPr>
          <w:t>https://</w:t>
        </w:r>
      </w:hyperlink>
      <w:hyperlink r:id="rId11" w:history="1">
        <w:r w:rsidRPr="00DB6C38">
          <w:rPr>
            <w:rStyle w:val="Hyperlink"/>
            <w:lang w:val="en-US"/>
          </w:rPr>
          <w:t>www.youtube.com</w:t>
        </w:r>
      </w:hyperlink>
      <w:hyperlink r:id="rId12" w:history="1">
        <w:r w:rsidRPr="00DB6C38">
          <w:rPr>
            <w:rStyle w:val="Hyperlink"/>
            <w:lang w:val="en-US"/>
          </w:rPr>
          <w:t>/</w:t>
        </w:r>
      </w:hyperlink>
      <w:hyperlink r:id="rId13" w:history="1">
        <w:r w:rsidRPr="00DB6C38">
          <w:rPr>
            <w:rStyle w:val="Hyperlink"/>
            <w:lang w:val="en-US"/>
          </w:rPr>
          <w:t>watch?v</w:t>
        </w:r>
      </w:hyperlink>
      <w:hyperlink r:id="rId14" w:history="1">
        <w:r w:rsidRPr="00DB6C38">
          <w:rPr>
            <w:rStyle w:val="Hyperlink"/>
            <w:lang w:val="en-US"/>
          </w:rPr>
          <w:t>=FnuyET2HkPo</w:t>
        </w:r>
      </w:hyperlink>
    </w:p>
    <w:p w14:paraId="6A3B3548" w14:textId="77777777" w:rsidR="00DB6C38" w:rsidRPr="00DB6C38" w:rsidRDefault="00DB6C38" w:rsidP="00DB6C38">
      <w:pPr>
        <w:numPr>
          <w:ilvl w:val="0"/>
          <w:numId w:val="1"/>
        </w:numPr>
      </w:pPr>
      <w:r w:rsidRPr="00DB6C38">
        <w:t xml:space="preserve">Professional Guides: Workflow Strategies (by GitHub): </w:t>
      </w:r>
      <w:hyperlink r:id="rId15" w:history="1">
        <w:r w:rsidRPr="00DB6C38">
          <w:rPr>
            <w:rStyle w:val="Hyperlink"/>
            <w:lang w:val="en-US"/>
          </w:rPr>
          <w:t>https://www.youtube.com/watch?v=aJnFGMclhU8</w:t>
        </w:r>
      </w:hyperlink>
    </w:p>
    <w:p w14:paraId="7C77F8C6" w14:textId="77777777" w:rsidR="00DB6C38" w:rsidRPr="00DB6C38" w:rsidRDefault="00DB6C38" w:rsidP="00DB6C38">
      <w:pPr>
        <w:numPr>
          <w:ilvl w:val="0"/>
          <w:numId w:val="1"/>
        </w:numPr>
      </w:pPr>
      <w:r w:rsidRPr="00DB6C38">
        <w:rPr>
          <w:lang w:val="en-US"/>
        </w:rPr>
        <w:t xml:space="preserve">Practical tips for data sharing: </w:t>
      </w:r>
      <w:hyperlink r:id="rId16" w:history="1">
        <w:r w:rsidRPr="00DB6C38">
          <w:rPr>
            <w:rStyle w:val="Hyperlink"/>
            <w:lang w:val="en-US"/>
          </w:rPr>
          <w:t>https://www.youtube.com/watch?v=QBYVCbv5ZiQ&amp;t=5s</w:t>
        </w:r>
      </w:hyperlink>
    </w:p>
    <w:p w14:paraId="218FBA2B" w14:textId="77777777" w:rsidR="00DB6C38" w:rsidRPr="00DB6C38" w:rsidRDefault="00DB6C38" w:rsidP="00DB6C38"/>
    <w:p w14:paraId="21E5CF60" w14:textId="77777777" w:rsidR="00DB6C38" w:rsidRPr="00DB6C38" w:rsidRDefault="00DB6C38" w:rsidP="00DB6C38">
      <w:r w:rsidRPr="00DB6C38">
        <w:t>Read (articles/papers/blogs):</w:t>
      </w:r>
    </w:p>
    <w:p w14:paraId="085161DB" w14:textId="77777777" w:rsidR="00DB6C38" w:rsidRPr="00DB6C38" w:rsidRDefault="00B630C7" w:rsidP="00DB6C38">
      <w:pPr>
        <w:numPr>
          <w:ilvl w:val="0"/>
          <w:numId w:val="1"/>
        </w:numPr>
      </w:pPr>
      <w:hyperlink r:id="rId17" w:history="1">
        <w:r w:rsidR="00DB6C38" w:rsidRPr="00DB6C38">
          <w:rPr>
            <w:rStyle w:val="Hyperlink"/>
            <w:lang w:val="en-US"/>
          </w:rPr>
          <w:t>Workflow vs. project management.</w:t>
        </w:r>
      </w:hyperlink>
    </w:p>
    <w:p w14:paraId="3523C914" w14:textId="77777777" w:rsidR="00DB6C38" w:rsidRPr="00DB6C38" w:rsidRDefault="00B630C7" w:rsidP="00DB6C38">
      <w:pPr>
        <w:numPr>
          <w:ilvl w:val="0"/>
          <w:numId w:val="1"/>
        </w:numPr>
      </w:pPr>
      <w:hyperlink r:id="rId18" w:history="1">
        <w:r w:rsidR="00DB6C38" w:rsidRPr="00DB6C38">
          <w:rPr>
            <w:rStyle w:val="Hyperlink"/>
          </w:rPr>
          <w:t>5 ways to optimize your research workflow with OSF</w:t>
        </w:r>
      </w:hyperlink>
    </w:p>
    <w:p w14:paraId="38E5D8C9" w14:textId="77777777" w:rsidR="00DB6C38" w:rsidRPr="00DB6C38" w:rsidRDefault="00B630C7" w:rsidP="00DB6C38">
      <w:pPr>
        <w:numPr>
          <w:ilvl w:val="0"/>
          <w:numId w:val="1"/>
        </w:numPr>
      </w:pPr>
      <w:hyperlink r:id="rId19" w:history="1">
        <w:r w:rsidR="00DB6C38" w:rsidRPr="00DB6C38">
          <w:rPr>
            <w:rStyle w:val="Hyperlink"/>
          </w:rPr>
          <w:t>Open Science Top Ten Open Source Tools</w:t>
        </w:r>
      </w:hyperlink>
    </w:p>
    <w:p w14:paraId="64BA6CA9" w14:textId="77777777" w:rsidR="00DB6C38" w:rsidRPr="00DB6C38" w:rsidRDefault="00B630C7" w:rsidP="00DB6C38">
      <w:pPr>
        <w:numPr>
          <w:ilvl w:val="0"/>
          <w:numId w:val="1"/>
        </w:numPr>
      </w:pPr>
      <w:hyperlink r:id="rId20" w:history="1">
        <w:r w:rsidR="00DB6C38" w:rsidRPr="00DB6C38">
          <w:rPr>
            <w:rStyle w:val="Hyperlink"/>
          </w:rPr>
          <w:t>The Turing Way</w:t>
        </w:r>
      </w:hyperlink>
      <w:r w:rsidR="00DB6C38" w:rsidRPr="00DB6C38">
        <w:t>: An open-source guidebook to reproducible, ethical, inclusive, and collaborative data science. Check out the guide for reproducible research and the guide for project design for topics related to project workflow</w:t>
      </w:r>
    </w:p>
    <w:p w14:paraId="5EE780D6" w14:textId="77777777" w:rsidR="00DB6C38" w:rsidRPr="00DB6C38" w:rsidRDefault="00B630C7" w:rsidP="00DB6C38">
      <w:pPr>
        <w:numPr>
          <w:ilvl w:val="0"/>
          <w:numId w:val="1"/>
        </w:numPr>
      </w:pPr>
      <w:hyperlink r:id="rId21" w:history="1">
        <w:r w:rsidR="00DB6C38" w:rsidRPr="00DB6C38">
          <w:rPr>
            <w:rStyle w:val="Hyperlink"/>
            <w:lang w:val="en-US"/>
          </w:rPr>
          <w:t>Easing into Open Science: A Tutorial for Graduate Students</w:t>
        </w:r>
      </w:hyperlink>
    </w:p>
    <w:p w14:paraId="72466BBA" w14:textId="77777777" w:rsidR="00DB6C38" w:rsidRPr="00DB6C38" w:rsidRDefault="00B630C7" w:rsidP="00DB6C38">
      <w:pPr>
        <w:numPr>
          <w:ilvl w:val="0"/>
          <w:numId w:val="1"/>
        </w:numPr>
      </w:pPr>
      <w:hyperlink r:id="rId22" w:history="1">
        <w:r w:rsidR="00DB6C38" w:rsidRPr="00DB6C38">
          <w:rPr>
            <w:rStyle w:val="Hyperlink"/>
            <w:lang w:val="en-US"/>
          </w:rPr>
          <w:t>Learn about OSF</w:t>
        </w:r>
      </w:hyperlink>
    </w:p>
    <w:p w14:paraId="7A89803D" w14:textId="77777777" w:rsidR="00DB6C38" w:rsidRPr="00140475" w:rsidRDefault="00DB6C38" w:rsidP="00065343">
      <w:pPr>
        <w:rPr>
          <w:b/>
          <w:bCs/>
        </w:rPr>
      </w:pPr>
    </w:p>
    <w:sectPr w:rsidR="00DB6C38" w:rsidRPr="00140475" w:rsidSect="003723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DC068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28322D7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3270315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7878644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789B365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343"/>
    <w:rsid w:val="00065343"/>
    <w:rsid w:val="00140475"/>
    <w:rsid w:val="00372361"/>
    <w:rsid w:val="005268FC"/>
    <w:rsid w:val="00B630C7"/>
    <w:rsid w:val="00DB6C3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DD824DE"/>
  <w15:chartTrackingRefBased/>
  <w15:docId w15:val="{7A0C3BD8-193C-2B48-A1E9-838937094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53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5343"/>
    <w:rPr>
      <w:color w:val="0563C1" w:themeColor="hyperlink"/>
      <w:u w:val="single"/>
    </w:rPr>
  </w:style>
  <w:style w:type="character" w:styleId="FollowedHyperlink">
    <w:name w:val="FollowedHyperlink"/>
    <w:basedOn w:val="DefaultParagraphFont"/>
    <w:uiPriority w:val="99"/>
    <w:semiHidden/>
    <w:unhideWhenUsed/>
    <w:rsid w:val="00065343"/>
    <w:rPr>
      <w:color w:val="954F72" w:themeColor="followedHyperlink"/>
      <w:u w:val="single"/>
    </w:rPr>
  </w:style>
  <w:style w:type="character" w:styleId="UnresolvedMention">
    <w:name w:val="Unresolved Mention"/>
    <w:basedOn w:val="DefaultParagraphFont"/>
    <w:uiPriority w:val="99"/>
    <w:semiHidden/>
    <w:unhideWhenUsed/>
    <w:rsid w:val="00DB6C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8217187">
      <w:bodyDiv w:val="1"/>
      <w:marLeft w:val="0"/>
      <w:marRight w:val="0"/>
      <w:marTop w:val="0"/>
      <w:marBottom w:val="0"/>
      <w:divBdr>
        <w:top w:val="none" w:sz="0" w:space="0" w:color="auto"/>
        <w:left w:val="none" w:sz="0" w:space="0" w:color="auto"/>
        <w:bottom w:val="none" w:sz="0" w:space="0" w:color="auto"/>
        <w:right w:val="none" w:sz="0" w:space="0" w:color="auto"/>
      </w:divBdr>
    </w:div>
    <w:div w:id="951471385">
      <w:bodyDiv w:val="1"/>
      <w:marLeft w:val="0"/>
      <w:marRight w:val="0"/>
      <w:marTop w:val="0"/>
      <w:marBottom w:val="0"/>
      <w:divBdr>
        <w:top w:val="none" w:sz="0" w:space="0" w:color="auto"/>
        <w:left w:val="none" w:sz="0" w:space="0" w:color="auto"/>
        <w:bottom w:val="none" w:sz="0" w:space="0" w:color="auto"/>
        <w:right w:val="none" w:sz="0" w:space="0" w:color="auto"/>
      </w:divBdr>
    </w:div>
    <w:div w:id="1015770405">
      <w:bodyDiv w:val="1"/>
      <w:marLeft w:val="0"/>
      <w:marRight w:val="0"/>
      <w:marTop w:val="0"/>
      <w:marBottom w:val="0"/>
      <w:divBdr>
        <w:top w:val="none" w:sz="0" w:space="0" w:color="auto"/>
        <w:left w:val="none" w:sz="0" w:space="0" w:color="auto"/>
        <w:bottom w:val="none" w:sz="0" w:space="0" w:color="auto"/>
        <w:right w:val="none" w:sz="0" w:space="0" w:color="auto"/>
      </w:divBdr>
    </w:div>
    <w:div w:id="1830518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asite.uit.no/Mediasite/Play/c50871d34ac44518a9bcf21a06a05e161d?playFrom=13000" TargetMode="External"/><Relationship Id="rId13" Type="http://schemas.openxmlformats.org/officeDocument/2006/relationships/hyperlink" Target="https://www.youtube.com/watch?v=FnuyET2HkPo" TargetMode="External"/><Relationship Id="rId18" Type="http://schemas.openxmlformats.org/officeDocument/2006/relationships/hyperlink" Target="https://www.cos.io/blog/5-ways-to-optimize-your-research-workflow-with-osf" TargetMode="External"/><Relationship Id="rId3" Type="http://schemas.openxmlformats.org/officeDocument/2006/relationships/settings" Target="settings.xml"/><Relationship Id="rId21" Type="http://schemas.openxmlformats.org/officeDocument/2006/relationships/hyperlink" Target="https://psyarxiv.com/vzjdp/" TargetMode="External"/><Relationship Id="rId7" Type="http://schemas.openxmlformats.org/officeDocument/2006/relationships/hyperlink" Target="https://osf.io/yjxrv/" TargetMode="External"/><Relationship Id="rId12" Type="http://schemas.openxmlformats.org/officeDocument/2006/relationships/hyperlink" Target="https://www.youtube.com/watch?v=FnuyET2HkPo" TargetMode="External"/><Relationship Id="rId17" Type="http://schemas.openxmlformats.org/officeDocument/2006/relationships/hyperlink" Target="https://www.projectcentral.com/blog/project-workflow-management/" TargetMode="External"/><Relationship Id="rId2" Type="http://schemas.openxmlformats.org/officeDocument/2006/relationships/styles" Target="styles.xml"/><Relationship Id="rId16" Type="http://schemas.openxmlformats.org/officeDocument/2006/relationships/hyperlink" Target="https://www.youtube.com/watch?v=QBYVCbv5ZiQ&amp;t=5s" TargetMode="External"/><Relationship Id="rId20" Type="http://schemas.openxmlformats.org/officeDocument/2006/relationships/hyperlink" Target="https://the-turing-way.netlify.app/welcome.html" TargetMode="External"/><Relationship Id="rId1" Type="http://schemas.openxmlformats.org/officeDocument/2006/relationships/numbering" Target="numbering.xml"/><Relationship Id="rId6" Type="http://schemas.openxmlformats.org/officeDocument/2006/relationships/hyperlink" Target="https://osf.io/kasz2/" TargetMode="External"/><Relationship Id="rId11" Type="http://schemas.openxmlformats.org/officeDocument/2006/relationships/hyperlink" Target="https://www.youtube.com/watch?v=FnuyET2HkPo" TargetMode="External"/><Relationship Id="rId24" Type="http://schemas.openxmlformats.org/officeDocument/2006/relationships/theme" Target="theme/theme1.xml"/><Relationship Id="rId5" Type="http://schemas.openxmlformats.org/officeDocument/2006/relationships/hyperlink" Target="https://www.youtube.com/watch?v=Ff0qrAJvfis&amp;list=PLJW2YCJaaePab4dJH4W0ItGm3JudPTfoc&amp;index=2" TargetMode="External"/><Relationship Id="rId15" Type="http://schemas.openxmlformats.org/officeDocument/2006/relationships/hyperlink" Target="https://www.youtube.com/watch?v=aJnFGMclhU8" TargetMode="External"/><Relationship Id="rId23" Type="http://schemas.openxmlformats.org/officeDocument/2006/relationships/fontTable" Target="fontTable.xml"/><Relationship Id="rId10" Type="http://schemas.openxmlformats.org/officeDocument/2006/relationships/hyperlink" Target="https://www.youtube.com/watch?v=FnuyET2HkPo" TargetMode="External"/><Relationship Id="rId19" Type="http://schemas.openxmlformats.org/officeDocument/2006/relationships/hyperlink" Target="https://genr.eu/wp/open-science-top-ten-tools-all-open-source/" TargetMode="External"/><Relationship Id="rId4" Type="http://schemas.openxmlformats.org/officeDocument/2006/relationships/webSettings" Target="webSettings.xml"/><Relationship Id="rId9" Type="http://schemas.openxmlformats.org/officeDocument/2006/relationships/hyperlink" Target="https://www.fosteropenscience.eu/event/osf-101-manage-your-research-workflow-open-science-framework" TargetMode="External"/><Relationship Id="rId14" Type="http://schemas.openxmlformats.org/officeDocument/2006/relationships/hyperlink" Target="https://www.youtube.com/watch?v=FnuyET2HkPo" TargetMode="External"/><Relationship Id="rId22" Type="http://schemas.openxmlformats.org/officeDocument/2006/relationships/hyperlink" Target="https://www.cos.io/products/os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585</Words>
  <Characters>3336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Gwen van der Wijk</dc:creator>
  <cp:keywords/>
  <dc:description/>
  <cp:lastModifiedBy>Gwen van der Wijk</cp:lastModifiedBy>
  <cp:revision>3</cp:revision>
  <dcterms:created xsi:type="dcterms:W3CDTF">2021-04-03T17:45:00Z</dcterms:created>
  <dcterms:modified xsi:type="dcterms:W3CDTF">2021-09-16T21:09:00Z</dcterms:modified>
</cp:coreProperties>
</file>