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60CEC" w14:textId="4FF5EDCF" w:rsidR="0042708C" w:rsidRPr="0042708C" w:rsidRDefault="0042708C" w:rsidP="0042708C">
      <w:pPr>
        <w:jc w:val="center"/>
        <w:rPr>
          <w:b/>
          <w:bCs/>
          <w:sz w:val="32"/>
          <w:szCs w:val="32"/>
        </w:rPr>
      </w:pPr>
      <w:r w:rsidRPr="0042708C">
        <w:rPr>
          <w:b/>
          <w:bCs/>
          <w:sz w:val="32"/>
          <w:szCs w:val="32"/>
        </w:rPr>
        <w:t>Feedback &amp; community core unit – meeting agendas and notes</w:t>
      </w:r>
    </w:p>
    <w:p w14:paraId="28B10501" w14:textId="2A19B2EF" w:rsidR="0042708C" w:rsidRDefault="0042708C" w:rsidP="0042708C"/>
    <w:p w14:paraId="36F23DD0" w14:textId="6A9510C0" w:rsidR="0042708C" w:rsidRDefault="0042708C" w:rsidP="0042708C"/>
    <w:p w14:paraId="73B08DC8" w14:textId="77777777" w:rsidR="0042708C" w:rsidRDefault="0042708C" w:rsidP="0042708C"/>
    <w:p w14:paraId="7D8C5FB2" w14:textId="7200F7E5" w:rsidR="0042708C" w:rsidRDefault="0042708C" w:rsidP="0042708C">
      <w:pPr>
        <w:jc w:val="center"/>
        <w:rPr>
          <w:b/>
          <w:bCs/>
        </w:rPr>
      </w:pPr>
      <w:r w:rsidRPr="0042708C">
        <w:rPr>
          <w:b/>
          <w:bCs/>
        </w:rPr>
        <w:t>First core unit meeting - September 28, 2020</w:t>
      </w:r>
    </w:p>
    <w:p w14:paraId="2A330068" w14:textId="01A36522" w:rsidR="0042708C" w:rsidRDefault="0042708C" w:rsidP="0042708C">
      <w:pPr>
        <w:jc w:val="center"/>
        <w:rPr>
          <w:b/>
          <w:bCs/>
        </w:rPr>
      </w:pPr>
    </w:p>
    <w:p w14:paraId="746B8A89" w14:textId="6B0D00AA" w:rsidR="0042708C" w:rsidRPr="0042708C" w:rsidRDefault="0042708C" w:rsidP="0042708C">
      <w:pPr>
        <w:rPr>
          <w:b/>
          <w:bCs/>
        </w:rPr>
      </w:pPr>
      <w:r>
        <w:rPr>
          <w:b/>
          <w:bCs/>
        </w:rPr>
        <w:t>Action items:</w:t>
      </w:r>
    </w:p>
    <w:tbl>
      <w:tblPr>
        <w:tblStyle w:val="TableGrid"/>
        <w:tblW w:w="0" w:type="auto"/>
        <w:tblLook w:val="04A0" w:firstRow="1" w:lastRow="0" w:firstColumn="1" w:lastColumn="0" w:noHBand="0" w:noVBand="1"/>
      </w:tblPr>
      <w:tblGrid>
        <w:gridCol w:w="3116"/>
        <w:gridCol w:w="3117"/>
        <w:gridCol w:w="3117"/>
      </w:tblGrid>
      <w:tr w:rsidR="0042708C" w14:paraId="5EF50840" w14:textId="77777777" w:rsidTr="0042708C">
        <w:tc>
          <w:tcPr>
            <w:tcW w:w="3116" w:type="dxa"/>
          </w:tcPr>
          <w:p w14:paraId="77F9DB11" w14:textId="7F3BB051" w:rsidR="0042708C" w:rsidRDefault="0042708C" w:rsidP="0042708C">
            <w:r>
              <w:t>What?</w:t>
            </w:r>
          </w:p>
        </w:tc>
        <w:tc>
          <w:tcPr>
            <w:tcW w:w="3117" w:type="dxa"/>
          </w:tcPr>
          <w:p w14:paraId="475609EB" w14:textId="5EC412EB" w:rsidR="0042708C" w:rsidRDefault="0042708C" w:rsidP="0042708C">
            <w:r>
              <w:t>Who?</w:t>
            </w:r>
          </w:p>
        </w:tc>
        <w:tc>
          <w:tcPr>
            <w:tcW w:w="3117" w:type="dxa"/>
          </w:tcPr>
          <w:p w14:paraId="4AC76831" w14:textId="7613D5E0" w:rsidR="0042708C" w:rsidRDefault="0042708C" w:rsidP="0042708C">
            <w:r>
              <w:t>By when?</w:t>
            </w:r>
          </w:p>
        </w:tc>
      </w:tr>
      <w:tr w:rsidR="0042708C" w14:paraId="29C9268B" w14:textId="77777777" w:rsidTr="0042708C">
        <w:tc>
          <w:tcPr>
            <w:tcW w:w="3116" w:type="dxa"/>
          </w:tcPr>
          <w:p w14:paraId="794A6107" w14:textId="05BCC336" w:rsidR="0042708C" w:rsidRDefault="0042708C" w:rsidP="0042708C">
            <w:r>
              <w:t>Finalize</w:t>
            </w:r>
            <w:r>
              <w:t xml:space="preserve"> community guidelines </w:t>
            </w:r>
          </w:p>
        </w:tc>
        <w:tc>
          <w:tcPr>
            <w:tcW w:w="3117" w:type="dxa"/>
          </w:tcPr>
          <w:p w14:paraId="35794B52" w14:textId="21845153" w:rsidR="0042708C" w:rsidRDefault="0042708C" w:rsidP="0042708C">
            <w:proofErr w:type="spellStart"/>
            <w:r>
              <w:t>Jassleen</w:t>
            </w:r>
            <w:proofErr w:type="spellEnd"/>
            <w:r>
              <w:t xml:space="preserve"> </w:t>
            </w:r>
          </w:p>
        </w:tc>
        <w:tc>
          <w:tcPr>
            <w:tcW w:w="3117" w:type="dxa"/>
          </w:tcPr>
          <w:p w14:paraId="094B5359" w14:textId="4A5A5F78" w:rsidR="0042708C" w:rsidRDefault="0042708C" w:rsidP="0042708C">
            <w:r>
              <w:t>Oct 9?</w:t>
            </w:r>
          </w:p>
        </w:tc>
      </w:tr>
      <w:tr w:rsidR="0042708C" w14:paraId="0D852F25" w14:textId="77777777" w:rsidTr="0042708C">
        <w:tc>
          <w:tcPr>
            <w:tcW w:w="3116" w:type="dxa"/>
          </w:tcPr>
          <w:p w14:paraId="24D87897" w14:textId="4BE8C279" w:rsidR="0042708C" w:rsidRDefault="0042708C" w:rsidP="0042708C">
            <w:r>
              <w:t>A</w:t>
            </w:r>
            <w:r>
              <w:t>dd section on moderation to initiative description document</w:t>
            </w:r>
          </w:p>
        </w:tc>
        <w:tc>
          <w:tcPr>
            <w:tcW w:w="3117" w:type="dxa"/>
          </w:tcPr>
          <w:p w14:paraId="1F970762" w14:textId="3215A65C" w:rsidR="0042708C" w:rsidRDefault="0042708C" w:rsidP="0042708C">
            <w:proofErr w:type="spellStart"/>
            <w:r>
              <w:t>Jassleen</w:t>
            </w:r>
            <w:proofErr w:type="spellEnd"/>
          </w:p>
        </w:tc>
        <w:tc>
          <w:tcPr>
            <w:tcW w:w="3117" w:type="dxa"/>
          </w:tcPr>
          <w:p w14:paraId="0002FBDE" w14:textId="36588CDB" w:rsidR="0042708C" w:rsidRDefault="00612F13" w:rsidP="0042708C">
            <w:r>
              <w:t>Oct 5</w:t>
            </w:r>
            <w:bookmarkStart w:id="0" w:name="_GoBack"/>
            <w:bookmarkEnd w:id="0"/>
          </w:p>
        </w:tc>
      </w:tr>
      <w:tr w:rsidR="0042708C" w14:paraId="6FC1E511" w14:textId="77777777" w:rsidTr="0042708C">
        <w:tc>
          <w:tcPr>
            <w:tcW w:w="3116" w:type="dxa"/>
          </w:tcPr>
          <w:p w14:paraId="496E5A76" w14:textId="05C727CD" w:rsidR="0042708C" w:rsidRDefault="0042708C" w:rsidP="0042708C">
            <w:r>
              <w:t xml:space="preserve">Create document outlining </w:t>
            </w:r>
            <w:r>
              <w:t xml:space="preserve">procedure for conflict resolution and </w:t>
            </w:r>
            <w:r>
              <w:t xml:space="preserve">handling </w:t>
            </w:r>
            <w:r>
              <w:t>complaints</w:t>
            </w:r>
            <w:r>
              <w:t xml:space="preserve"> (does not have to be finished by ‘deadline’)</w:t>
            </w:r>
          </w:p>
        </w:tc>
        <w:tc>
          <w:tcPr>
            <w:tcW w:w="3117" w:type="dxa"/>
          </w:tcPr>
          <w:p w14:paraId="29913520" w14:textId="23372C78" w:rsidR="0042708C" w:rsidRDefault="0042708C" w:rsidP="0042708C">
            <w:r>
              <w:t>Jenelle</w:t>
            </w:r>
          </w:p>
        </w:tc>
        <w:tc>
          <w:tcPr>
            <w:tcW w:w="3117" w:type="dxa"/>
          </w:tcPr>
          <w:p w14:paraId="42AFDD19" w14:textId="71016354" w:rsidR="0042708C" w:rsidRDefault="0042708C" w:rsidP="0042708C">
            <w:r>
              <w:t>Oct 5</w:t>
            </w:r>
          </w:p>
        </w:tc>
      </w:tr>
      <w:tr w:rsidR="0042708C" w14:paraId="75B3B34C" w14:textId="77777777" w:rsidTr="0042708C">
        <w:tc>
          <w:tcPr>
            <w:tcW w:w="3116" w:type="dxa"/>
          </w:tcPr>
          <w:p w14:paraId="1EF26181" w14:textId="63D98E74" w:rsidR="0042708C" w:rsidRDefault="0042708C" w:rsidP="0042708C">
            <w:r>
              <w:t xml:space="preserve">Create document </w:t>
            </w:r>
            <w:r>
              <w:t>outlining feedback structure</w:t>
            </w:r>
            <w:r>
              <w:t xml:space="preserve"> </w:t>
            </w:r>
            <w:r>
              <w:t>(does not have to be finished by ‘deadline’)</w:t>
            </w:r>
          </w:p>
        </w:tc>
        <w:tc>
          <w:tcPr>
            <w:tcW w:w="3117" w:type="dxa"/>
          </w:tcPr>
          <w:p w14:paraId="53935872" w14:textId="12DBE036" w:rsidR="0042708C" w:rsidRDefault="0042708C" w:rsidP="0042708C">
            <w:r>
              <w:t>Gwen</w:t>
            </w:r>
          </w:p>
        </w:tc>
        <w:tc>
          <w:tcPr>
            <w:tcW w:w="3117" w:type="dxa"/>
          </w:tcPr>
          <w:p w14:paraId="56B4EB4C" w14:textId="0CD112C8" w:rsidR="0042708C" w:rsidRDefault="0042708C" w:rsidP="0042708C">
            <w:r>
              <w:t>Oct 5</w:t>
            </w:r>
          </w:p>
        </w:tc>
      </w:tr>
      <w:tr w:rsidR="0042708C" w14:paraId="61087FD8" w14:textId="77777777" w:rsidTr="0042708C">
        <w:tc>
          <w:tcPr>
            <w:tcW w:w="3116" w:type="dxa"/>
          </w:tcPr>
          <w:p w14:paraId="53EA9156" w14:textId="38EED118" w:rsidR="0042708C" w:rsidRDefault="0042708C" w:rsidP="0042708C">
            <w:r>
              <w:t>Create basic survey to ask for feedback on sessions</w:t>
            </w:r>
          </w:p>
        </w:tc>
        <w:tc>
          <w:tcPr>
            <w:tcW w:w="3117" w:type="dxa"/>
          </w:tcPr>
          <w:p w14:paraId="68D6831B" w14:textId="2CFEB432" w:rsidR="0042708C" w:rsidRDefault="0042708C" w:rsidP="0042708C">
            <w:r>
              <w:t>Gwen</w:t>
            </w:r>
          </w:p>
        </w:tc>
        <w:tc>
          <w:tcPr>
            <w:tcW w:w="3117" w:type="dxa"/>
          </w:tcPr>
          <w:p w14:paraId="08708E1C" w14:textId="0B19A06C" w:rsidR="0042708C" w:rsidRDefault="0042708C" w:rsidP="0042708C">
            <w:r>
              <w:t>Oct 9</w:t>
            </w:r>
          </w:p>
        </w:tc>
      </w:tr>
      <w:tr w:rsidR="0042708C" w14:paraId="42385FCB" w14:textId="77777777" w:rsidTr="0042708C">
        <w:tc>
          <w:tcPr>
            <w:tcW w:w="3116" w:type="dxa"/>
          </w:tcPr>
          <w:p w14:paraId="0CF027E3" w14:textId="4F9353DD" w:rsidR="0042708C" w:rsidRDefault="0042708C" w:rsidP="0042708C">
            <w:r>
              <w:t>Initiate introductions on Slack ‘members’ channel</w:t>
            </w:r>
          </w:p>
        </w:tc>
        <w:tc>
          <w:tcPr>
            <w:tcW w:w="3117" w:type="dxa"/>
          </w:tcPr>
          <w:p w14:paraId="7436F871" w14:textId="7CC3BB0C" w:rsidR="0042708C" w:rsidRDefault="0042708C" w:rsidP="0042708C">
            <w:r>
              <w:t>??</w:t>
            </w:r>
          </w:p>
        </w:tc>
        <w:tc>
          <w:tcPr>
            <w:tcW w:w="3117" w:type="dxa"/>
          </w:tcPr>
          <w:p w14:paraId="7BE6041A" w14:textId="7C27F8F2" w:rsidR="0042708C" w:rsidRDefault="0042708C" w:rsidP="0042708C">
            <w:r>
              <w:t>Oct 2</w:t>
            </w:r>
          </w:p>
        </w:tc>
      </w:tr>
    </w:tbl>
    <w:p w14:paraId="1265A1CC" w14:textId="573C3168" w:rsidR="0042708C" w:rsidRDefault="0042708C" w:rsidP="0042708C"/>
    <w:p w14:paraId="3B405772" w14:textId="2E678323" w:rsidR="0042708C" w:rsidRDefault="0042708C" w:rsidP="0042708C"/>
    <w:p w14:paraId="541E9D92" w14:textId="389B273F" w:rsidR="0042708C" w:rsidRPr="0042708C" w:rsidRDefault="0042708C" w:rsidP="0042708C">
      <w:pPr>
        <w:rPr>
          <w:b/>
          <w:bCs/>
        </w:rPr>
      </w:pPr>
      <w:r w:rsidRPr="0042708C">
        <w:rPr>
          <w:b/>
          <w:bCs/>
        </w:rPr>
        <w:t xml:space="preserve">Notes: </w:t>
      </w:r>
    </w:p>
    <w:p w14:paraId="31F9E65A" w14:textId="77777777" w:rsidR="0042708C" w:rsidRDefault="0042708C" w:rsidP="0042708C"/>
    <w:p w14:paraId="300D4961" w14:textId="2D126821" w:rsidR="0042708C" w:rsidRDefault="00D13A67" w:rsidP="0042708C">
      <w:r>
        <w:t>Functions/responsibilities of the feedback &amp; community core unit:</w:t>
      </w:r>
    </w:p>
    <w:p w14:paraId="14B3E2E6" w14:textId="68C678DC" w:rsidR="00D13A67" w:rsidRDefault="0042708C" w:rsidP="0042708C">
      <w:pPr>
        <w:pStyle w:val="ListParagraph"/>
        <w:numPr>
          <w:ilvl w:val="0"/>
          <w:numId w:val="4"/>
        </w:numPr>
      </w:pPr>
      <w:r>
        <w:t xml:space="preserve">Moderation of Slack: </w:t>
      </w:r>
      <w:proofErr w:type="spellStart"/>
      <w:r>
        <w:t>Jassleen</w:t>
      </w:r>
      <w:proofErr w:type="spellEnd"/>
      <w:r>
        <w:t xml:space="preserve"> </w:t>
      </w:r>
    </w:p>
    <w:p w14:paraId="21178869" w14:textId="3794848E" w:rsidR="00D13A67" w:rsidRDefault="00D13A67" w:rsidP="00D13A67">
      <w:pPr>
        <w:pStyle w:val="ListParagraph"/>
        <w:numPr>
          <w:ilvl w:val="1"/>
          <w:numId w:val="4"/>
        </w:numPr>
      </w:pPr>
      <w:r>
        <w:t>Make sure community guidelines are followed on public conversations</w:t>
      </w:r>
    </w:p>
    <w:p w14:paraId="57AE034B" w14:textId="77E87F8E" w:rsidR="00D13A67" w:rsidRDefault="00D13A67" w:rsidP="00D13A67">
      <w:pPr>
        <w:pStyle w:val="ListParagraph"/>
        <w:numPr>
          <w:ilvl w:val="1"/>
          <w:numId w:val="4"/>
        </w:numPr>
      </w:pPr>
      <w:r>
        <w:t>Community guidelines need to be finished</w:t>
      </w:r>
    </w:p>
    <w:p w14:paraId="2D7253C9" w14:textId="3E8AEC15" w:rsidR="00D13A67" w:rsidRDefault="00D13A67" w:rsidP="00D13A67">
      <w:pPr>
        <w:pStyle w:val="ListParagraph"/>
        <w:numPr>
          <w:ilvl w:val="1"/>
          <w:numId w:val="4"/>
        </w:numPr>
      </w:pPr>
      <w:r>
        <w:t>We should look into some tips/guidelines for moderation</w:t>
      </w:r>
    </w:p>
    <w:p w14:paraId="3671B4E1" w14:textId="4E32AD1A" w:rsidR="00D13A67" w:rsidRDefault="0042708C" w:rsidP="0042708C">
      <w:pPr>
        <w:pStyle w:val="ListParagraph"/>
        <w:numPr>
          <w:ilvl w:val="0"/>
          <w:numId w:val="4"/>
        </w:numPr>
      </w:pPr>
      <w:r>
        <w:t xml:space="preserve">Dealing with conflict and complaints: Jenelle </w:t>
      </w:r>
    </w:p>
    <w:p w14:paraId="0927A76C" w14:textId="60452AEC" w:rsidR="00D13A67" w:rsidRDefault="00D13A67" w:rsidP="00D13A67">
      <w:pPr>
        <w:pStyle w:val="ListParagraph"/>
        <w:numPr>
          <w:ilvl w:val="1"/>
          <w:numId w:val="4"/>
        </w:numPr>
      </w:pPr>
      <w:r>
        <w:t>We need to create a document with an official procedure for this</w:t>
      </w:r>
    </w:p>
    <w:p w14:paraId="65E34924" w14:textId="1D1A1E91" w:rsidR="00D13A67" w:rsidRDefault="00D13A67" w:rsidP="00D13A67">
      <w:pPr>
        <w:pStyle w:val="ListParagraph"/>
        <w:numPr>
          <w:ilvl w:val="2"/>
          <w:numId w:val="4"/>
        </w:numPr>
      </w:pPr>
      <w:r>
        <w:t>Conflict should be dealt with privately, with the small group of people involved</w:t>
      </w:r>
    </w:p>
    <w:p w14:paraId="0E137220" w14:textId="26695281" w:rsidR="00D13A67" w:rsidRDefault="00D13A67" w:rsidP="00D13A67">
      <w:pPr>
        <w:pStyle w:val="ListParagraph"/>
        <w:numPr>
          <w:ilvl w:val="2"/>
          <w:numId w:val="4"/>
        </w:numPr>
      </w:pPr>
      <w:r>
        <w:t>There should always be a mediator</w:t>
      </w:r>
    </w:p>
    <w:p w14:paraId="318EF21C" w14:textId="10BD7973" w:rsidR="00D13A67" w:rsidRDefault="00D13A67" w:rsidP="00D13A67">
      <w:pPr>
        <w:pStyle w:val="ListParagraph"/>
        <w:numPr>
          <w:ilvl w:val="2"/>
          <w:numId w:val="4"/>
        </w:numPr>
      </w:pPr>
      <w:r>
        <w:t xml:space="preserve">Somehow follow-up to make sure conflict is indeed </w:t>
      </w:r>
      <w:proofErr w:type="gramStart"/>
      <w:r>
        <w:t>resolved?</w:t>
      </w:r>
      <w:proofErr w:type="gramEnd"/>
    </w:p>
    <w:p w14:paraId="588C7D52" w14:textId="18C079F8" w:rsidR="00D13A67" w:rsidRDefault="00D13A67" w:rsidP="00D13A67">
      <w:pPr>
        <w:pStyle w:val="ListParagraph"/>
        <w:numPr>
          <w:ilvl w:val="2"/>
          <w:numId w:val="4"/>
        </w:numPr>
      </w:pPr>
      <w:r>
        <w:t>Include resources for issues that are bigger than what we can deal with (e.g. referring to university services)</w:t>
      </w:r>
    </w:p>
    <w:p w14:paraId="37358482" w14:textId="12E52650" w:rsidR="00D13A67" w:rsidRDefault="00D13A67" w:rsidP="00D13A67">
      <w:pPr>
        <w:pStyle w:val="ListParagraph"/>
        <w:numPr>
          <w:ilvl w:val="2"/>
          <w:numId w:val="4"/>
        </w:numPr>
      </w:pPr>
      <w:r>
        <w:lastRenderedPageBreak/>
        <w:t>One organizer should be the main point of contact for bringing up issues/conflict/complaints, but then it would also be good to have an external ‘confidante’ that people can turn to if they don’t feel comfortable contacting the person in charge of conflict and complaints</w:t>
      </w:r>
    </w:p>
    <w:p w14:paraId="47A32ADA" w14:textId="7BFB7B9D" w:rsidR="00D13A67" w:rsidRDefault="0042708C" w:rsidP="0042708C">
      <w:pPr>
        <w:pStyle w:val="ListParagraph"/>
        <w:numPr>
          <w:ilvl w:val="0"/>
          <w:numId w:val="4"/>
        </w:numPr>
      </w:pPr>
      <w:r>
        <w:t xml:space="preserve">General feedback collection/integration: Gwen </w:t>
      </w:r>
    </w:p>
    <w:p w14:paraId="79C22AD8" w14:textId="7B7D6FDD" w:rsidR="00D13A67" w:rsidRDefault="00D13A67" w:rsidP="00D13A67">
      <w:pPr>
        <w:pStyle w:val="ListParagraph"/>
        <w:numPr>
          <w:ilvl w:val="1"/>
          <w:numId w:val="4"/>
        </w:numPr>
      </w:pPr>
      <w:r>
        <w:t>Optional survey we can share with participants after every session</w:t>
      </w:r>
    </w:p>
    <w:p w14:paraId="16396F51" w14:textId="7C6E2502" w:rsidR="00D13A67" w:rsidRDefault="00D13A67" w:rsidP="00D13A67">
      <w:pPr>
        <w:pStyle w:val="ListParagraph"/>
        <w:numPr>
          <w:ilvl w:val="2"/>
          <w:numId w:val="4"/>
        </w:numPr>
      </w:pPr>
      <w:r>
        <w:t>Make name optional, so people can give feedback anonymously, if they prefer</w:t>
      </w:r>
    </w:p>
    <w:p w14:paraId="288EB5EA" w14:textId="10D0829A" w:rsidR="00D13A67" w:rsidRDefault="00D13A67" w:rsidP="00D13A67">
      <w:pPr>
        <w:pStyle w:val="ListParagraph"/>
        <w:numPr>
          <w:ilvl w:val="1"/>
          <w:numId w:val="4"/>
        </w:numPr>
      </w:pPr>
      <w:r>
        <w:t>Structure for participants to get in touch with organizers/have their feedback heard and integrated</w:t>
      </w:r>
    </w:p>
    <w:p w14:paraId="2A2F0458" w14:textId="686AE477" w:rsidR="00D13A67" w:rsidRDefault="00612F13" w:rsidP="00D13A67">
      <w:pPr>
        <w:pStyle w:val="ListParagraph"/>
        <w:numPr>
          <w:ilvl w:val="1"/>
          <w:numId w:val="4"/>
        </w:numPr>
      </w:pPr>
      <w:r>
        <w:t>Feedback structure document should also outline how feedback will be considered/integrated</w:t>
      </w:r>
    </w:p>
    <w:p w14:paraId="03B1825D" w14:textId="77777777" w:rsidR="00D13A67" w:rsidRDefault="0042708C" w:rsidP="00D13A67">
      <w:pPr>
        <w:pStyle w:val="ListParagraph"/>
        <w:numPr>
          <w:ilvl w:val="0"/>
          <w:numId w:val="4"/>
        </w:numPr>
      </w:pPr>
      <w:r>
        <w:t>Community engagement</w:t>
      </w:r>
      <w:proofErr w:type="gramStart"/>
      <w:r>
        <w:t>: ??</w:t>
      </w:r>
      <w:proofErr w:type="gramEnd"/>
      <w:r>
        <w:t xml:space="preserve"> </w:t>
      </w:r>
    </w:p>
    <w:p w14:paraId="09ACB1EC" w14:textId="12D4BE99" w:rsidR="00DA346E" w:rsidRDefault="00D13A67" w:rsidP="00D13A67">
      <w:pPr>
        <w:pStyle w:val="ListParagraph"/>
        <w:numPr>
          <w:ilvl w:val="1"/>
          <w:numId w:val="4"/>
        </w:numPr>
      </w:pPr>
      <w:r>
        <w:t>C</w:t>
      </w:r>
      <w:r w:rsidR="0042708C">
        <w:t>ome up with ways we can build more trust/comfort in engaging with the group</w:t>
      </w:r>
    </w:p>
    <w:p w14:paraId="06A0BCA4" w14:textId="6715485F" w:rsidR="00D13A67" w:rsidRDefault="00D13A67" w:rsidP="00D13A67">
      <w:pPr>
        <w:pStyle w:val="ListParagraph"/>
        <w:numPr>
          <w:ilvl w:val="2"/>
          <w:numId w:val="4"/>
        </w:numPr>
      </w:pPr>
      <w:r>
        <w:t>Scheduled hangouts/check-ins?</w:t>
      </w:r>
    </w:p>
    <w:p w14:paraId="368663E4" w14:textId="61290418" w:rsidR="00D13A67" w:rsidRDefault="00D13A67" w:rsidP="00D13A67">
      <w:pPr>
        <w:pStyle w:val="ListParagraph"/>
        <w:numPr>
          <w:ilvl w:val="3"/>
          <w:numId w:val="4"/>
        </w:numPr>
      </w:pPr>
      <w:r>
        <w:t xml:space="preserve">On </w:t>
      </w:r>
      <w:proofErr w:type="spellStart"/>
      <w:proofErr w:type="gramStart"/>
      <w:r>
        <w:t>gather.town</w:t>
      </w:r>
      <w:proofErr w:type="spellEnd"/>
      <w:proofErr w:type="gramEnd"/>
      <w:r>
        <w:t>?</w:t>
      </w:r>
    </w:p>
    <w:p w14:paraId="7D8EF2D8" w14:textId="52EFEDED" w:rsidR="00D13A67" w:rsidRDefault="00D13A67" w:rsidP="00D13A67">
      <w:pPr>
        <w:pStyle w:val="ListParagraph"/>
        <w:numPr>
          <w:ilvl w:val="2"/>
          <w:numId w:val="4"/>
        </w:numPr>
      </w:pPr>
      <w:r>
        <w:t xml:space="preserve">Science slam? </w:t>
      </w:r>
    </w:p>
    <w:p w14:paraId="59876F5E" w14:textId="396AB872" w:rsidR="00D13A67" w:rsidRDefault="00D13A67" w:rsidP="00D13A67">
      <w:pPr>
        <w:pStyle w:val="ListParagraph"/>
        <w:numPr>
          <w:ilvl w:val="3"/>
          <w:numId w:val="4"/>
        </w:numPr>
      </w:pPr>
      <w:r>
        <w:t>Maybe for later, for now something with as little organization as possible would be good</w:t>
      </w:r>
    </w:p>
    <w:sectPr w:rsidR="00D13A6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804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5318CE"/>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4F360441"/>
    <w:multiLevelType w:val="hybridMultilevel"/>
    <w:tmpl w:val="159C45EA"/>
    <w:lvl w:ilvl="0" w:tplc="A486443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B57B5"/>
    <w:multiLevelType w:val="multilevel"/>
    <w:tmpl w:val="223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372361"/>
    <w:rsid w:val="0042708C"/>
    <w:rsid w:val="005268FC"/>
    <w:rsid w:val="00612F13"/>
    <w:rsid w:val="00871D07"/>
    <w:rsid w:val="00D13A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9A6335"/>
  <w15:chartTrackingRefBased/>
  <w15:docId w15:val="{7DDEB70E-41AF-9D4D-AF0C-0323FB91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0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2020-09-29T03:43:00Z</dcterms:created>
  <dcterms:modified xsi:type="dcterms:W3CDTF">2020-09-29T03:43:00Z</dcterms:modified>
</cp:coreProperties>
</file>