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8DBE74" w14:textId="77777777" w:rsidR="00D94939" w:rsidRPr="00225C94" w:rsidRDefault="00D94939" w:rsidP="00D94939">
      <w:pPr>
        <w:jc w:val="center"/>
        <w:rPr>
          <w:b/>
          <w:bCs/>
          <w:sz w:val="28"/>
          <w:szCs w:val="28"/>
          <w:lang w:val="en-US"/>
        </w:rPr>
      </w:pPr>
      <w:r w:rsidRPr="00225C94">
        <w:rPr>
          <w:b/>
          <w:bCs/>
          <w:sz w:val="28"/>
          <w:szCs w:val="28"/>
          <w:lang w:val="en-US"/>
        </w:rPr>
        <w:t>Open Science Student Support Group – meeting agendas and notes</w:t>
      </w:r>
    </w:p>
    <w:p w14:paraId="6CD02AFA" w14:textId="77777777" w:rsidR="00D94939" w:rsidRDefault="00D94939" w:rsidP="00D94939">
      <w:pPr>
        <w:rPr>
          <w:lang w:val="en-US"/>
        </w:rPr>
      </w:pPr>
    </w:p>
    <w:p w14:paraId="090DA1F3" w14:textId="55B5B86F" w:rsidR="00D94939" w:rsidRDefault="006C745B" w:rsidP="006C745B">
      <w:pPr>
        <w:jc w:val="center"/>
        <w:rPr>
          <w:lang w:val="en-US"/>
        </w:rPr>
      </w:pPr>
      <w:r>
        <w:rPr>
          <w:lang w:val="en-US"/>
        </w:rPr>
        <w:t>January 26, 2021 – Ninth meeting</w:t>
      </w:r>
    </w:p>
    <w:p w14:paraId="37714B66" w14:textId="3F57030A" w:rsidR="006C745B" w:rsidRDefault="006C745B" w:rsidP="00D94939">
      <w:pPr>
        <w:rPr>
          <w:lang w:val="en-US"/>
        </w:rPr>
      </w:pPr>
    </w:p>
    <w:p w14:paraId="74ACE7AA" w14:textId="77777777" w:rsidR="00B03156" w:rsidRDefault="00B03156" w:rsidP="00B03156">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B03156" w:rsidRPr="00225C94" w14:paraId="276F6D3C" w14:textId="77777777" w:rsidTr="00344193">
        <w:tc>
          <w:tcPr>
            <w:tcW w:w="3964" w:type="dxa"/>
          </w:tcPr>
          <w:p w14:paraId="28404AA9" w14:textId="77777777" w:rsidR="00B03156" w:rsidRPr="00225C94" w:rsidRDefault="00B03156" w:rsidP="00344193">
            <w:pPr>
              <w:spacing w:line="276" w:lineRule="auto"/>
              <w:rPr>
                <w:b/>
                <w:bCs/>
                <w:lang w:val="en-US"/>
              </w:rPr>
            </w:pPr>
            <w:r w:rsidRPr="00225C94">
              <w:rPr>
                <w:b/>
                <w:bCs/>
                <w:lang w:val="en-US"/>
              </w:rPr>
              <w:t>What?</w:t>
            </w:r>
          </w:p>
        </w:tc>
        <w:tc>
          <w:tcPr>
            <w:tcW w:w="2552" w:type="dxa"/>
          </w:tcPr>
          <w:p w14:paraId="457D106F" w14:textId="77777777" w:rsidR="00B03156" w:rsidRPr="00225C94" w:rsidRDefault="00B03156" w:rsidP="00344193">
            <w:pPr>
              <w:spacing w:line="276" w:lineRule="auto"/>
              <w:rPr>
                <w:b/>
                <w:bCs/>
                <w:lang w:val="en-US"/>
              </w:rPr>
            </w:pPr>
            <w:r w:rsidRPr="00225C94">
              <w:rPr>
                <w:b/>
                <w:bCs/>
                <w:lang w:val="en-US"/>
              </w:rPr>
              <w:t>By when?</w:t>
            </w:r>
          </w:p>
        </w:tc>
        <w:tc>
          <w:tcPr>
            <w:tcW w:w="2834" w:type="dxa"/>
          </w:tcPr>
          <w:p w14:paraId="69EC4066" w14:textId="77777777" w:rsidR="00B03156" w:rsidRPr="00225C94" w:rsidRDefault="00B03156" w:rsidP="00344193">
            <w:pPr>
              <w:spacing w:line="276" w:lineRule="auto"/>
              <w:rPr>
                <w:b/>
                <w:bCs/>
                <w:lang w:val="en-US"/>
              </w:rPr>
            </w:pPr>
            <w:r w:rsidRPr="00225C94">
              <w:rPr>
                <w:b/>
                <w:bCs/>
                <w:lang w:val="en-US"/>
              </w:rPr>
              <w:t>Who?</w:t>
            </w:r>
          </w:p>
        </w:tc>
      </w:tr>
      <w:tr w:rsidR="00B03156" w:rsidRPr="00225C94" w14:paraId="7CE52772" w14:textId="77777777" w:rsidTr="00344193">
        <w:tc>
          <w:tcPr>
            <w:tcW w:w="3964" w:type="dxa"/>
          </w:tcPr>
          <w:p w14:paraId="78BE6B03" w14:textId="77777777" w:rsidR="00B03156" w:rsidRPr="004A78A0" w:rsidRDefault="00B03156" w:rsidP="00344193">
            <w:pPr>
              <w:spacing w:line="276" w:lineRule="auto"/>
              <w:rPr>
                <w:lang w:val="en-US"/>
              </w:rPr>
            </w:pPr>
            <w:r w:rsidRPr="004A78A0">
              <w:rPr>
                <w:lang w:val="en-US"/>
              </w:rPr>
              <w:t xml:space="preserve">Community guidelines and new welcome message on Slack </w:t>
            </w:r>
          </w:p>
        </w:tc>
        <w:tc>
          <w:tcPr>
            <w:tcW w:w="2552" w:type="dxa"/>
          </w:tcPr>
          <w:p w14:paraId="3C1C5896" w14:textId="77777777" w:rsidR="00B03156" w:rsidRPr="004A78A0" w:rsidRDefault="00B03156" w:rsidP="00344193">
            <w:pPr>
              <w:spacing w:line="276" w:lineRule="auto"/>
              <w:rPr>
                <w:lang w:val="en-US"/>
              </w:rPr>
            </w:pPr>
            <w:r w:rsidRPr="004A78A0">
              <w:rPr>
                <w:lang w:val="en-US"/>
              </w:rPr>
              <w:t>Personal deadline</w:t>
            </w:r>
          </w:p>
        </w:tc>
        <w:tc>
          <w:tcPr>
            <w:tcW w:w="2834" w:type="dxa"/>
          </w:tcPr>
          <w:p w14:paraId="267F4E22" w14:textId="77777777" w:rsidR="00B03156" w:rsidRPr="004A78A0" w:rsidRDefault="00B03156" w:rsidP="00344193">
            <w:pPr>
              <w:spacing w:line="276" w:lineRule="auto"/>
              <w:rPr>
                <w:lang w:val="en-US"/>
              </w:rPr>
            </w:pPr>
            <w:r w:rsidRPr="004A78A0">
              <w:rPr>
                <w:lang w:val="en-US"/>
              </w:rPr>
              <w:t>Gwen</w:t>
            </w:r>
          </w:p>
        </w:tc>
      </w:tr>
      <w:tr w:rsidR="00B03156" w:rsidRPr="00225C94" w14:paraId="2BE99B37" w14:textId="77777777" w:rsidTr="00344193">
        <w:tc>
          <w:tcPr>
            <w:tcW w:w="3964" w:type="dxa"/>
          </w:tcPr>
          <w:p w14:paraId="7E2729FC" w14:textId="77777777" w:rsidR="00B03156" w:rsidRPr="004A78A0" w:rsidRDefault="00B03156" w:rsidP="00344193">
            <w:pPr>
              <w:spacing w:line="276" w:lineRule="auto"/>
              <w:rPr>
                <w:lang w:val="en-US"/>
              </w:rPr>
            </w:pPr>
            <w:r>
              <w:rPr>
                <w:lang w:val="en-US"/>
              </w:rPr>
              <w:t xml:space="preserve">Intro for meetings about pronouns </w:t>
            </w:r>
          </w:p>
        </w:tc>
        <w:tc>
          <w:tcPr>
            <w:tcW w:w="2552" w:type="dxa"/>
          </w:tcPr>
          <w:p w14:paraId="3F82A634" w14:textId="77777777" w:rsidR="00B03156" w:rsidRPr="004A78A0" w:rsidRDefault="00B03156" w:rsidP="00344193">
            <w:pPr>
              <w:spacing w:line="276" w:lineRule="auto"/>
              <w:rPr>
                <w:lang w:val="en-US"/>
              </w:rPr>
            </w:pPr>
            <w:r>
              <w:rPr>
                <w:lang w:val="en-US"/>
              </w:rPr>
              <w:t xml:space="preserve">Thursday night </w:t>
            </w:r>
          </w:p>
        </w:tc>
        <w:tc>
          <w:tcPr>
            <w:tcW w:w="2834" w:type="dxa"/>
          </w:tcPr>
          <w:p w14:paraId="122EE3E6" w14:textId="77777777" w:rsidR="00B03156" w:rsidRPr="004A78A0" w:rsidRDefault="00B03156" w:rsidP="00344193">
            <w:pPr>
              <w:spacing w:line="276" w:lineRule="auto"/>
              <w:rPr>
                <w:lang w:val="en-US"/>
              </w:rPr>
            </w:pPr>
            <w:r>
              <w:rPr>
                <w:lang w:val="en-US"/>
              </w:rPr>
              <w:t>Chelsea, with others checking it</w:t>
            </w:r>
          </w:p>
        </w:tc>
      </w:tr>
      <w:tr w:rsidR="00B03156" w:rsidRPr="00225C94" w14:paraId="241640A7" w14:textId="77777777" w:rsidTr="00344193">
        <w:tc>
          <w:tcPr>
            <w:tcW w:w="3964" w:type="dxa"/>
          </w:tcPr>
          <w:p w14:paraId="3BF44A59" w14:textId="77777777" w:rsidR="00B03156" w:rsidRDefault="00B03156" w:rsidP="00344193">
            <w:pPr>
              <w:spacing w:line="276" w:lineRule="auto"/>
              <w:rPr>
                <w:lang w:val="en-US"/>
              </w:rPr>
            </w:pPr>
            <w:r>
              <w:rPr>
                <w:lang w:val="en-US"/>
              </w:rPr>
              <w:t>Facilitators figured out and details sent to them</w:t>
            </w:r>
          </w:p>
        </w:tc>
        <w:tc>
          <w:tcPr>
            <w:tcW w:w="2552" w:type="dxa"/>
          </w:tcPr>
          <w:p w14:paraId="25D5091B" w14:textId="77777777" w:rsidR="00B03156" w:rsidRDefault="00B03156" w:rsidP="00344193">
            <w:pPr>
              <w:spacing w:line="276" w:lineRule="auto"/>
              <w:rPr>
                <w:lang w:val="en-US"/>
              </w:rPr>
            </w:pPr>
            <w:r>
              <w:rPr>
                <w:lang w:val="en-US"/>
              </w:rPr>
              <w:t xml:space="preserve">Thursday </w:t>
            </w:r>
          </w:p>
        </w:tc>
        <w:tc>
          <w:tcPr>
            <w:tcW w:w="2834" w:type="dxa"/>
          </w:tcPr>
          <w:p w14:paraId="78CB234D" w14:textId="77777777" w:rsidR="00B03156" w:rsidRDefault="00B03156" w:rsidP="00344193">
            <w:pPr>
              <w:spacing w:line="276" w:lineRule="auto"/>
              <w:rPr>
                <w:lang w:val="en-US"/>
              </w:rPr>
            </w:pPr>
            <w:r>
              <w:rPr>
                <w:lang w:val="en-US"/>
              </w:rPr>
              <w:t>Chelsea</w:t>
            </w:r>
          </w:p>
        </w:tc>
      </w:tr>
      <w:tr w:rsidR="00B03156" w:rsidRPr="00225C94" w14:paraId="5072BBDA" w14:textId="77777777" w:rsidTr="00344193">
        <w:tc>
          <w:tcPr>
            <w:tcW w:w="3964" w:type="dxa"/>
          </w:tcPr>
          <w:p w14:paraId="04BB0DEE" w14:textId="77777777" w:rsidR="00B03156" w:rsidRDefault="00B03156" w:rsidP="00344193">
            <w:pPr>
              <w:spacing w:line="276" w:lineRule="auto"/>
              <w:rPr>
                <w:lang w:val="en-US"/>
              </w:rPr>
            </w:pPr>
            <w:r>
              <w:rPr>
                <w:lang w:val="en-US"/>
              </w:rPr>
              <w:t xml:space="preserve">Reach out to Jak Loree-Spacek (or Amir?) </w:t>
            </w:r>
          </w:p>
        </w:tc>
        <w:tc>
          <w:tcPr>
            <w:tcW w:w="2552" w:type="dxa"/>
          </w:tcPr>
          <w:p w14:paraId="17120CF9" w14:textId="77777777" w:rsidR="00B03156" w:rsidRDefault="00B03156" w:rsidP="00344193">
            <w:pPr>
              <w:spacing w:line="276" w:lineRule="auto"/>
              <w:rPr>
                <w:lang w:val="en-US"/>
              </w:rPr>
            </w:pPr>
            <w:r>
              <w:rPr>
                <w:lang w:val="en-US"/>
              </w:rPr>
              <w:t xml:space="preserve">Personal deadline </w:t>
            </w:r>
          </w:p>
        </w:tc>
        <w:tc>
          <w:tcPr>
            <w:tcW w:w="2834" w:type="dxa"/>
          </w:tcPr>
          <w:p w14:paraId="2A887810" w14:textId="77777777" w:rsidR="00B03156" w:rsidRDefault="00B03156" w:rsidP="00344193">
            <w:pPr>
              <w:spacing w:line="276" w:lineRule="auto"/>
              <w:rPr>
                <w:lang w:val="en-US"/>
              </w:rPr>
            </w:pPr>
            <w:r>
              <w:rPr>
                <w:lang w:val="en-US"/>
              </w:rPr>
              <w:t>Chelsea or Michael?</w:t>
            </w:r>
          </w:p>
        </w:tc>
      </w:tr>
      <w:tr w:rsidR="00B03156" w:rsidRPr="00225C94" w14:paraId="58227124" w14:textId="77777777" w:rsidTr="00344193">
        <w:tc>
          <w:tcPr>
            <w:tcW w:w="3964" w:type="dxa"/>
          </w:tcPr>
          <w:p w14:paraId="5C9D8351" w14:textId="77777777" w:rsidR="00B03156" w:rsidRDefault="00B03156" w:rsidP="00344193">
            <w:pPr>
              <w:spacing w:line="276" w:lineRule="auto"/>
              <w:rPr>
                <w:lang w:val="en-US"/>
              </w:rPr>
            </w:pPr>
            <w:r>
              <w:rPr>
                <w:lang w:val="en-US"/>
              </w:rPr>
              <w:t>Session 2 details to Brittany (including zoom link)</w:t>
            </w:r>
          </w:p>
        </w:tc>
        <w:tc>
          <w:tcPr>
            <w:tcW w:w="2552" w:type="dxa"/>
          </w:tcPr>
          <w:p w14:paraId="21C3B490" w14:textId="77777777" w:rsidR="00B03156" w:rsidRDefault="00B03156" w:rsidP="00344193">
            <w:pPr>
              <w:spacing w:line="276" w:lineRule="auto"/>
              <w:rPr>
                <w:lang w:val="en-US"/>
              </w:rPr>
            </w:pPr>
            <w:r>
              <w:rPr>
                <w:lang w:val="en-US"/>
              </w:rPr>
              <w:t>Feb 3</w:t>
            </w:r>
            <w:r w:rsidRPr="00152187">
              <w:rPr>
                <w:vertAlign w:val="superscript"/>
                <w:lang w:val="en-US"/>
              </w:rPr>
              <w:t>rd</w:t>
            </w:r>
          </w:p>
        </w:tc>
        <w:tc>
          <w:tcPr>
            <w:tcW w:w="2834" w:type="dxa"/>
          </w:tcPr>
          <w:p w14:paraId="6BF2AEA2" w14:textId="77777777" w:rsidR="00B03156" w:rsidRDefault="00B03156" w:rsidP="00344193">
            <w:pPr>
              <w:spacing w:line="276" w:lineRule="auto"/>
              <w:rPr>
                <w:lang w:val="en-US"/>
              </w:rPr>
            </w:pPr>
            <w:r>
              <w:rPr>
                <w:lang w:val="en-US"/>
              </w:rPr>
              <w:t xml:space="preserve">Chelsea and Michael </w:t>
            </w:r>
          </w:p>
        </w:tc>
      </w:tr>
      <w:tr w:rsidR="00B03156" w:rsidRPr="00225C94" w14:paraId="4FA74575" w14:textId="77777777" w:rsidTr="00344193">
        <w:tc>
          <w:tcPr>
            <w:tcW w:w="3964" w:type="dxa"/>
          </w:tcPr>
          <w:p w14:paraId="3C5B4852" w14:textId="77777777" w:rsidR="00B03156" w:rsidRDefault="00B03156" w:rsidP="00344193">
            <w:pPr>
              <w:spacing w:line="276" w:lineRule="auto"/>
              <w:rPr>
                <w:lang w:val="en-US"/>
              </w:rPr>
            </w:pPr>
            <w:r>
              <w:rPr>
                <w:lang w:val="en-US"/>
              </w:rPr>
              <w:t>Add polls and finalize things for session 1</w:t>
            </w:r>
          </w:p>
        </w:tc>
        <w:tc>
          <w:tcPr>
            <w:tcW w:w="2552" w:type="dxa"/>
          </w:tcPr>
          <w:p w14:paraId="14F24E41" w14:textId="77777777" w:rsidR="00B03156" w:rsidRDefault="00B03156" w:rsidP="00344193">
            <w:pPr>
              <w:spacing w:line="276" w:lineRule="auto"/>
              <w:rPr>
                <w:lang w:val="en-US"/>
              </w:rPr>
            </w:pPr>
            <w:r>
              <w:rPr>
                <w:lang w:val="en-US"/>
              </w:rPr>
              <w:t xml:space="preserve">Friday </w:t>
            </w:r>
          </w:p>
        </w:tc>
        <w:tc>
          <w:tcPr>
            <w:tcW w:w="2834" w:type="dxa"/>
          </w:tcPr>
          <w:p w14:paraId="2EB0CCA3" w14:textId="77777777" w:rsidR="00B03156" w:rsidRDefault="00B03156" w:rsidP="00344193">
            <w:pPr>
              <w:spacing w:line="276" w:lineRule="auto"/>
              <w:rPr>
                <w:lang w:val="en-US"/>
              </w:rPr>
            </w:pPr>
            <w:r>
              <w:rPr>
                <w:lang w:val="en-US"/>
              </w:rPr>
              <w:t>Chelsea</w:t>
            </w:r>
          </w:p>
        </w:tc>
      </w:tr>
      <w:tr w:rsidR="00B03156" w:rsidRPr="00225C94" w14:paraId="7F6A8072" w14:textId="77777777" w:rsidTr="00344193">
        <w:tc>
          <w:tcPr>
            <w:tcW w:w="3964" w:type="dxa"/>
          </w:tcPr>
          <w:p w14:paraId="5F2074D7" w14:textId="77777777" w:rsidR="00B03156" w:rsidRDefault="00B03156" w:rsidP="00344193">
            <w:pPr>
              <w:spacing w:line="276" w:lineRule="auto"/>
              <w:rPr>
                <w:lang w:val="en-US"/>
              </w:rPr>
            </w:pPr>
            <w:r>
              <w:rPr>
                <w:lang w:val="en-US"/>
              </w:rPr>
              <w:t xml:space="preserve">Monday memo details </w:t>
            </w:r>
          </w:p>
        </w:tc>
        <w:tc>
          <w:tcPr>
            <w:tcW w:w="2552" w:type="dxa"/>
          </w:tcPr>
          <w:p w14:paraId="7B2F460D" w14:textId="77777777" w:rsidR="00B03156" w:rsidRDefault="00B03156" w:rsidP="00344193">
            <w:pPr>
              <w:spacing w:line="276" w:lineRule="auto"/>
              <w:rPr>
                <w:lang w:val="en-US"/>
              </w:rPr>
            </w:pPr>
            <w:r>
              <w:rPr>
                <w:lang w:val="en-US"/>
              </w:rPr>
              <w:t xml:space="preserve">Thursday morning </w:t>
            </w:r>
          </w:p>
        </w:tc>
        <w:tc>
          <w:tcPr>
            <w:tcW w:w="2834" w:type="dxa"/>
          </w:tcPr>
          <w:p w14:paraId="5F9F5AC7" w14:textId="77777777" w:rsidR="00B03156" w:rsidRDefault="00B03156" w:rsidP="00344193">
            <w:pPr>
              <w:spacing w:line="276" w:lineRule="auto"/>
              <w:rPr>
                <w:lang w:val="en-US"/>
              </w:rPr>
            </w:pPr>
            <w:r>
              <w:rPr>
                <w:lang w:val="en-US"/>
              </w:rPr>
              <w:t>Brittany</w:t>
            </w:r>
          </w:p>
        </w:tc>
      </w:tr>
      <w:tr w:rsidR="00B03156" w:rsidRPr="00225C94" w14:paraId="530C2574" w14:textId="77777777" w:rsidTr="00344193">
        <w:tc>
          <w:tcPr>
            <w:tcW w:w="3964" w:type="dxa"/>
          </w:tcPr>
          <w:p w14:paraId="33CE94CB" w14:textId="77777777" w:rsidR="00B03156" w:rsidRDefault="00B03156" w:rsidP="00344193">
            <w:pPr>
              <w:spacing w:line="276" w:lineRule="auto"/>
              <w:rPr>
                <w:lang w:val="en-US"/>
              </w:rPr>
            </w:pPr>
            <w:r>
              <w:rPr>
                <w:lang w:val="en-US"/>
              </w:rPr>
              <w:t xml:space="preserve">Comment on session 1 on social </w:t>
            </w:r>
          </w:p>
        </w:tc>
        <w:tc>
          <w:tcPr>
            <w:tcW w:w="2552" w:type="dxa"/>
          </w:tcPr>
          <w:p w14:paraId="172F017F" w14:textId="77777777" w:rsidR="00B03156" w:rsidRDefault="00B03156" w:rsidP="00344193">
            <w:pPr>
              <w:spacing w:line="276" w:lineRule="auto"/>
              <w:rPr>
                <w:lang w:val="en-US"/>
              </w:rPr>
            </w:pPr>
            <w:r>
              <w:rPr>
                <w:lang w:val="en-US"/>
              </w:rPr>
              <w:t xml:space="preserve">Until Friday </w:t>
            </w:r>
          </w:p>
        </w:tc>
        <w:tc>
          <w:tcPr>
            <w:tcW w:w="2834" w:type="dxa"/>
          </w:tcPr>
          <w:p w14:paraId="01591F23" w14:textId="77777777" w:rsidR="00B03156" w:rsidRDefault="00B03156" w:rsidP="00344193">
            <w:pPr>
              <w:spacing w:line="276" w:lineRule="auto"/>
              <w:rPr>
                <w:lang w:val="en-US"/>
              </w:rPr>
            </w:pPr>
            <w:r>
              <w:rPr>
                <w:lang w:val="en-US"/>
              </w:rPr>
              <w:t xml:space="preserve">Everyone! </w:t>
            </w:r>
          </w:p>
        </w:tc>
      </w:tr>
      <w:tr w:rsidR="00B03156" w:rsidRPr="00225C94" w14:paraId="2577107C" w14:textId="77777777" w:rsidTr="00344193">
        <w:tc>
          <w:tcPr>
            <w:tcW w:w="3964" w:type="dxa"/>
          </w:tcPr>
          <w:p w14:paraId="1405C5A3" w14:textId="77777777" w:rsidR="00B03156" w:rsidRDefault="00B03156" w:rsidP="00344193">
            <w:pPr>
              <w:spacing w:line="276" w:lineRule="auto"/>
              <w:rPr>
                <w:lang w:val="en-US"/>
              </w:rPr>
            </w:pPr>
            <w:r>
              <w:rPr>
                <w:lang w:val="en-US"/>
              </w:rPr>
              <w:t xml:space="preserve">Conflict resolution document </w:t>
            </w:r>
          </w:p>
        </w:tc>
        <w:tc>
          <w:tcPr>
            <w:tcW w:w="2552" w:type="dxa"/>
          </w:tcPr>
          <w:p w14:paraId="3C7BABC6" w14:textId="77777777" w:rsidR="00B03156" w:rsidRDefault="00B03156" w:rsidP="00344193">
            <w:pPr>
              <w:spacing w:line="276" w:lineRule="auto"/>
              <w:rPr>
                <w:lang w:val="en-US"/>
              </w:rPr>
            </w:pPr>
            <w:r>
              <w:rPr>
                <w:lang w:val="en-US"/>
              </w:rPr>
              <w:t>Personal deadline</w:t>
            </w:r>
          </w:p>
        </w:tc>
        <w:tc>
          <w:tcPr>
            <w:tcW w:w="2834" w:type="dxa"/>
          </w:tcPr>
          <w:p w14:paraId="6F798F30" w14:textId="77777777" w:rsidR="00B03156" w:rsidRDefault="00B03156" w:rsidP="00344193">
            <w:pPr>
              <w:spacing w:line="276" w:lineRule="auto"/>
              <w:rPr>
                <w:lang w:val="en-US"/>
              </w:rPr>
            </w:pPr>
            <w:r>
              <w:rPr>
                <w:lang w:val="en-US"/>
              </w:rPr>
              <w:t>Jenelle</w:t>
            </w:r>
          </w:p>
        </w:tc>
      </w:tr>
    </w:tbl>
    <w:p w14:paraId="70F4E7D4" w14:textId="77777777" w:rsidR="00B03156" w:rsidRDefault="00B03156" w:rsidP="00B03156"/>
    <w:p w14:paraId="63C03C30" w14:textId="2CE937A1" w:rsidR="00B03156" w:rsidRPr="007D4D8C" w:rsidRDefault="00B03156" w:rsidP="00B03156">
      <w:r>
        <w:t>Notes</w:t>
      </w:r>
      <w:bookmarkStart w:id="0" w:name="_GoBack"/>
      <w:bookmarkEnd w:id="0"/>
      <w:r w:rsidRPr="007D4D8C">
        <w:t>:</w:t>
      </w:r>
    </w:p>
    <w:p w14:paraId="60D1E0CA" w14:textId="77777777" w:rsidR="00B03156" w:rsidRDefault="00B03156" w:rsidP="00B03156">
      <w:pPr>
        <w:pStyle w:val="ListParagraph"/>
        <w:numPr>
          <w:ilvl w:val="0"/>
          <w:numId w:val="1"/>
        </w:numPr>
      </w:pPr>
      <w:r>
        <w:t>Check-ins</w:t>
      </w:r>
    </w:p>
    <w:p w14:paraId="6EA9A00A" w14:textId="77777777" w:rsidR="00B03156" w:rsidRDefault="00B03156" w:rsidP="00B03156">
      <w:pPr>
        <w:pStyle w:val="ListParagraph"/>
        <w:numPr>
          <w:ilvl w:val="0"/>
          <w:numId w:val="1"/>
        </w:numPr>
      </w:pPr>
      <w:r>
        <w:t>Action items</w:t>
      </w:r>
    </w:p>
    <w:p w14:paraId="7C6D86BB" w14:textId="77777777" w:rsidR="00B03156" w:rsidRDefault="00B03156" w:rsidP="00B03156">
      <w:pPr>
        <w:pStyle w:val="ListParagraph"/>
        <w:numPr>
          <w:ilvl w:val="0"/>
          <w:numId w:val="1"/>
        </w:numPr>
      </w:pPr>
      <w:r>
        <w:t>Approving agenda/meeting structure</w:t>
      </w:r>
    </w:p>
    <w:p w14:paraId="10D6B1BE" w14:textId="77777777" w:rsidR="00B03156" w:rsidRDefault="00B03156" w:rsidP="00B03156">
      <w:pPr>
        <w:pStyle w:val="ListParagraph"/>
        <w:numPr>
          <w:ilvl w:val="0"/>
          <w:numId w:val="1"/>
        </w:numPr>
      </w:pPr>
      <w:r>
        <w:t>Pronoun practice</w:t>
      </w:r>
    </w:p>
    <w:p w14:paraId="176D789A" w14:textId="77777777" w:rsidR="00B03156" w:rsidRDefault="00B03156" w:rsidP="00B03156">
      <w:pPr>
        <w:pStyle w:val="ListParagraph"/>
        <w:ind w:left="360"/>
        <w:rPr>
          <w:color w:val="4472C4" w:themeColor="accent1"/>
        </w:rPr>
      </w:pPr>
      <w:r>
        <w:rPr>
          <w:color w:val="4472C4" w:themeColor="accent1"/>
        </w:rPr>
        <w:t>Normalizing but not making it a big deal, not asking specifically (for those still not sure about their pronouns)</w:t>
      </w:r>
    </w:p>
    <w:p w14:paraId="5DB876B9" w14:textId="77777777" w:rsidR="00B03156" w:rsidRDefault="00B03156" w:rsidP="00B03156">
      <w:pPr>
        <w:pStyle w:val="ListParagraph"/>
        <w:ind w:left="360"/>
        <w:rPr>
          <w:color w:val="4472C4" w:themeColor="accent1"/>
        </w:rPr>
      </w:pPr>
      <w:r>
        <w:rPr>
          <w:color w:val="4472C4" w:themeColor="accent1"/>
        </w:rPr>
        <w:t xml:space="preserve">Important how we engage in this </w:t>
      </w:r>
    </w:p>
    <w:p w14:paraId="08AF7BB1" w14:textId="77777777" w:rsidR="00B03156" w:rsidRDefault="00B03156" w:rsidP="00B03156">
      <w:pPr>
        <w:pStyle w:val="ListParagraph"/>
        <w:ind w:left="360"/>
        <w:rPr>
          <w:color w:val="4472C4" w:themeColor="accent1"/>
        </w:rPr>
      </w:pPr>
      <w:r>
        <w:rPr>
          <w:color w:val="4472C4" w:themeColor="accent1"/>
        </w:rPr>
        <w:t>Some people might not be familiar, so hard for them to answer (not caring about it might be part of this, privilege), sharing pronouns can be more dangerous for others</w:t>
      </w:r>
    </w:p>
    <w:p w14:paraId="4F28D8AB" w14:textId="77777777" w:rsidR="00B03156" w:rsidRDefault="00B03156" w:rsidP="00B03156">
      <w:pPr>
        <w:pStyle w:val="ListParagraph"/>
        <w:ind w:left="360"/>
        <w:rPr>
          <w:color w:val="4472C4" w:themeColor="accent1"/>
        </w:rPr>
      </w:pPr>
      <w:r>
        <w:rPr>
          <w:color w:val="4472C4" w:themeColor="accent1"/>
        </w:rPr>
        <w:t xml:space="preserve">Normalizing is just one little piece to make space more open </w:t>
      </w:r>
    </w:p>
    <w:p w14:paraId="6D0CE7C4" w14:textId="77777777" w:rsidR="00B03156" w:rsidRDefault="00B03156" w:rsidP="00B03156">
      <w:pPr>
        <w:pStyle w:val="ListParagraph"/>
        <w:ind w:left="360"/>
        <w:rPr>
          <w:color w:val="4472C4" w:themeColor="accent1"/>
        </w:rPr>
      </w:pPr>
      <w:r>
        <w:rPr>
          <w:color w:val="4472C4" w:themeColor="accent1"/>
        </w:rPr>
        <w:t xml:space="preserve">- reduces us to basic information </w:t>
      </w:r>
    </w:p>
    <w:p w14:paraId="23244DA1" w14:textId="77777777" w:rsidR="00B03156" w:rsidRDefault="00B03156" w:rsidP="00B03156">
      <w:pPr>
        <w:pStyle w:val="ListParagraph"/>
        <w:ind w:left="360"/>
        <w:rPr>
          <w:color w:val="4472C4" w:themeColor="accent1"/>
        </w:rPr>
      </w:pPr>
      <w:r>
        <w:rPr>
          <w:color w:val="4472C4" w:themeColor="accent1"/>
        </w:rPr>
        <w:t xml:space="preserve">Goal is not to understand each other perfectly but know how to address each other </w:t>
      </w:r>
    </w:p>
    <w:p w14:paraId="42C2E40B" w14:textId="77777777" w:rsidR="00B03156" w:rsidRDefault="00B03156" w:rsidP="00B03156">
      <w:pPr>
        <w:pStyle w:val="ListParagraph"/>
        <w:ind w:left="360"/>
        <w:rPr>
          <w:color w:val="4472C4" w:themeColor="accent1"/>
        </w:rPr>
      </w:pPr>
      <w:r>
        <w:rPr>
          <w:color w:val="4472C4" w:themeColor="accent1"/>
        </w:rPr>
        <w:t xml:space="preserve">Normalizing the use of pronouns without requiring them </w:t>
      </w:r>
    </w:p>
    <w:p w14:paraId="49B34992" w14:textId="77777777" w:rsidR="00B03156" w:rsidRDefault="00B03156" w:rsidP="00B03156">
      <w:pPr>
        <w:pStyle w:val="ListParagraph"/>
        <w:ind w:left="360"/>
        <w:rPr>
          <w:color w:val="4472C4" w:themeColor="accent1"/>
        </w:rPr>
      </w:pPr>
      <w:r>
        <w:rPr>
          <w:color w:val="4472C4" w:themeColor="accent1"/>
        </w:rPr>
        <w:t xml:space="preserve">Brief explanation at the start for those who aren’t familiar (optional) </w:t>
      </w:r>
    </w:p>
    <w:p w14:paraId="7E1A3C21" w14:textId="77777777" w:rsidR="00B03156" w:rsidRDefault="00B03156" w:rsidP="00B03156">
      <w:pPr>
        <w:pStyle w:val="ListParagraph"/>
        <w:ind w:left="360"/>
        <w:rPr>
          <w:color w:val="4472C4" w:themeColor="accent1"/>
        </w:rPr>
      </w:pPr>
      <w:r>
        <w:rPr>
          <w:color w:val="4472C4" w:themeColor="accent1"/>
        </w:rPr>
        <w:t xml:space="preserve">Pronouns in Zoom name </w:t>
      </w:r>
    </w:p>
    <w:p w14:paraId="4F81B2E0" w14:textId="77777777" w:rsidR="00B03156" w:rsidRDefault="00B03156" w:rsidP="00B03156">
      <w:pPr>
        <w:pStyle w:val="ListParagraph"/>
        <w:ind w:left="360"/>
        <w:rPr>
          <w:color w:val="4472C4" w:themeColor="accent1"/>
        </w:rPr>
      </w:pPr>
      <w:r>
        <w:rPr>
          <w:color w:val="4472C4" w:themeColor="accent1"/>
        </w:rPr>
        <w:t xml:space="preserve">Some of us should name our pronouns while others do not have to (to normalize both) </w:t>
      </w:r>
    </w:p>
    <w:p w14:paraId="3DB82300" w14:textId="77777777" w:rsidR="00B03156" w:rsidRDefault="00B03156" w:rsidP="00B03156">
      <w:pPr>
        <w:pStyle w:val="ListParagraph"/>
        <w:ind w:left="360"/>
        <w:rPr>
          <w:color w:val="4472C4" w:themeColor="accent1"/>
        </w:rPr>
      </w:pPr>
      <w:r>
        <w:rPr>
          <w:color w:val="4472C4" w:themeColor="accent1"/>
        </w:rPr>
        <w:t>Main things to cover: Normalize, optional, giving context</w:t>
      </w:r>
    </w:p>
    <w:p w14:paraId="5C2398DB" w14:textId="77777777" w:rsidR="00B03156" w:rsidRDefault="00B03156" w:rsidP="00B03156">
      <w:pPr>
        <w:pStyle w:val="ListParagraph"/>
        <w:ind w:left="360"/>
        <w:rPr>
          <w:color w:val="4472C4" w:themeColor="accent1"/>
        </w:rPr>
      </w:pPr>
      <w:r>
        <w:rPr>
          <w:color w:val="4472C4" w:themeColor="accent1"/>
        </w:rPr>
        <w:t>Call people what they want, instead of assuming by what they look like</w:t>
      </w:r>
    </w:p>
    <w:p w14:paraId="5CABEBF0" w14:textId="77777777" w:rsidR="00B03156" w:rsidRDefault="00B03156" w:rsidP="00B03156">
      <w:pPr>
        <w:pStyle w:val="ListParagraph"/>
        <w:ind w:left="360"/>
        <w:rPr>
          <w:color w:val="4472C4" w:themeColor="accent1"/>
        </w:rPr>
      </w:pPr>
      <w:r>
        <w:rPr>
          <w:color w:val="4472C4" w:themeColor="accent1"/>
        </w:rPr>
        <w:lastRenderedPageBreak/>
        <w:t xml:space="preserve">Could context at the beginning put people on the spot as well. </w:t>
      </w:r>
    </w:p>
    <w:p w14:paraId="4A8742FC" w14:textId="77777777" w:rsidR="00B03156" w:rsidRDefault="00B03156" w:rsidP="00B03156">
      <w:pPr>
        <w:pStyle w:val="ListParagraph"/>
        <w:ind w:left="360"/>
        <w:rPr>
          <w:color w:val="4472C4" w:themeColor="accent1"/>
        </w:rPr>
      </w:pPr>
      <w:r>
        <w:rPr>
          <w:color w:val="4472C4" w:themeColor="accent1"/>
        </w:rPr>
        <w:t xml:space="preserve">- not use preferred pronouns, just pronouns </w:t>
      </w:r>
    </w:p>
    <w:p w14:paraId="42218D7F" w14:textId="77777777" w:rsidR="00B03156" w:rsidRDefault="00B03156" w:rsidP="00B03156">
      <w:pPr>
        <w:pStyle w:val="ListParagraph"/>
        <w:ind w:left="360"/>
        <w:rPr>
          <w:color w:val="4472C4" w:themeColor="accent1"/>
        </w:rPr>
      </w:pPr>
      <w:r>
        <w:rPr>
          <w:color w:val="4472C4" w:themeColor="accent1"/>
        </w:rPr>
        <w:t xml:space="preserve">- major point after consulting with trans friends, if they attend, they would be most comfortable if pronouns in zoom names, and say them when introduce, instead of making it a big deal. Important to share pronouns but can be uncomfortable if people don’t want to share. Don’t put pressure on giving pronouns or make a big fuss. Not making it about non-gender conforming people, but just how everyone want to be address. </w:t>
      </w:r>
    </w:p>
    <w:p w14:paraId="1C3E13B6" w14:textId="77777777" w:rsidR="00B03156" w:rsidRDefault="00B03156" w:rsidP="00B03156">
      <w:pPr>
        <w:pStyle w:val="ListParagraph"/>
        <w:ind w:left="360"/>
        <w:rPr>
          <w:color w:val="4472C4" w:themeColor="accent1"/>
        </w:rPr>
      </w:pPr>
      <w:r>
        <w:rPr>
          <w:color w:val="4472C4" w:themeColor="accent1"/>
        </w:rPr>
        <w:t xml:space="preserve">- just more general about what would they like to be called, like name or name and pronouns </w:t>
      </w:r>
    </w:p>
    <w:p w14:paraId="1486E70A" w14:textId="77777777" w:rsidR="00B03156" w:rsidRDefault="00B03156" w:rsidP="00B03156">
      <w:pPr>
        <w:pStyle w:val="ListParagraph"/>
        <w:ind w:left="360"/>
        <w:rPr>
          <w:color w:val="4472C4" w:themeColor="accent1"/>
        </w:rPr>
      </w:pPr>
      <w:r>
        <w:rPr>
          <w:color w:val="4472C4" w:themeColor="accent1"/>
        </w:rPr>
        <w:t>- focus more on identity instead of just pronouns, but a focus on pronouns because they are always assumed while names are asked for so maybe putting them on the same level might not be good because we might want to make it aware in ourselves (our biases for example)</w:t>
      </w:r>
    </w:p>
    <w:p w14:paraId="165A2DC5" w14:textId="77777777" w:rsidR="00B03156" w:rsidRDefault="00B03156" w:rsidP="00B03156">
      <w:pPr>
        <w:pStyle w:val="ListParagraph"/>
        <w:ind w:left="360"/>
        <w:rPr>
          <w:color w:val="4472C4" w:themeColor="accent1"/>
        </w:rPr>
      </w:pPr>
      <w:r>
        <w:rPr>
          <w:color w:val="4472C4" w:themeColor="accent1"/>
        </w:rPr>
        <w:t xml:space="preserve">Model with some including and some not including it </w:t>
      </w:r>
    </w:p>
    <w:p w14:paraId="1C9AAED1" w14:textId="77777777" w:rsidR="00B03156" w:rsidRPr="00B7272E" w:rsidRDefault="00B03156" w:rsidP="00B03156">
      <w:pPr>
        <w:pStyle w:val="ListParagraph"/>
        <w:ind w:left="360"/>
        <w:rPr>
          <w:color w:val="4472C4" w:themeColor="accent1"/>
        </w:rPr>
      </w:pPr>
      <w:r>
        <w:rPr>
          <w:color w:val="4472C4" w:themeColor="accent1"/>
        </w:rPr>
        <w:t>Helpful to give some framing with pronouns</w:t>
      </w:r>
    </w:p>
    <w:p w14:paraId="75315001" w14:textId="77777777" w:rsidR="00B03156" w:rsidRDefault="00B03156" w:rsidP="00B03156">
      <w:pPr>
        <w:pStyle w:val="ListParagraph"/>
        <w:numPr>
          <w:ilvl w:val="0"/>
          <w:numId w:val="1"/>
        </w:numPr>
      </w:pPr>
      <w:r>
        <w:t>First session</w:t>
      </w:r>
    </w:p>
    <w:p w14:paraId="7FD72C86" w14:textId="77777777" w:rsidR="00B03156" w:rsidRDefault="00B03156" w:rsidP="00B03156">
      <w:pPr>
        <w:pStyle w:val="ListParagraph"/>
        <w:numPr>
          <w:ilvl w:val="1"/>
          <w:numId w:val="1"/>
        </w:numPr>
      </w:pPr>
      <w:r>
        <w:t>Check-in Michael &amp; Chelsea (anything you need/needs to be discussed)</w:t>
      </w:r>
    </w:p>
    <w:p w14:paraId="7CD3FBC0" w14:textId="77777777" w:rsidR="00B03156" w:rsidRDefault="00B03156" w:rsidP="00B03156">
      <w:pPr>
        <w:ind w:left="360"/>
        <w:rPr>
          <w:color w:val="4472C4" w:themeColor="accent1"/>
        </w:rPr>
      </w:pPr>
      <w:r>
        <w:rPr>
          <w:color w:val="4472C4" w:themeColor="accent1"/>
        </w:rPr>
        <w:t xml:space="preserve">Shared his ideas to get feedback and is going to finalize things </w:t>
      </w:r>
    </w:p>
    <w:p w14:paraId="6B6DE451" w14:textId="77777777" w:rsidR="00B03156" w:rsidRDefault="00B03156" w:rsidP="00B03156">
      <w:pPr>
        <w:ind w:left="360"/>
        <w:rPr>
          <w:color w:val="4472C4" w:themeColor="accent1"/>
        </w:rPr>
      </w:pPr>
      <w:r w:rsidRPr="00057268">
        <w:rPr>
          <w:color w:val="4472C4" w:themeColor="accent1"/>
        </w:rPr>
        <w:t>Learn more about it: check out resources, listen to podcast</w:t>
      </w:r>
    </w:p>
    <w:p w14:paraId="71DCE318" w14:textId="77777777" w:rsidR="00B03156" w:rsidRDefault="00B03156" w:rsidP="00B03156">
      <w:pPr>
        <w:ind w:left="360"/>
        <w:rPr>
          <w:color w:val="4472C4" w:themeColor="accent1"/>
        </w:rPr>
      </w:pPr>
      <w:r>
        <w:rPr>
          <w:color w:val="4472C4" w:themeColor="accent1"/>
        </w:rPr>
        <w:t xml:space="preserve">Talk about it: talk with collaborators, </w:t>
      </w:r>
    </w:p>
    <w:p w14:paraId="420110AC" w14:textId="77777777" w:rsidR="00B03156" w:rsidRDefault="00B03156" w:rsidP="00B03156">
      <w:pPr>
        <w:ind w:left="360"/>
        <w:rPr>
          <w:color w:val="4472C4" w:themeColor="accent1"/>
        </w:rPr>
      </w:pPr>
      <w:r>
        <w:rPr>
          <w:color w:val="4472C4" w:themeColor="accent1"/>
        </w:rPr>
        <w:t xml:space="preserve">Try to reproduce the first analysis you did, </w:t>
      </w:r>
    </w:p>
    <w:p w14:paraId="3DE96130" w14:textId="77777777" w:rsidR="00B03156" w:rsidRDefault="00B03156" w:rsidP="00B03156">
      <w:pPr>
        <w:ind w:left="360"/>
        <w:rPr>
          <w:color w:val="4472C4" w:themeColor="accent1"/>
        </w:rPr>
      </w:pPr>
      <w:r>
        <w:rPr>
          <w:color w:val="4472C4" w:themeColor="accent1"/>
        </w:rPr>
        <w:t>See how well your current project fairs on the checklist</w:t>
      </w:r>
    </w:p>
    <w:p w14:paraId="3D424BF3" w14:textId="77777777" w:rsidR="00B03156" w:rsidRDefault="00B03156" w:rsidP="00B03156">
      <w:pPr>
        <w:ind w:left="360"/>
        <w:rPr>
          <w:color w:val="4472C4" w:themeColor="accent1"/>
        </w:rPr>
      </w:pPr>
      <w:r>
        <w:rPr>
          <w:color w:val="4472C4" w:themeColor="accent1"/>
        </w:rPr>
        <w:t>Write thesis in reproducible manuscript</w:t>
      </w:r>
    </w:p>
    <w:p w14:paraId="33687721" w14:textId="77777777" w:rsidR="00B03156" w:rsidRPr="008733E9" w:rsidRDefault="00B03156" w:rsidP="00B03156">
      <w:pPr>
        <w:ind w:left="360"/>
        <w:rPr>
          <w:color w:val="4472C4" w:themeColor="accent1"/>
        </w:rPr>
      </w:pPr>
      <w:r>
        <w:rPr>
          <w:color w:val="4472C4" w:themeColor="accent1"/>
        </w:rPr>
        <w:t xml:space="preserve">Learn to code – sign up for a beginner workshop to R (directing them to research the most common coding language in their field and start some beginner coding) – needs to make </w:t>
      </w:r>
      <w:r w:rsidRPr="008733E9">
        <w:rPr>
          <w:color w:val="4472C4" w:themeColor="accent1"/>
        </w:rPr>
        <w:t>more concrete/tangible</w:t>
      </w:r>
    </w:p>
    <w:p w14:paraId="49AEFC43" w14:textId="77777777" w:rsidR="00B03156" w:rsidRPr="008733E9" w:rsidRDefault="00B03156" w:rsidP="00B03156">
      <w:pPr>
        <w:ind w:firstLine="360"/>
        <w:rPr>
          <w:color w:val="4472C4" w:themeColor="accent1"/>
        </w:rPr>
      </w:pPr>
      <w:r w:rsidRPr="008733E9">
        <w:rPr>
          <w:color w:val="4472C4" w:themeColor="accent1"/>
        </w:rPr>
        <w:t>Demo – turing way, OSSSG-demo.netlify.app</w:t>
      </w:r>
    </w:p>
    <w:p w14:paraId="591076EC" w14:textId="77777777" w:rsidR="00B03156" w:rsidRDefault="00B03156" w:rsidP="00B03156">
      <w:pPr>
        <w:ind w:left="360"/>
      </w:pPr>
    </w:p>
    <w:p w14:paraId="67AF1ABE" w14:textId="77777777" w:rsidR="00B03156" w:rsidRDefault="00B03156" w:rsidP="00B03156">
      <w:pPr>
        <w:pStyle w:val="ListParagraph"/>
        <w:numPr>
          <w:ilvl w:val="1"/>
          <w:numId w:val="1"/>
        </w:numPr>
      </w:pPr>
      <w:r>
        <w:t>Implementation of buddies</w:t>
      </w:r>
    </w:p>
    <w:p w14:paraId="43A1D127" w14:textId="77777777" w:rsidR="00B03156" w:rsidRPr="008733E9" w:rsidRDefault="00B03156" w:rsidP="00B03156">
      <w:pPr>
        <w:pStyle w:val="ListParagraph"/>
        <w:numPr>
          <w:ilvl w:val="1"/>
          <w:numId w:val="1"/>
        </w:numPr>
        <w:rPr>
          <w:color w:val="4472C4" w:themeColor="accent1"/>
        </w:rPr>
      </w:pPr>
      <w:r w:rsidRPr="008733E9">
        <w:rPr>
          <w:color w:val="4472C4" w:themeColor="accent1"/>
        </w:rPr>
        <w:t>Jenelle to introduce buddy system</w:t>
      </w:r>
    </w:p>
    <w:p w14:paraId="31E18EC0" w14:textId="77777777" w:rsidR="00B03156" w:rsidRDefault="00B03156" w:rsidP="00B03156">
      <w:pPr>
        <w:pStyle w:val="ListParagraph"/>
        <w:numPr>
          <w:ilvl w:val="1"/>
          <w:numId w:val="1"/>
        </w:numPr>
        <w:rPr>
          <w:color w:val="4472C4" w:themeColor="accent1"/>
        </w:rPr>
      </w:pPr>
      <w:r w:rsidRPr="00EF3B3A">
        <w:rPr>
          <w:color w:val="4472C4" w:themeColor="accent1"/>
        </w:rPr>
        <w:t>Facilitators finalized</w:t>
      </w:r>
    </w:p>
    <w:p w14:paraId="352E1D77" w14:textId="77777777" w:rsidR="00B03156" w:rsidRDefault="00B03156" w:rsidP="00B03156">
      <w:pPr>
        <w:pStyle w:val="ListParagraph"/>
        <w:numPr>
          <w:ilvl w:val="1"/>
          <w:numId w:val="1"/>
        </w:numPr>
        <w:rPr>
          <w:color w:val="4472C4" w:themeColor="accent1"/>
        </w:rPr>
      </w:pPr>
      <w:r>
        <w:rPr>
          <w:color w:val="4472C4" w:themeColor="accent1"/>
        </w:rPr>
        <w:t xml:space="preserve">General prompts for buddy breakouts </w:t>
      </w:r>
    </w:p>
    <w:p w14:paraId="452D1D2C" w14:textId="77777777" w:rsidR="00B03156" w:rsidRPr="00EF3B3A" w:rsidRDefault="00B03156" w:rsidP="00B03156">
      <w:pPr>
        <w:pStyle w:val="ListParagraph"/>
        <w:numPr>
          <w:ilvl w:val="1"/>
          <w:numId w:val="1"/>
        </w:numPr>
        <w:rPr>
          <w:color w:val="4472C4" w:themeColor="accent1"/>
        </w:rPr>
      </w:pPr>
    </w:p>
    <w:p w14:paraId="6EC4EAA3" w14:textId="77777777" w:rsidR="00B03156" w:rsidRDefault="00B03156" w:rsidP="00B03156">
      <w:pPr>
        <w:pStyle w:val="ListParagraph"/>
        <w:numPr>
          <w:ilvl w:val="0"/>
          <w:numId w:val="1"/>
        </w:numPr>
      </w:pPr>
      <w:r>
        <w:t>Second session on reproducibility</w:t>
      </w:r>
    </w:p>
    <w:p w14:paraId="136A5E43" w14:textId="77777777" w:rsidR="00B03156" w:rsidRPr="008E26DE" w:rsidRDefault="00B03156" w:rsidP="00B03156">
      <w:pPr>
        <w:pStyle w:val="ListParagraph"/>
        <w:numPr>
          <w:ilvl w:val="0"/>
          <w:numId w:val="1"/>
        </w:numPr>
      </w:pPr>
      <w:r>
        <w:rPr>
          <w:color w:val="4472C4" w:themeColor="accent1"/>
        </w:rPr>
        <w:t>Focus on reproducible manuscripts, less about theory and more about a workshop (hands on things)</w:t>
      </w:r>
    </w:p>
    <w:p w14:paraId="72AEEB4E" w14:textId="77777777" w:rsidR="00B03156" w:rsidRPr="002F27BF" w:rsidRDefault="00B03156" w:rsidP="00B03156">
      <w:pPr>
        <w:pStyle w:val="ListParagraph"/>
        <w:numPr>
          <w:ilvl w:val="0"/>
          <w:numId w:val="1"/>
        </w:numPr>
        <w:rPr>
          <w:color w:val="4472C4" w:themeColor="accent1"/>
        </w:rPr>
      </w:pPr>
      <w:r>
        <w:rPr>
          <w:color w:val="4472C4" w:themeColor="accent1"/>
        </w:rPr>
        <w:t xml:space="preserve">Might need to have people install things beforehand so that they could work along (not </w:t>
      </w:r>
      <w:r w:rsidRPr="002F27BF">
        <w:rPr>
          <w:color w:val="4472C4" w:themeColor="accent1"/>
        </w:rPr>
        <w:t xml:space="preserve">everyone will do it but having the option is good) </w:t>
      </w:r>
    </w:p>
    <w:p w14:paraId="3B860DAA" w14:textId="77777777" w:rsidR="00B03156" w:rsidRPr="002F27BF" w:rsidRDefault="00B03156" w:rsidP="00B03156">
      <w:pPr>
        <w:pStyle w:val="ListParagraph"/>
        <w:numPr>
          <w:ilvl w:val="0"/>
          <w:numId w:val="1"/>
        </w:numPr>
        <w:rPr>
          <w:color w:val="4472C4" w:themeColor="accent1"/>
        </w:rPr>
      </w:pPr>
      <w:r w:rsidRPr="002F27BF">
        <w:rPr>
          <w:color w:val="4472C4" w:themeColor="accent1"/>
        </w:rPr>
        <w:t>Writing down everything you do, either in main paper or supplementary</w:t>
      </w:r>
    </w:p>
    <w:p w14:paraId="20C71631" w14:textId="77777777" w:rsidR="00B03156" w:rsidRPr="002F27BF" w:rsidRDefault="00B03156" w:rsidP="00B03156">
      <w:pPr>
        <w:pStyle w:val="ListParagraph"/>
        <w:numPr>
          <w:ilvl w:val="1"/>
          <w:numId w:val="1"/>
        </w:numPr>
        <w:rPr>
          <w:color w:val="4472C4" w:themeColor="accent1"/>
        </w:rPr>
      </w:pPr>
      <w:r w:rsidRPr="002F27BF">
        <w:rPr>
          <w:color w:val="4472C4" w:themeColor="accent1"/>
        </w:rPr>
        <w:t xml:space="preserve">Highlighting all the little things that might be missed </w:t>
      </w:r>
    </w:p>
    <w:p w14:paraId="10AB0AB4" w14:textId="77777777" w:rsidR="00B03156" w:rsidRPr="00DC7982" w:rsidRDefault="00B03156" w:rsidP="00B03156">
      <w:pPr>
        <w:pStyle w:val="ListParagraph"/>
        <w:numPr>
          <w:ilvl w:val="1"/>
          <w:numId w:val="1"/>
        </w:numPr>
        <w:rPr>
          <w:color w:val="4472C4" w:themeColor="accent1"/>
        </w:rPr>
      </w:pPr>
      <w:r w:rsidRPr="002F27BF">
        <w:rPr>
          <w:color w:val="4472C4" w:themeColor="accent1"/>
        </w:rPr>
        <w:t xml:space="preserve">Writing in </w:t>
      </w:r>
      <w:r w:rsidRPr="00DC7982">
        <w:rPr>
          <w:color w:val="4472C4" w:themeColor="accent1"/>
        </w:rPr>
        <w:t xml:space="preserve">code you can’t miss the small details, because they have to be there </w:t>
      </w:r>
    </w:p>
    <w:p w14:paraId="0CC65803" w14:textId="77777777" w:rsidR="00B03156" w:rsidRPr="00DC7982" w:rsidRDefault="00B03156" w:rsidP="00B03156">
      <w:pPr>
        <w:pStyle w:val="ListParagraph"/>
        <w:numPr>
          <w:ilvl w:val="1"/>
          <w:numId w:val="1"/>
        </w:numPr>
        <w:rPr>
          <w:color w:val="4472C4" w:themeColor="accent1"/>
        </w:rPr>
      </w:pPr>
      <w:r w:rsidRPr="00DC7982">
        <w:rPr>
          <w:color w:val="4472C4" w:themeColor="accent1"/>
        </w:rPr>
        <w:t>Automated</w:t>
      </w:r>
    </w:p>
    <w:p w14:paraId="302B1C8B"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Big learning curve that needs to be acknowledged </w:t>
      </w:r>
    </w:p>
    <w:p w14:paraId="00F2D5D8" w14:textId="77777777" w:rsidR="00B03156" w:rsidRPr="00DC7980" w:rsidRDefault="00B03156" w:rsidP="00B03156">
      <w:pPr>
        <w:pStyle w:val="ListParagraph"/>
        <w:numPr>
          <w:ilvl w:val="1"/>
          <w:numId w:val="1"/>
        </w:numPr>
        <w:rPr>
          <w:color w:val="4472C4" w:themeColor="accent1"/>
        </w:rPr>
      </w:pPr>
      <w:r w:rsidRPr="00DC7980">
        <w:rPr>
          <w:color w:val="4472C4" w:themeColor="accent1"/>
        </w:rPr>
        <w:t xml:space="preserve">Your experience is not someone else’s and validating everything, struggles, etc. </w:t>
      </w:r>
    </w:p>
    <w:p w14:paraId="7F026EAC" w14:textId="77777777" w:rsidR="00B03156" w:rsidRDefault="00B03156" w:rsidP="00B03156">
      <w:pPr>
        <w:pStyle w:val="ListParagraph"/>
        <w:numPr>
          <w:ilvl w:val="1"/>
          <w:numId w:val="1"/>
        </w:numPr>
        <w:rPr>
          <w:color w:val="4472C4" w:themeColor="accent1"/>
        </w:rPr>
      </w:pPr>
      <w:r w:rsidRPr="00DC7980">
        <w:rPr>
          <w:color w:val="4472C4" w:themeColor="accent1"/>
        </w:rPr>
        <w:lastRenderedPageBreak/>
        <w:t xml:space="preserve">Focus on bare bone script, simple analysis, something really accessible so that people can see the steps and what something theoretically is doing, </w:t>
      </w:r>
    </w:p>
    <w:p w14:paraId="1B5CA6F6" w14:textId="77777777" w:rsidR="00B03156" w:rsidRPr="00DC7980" w:rsidRDefault="00B03156" w:rsidP="00B03156">
      <w:pPr>
        <w:pStyle w:val="ListParagraph"/>
        <w:numPr>
          <w:ilvl w:val="1"/>
          <w:numId w:val="1"/>
        </w:numPr>
        <w:rPr>
          <w:color w:val="4472C4" w:themeColor="accent1"/>
        </w:rPr>
      </w:pPr>
      <w:r>
        <w:rPr>
          <w:color w:val="4472C4" w:themeColor="accent1"/>
        </w:rPr>
        <w:t xml:space="preserve">Maybe reach out to Jack (MDSC coding TA) to help with these issues, or identify common issues </w:t>
      </w:r>
    </w:p>
    <w:p w14:paraId="4C7DEEBA" w14:textId="77777777" w:rsidR="00B03156" w:rsidRDefault="00B03156" w:rsidP="00B03156">
      <w:pPr>
        <w:pStyle w:val="ListParagraph"/>
        <w:numPr>
          <w:ilvl w:val="0"/>
          <w:numId w:val="1"/>
        </w:numPr>
      </w:pPr>
      <w:r>
        <w:t>Second topic of the semester</w:t>
      </w:r>
    </w:p>
    <w:p w14:paraId="163C3ABA" w14:textId="77777777" w:rsidR="00B03156" w:rsidRDefault="00B03156" w:rsidP="00B03156">
      <w:pPr>
        <w:pStyle w:val="ListParagraph"/>
        <w:ind w:left="360"/>
        <w:rPr>
          <w:color w:val="4472C4" w:themeColor="accent1"/>
        </w:rPr>
      </w:pPr>
      <w:r>
        <w:rPr>
          <w:color w:val="4472C4" w:themeColor="accent1"/>
        </w:rPr>
        <w:t>EDI – spoke to committee and struck a task force who is going to cover content for this and it will be led by Chelsie Hart and Emiko and several other committee members and bring in feedback</w:t>
      </w:r>
    </w:p>
    <w:p w14:paraId="1FA5AD4A" w14:textId="77777777" w:rsidR="00B03156" w:rsidRDefault="00B03156" w:rsidP="00B03156">
      <w:pPr>
        <w:pStyle w:val="ListParagraph"/>
        <w:ind w:left="360"/>
        <w:rPr>
          <w:color w:val="4472C4" w:themeColor="accent1"/>
        </w:rPr>
      </w:pPr>
      <w:r>
        <w:rPr>
          <w:color w:val="4472C4" w:themeColor="accent1"/>
        </w:rPr>
        <w:t>Walk through components of open science and things related to EDI that might come up at all stages, both positive and negatives</w:t>
      </w:r>
    </w:p>
    <w:p w14:paraId="31F5C0CE" w14:textId="77777777" w:rsidR="00B03156" w:rsidRDefault="00B03156" w:rsidP="00B03156">
      <w:pPr>
        <w:pStyle w:val="ListParagraph"/>
        <w:ind w:left="360"/>
        <w:rPr>
          <w:color w:val="4472C4" w:themeColor="accent1"/>
        </w:rPr>
      </w:pPr>
      <w:r>
        <w:rPr>
          <w:color w:val="4472C4" w:themeColor="accent1"/>
        </w:rPr>
        <w:t>Second session, creating challenges might be tough, no workshop because it is more about talking, awareness, challenging assumptions, recognizing privilege, etc. Invite more of a panel discussion or interview people who work with marginalized communities (western idea that openness is good, but openness can be negative for lots of people – marginalized by academia before)</w:t>
      </w:r>
    </w:p>
    <w:p w14:paraId="3BF27F45" w14:textId="77777777" w:rsidR="00B03156" w:rsidRPr="00F36D2B" w:rsidRDefault="00B03156" w:rsidP="00B03156">
      <w:pPr>
        <w:pStyle w:val="ListParagraph"/>
        <w:ind w:left="360"/>
        <w:rPr>
          <w:color w:val="4472C4" w:themeColor="accent1"/>
        </w:rPr>
      </w:pPr>
    </w:p>
    <w:p w14:paraId="61094B23" w14:textId="77777777" w:rsidR="00B03156" w:rsidRDefault="00B03156" w:rsidP="00B03156">
      <w:pPr>
        <w:pStyle w:val="ListParagraph"/>
        <w:numPr>
          <w:ilvl w:val="0"/>
          <w:numId w:val="1"/>
        </w:numPr>
      </w:pPr>
      <w:r>
        <w:t>Making breakout discussion less formal</w:t>
      </w:r>
    </w:p>
    <w:p w14:paraId="3C946C16" w14:textId="77777777" w:rsidR="00B03156" w:rsidRDefault="00B03156" w:rsidP="00B03156">
      <w:pPr>
        <w:pStyle w:val="ListParagraph"/>
        <w:numPr>
          <w:ilvl w:val="0"/>
          <w:numId w:val="1"/>
        </w:numPr>
      </w:pPr>
      <w:r>
        <w:t>Updating online platforms</w:t>
      </w:r>
    </w:p>
    <w:p w14:paraId="250350D3" w14:textId="77777777" w:rsidR="00B03156" w:rsidRDefault="00B03156" w:rsidP="00B03156">
      <w:pPr>
        <w:pStyle w:val="ListParagraph"/>
        <w:numPr>
          <w:ilvl w:val="0"/>
          <w:numId w:val="1"/>
        </w:numPr>
      </w:pPr>
      <w:r>
        <w:t>Feedback on organizing</w:t>
      </w:r>
    </w:p>
    <w:p w14:paraId="0B407769" w14:textId="77777777" w:rsidR="00B03156" w:rsidRDefault="00B03156" w:rsidP="00B03156">
      <w:pPr>
        <w:pStyle w:val="ListParagraph"/>
        <w:numPr>
          <w:ilvl w:val="0"/>
          <w:numId w:val="1"/>
        </w:numPr>
      </w:pPr>
      <w:r>
        <w:t>Review of action items</w:t>
      </w:r>
    </w:p>
    <w:p w14:paraId="4F4B574C" w14:textId="4331B8EF" w:rsidR="007D4D8C" w:rsidRDefault="00B03156" w:rsidP="00B03156">
      <w:pPr>
        <w:rPr>
          <w:lang w:val="en-US"/>
        </w:rPr>
      </w:pPr>
      <w:r>
        <w:t>Check-out</w:t>
      </w:r>
    </w:p>
    <w:p w14:paraId="1B9C8E5A" w14:textId="77777777" w:rsidR="006C745B" w:rsidRPr="007D4D8C" w:rsidRDefault="006C745B" w:rsidP="006C745B">
      <w:r w:rsidRPr="007D4D8C">
        <w:t>Agenda:</w:t>
      </w:r>
    </w:p>
    <w:p w14:paraId="600DE2B8" w14:textId="77777777" w:rsidR="006C745B" w:rsidRDefault="006C745B" w:rsidP="006C745B">
      <w:pPr>
        <w:pStyle w:val="ListParagraph"/>
        <w:numPr>
          <w:ilvl w:val="0"/>
          <w:numId w:val="1"/>
        </w:numPr>
      </w:pPr>
      <w:r>
        <w:t>Check-ins</w:t>
      </w:r>
    </w:p>
    <w:p w14:paraId="0FBF8663" w14:textId="77777777" w:rsidR="006C745B" w:rsidRDefault="006C745B" w:rsidP="006C745B">
      <w:pPr>
        <w:pStyle w:val="ListParagraph"/>
        <w:numPr>
          <w:ilvl w:val="0"/>
          <w:numId w:val="1"/>
        </w:numPr>
      </w:pPr>
      <w:r>
        <w:t>Action items</w:t>
      </w:r>
    </w:p>
    <w:p w14:paraId="419339C3" w14:textId="481BD7B7" w:rsidR="006C745B" w:rsidRDefault="006C745B" w:rsidP="006C745B">
      <w:pPr>
        <w:pStyle w:val="ListParagraph"/>
        <w:numPr>
          <w:ilvl w:val="0"/>
          <w:numId w:val="1"/>
        </w:numPr>
      </w:pPr>
      <w:r>
        <w:t>Approving agenda/meeting structure</w:t>
      </w:r>
    </w:p>
    <w:p w14:paraId="6F2F5434" w14:textId="41BE49B1" w:rsidR="006C745B" w:rsidRDefault="006C745B" w:rsidP="006C745B">
      <w:pPr>
        <w:pStyle w:val="ListParagraph"/>
        <w:numPr>
          <w:ilvl w:val="0"/>
          <w:numId w:val="1"/>
        </w:numPr>
      </w:pPr>
      <w:r>
        <w:t>Pronoun practice</w:t>
      </w:r>
    </w:p>
    <w:p w14:paraId="3C1DE225" w14:textId="2A04B110" w:rsidR="006C745B" w:rsidRDefault="006C745B" w:rsidP="006C745B">
      <w:pPr>
        <w:pStyle w:val="ListParagraph"/>
        <w:numPr>
          <w:ilvl w:val="0"/>
          <w:numId w:val="1"/>
        </w:numPr>
      </w:pPr>
      <w:r>
        <w:t>First session</w:t>
      </w:r>
    </w:p>
    <w:p w14:paraId="1109768D" w14:textId="0081BCE1" w:rsidR="006C745B" w:rsidRDefault="006C745B" w:rsidP="006C745B">
      <w:pPr>
        <w:pStyle w:val="ListParagraph"/>
        <w:numPr>
          <w:ilvl w:val="1"/>
          <w:numId w:val="1"/>
        </w:numPr>
      </w:pPr>
      <w:r>
        <w:t>Check-in Michael &amp; Chelsea (anything you need/needs to be discussed)</w:t>
      </w:r>
    </w:p>
    <w:p w14:paraId="5C0276A3" w14:textId="61891EC3" w:rsidR="006C745B" w:rsidRDefault="006C745B" w:rsidP="006C745B">
      <w:pPr>
        <w:pStyle w:val="ListParagraph"/>
        <w:numPr>
          <w:ilvl w:val="1"/>
          <w:numId w:val="1"/>
        </w:numPr>
      </w:pPr>
      <w:r>
        <w:t>Implementation of buddies</w:t>
      </w:r>
    </w:p>
    <w:p w14:paraId="2D11FCC7" w14:textId="3AB88935" w:rsidR="006C745B" w:rsidRDefault="006C745B" w:rsidP="006C745B">
      <w:pPr>
        <w:pStyle w:val="ListParagraph"/>
        <w:numPr>
          <w:ilvl w:val="0"/>
          <w:numId w:val="1"/>
        </w:numPr>
      </w:pPr>
      <w:r>
        <w:t xml:space="preserve">Second session on </w:t>
      </w:r>
      <w:r w:rsidR="007D4D8C">
        <w:t>reproducibility</w:t>
      </w:r>
    </w:p>
    <w:p w14:paraId="10213B8B" w14:textId="18987197" w:rsidR="006C745B" w:rsidRDefault="006C745B" w:rsidP="006C745B">
      <w:pPr>
        <w:pStyle w:val="ListParagraph"/>
        <w:numPr>
          <w:ilvl w:val="0"/>
          <w:numId w:val="1"/>
        </w:numPr>
      </w:pPr>
      <w:r>
        <w:t>Feedback on organizing</w:t>
      </w:r>
    </w:p>
    <w:p w14:paraId="2B4A605C" w14:textId="5BB59E5C" w:rsidR="007D4D8C" w:rsidRDefault="007D4D8C" w:rsidP="006C745B">
      <w:pPr>
        <w:pStyle w:val="ListParagraph"/>
        <w:numPr>
          <w:ilvl w:val="0"/>
          <w:numId w:val="1"/>
        </w:numPr>
      </w:pPr>
      <w:r>
        <w:t>Review of action items</w:t>
      </w:r>
    </w:p>
    <w:p w14:paraId="59EFEC43" w14:textId="419484D7" w:rsidR="006C745B" w:rsidRDefault="007D4D8C" w:rsidP="006C745B">
      <w:pPr>
        <w:pStyle w:val="ListParagraph"/>
        <w:numPr>
          <w:ilvl w:val="0"/>
          <w:numId w:val="1"/>
        </w:numPr>
      </w:pPr>
      <w:r>
        <w:t>Check-out</w:t>
      </w:r>
    </w:p>
    <w:p w14:paraId="0542FCBE" w14:textId="75E6AD7B" w:rsidR="006C745B" w:rsidRDefault="006C745B" w:rsidP="00D94939">
      <w:pPr>
        <w:rPr>
          <w:lang w:val="en-US"/>
        </w:rPr>
      </w:pPr>
    </w:p>
    <w:p w14:paraId="2D9A4B2F" w14:textId="77777777" w:rsidR="006C745B" w:rsidRDefault="006C745B" w:rsidP="00D94939">
      <w:pPr>
        <w:rPr>
          <w:lang w:val="en-US"/>
        </w:rPr>
      </w:pPr>
    </w:p>
    <w:p w14:paraId="6B0A94C2" w14:textId="6153FC43" w:rsidR="00D94939" w:rsidRDefault="00D94939" w:rsidP="00D94939">
      <w:pPr>
        <w:jc w:val="center"/>
        <w:rPr>
          <w:lang w:val="en-US"/>
        </w:rPr>
      </w:pPr>
      <w:r>
        <w:rPr>
          <w:lang w:val="en-US"/>
        </w:rPr>
        <w:t>January 11, 2021 – Eight meeting</w:t>
      </w:r>
    </w:p>
    <w:p w14:paraId="0FF9BA22" w14:textId="77777777" w:rsidR="00D94939" w:rsidRDefault="00D94939" w:rsidP="00D94939">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D94939" w:rsidRPr="00225C94" w14:paraId="56AA6D50" w14:textId="77777777" w:rsidTr="00BB5662">
        <w:tc>
          <w:tcPr>
            <w:tcW w:w="3964" w:type="dxa"/>
          </w:tcPr>
          <w:p w14:paraId="7A66744D" w14:textId="77777777" w:rsidR="00D94939" w:rsidRPr="00225C94" w:rsidRDefault="00D94939" w:rsidP="00BB5662">
            <w:pPr>
              <w:spacing w:line="276" w:lineRule="auto"/>
              <w:rPr>
                <w:b/>
                <w:bCs/>
                <w:lang w:val="en-US"/>
              </w:rPr>
            </w:pPr>
            <w:r w:rsidRPr="00225C94">
              <w:rPr>
                <w:b/>
                <w:bCs/>
                <w:lang w:val="en-US"/>
              </w:rPr>
              <w:t>What?</w:t>
            </w:r>
          </w:p>
        </w:tc>
        <w:tc>
          <w:tcPr>
            <w:tcW w:w="2552" w:type="dxa"/>
          </w:tcPr>
          <w:p w14:paraId="4788B8E4" w14:textId="77777777" w:rsidR="00D94939" w:rsidRPr="00225C94" w:rsidRDefault="00D94939" w:rsidP="00BB5662">
            <w:pPr>
              <w:spacing w:line="276" w:lineRule="auto"/>
              <w:rPr>
                <w:b/>
                <w:bCs/>
                <w:lang w:val="en-US"/>
              </w:rPr>
            </w:pPr>
            <w:r w:rsidRPr="00225C94">
              <w:rPr>
                <w:b/>
                <w:bCs/>
                <w:lang w:val="en-US"/>
              </w:rPr>
              <w:t>By when?</w:t>
            </w:r>
          </w:p>
        </w:tc>
        <w:tc>
          <w:tcPr>
            <w:tcW w:w="2834" w:type="dxa"/>
          </w:tcPr>
          <w:p w14:paraId="6329D3AD" w14:textId="77777777" w:rsidR="00D94939" w:rsidRPr="00225C94" w:rsidRDefault="00D94939" w:rsidP="00BB5662">
            <w:pPr>
              <w:spacing w:line="276" w:lineRule="auto"/>
              <w:rPr>
                <w:b/>
                <w:bCs/>
                <w:lang w:val="en-US"/>
              </w:rPr>
            </w:pPr>
            <w:r w:rsidRPr="00225C94">
              <w:rPr>
                <w:b/>
                <w:bCs/>
                <w:lang w:val="en-US"/>
              </w:rPr>
              <w:t>Who?</w:t>
            </w:r>
          </w:p>
        </w:tc>
      </w:tr>
      <w:tr w:rsidR="00D94939" w14:paraId="6075768A" w14:textId="77777777" w:rsidTr="00BB5662">
        <w:tc>
          <w:tcPr>
            <w:tcW w:w="3964" w:type="dxa"/>
          </w:tcPr>
          <w:p w14:paraId="6962DAD1" w14:textId="77777777" w:rsidR="00F75A8B" w:rsidRDefault="00F75A8B" w:rsidP="00BB5662">
            <w:pPr>
              <w:spacing w:line="276" w:lineRule="auto"/>
              <w:rPr>
                <w:lang w:val="en-US"/>
              </w:rPr>
            </w:pPr>
            <w:r>
              <w:rPr>
                <w:lang w:val="en-US"/>
              </w:rPr>
              <w:t>Figure out email list</w:t>
            </w:r>
          </w:p>
          <w:p w14:paraId="63306B41" w14:textId="01B0741B" w:rsidR="00D94939" w:rsidRDefault="00F75A8B" w:rsidP="00BB5662">
            <w:pPr>
              <w:spacing w:line="276" w:lineRule="auto"/>
              <w:rPr>
                <w:lang w:val="en-US"/>
              </w:rPr>
            </w:pPr>
            <w:r>
              <w:rPr>
                <w:lang w:val="en-US"/>
              </w:rPr>
              <w:t>Signing people to email list (logistics sent to Promotion)</w:t>
            </w:r>
          </w:p>
        </w:tc>
        <w:tc>
          <w:tcPr>
            <w:tcW w:w="2552" w:type="dxa"/>
          </w:tcPr>
          <w:p w14:paraId="538F8A9B" w14:textId="48EFCE88" w:rsidR="00D94939" w:rsidRDefault="00F06051" w:rsidP="00BB5662">
            <w:pPr>
              <w:spacing w:line="276" w:lineRule="auto"/>
              <w:rPr>
                <w:lang w:val="en-US"/>
              </w:rPr>
            </w:pPr>
            <w:r>
              <w:rPr>
                <w:lang w:val="en-US"/>
              </w:rPr>
              <w:t>Ongoing</w:t>
            </w:r>
          </w:p>
        </w:tc>
        <w:tc>
          <w:tcPr>
            <w:tcW w:w="2834" w:type="dxa"/>
          </w:tcPr>
          <w:p w14:paraId="44C54F06" w14:textId="1B309F86" w:rsidR="00D94939" w:rsidRDefault="00F75A8B" w:rsidP="00BB5662">
            <w:pPr>
              <w:spacing w:line="276" w:lineRule="auto"/>
              <w:rPr>
                <w:lang w:val="en-US"/>
              </w:rPr>
            </w:pPr>
            <w:r>
              <w:rPr>
                <w:lang w:val="en-US"/>
              </w:rPr>
              <w:t>Matt &amp; Promotions</w:t>
            </w:r>
          </w:p>
        </w:tc>
      </w:tr>
      <w:tr w:rsidR="00D94939" w14:paraId="44DC602A" w14:textId="77777777" w:rsidTr="00BB5662">
        <w:tc>
          <w:tcPr>
            <w:tcW w:w="3964" w:type="dxa"/>
          </w:tcPr>
          <w:p w14:paraId="4EE5B8D6" w14:textId="177DA4DE" w:rsidR="00D94939" w:rsidRDefault="00F75A8B" w:rsidP="00BB5662">
            <w:pPr>
              <w:spacing w:line="276" w:lineRule="auto"/>
              <w:rPr>
                <w:lang w:val="en-US"/>
              </w:rPr>
            </w:pPr>
            <w:r>
              <w:rPr>
                <w:lang w:val="en-US"/>
              </w:rPr>
              <w:t xml:space="preserve">Add opt in email question for sign up registration </w:t>
            </w:r>
          </w:p>
        </w:tc>
        <w:tc>
          <w:tcPr>
            <w:tcW w:w="2552" w:type="dxa"/>
          </w:tcPr>
          <w:p w14:paraId="5DF0CB99" w14:textId="7276DF48" w:rsidR="00D94939" w:rsidRDefault="00F75A8B" w:rsidP="00BB5662">
            <w:pPr>
              <w:spacing w:line="276" w:lineRule="auto"/>
              <w:rPr>
                <w:lang w:val="en-US"/>
              </w:rPr>
            </w:pPr>
            <w:r>
              <w:rPr>
                <w:lang w:val="en-US"/>
              </w:rPr>
              <w:t>Before first session registration</w:t>
            </w:r>
          </w:p>
        </w:tc>
        <w:tc>
          <w:tcPr>
            <w:tcW w:w="2834" w:type="dxa"/>
          </w:tcPr>
          <w:p w14:paraId="79BF8EF6" w14:textId="5D61F58A" w:rsidR="00D94939" w:rsidRDefault="00F75A8B" w:rsidP="00BB5662">
            <w:pPr>
              <w:spacing w:line="276" w:lineRule="auto"/>
              <w:rPr>
                <w:lang w:val="en-US"/>
              </w:rPr>
            </w:pPr>
            <w:r>
              <w:rPr>
                <w:lang w:val="en-US"/>
              </w:rPr>
              <w:t>Sessions</w:t>
            </w:r>
            <w:r w:rsidR="00E53714">
              <w:rPr>
                <w:lang w:val="en-US"/>
              </w:rPr>
              <w:t xml:space="preserve"> (Chelsea)</w:t>
            </w:r>
          </w:p>
        </w:tc>
      </w:tr>
      <w:tr w:rsidR="00A25AAC" w14:paraId="2B188C13" w14:textId="77777777" w:rsidTr="00BB5662">
        <w:tc>
          <w:tcPr>
            <w:tcW w:w="3964" w:type="dxa"/>
          </w:tcPr>
          <w:p w14:paraId="1ECA674E" w14:textId="4841E646" w:rsidR="00A25AAC" w:rsidRDefault="002D617C" w:rsidP="00BB5662">
            <w:pPr>
              <w:spacing w:line="276" w:lineRule="auto"/>
              <w:rPr>
                <w:lang w:val="en-US"/>
              </w:rPr>
            </w:pPr>
            <w:r>
              <w:rPr>
                <w:lang w:val="en-US"/>
              </w:rPr>
              <w:lastRenderedPageBreak/>
              <w:t xml:space="preserve">First topic material finalized </w:t>
            </w:r>
          </w:p>
        </w:tc>
        <w:tc>
          <w:tcPr>
            <w:tcW w:w="2552" w:type="dxa"/>
          </w:tcPr>
          <w:p w14:paraId="55E9E630" w14:textId="54230917" w:rsidR="00A25AAC" w:rsidRDefault="002D617C" w:rsidP="00BB5662">
            <w:pPr>
              <w:spacing w:line="276" w:lineRule="auto"/>
              <w:rPr>
                <w:lang w:val="en-US"/>
              </w:rPr>
            </w:pPr>
            <w:r>
              <w:rPr>
                <w:lang w:val="en-US"/>
              </w:rPr>
              <w:t>By first/second session</w:t>
            </w:r>
          </w:p>
        </w:tc>
        <w:tc>
          <w:tcPr>
            <w:tcW w:w="2834" w:type="dxa"/>
          </w:tcPr>
          <w:p w14:paraId="0930AAE3" w14:textId="1F6C98FA" w:rsidR="00A25AAC" w:rsidRDefault="002D617C" w:rsidP="00BB5662">
            <w:pPr>
              <w:spacing w:line="276" w:lineRule="auto"/>
              <w:rPr>
                <w:lang w:val="en-US"/>
              </w:rPr>
            </w:pPr>
            <w:r>
              <w:rPr>
                <w:lang w:val="en-US"/>
              </w:rPr>
              <w:t xml:space="preserve">Michael </w:t>
            </w:r>
            <w:r w:rsidR="00E53714">
              <w:rPr>
                <w:lang w:val="en-US"/>
              </w:rPr>
              <w:t>(input from others)</w:t>
            </w:r>
          </w:p>
        </w:tc>
      </w:tr>
      <w:tr w:rsidR="00A25AAC" w14:paraId="76E50490" w14:textId="77777777" w:rsidTr="00BB5662">
        <w:tc>
          <w:tcPr>
            <w:tcW w:w="3964" w:type="dxa"/>
          </w:tcPr>
          <w:p w14:paraId="3B0B6AC0" w14:textId="69A80923" w:rsidR="00A25AAC" w:rsidRDefault="00E5323B" w:rsidP="00BB5662">
            <w:pPr>
              <w:spacing w:line="276" w:lineRule="auto"/>
              <w:rPr>
                <w:lang w:val="en-US"/>
              </w:rPr>
            </w:pPr>
            <w:r>
              <w:rPr>
                <w:lang w:val="en-US"/>
              </w:rPr>
              <w:t xml:space="preserve">Chat about pronouns </w:t>
            </w:r>
          </w:p>
        </w:tc>
        <w:tc>
          <w:tcPr>
            <w:tcW w:w="2552" w:type="dxa"/>
          </w:tcPr>
          <w:p w14:paraId="400B147A" w14:textId="01960795" w:rsidR="00A25AAC" w:rsidRDefault="00E5323B" w:rsidP="00BB5662">
            <w:pPr>
              <w:spacing w:line="276" w:lineRule="auto"/>
              <w:rPr>
                <w:lang w:val="en-US"/>
              </w:rPr>
            </w:pPr>
            <w:r>
              <w:rPr>
                <w:lang w:val="en-US"/>
              </w:rPr>
              <w:t>Before first session</w:t>
            </w:r>
            <w:r w:rsidR="00E53714">
              <w:rPr>
                <w:lang w:val="en-US"/>
              </w:rPr>
              <w:t xml:space="preserve"> (Jan 29)</w:t>
            </w:r>
            <w:r>
              <w:rPr>
                <w:lang w:val="en-US"/>
              </w:rPr>
              <w:t xml:space="preserve"> </w:t>
            </w:r>
          </w:p>
        </w:tc>
        <w:tc>
          <w:tcPr>
            <w:tcW w:w="2834" w:type="dxa"/>
          </w:tcPr>
          <w:p w14:paraId="041D662A" w14:textId="6F7D60E5" w:rsidR="00A25AAC" w:rsidRDefault="00E5323B" w:rsidP="00BB5662">
            <w:pPr>
              <w:spacing w:line="276" w:lineRule="auto"/>
              <w:rPr>
                <w:lang w:val="en-US"/>
              </w:rPr>
            </w:pPr>
            <w:r>
              <w:rPr>
                <w:lang w:val="en-US"/>
              </w:rPr>
              <w:t>Everyone</w:t>
            </w:r>
          </w:p>
        </w:tc>
      </w:tr>
      <w:tr w:rsidR="00A25AAC" w14:paraId="4DEEA2E7" w14:textId="77777777" w:rsidTr="00BB5662">
        <w:tc>
          <w:tcPr>
            <w:tcW w:w="3964" w:type="dxa"/>
          </w:tcPr>
          <w:p w14:paraId="0ABE0EDC" w14:textId="574D8C2D" w:rsidR="00A25AAC" w:rsidRDefault="00E53714" w:rsidP="00BB5662">
            <w:pPr>
              <w:spacing w:line="276" w:lineRule="auto"/>
              <w:rPr>
                <w:lang w:val="en-US"/>
              </w:rPr>
            </w:pPr>
            <w:r>
              <w:rPr>
                <w:lang w:val="en-US"/>
              </w:rPr>
              <w:t>Reflection on organizational aspect (suggestions)</w:t>
            </w:r>
          </w:p>
        </w:tc>
        <w:tc>
          <w:tcPr>
            <w:tcW w:w="2552" w:type="dxa"/>
          </w:tcPr>
          <w:p w14:paraId="384CB974" w14:textId="27027732" w:rsidR="00A25AAC" w:rsidRDefault="00E53714" w:rsidP="00BB5662">
            <w:pPr>
              <w:spacing w:line="276" w:lineRule="auto"/>
              <w:rPr>
                <w:lang w:val="en-US"/>
              </w:rPr>
            </w:pPr>
            <w:r>
              <w:rPr>
                <w:lang w:val="en-US"/>
              </w:rPr>
              <w:t xml:space="preserve">Ongoing </w:t>
            </w:r>
          </w:p>
        </w:tc>
        <w:tc>
          <w:tcPr>
            <w:tcW w:w="2834" w:type="dxa"/>
          </w:tcPr>
          <w:p w14:paraId="72735772" w14:textId="6CABC748" w:rsidR="00A25AAC" w:rsidRDefault="00E53714" w:rsidP="00BB5662">
            <w:pPr>
              <w:spacing w:line="276" w:lineRule="auto"/>
              <w:rPr>
                <w:lang w:val="en-US"/>
              </w:rPr>
            </w:pPr>
            <w:r>
              <w:rPr>
                <w:lang w:val="en-US"/>
              </w:rPr>
              <w:t>Everyone</w:t>
            </w:r>
          </w:p>
        </w:tc>
      </w:tr>
      <w:tr w:rsidR="00A25AAC" w14:paraId="5BD0CF70" w14:textId="77777777" w:rsidTr="00BB5662">
        <w:tc>
          <w:tcPr>
            <w:tcW w:w="3964" w:type="dxa"/>
          </w:tcPr>
          <w:p w14:paraId="3F081D2A" w14:textId="4C169C67" w:rsidR="00A25AAC" w:rsidRDefault="00E53714" w:rsidP="00BB5662">
            <w:pPr>
              <w:spacing w:line="276" w:lineRule="auto"/>
              <w:rPr>
                <w:lang w:val="en-US"/>
              </w:rPr>
            </w:pPr>
            <w:r>
              <w:rPr>
                <w:lang w:val="en-US"/>
              </w:rPr>
              <w:t xml:space="preserve">Community guidelines </w:t>
            </w:r>
            <w:r w:rsidR="00F30142">
              <w:rPr>
                <w:lang w:val="en-US"/>
              </w:rPr>
              <w:t xml:space="preserve"> - update welcome message on Slack</w:t>
            </w:r>
          </w:p>
        </w:tc>
        <w:tc>
          <w:tcPr>
            <w:tcW w:w="2552" w:type="dxa"/>
          </w:tcPr>
          <w:p w14:paraId="3553AB67" w14:textId="4ABD0FF7" w:rsidR="00A25AAC" w:rsidRDefault="00E53714" w:rsidP="00BB5662">
            <w:pPr>
              <w:spacing w:line="276" w:lineRule="auto"/>
              <w:rPr>
                <w:lang w:val="en-US"/>
              </w:rPr>
            </w:pPr>
            <w:r>
              <w:rPr>
                <w:lang w:val="en-US"/>
              </w:rPr>
              <w:t>Jan 22</w:t>
            </w:r>
          </w:p>
        </w:tc>
        <w:tc>
          <w:tcPr>
            <w:tcW w:w="2834" w:type="dxa"/>
          </w:tcPr>
          <w:p w14:paraId="65E34B68" w14:textId="2A6B17D0" w:rsidR="00A25AAC" w:rsidRDefault="00E53714" w:rsidP="00BB5662">
            <w:pPr>
              <w:spacing w:line="276" w:lineRule="auto"/>
              <w:rPr>
                <w:lang w:val="en-US"/>
              </w:rPr>
            </w:pPr>
            <w:r>
              <w:rPr>
                <w:lang w:val="en-US"/>
              </w:rPr>
              <w:t xml:space="preserve">Gwen </w:t>
            </w:r>
          </w:p>
        </w:tc>
      </w:tr>
      <w:tr w:rsidR="00A25AAC" w14:paraId="01E72516" w14:textId="77777777" w:rsidTr="00BB5662">
        <w:tc>
          <w:tcPr>
            <w:tcW w:w="3964" w:type="dxa"/>
          </w:tcPr>
          <w:p w14:paraId="6E8832FF" w14:textId="72C3DA77" w:rsidR="00A25AAC" w:rsidRDefault="00E53714" w:rsidP="00BB5662">
            <w:pPr>
              <w:spacing w:line="276" w:lineRule="auto"/>
              <w:rPr>
                <w:lang w:val="en-US"/>
              </w:rPr>
            </w:pPr>
            <w:r>
              <w:rPr>
                <w:lang w:val="en-US"/>
              </w:rPr>
              <w:t xml:space="preserve">Conflict resolution document </w:t>
            </w:r>
          </w:p>
        </w:tc>
        <w:tc>
          <w:tcPr>
            <w:tcW w:w="2552" w:type="dxa"/>
          </w:tcPr>
          <w:p w14:paraId="7A19451D" w14:textId="3B6D9622" w:rsidR="00A25AAC" w:rsidRDefault="00E53714" w:rsidP="00BB5662">
            <w:pPr>
              <w:spacing w:line="276" w:lineRule="auto"/>
              <w:rPr>
                <w:lang w:val="en-US"/>
              </w:rPr>
            </w:pPr>
            <w:r>
              <w:rPr>
                <w:lang w:val="en-US"/>
              </w:rPr>
              <w:t>Jan 22</w:t>
            </w:r>
          </w:p>
        </w:tc>
        <w:tc>
          <w:tcPr>
            <w:tcW w:w="2834" w:type="dxa"/>
          </w:tcPr>
          <w:p w14:paraId="367D59B4" w14:textId="13412314" w:rsidR="00A25AAC" w:rsidRDefault="00E53714" w:rsidP="00BB5662">
            <w:pPr>
              <w:spacing w:line="276" w:lineRule="auto"/>
              <w:rPr>
                <w:lang w:val="en-US"/>
              </w:rPr>
            </w:pPr>
            <w:r>
              <w:rPr>
                <w:lang w:val="en-US"/>
              </w:rPr>
              <w:t>Jenelle</w:t>
            </w:r>
          </w:p>
        </w:tc>
      </w:tr>
    </w:tbl>
    <w:p w14:paraId="1E4BA0AC" w14:textId="5561FB35" w:rsidR="00703264" w:rsidRDefault="00B03156"/>
    <w:p w14:paraId="2AEEF2D4" w14:textId="307F3B34" w:rsidR="00D94939" w:rsidRDefault="00D94939">
      <w:r>
        <w:t>Agenda:</w:t>
      </w:r>
    </w:p>
    <w:p w14:paraId="1C0F1827" w14:textId="57B0C1EC" w:rsidR="00D94939" w:rsidRDefault="00D94939" w:rsidP="00D94939">
      <w:pPr>
        <w:pStyle w:val="ListParagraph"/>
        <w:numPr>
          <w:ilvl w:val="0"/>
          <w:numId w:val="1"/>
        </w:numPr>
      </w:pPr>
      <w:r>
        <w:t>Check-ins</w:t>
      </w:r>
    </w:p>
    <w:p w14:paraId="330C588C" w14:textId="65E62787" w:rsidR="00D94939" w:rsidRDefault="00D94939" w:rsidP="00D94939">
      <w:pPr>
        <w:pStyle w:val="ListParagraph"/>
        <w:numPr>
          <w:ilvl w:val="0"/>
          <w:numId w:val="1"/>
        </w:numPr>
      </w:pPr>
      <w:r>
        <w:t>Action items</w:t>
      </w:r>
    </w:p>
    <w:p w14:paraId="4987413B" w14:textId="44B02A34" w:rsidR="00D94939" w:rsidRDefault="00D94939" w:rsidP="00D94939">
      <w:pPr>
        <w:pStyle w:val="ListParagraph"/>
        <w:numPr>
          <w:ilvl w:val="0"/>
          <w:numId w:val="1"/>
        </w:numPr>
      </w:pPr>
      <w:r>
        <w:t>Approving agenda/meeting structure</w:t>
      </w:r>
    </w:p>
    <w:p w14:paraId="19074E9D" w14:textId="1B86768A" w:rsidR="00D94939" w:rsidRDefault="00D94939" w:rsidP="00D94939">
      <w:pPr>
        <w:pStyle w:val="ListParagraph"/>
        <w:numPr>
          <w:ilvl w:val="0"/>
          <w:numId w:val="1"/>
        </w:numPr>
      </w:pPr>
      <w:r>
        <w:t>Buddy system</w:t>
      </w:r>
    </w:p>
    <w:p w14:paraId="107E52CC" w14:textId="5BAC1DEF" w:rsidR="00A25AAC" w:rsidRDefault="00A25AAC" w:rsidP="00A25AAC">
      <w:pPr>
        <w:pStyle w:val="ListParagraph"/>
        <w:numPr>
          <w:ilvl w:val="1"/>
          <w:numId w:val="1"/>
        </w:numPr>
      </w:pPr>
      <w:r>
        <w:t xml:space="preserve">Assigned randomly during first session on topic and then buddies change with every topic (every two sessions) and we would have a buddy moment at the end of the first session and beginning of first session </w:t>
      </w:r>
    </w:p>
    <w:p w14:paraId="75053C0D" w14:textId="0211C6CC" w:rsidR="00A25AAC" w:rsidRDefault="00A25AAC" w:rsidP="00A25AAC">
      <w:pPr>
        <w:pStyle w:val="ListParagraph"/>
        <w:numPr>
          <w:ilvl w:val="2"/>
          <w:numId w:val="1"/>
        </w:numPr>
      </w:pPr>
      <w:r>
        <w:t xml:space="preserve">Encouraged to meet between but not necessary </w:t>
      </w:r>
    </w:p>
    <w:p w14:paraId="7F0420C6" w14:textId="45786C6B" w:rsidR="00A25AAC" w:rsidRDefault="00A25AAC" w:rsidP="00A25AAC">
      <w:pPr>
        <w:pStyle w:val="ListParagraph"/>
        <w:numPr>
          <w:ilvl w:val="2"/>
          <w:numId w:val="1"/>
        </w:numPr>
      </w:pPr>
      <w:r>
        <w:t xml:space="preserve">How to deal with buddies not showing up? </w:t>
      </w:r>
    </w:p>
    <w:p w14:paraId="37E42B00" w14:textId="0F966E89" w:rsidR="00A25AAC" w:rsidRDefault="00A25AAC" w:rsidP="00A25AAC">
      <w:pPr>
        <w:pStyle w:val="ListParagraph"/>
        <w:numPr>
          <w:ilvl w:val="3"/>
          <w:numId w:val="1"/>
        </w:numPr>
      </w:pPr>
      <w:r>
        <w:t xml:space="preserve">Couple of organizers who can buddy up if there are people who need partners. </w:t>
      </w:r>
    </w:p>
    <w:p w14:paraId="2D197DD9" w14:textId="493D5E5C" w:rsidR="00A25AAC" w:rsidRDefault="00A25AAC" w:rsidP="00A25AAC">
      <w:pPr>
        <w:pStyle w:val="ListParagraph"/>
        <w:numPr>
          <w:ilvl w:val="1"/>
          <w:numId w:val="1"/>
        </w:numPr>
      </w:pPr>
      <w:r>
        <w:t>Who should facilitate the buddy system each session?</w:t>
      </w:r>
    </w:p>
    <w:p w14:paraId="69DD2E90" w14:textId="285FBBC0" w:rsidR="00A25AAC" w:rsidRDefault="00A25AAC" w:rsidP="00A25AAC">
      <w:pPr>
        <w:pStyle w:val="ListParagraph"/>
        <w:numPr>
          <w:ilvl w:val="1"/>
          <w:numId w:val="1"/>
        </w:numPr>
      </w:pPr>
      <w:r>
        <w:t>Thoughts?</w:t>
      </w:r>
    </w:p>
    <w:p w14:paraId="455A2BE9" w14:textId="3533FF6B" w:rsidR="00A25AAC" w:rsidRDefault="00A25AAC" w:rsidP="00A25AAC">
      <w:pPr>
        <w:pStyle w:val="ListParagraph"/>
        <w:numPr>
          <w:ilvl w:val="2"/>
          <w:numId w:val="1"/>
        </w:numPr>
      </w:pPr>
      <w:r>
        <w:t>Jenelle would be happy to facilitate buddy system if the chat facilitator is doing too much each session</w:t>
      </w:r>
    </w:p>
    <w:p w14:paraId="26DA7B5F" w14:textId="7AB4716E" w:rsidR="00354AB3" w:rsidRDefault="00354AB3" w:rsidP="00A25AAC">
      <w:pPr>
        <w:pStyle w:val="ListParagraph"/>
        <w:numPr>
          <w:ilvl w:val="2"/>
          <w:numId w:val="1"/>
        </w:numPr>
      </w:pPr>
      <w:r>
        <w:t>Matt – can be an unmatched person, have a reserve of people for impromptu partnering</w:t>
      </w:r>
    </w:p>
    <w:p w14:paraId="77708B8F" w14:textId="7023ABE3" w:rsidR="00354AB3" w:rsidRDefault="00354AB3" w:rsidP="00A25AAC">
      <w:pPr>
        <w:pStyle w:val="ListParagraph"/>
        <w:numPr>
          <w:ilvl w:val="2"/>
          <w:numId w:val="1"/>
        </w:numPr>
      </w:pPr>
      <w:r>
        <w:t>Group facilitators matched together and then can be broken up to match with people w ho need partners session 2</w:t>
      </w:r>
    </w:p>
    <w:p w14:paraId="7A059E93" w14:textId="4E792063" w:rsidR="00A25AAC" w:rsidRDefault="00354AB3" w:rsidP="00A25AAC">
      <w:pPr>
        <w:pStyle w:val="ListParagraph"/>
        <w:numPr>
          <w:ilvl w:val="2"/>
          <w:numId w:val="1"/>
        </w:numPr>
      </w:pPr>
      <w:r>
        <w:t>Chat facilitator seems good, because they assign groups</w:t>
      </w:r>
    </w:p>
    <w:p w14:paraId="17DC514E" w14:textId="0EA28189" w:rsidR="00354AB3" w:rsidRDefault="00354AB3" w:rsidP="00A25AAC">
      <w:pPr>
        <w:pStyle w:val="ListParagraph"/>
        <w:numPr>
          <w:ilvl w:val="2"/>
          <w:numId w:val="1"/>
        </w:numPr>
      </w:pPr>
      <w:r>
        <w:t>Session logistics should be in contact with Jenelle or whoever to send the list to match partners, so do</w:t>
      </w:r>
    </w:p>
    <w:p w14:paraId="0B500F68" w14:textId="0FD4A131" w:rsidR="00354AB3" w:rsidRDefault="00354AB3" w:rsidP="00354AB3">
      <w:pPr>
        <w:pStyle w:val="ListParagraph"/>
        <w:numPr>
          <w:ilvl w:val="3"/>
          <w:numId w:val="1"/>
        </w:numPr>
      </w:pPr>
      <w:r>
        <w:t>Might be easier to just randomly assign to breakout rooms and then use those, remember to screen shot it for second semester</w:t>
      </w:r>
    </w:p>
    <w:p w14:paraId="01121849" w14:textId="15583B8F" w:rsidR="00354AB3" w:rsidRDefault="00354AB3" w:rsidP="00A25AAC">
      <w:pPr>
        <w:pStyle w:val="ListParagraph"/>
        <w:numPr>
          <w:ilvl w:val="2"/>
          <w:numId w:val="1"/>
        </w:numPr>
      </w:pPr>
      <w:r>
        <w:t xml:space="preserve">Cut the system if it didn’t work </w:t>
      </w:r>
    </w:p>
    <w:p w14:paraId="6940502B" w14:textId="5AC11912" w:rsidR="00354AB3" w:rsidRDefault="00354AB3" w:rsidP="00354AB3">
      <w:pPr>
        <w:pStyle w:val="ListParagraph"/>
        <w:numPr>
          <w:ilvl w:val="2"/>
          <w:numId w:val="1"/>
        </w:numPr>
      </w:pPr>
      <w:r>
        <w:t xml:space="preserve">We need to keep track so that people don’t get paired the same for each topic. </w:t>
      </w:r>
    </w:p>
    <w:p w14:paraId="7CEE485A" w14:textId="3CEBA08E" w:rsidR="00680911" w:rsidRDefault="00680911" w:rsidP="00680911">
      <w:pPr>
        <w:pStyle w:val="ListParagraph"/>
        <w:numPr>
          <w:ilvl w:val="0"/>
          <w:numId w:val="1"/>
        </w:numPr>
      </w:pPr>
      <w:r>
        <w:t>Email list</w:t>
      </w:r>
    </w:p>
    <w:p w14:paraId="367B3955" w14:textId="3853B2D5" w:rsidR="00354AB3" w:rsidRDefault="00354AB3" w:rsidP="00354AB3">
      <w:pPr>
        <w:pStyle w:val="ListParagraph"/>
        <w:numPr>
          <w:ilvl w:val="1"/>
          <w:numId w:val="1"/>
        </w:numPr>
      </w:pPr>
      <w:r>
        <w:t xml:space="preserve">Who is going to facilitate adding people </w:t>
      </w:r>
    </w:p>
    <w:p w14:paraId="7E006925" w14:textId="42C76FAF" w:rsidR="00354AB3" w:rsidRDefault="00354AB3" w:rsidP="00354AB3">
      <w:pPr>
        <w:pStyle w:val="ListParagraph"/>
        <w:numPr>
          <w:ilvl w:val="1"/>
          <w:numId w:val="1"/>
        </w:numPr>
      </w:pPr>
      <w:r>
        <w:t xml:space="preserve">Who would we include? </w:t>
      </w:r>
    </w:p>
    <w:p w14:paraId="7814715A" w14:textId="5560C32B" w:rsidR="00F75A8B" w:rsidRDefault="00F75A8B" w:rsidP="00F75A8B">
      <w:pPr>
        <w:pStyle w:val="ListParagraph"/>
        <w:numPr>
          <w:ilvl w:val="2"/>
          <w:numId w:val="1"/>
        </w:numPr>
      </w:pPr>
      <w:r>
        <w:t>Anyone who wants to be part of it!</w:t>
      </w:r>
    </w:p>
    <w:p w14:paraId="7C2C25C1" w14:textId="62173F03" w:rsidR="00F75A8B" w:rsidRDefault="00F75A8B" w:rsidP="00F75A8B">
      <w:pPr>
        <w:pStyle w:val="ListParagraph"/>
        <w:numPr>
          <w:ilvl w:val="1"/>
          <w:numId w:val="1"/>
        </w:numPr>
      </w:pPr>
      <w:r>
        <w:t>Matt and Promotions to figure out logistics</w:t>
      </w:r>
    </w:p>
    <w:p w14:paraId="0E06F1C8" w14:textId="36B478A4" w:rsidR="00F75A8B" w:rsidRDefault="00F75A8B" w:rsidP="00E5323B">
      <w:pPr>
        <w:pStyle w:val="ListParagraph"/>
        <w:numPr>
          <w:ilvl w:val="1"/>
          <w:numId w:val="1"/>
        </w:numPr>
      </w:pPr>
      <w:r>
        <w:t>Ask people if they want to join on registration page</w:t>
      </w:r>
    </w:p>
    <w:p w14:paraId="1C09B808" w14:textId="77777777" w:rsidR="00F75A8B" w:rsidRDefault="00F75A8B" w:rsidP="00F75A8B">
      <w:pPr>
        <w:pStyle w:val="ListParagraph"/>
      </w:pPr>
    </w:p>
    <w:p w14:paraId="29EC8F66" w14:textId="3B762C18" w:rsidR="00D94939" w:rsidRDefault="00D94939" w:rsidP="00D94939">
      <w:pPr>
        <w:pStyle w:val="ListParagraph"/>
        <w:numPr>
          <w:ilvl w:val="0"/>
          <w:numId w:val="1"/>
        </w:numPr>
      </w:pPr>
      <w:r>
        <w:t>First session content</w:t>
      </w:r>
    </w:p>
    <w:p w14:paraId="122CEF13" w14:textId="5CABAA23" w:rsidR="00F75A8B" w:rsidRDefault="00F75A8B" w:rsidP="00F75A8B">
      <w:pPr>
        <w:pStyle w:val="ListParagraph"/>
        <w:numPr>
          <w:ilvl w:val="1"/>
          <w:numId w:val="1"/>
        </w:numPr>
      </w:pPr>
      <w:r>
        <w:t>Workshop (session 2)</w:t>
      </w:r>
    </w:p>
    <w:p w14:paraId="3F867587" w14:textId="40AAD862" w:rsidR="00F75A8B" w:rsidRDefault="00F75A8B" w:rsidP="00F75A8B">
      <w:pPr>
        <w:pStyle w:val="ListParagraph"/>
        <w:numPr>
          <w:ilvl w:val="1"/>
          <w:numId w:val="1"/>
        </w:numPr>
      </w:pPr>
      <w:r>
        <w:t xml:space="preserve">Reproducible reports in RMarkdown? </w:t>
      </w:r>
    </w:p>
    <w:p w14:paraId="753BEF01" w14:textId="41DC1291" w:rsidR="00F75A8B" w:rsidRDefault="00F75A8B" w:rsidP="00F75A8B">
      <w:pPr>
        <w:pStyle w:val="ListParagraph"/>
        <w:numPr>
          <w:ilvl w:val="1"/>
          <w:numId w:val="1"/>
        </w:numPr>
      </w:pPr>
      <w:r>
        <w:t xml:space="preserve">Making sure we aren’t loosing the new people or boring the experienced people </w:t>
      </w:r>
    </w:p>
    <w:p w14:paraId="32C11C6B" w14:textId="0D55102C" w:rsidR="00F75A8B" w:rsidRDefault="00F75A8B" w:rsidP="00F75A8B">
      <w:pPr>
        <w:pStyle w:val="ListParagraph"/>
        <w:numPr>
          <w:ilvl w:val="2"/>
          <w:numId w:val="1"/>
        </w:numPr>
      </w:pPr>
      <w:r>
        <w:t>Maybe breakout on experience level to help with that?</w:t>
      </w:r>
    </w:p>
    <w:p w14:paraId="15EE20EE" w14:textId="103B2118" w:rsidR="00F75A8B" w:rsidRDefault="002D617C" w:rsidP="00F75A8B">
      <w:pPr>
        <w:pStyle w:val="ListParagraph"/>
        <w:numPr>
          <w:ilvl w:val="1"/>
          <w:numId w:val="1"/>
        </w:numPr>
      </w:pPr>
      <w:r>
        <w:t>Going to probably be a lot of new people to R, so it will be tricky</w:t>
      </w:r>
    </w:p>
    <w:p w14:paraId="4771576E" w14:textId="3177560E" w:rsidR="00F06051" w:rsidRDefault="00F06051" w:rsidP="00F06051">
      <w:pPr>
        <w:pStyle w:val="ListParagraph"/>
        <w:numPr>
          <w:ilvl w:val="2"/>
          <w:numId w:val="1"/>
        </w:numPr>
      </w:pPr>
      <w:r>
        <w:t xml:space="preserve">Overwhelming for some to adjust </w:t>
      </w:r>
    </w:p>
    <w:p w14:paraId="7F3D3340" w14:textId="7E810C57" w:rsidR="002D617C" w:rsidRDefault="002D617C" w:rsidP="00F75A8B">
      <w:pPr>
        <w:pStyle w:val="ListParagraph"/>
        <w:numPr>
          <w:ilvl w:val="1"/>
          <w:numId w:val="1"/>
        </w:numPr>
      </w:pPr>
      <w:r>
        <w:t>Share a markdown file in advance? Or more intro can look at how to make headers</w:t>
      </w:r>
    </w:p>
    <w:p w14:paraId="37C34EBB" w14:textId="645AF669" w:rsidR="002D617C" w:rsidRDefault="002D617C" w:rsidP="002D617C">
      <w:pPr>
        <w:pStyle w:val="ListParagraph"/>
        <w:numPr>
          <w:ilvl w:val="2"/>
          <w:numId w:val="1"/>
        </w:numPr>
      </w:pPr>
      <w:r>
        <w:t xml:space="preserve">Show template for thesis? </w:t>
      </w:r>
    </w:p>
    <w:p w14:paraId="10AC0E10" w14:textId="5EDC5A1B" w:rsidR="002D617C" w:rsidRDefault="002D617C" w:rsidP="002D617C">
      <w:pPr>
        <w:pStyle w:val="ListParagraph"/>
        <w:numPr>
          <w:ilvl w:val="2"/>
          <w:numId w:val="1"/>
        </w:numPr>
      </w:pPr>
      <w:r>
        <w:t>Some can just look at the text part, some can look at the more advanced stat side of things</w:t>
      </w:r>
    </w:p>
    <w:p w14:paraId="4679B70B" w14:textId="32DFFF95" w:rsidR="002D617C" w:rsidRDefault="002D617C" w:rsidP="002D617C">
      <w:pPr>
        <w:pStyle w:val="ListParagraph"/>
        <w:numPr>
          <w:ilvl w:val="2"/>
          <w:numId w:val="1"/>
        </w:numPr>
      </w:pPr>
      <w:r>
        <w:t xml:space="preserve">If they have something that runs, and connect to what they did in the code, it is a nice outcome </w:t>
      </w:r>
    </w:p>
    <w:p w14:paraId="565CB9F7" w14:textId="50D81F81" w:rsidR="002D617C" w:rsidRDefault="002D617C" w:rsidP="002D617C">
      <w:pPr>
        <w:pStyle w:val="ListParagraph"/>
        <w:numPr>
          <w:ilvl w:val="2"/>
          <w:numId w:val="1"/>
        </w:numPr>
      </w:pPr>
      <w:r>
        <w:t>More experienced people might go further</w:t>
      </w:r>
    </w:p>
    <w:p w14:paraId="0E3D7261" w14:textId="47A15906" w:rsidR="002D617C" w:rsidRDefault="002D617C" w:rsidP="002D617C">
      <w:pPr>
        <w:pStyle w:val="ListParagraph"/>
        <w:numPr>
          <w:ilvl w:val="2"/>
          <w:numId w:val="1"/>
        </w:numPr>
      </w:pPr>
      <w:r>
        <w:t>People might be beyond assignments, so might not want to do that. Especially if you use the actual assignment from 615 (so people don’t have the answers)</w:t>
      </w:r>
    </w:p>
    <w:p w14:paraId="13E1122D" w14:textId="77777777" w:rsidR="002D617C" w:rsidRDefault="002D617C" w:rsidP="002D617C">
      <w:pPr>
        <w:pStyle w:val="ListParagraph"/>
        <w:numPr>
          <w:ilvl w:val="2"/>
          <w:numId w:val="1"/>
        </w:numPr>
      </w:pPr>
    </w:p>
    <w:p w14:paraId="4A898818" w14:textId="6F8F5B8E" w:rsidR="00F75A8B" w:rsidRDefault="002D617C" w:rsidP="00F75A8B">
      <w:pPr>
        <w:pStyle w:val="ListParagraph"/>
        <w:numPr>
          <w:ilvl w:val="1"/>
          <w:numId w:val="1"/>
        </w:numPr>
      </w:pPr>
      <w:r>
        <w:t xml:space="preserve">Maybe tie in SPSS for the first session, how to make that reproducible </w:t>
      </w:r>
    </w:p>
    <w:p w14:paraId="69B856DC" w14:textId="224585F2" w:rsidR="002D617C" w:rsidRDefault="002D617C" w:rsidP="002D617C">
      <w:pPr>
        <w:pStyle w:val="ListParagraph"/>
        <w:numPr>
          <w:ilvl w:val="2"/>
          <w:numId w:val="1"/>
        </w:numPr>
      </w:pPr>
      <w:r>
        <w:t>Syntax and comments</w:t>
      </w:r>
    </w:p>
    <w:p w14:paraId="6030592C" w14:textId="5F7D599A" w:rsidR="002D617C" w:rsidRDefault="002D617C" w:rsidP="002D617C">
      <w:pPr>
        <w:pStyle w:val="ListParagraph"/>
        <w:numPr>
          <w:ilvl w:val="1"/>
          <w:numId w:val="1"/>
        </w:numPr>
      </w:pPr>
      <w:r>
        <w:t>Add in python? MatLab? Might be too messy</w:t>
      </w:r>
    </w:p>
    <w:p w14:paraId="33211D44" w14:textId="66E34960" w:rsidR="002D617C" w:rsidRDefault="002D617C" w:rsidP="002D617C">
      <w:pPr>
        <w:pStyle w:val="ListParagraph"/>
        <w:numPr>
          <w:ilvl w:val="1"/>
          <w:numId w:val="1"/>
        </w:numPr>
      </w:pPr>
      <w:r>
        <w:t xml:space="preserve">Don’t want to highlight programs that cost money like SPSS and MatLab </w:t>
      </w:r>
    </w:p>
    <w:p w14:paraId="3882DF50" w14:textId="6F5DCE75" w:rsidR="002D617C" w:rsidRDefault="00F06051" w:rsidP="002D617C">
      <w:pPr>
        <w:pStyle w:val="ListParagraph"/>
        <w:numPr>
          <w:ilvl w:val="1"/>
          <w:numId w:val="1"/>
        </w:numPr>
      </w:pPr>
      <w:r>
        <w:t xml:space="preserve">Try to make code not intimidating by starting to pseudocode (English) and then going to syntax </w:t>
      </w:r>
    </w:p>
    <w:p w14:paraId="7CC64A79" w14:textId="4A27D771" w:rsidR="00F06051" w:rsidRDefault="00F06051" w:rsidP="00F06051">
      <w:pPr>
        <w:pStyle w:val="ListParagraph"/>
        <w:numPr>
          <w:ilvl w:val="2"/>
          <w:numId w:val="1"/>
        </w:numPr>
      </w:pPr>
      <w:r>
        <w:t>Break down what pseudocode is and how it can be used if they aren’t comfortable with code</w:t>
      </w:r>
      <w:r>
        <w:tab/>
      </w:r>
    </w:p>
    <w:p w14:paraId="7580F5DF" w14:textId="69524001" w:rsidR="00F06051" w:rsidRDefault="00F06051" w:rsidP="00F06051">
      <w:pPr>
        <w:pStyle w:val="ListParagraph"/>
        <w:numPr>
          <w:ilvl w:val="3"/>
          <w:numId w:val="1"/>
        </w:numPr>
      </w:pPr>
      <w:r>
        <w:t>Can help bridge the gap between people</w:t>
      </w:r>
    </w:p>
    <w:p w14:paraId="136E48E6" w14:textId="0E62BC30" w:rsidR="00F06051" w:rsidRDefault="00F06051" w:rsidP="00F06051">
      <w:pPr>
        <w:pStyle w:val="ListParagraph"/>
        <w:numPr>
          <w:ilvl w:val="1"/>
          <w:numId w:val="1"/>
        </w:numPr>
      </w:pPr>
      <w:r>
        <w:t xml:space="preserve">Maybe have RMarkdown/R run online so they don’t have to download for the session </w:t>
      </w:r>
    </w:p>
    <w:p w14:paraId="7CDA2585" w14:textId="62D6876B" w:rsidR="00F06051" w:rsidRDefault="00F06051" w:rsidP="00F06051">
      <w:pPr>
        <w:pStyle w:val="ListParagraph"/>
        <w:numPr>
          <w:ilvl w:val="1"/>
          <w:numId w:val="1"/>
        </w:numPr>
      </w:pPr>
      <w:r>
        <w:t xml:space="preserve">Leveraging as much in the first session, benefits etc., so that people are more engaged for second session (prime them) </w:t>
      </w:r>
    </w:p>
    <w:p w14:paraId="5B160144" w14:textId="735CEABB" w:rsidR="00F06051" w:rsidRDefault="00F06051" w:rsidP="00F06051">
      <w:pPr>
        <w:pStyle w:val="ListParagraph"/>
        <w:numPr>
          <w:ilvl w:val="1"/>
          <w:numId w:val="1"/>
        </w:numPr>
      </w:pPr>
      <w:r>
        <w:t>Having reproducible code, like a thesis, is pretty cool</w:t>
      </w:r>
    </w:p>
    <w:p w14:paraId="4EA60AD5" w14:textId="0E61B92B" w:rsidR="00F06051" w:rsidRDefault="00F06051" w:rsidP="00F06051">
      <w:pPr>
        <w:pStyle w:val="ListParagraph"/>
        <w:numPr>
          <w:ilvl w:val="2"/>
          <w:numId w:val="1"/>
        </w:numPr>
      </w:pPr>
      <w:r>
        <w:t>What is important for this code to be reproducible</w:t>
      </w:r>
    </w:p>
    <w:p w14:paraId="56097033" w14:textId="13BA64C1" w:rsidR="00F06051" w:rsidRDefault="00F06051" w:rsidP="00F06051">
      <w:pPr>
        <w:pStyle w:val="ListParagraph"/>
        <w:numPr>
          <w:ilvl w:val="2"/>
          <w:numId w:val="1"/>
        </w:numPr>
      </w:pPr>
      <w:r>
        <w:t>Expired codes, functions that don’t work anymore, things like that</w:t>
      </w:r>
    </w:p>
    <w:p w14:paraId="70B7FEAD" w14:textId="06F920AA" w:rsidR="00F06051" w:rsidRDefault="00F06051" w:rsidP="00F06051">
      <w:pPr>
        <w:pStyle w:val="ListParagraph"/>
        <w:numPr>
          <w:ilvl w:val="3"/>
          <w:numId w:val="1"/>
        </w:numPr>
      </w:pPr>
      <w:r>
        <w:t>Controlling packages</w:t>
      </w:r>
    </w:p>
    <w:p w14:paraId="22555CC7" w14:textId="656EE48D" w:rsidR="00F06051" w:rsidRDefault="00F06051" w:rsidP="00F06051">
      <w:pPr>
        <w:pStyle w:val="ListParagraph"/>
        <w:numPr>
          <w:ilvl w:val="1"/>
          <w:numId w:val="1"/>
        </w:numPr>
      </w:pPr>
      <w:r>
        <w:t xml:space="preserve">Maybe show text too, and not just analyses, </w:t>
      </w:r>
    </w:p>
    <w:p w14:paraId="6A42D07C" w14:textId="1D366320" w:rsidR="00E5323B" w:rsidRDefault="00E5323B" w:rsidP="00F06051">
      <w:pPr>
        <w:pStyle w:val="ListParagraph"/>
        <w:numPr>
          <w:ilvl w:val="1"/>
          <w:numId w:val="1"/>
        </w:numPr>
      </w:pPr>
      <w:r>
        <w:t>Citations can be easily changed from one style to another</w:t>
      </w:r>
    </w:p>
    <w:p w14:paraId="4A8579D9" w14:textId="2D3C45F0" w:rsidR="00E5323B" w:rsidRDefault="00E5323B" w:rsidP="00F06051">
      <w:pPr>
        <w:pStyle w:val="ListParagraph"/>
        <w:numPr>
          <w:ilvl w:val="1"/>
          <w:numId w:val="1"/>
        </w:numPr>
      </w:pPr>
      <w:r>
        <w:t>Maybe a channel on slack about how to learn coding, place where we can share more, organize a workshop, little coding community set up, to keep the learning going</w:t>
      </w:r>
    </w:p>
    <w:p w14:paraId="7C53DE94" w14:textId="31DEBB8A" w:rsidR="00E5323B" w:rsidRDefault="00E5323B" w:rsidP="00E5323B">
      <w:pPr>
        <w:pStyle w:val="ListParagraph"/>
        <w:numPr>
          <w:ilvl w:val="2"/>
          <w:numId w:val="1"/>
        </w:numPr>
      </w:pPr>
      <w:r>
        <w:t xml:space="preserve">Maybe more </w:t>
      </w:r>
    </w:p>
    <w:p w14:paraId="48CD63CA" w14:textId="17F7E25E" w:rsidR="00E5323B" w:rsidRDefault="00E5323B" w:rsidP="00E5323B">
      <w:pPr>
        <w:pStyle w:val="ListParagraph"/>
        <w:numPr>
          <w:ilvl w:val="1"/>
          <w:numId w:val="1"/>
        </w:numPr>
      </w:pPr>
      <w:r>
        <w:t xml:space="preserve">Make sure you talk about how important commenting your code is (can be neutral) </w:t>
      </w:r>
    </w:p>
    <w:p w14:paraId="1BB40100" w14:textId="3A1DA34B" w:rsidR="00E5323B" w:rsidRDefault="00E5323B" w:rsidP="00E5323B">
      <w:pPr>
        <w:pStyle w:val="ListParagraph"/>
        <w:numPr>
          <w:ilvl w:val="1"/>
          <w:numId w:val="1"/>
        </w:numPr>
      </w:pPr>
      <w:r>
        <w:t xml:space="preserve">For those that will be using SPSS no matter what, maybe just reminding them that there are things that they can do to be reproducible there too! </w:t>
      </w:r>
    </w:p>
    <w:p w14:paraId="4D41991C" w14:textId="77777777" w:rsidR="00F06051" w:rsidRDefault="00F06051" w:rsidP="00F06051"/>
    <w:p w14:paraId="354FE0BD" w14:textId="32D31991" w:rsidR="00D94939" w:rsidRDefault="00D94939" w:rsidP="00D94939">
      <w:pPr>
        <w:pStyle w:val="ListParagraph"/>
        <w:numPr>
          <w:ilvl w:val="0"/>
          <w:numId w:val="1"/>
        </w:numPr>
      </w:pPr>
      <w:r>
        <w:t>Pronouns practice</w:t>
      </w:r>
    </w:p>
    <w:p w14:paraId="67889834" w14:textId="3F2AF384" w:rsidR="00F06051" w:rsidRDefault="00F06051" w:rsidP="00F06051">
      <w:pPr>
        <w:pStyle w:val="ListParagraph"/>
        <w:numPr>
          <w:ilvl w:val="1"/>
          <w:numId w:val="1"/>
        </w:numPr>
      </w:pPr>
      <w:r>
        <w:lastRenderedPageBreak/>
        <w:t>Later date</w:t>
      </w:r>
    </w:p>
    <w:p w14:paraId="55584EF2" w14:textId="37FB301F" w:rsidR="00680911" w:rsidRDefault="00680911" w:rsidP="00D94939">
      <w:pPr>
        <w:pStyle w:val="ListParagraph"/>
        <w:numPr>
          <w:ilvl w:val="0"/>
          <w:numId w:val="1"/>
        </w:numPr>
      </w:pPr>
      <w:r>
        <w:t>Invitation to reflect on organizational practices</w:t>
      </w:r>
    </w:p>
    <w:p w14:paraId="3A71E3B6" w14:textId="5401D5AB" w:rsidR="00E5323B" w:rsidRDefault="00E5323B" w:rsidP="00E5323B">
      <w:pPr>
        <w:pStyle w:val="ListParagraph"/>
        <w:numPr>
          <w:ilvl w:val="1"/>
          <w:numId w:val="1"/>
        </w:numPr>
      </w:pPr>
      <w:r>
        <w:t>Think about and let Gwen know of any issues at a later date</w:t>
      </w:r>
    </w:p>
    <w:p w14:paraId="2F91EED1" w14:textId="798BF02D" w:rsidR="00D94939" w:rsidRDefault="00346678" w:rsidP="00D94939">
      <w:pPr>
        <w:pStyle w:val="ListParagraph"/>
        <w:numPr>
          <w:ilvl w:val="0"/>
          <w:numId w:val="1"/>
        </w:numPr>
      </w:pPr>
      <w:r>
        <w:t>Overview of</w:t>
      </w:r>
      <w:r w:rsidR="00680911">
        <w:t xml:space="preserve"> action items</w:t>
      </w:r>
    </w:p>
    <w:p w14:paraId="5D206E47" w14:textId="7364323F" w:rsidR="00680911" w:rsidRDefault="00680911" w:rsidP="00D94939">
      <w:pPr>
        <w:pStyle w:val="ListParagraph"/>
        <w:numPr>
          <w:ilvl w:val="0"/>
          <w:numId w:val="1"/>
        </w:numPr>
      </w:pPr>
      <w:r>
        <w:t>Check-out</w:t>
      </w:r>
    </w:p>
    <w:p w14:paraId="65E89099" w14:textId="6BD374AA" w:rsidR="00680911" w:rsidRDefault="00680911" w:rsidP="00680911"/>
    <w:p w14:paraId="2A2F7E6B" w14:textId="7B118EA2" w:rsidR="00680911" w:rsidRDefault="00680911" w:rsidP="00680911"/>
    <w:p w14:paraId="06526FFA" w14:textId="77777777" w:rsidR="00680911" w:rsidRDefault="00680911" w:rsidP="00680911">
      <w:pPr>
        <w:jc w:val="center"/>
        <w:rPr>
          <w:lang w:val="en-US"/>
        </w:rPr>
      </w:pPr>
      <w:r>
        <w:rPr>
          <w:lang w:val="en-US"/>
        </w:rPr>
        <w:t>December 17, 2020 – Seventh meeting</w:t>
      </w:r>
    </w:p>
    <w:p w14:paraId="239E7069" w14:textId="77777777" w:rsidR="00680911" w:rsidRDefault="00680911" w:rsidP="00680911">
      <w:pPr>
        <w:rPr>
          <w:lang w:val="en-US"/>
        </w:rPr>
      </w:pPr>
      <w:r>
        <w:rPr>
          <w:lang w:val="en-US"/>
        </w:rPr>
        <w:t>Action items:</w:t>
      </w:r>
    </w:p>
    <w:tbl>
      <w:tblPr>
        <w:tblStyle w:val="TableGrid"/>
        <w:tblW w:w="0" w:type="auto"/>
        <w:tblLook w:val="04A0" w:firstRow="1" w:lastRow="0" w:firstColumn="1" w:lastColumn="0" w:noHBand="0" w:noVBand="1"/>
      </w:tblPr>
      <w:tblGrid>
        <w:gridCol w:w="3964"/>
        <w:gridCol w:w="2552"/>
        <w:gridCol w:w="2834"/>
      </w:tblGrid>
      <w:tr w:rsidR="00680911" w:rsidRPr="00225C94" w14:paraId="74917A46" w14:textId="77777777" w:rsidTr="00BB5662">
        <w:tc>
          <w:tcPr>
            <w:tcW w:w="3964" w:type="dxa"/>
          </w:tcPr>
          <w:p w14:paraId="104B3487" w14:textId="77777777" w:rsidR="00680911" w:rsidRPr="00225C94" w:rsidRDefault="00680911" w:rsidP="00BB5662">
            <w:pPr>
              <w:spacing w:line="276" w:lineRule="auto"/>
              <w:rPr>
                <w:b/>
                <w:bCs/>
                <w:lang w:val="en-US"/>
              </w:rPr>
            </w:pPr>
            <w:r w:rsidRPr="00225C94">
              <w:rPr>
                <w:b/>
                <w:bCs/>
                <w:lang w:val="en-US"/>
              </w:rPr>
              <w:t>What?</w:t>
            </w:r>
          </w:p>
        </w:tc>
        <w:tc>
          <w:tcPr>
            <w:tcW w:w="2552" w:type="dxa"/>
          </w:tcPr>
          <w:p w14:paraId="302AE45A" w14:textId="77777777" w:rsidR="00680911" w:rsidRPr="00225C94" w:rsidRDefault="00680911" w:rsidP="00BB5662">
            <w:pPr>
              <w:spacing w:line="276" w:lineRule="auto"/>
              <w:rPr>
                <w:b/>
                <w:bCs/>
                <w:lang w:val="en-US"/>
              </w:rPr>
            </w:pPr>
            <w:r w:rsidRPr="00225C94">
              <w:rPr>
                <w:b/>
                <w:bCs/>
                <w:lang w:val="en-US"/>
              </w:rPr>
              <w:t>By when?</w:t>
            </w:r>
          </w:p>
        </w:tc>
        <w:tc>
          <w:tcPr>
            <w:tcW w:w="2834" w:type="dxa"/>
          </w:tcPr>
          <w:p w14:paraId="78872B35" w14:textId="77777777" w:rsidR="00680911" w:rsidRPr="00225C94" w:rsidRDefault="00680911" w:rsidP="00BB5662">
            <w:pPr>
              <w:spacing w:line="276" w:lineRule="auto"/>
              <w:rPr>
                <w:b/>
                <w:bCs/>
                <w:lang w:val="en-US"/>
              </w:rPr>
            </w:pPr>
            <w:r w:rsidRPr="00225C94">
              <w:rPr>
                <w:b/>
                <w:bCs/>
                <w:lang w:val="en-US"/>
              </w:rPr>
              <w:t>Who?</w:t>
            </w:r>
          </w:p>
        </w:tc>
      </w:tr>
      <w:tr w:rsidR="00680911" w14:paraId="65040616" w14:textId="77777777" w:rsidTr="00BB5662">
        <w:tc>
          <w:tcPr>
            <w:tcW w:w="3964" w:type="dxa"/>
          </w:tcPr>
          <w:p w14:paraId="0C0CD089" w14:textId="77777777" w:rsidR="00680911" w:rsidRPr="00A25AAC" w:rsidRDefault="00680911" w:rsidP="00BB5662">
            <w:pPr>
              <w:spacing w:line="276" w:lineRule="auto"/>
              <w:rPr>
                <w:highlight w:val="yellow"/>
                <w:lang w:val="en-US"/>
              </w:rPr>
            </w:pPr>
            <w:r w:rsidRPr="00A25AAC">
              <w:rPr>
                <w:highlight w:val="yellow"/>
                <w:lang w:val="en-US"/>
              </w:rPr>
              <w:t xml:space="preserve">Archive Slack </w:t>
            </w:r>
          </w:p>
        </w:tc>
        <w:tc>
          <w:tcPr>
            <w:tcW w:w="2552" w:type="dxa"/>
          </w:tcPr>
          <w:p w14:paraId="62A8CA0B" w14:textId="77777777" w:rsidR="00680911" w:rsidRPr="00A25AAC" w:rsidRDefault="00680911" w:rsidP="00BB5662">
            <w:pPr>
              <w:spacing w:line="276" w:lineRule="auto"/>
              <w:rPr>
                <w:highlight w:val="yellow"/>
                <w:lang w:val="en-US"/>
              </w:rPr>
            </w:pPr>
            <w:r w:rsidRPr="00A25AAC">
              <w:rPr>
                <w:highlight w:val="yellow"/>
                <w:lang w:val="en-US"/>
              </w:rPr>
              <w:t xml:space="preserve">End of semester </w:t>
            </w:r>
          </w:p>
        </w:tc>
        <w:tc>
          <w:tcPr>
            <w:tcW w:w="2834" w:type="dxa"/>
          </w:tcPr>
          <w:p w14:paraId="005C03A2" w14:textId="77777777" w:rsidR="00680911" w:rsidRPr="00A25AAC" w:rsidRDefault="00680911" w:rsidP="00BB5662">
            <w:pPr>
              <w:spacing w:line="276" w:lineRule="auto"/>
              <w:rPr>
                <w:highlight w:val="yellow"/>
                <w:lang w:val="en-US"/>
              </w:rPr>
            </w:pPr>
            <w:r w:rsidRPr="00A25AAC">
              <w:rPr>
                <w:highlight w:val="yellow"/>
                <w:lang w:val="en-US"/>
              </w:rPr>
              <w:t xml:space="preserve">Michael and Matt </w:t>
            </w:r>
          </w:p>
        </w:tc>
      </w:tr>
      <w:tr w:rsidR="00680911" w14:paraId="42B079EF" w14:textId="77777777" w:rsidTr="00BB5662">
        <w:tc>
          <w:tcPr>
            <w:tcW w:w="3964" w:type="dxa"/>
          </w:tcPr>
          <w:p w14:paraId="666A6896" w14:textId="77777777" w:rsidR="00680911" w:rsidRPr="00A25AAC" w:rsidRDefault="00680911" w:rsidP="00BB5662">
            <w:pPr>
              <w:spacing w:line="276" w:lineRule="auto"/>
              <w:rPr>
                <w:highlight w:val="yellow"/>
                <w:lang w:val="en-US"/>
              </w:rPr>
            </w:pPr>
            <w:r w:rsidRPr="00A25AAC">
              <w:rPr>
                <w:highlight w:val="yellow"/>
                <w:lang w:val="en-US"/>
              </w:rPr>
              <w:t xml:space="preserve">Adjusting session guide to be more flexible? </w:t>
            </w:r>
          </w:p>
        </w:tc>
        <w:tc>
          <w:tcPr>
            <w:tcW w:w="2552" w:type="dxa"/>
          </w:tcPr>
          <w:p w14:paraId="1B3B2E9E" w14:textId="77777777" w:rsidR="00680911" w:rsidRPr="00A25AAC" w:rsidRDefault="00680911" w:rsidP="00BB5662">
            <w:pPr>
              <w:spacing w:line="276" w:lineRule="auto"/>
              <w:rPr>
                <w:highlight w:val="yellow"/>
                <w:lang w:val="en-US"/>
              </w:rPr>
            </w:pPr>
            <w:r w:rsidRPr="00A25AAC">
              <w:rPr>
                <w:highlight w:val="yellow"/>
                <w:lang w:val="en-US"/>
              </w:rPr>
              <w:t>Before organization of next session</w:t>
            </w:r>
          </w:p>
        </w:tc>
        <w:tc>
          <w:tcPr>
            <w:tcW w:w="2834" w:type="dxa"/>
          </w:tcPr>
          <w:p w14:paraId="48781AFF" w14:textId="77777777" w:rsidR="00680911" w:rsidRPr="00A25AAC" w:rsidRDefault="00680911" w:rsidP="00BB5662">
            <w:pPr>
              <w:spacing w:line="276" w:lineRule="auto"/>
              <w:rPr>
                <w:highlight w:val="yellow"/>
                <w:lang w:val="en-US"/>
              </w:rPr>
            </w:pPr>
            <w:r w:rsidRPr="00A25AAC">
              <w:rPr>
                <w:highlight w:val="yellow"/>
                <w:lang w:val="en-US"/>
              </w:rPr>
              <w:t>Sessions</w:t>
            </w:r>
          </w:p>
        </w:tc>
      </w:tr>
      <w:tr w:rsidR="00680911" w14:paraId="1F8E023C" w14:textId="77777777" w:rsidTr="00BB5662">
        <w:tc>
          <w:tcPr>
            <w:tcW w:w="3964" w:type="dxa"/>
          </w:tcPr>
          <w:p w14:paraId="0742A2BD" w14:textId="77777777" w:rsidR="00680911" w:rsidRDefault="00680911" w:rsidP="00BB5662">
            <w:pPr>
              <w:spacing w:line="276" w:lineRule="auto"/>
              <w:rPr>
                <w:lang w:val="en-US"/>
              </w:rPr>
            </w:pPr>
            <w:r>
              <w:rPr>
                <w:lang w:val="en-US"/>
              </w:rPr>
              <w:t>Decide on buddy system</w:t>
            </w:r>
          </w:p>
        </w:tc>
        <w:tc>
          <w:tcPr>
            <w:tcW w:w="2552" w:type="dxa"/>
          </w:tcPr>
          <w:p w14:paraId="2269E921" w14:textId="77777777" w:rsidR="00680911" w:rsidRDefault="00680911" w:rsidP="00BB5662">
            <w:pPr>
              <w:spacing w:line="276" w:lineRule="auto"/>
              <w:rPr>
                <w:lang w:val="en-US"/>
              </w:rPr>
            </w:pPr>
            <w:r>
              <w:rPr>
                <w:lang w:val="en-US"/>
              </w:rPr>
              <w:t xml:space="preserve">First session </w:t>
            </w:r>
          </w:p>
        </w:tc>
        <w:tc>
          <w:tcPr>
            <w:tcW w:w="2834" w:type="dxa"/>
          </w:tcPr>
          <w:p w14:paraId="542160DE" w14:textId="77777777" w:rsidR="00680911" w:rsidRDefault="00680911" w:rsidP="00BB5662">
            <w:pPr>
              <w:spacing w:line="276" w:lineRule="auto"/>
              <w:rPr>
                <w:lang w:val="en-US"/>
              </w:rPr>
            </w:pPr>
            <w:r>
              <w:rPr>
                <w:lang w:val="en-US"/>
              </w:rPr>
              <w:t>Sessions with Community</w:t>
            </w:r>
          </w:p>
        </w:tc>
      </w:tr>
      <w:tr w:rsidR="00680911" w14:paraId="162F6E34" w14:textId="77777777" w:rsidTr="00BB5662">
        <w:tc>
          <w:tcPr>
            <w:tcW w:w="3964" w:type="dxa"/>
          </w:tcPr>
          <w:p w14:paraId="25F88C9E" w14:textId="77777777" w:rsidR="00680911" w:rsidRPr="00A25AAC" w:rsidRDefault="00680911" w:rsidP="00BB5662">
            <w:pPr>
              <w:spacing w:line="276" w:lineRule="auto"/>
              <w:rPr>
                <w:highlight w:val="yellow"/>
                <w:lang w:val="en-US"/>
              </w:rPr>
            </w:pPr>
            <w:r w:rsidRPr="00A25AAC">
              <w:rPr>
                <w:highlight w:val="yellow"/>
                <w:lang w:val="en-US"/>
              </w:rPr>
              <w:t xml:space="preserve">Send poll out </w:t>
            </w:r>
          </w:p>
        </w:tc>
        <w:tc>
          <w:tcPr>
            <w:tcW w:w="2552" w:type="dxa"/>
          </w:tcPr>
          <w:p w14:paraId="4B37548D" w14:textId="77777777" w:rsidR="00680911" w:rsidRPr="00A25AAC" w:rsidRDefault="00680911" w:rsidP="00BB5662">
            <w:pPr>
              <w:spacing w:line="276" w:lineRule="auto"/>
              <w:rPr>
                <w:highlight w:val="yellow"/>
                <w:lang w:val="en-US"/>
              </w:rPr>
            </w:pPr>
            <w:r w:rsidRPr="00A25AAC">
              <w:rPr>
                <w:highlight w:val="yellow"/>
                <w:lang w:val="en-US"/>
              </w:rPr>
              <w:t>Jan 4-8</w:t>
            </w:r>
          </w:p>
        </w:tc>
        <w:tc>
          <w:tcPr>
            <w:tcW w:w="2834" w:type="dxa"/>
          </w:tcPr>
          <w:p w14:paraId="24B3862F" w14:textId="77777777" w:rsidR="00680911" w:rsidRPr="00A25AAC" w:rsidRDefault="00680911" w:rsidP="00BB5662">
            <w:pPr>
              <w:spacing w:line="276" w:lineRule="auto"/>
              <w:rPr>
                <w:highlight w:val="yellow"/>
                <w:lang w:val="en-US"/>
              </w:rPr>
            </w:pPr>
            <w:r w:rsidRPr="00A25AAC">
              <w:rPr>
                <w:highlight w:val="yellow"/>
                <w:lang w:val="en-US"/>
              </w:rPr>
              <w:t xml:space="preserve">Gwen </w:t>
            </w:r>
          </w:p>
        </w:tc>
      </w:tr>
      <w:tr w:rsidR="00680911" w14:paraId="73AB2B13" w14:textId="77777777" w:rsidTr="00BB5662">
        <w:tc>
          <w:tcPr>
            <w:tcW w:w="3964" w:type="dxa"/>
          </w:tcPr>
          <w:p w14:paraId="34A36C0D" w14:textId="77777777" w:rsidR="00680911" w:rsidRPr="00A25AAC" w:rsidRDefault="00680911" w:rsidP="00BB5662">
            <w:pPr>
              <w:spacing w:line="276" w:lineRule="auto"/>
              <w:rPr>
                <w:highlight w:val="yellow"/>
                <w:lang w:val="en-US"/>
              </w:rPr>
            </w:pPr>
            <w:r w:rsidRPr="00A25AAC">
              <w:rPr>
                <w:highlight w:val="yellow"/>
                <w:lang w:val="en-US"/>
              </w:rPr>
              <w:t xml:space="preserve">Decide on day/time </w:t>
            </w:r>
          </w:p>
        </w:tc>
        <w:tc>
          <w:tcPr>
            <w:tcW w:w="2552" w:type="dxa"/>
          </w:tcPr>
          <w:p w14:paraId="7C74FA2C" w14:textId="77777777" w:rsidR="00680911" w:rsidRPr="00A25AAC" w:rsidRDefault="00680911" w:rsidP="00BB5662">
            <w:pPr>
              <w:spacing w:line="276" w:lineRule="auto"/>
              <w:rPr>
                <w:highlight w:val="yellow"/>
                <w:lang w:val="en-US"/>
              </w:rPr>
            </w:pPr>
            <w:r w:rsidRPr="00A25AAC">
              <w:rPr>
                <w:highlight w:val="yellow"/>
                <w:lang w:val="en-US"/>
              </w:rPr>
              <w:t>Jan 11</w:t>
            </w:r>
          </w:p>
        </w:tc>
        <w:tc>
          <w:tcPr>
            <w:tcW w:w="2834" w:type="dxa"/>
          </w:tcPr>
          <w:p w14:paraId="2EAE66D1" w14:textId="77777777" w:rsidR="00680911" w:rsidRPr="00A25AAC" w:rsidRDefault="00680911" w:rsidP="00BB5662">
            <w:pPr>
              <w:spacing w:line="276" w:lineRule="auto"/>
              <w:rPr>
                <w:highlight w:val="yellow"/>
                <w:lang w:val="en-US"/>
              </w:rPr>
            </w:pPr>
            <w:r w:rsidRPr="00A25AAC">
              <w:rPr>
                <w:highlight w:val="yellow"/>
                <w:lang w:val="en-US"/>
              </w:rPr>
              <w:t>Gwen</w:t>
            </w:r>
          </w:p>
        </w:tc>
      </w:tr>
      <w:tr w:rsidR="00680911" w14:paraId="3744432C" w14:textId="77777777" w:rsidTr="00BB5662">
        <w:tc>
          <w:tcPr>
            <w:tcW w:w="3964" w:type="dxa"/>
          </w:tcPr>
          <w:p w14:paraId="08A07F3A" w14:textId="77777777" w:rsidR="00680911" w:rsidRDefault="00680911" w:rsidP="00BB5662">
            <w:pPr>
              <w:spacing w:line="276" w:lineRule="auto"/>
              <w:rPr>
                <w:lang w:val="en-US"/>
              </w:rPr>
            </w:pPr>
            <w:r>
              <w:rPr>
                <w:lang w:val="en-US"/>
              </w:rPr>
              <w:t>Reflect on who we aren’t reaching</w:t>
            </w:r>
          </w:p>
        </w:tc>
        <w:tc>
          <w:tcPr>
            <w:tcW w:w="2552" w:type="dxa"/>
          </w:tcPr>
          <w:p w14:paraId="103D8959" w14:textId="77777777" w:rsidR="00680911" w:rsidRDefault="00680911" w:rsidP="00BB5662">
            <w:pPr>
              <w:spacing w:line="276" w:lineRule="auto"/>
              <w:rPr>
                <w:lang w:val="en-US"/>
              </w:rPr>
            </w:pPr>
            <w:r>
              <w:rPr>
                <w:lang w:val="en-US"/>
              </w:rPr>
              <w:t xml:space="preserve">Over break </w:t>
            </w:r>
          </w:p>
        </w:tc>
        <w:tc>
          <w:tcPr>
            <w:tcW w:w="2834" w:type="dxa"/>
          </w:tcPr>
          <w:p w14:paraId="23CAD46E" w14:textId="77777777" w:rsidR="00680911" w:rsidRDefault="00680911" w:rsidP="00BB5662">
            <w:pPr>
              <w:spacing w:line="276" w:lineRule="auto"/>
              <w:rPr>
                <w:lang w:val="en-US"/>
              </w:rPr>
            </w:pPr>
            <w:r>
              <w:rPr>
                <w:lang w:val="en-US"/>
              </w:rPr>
              <w:t>Everyone</w:t>
            </w:r>
          </w:p>
        </w:tc>
      </w:tr>
      <w:tr w:rsidR="00680911" w14:paraId="45A508A0" w14:textId="77777777" w:rsidTr="00BB5662">
        <w:tc>
          <w:tcPr>
            <w:tcW w:w="3964" w:type="dxa"/>
          </w:tcPr>
          <w:p w14:paraId="50D1C633" w14:textId="77777777" w:rsidR="00680911" w:rsidRDefault="00680911" w:rsidP="00BB5662">
            <w:pPr>
              <w:spacing w:line="276" w:lineRule="auto"/>
              <w:rPr>
                <w:lang w:val="en-US"/>
              </w:rPr>
            </w:pPr>
            <w:r>
              <w:rPr>
                <w:lang w:val="en-US"/>
              </w:rPr>
              <w:t xml:space="preserve">Make email list </w:t>
            </w:r>
          </w:p>
        </w:tc>
        <w:tc>
          <w:tcPr>
            <w:tcW w:w="2552" w:type="dxa"/>
          </w:tcPr>
          <w:p w14:paraId="1AAD7CDA" w14:textId="77777777" w:rsidR="00680911" w:rsidRDefault="00680911" w:rsidP="00BB5662">
            <w:pPr>
              <w:spacing w:line="276" w:lineRule="auto"/>
              <w:rPr>
                <w:lang w:val="en-US"/>
              </w:rPr>
            </w:pPr>
            <w:r>
              <w:rPr>
                <w:lang w:val="en-US"/>
              </w:rPr>
              <w:t>Before first session – chat in next meeting?</w:t>
            </w:r>
          </w:p>
        </w:tc>
        <w:tc>
          <w:tcPr>
            <w:tcW w:w="2834" w:type="dxa"/>
          </w:tcPr>
          <w:p w14:paraId="0C9B875F" w14:textId="77777777" w:rsidR="00680911" w:rsidRDefault="00680911" w:rsidP="00BB5662">
            <w:pPr>
              <w:spacing w:line="276" w:lineRule="auto"/>
              <w:rPr>
                <w:lang w:val="en-US"/>
              </w:rPr>
            </w:pPr>
            <w:r>
              <w:rPr>
                <w:lang w:val="en-US"/>
              </w:rPr>
              <w:t>Promotion and Platforms</w:t>
            </w:r>
          </w:p>
        </w:tc>
      </w:tr>
      <w:tr w:rsidR="00680911" w14:paraId="297A1F8F" w14:textId="77777777" w:rsidTr="00BB5662">
        <w:tc>
          <w:tcPr>
            <w:tcW w:w="3964" w:type="dxa"/>
          </w:tcPr>
          <w:p w14:paraId="6748B60B" w14:textId="77777777" w:rsidR="00680911" w:rsidRPr="00A25AAC" w:rsidRDefault="00680911" w:rsidP="00BB5662">
            <w:pPr>
              <w:spacing w:line="276" w:lineRule="auto"/>
              <w:rPr>
                <w:highlight w:val="yellow"/>
                <w:lang w:val="en-US"/>
              </w:rPr>
            </w:pPr>
            <w:r w:rsidRPr="00A25AAC">
              <w:rPr>
                <w:highlight w:val="yellow"/>
                <w:lang w:val="en-US"/>
              </w:rPr>
              <w:t>Upload 2</w:t>
            </w:r>
            <w:r w:rsidRPr="00A25AAC">
              <w:rPr>
                <w:highlight w:val="yellow"/>
                <w:vertAlign w:val="superscript"/>
                <w:lang w:val="en-US"/>
              </w:rPr>
              <w:t>nd</w:t>
            </w:r>
            <w:r w:rsidRPr="00A25AAC">
              <w:rPr>
                <w:highlight w:val="yellow"/>
                <w:lang w:val="en-US"/>
              </w:rPr>
              <w:t xml:space="preserve"> and 3</w:t>
            </w:r>
            <w:r w:rsidRPr="00A25AAC">
              <w:rPr>
                <w:highlight w:val="yellow"/>
                <w:vertAlign w:val="superscript"/>
                <w:lang w:val="en-US"/>
              </w:rPr>
              <w:t>rd</w:t>
            </w:r>
            <w:r w:rsidRPr="00A25AAC">
              <w:rPr>
                <w:highlight w:val="yellow"/>
                <w:lang w:val="en-US"/>
              </w:rPr>
              <w:t xml:space="preserve"> session to YouTube </w:t>
            </w:r>
          </w:p>
        </w:tc>
        <w:tc>
          <w:tcPr>
            <w:tcW w:w="2552" w:type="dxa"/>
          </w:tcPr>
          <w:p w14:paraId="6B7CAE9E" w14:textId="77777777" w:rsidR="00680911" w:rsidRPr="00A25AAC" w:rsidRDefault="00680911" w:rsidP="00BB5662">
            <w:pPr>
              <w:spacing w:line="276" w:lineRule="auto"/>
              <w:rPr>
                <w:highlight w:val="yellow"/>
                <w:lang w:val="en-US"/>
              </w:rPr>
            </w:pPr>
            <w:r w:rsidRPr="00A25AAC">
              <w:rPr>
                <w:highlight w:val="yellow"/>
                <w:lang w:val="en-US"/>
              </w:rPr>
              <w:t xml:space="preserve">ASAP!!!! </w:t>
            </w:r>
            <w:r w:rsidRPr="00A25AAC">
              <w:rPr>
                <mc:AlternateContent>
                  <mc:Choice Requires="w16se"/>
                  <mc:Fallback>
                    <w:rFonts w:ascii="Segoe UI Emoji" w:eastAsia="Segoe UI Emoji" w:hAnsi="Segoe UI Emoji" w:cs="Segoe UI Emoji"/>
                  </mc:Fallback>
                </mc:AlternateContent>
                <w:highlight w:val="yellow"/>
                <w:lang w:val="en-US"/>
              </w:rPr>
              <mc:AlternateContent>
                <mc:Choice Requires="w16se">
                  <w16se:symEx w16se:font="Segoe UI Emoji" w16se:char="1F609"/>
                </mc:Choice>
                <mc:Fallback>
                  <w:t>😉</w:t>
                </mc:Fallback>
              </mc:AlternateContent>
            </w:r>
            <w:r w:rsidRPr="00A25AAC">
              <w:rPr>
                <w:highlight w:val="yellow"/>
                <w:lang w:val="en-US"/>
              </w:rPr>
              <w:t xml:space="preserve"> </w:t>
            </w:r>
          </w:p>
        </w:tc>
        <w:tc>
          <w:tcPr>
            <w:tcW w:w="2834" w:type="dxa"/>
          </w:tcPr>
          <w:p w14:paraId="2943CF72" w14:textId="77777777" w:rsidR="00680911" w:rsidRPr="00A25AAC" w:rsidRDefault="00680911" w:rsidP="00BB5662">
            <w:pPr>
              <w:spacing w:line="276" w:lineRule="auto"/>
              <w:rPr>
                <w:highlight w:val="yellow"/>
                <w:lang w:val="en-US"/>
              </w:rPr>
            </w:pPr>
            <w:r w:rsidRPr="00A25AAC">
              <w:rPr>
                <w:highlight w:val="yellow"/>
                <w:lang w:val="en-US"/>
              </w:rPr>
              <w:t xml:space="preserve">Matt </w:t>
            </w:r>
          </w:p>
        </w:tc>
      </w:tr>
    </w:tbl>
    <w:p w14:paraId="6B99CCCB" w14:textId="77777777" w:rsidR="00680911" w:rsidRDefault="00680911" w:rsidP="00680911"/>
    <w:sectPr w:rsidR="006809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997D84"/>
    <w:multiLevelType w:val="multilevel"/>
    <w:tmpl w:val="1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939"/>
    <w:rsid w:val="000C2A0B"/>
    <w:rsid w:val="002D617C"/>
    <w:rsid w:val="00346678"/>
    <w:rsid w:val="00354AB3"/>
    <w:rsid w:val="00651886"/>
    <w:rsid w:val="00680911"/>
    <w:rsid w:val="006C745B"/>
    <w:rsid w:val="007D4D8C"/>
    <w:rsid w:val="009931D5"/>
    <w:rsid w:val="00A116C5"/>
    <w:rsid w:val="00A25AAC"/>
    <w:rsid w:val="00B03156"/>
    <w:rsid w:val="00D94939"/>
    <w:rsid w:val="00E5323B"/>
    <w:rsid w:val="00E53714"/>
    <w:rsid w:val="00F06051"/>
    <w:rsid w:val="00F17FF9"/>
    <w:rsid w:val="00F30142"/>
    <w:rsid w:val="00F75A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06754"/>
  <w15:chartTrackingRefBased/>
  <w15:docId w15:val="{3F00F1FD-423D-49A6-95F3-2A5A6C46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939"/>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939"/>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3D09C51E9DB340B91D5179D32101FD" ma:contentTypeVersion="13" ma:contentTypeDescription="Create a new document." ma:contentTypeScope="" ma:versionID="876a44a7abedbed3ccd86ae7a791fb68">
  <xsd:schema xmlns:xsd="http://www.w3.org/2001/XMLSchema" xmlns:xs="http://www.w3.org/2001/XMLSchema" xmlns:p="http://schemas.microsoft.com/office/2006/metadata/properties" xmlns:ns3="e136fef6-6552-43a7-8429-f07ac421c09c" xmlns:ns4="0c51eb20-1641-447d-86fb-d5a35980a247" targetNamespace="http://schemas.microsoft.com/office/2006/metadata/properties" ma:root="true" ma:fieldsID="8c39c973fbd4755dbdf79dc9bd1551aa" ns3:_="" ns4:_="">
    <xsd:import namespace="e136fef6-6552-43a7-8429-f07ac421c09c"/>
    <xsd:import namespace="0c51eb20-1641-447d-86fb-d5a35980a247"/>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36fef6-6552-43a7-8429-f07ac421c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51eb20-1641-447d-86fb-d5a35980a24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2C9B98-1415-469F-97CB-975A721341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36fef6-6552-43a7-8429-f07ac421c09c"/>
    <ds:schemaRef ds:uri="0c51eb20-1641-447d-86fb-d5a35980a2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963404-2DDE-46C8-B7F9-2A2D76D6F1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29635A9-0B93-4000-821B-4197337C969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1542</Words>
  <Characters>8795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Gergő / venetrius</dc:creator>
  <cp:keywords/>
  <dc:description/>
  <cp:lastModifiedBy>Gwen van der Wijk</cp:lastModifiedBy>
  <cp:revision>4</cp:revision>
  <dcterms:created xsi:type="dcterms:W3CDTF">2021-01-25T19:49:00Z</dcterms:created>
  <dcterms:modified xsi:type="dcterms:W3CDTF">2021-01-26T22:13:00Z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0x010100A93D09C51E9DB340B91D5179D32101FD</vt:lpwstr>
  </property>
</Properties>
</file>