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A339" w14:textId="63274C03" w:rsidR="007C7508" w:rsidRPr="004275C6" w:rsidRDefault="007C7508" w:rsidP="007C7508">
      <w:pPr>
        <w:jc w:val="center"/>
        <w:rPr>
          <w:b/>
          <w:bCs/>
          <w:sz w:val="28"/>
          <w:szCs w:val="28"/>
        </w:rPr>
      </w:pPr>
      <w:r w:rsidRPr="004275C6">
        <w:rPr>
          <w:b/>
          <w:bCs/>
          <w:sz w:val="28"/>
          <w:szCs w:val="28"/>
        </w:rPr>
        <w:t xml:space="preserve">OSSSG </w:t>
      </w:r>
      <w:r>
        <w:rPr>
          <w:b/>
          <w:bCs/>
          <w:sz w:val="28"/>
          <w:szCs w:val="28"/>
        </w:rPr>
        <w:t>tenth</w:t>
      </w:r>
      <w:r w:rsidRPr="004275C6">
        <w:rPr>
          <w:b/>
          <w:bCs/>
          <w:sz w:val="28"/>
          <w:szCs w:val="28"/>
        </w:rPr>
        <w:t xml:space="preserve"> session: </w:t>
      </w:r>
      <w:r>
        <w:rPr>
          <w:b/>
          <w:bCs/>
          <w:sz w:val="28"/>
          <w:szCs w:val="28"/>
        </w:rPr>
        <w:t>Knowledge Mobilization</w:t>
      </w:r>
    </w:p>
    <w:p w14:paraId="32BCA9A2" w14:textId="77777777" w:rsidR="007C7508" w:rsidRDefault="007C7508" w:rsidP="007C7508"/>
    <w:p w14:paraId="0AC48339" w14:textId="5A88C40F" w:rsidR="007C7508" w:rsidRDefault="007C7508" w:rsidP="007C7508">
      <w:r w:rsidRPr="001F175B">
        <w:rPr>
          <w:b/>
          <w:bCs/>
        </w:rPr>
        <w:t>Date:</w:t>
      </w:r>
      <w:r>
        <w:t xml:space="preserve"> </w:t>
      </w:r>
      <w:r>
        <w:t>March 26</w:t>
      </w:r>
      <w:r>
        <w:t>, 2021</w:t>
      </w:r>
    </w:p>
    <w:p w14:paraId="2FEACD3E" w14:textId="77777777" w:rsidR="007C7508" w:rsidRDefault="007C7508" w:rsidP="007C7508">
      <w:r w:rsidRPr="001F175B">
        <w:rPr>
          <w:b/>
          <w:bCs/>
        </w:rPr>
        <w:t>Location:</w:t>
      </w:r>
      <w:r>
        <w:t xml:space="preserve"> Zoom</w:t>
      </w:r>
    </w:p>
    <w:p w14:paraId="5DD08B74" w14:textId="35628670" w:rsidR="007C7508" w:rsidRDefault="007C7508" w:rsidP="007C7508">
      <w:r w:rsidRPr="001F175B">
        <w:rPr>
          <w:b/>
          <w:bCs/>
        </w:rPr>
        <w:t>Presenter:</w:t>
      </w:r>
      <w:r>
        <w:t xml:space="preserve"> </w:t>
      </w:r>
      <w:r>
        <w:t xml:space="preserve">Lorraine </w:t>
      </w:r>
      <w:proofErr w:type="spellStart"/>
      <w:r>
        <w:t>Reggin</w:t>
      </w:r>
      <w:proofErr w:type="spellEnd"/>
    </w:p>
    <w:p w14:paraId="2482C95E" w14:textId="77777777" w:rsidR="007C7508" w:rsidRDefault="007C7508" w:rsidP="007C7508"/>
    <w:p w14:paraId="4873E806" w14:textId="20E7EF46" w:rsidR="007C7508" w:rsidRDefault="007C7508" w:rsidP="007C7508">
      <w:r w:rsidRPr="001F175B">
        <w:rPr>
          <w:b/>
          <w:bCs/>
        </w:rPr>
        <w:t>Session description:</w:t>
      </w:r>
      <w:r>
        <w:t xml:space="preserve"> </w:t>
      </w:r>
      <w:r w:rsidRPr="007C7508">
        <w:t xml:space="preserve">Lorraine </w:t>
      </w:r>
      <w:proofErr w:type="spellStart"/>
      <w:r w:rsidRPr="007C7508">
        <w:t>Reggin</w:t>
      </w:r>
      <w:proofErr w:type="spellEnd"/>
      <w:r w:rsidRPr="007C7508">
        <w:t xml:space="preserve"> is a PhD Candidate in her 3rd year under the supervision of Dr. Penny </w:t>
      </w:r>
      <w:proofErr w:type="spellStart"/>
      <w:r w:rsidRPr="007C7508">
        <w:t>Pexman</w:t>
      </w:r>
      <w:proofErr w:type="spellEnd"/>
      <w:r w:rsidRPr="007C7508">
        <w:t>. Lorraine previously practiced as a Speech-Language Pathologist and is a mom of two boys, aged 8 and 10. Due to this experience Lorraine has a passion to share research and make it accessible to teachers, parents, clinicians, and the general public. SSHRC defines knowledge mobilization as “an umbrella term encompassing a wide range of activities relating to the production and use of research results, including knowledge synthesis, dissemination, transfer, exchange, and co-creation or co-production by researchers and knowledge users.” Lorraine will describe the practice of knowledge mobilization, discuss why it is important, and how you can get involved in making your research open to the public.</w:t>
      </w:r>
    </w:p>
    <w:p w14:paraId="219915F5" w14:textId="77777777" w:rsidR="007C7508" w:rsidRDefault="007C7508" w:rsidP="007C7508"/>
    <w:p w14:paraId="08EC2170" w14:textId="77777777" w:rsidR="007C7508" w:rsidRDefault="007C7508" w:rsidP="007C7508">
      <w:r w:rsidRPr="001F175B">
        <w:rPr>
          <w:b/>
          <w:bCs/>
        </w:rPr>
        <w:t>Link to video recording of presentation:</w:t>
      </w:r>
      <w:r>
        <w:t xml:space="preserve"> </w:t>
      </w:r>
    </w:p>
    <w:p w14:paraId="65CB7976" w14:textId="77777777" w:rsidR="007C7508" w:rsidRDefault="007C7508" w:rsidP="007C7508"/>
    <w:p w14:paraId="49FF9169" w14:textId="77777777" w:rsidR="007C7508" w:rsidRDefault="007C7508" w:rsidP="007C7508">
      <w:r w:rsidRPr="001F175B">
        <w:rPr>
          <w:b/>
          <w:bCs/>
        </w:rPr>
        <w:t>Link to slides:</w:t>
      </w:r>
      <w:r>
        <w:t xml:space="preserve"> </w:t>
      </w:r>
    </w:p>
    <w:p w14:paraId="6C7A5869" w14:textId="77777777" w:rsidR="007C7508" w:rsidRDefault="007C7508" w:rsidP="007C7508"/>
    <w:p w14:paraId="2C9EAA3C" w14:textId="7CD31489" w:rsidR="007C7508" w:rsidRDefault="007C7508" w:rsidP="007C7508">
      <w:pPr>
        <w:rPr>
          <w:b/>
          <w:bCs/>
        </w:rPr>
      </w:pPr>
      <w:r w:rsidRPr="001F175B">
        <w:rPr>
          <w:b/>
          <w:bCs/>
        </w:rPr>
        <w:t xml:space="preserve">Challenges: </w:t>
      </w:r>
    </w:p>
    <w:p w14:paraId="48C7D03E" w14:textId="348CB9C2" w:rsidR="007C7508" w:rsidRDefault="007C7508" w:rsidP="007C7508">
      <w:pPr>
        <w:rPr>
          <w:b/>
          <w:bCs/>
        </w:rPr>
      </w:pPr>
    </w:p>
    <w:p w14:paraId="15BF1C26" w14:textId="4041EC7A" w:rsidR="007C7508" w:rsidRPr="001F175B" w:rsidRDefault="007C7508" w:rsidP="007C7508">
      <w:pPr>
        <w:rPr>
          <w:b/>
          <w:bCs/>
        </w:rPr>
      </w:pPr>
      <w:r>
        <w:rPr>
          <w:b/>
          <w:bCs/>
        </w:rPr>
        <w:t xml:space="preserve">Resources: </w:t>
      </w:r>
      <w:bookmarkStart w:id="0" w:name="_GoBack"/>
      <w:bookmarkEnd w:id="0"/>
    </w:p>
    <w:p w14:paraId="79337646" w14:textId="77777777" w:rsidR="00DA346E" w:rsidRDefault="007C7508"/>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08"/>
    <w:rsid w:val="00372361"/>
    <w:rsid w:val="005268FC"/>
    <w:rsid w:val="007C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7613F1"/>
  <w15:chartTrackingRefBased/>
  <w15:docId w15:val="{775E4940-F3A1-8848-91D6-55015CED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00697">
      <w:bodyDiv w:val="1"/>
      <w:marLeft w:val="0"/>
      <w:marRight w:val="0"/>
      <w:marTop w:val="0"/>
      <w:marBottom w:val="0"/>
      <w:divBdr>
        <w:top w:val="none" w:sz="0" w:space="0" w:color="auto"/>
        <w:left w:val="none" w:sz="0" w:space="0" w:color="auto"/>
        <w:bottom w:val="none" w:sz="0" w:space="0" w:color="auto"/>
        <w:right w:val="none" w:sz="0" w:space="0" w:color="auto"/>
      </w:divBdr>
    </w:div>
    <w:div w:id="10519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2021-04-04T01:40:00Z</dcterms:created>
  <dcterms:modified xsi:type="dcterms:W3CDTF">2021-04-04T01:42:00Z</dcterms:modified>
</cp:coreProperties>
</file>