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9E54A" w14:textId="6B9E7F7B" w:rsidR="00354A19" w:rsidRPr="004275C6" w:rsidRDefault="00354A19" w:rsidP="00354A19">
      <w:pPr>
        <w:jc w:val="center"/>
        <w:rPr>
          <w:b/>
          <w:bCs/>
          <w:sz w:val="28"/>
          <w:szCs w:val="28"/>
        </w:rPr>
      </w:pPr>
      <w:r w:rsidRPr="004275C6">
        <w:rPr>
          <w:b/>
          <w:bCs/>
          <w:sz w:val="28"/>
          <w:szCs w:val="28"/>
        </w:rPr>
        <w:t xml:space="preserve">OSSSG </w:t>
      </w:r>
      <w:r>
        <w:rPr>
          <w:b/>
          <w:bCs/>
          <w:sz w:val="28"/>
          <w:szCs w:val="28"/>
        </w:rPr>
        <w:t>eleventh</w:t>
      </w:r>
      <w:r w:rsidRPr="004275C6">
        <w:rPr>
          <w:b/>
          <w:bCs/>
          <w:sz w:val="28"/>
          <w:szCs w:val="28"/>
        </w:rPr>
        <w:t xml:space="preserve"> session: </w:t>
      </w:r>
      <w:r>
        <w:rPr>
          <w:b/>
          <w:bCs/>
          <w:sz w:val="28"/>
          <w:szCs w:val="28"/>
        </w:rPr>
        <w:t>Hot Topics in</w:t>
      </w:r>
      <w:r>
        <w:rPr>
          <w:b/>
          <w:bCs/>
          <w:sz w:val="28"/>
          <w:szCs w:val="28"/>
        </w:rPr>
        <w:t xml:space="preserve"> Open Science</w:t>
      </w:r>
    </w:p>
    <w:p w14:paraId="66DE053F" w14:textId="77777777" w:rsidR="00354A19" w:rsidRDefault="00354A19" w:rsidP="00354A19"/>
    <w:p w14:paraId="6E7C3905" w14:textId="1189C13A" w:rsidR="00354A19" w:rsidRDefault="00354A19" w:rsidP="00354A19">
      <w:r w:rsidRPr="001F175B">
        <w:rPr>
          <w:b/>
          <w:bCs/>
        </w:rPr>
        <w:t>Date:</w:t>
      </w:r>
      <w:r>
        <w:t xml:space="preserve"> </w:t>
      </w:r>
      <w:r>
        <w:t>April 9</w:t>
      </w:r>
      <w:r>
        <w:t>, 2021</w:t>
      </w:r>
    </w:p>
    <w:p w14:paraId="2EA46DAD" w14:textId="77777777" w:rsidR="00354A19" w:rsidRDefault="00354A19" w:rsidP="00354A19">
      <w:r w:rsidRPr="001F175B">
        <w:rPr>
          <w:b/>
          <w:bCs/>
        </w:rPr>
        <w:t>Location:</w:t>
      </w:r>
      <w:r>
        <w:t xml:space="preserve"> </w:t>
      </w:r>
      <w:proofErr w:type="spellStart"/>
      <w:proofErr w:type="gramStart"/>
      <w:r>
        <w:t>gather.town</w:t>
      </w:r>
      <w:proofErr w:type="spellEnd"/>
      <w:proofErr w:type="gramEnd"/>
    </w:p>
    <w:p w14:paraId="75105F3C" w14:textId="77777777" w:rsidR="00354A19" w:rsidRDefault="00354A19" w:rsidP="00354A19">
      <w:r w:rsidRPr="001F175B">
        <w:rPr>
          <w:b/>
          <w:bCs/>
        </w:rPr>
        <w:t>Presenter:</w:t>
      </w:r>
      <w:r>
        <w:t xml:space="preserve"> -</w:t>
      </w:r>
    </w:p>
    <w:p w14:paraId="10227563" w14:textId="77777777" w:rsidR="00354A19" w:rsidRDefault="00354A19" w:rsidP="00354A19"/>
    <w:p w14:paraId="7486B8D1" w14:textId="7C39E28C" w:rsidR="00354A19" w:rsidRDefault="00354A19" w:rsidP="00354A19">
      <w:r w:rsidRPr="001F175B">
        <w:rPr>
          <w:b/>
          <w:bCs/>
        </w:rPr>
        <w:t>Session description:</w:t>
      </w:r>
      <w:r>
        <w:t xml:space="preserve"> </w:t>
      </w:r>
      <w:r w:rsidRPr="00354A19">
        <w:t>In this informal session, we hope to discuss hot topics currently happening in non-journal spaces (e.g., Twitter) about open science. Participants are welcome to bring a topic that they wish to discuss. For example, controversy has been brewing on Academic Twitter lately regarding the newly-launched Curate Science initiative (</w:t>
      </w:r>
      <w:hyperlink r:id="rId4" w:history="1">
        <w:r w:rsidRPr="00793100">
          <w:rPr>
            <w:rStyle w:val="Hyperlink"/>
          </w:rPr>
          <w:t>https://twitter.com/curatescience/status/1371927234899017731</w:t>
        </w:r>
      </w:hyperlink>
      <w:bookmarkStart w:id="0" w:name="_GoBack"/>
      <w:bookmarkEnd w:id="0"/>
      <w:r w:rsidRPr="00354A19">
        <w:t>). Curate Science aims to enforce the use of transparent/open science methods in research by performing “transparency audits” of individual researchers’ bodies of work. This has highlighted several ongoing questions in the open science community, including whether open science should be policed (and if so by whom) and whether the use of open science practices can be encouraged without resorting to punitive methods.</w:t>
      </w:r>
    </w:p>
    <w:p w14:paraId="59747DB1" w14:textId="77777777" w:rsidR="00DA346E" w:rsidRDefault="00354A19"/>
    <w:sectPr w:rsidR="00DA346E"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19"/>
    <w:rsid w:val="00354A19"/>
    <w:rsid w:val="00372361"/>
    <w:rsid w:val="005268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ACACBF"/>
  <w15:chartTrackingRefBased/>
  <w15:docId w15:val="{348269C0-E803-C045-A2F3-4F8DDFEB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A19"/>
    <w:rPr>
      <w:color w:val="0563C1" w:themeColor="hyperlink"/>
      <w:u w:val="single"/>
    </w:rPr>
  </w:style>
  <w:style w:type="character" w:styleId="UnresolvedMention">
    <w:name w:val="Unresolved Mention"/>
    <w:basedOn w:val="DefaultParagraphFont"/>
    <w:uiPriority w:val="99"/>
    <w:semiHidden/>
    <w:unhideWhenUsed/>
    <w:rsid w:val="00354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863593">
      <w:bodyDiv w:val="1"/>
      <w:marLeft w:val="0"/>
      <w:marRight w:val="0"/>
      <w:marTop w:val="0"/>
      <w:marBottom w:val="0"/>
      <w:divBdr>
        <w:top w:val="none" w:sz="0" w:space="0" w:color="auto"/>
        <w:left w:val="none" w:sz="0" w:space="0" w:color="auto"/>
        <w:bottom w:val="none" w:sz="0" w:space="0" w:color="auto"/>
        <w:right w:val="none" w:sz="0" w:space="0" w:color="auto"/>
      </w:divBdr>
    </w:div>
    <w:div w:id="18316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curatescience/status/1371927234899017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cp:revision>
  <dcterms:created xsi:type="dcterms:W3CDTF">2021-04-04T01:43:00Z</dcterms:created>
  <dcterms:modified xsi:type="dcterms:W3CDTF">2021-04-04T01:45:00Z</dcterms:modified>
</cp:coreProperties>
</file>