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ij6g4e5vnwol" w:id="0"/>
      <w:bookmarkEnd w:id="0"/>
      <w:r w:rsidDel="00000000" w:rsidR="00000000" w:rsidRPr="00000000">
        <w:rPr>
          <w:rtl w:val="0"/>
        </w:rPr>
        <w:t xml:space="preserve">Qu'est-ce qui est sensible ?</w:t>
      </w:r>
    </w:p>
    <w:p w:rsidR="00000000" w:rsidDel="00000000" w:rsidP="00000000" w:rsidRDefault="00000000" w:rsidRPr="00000000" w14:paraId="00000002">
      <w:pPr>
        <w:ind w:firstLine="72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Se demander ce qui est sensible, c'est vouloir dégager des caractéristiques propres au sensible qui permettraient de distinguer ce qui est sensible de ce qui ne l'est pas. Le sensible est ce qui nous </w:t>
      </w:r>
      <w:r w:rsidDel="00000000" w:rsidR="00000000" w:rsidRPr="00000000">
        <w:rPr>
          <w:rtl w:val="0"/>
        </w:rPr>
        <w:t xml:space="preserve">apparaît </w:t>
      </w:r>
      <w:r w:rsidDel="00000000" w:rsidR="00000000" w:rsidRPr="00000000">
        <w:rPr>
          <w:rtl w:val="0"/>
        </w:rPr>
        <w:t xml:space="preserve">de prime abord comme ce qui est saisi par les sens. Autrement dit comme un contenu qui serait traduit par les sens. On peut alors dire que ce qui est sensible est </w:t>
      </w:r>
      <w:r w:rsidDel="00000000" w:rsidR="00000000" w:rsidRPr="00000000">
        <w:rPr>
          <w:rtl w:val="0"/>
        </w:rPr>
        <w:t xml:space="preserve">ce qui est senti. Par conséquent, on est tenté d'ajouter que pour distinguer le sensible, il faut sentir. Ce qui</w:t>
      </w:r>
      <w:r w:rsidDel="00000000" w:rsidR="00000000" w:rsidRPr="00000000">
        <w:rPr>
          <w:rtl w:val="0"/>
        </w:rPr>
        <w:t xml:space="preserve"> est sensible semble </w:t>
      </w:r>
      <w:r w:rsidDel="00000000" w:rsidR="00000000" w:rsidRPr="00000000">
        <w:rPr>
          <w:rtl w:val="0"/>
        </w:rPr>
        <w:t xml:space="preserve">alors correspondre à ce que nos sens peuvent saisir voire même signifier et rendre manifeste, leur finalité. Le s</w:t>
      </w:r>
      <w:r w:rsidDel="00000000" w:rsidR="00000000" w:rsidRPr="00000000">
        <w:rPr>
          <w:rtl w:val="0"/>
        </w:rPr>
        <w:t xml:space="preserve">ens</w:t>
      </w:r>
      <w:r w:rsidDel="00000000" w:rsidR="00000000" w:rsidRPr="00000000">
        <w:rPr>
          <w:rtl w:val="0"/>
        </w:rPr>
        <w:t xml:space="preserve">ible tirerait son être du fait d'être senti. Cependant, c'est considérer alors que ce qui est sensible n'est que le produit de la sensibilité comme sa matière et que </w:t>
      </w:r>
      <w:r w:rsidDel="00000000" w:rsidR="00000000" w:rsidRPr="00000000">
        <w:rPr>
          <w:rtl w:val="0"/>
        </w:rPr>
        <w:t xml:space="preserve">celui-ci peut même être pensé comme son œuvre. Or, le sensible ne se confond pas avec la sensibilité et en faire le produit de la sensibilité ce n'est qu'une façon commode de rendre identiques ces deux objets. Par conséquent si le sensible échappe à la sensibilité, que dire de lui ? Toute traduction est-elle par son mouvement insensible ? Se demander ce qui est sensible ce n'est pas non plus se demander ce qu'est le sensible mais plutôt les critères discriminants de ce qui est sensible et ce qui ne l'est pas. Toutefois, cela demande d'avoir recours à des moyens non-sensibles pour circonscrire ce que se présente comme sensible.</w:t>
      </w:r>
    </w:p>
    <w:p w:rsidR="00000000" w:rsidDel="00000000" w:rsidP="00000000" w:rsidRDefault="00000000" w:rsidRPr="00000000" w14:paraId="00000004">
      <w:pPr>
        <w:ind w:left="0" w:firstLine="0"/>
        <w:jc w:val="both"/>
        <w:rPr/>
      </w:pPr>
      <w:r w:rsidDel="00000000" w:rsidR="00000000" w:rsidRPr="00000000">
        <w:rPr>
          <w:rtl w:val="0"/>
        </w:rPr>
        <w:t xml:space="preserve">Dans l'œuvre </w:t>
      </w:r>
      <w:r w:rsidDel="00000000" w:rsidR="00000000" w:rsidRPr="00000000">
        <w:rPr>
          <w:i w:val="1"/>
          <w:iCs w:val="1"/>
          <w:u w:val="single"/>
          <w:rtl w:val="0"/>
        </w:rPr>
        <w:t xml:space="preserve">Frankenstein</w:t>
      </w:r>
      <w:r w:rsidDel="00000000" w:rsidR="00000000" w:rsidRPr="00000000">
        <w:rPr>
          <w:rtl w:val="0"/>
        </w:rPr>
        <w:t xml:space="preserve"> de M. Shelley, la créature est considérée comme sensible car capable de se mouvoir, parler et d'user de ses sens. Mais cela suffit-il à la rendre sensible ? Si elle est sensible, c'est parce qu'elle peut sentir mais si elle est traitée de monstre insensible c'est parce qu'elle en use mal. Autrement dit, se demander ce qui est sensible implique également une interrogation sur la valeur du sensible. Quel statut ou valeur accorder alors au sensible ? Le docteur Frankenstein qui souhaite la mort de sa créature est-il à même de dire ce qui est sensible ? Si le sensible est ce qui se manifeste à nous comme animé de mouvement est-ce à dire que tout ce qui existe sous une forme </w:t>
      </w:r>
      <w:r w:rsidDel="00000000" w:rsidR="00000000" w:rsidRPr="00000000">
        <w:rPr>
          <w:rtl w:val="0"/>
        </w:rPr>
        <w:t xml:space="preserve">correspondant à notre sensibilité est sensible, l</w:t>
      </w:r>
      <w:r w:rsidDel="00000000" w:rsidR="00000000" w:rsidRPr="00000000">
        <w:rPr>
          <w:rtl w:val="0"/>
        </w:rPr>
        <w:t xml:space="preserve">e sensible n'est-il alors que le prédicat à tout existant ? Cependant, si la question se pose de savoir ce qui est sensible, est-ce à dire alors qu'il s'agit d'une caractéristique qu'on attribue comme on la retire ? Ne risque-t-on pas un arbitraire de la discrimination du sensible par ce qui n'est pas sensible ? Par conséquent, ne faut-il pas considérer que ce qui est sensible n'est pas en-deçà mais au-delà de la sensibilité ? C'est pourquoi nous verrons dans un premier temps que ce qui est sensible est ce qui est capable de recevoir des sensations et que ce qui existe semble se manifester de manière sensible. </w:t>
      </w:r>
      <w:r w:rsidDel="00000000" w:rsidR="00000000" w:rsidRPr="00000000">
        <w:rPr>
          <w:rtl w:val="0"/>
        </w:rPr>
        <w:t xml:space="preserve">Mais ce sera l'occasion de montrer que le sensible dans ce</w:t>
      </w:r>
      <w:r w:rsidDel="00000000" w:rsidR="00000000" w:rsidRPr="00000000">
        <w:rPr>
          <w:rtl w:val="0"/>
        </w:rPr>
        <w:t xml:space="preserve"> cas se confond avec l'existence et qu'exister ne signifie pas être sensible. Par conséquent, nous verrons dans un second temps que se demander ce qui est sensible signifie chercher les critères de distinction qui circonscrit le sensible. Ce processus n'est donc pas alors sensible. Il y a là un danger de l'arbitraire de la discrimination du sensible qui interroge la valeur qu'on lui prête. C'est pourquoi, dans un troisième moment, nous nous demanderons si le sensible n'est pas au-delà de la sensibilité, c'est-à-dire comment au travers de l’apparence comme évidence du sensible, nous pouvons lui reconnaître une essence.</w:t>
      </w:r>
    </w:p>
    <w:p w:rsidR="00000000" w:rsidDel="00000000" w:rsidP="00000000" w:rsidRDefault="00000000" w:rsidRPr="00000000" w14:paraId="00000005">
      <w:pPr>
        <w:ind w:firstLine="72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Quand on se demande ce qui est sensible, on s'interroge sur la valeur du sensible autrement dit ce qui mérite la caracté- sur la valeur du sensible autrement dit ce qui mérite la caractéristique du sensible - Demander ce qui est sensible, c'est deman- -der non pas immédiatement ce qu'est le sensible mais qui le porte, le figure, le manifeste. On peut par conséquent, être tenté de dire que ce qui est sensible rend indifférent le statut de ceux qui le portent tels que les choses, les animaux ou les hommes. Ce qui est sensible est donc ce qui est apte à recevoir de l'extérieur une information ou une qualité. Est sensible alors ce qui est senti de manière passive comme lorsqu'on dit qu'une plaie est encore sensible quand la douleur est encore suffisamment vive pour être une information. On peut ainsi dire qu'est sensible ce </w:t>
      </w:r>
      <w:r w:rsidDel="00000000" w:rsidR="00000000" w:rsidRPr="00000000">
        <w:rPr>
          <w:rtl w:val="0"/>
        </w:rPr>
        <w:t xml:space="preserve">qui est reçu par les sens comme réceptacles des impressions ou</w:t>
      </w:r>
      <w:r w:rsidDel="00000000" w:rsidR="00000000" w:rsidRPr="00000000">
        <w:rPr>
          <w:rtl w:val="0"/>
        </w:rPr>
        <w:t xml:space="preserve"> des sensations. Est sensible ce qui reçoit et donc qui existe. En effet, ce qui prend forme ou figure, voire s'apparente à un système organisé semble sensible car animé. La table est sensible à une entaille (elle reçoit une figure nouvelle) Le clavier numérique est sensible au toucher et le programme informatique peut recevoir une information nouvelle. De même, l'animal peut mémoriser un signal moteur de la fuite dans une situation et l'homme, recevoir une information visuelle très vite transmise par la lumière mais traitée par l'œil et le cerveau. On pourrait donc dire qu'il suffit de recevoir des informations pour être sensible et soutenir que tout ce qui advient à l'existence est au moins figure du sensible. Dans l'œuvre </w:t>
      </w:r>
      <w:r w:rsidDel="00000000" w:rsidR="00000000" w:rsidRPr="00000000">
        <w:rPr>
          <w:i w:val="1"/>
          <w:iCs w:val="1"/>
          <w:u w:val="single"/>
          <w:rtl w:val="0"/>
        </w:rPr>
        <w:t xml:space="preserve">Frankenstein</w:t>
      </w:r>
      <w:r w:rsidDel="00000000" w:rsidR="00000000" w:rsidRPr="00000000">
        <w:rPr>
          <w:rtl w:val="0"/>
        </w:rPr>
        <w:t xml:space="preserve"> de Mary Shelley, la créature conçue par le docteur Frankenstein est considérée comme vivante car animée de mouvements. Elle est sensible car elle existe sous une forme qui prend le principe de son mouvement en elle-même. Elle reçoit alors des impressions qu'elle transforme en sensations. Nous la considérons en vie par la capacité à recevoir de manière sensible ce qui l'entoure. Ainsi être sensible semble être un prédicat à tout ce qui existe quelle que soit sa forme. L'auteur d'une telle créature s'émerveille devant le prodige d'avoir donné vie à de la matière qui une fois organisée, s'est animée de sensibilité. La créature voit, entend et sent. Ce qui est sensible est donc ce qui use de sens donnés ou d'imitation des sens. On dira alors qu'être sensible c'est être capable de sensorialité. Cependant, Frankenstein prive sa créature de toute autre forme de sensibilité. Elle n'est que créature sensible et son auteur lui refuse éducation, sentiments et statut moral. Pourtant, celle-ci va désirer apprendre (notamment à lire), créer des relations, avoir une compagne. Elle sera alors jugée insensible par les actes monstrueux qui manifestent que le sensible ne se limite pas à l'usage des sens. La créature témoigne alors d'une forme primitive d'intelligence qui dit que ce qui est sensible, réagit. Ce qui est sensible est ce qui est capable de réceptivité </w:t>
      </w:r>
      <w:r w:rsidDel="00000000" w:rsidR="00000000" w:rsidRPr="00000000">
        <w:rPr>
          <w:rtl w:val="0"/>
        </w:rPr>
        <w:t xml:space="preserve">et d'être animé. Par conséquent, ce qui est sensible est ce qui</w:t>
      </w:r>
      <w:r w:rsidDel="00000000" w:rsidR="00000000" w:rsidRPr="00000000">
        <w:rPr>
          <w:rtl w:val="0"/>
        </w:rPr>
        <w:t xml:space="preserve"> est capable de réaction comme réponse à la réception d'informations par exemple. Est sensible ce qui réagit. On a tendance alors à faire de tout être vivant, un être sensible. L'inverse n'étant pas toujours vrai : si la machine est sensible, nous lui refusons toutefois le statut de vivant. Parallèlement, le vivant qui ne réagit pas interroge son statut de vivant. Ainsi être capable de recevoir des sensations et de les traiter pour produire une réponse semble manifester la nature du sensible comme une relation avec un milieu par exemple. On est sensible aux odeurs, au bruit, à une atmosphère et cela se traduit par une relation d'adéquation ou non. Ce qui est sensible est donc ce qui existe et est capable de relations avec son environnement. La réaction ainsi pensée n'est pas encore l'action car elle est réponse à une information reçue. Elle est donc avant tout, sensation ou passion. </w:t>
      </w:r>
      <w:r w:rsidDel="00000000" w:rsidR="00000000" w:rsidRPr="00000000">
        <w:rPr>
          <w:i w:val="1"/>
          <w:iCs w:val="1"/>
          <w:u w:val="single"/>
          <w:rtl w:val="0"/>
        </w:rPr>
        <w:t xml:space="preserve">Réagir</w:t>
      </w:r>
      <w:r w:rsidDel="00000000" w:rsidR="00000000" w:rsidRPr="00000000">
        <w:rPr>
          <w:rtl w:val="0"/>
        </w:rPr>
        <w:t xml:space="preserve">, ce n'est pas </w:t>
      </w:r>
      <w:r w:rsidDel="00000000" w:rsidR="00000000" w:rsidRPr="00000000">
        <w:rPr>
          <w:i w:val="1"/>
          <w:iCs w:val="1"/>
          <w:u w:val="single"/>
          <w:rtl w:val="0"/>
        </w:rPr>
        <w:t xml:space="preserve">agir</w:t>
      </w:r>
      <w:r w:rsidDel="00000000" w:rsidR="00000000" w:rsidRPr="00000000">
        <w:rPr>
          <w:rtl w:val="0"/>
        </w:rPr>
        <w:t xml:space="preserve"> : c'est recevoir l'empreinte ou l'effet de l'information extérieure. Ce qui est sensible est donc </w:t>
      </w:r>
      <w:r w:rsidDel="00000000" w:rsidR="00000000" w:rsidRPr="00000000">
        <w:rPr>
          <w:rtl w:val="0"/>
        </w:rPr>
        <w:t xml:space="preserve">dans une certaine disposition. </w:t>
      </w:r>
      <w:r w:rsidDel="00000000" w:rsidR="00000000" w:rsidRPr="00000000">
        <w:rPr>
          <w:rtl w:val="0"/>
        </w:rPr>
        <w:t xml:space="preserve">Ainsi, on peut considérer que tout vivant est sensible sans être doué de sensibilité - Le sensible ne se confond pas avec la sensibilité. Dans </w:t>
      </w:r>
      <w:r w:rsidDel="00000000" w:rsidR="00000000" w:rsidRPr="00000000">
        <w:rPr>
          <w:i w:val="1"/>
          <w:iCs w:val="1"/>
          <w:u w:val="single"/>
          <w:rtl w:val="0"/>
        </w:rPr>
        <w:t xml:space="preserve">la Lettre à More</w:t>
      </w:r>
      <w:r w:rsidDel="00000000" w:rsidR="00000000" w:rsidRPr="00000000">
        <w:rPr>
          <w:rtl w:val="0"/>
        </w:rPr>
        <w:t xml:space="preserve"> datée du 05 février 1649</w:t>
      </w:r>
      <w:r w:rsidDel="00000000" w:rsidR="00000000" w:rsidRPr="00000000">
        <w:rPr>
          <w:rtl w:val="0"/>
        </w:rPr>
        <w:t xml:space="preserve">, Descartes se défend de l'accusation qui lui est faite de retirer la vie aux bêtes. Celui-ci considère qu'il leur reconnaît non seulement la vie mais aussi « le sentiment » qu'il faut comprendre comme la capacité de réceptivité des sensations. L'animal est sensible car il est en vie et animé de passions. Ce qui est sensible est donc vivant, ou bien porteur de vie voire qui simule le vivant. Le sensible nous semble être la manifestation du mouvement. Cependant il s'agit d'un </w:t>
      </w:r>
      <w:r w:rsidDel="00000000" w:rsidR="00000000" w:rsidRPr="00000000">
        <w:rPr>
          <w:rtl w:val="0"/>
        </w:rPr>
        <w:t xml:space="preserve">mouvement passif car il est réception et non action.</w:t>
      </w:r>
      <w:r w:rsidDel="00000000" w:rsidR="00000000" w:rsidRPr="00000000">
        <w:rPr>
          <w:rtl w:val="0"/>
        </w:rPr>
        <w:t xml:space="preserve"> Si le principe de son mouvement en lui-même, il n'est pas pour autant moteur. Est sensible ce qui peut sentir comme corps - -réceptacle. En ce sens alors, il suffit d'un corps pour sentir et le fossé entre le vivent et l'inerte semble ténu comme le suppose Descartes dans </w:t>
      </w:r>
      <w:r w:rsidDel="00000000" w:rsidR="00000000" w:rsidRPr="00000000">
        <w:rPr>
          <w:i w:val="1"/>
          <w:iCs w:val="1"/>
          <w:u w:val="single"/>
          <w:rtl w:val="0"/>
        </w:rPr>
        <w:t xml:space="preserve">Le Traité de l'homme</w:t>
      </w:r>
      <w:r w:rsidDel="00000000" w:rsidR="00000000" w:rsidRPr="00000000">
        <w:rPr>
          <w:rtl w:val="0"/>
        </w:rPr>
        <w:t xml:space="preserve">, le paradigme</w:t>
      </w:r>
      <w:r w:rsidDel="00000000" w:rsidR="00000000" w:rsidRPr="00000000">
        <w:rPr>
          <w:rtl w:val="0"/>
        </w:rPr>
        <w:t xml:space="preserve"> du corps-machine nous délivre le mécanisme du sensible que nous partageons avec les animaux. Etre en vie, c'est donc sentir même au plus degré de la réception passive.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rtl w:val="0"/>
        </w:rPr>
        <w:t xml:space="preserve">Par conséquent, ce qui est sensible ne s'identifie pas à la sensibilité. Est sensible ce qui réagit, est animé et répond à une information. Néanmoins, ce rappel du corps par le sensible manifeste aussi ce à quoi nous sommes sensibles. Ce qui est sensible peut être le corps mais cela peut être aussi un domaine ou une question sensible comme lorsqu'on dit : c'est une question sensible. Comment une question ou un domaine peuvent ils être sensibles ? Qu'est-ce qui est sensible dans ce cas ? A première vue, pas le domaine en particulier mais sa valeur ou la signification qu'il prend. Ce qui est sensible est donc ce qui renvoie à un contexte ou un système de valeurs qui deviennent sensibles. La passion comme état subi rend sensible l'existence - Sans passivité, nous ne pouvons pas nous éprouver comme corps. C'est </w:t>
      </w:r>
      <w:r w:rsidDel="00000000" w:rsidR="00000000" w:rsidRPr="00000000">
        <w:rPr>
          <w:rtl w:val="0"/>
        </w:rPr>
        <w:t xml:space="preserve">pourquoi, ce qui est sensible est ce qui nous affecte, ce qui est</w:t>
      </w:r>
      <w:r w:rsidDel="00000000" w:rsidR="00000000" w:rsidRPr="00000000">
        <w:rPr>
          <w:rtl w:val="0"/>
        </w:rPr>
        <w:t xml:space="preserve"> reçu mais surtout subi. Dans </w:t>
      </w:r>
      <w:r w:rsidDel="00000000" w:rsidR="00000000" w:rsidRPr="00000000">
        <w:rPr>
          <w:i w:val="1"/>
          <w:iCs w:val="1"/>
          <w:u w:val="single"/>
          <w:rtl w:val="0"/>
        </w:rPr>
        <w:t xml:space="preserve">Le Fourgon des fous</w:t>
      </w:r>
      <w:r w:rsidDel="00000000" w:rsidR="00000000" w:rsidRPr="00000000">
        <w:rPr>
          <w:rtl w:val="0"/>
        </w:rPr>
        <w:t xml:space="preserve">, Liscano fait le récit de son incarcération en Uruguay. Il subit des tortures qui le poussent à mettre son corps à distance pour survivre. De plus, il dit partager les mêmes « misères » que ses tortionnaires qui est de nature différente mais qui affecte le même animal.» Il ajoute que « la souffrance est une porte ouverte vers la connaissance de soi ». Ce qui est sensible alors est ce qui nous fait souffrir au sens de subir mais aussi ce à quoi on attribue une signification ou de la valeur. Ce qui est sensible est donc ce qui met en mouvement les sens et le corps et que nous considérons comme conditions de manifestation de la vie mais aussi ce qu'on prête à toute forme d'existence. En ce sens, on peut dire que c'est l'intelligence comme réceptivité et réactivité qui est sensible. La créature de Frankenstein est sensible et se cherche comme intelligence à éduquer, le corps-machine dispose de son intelligence mécanique et la capacité à moduler le sensible du corps pour échapper quelque peu à la souffrance est une intelligence instinctive.</w:t>
      </w:r>
    </w:p>
    <w:p w:rsidR="00000000" w:rsidDel="00000000" w:rsidP="00000000" w:rsidRDefault="00000000" w:rsidRPr="00000000" w14:paraId="0000000B">
      <w:pPr>
        <w:ind w:firstLine="720"/>
        <w:jc w:val="both"/>
        <w:rPr/>
      </w:pPr>
      <w:r w:rsidDel="00000000" w:rsidR="00000000" w:rsidRPr="00000000">
        <w:rPr>
          <w:rtl w:val="0"/>
        </w:rPr>
        <w:t xml:space="preserve">On peut donc soutenir que ce qui est sensible, c'est toute forme d'existence qui se manifeste par une intelligence de présence ou de relation. Cependant dans ce cas, on risque de faire du sensible un prédicat à tout existant ce qui nous conduit alors à affirmer qu'exister c'est être </w:t>
      </w:r>
      <w:r w:rsidDel="00000000" w:rsidR="00000000" w:rsidRPr="00000000">
        <w:rPr>
          <w:i w:val="1"/>
          <w:iCs w:val="1"/>
          <w:u w:val="single"/>
          <w:rtl w:val="0"/>
        </w:rPr>
        <w:t xml:space="preserve">sensible</w:t>
      </w:r>
      <w:r w:rsidDel="00000000" w:rsidR="00000000" w:rsidRPr="00000000">
        <w:rPr>
          <w:rtl w:val="0"/>
        </w:rPr>
        <w:t xml:space="preserve">. Or, c'est retirer au sensible toute spécificité car dans ce cas tout est sensible ou rien ne l'est. Si la question se pose de savoir ce qui est sensible, c'est qu'on suppose un critère de discrimination du sensible et qu'il y a alors des raisons à ne pas attribuer le qualificatif sensible à tout ce qui existe.</w:t>
      </w:r>
    </w:p>
    <w:p w:rsidR="00000000" w:rsidDel="00000000" w:rsidP="00000000" w:rsidRDefault="00000000" w:rsidRPr="00000000" w14:paraId="0000000C">
      <w:pPr>
        <w:ind w:firstLine="720"/>
        <w:jc w:val="both"/>
        <w:rPr/>
      </w:pPr>
      <w:r w:rsidDel="00000000" w:rsidR="00000000" w:rsidRPr="00000000">
        <w:rPr>
          <w:rtl w:val="0"/>
        </w:rPr>
      </w:r>
    </w:p>
    <w:p w:rsidR="00000000" w:rsidDel="00000000" w:rsidP="00000000" w:rsidRDefault="00000000" w:rsidRPr="00000000" w14:paraId="0000000D">
      <w:pPr>
        <w:ind w:firstLine="720"/>
        <w:jc w:val="both"/>
        <w:rPr/>
      </w:pP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rtl w:val="0"/>
        </w:rPr>
        <w:t xml:space="preserve">Dans la question de savoir ce qui est sensible, sont interrogés les critères d'attribution du caractère sensible. Autrement dit est sensible ce qui en a la caractéristique. Mais cela demande alors à distinguer ce qui est sensible de ce qui ne l'est pas. Dire ce qui est sensible, c'est aussi évaluer le sensible. De plus, si ce qui est sensible peut ne pas pouvoir l'être, c'est dire alors que le sensible s'ajoute tel un attribut et non un prédicat. Il y a ainsi une discrimination du sensible, voire une hiérarchie. Si on suppose l'évaluation et on peut donc considérer perdre ou gagner quelque chose par l'adjuvant sensible. </w:t>
      </w:r>
      <w:r w:rsidDel="00000000" w:rsidR="00000000" w:rsidRPr="00000000">
        <w:rPr>
          <w:rtl w:val="0"/>
        </w:rPr>
        <w:t xml:space="preserve">Répondre à la question qu'est-ce qui est sensible, c'est dire ce qui</w:t>
      </w:r>
      <w:r w:rsidDel="00000000" w:rsidR="00000000" w:rsidRPr="00000000">
        <w:rPr>
          <w:rtl w:val="0"/>
        </w:rPr>
        <w:t xml:space="preserve"> ne l'est pas. En effet, si on attribue la caractéristique sensible à tout vivant, c'est dire alors que ce qui n'est pas sensible n'est pas vivant - la machine qui semblerait sensible n'est pas vivante car être sensible ne signifie pas seulement répondre ou transmettre une information. Ce qui est sensible peut faire appel à la réception d'informations et à la relation mais peut aussi inclure un usage de la sensibilité. La créature du docteur Frankenstein souhaite éduquer sa sensibilité afin de goûter elle aussi au sensible humain qui suppose une maîtrise des passions mais aussi une réciprocité des sentiments. Ce qui est sensible est donc saisi par un processus qui lui ne l'est pas. </w:t>
      </w:r>
      <w:r w:rsidDel="00000000" w:rsidR="00000000" w:rsidRPr="00000000">
        <w:rPr>
          <w:i w:val="1"/>
          <w:iCs w:val="1"/>
          <w:u w:val="single"/>
          <w:rtl w:val="0"/>
        </w:rPr>
        <w:t xml:space="preserve">Dans la Lettre d'Elisabeth adressée à Descartes</w:t>
      </w:r>
      <w:r w:rsidDel="00000000" w:rsidR="00000000" w:rsidRPr="00000000">
        <w:rPr>
          <w:rtl w:val="0"/>
        </w:rPr>
        <w:t xml:space="preserve"> datée du 24 mai 1645,</w:t>
      </w:r>
      <w:r w:rsidDel="00000000" w:rsidR="00000000" w:rsidRPr="00000000">
        <w:rPr>
          <w:rtl w:val="0"/>
        </w:rPr>
        <w:t xml:space="preserve"> celle-ci lui avoue qu'il serait bien étonné de voir comment elle réussit à survivre malgré sa santé physique </w:t>
      </w:r>
      <w:r w:rsidDel="00000000" w:rsidR="00000000" w:rsidRPr="00000000">
        <w:rPr>
          <w:rtl w:val="0"/>
        </w:rPr>
        <w:t xml:space="preserve">fragile et sa vulnérabilité intérieure. </w:t>
      </w:r>
      <w:r w:rsidDel="00000000" w:rsidR="00000000" w:rsidRPr="00000000">
        <w:rPr>
          <w:rtl w:val="0"/>
        </w:rPr>
        <w:t xml:space="preserve">Mais elle ajoute qu'elle se « console par sa conscience ». Ainsi, ce qui est sensible ici c'est la capacité à unifier les sensations sans les réduire. Ce qui est sensible devient donc ce qui est objet de perceptions. Pour Descartes, c'est ce que ne peut pas faire l'animal qui ne subit que « l'offense de ses sens ». Autrement dit, ce qui est sensible est non-sensible et constitue le processus qui fait passer les mouvements passionnels au statut de passions. Ainsi, pour évaluer ce qui est sensible il faut en sortir. Si Descartes a étudié les passions dans </w:t>
      </w:r>
      <w:r w:rsidDel="00000000" w:rsidR="00000000" w:rsidRPr="00000000">
        <w:rPr>
          <w:i w:val="1"/>
          <w:iCs w:val="1"/>
          <w:u w:val="single"/>
          <w:rtl w:val="0"/>
        </w:rPr>
        <w:t xml:space="preserve">le Traité</w:t>
      </w:r>
      <w:r w:rsidDel="00000000" w:rsidR="00000000" w:rsidRPr="00000000">
        <w:rPr>
          <w:i w:val="1"/>
          <w:iCs w:val="1"/>
          <w:rtl w:val="0"/>
        </w:rPr>
        <w:t xml:space="preserve"> du</w:t>
      </w:r>
      <w:r w:rsidDel="00000000" w:rsidR="00000000" w:rsidRPr="00000000">
        <w:rPr>
          <w:rtl w:val="0"/>
        </w:rPr>
        <w:t xml:space="preserve"> </w:t>
      </w:r>
      <w:r w:rsidDel="00000000" w:rsidR="00000000" w:rsidRPr="00000000">
        <w:rPr>
          <w:rtl w:val="0"/>
        </w:rPr>
        <w:t xml:space="preserve">même nom, c'est dit-il « non pas pour s'en défaire car elles sont toutes bonnes et utiles à la vie » mais aussi pour « éprouver l'union </w:t>
      </w:r>
      <w:r w:rsidDel="00000000" w:rsidR="00000000" w:rsidRPr="00000000">
        <w:rPr>
          <w:rtl w:val="0"/>
        </w:rPr>
        <w:t xml:space="preserve">substantielle de l'âme et du corps ».</w:t>
      </w:r>
      <w:r w:rsidDel="00000000" w:rsidR="00000000" w:rsidRPr="00000000">
        <w:rPr>
          <w:color w:val="ff0000"/>
          <w:rtl w:val="0"/>
        </w:rPr>
        <w:t xml:space="preserve"> </w:t>
      </w:r>
      <w:r w:rsidDel="00000000" w:rsidR="00000000" w:rsidRPr="00000000">
        <w:rPr>
          <w:rtl w:val="0"/>
        </w:rPr>
        <w:t xml:space="preserve">Dans cette </w:t>
      </w:r>
      <w:r w:rsidDel="00000000" w:rsidR="00000000" w:rsidRPr="00000000">
        <w:rPr>
          <w:i w:val="1"/>
          <w:iCs w:val="1"/>
          <w:u w:val="single"/>
          <w:rtl w:val="0"/>
        </w:rPr>
        <w:t xml:space="preserve">Lettre à Chanut</w:t>
      </w:r>
      <w:r w:rsidDel="00000000" w:rsidR="00000000" w:rsidRPr="00000000">
        <w:rPr>
          <w:rtl w:val="0"/>
        </w:rPr>
        <w:t xml:space="preserve"> datée du</w:t>
      </w:r>
      <w:r w:rsidDel="00000000" w:rsidR="00000000" w:rsidRPr="00000000">
        <w:rPr>
          <w:rtl w:val="0"/>
        </w:rPr>
        <w:t xml:space="preserve"> 01 novembre 1646, Descartes considère que ce qui est sensible au-delà des passions du corps e</w:t>
      </w:r>
      <w:r w:rsidDel="00000000" w:rsidR="00000000" w:rsidRPr="00000000">
        <w:rPr>
          <w:rtl w:val="0"/>
        </w:rPr>
        <w:t xml:space="preserve">t pourtant par elles, c'est l'union de celui-ci avec l'âme. Ce qui est sensible est donc ce qui sent ce qui n'est pas pour autant sensible, donc ce qui est connu.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Ce qui est sensible est ainsi de l'ordre du processus ou d'un apprentissage. Ce qui est sensible peut donc signifier apprendre à user d'une certaine forme de la sensibilité comme on apprend à devenir sensible à la musique. Discriminer ce qui est sensible </w:t>
      </w:r>
      <w:r w:rsidDel="00000000" w:rsidR="00000000" w:rsidRPr="00000000">
        <w:rPr>
          <w:color w:val="ff0000"/>
          <w:rtl w:val="0"/>
        </w:rPr>
        <w:t xml:space="preserve">de ce qui ne l'est pas consiste alors à établir des critères du bon</w:t>
      </w:r>
      <w:r w:rsidDel="00000000" w:rsidR="00000000" w:rsidRPr="00000000">
        <w:rPr>
          <w:rtl w:val="0"/>
        </w:rPr>
        <w:t xml:space="preserve"> </w:t>
      </w:r>
      <w:r w:rsidDel="00000000" w:rsidR="00000000" w:rsidRPr="00000000">
        <w:rPr>
          <w:color w:val="ff0000"/>
          <w:rtl w:val="0"/>
        </w:rPr>
        <w:t xml:space="preserve">de ce qui ne l'est pas consiste alors à établir des critères du bon</w:t>
      </w:r>
      <w:r w:rsidDel="00000000" w:rsidR="00000000" w:rsidRPr="00000000">
        <w:rPr>
          <w:rtl w:val="0"/>
        </w:rPr>
        <w:t xml:space="preserve"> usage de la sensibilité. Ainsi ce qui est sensible, c'est ce qui a appris à sentir d'une certaine façon et a aussi désappris à sentir d'une autre façon. Ce qui est sensible est ce qui gagne en acuité, de vivacité et de valeur. Dans les </w:t>
      </w:r>
      <w:r w:rsidDel="00000000" w:rsidR="00000000" w:rsidRPr="00000000">
        <w:rPr>
          <w:i w:val="1"/>
          <w:iCs w:val="1"/>
          <w:u w:val="single"/>
          <w:rtl w:val="0"/>
        </w:rPr>
        <w:t xml:space="preserve">Essais sur la délicatesse de passion et de goût</w:t>
      </w:r>
      <w:r w:rsidDel="00000000" w:rsidR="00000000" w:rsidRPr="00000000">
        <w:rPr>
          <w:rtl w:val="0"/>
        </w:rPr>
        <w:t xml:space="preserve">, Hume appréhende le sentir comme l'occasion d'une éducation au goût neutralisant les passions. En effet, si les passions sont premières, celles-ci peuvent devenir violentes et néfastes. C'est pourquoi une éducation par l'art de la conversation et une habitude prise à la culture esthétique peuvent nous rendre insensibles ou « indifférents aux plus violentes passions. » Ce qui devient sensible alors ne l'était pas au départ. Se rendre sensible aux arts crée un sentir nouveau, un « feeling » nouveau dit Hume c'est-à-dire un sensible d'une autre nature. Ne plus être sensible aux passions, c'est ne plus être dupe de la corde sensible sur laquelle on peut jouer et c'est refuser de faire </w:t>
      </w:r>
      <w:r w:rsidDel="00000000" w:rsidR="00000000" w:rsidRPr="00000000">
        <w:rPr>
          <w:color w:val="ff0000"/>
          <w:rtl w:val="0"/>
        </w:rPr>
        <w:t xml:space="preserve">de la sensiblerie, une forme du sentir. Par conséquent, ce qui est</w:t>
      </w:r>
      <w:r w:rsidDel="00000000" w:rsidR="00000000" w:rsidRPr="00000000">
        <w:rPr>
          <w:rtl w:val="0"/>
        </w:rPr>
        <w:t xml:space="preserve"> </w:t>
      </w:r>
      <w:r w:rsidDel="00000000" w:rsidR="00000000" w:rsidRPr="00000000">
        <w:rPr>
          <w:color w:val="ff0000"/>
          <w:rtl w:val="0"/>
        </w:rPr>
        <w:t xml:space="preserve">de la sensiblerie, une forme du sentir. Par conséquent, ce qui est</w:t>
      </w:r>
      <w:r w:rsidDel="00000000" w:rsidR="00000000" w:rsidRPr="00000000">
        <w:rPr>
          <w:rtl w:val="0"/>
        </w:rPr>
        <w:t xml:space="preserve"> sensible, c'est le bon usage de la sensibilité par l'éducation esthétique et c'est aussi l'habitude à une forme d'insensibilité. Mais c'est paradoxalement par cette forme d'insensibilité que l'esthétique rendue sensible gagne en vivacité et valeur. De plus, le paradigme esthétique donne au sentiment moral une forme sensible. Autrement dit, nous devenons sensibles au bien moral par l'éducation esthétique du goût, c'est à dire le raffinement des sensations. Répondre à la question de savoir ce qui est sensible, c'est bien discriminer le sensible, l'isoler de ce qui ne l'est pas mais cela signifie aussi apprendre à reconnaître à quoi nous sommes sensibles et à quoi nous nous devons de l'être. sommes sensibles et à quoi nous nous devons de l'être. Le sentiment qui cristallise les émotions apparaît à partir du XVIIe siècle comme une instance à part entière avant la raison ou le jugement dont il serait le produit. Ceux-ci travaillent plutôt à tracer le chemin du sentiment moral. Ce qui est sensible est donc le bon usage de la sensibilité ou plutôt, le bon dosage des sensations par une culture de celles-ci.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Ce qui est sensible est donc ce qui sent et non pas seulement senti. Mais c'est aussi alors ce qui oriente la sensibilité voire ce qui l'arme contre la sensiblerie. S'interroger sur ce qui est sensible, c'est s'interroger aussi sur ce qui est </w:t>
      </w:r>
      <w:r w:rsidDel="00000000" w:rsidR="00000000" w:rsidRPr="00000000">
        <w:rPr>
          <w:color w:val="ff0000"/>
          <w:rtl w:val="0"/>
        </w:rPr>
        <w:t xml:space="preserve">rendu comme tel. Nous devenons de fait plus sensibles si notre sensibilité</w:t>
      </w:r>
      <w:r w:rsidDel="00000000" w:rsidR="00000000" w:rsidRPr="00000000">
        <w:rPr>
          <w:rtl w:val="0"/>
        </w:rPr>
        <w:t xml:space="preserve"> rendu comme tel. Nous devenons de fait plus sensibles si notre sensibilité est orientée vers un bien qui nous élève. En effet, devient manifeste pour nous le bien si nous sommes sensibles à notre destination morale. Ainsi, devient sensible ce qui n'a aucune commune mesure avec ce qui est vu, touché ou senti. Autrement dit, se rendre sensible au bien moral nous apprend à anesthésier notre inclination sensible. Dans </w:t>
      </w:r>
      <w:r w:rsidDel="00000000" w:rsidR="00000000" w:rsidRPr="00000000">
        <w:rPr>
          <w:i w:val="1"/>
          <w:iCs w:val="1"/>
          <w:u w:val="single"/>
          <w:rtl w:val="0"/>
        </w:rPr>
        <w:t xml:space="preserve">la faculté de juger</w:t>
      </w:r>
      <w:r w:rsidDel="00000000" w:rsidR="00000000" w:rsidRPr="00000000">
        <w:rPr>
          <w:rtl w:val="0"/>
        </w:rPr>
        <w:t xml:space="preserve">, Kant soutient que « c'est une question anthropologique et téléologique de savoir comment nos inclinations et la conscience de celles-ci sont dans notre nature ». C'est pourquoi nous devons nous rendre sensibles à notre destination morale par « l'humiliation de notre présomption » trouve-t-on dans </w:t>
      </w:r>
      <w:r w:rsidDel="00000000" w:rsidR="00000000" w:rsidRPr="00000000">
        <w:rPr>
          <w:i w:val="1"/>
          <w:iCs w:val="1"/>
          <w:u w:val="single"/>
          <w:rtl w:val="0"/>
        </w:rPr>
        <w:t xml:space="preserve">la Critique</w:t>
      </w:r>
      <w:r w:rsidDel="00000000" w:rsidR="00000000" w:rsidRPr="00000000">
        <w:rPr>
          <w:u w:val="single"/>
          <w:rtl w:val="0"/>
        </w:rPr>
        <w:t xml:space="preserve"> </w:t>
      </w:r>
      <w:r w:rsidDel="00000000" w:rsidR="00000000" w:rsidRPr="00000000">
        <w:rPr>
          <w:i w:val="1"/>
          <w:iCs w:val="1"/>
          <w:u w:val="single"/>
          <w:rtl w:val="0"/>
        </w:rPr>
        <w:t xml:space="preserve">de la raison pratique</w:t>
      </w:r>
      <w:r w:rsidDel="00000000" w:rsidR="00000000" w:rsidRPr="00000000">
        <w:rPr>
          <w:rtl w:val="0"/>
        </w:rPr>
        <w:t xml:space="preserve">. Que signifie ce paradoxe ? D'une part,</w:t>
      </w:r>
      <w:r w:rsidDel="00000000" w:rsidR="00000000" w:rsidRPr="00000000">
        <w:rPr>
          <w:rtl w:val="0"/>
        </w:rPr>
        <w:t xml:space="preserve"> que ce qui est sensible n'est pas ce à quoi nous devons l'être à savoir, nos inclinations. D'autre part, que nous nous devons de devenir sensibles au devoir moral. Mais de plus, que celui-ci prend bien une forme sensible par l'humiliation qu'il suppose et le plaisir moral qui peut accompagner l'accomplissement du devoir. Ainsi, est sensible ce qui arme la sensibilité contre nos inclinations. Dans </w:t>
      </w:r>
      <w:r w:rsidDel="00000000" w:rsidR="00000000" w:rsidRPr="00000000">
        <w:rPr>
          <w:i w:val="1"/>
          <w:iCs w:val="1"/>
          <w:u w:val="single"/>
          <w:rtl w:val="0"/>
        </w:rPr>
        <w:t xml:space="preserve">le Fourgon des fous</w:t>
      </w:r>
      <w:r w:rsidDel="00000000" w:rsidR="00000000" w:rsidRPr="00000000">
        <w:rPr>
          <w:rtl w:val="0"/>
        </w:rPr>
        <w:t xml:space="preserve">, Liscano décrit les tortionnaires comme envieux des torturés car dit-il « jamais au grand jamais ils ne pourront accomplir un acte de dignité ». Ce qui est sensible ici, ce sont les valeurs morales telles que la dignité et le mérite. Si elles ne sont pas sensibles elles sont pourtant éprouvées de manière sensible c'est à dire manifestes et effectives mais élèvent la sensibilité à ce qui la dépasse. Se demander ce qui est sensible par conséquent, c'est chercher le critère discriminant de ce qui est sensible et ce qui ne l'est pas. C'est donc aussi donner une valeur au sensible qui peut être toute autre que sensible. En effet, pour dire ce qui est sensible, il faut en sortir pour en distinguer les contours. Néanmoins, distinguer et circonscrire le sensible par un processus Néanmoins, distinguer et circonscrire le pensible par un processus hors du pensible ou tendu vers autre chose que le pensible, c'est peut être eviter de rendre compte du caractère arbitraire d'une telle discrimination. D'autre part, c'est courir le risque de rendre sensible ce qui ne l'est pas et lui refuser toute essence malgré une reconnaissance d'existence ou d'orientation.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Ce qui est sensible c'est ce qui apparaît, c'est à dire le phénomène qui s'impose par sa seule présence. Mais c'est encore peu dire ou pemller formuler une évidence. Et en effet, ce qui est sensible est ce qui "tombe sous le sens". Dans le sensible il y a ce qui résiste à qui "tombe sous le sens". Dans le sensible, il y a ce qui résiste à toute sensibilité et ce qui lui fait défaut. Dans le phénomène, il y a aussi le "phénoménal" c'est-à-dire la jonction improbable de la transcendance et de l'immanence. Il ne s'agit pas de dire que tout est sensible mais que se demander ce qui est sensible c'est regarder le sensible comme au-delà d'une idéalité rendue sensible. Les choses sont sensibles non pas parce que nous sommes doués de sensibilité mais parce qu'il nous faut régler notre sensibilité sur elles. Nous appelons insensibles ce qui peuvent échapper à notre sensibilité mais il semblerait que ce soit l'inverse. Ce qui est sensible est ce qui nous échappe et fuit sans cesse mais qui nous pousse à être en quête de celui-ci - la quête du qui nous pousse à être en quête de celui ci - la quête du sensible est une recherche de son essence et aussi de son histoire Le terme "historia" emprunté à Hérodote signifie à la fois enquête et Histoire. Or, se demander ce qui est sensible, c'est faire ce daille pas - Lorsque Arasse revient sur la perspective dans l'</w:t>
      </w:r>
      <w:r w:rsidDel="00000000" w:rsidR="00000000" w:rsidRPr="00000000">
        <w:rPr>
          <w:i w:val="1"/>
          <w:iCs w:val="1"/>
          <w:u w:val="single"/>
          <w:rtl w:val="0"/>
        </w:rPr>
        <w:t xml:space="preserve">Annonciation</w:t>
      </w:r>
      <w:r w:rsidDel="00000000" w:rsidR="00000000" w:rsidRPr="00000000">
        <w:rPr>
          <w:rtl w:val="0"/>
        </w:rPr>
        <w:t xml:space="preserve"> </w:t>
      </w:r>
      <w:r w:rsidDel="00000000" w:rsidR="00000000" w:rsidRPr="00000000">
        <w:rPr>
          <w:i w:val="1"/>
          <w:iCs w:val="1"/>
          <w:u w:val="single"/>
          <w:rtl w:val="0"/>
        </w:rPr>
        <w:t xml:space="preserve">Italienne</w:t>
      </w:r>
      <w:r w:rsidDel="00000000" w:rsidR="00000000" w:rsidRPr="00000000">
        <w:rPr>
          <w:rtl w:val="0"/>
        </w:rPr>
        <w:t xml:space="preserve">, il montre que le sensible est pris dans une Histoire qui n'est pas la sienne. Celui-ci sert de décor à l'événement. Or, les choses sont par elles-mêmes sensibles car mondaines voire « intra-mondaines » par Merleau-Ponty. Elles manifestent un vécu propre, une singularité fugace mais qui constitue « la chair » du monde. Le sensible donne alors aux objets le statut de sujets. Il s'agit alors de retrouver les traces du sensible tel qu'il se met en scène dans le monde. A propos de </w:t>
      </w:r>
      <w:r w:rsidDel="00000000" w:rsidR="00000000" w:rsidRPr="00000000">
        <w:rPr>
          <w:i w:val="1"/>
          <w:iCs w:val="1"/>
          <w:u w:val="single"/>
          <w:rtl w:val="0"/>
        </w:rPr>
        <w:t xml:space="preserve">la Laitière</w:t>
      </w:r>
      <w:r w:rsidDel="00000000" w:rsidR="00000000" w:rsidRPr="00000000">
        <w:rPr>
          <w:rtl w:val="0"/>
        </w:rPr>
        <w:t xml:space="preserve"> de Vermeer, Paul Claudel dit que « le personnage est au service des choses » et il </w:t>
      </w:r>
      <w:r w:rsidDel="00000000" w:rsidR="00000000" w:rsidRPr="00000000">
        <w:rPr>
          <w:color w:val="ff0000"/>
          <w:rtl w:val="0"/>
        </w:rPr>
        <w:t xml:space="preserve">ajoute « nous y trempons par tous les pores, par toutes les sensibilités,</w:t>
      </w:r>
      <w:r w:rsidDel="00000000" w:rsidR="00000000" w:rsidRPr="00000000">
        <w:rPr>
          <w:rtl w:val="0"/>
        </w:rPr>
        <w:t xml:space="preserve"> ajoute « nous y trempons par tous les pores, par toutes les sensibilités, comme par toutes les ouïes de notre âmes. Dans </w:t>
      </w:r>
      <w:r w:rsidDel="00000000" w:rsidR="00000000" w:rsidRPr="00000000">
        <w:rPr>
          <w:i w:val="1"/>
          <w:iCs w:val="1"/>
          <w:u w:val="single"/>
          <w:rtl w:val="0"/>
        </w:rPr>
        <w:t xml:space="preserve">l'œil qui écoute</w:t>
      </w:r>
      <w:r w:rsidDel="00000000" w:rsidR="00000000" w:rsidRPr="00000000">
        <w:rPr>
          <w:rtl w:val="0"/>
        </w:rPr>
        <w:t xml:space="preserve">, Claudel érige ainsi le sensible au-delà de notre sensibilité qui montre alors sa limite et nous n'en apercevons que des traces. Ce qui est sensible est donc une question ontologique mais aussi généalogique car il s'agit de se mettre à l'écoute du sensible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On peut dire alors que le sensible est ce qui se joue de la sensibilité. Celui-ci produit, c'est-à-dire fait par l'apparence. Ce qui est sensible est donc ce qui apparaît par la dissimulation ou la simulation. Faire l'histoire du sensible, c'est apprendre à </w:t>
      </w:r>
      <w:r w:rsidDel="00000000" w:rsidR="00000000" w:rsidRPr="00000000">
        <w:rPr>
          <w:rtl w:val="0"/>
        </w:rPr>
        <w:t xml:space="preserve">regarder l'être de l'apparence. Feindre quelque chose, c'est faire</w:t>
      </w:r>
      <w:r w:rsidDel="00000000" w:rsidR="00000000" w:rsidRPr="00000000">
        <w:rPr>
          <w:rtl w:val="0"/>
        </w:rPr>
        <w:t xml:space="preserve"> ce quelque chose autrement dit, le faire apparaître. La poésie amoureuse est l'art de la feinte et dissimulation pourtant quelque chose de sensible est dit sans mot. Dans les aphorismes poétiques de Saffhô, le sensible est la traduction d'elle-même en expressions de sensations. « Eros a détrôné mon coeur comme le vent de la montagne s'abat sur les chênes ». Le jeu du sensible qui met en déroute la sensibilité, n'est pas un mensonge. Feindre, c'est reconnaître la puissance du pensible. Dans les correspondances de soldats par exemple, on retrace le pensible à l'œuvre. Il s'agit de feindre qu'il n y a pas d'inquiétude à entretenir et que l'espoir est possible. Ce qui est sensible, c'est l'histoire des apparences qui font un monde. Le silence qui pourtant n'est pas sensible, rend plus présentes les choses. Parallèlement, le bruit assourdissant qui va jusqu'à la saturation est un phénomène sensible qui s'impose et nous impose des seuils d'acceptabilité du sensible. On trouve dans l'histoire, des seuils d'acceptabilité à la douleur, à l'odeur, à la vue. Nous parvenons plus ou moins à supporter ce qui manifeste de manière sensible selon les mœurs en vigueur. De plus, ce qui est sensible nous renvoie au-delà de la fugacité des phénomènes, à notre propre condition. Si nous pouvons tendre vers une destination morale, c'est parce que nous sommes nous-mêmes sensibles et le pensible nous apprend non pas à être mais à passer. Dans les poèmes de Pessoa, on trouve cette invitation à suivre le pensible « Laisse oiseau, passe et apprend moi à passer. » Il y a donc un faire de l'apparence pensible et un libre jeu de celui-ci </w:t>
      </w:r>
      <w:r w:rsidDel="00000000" w:rsidR="00000000" w:rsidRPr="00000000">
        <w:rPr>
          <w:rtl w:val="0"/>
        </w:rPr>
        <w:t xml:space="preserve">Ce qui apparaît a donc bien une essence, il y a un sensible mais qui</w:t>
      </w:r>
      <w:r w:rsidDel="00000000" w:rsidR="00000000" w:rsidRPr="00000000">
        <w:rPr>
          <w:rtl w:val="0"/>
        </w:rPr>
        <w:t xml:space="preserve"> nous résiste et nous invite à la fois à habiter un espace de jeux. C'est pourquoi Bachelard parle de l'espace comme un lieu extrêmement pensilles, il est pensé comme maison à habiter. Dans </w:t>
      </w:r>
      <w:r w:rsidDel="00000000" w:rsidR="00000000" w:rsidRPr="00000000">
        <w:rPr>
          <w:i w:val="1"/>
          <w:iCs w:val="1"/>
          <w:u w:val="single"/>
          <w:rtl w:val="0"/>
        </w:rPr>
        <w:t xml:space="preserve">la Poétique</w:t>
      </w:r>
      <w:r w:rsidDel="00000000" w:rsidR="00000000" w:rsidRPr="00000000">
        <w:rPr>
          <w:u w:val="single"/>
          <w:rtl w:val="0"/>
        </w:rPr>
        <w:t xml:space="preserve"> </w:t>
      </w:r>
      <w:r w:rsidDel="00000000" w:rsidR="00000000" w:rsidRPr="00000000">
        <w:rPr>
          <w:i w:val="1"/>
          <w:iCs w:val="1"/>
          <w:u w:val="single"/>
          <w:rtl w:val="0"/>
        </w:rPr>
        <w:t xml:space="preserve">de l'espace</w:t>
      </w:r>
      <w:r w:rsidDel="00000000" w:rsidR="00000000" w:rsidRPr="00000000">
        <w:rPr>
          <w:rtl w:val="0"/>
        </w:rPr>
        <w:t xml:space="preserve">, il ajoute que « dans l'infini on n'est pas chez soi » et que le pensible est l'artifice poétique qui fait du monde un lieu habitable non parce qu'il y a des hommes mais parce qu'il y a des choses pensibles. Nous habitons donc un monde qui est originellement pensible.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Ce qui est sensible, c'est ce qui reste par conséquent, malgré le caractère fugace qu'on lui prête dans le phénomène malgré le caractère fugace qu'on lui prête dans le phénomène En effet, ce qui nous reste de l'histoire par exemple, c'est ce qui est sensible même disparate même fragmentaire. Il nous reste de l'histoire du monde, des traces, des images, des témoignages, des sons et des odeurs. Ce qui est sensible est le feu qui reste. Ce qui reste, c'est cet "il y a" du sensible qui perdure malgré l'effort des sensibilités à l'œuvre ou l'éphémère des événements. Ce qui reste, c'est ce que nous appelons familièrement "ce qui est encore sensible" comme un souvenir ou une douleur. Ce qui fait encore mal et ce qui est encore vivace sous forme de traces. Dans </w:t>
      </w:r>
      <w:r w:rsidDel="00000000" w:rsidR="00000000" w:rsidRPr="00000000">
        <w:rPr>
          <w:i w:val="1"/>
          <w:iCs w:val="1"/>
          <w:u w:val="single"/>
          <w:rtl w:val="0"/>
        </w:rPr>
        <w:t xml:space="preserve">Autrement qu'être</w:t>
      </w:r>
      <w:r w:rsidDel="00000000" w:rsidR="00000000" w:rsidRPr="00000000">
        <w:rPr>
          <w:rtl w:val="0"/>
        </w:rPr>
        <w:t xml:space="preserve">, Levinas fait de la souffrance la véritable expérience sensible. En effet, dans la souffrance, il y a une irrémissibilité de l'être, qui signifie qu'elle est exposition sans possibilité d'échappatoire. Elle est l'authentique expérience sensible car elle s'identifie au "il y a" du phénomène. Elle est donc absolument passive car nous ne pouvons pas en sortir. Nous sommes « acculés à la vie et à l'être » ajoute-t-il, dans le temps de l'autre. Il y a donc un reste que nous ne pouvons neutraliser ou anesthésié. La souffrance ainsi définie est comparable à l'expérience de l'insomnie que décrit Joë Bousquet dans </w:t>
      </w:r>
      <w:r w:rsidDel="00000000" w:rsidR="00000000" w:rsidRPr="00000000">
        <w:rPr>
          <w:i w:val="1"/>
          <w:iCs w:val="1"/>
          <w:u w:val="single"/>
          <w:rtl w:val="0"/>
        </w:rPr>
        <w:t xml:space="preserve">Traduit du silence</w:t>
      </w:r>
      <w:r w:rsidDel="00000000" w:rsidR="00000000" w:rsidRPr="00000000">
        <w:rPr>
          <w:rtl w:val="0"/>
        </w:rPr>
        <w:t xml:space="preserve"> : « il y a une nuit dans la nuit ». Le "il y a" subjectivité, celui qui expérimente cet état et empêche toute tentative de compréhension du sensible. Il s'impose sans retenue et s'installe. On constate alors une essence du sensible qui se et s'installe - On constate alors une essence du sensible qui se dévoile et nous conduit à être insensible au point d'être plus « pensifs que toutes les patiences ». C'est pourquoi, on peut dire que ce qui est pensible est ce qui révèle notre sensibilité insensible c'est à dire incapable de saisir par ses moyens ce qui pourtant l'interroge et le met en mouvement. Se demander ce qui est sensible, c'est se demander quelle valeur attribuer à ce qui apparaît. Ce qui est sensible échappe à la sensibilité et de fait à la connaissance. Le sensible est donc dans ce qui s'impose par l'apparence qui pourtant fait c'est à dire produit un monde. C'est pourquoi le sensible peut être pensé non pas comme en deçà de la sensibilité ou bien une forme circonscrite de l'idéalité, mais plutôt un au-delà de la sensibilité qui la met en jeu pour ne pas dire en déroute.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