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Le bonheur est-il affaire de hasard ou de nécessité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Plaisir, paix intérieure, bien-être, activité, réussite... Les descriptions du bonheur varient, si bien que ce concept semble se définir plus facilement par son statut que par les réalités qu'il désigne : le « bonheur » est le terme que l'on emploie pour évoquer l'état auquel on souhaiterait parvenir, et que l'on aimerait voir durer. On voudrait alors que le bonheur résulte de l'application de méthode, qu'il </w:t>
      </w:r>
      <w:r w:rsidDel="00000000" w:rsidR="00000000" w:rsidRPr="00000000">
        <w:rPr>
          <w:color w:val="ff0000"/>
          <w:rtl w:val="0"/>
        </w:rPr>
        <w:t xml:space="preserve">suffirait de découvrir pour être heureux, ou qu'il</w:t>
      </w:r>
      <w:r w:rsidDel="00000000" w:rsidR="00000000" w:rsidRPr="00000000">
        <w:rPr>
          <w:rtl w:val="0"/>
        </w:rPr>
        <w:t xml:space="preserve"> </w:t>
      </w:r>
      <w:r w:rsidDel="00000000" w:rsidR="00000000" w:rsidRPr="00000000">
        <w:rPr>
          <w:color w:val="ff0000"/>
          <w:rtl w:val="0"/>
        </w:rPr>
        <w:t xml:space="preserve">suffirait de découvrir pour être heureux, ou qu'il</w:t>
      </w:r>
      <w:r w:rsidDel="00000000" w:rsidR="00000000" w:rsidRPr="00000000">
        <w:rPr>
          <w:rtl w:val="0"/>
        </w:rPr>
        <w:t xml:space="preserve"> soit la récompense de la vertu, afin que les plus méritants l'obtiennent. Mais l'expérience contredit généralement ces espoirs : les meilleurs sont souvent malheureux, et le nombre de techniques qui nous sont proposées pour atteindre le bonheur semble indiquer qu'aucune n'a véritablement fait ses preuves. Bonheur et malheur semblent donc souvent être les fruits du hasard ou de la nécessité, et il serait donc peut-être sage de renoncer à en faire notre affaire. Pourtant, si hasard et nécessité ont en commun, à première vue, d'échapper à notre pouvoir, cela ne se fait pas selon les mêmes modalités. Nous nous poserons donc la question : « Le bonheur est-il affaire de hasard ou de nécessité ? » La nécessité désigne le caractère de ce qui ne pourrait avoir lieu autrement. Il semble donc inutile de lutter contre elle. Le hasard est ce qui produit des effets de manière imprévisible. Il désigne une nécessité ou une contingence qui produit des effets comme s'ils avaient été visés, sans qu'aucune intention ne soit pourtant à l'oeuvre. Dire que le bonheur relève du hasard reviendrait à dire que nous ne pouvons atteindre cet état, de satisfaction global à l'égard de notre vie, que par un coup de chance. Si nous ne pouvons prévoir ce qui nous mènera au bonheur, nous ne pouvons l'anticiper par nos actes. </w:t>
      </w:r>
      <w:r w:rsidDel="00000000" w:rsidR="00000000" w:rsidRPr="00000000">
        <w:rPr>
          <w:color w:val="ff0000"/>
          <w:rtl w:val="0"/>
        </w:rPr>
        <w:t xml:space="preserve">Si le bonheur n'est qu'affaire de hasard, il est donc</w:t>
      </w:r>
      <w:r w:rsidDel="00000000" w:rsidR="00000000" w:rsidRPr="00000000">
        <w:rPr>
          <w:rtl w:val="0"/>
        </w:rPr>
        <w:t xml:space="preserve"> </w:t>
      </w:r>
      <w:r w:rsidDel="00000000" w:rsidR="00000000" w:rsidRPr="00000000">
        <w:rPr>
          <w:color w:val="ff0000"/>
          <w:rtl w:val="0"/>
        </w:rPr>
        <w:t xml:space="preserve">Si le bonheur n'est qu'affaire de hasard, il est donc</w:t>
      </w:r>
      <w:r w:rsidDel="00000000" w:rsidR="00000000" w:rsidRPr="00000000">
        <w:rPr>
          <w:rtl w:val="0"/>
        </w:rPr>
        <w:t xml:space="preserve"> inutile de s'efforcer de l'atteindre puisque notre conduite pourrait tout aussi bien, par hasard, nous éloigner de notre but. Mais si le bonheur résulte d'un enchaînement inaltérable de causes et d'effet, c'est-à-dire d'une implacable nécessité, sa poursuite semble tout aussi vaine. Le bonheur pourrait toutefois aussi être l'affaire d'une nécessité conditionnelle : il faudrait alors trouver les règles dont l'application produirait le bonheur de manière nécessaire, ce qui nous redonnerait la possibilité d'atteindre par nous-mêmes cette fin. Mais ces règles d'atteindre par nous~mêmes cette fin. Mais ces règles pourraient-elles être les mêmes pour chacun d'entre nous, malgré la diversité de nos aspirations ? Si ce n'est pas le cas, la découverte, au cours de notre vie, de règles adaptées à nos aspirations personnelles, relèverait peut-être d'une très heureuse coïncidence. Mais alors le bonheur serait à nouveau l'affaire d'un heureux hasard.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Ainsi, soit le bonheur est une affaire de hasard, et il serait alors impossible de savoin comment atteindre l'état que nous désirons le plus, soit il est affaire de nécessité, ce qui rendrait vains tous nos efforts pour l'obtenir. Il nous faut donc trouver la voie qui permettra d'échapper à cette alternative désespérante.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pPr>
      <w:r w:rsidDel="00000000" w:rsidR="00000000" w:rsidRPr="00000000">
        <w:rPr>
          <w:rtl w:val="0"/>
        </w:rPr>
        <w:t xml:space="preserve">Lorsque nous avons le sentiment d'être malheureux, notre bonheur ne nous semble, généralement, pas tant absent qu'empêché, par des causes indépendantes de notre volonté. Ainsi, les événements extérieurs, ou la conduite des autres à notre égard, correspond rarement à nos souhaits, nous empêchant de vivre dans le monde comme on </w:t>
      </w:r>
      <w:r w:rsidDel="00000000" w:rsidR="00000000" w:rsidRPr="00000000">
        <w:rPr>
          <w:color w:val="ff0000"/>
          <w:rtl w:val="0"/>
        </w:rPr>
        <w:t xml:space="preserve">le voudrait. Les événements semblent n'obéir à</w:t>
      </w:r>
      <w:r w:rsidDel="00000000" w:rsidR="00000000" w:rsidRPr="00000000">
        <w:rPr>
          <w:rtl w:val="0"/>
        </w:rPr>
        <w:t xml:space="preserve"> le voudrait. Les événements semblent n'obéir à aucune loi du point de vue de celui qui espérait les régir, et la conduite des autres, libre, est imprévisible. Il faudrait donc une extraordinaire coïncidence pour que ce qui m'arrive corresponde à ce que je veuxe, et le bonheur apparaît de ce point de vue comme l'affaire d'un improbable hasard. Pourtant, la reconnaissance de notre impuissance face au destin peut déjà agir comme une consolation, pour celui qui souffrait en croyant avoir échoué. </w:t>
      </w:r>
      <w:r w:rsidDel="00000000" w:rsidR="00000000" w:rsidRPr="00000000">
        <w:rPr>
          <w:color w:val="ff0000"/>
          <w:rtl w:val="0"/>
        </w:rPr>
        <w:t xml:space="preserve">C'est en effet souvent parce que l'on croit pouvoir</w:t>
      </w:r>
      <w:r w:rsidDel="00000000" w:rsidR="00000000" w:rsidRPr="00000000">
        <w:rPr>
          <w:rtl w:val="0"/>
        </w:rPr>
        <w:t xml:space="preserve"> </w:t>
      </w:r>
      <w:r w:rsidDel="00000000" w:rsidR="00000000" w:rsidRPr="00000000">
        <w:rPr>
          <w:color w:val="ff0000"/>
          <w:rtl w:val="0"/>
        </w:rPr>
        <w:t xml:space="preserve">C'est en effet souvent parce que l'on croit pouvoir</w:t>
      </w:r>
      <w:r w:rsidDel="00000000" w:rsidR="00000000" w:rsidRPr="00000000">
        <w:rPr>
          <w:rtl w:val="0"/>
        </w:rPr>
        <w:t xml:space="preserve"> agir sur le cours du destin que l'on souffre de son accomplissement : on en conclut que l'on manque de chance, ou que l'on ne mérite pas le bonheur, et ces pensées creusent notre malheur, Il faut donc commencer par étudier le monde, pour savoir ce qui provoque les événements qui nous attristent. C'est la raison pour laquelle la philosophie stoïcienne, orientée vers le bonheur, se fonde sur une physique : il faut connaître notre place dans le monde pour savoir comment y être heureux. Or cette physique nous dévoile le destin inévitable des choses : comme l'explique Épictète dans le </w:t>
      </w:r>
      <w:r w:rsidDel="00000000" w:rsidR="00000000" w:rsidRPr="00000000">
        <w:rPr>
          <w:i w:val="1"/>
          <w:iCs w:val="1"/>
          <w:u w:val="single"/>
          <w:rtl w:val="0"/>
        </w:rPr>
        <w:t xml:space="preserve">Manuel</w:t>
      </w:r>
      <w:r w:rsidDel="00000000" w:rsidR="00000000" w:rsidRPr="00000000">
        <w:rPr>
          <w:rtl w:val="0"/>
        </w:rPr>
        <w:t xml:space="preserve">, il faut distinguer ce qui dépend de nous et ce qui, nécessaire, n'en dépend pas. Le monde de la contingence se réduit alors à notre intériorité, </w:t>
      </w:r>
      <w:r w:rsidDel="00000000" w:rsidR="00000000" w:rsidRPr="00000000">
        <w:rPr>
          <w:strike w:val="1"/>
          <w:rtl w:val="0"/>
        </w:rPr>
        <w:t xml:space="preserve">régit</w:t>
      </w:r>
      <w:r w:rsidDel="00000000" w:rsidR="00000000" w:rsidRPr="00000000">
        <w:rPr>
          <w:rtl w:val="0"/>
        </w:rPr>
        <w:t xml:space="preserve"> par notre volonté, alors </w:t>
      </w:r>
      <w:r w:rsidDel="00000000" w:rsidR="00000000" w:rsidRPr="00000000">
        <w:rPr>
          <w:strike w:val="1"/>
          <w:rtl w:val="0"/>
        </w:rPr>
        <w:t xml:space="preserve">à</w:t>
      </w:r>
      <w:r w:rsidDel="00000000" w:rsidR="00000000" w:rsidRPr="00000000">
        <w:rPr>
          <w:rtl w:val="0"/>
        </w:rPr>
        <w:t xml:space="preserve"> notre intériorité, </w:t>
      </w:r>
      <w:r w:rsidDel="00000000" w:rsidR="00000000" w:rsidRPr="00000000">
        <w:rPr>
          <w:strike w:val="1"/>
          <w:rtl w:val="0"/>
        </w:rPr>
        <w:t xml:space="preserve">régit</w:t>
      </w:r>
      <w:r w:rsidDel="00000000" w:rsidR="00000000" w:rsidRPr="00000000">
        <w:rPr>
          <w:rtl w:val="0"/>
        </w:rPr>
        <w:t xml:space="preserve"> par notre volonté, alors que tout ce qui est extérieur est dirigé par le destin. Cette reconnaissance de la nécessité permet de ne plus souffrir à cause des choses extérieures : lorsque nous les aimons, il faut se rappeler leur nature périssable, afin de ne pas croire que nous les possédons. Il devient alors possible de jouir de leur présence sans souffrir de leur disparition, sans la vivre comme une perte. Ainsi, la connaissance de la nécessité des événements extérieurs permet de ne pas s'identifier à eux, et de ne plus souffrir à cause de ce qui leur arrive. On supprime ainsi la cause principale de nos troubles, de nos souffrances, qui inhibaient notre tendance à jouir de l'existence, même lorsque nous n'en recevons rien de particulier. La reconnaissance de la nécessité du destin produit, suite à sa méditation, un bonheur conçu comme ataraxie, absence de trouble, comme une conséquence nécessaire. En effet, après avoir compris que seule ma volonté était contingente, il devient possible d'agir sur elle, au lieu de tenter de vaines actions contre le destin. Je peux alors redresser cette </w:t>
      </w:r>
      <w:r w:rsidDel="00000000" w:rsidR="00000000" w:rsidRPr="00000000">
        <w:rPr>
          <w:color w:val="ff0000"/>
          <w:rtl w:val="0"/>
        </w:rPr>
        <w:t xml:space="preserve">volonté, pour la régler sur la nécessité naturelle des</w:t>
      </w:r>
      <w:r w:rsidDel="00000000" w:rsidR="00000000" w:rsidRPr="00000000">
        <w:rPr>
          <w:rtl w:val="0"/>
        </w:rPr>
        <w:t xml:space="preserve"> </w:t>
      </w:r>
      <w:r w:rsidDel="00000000" w:rsidR="00000000" w:rsidRPr="00000000">
        <w:rPr>
          <w:color w:val="ff0000"/>
          <w:rtl w:val="0"/>
        </w:rPr>
        <w:t xml:space="preserve">volonté, pour la régler sur la nécessité naturelle des</w:t>
      </w:r>
      <w:r w:rsidDel="00000000" w:rsidR="00000000" w:rsidRPr="00000000">
        <w:rPr>
          <w:rtl w:val="0"/>
        </w:rPr>
        <w:t xml:space="preserve"> choses. Le destin s'accorde alors avec ma volonté, et cet accord, qui me permet en toutes circonstances de faire ce que je veux, c'est-à-dire d'être heureux selon Épictète, n'est plus . le fruit d'une coïncidence hasardeuse. C'est au contraire le nécessaire résultat des méditations stoïciennes sur la nature des choses. Le stoïcisme nous propose donc de suivre une méthode qui nous permettra de libérer notre bonheur du hasard, pour en faire le produit d'une nécessité. Cette nécessité n'est pas implacable, puisqu'il dépend de nous d'être heureux. C'est une nécessité conditionnelle, au sens où l'application de la méthode porte inévitablement ses fruits - Un exemple de cette application nous est </w:t>
      </w:r>
      <w:r w:rsidDel="00000000" w:rsidR="00000000" w:rsidRPr="00000000">
        <w:rPr>
          <w:color w:val="ff0000"/>
          <w:rtl w:val="0"/>
        </w:rPr>
        <w:t xml:space="preserve">proposé par le témoignage de Jean-Jacques Rousseau,</w:t>
      </w:r>
      <w:r w:rsidDel="00000000" w:rsidR="00000000" w:rsidRPr="00000000">
        <w:rPr>
          <w:rtl w:val="0"/>
        </w:rPr>
        <w:t xml:space="preserve"> </w:t>
      </w:r>
      <w:r w:rsidDel="00000000" w:rsidR="00000000" w:rsidRPr="00000000">
        <w:rPr>
          <w:color w:val="ff0000"/>
          <w:rtl w:val="0"/>
        </w:rPr>
        <w:t xml:space="preserve">proposé par le témoignage de Jean-Jacques Rousseau,</w:t>
      </w:r>
      <w:r w:rsidDel="00000000" w:rsidR="00000000" w:rsidRPr="00000000">
        <w:rPr>
          <w:rtl w:val="0"/>
        </w:rPr>
        <w:t xml:space="preserve"> dans les </w:t>
      </w:r>
      <w:r w:rsidDel="00000000" w:rsidR="00000000" w:rsidRPr="00000000">
        <w:rPr>
          <w:i w:val="1"/>
          <w:iCs w:val="1"/>
          <w:u w:val="single"/>
          <w:rtl w:val="0"/>
        </w:rPr>
        <w:t xml:space="preserve">Rêveries du promeneur solitaire</w:t>
      </w:r>
      <w:r w:rsidDel="00000000" w:rsidR="00000000" w:rsidRPr="00000000">
        <w:rPr>
          <w:rtl w:val="0"/>
        </w:rPr>
        <w:t xml:space="preserve"> (huitième promenade). Rousseau raconte comme l'animosité de ses semblables l'a fait souffrir, blessant son amourpropre, jusqu'à ce qu'il décide de ne plus les considérer comme des êtres moraux, aux intentions contingentes, afin de considérer leur comportement comme le résultat d'une mécanique. Il s'est ainsi libéré de l'influence de leurs jugements, ne les percevant plus comme intentionnels. Ceci lui a permis de resserrer ses sentiments sur lui, remplaçant l'amour propre, dont la satisfaction est hasardeuse, par l'amour de soi, qui se satisfait nécessairement. La paix intérieure ainsi acquise permit à Rousseau de jouir de son contentement et d'en faire un bonheur véritable, alors que ce contentement n'aurait pas suffit lorsque Rousseau pensait que son bonheur reposait sur le hasard des circonstances extérieures. Il y aurait donc une performativité du point de vue selon lequel le bonheur est affaire de nécessité plutôt que de hasard : ce point de vue produirait lui-même une paix intérieure, assimilable à un bonheur, comme une conséquence nécessaire de son adoption. Ce point de vue, d'autre part, ne conduit pas inévitablement à une conception négative du bonheur, défini par l'absence (de souffrances) plutôt que par une présence. Il ne conduit pas inévitablement à chercher </w:t>
      </w:r>
      <w:r w:rsidDel="00000000" w:rsidR="00000000" w:rsidRPr="00000000">
        <w:rPr>
          <w:color w:val="ff0000"/>
          <w:rtl w:val="0"/>
        </w:rPr>
        <w:t xml:space="preserve">le bonheur dans une résignation de la volonté face</w:t>
      </w:r>
      <w:r w:rsidDel="00000000" w:rsidR="00000000" w:rsidRPr="00000000">
        <w:rPr>
          <w:rtl w:val="0"/>
        </w:rPr>
        <w:t xml:space="preserve"> le bonheur dans une résignation de la volonté face au destin. La connaissance de la nécessité des choses est en effet simplement leur connaissance adéquate, c'est-à-dire une connaissance qui comprend les causes des phénomènes. Comme l'explique Spinoza dans </w:t>
      </w:r>
      <w:r w:rsidDel="00000000" w:rsidR="00000000" w:rsidRPr="00000000">
        <w:rPr>
          <w:i w:val="1"/>
          <w:iCs w:val="1"/>
          <w:u w:val="single"/>
          <w:rtl w:val="0"/>
        </w:rPr>
        <w:t xml:space="preserve">l'Ethique</w:t>
      </w:r>
      <w:r w:rsidDel="00000000" w:rsidR="00000000" w:rsidRPr="00000000">
        <w:rPr>
          <w:rtl w:val="0"/>
        </w:rPr>
        <w:t xml:space="preserve">, ce n'est qu'une connaissance mutilée qui peut nous rendre aveugles aux causes et nous faire voir le hasard à la place de la nécessité ! Puisqu'exister, c'est persévérer dans son être (</w:t>
      </w:r>
      <w:r w:rsidDel="00000000" w:rsidR="00000000" w:rsidRPr="00000000">
        <w:rPr>
          <w:i w:val="1"/>
          <w:iCs w:val="1"/>
          <w:u w:val="single"/>
          <w:rtl w:val="0"/>
        </w:rPr>
        <w:t xml:space="preserve">Ethique IV</w:t>
      </w:r>
      <w:r w:rsidDel="00000000" w:rsidR="00000000" w:rsidRPr="00000000">
        <w:rPr>
          <w:rtl w:val="0"/>
        </w:rPr>
        <w:t xml:space="preserve">) et produire des effets (</w:t>
      </w:r>
      <w:r w:rsidDel="00000000" w:rsidR="00000000" w:rsidRPr="00000000">
        <w:rPr>
          <w:i w:val="1"/>
          <w:iCs w:val="1"/>
          <w:u w:val="single"/>
          <w:rtl w:val="0"/>
        </w:rPr>
        <w:t xml:space="preserve">Ethique I</w:t>
      </w:r>
      <w:r w:rsidDel="00000000" w:rsidR="00000000" w:rsidRPr="00000000">
        <w:rPr>
          <w:rtl w:val="0"/>
        </w:rPr>
        <w:t xml:space="preserve">), celui qui produit le plus d'effet est celui dont l'existence a le plus </w:t>
      </w:r>
      <w:r w:rsidDel="00000000" w:rsidR="00000000" w:rsidRPr="00000000">
        <w:rPr>
          <w:color w:val="ff0000"/>
          <w:rtl w:val="0"/>
        </w:rPr>
        <w:t xml:space="preserve">de réalité. Hors, le bonheur consiste dans cette</w:t>
      </w:r>
      <w:r w:rsidDel="00000000" w:rsidR="00000000" w:rsidRPr="00000000">
        <w:rPr>
          <w:rtl w:val="0"/>
        </w:rPr>
        <w:t xml:space="preserve"> </w:t>
      </w:r>
      <w:r w:rsidDel="00000000" w:rsidR="00000000" w:rsidRPr="00000000">
        <w:rPr>
          <w:color w:val="ff0000"/>
          <w:rtl w:val="0"/>
        </w:rPr>
        <w:t xml:space="preserve">de réalité. Hors, le bonheur consiste dans cette</w:t>
      </w:r>
      <w:r w:rsidDel="00000000" w:rsidR="00000000" w:rsidRPr="00000000">
        <w:rPr>
          <w:rtl w:val="0"/>
        </w:rPr>
        <w:t xml:space="preserve"> activité, qui correspond à la conservation de l'être (</w:t>
      </w:r>
      <w:r w:rsidDel="00000000" w:rsidR="00000000" w:rsidRPr="00000000">
        <w:rPr>
          <w:i w:val="1"/>
          <w:iCs w:val="1"/>
          <w:u w:val="single"/>
          <w:rtl w:val="0"/>
        </w:rPr>
        <w:t xml:space="preserve">Ethique IV</w:t>
      </w:r>
      <w:r w:rsidDel="00000000" w:rsidR="00000000" w:rsidRPr="00000000">
        <w:rPr>
          <w:rtl w:val="0"/>
        </w:rPr>
        <w:t xml:space="preserve"> 18). Il faut donc, pour être heureux, comprendre de manière adéquate quelles causes agissent sur nous et, éventuellement, nous empêchent de produire des effets. Connaître la cause qui nous empêche d'être heureux nous conduit nécessairement à l'éviter, afin d'être plus actif, et donc être heureux. Ce n'est donc pas la connaissance de la nécessité qui inhibe notre action (c'est-à-dire le fait que des effets découlant de notre nature). C'est plutôt la croyance en la contingence et en la possibilité du hasard qui nous empêcherait de nous insérer de la bonne manière dans l'enchaînement causal de la nature. Nous en serions passifs, et donc malheureux. La reconnaissance de la nécessité n'implique donc absolument pas de chercher le bonheur dans le retrait par rapport au monde. Elle permet au contraire de développer une conception </w:t>
      </w:r>
      <w:r w:rsidDel="00000000" w:rsidR="00000000" w:rsidRPr="00000000">
        <w:rPr>
          <w:color w:val="ff0000"/>
          <w:rtl w:val="0"/>
        </w:rPr>
        <w:t xml:space="preserve">positive du bonheur, définie par l'activité du</w:t>
      </w:r>
      <w:r w:rsidDel="00000000" w:rsidR="00000000" w:rsidRPr="00000000">
        <w:rPr>
          <w:rtl w:val="0"/>
        </w:rPr>
        <w:t xml:space="preserve"> </w:t>
      </w:r>
      <w:r w:rsidDel="00000000" w:rsidR="00000000" w:rsidRPr="00000000">
        <w:rPr>
          <w:color w:val="ff0000"/>
          <w:rtl w:val="0"/>
        </w:rPr>
        <w:t xml:space="preserve">positive du bonheur, définie par l'activité du</w:t>
      </w:r>
      <w:r w:rsidDel="00000000" w:rsidR="00000000" w:rsidRPr="00000000">
        <w:rPr>
          <w:rtl w:val="0"/>
        </w:rPr>
        <w:t xml:space="preserve"> bienheureux. L'expérience du bonheur requiert donc d'adopter une cosmologie de la nécessité. Ceci produit nécessairement, c'est-à-dire comme une conséquence certaine et prévisible, un bonheur qui, qu'il prenne la forme de l'ataraxie ou de l'activité, est affaire de nécessité.</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cosmologie selon laquelle le bonheur est affaire de nécessité est une cosmologie déterministe, qui invite à tout percevoir comme des enchaînements inévitables de causes et d'effets. On pourrait donc considérer qu'un monde ainsi déterminé, conduirait de manière nécessaire certains à la connaissance de cette nécessité, et donc au bonheur, quand le </w:t>
      </w:r>
      <w:r w:rsidDel="00000000" w:rsidR="00000000" w:rsidRPr="00000000">
        <w:rPr>
          <w:color w:val="ff0000"/>
          <w:rtl w:val="0"/>
        </w:rPr>
        <w:t xml:space="preserve">jeu des circonstances provoquerait inévitablement la croyance</w:t>
      </w:r>
      <w:r w:rsidDel="00000000" w:rsidR="00000000" w:rsidRPr="00000000">
        <w:rPr>
          <w:rtl w:val="0"/>
        </w:rPr>
        <w:t xml:space="preserve"> </w:t>
      </w:r>
      <w:r w:rsidDel="00000000" w:rsidR="00000000" w:rsidRPr="00000000">
        <w:rPr>
          <w:color w:val="ff0000"/>
          <w:rtl w:val="0"/>
        </w:rPr>
        <w:t xml:space="preserve">jeu des circonstances provoquerait inévitablement la croyance</w:t>
      </w:r>
      <w:r w:rsidDel="00000000" w:rsidR="00000000" w:rsidRPr="00000000">
        <w:rPr>
          <w:rtl w:val="0"/>
        </w:rPr>
        <w:t xml:space="preserve"> au hasard chez les autres. On note d'ailleurs que c'est un événement imprévu qui a conduit Rousseau à considérer comme nécessaire le comportement de ses détracteurs : le rejet dont il a été l'objet l'a conduit à se retirer, et sa solitude lui a permis de penser différemment. Ce serait donc la place qu'occupe chacun dans l'enchaînement nécessaire des causes et des effets qui le déterminerait à connaître ou non cette nécessité, puis à être ou non heureux. Hors, si je n'ai pas choisi cette place, elle apparaît, à nouveau, comme une question de chance. N'est-ce pas alors, en dernier recours, le hasard qui nous permet ou nous empêche d'être heureux ? </w:t>
      </w:r>
      <w:r w:rsidDel="00000000" w:rsidR="00000000" w:rsidRPr="00000000">
        <w:rPr>
          <w:color w:val="ff0000"/>
          <w:rtl w:val="0"/>
        </w:rPr>
        <w:t xml:space="preserve">Il n'est peut-être pas possible de connaître</w:t>
      </w:r>
      <w:r w:rsidDel="00000000" w:rsidR="00000000" w:rsidRPr="00000000">
        <w:rPr>
          <w:rtl w:val="0"/>
        </w:rPr>
        <w:t xml:space="preserve"> Il n'est peut-être pas possible de connaître la nécessité des choses sans qu'une cause revienne, par hasard, c'est-à-dire comme s'il y avait une intention derrière, nous faire connaître cette nécessité. Ainsi, le bonheur serait, </w:t>
      </w:r>
      <w:r w:rsidDel="00000000" w:rsidR="00000000" w:rsidRPr="00000000">
        <w:rPr>
          <w:i w:val="1"/>
          <w:iCs w:val="1"/>
          <w:u w:val="single"/>
          <w:rtl w:val="0"/>
        </w:rPr>
        <w:t xml:space="preserve">objectivement</w:t>
      </w:r>
      <w:r w:rsidDel="00000000" w:rsidR="00000000" w:rsidRPr="00000000">
        <w:rPr>
          <w:rtl w:val="0"/>
        </w:rPr>
        <w:t xml:space="preserve">, l'affaire de la nécessité de l'enchaînement des </w:t>
      </w:r>
      <w:r w:rsidDel="00000000" w:rsidR="00000000" w:rsidRPr="00000000">
        <w:rPr>
          <w:i w:val="1"/>
          <w:iCs w:val="1"/>
          <w:u w:val="single"/>
          <w:rtl w:val="0"/>
        </w:rPr>
        <w:t xml:space="preserve">causes</w:t>
      </w:r>
      <w:r w:rsidDel="00000000" w:rsidR="00000000" w:rsidRPr="00000000">
        <w:rPr>
          <w:rtl w:val="0"/>
        </w:rPr>
        <w:t xml:space="preserve"> et des </w:t>
      </w:r>
      <w:r w:rsidDel="00000000" w:rsidR="00000000" w:rsidRPr="00000000">
        <w:rPr>
          <w:i w:val="1"/>
          <w:iCs w:val="1"/>
          <w:u w:val="single"/>
          <w:rtl w:val="0"/>
        </w:rPr>
        <w:t xml:space="preserve">effets</w:t>
      </w:r>
      <w:r w:rsidDel="00000000" w:rsidR="00000000" w:rsidRPr="00000000">
        <w:rPr>
          <w:rtl w:val="0"/>
        </w:rPr>
        <w:t xml:space="preserve">. Mais il serait, de notre point de vue, une </w:t>
      </w:r>
      <w:r w:rsidDel="00000000" w:rsidR="00000000" w:rsidRPr="00000000">
        <w:rPr>
          <w:i w:val="1"/>
          <w:iCs w:val="1"/>
          <w:u w:val="single"/>
          <w:rtl w:val="0"/>
        </w:rPr>
        <w:t xml:space="preserve">affaire</w:t>
      </w:r>
      <w:r w:rsidDel="00000000" w:rsidR="00000000" w:rsidRPr="00000000">
        <w:rPr>
          <w:rtl w:val="0"/>
        </w:rPr>
        <w:t xml:space="preserve"> de hasard. Celui qui connaît la nécessité du monde, et peut tirer de cette connaissance son bonheur comme effet nécessaire a, de notre point de vue, de la chance d'avoir pu accéder à cette connaissance. </w:t>
      </w:r>
      <w:r w:rsidDel="00000000" w:rsidR="00000000" w:rsidRPr="00000000">
        <w:rPr>
          <w:color w:val="ff0000"/>
          <w:rtl w:val="0"/>
        </w:rPr>
        <w:t xml:space="preserve">On peut d'autre part se demander si l'ataraxie</w:t>
      </w:r>
      <w:r w:rsidDel="00000000" w:rsidR="00000000" w:rsidRPr="00000000">
        <w:rPr>
          <w:rtl w:val="0"/>
        </w:rPr>
        <w:t xml:space="preserve"> On peut d'autre part se demander si l'ataraxie et l'activité fournissent des concepts suffisamment déterminés du bonheur, ou si elles en décrivent plutôt des propriétés, conséquences possibles plutôt que définitions. Les deux notions n'ayant pas le même sens, laquelle correspondrait le mieux au bonheur, nous fournissant le fondement de la règle dont l'application mènerait nécessairement au bonheur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On peut en fait douter de la possibilité de donner un concept véritablement déterminé du bonheur, tant celui-ci décrit généralement </w:t>
      </w:r>
      <w:r w:rsidDel="00000000" w:rsidR="00000000" w:rsidRPr="00000000">
        <w:rPr>
          <w:color w:val="ff0000"/>
          <w:rtl w:val="0"/>
        </w:rPr>
        <w:t xml:space="preserve">une fin rêvée plutôt qu'un état expérimenté.</w:t>
      </w:r>
      <w:r w:rsidDel="00000000" w:rsidR="00000000" w:rsidRPr="00000000">
        <w:rPr>
          <w:rtl w:val="0"/>
        </w:rPr>
        <w:t xml:space="preserve"> </w:t>
      </w:r>
      <w:r w:rsidDel="00000000" w:rsidR="00000000" w:rsidRPr="00000000">
        <w:rPr>
          <w:color w:val="ff0000"/>
          <w:rtl w:val="0"/>
        </w:rPr>
        <w:t xml:space="preserve">une fin rêvée plutôt qu'un état expérimenté.</w:t>
      </w:r>
      <w:r w:rsidDel="00000000" w:rsidR="00000000" w:rsidRPr="00000000">
        <w:rPr>
          <w:rtl w:val="0"/>
        </w:rPr>
        <w:t xml:space="preserve"> Dans </w:t>
      </w:r>
      <w:r w:rsidDel="00000000" w:rsidR="00000000" w:rsidRPr="00000000">
        <w:rPr>
          <w:i w:val="1"/>
          <w:iCs w:val="1"/>
          <w:u w:val="single"/>
          <w:rtl w:val="0"/>
        </w:rPr>
        <w:t xml:space="preserve">les Fondements de la métaphysique des</w:t>
      </w:r>
      <w:r w:rsidDel="00000000" w:rsidR="00000000" w:rsidRPr="00000000">
        <w:rPr>
          <w:rtl w:val="0"/>
        </w:rPr>
        <w:t xml:space="preserve"> </w:t>
      </w:r>
      <w:r w:rsidDel="00000000" w:rsidR="00000000" w:rsidRPr="00000000">
        <w:rPr>
          <w:i w:val="1"/>
          <w:iCs w:val="1"/>
          <w:u w:val="single"/>
          <w:rtl w:val="0"/>
        </w:rPr>
        <w:t xml:space="preserve">moeurs</w:t>
      </w:r>
      <w:r w:rsidDel="00000000" w:rsidR="00000000" w:rsidRPr="00000000">
        <w:rPr>
          <w:rtl w:val="0"/>
        </w:rPr>
        <w:t xml:space="preserve">, Kant décrit ainsi le concept de bonheur comme intrinsèquement indéterminé : nous appelons bonheur l'idée que nous nous faisons d'un contentement total de nos aspirations, d'une satisfaction parfaite et durable de toutes nos inclinations. Hors, ces inclinations n'obéissent pas à une loi : leurs objets, les directions qu'elles prennent, relèvent plus du hasard que d'une règle déterminée. Le bonheur est ce faisant une Idée de l'imagination, et non une notion déterminable par des principes de la raison, ou par des expériences. Il faudrait donc, pour faire l'expérience d'un véritable bonheur, au sens où notre esprit le conçoit, de manière naturelle, que la réalité puisse </w:t>
      </w:r>
      <w:r w:rsidDel="00000000" w:rsidR="00000000" w:rsidRPr="00000000">
        <w:rPr>
          <w:color w:val="ff0000"/>
          <w:rtl w:val="0"/>
        </w:rPr>
        <w:t xml:space="preserve">satisfaire de manière durable nos penchants. Aucune</w:t>
      </w:r>
      <w:r w:rsidDel="00000000" w:rsidR="00000000" w:rsidRPr="00000000">
        <w:rPr>
          <w:rtl w:val="0"/>
        </w:rPr>
        <w:t xml:space="preserve"> satisfaire de manière durable nos penchants. Aucune nécessité, aucune règle, aucun principe, ne peut réaliser cela : dans la </w:t>
      </w:r>
      <w:r w:rsidDel="00000000" w:rsidR="00000000" w:rsidRPr="00000000">
        <w:rPr>
          <w:i w:val="1"/>
          <w:iCs w:val="1"/>
          <w:u w:val="single"/>
          <w:rtl w:val="0"/>
        </w:rPr>
        <w:t xml:space="preserve">Critique de la faculté de</w:t>
      </w:r>
      <w:r w:rsidDel="00000000" w:rsidR="00000000" w:rsidRPr="00000000">
        <w:rPr>
          <w:rtl w:val="0"/>
        </w:rPr>
        <w:t xml:space="preserve"> </w:t>
      </w:r>
      <w:r w:rsidDel="00000000" w:rsidR="00000000" w:rsidRPr="00000000">
        <w:rPr>
          <w:i w:val="1"/>
          <w:iCs w:val="1"/>
          <w:u w:val="single"/>
          <w:rtl w:val="0"/>
        </w:rPr>
        <w:t xml:space="preserve">juger</w:t>
      </w:r>
      <w:r w:rsidDel="00000000" w:rsidR="00000000" w:rsidRPr="00000000">
        <w:rPr>
          <w:rtl w:val="0"/>
        </w:rPr>
        <w:t xml:space="preserve"> (§ 83), Kant remarque que, même si la </w:t>
      </w:r>
      <w:r w:rsidDel="00000000" w:rsidR="00000000" w:rsidRPr="00000000">
        <w:rPr>
          <w:strike w:val="1"/>
          <w:rtl w:val="0"/>
        </w:rPr>
        <w:t xml:space="preserve">nature</w:t>
      </w:r>
      <w:r w:rsidDel="00000000" w:rsidR="00000000" w:rsidRPr="00000000">
        <w:rPr>
          <w:rtl w:val="0"/>
        </w:rPr>
        <w:t xml:space="preserve"> était intégralement soumise à notre arbitre, nous serions incapable de lui donner une règle dont l'application nous rendrait nécessairement heureux. En effet, à la différence du plaisir ou de la jouissance, le bonheur est un état qui doit être durable. Hors, soit nos inclinations ne changent pas, mais alors leur satisfaction, répétée, conduit à </w:t>
      </w:r>
      <w:r w:rsidDel="00000000" w:rsidR="00000000" w:rsidRPr="00000000">
        <w:rPr>
          <w:color w:val="ff0000"/>
          <w:rtl w:val="0"/>
        </w:rPr>
        <w:t xml:space="preserve">un plaisir qui s'amoindrit avec le temps, et qui</w:t>
      </w:r>
      <w:r w:rsidDel="00000000" w:rsidR="00000000" w:rsidRPr="00000000">
        <w:rPr>
          <w:rtl w:val="0"/>
        </w:rPr>
        <w:t xml:space="preserve"> </w:t>
      </w:r>
      <w:r w:rsidDel="00000000" w:rsidR="00000000" w:rsidRPr="00000000">
        <w:rPr>
          <w:color w:val="ff0000"/>
          <w:rtl w:val="0"/>
        </w:rPr>
        <w:t xml:space="preserve">un plaisir qui s'amoindrit avec le temps, et qui</w:t>
      </w:r>
      <w:r w:rsidDel="00000000" w:rsidR="00000000" w:rsidRPr="00000000">
        <w:rPr>
          <w:rtl w:val="0"/>
        </w:rPr>
        <w:t xml:space="preserve"> se modifie en lassitude. Soit nos inclinations changent (ce qui, empiriquement, est le cas) et aucun principe ne peut donc se régler sur le hasard de leurs changements. Il faudrait donc une extraordinaire coïncidence pour que nous puissions être heureux, au sens où nos penchants exigent qu'on le soit. Le bonheur serait donc l'affaire d'un hasard improbable. Si le bonheur, qu'il résulte d'une chanceuse connaissance de la nécessité, ou d'une satisfaction des penchants, semble le fruit du hasard, il pourrait cependant aussi se gagner, sans être nécessairement poursuivi, comme une conséquence nécessaire du bon comportement. Celui qui se conduit bien, qu'il croit au hasard ou à la nécessité, ne devrait-il pas se voir </w:t>
      </w:r>
      <w:r w:rsidDel="00000000" w:rsidR="00000000" w:rsidRPr="00000000">
        <w:rPr>
          <w:color w:val="ff0000"/>
          <w:rtl w:val="0"/>
        </w:rPr>
        <w:t xml:space="preserve">récompensé par un bonheur, nécessairement lié à</w:t>
      </w:r>
      <w:r w:rsidDel="00000000" w:rsidR="00000000" w:rsidRPr="00000000">
        <w:rPr>
          <w:rtl w:val="0"/>
        </w:rPr>
        <w:t xml:space="preserve"> récompensé par un bonheur, nécessairement lié à son mérite ? La tranquillité, l'absence de mauvaise conscience et la paix intérieure qui en découlent, ne seraient-elles pas une forme de bonheur, indépendant des penchants, résultant nécessairement, et non de manière hasardeuse, de la vertu ? La conception que nous nous faisons du souverain bien établit en effet, selon Kant, un lien nécessaire entre le bonheur et vertu : le mérite est la notion qui scelle dans notre esprit ce </w:t>
      </w:r>
      <w:r w:rsidDel="00000000" w:rsidR="00000000" w:rsidRPr="00000000">
        <w:rPr>
          <w:color w:val="ff0000"/>
          <w:rtl w:val="0"/>
        </w:rPr>
        <w:t xml:space="preserve">lien, et qui conduit à penser le bonheur comme</w:t>
      </w:r>
      <w:r w:rsidDel="00000000" w:rsidR="00000000" w:rsidRPr="00000000">
        <w:rPr>
          <w:rtl w:val="0"/>
        </w:rPr>
        <w:t xml:space="preserve"> </w:t>
      </w:r>
      <w:r w:rsidDel="00000000" w:rsidR="00000000" w:rsidRPr="00000000">
        <w:rPr>
          <w:color w:val="ff0000"/>
          <w:rtl w:val="0"/>
        </w:rPr>
        <w:t xml:space="preserve">lien, et qui conduit à penser le bonheur comme</w:t>
      </w:r>
      <w:r w:rsidDel="00000000" w:rsidR="00000000" w:rsidRPr="00000000">
        <w:rPr>
          <w:rtl w:val="0"/>
        </w:rPr>
        <w:t xml:space="preserve"> état nécessaire pour ceux qui en sont dignes. Mais ce lien est exigé et non connu. Comme l'explique Kant dans la </w:t>
      </w:r>
      <w:r w:rsidDel="00000000" w:rsidR="00000000" w:rsidRPr="00000000">
        <w:rPr>
          <w:i w:val="1"/>
          <w:iCs w:val="1"/>
          <w:u w:val="single"/>
          <w:rtl w:val="0"/>
        </w:rPr>
        <w:t xml:space="preserve">Critique de la raison</w:t>
      </w:r>
      <w:r w:rsidDel="00000000" w:rsidR="00000000" w:rsidRPr="00000000">
        <w:rPr>
          <w:rtl w:val="0"/>
        </w:rPr>
        <w:t xml:space="preserve"> </w:t>
      </w:r>
      <w:r w:rsidDel="00000000" w:rsidR="00000000" w:rsidRPr="00000000">
        <w:rPr>
          <w:i w:val="1"/>
          <w:iCs w:val="1"/>
          <w:u w:val="single"/>
          <w:rtl w:val="0"/>
        </w:rPr>
        <w:t xml:space="preserve">pratique</w:t>
      </w:r>
      <w:r w:rsidDel="00000000" w:rsidR="00000000" w:rsidRPr="00000000">
        <w:rPr>
          <w:rtl w:val="0"/>
        </w:rPr>
        <w:t xml:space="preserve"> (« Antinomie de la raison pratique »), ce lien ne peut être établit ni de manière analytique (lien définitionnel entre les concepts) ni de manière empirique : ceux qui semblent les plus vertueux ne sont pas toujours </w:t>
      </w:r>
      <w:r w:rsidDel="00000000" w:rsidR="00000000" w:rsidRPr="00000000">
        <w:rPr>
          <w:strike w:val="1"/>
          <w:rtl w:val="0"/>
        </w:rPr>
        <w:t xml:space="preserve">les</w:t>
      </w:r>
      <w:r w:rsidDel="00000000" w:rsidR="00000000" w:rsidRPr="00000000">
        <w:rPr>
          <w:rtl w:val="0"/>
        </w:rPr>
        <w:t xml:space="preserve"> les plus heureux. Si l'on peut postuler une puissance intelligible qui lierait de manière nécessaire le bonheur à la vertu, aucun lien de ce type n'apparaît dans le monde phénoménal, qui est pourtant le monde de l'enchaînement nécessaire des causes et des effets. Le bonheur ne peut donc être empiriquement connu comme une conséquence nécessaire de la vertu. Ainsi, la satisfaction totale de nos penchants, dans le monde empirique, doit être le résultat d'un enchaînement des causes et des effets s'organisant comme si le résultat visé était notre bonheur. Ce </w:t>
      </w:r>
      <w:r w:rsidDel="00000000" w:rsidR="00000000" w:rsidRPr="00000000">
        <w:rPr>
          <w:color w:val="ff0000"/>
          <w:rtl w:val="0"/>
        </w:rPr>
        <w:t xml:space="preserve">serait donc, du point de vue subjectif, une affaire</w:t>
      </w:r>
      <w:r w:rsidDel="00000000" w:rsidR="00000000" w:rsidRPr="00000000">
        <w:rPr>
          <w:rtl w:val="0"/>
        </w:rPr>
        <w:t xml:space="preserve"> serait donc, du point de vue subjectif, une affaire de hasard, car ce serait hors de notre pouvoir, et imprévisible. La probabilité qu' advienne un véritable bonheur est donc très faible.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color w:val="ff0000"/>
          <w:rtl w:val="0"/>
        </w:rPr>
        <w:t xml:space="preserve">Si la réalisation de l'idéal du</w:t>
      </w:r>
      <w:r w:rsidDel="00000000" w:rsidR="00000000" w:rsidRPr="00000000">
        <w:rPr>
          <w:rtl w:val="0"/>
        </w:rPr>
        <w:t xml:space="preserve"> Si la réalisation de l'idéal du bonheur est si improbable, comment comprendre le fait que l'espoir d'être heureux continue d'habiter et diriger les intentions humaines ? Ceux qui se disent heureux se feraient-ils des illusions ? Ou le hasard leur aurait-il donné la connaissance de la nécessité des choses, ou la satisfaction de toutes leurs inclinations ? Ne faut-il pas plutôt trouver une définition du bonheur qui permette de concevoir un idéal à notre portée ? Le bonheur pourrait alors être une </w:t>
      </w:r>
      <w:r w:rsidDel="00000000" w:rsidR="00000000" w:rsidRPr="00000000">
        <w:rPr>
          <w:color w:val="ff0000"/>
          <w:rtl w:val="0"/>
        </w:rPr>
        <w:t xml:space="preserve">satisfaction ne concernant pas tous nos penchants,</w:t>
      </w:r>
      <w:r w:rsidDel="00000000" w:rsidR="00000000" w:rsidRPr="00000000">
        <w:rPr>
          <w:rtl w:val="0"/>
        </w:rPr>
        <w:t xml:space="preserve"> </w:t>
      </w:r>
      <w:r w:rsidDel="00000000" w:rsidR="00000000" w:rsidRPr="00000000">
        <w:rPr>
          <w:color w:val="ff0000"/>
          <w:rtl w:val="0"/>
        </w:rPr>
        <w:t xml:space="preserve">satisfaction ne concernant pas tous nos penchants,</w:t>
      </w:r>
      <w:r w:rsidDel="00000000" w:rsidR="00000000" w:rsidRPr="00000000">
        <w:rPr>
          <w:rtl w:val="0"/>
        </w:rPr>
        <w:t xml:space="preserve"> mais procédant d'un jugement favorable à l'égard de notre existence. Si la vertu ne permet pas de produire le bonheur de manière nécessaire, elle produit, selon Kant, des &lt;&lt; analogues du bonheur &gt;&gt;. Celui qui a su dominer ses penchants se sent libre car sa volonté a pu triompher. Il tire donc du respect de la loi morale une satisfaction qui n'est pas le bonheur, mais un &lt;&lt; contentement intellectuel &gt;&gt;, qui ressemble à la béatitude. À la différence du bonheur, les penchants ne sont pas satisfaits. À la différence de la béatitude, les penchants sont pourtant ressentis. Mais ce contentement offre, selon Kant dans la </w:t>
      </w:r>
      <w:r w:rsidDel="00000000" w:rsidR="00000000" w:rsidRPr="00000000">
        <w:rPr>
          <w:i w:val="1"/>
          <w:iCs w:val="1"/>
          <w:u w:val="single"/>
          <w:rtl w:val="0"/>
        </w:rPr>
        <w:t xml:space="preserve">Critique de la raison pratique</w:t>
      </w:r>
      <w:r w:rsidDel="00000000" w:rsidR="00000000" w:rsidRPr="00000000">
        <w:rPr>
          <w:rtl w:val="0"/>
        </w:rPr>
        <w:t xml:space="preserve">, une satisfaction à l'égard de la vie qui découle ! une satisfaction à l'égard de la vie qui découle nécessairement de la vertu. Même si Kant ne nomme pas &lt;&lt; bonheur &gt;&gt; cette forme de contentement, elle permet de trouver dans l'existence une satisfaction qui ne repose pas sur le hasard. N'y a-t-il pas là une voie vers une forme véritable de bonheur ? En nous apprenant à résister à nos penchants, la morale nous apprend à former une volonté, qui permet de prévoir depuis le présent des effets dans le futur. C'est l'un des mérites que Nietzsche reconnaît au &lt;&lt; dressage &gt;&gt; de l'homme par la reconnaît au « dressage » de l'homme par la morale, dans la </w:t>
      </w:r>
      <w:r w:rsidDel="00000000" w:rsidR="00000000" w:rsidRPr="00000000">
        <w:rPr>
          <w:i w:val="1"/>
          <w:iCs w:val="1"/>
          <w:u w:val="single"/>
          <w:rtl w:val="0"/>
        </w:rPr>
        <w:t xml:space="preserve">Généalogie de la morale</w:t>
      </w:r>
      <w:r w:rsidDel="00000000" w:rsidR="00000000" w:rsidRPr="00000000">
        <w:rPr>
          <w:rtl w:val="0"/>
        </w:rPr>
        <w:t xml:space="preserve">. L'homme est devenu capable de former une volonté forte, qui sait qu'elle exercera ses effets malgré l'adversité. Cette capacité est celle de l'homme « surmoral », décrit dans la seconde dissertation. Il n'obéit plus aux règles de la morale (puisqu'elles sont imposées de l'extérieur selon Nietzsche, alors qu'elles étaient au fondement de l'autonomie selon Kant). Cet homme surmoral est celui qui est capable de promettre, car il sait que sa volonté </w:t>
      </w:r>
      <w:r w:rsidDel="00000000" w:rsidR="00000000" w:rsidRPr="00000000">
        <w:rPr>
          <w:color w:val="ff0000"/>
          <w:rtl w:val="0"/>
        </w:rPr>
        <w:t xml:space="preserve">d'aujourd'hui résistera aux événements hasardeux du</w:t>
      </w:r>
      <w:r w:rsidDel="00000000" w:rsidR="00000000" w:rsidRPr="00000000">
        <w:rPr>
          <w:rtl w:val="0"/>
        </w:rPr>
        <w:t xml:space="preserve"> </w:t>
      </w:r>
      <w:r w:rsidDel="00000000" w:rsidR="00000000" w:rsidRPr="00000000">
        <w:rPr>
          <w:color w:val="ff0000"/>
          <w:rtl w:val="0"/>
        </w:rPr>
        <w:t xml:space="preserve">d'aujourd'hui résistera aux événements hasardeux du</w:t>
      </w:r>
      <w:r w:rsidDel="00000000" w:rsidR="00000000" w:rsidRPr="00000000">
        <w:rPr>
          <w:rtl w:val="0"/>
        </w:rPr>
        <w:t xml:space="preserve"> futur". Il peut promettre, car il sait qu'il peut changer sa volonté en nécessité. Or ce pouvoir confère un &lt;&lt; sentiment d'accomplissement de l'humanité &gt;&gt;. Celui-ci peut être assimilé à du bonheur, au sens où celui-ci est défini dans </w:t>
      </w:r>
      <w:r w:rsidDel="00000000" w:rsidR="00000000" w:rsidRPr="00000000">
        <w:rPr>
          <w:i w:val="1"/>
          <w:iCs w:val="1"/>
          <w:u w:val="single"/>
          <w:rtl w:val="0"/>
        </w:rPr>
        <w:t xml:space="preserve">l'Antéchrist</w:t>
      </w:r>
      <w:r w:rsidDel="00000000" w:rsidR="00000000" w:rsidRPr="00000000">
        <w:rPr>
          <w:rtl w:val="0"/>
        </w:rPr>
        <w:t xml:space="preserve"> (§ 2) : le bonheur est le sentiment d'une force qui s'accroît. Or l'accroissance de la force ne signifie pas, dans la perspective nietzschéenne, son accumulation, mais sa dépense, puisque Nietzsche refuse de distinguer puissance et acte. Ainsi, le bonheur est le résultat d'une volonté qui s'exprime comme dépense de force, et s'impose à travers le temps comme une nécessité triomphant des événements hasardeux. Autrement dit, le bonheur n'est pas affaire </w:t>
      </w:r>
      <w:r w:rsidDel="00000000" w:rsidR="00000000" w:rsidRPr="00000000">
        <w:rPr>
          <w:color w:val="ff0000"/>
          <w:rtl w:val="0"/>
        </w:rPr>
        <w:t xml:space="preserve">de hasard ou de nécessité : il est l'état de celui qui</w:t>
      </w:r>
      <w:r w:rsidDel="00000000" w:rsidR="00000000" w:rsidRPr="00000000">
        <w:rPr>
          <w:rtl w:val="0"/>
        </w:rPr>
        <w:t xml:space="preserve"> de hasard ou de nécessité : il est l'état de celui qui fait de sa volonté une nécessité (il faut savoir que sa volonté s'appliquera nécessairement, ne se détournera pas, pour pouvoir promettre). Le bonheur, de ce point de vue, ne repose pas sur la satisfaction ou le plaisir, ni n'est empêché par la douleur. Ces états, qui découlent d'événements sur lesquels la volonté n'a pas prise, ne sont qu' &lt;&lt; accessoires &gt;&gt; : souhaiter éviter la souffrance et obtenir le plaisir reviendrait selon Nietzsche à confondre bonheur et bien-être. Or le bien-être, </w:t>
      </w:r>
      <w:r w:rsidDel="00000000" w:rsidR="00000000" w:rsidRPr="00000000">
        <w:rPr>
          <w:color w:val="ff0000"/>
          <w:rtl w:val="0"/>
        </w:rPr>
        <w:t xml:space="preserve">écrit-il, &lt;&lt; ce n'est pas un but, c'est un</w:t>
      </w:r>
      <w:r w:rsidDel="00000000" w:rsidR="00000000" w:rsidRPr="00000000">
        <w:rPr>
          <w:rtl w:val="0"/>
        </w:rPr>
        <w:t xml:space="preserve"> </w:t>
      </w:r>
      <w:r w:rsidDel="00000000" w:rsidR="00000000" w:rsidRPr="00000000">
        <w:rPr>
          <w:color w:val="ff0000"/>
          <w:rtl w:val="0"/>
        </w:rPr>
        <w:t xml:space="preserve">écrit-il, &lt;&lt; ce n'est pas un but, c'est un</w:t>
      </w:r>
      <w:r w:rsidDel="00000000" w:rsidR="00000000" w:rsidRPr="00000000">
        <w:rPr>
          <w:rtl w:val="0"/>
        </w:rPr>
        <w:t xml:space="preserve"> terme &gt;&gt; (</w:t>
      </w:r>
      <w:r w:rsidDel="00000000" w:rsidR="00000000" w:rsidRPr="00000000">
        <w:rPr>
          <w:i w:val="1"/>
          <w:iCs w:val="1"/>
          <w:u w:val="single"/>
          <w:rtl w:val="0"/>
        </w:rPr>
        <w:t xml:space="preserve">Par delà bien et mal</w:t>
      </w:r>
      <w:r w:rsidDel="00000000" w:rsidR="00000000" w:rsidRPr="00000000">
        <w:rPr>
          <w:rtl w:val="0"/>
        </w:rPr>
        <w:t xml:space="preserve">). Le bien-être repose en effet sur des événements hasardeux et, surtout, peut inhiber la volonté. Il est en effet confortable, et encourage donc à s'y complaire. Le véritable bonheur repose au contraire sur une activité, à laquelle n'encourage pas le bien-être, et qui fait fi du plaisir et de la douleur. Ainsi, croire que le bonheur est affaire de hasard reviendrait à croire que la souffrance ou l'insatisfaction doivent faire notre malheur - Le malheur est en fait le fruit d'une volonté qui obéit au hasard, qui ne sait se faire nécessité, et ne peut donc s'exercer. Mais n'est-ce pas encore la nécessité ou le hasard qui permettent d'atteindre cet état de la volonté ? La question, dans une perspective nietzschéenne, </w:t>
      </w:r>
      <w:r w:rsidDel="00000000" w:rsidR="00000000" w:rsidRPr="00000000">
        <w:rPr>
          <w:color w:val="ff0000"/>
          <w:rtl w:val="0"/>
        </w:rPr>
        <w:t xml:space="preserve">ne doit pas se poser en ces termes. En effet, la</w:t>
      </w:r>
      <w:r w:rsidDel="00000000" w:rsidR="00000000" w:rsidRPr="00000000">
        <w:rPr>
          <w:rtl w:val="0"/>
        </w:rPr>
        <w:t xml:space="preserve"> </w:t>
      </w:r>
      <w:r w:rsidDel="00000000" w:rsidR="00000000" w:rsidRPr="00000000">
        <w:rPr>
          <w:color w:val="ff0000"/>
          <w:rtl w:val="0"/>
        </w:rPr>
        <w:t xml:space="preserve">ne doit pas se poser en ces termes. En effet, la</w:t>
      </w:r>
      <w:r w:rsidDel="00000000" w:rsidR="00000000" w:rsidRPr="00000000">
        <w:rPr>
          <w:rtl w:val="0"/>
        </w:rPr>
        <w:t xml:space="preserve"> cosmologie du hasard et celle de la nécessité ne sont pas à évaluer du point de vue de leur vérité, mais comme les symptômes d'une volonté. Percevoir le monde comme nécessaire ou hasardeux reviendrait à renoncer à agir dessus, et donc à être heureux. La cosmologie n'est donc pas une affaire d'entendement, mais de volonté. Le bonheur, de ce point de vue demande une volonté qui sait s'imposer face aux événements, qu'ils soient nécessaires ou hasardeux. Le bonheur n'est donc pas affaire de plaisir et d'absence de souffrance, qui seraient dus au hasard ou à la nécessité. Il est l'affaire d'une volonté qui peut se faire nécessité (face au hasard) et procurer le &lt;&lt; sentiment &gt;&gt; d'accomplissement de l'homme &gt;&gt; qui définit le bonheur, puisqu'il permet d'aimer la vie.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Si des règles pouvaient produire le bonheur comme une nécessité, la connaissance de ces règles résulterait cependant, peut-être, de la chance, ce qui ferait du bonheur une affaire de hasard. Mais penser le bonheur comme hasard ou </w:t>
      </w:r>
      <w:r w:rsidDel="00000000" w:rsidR="00000000" w:rsidRPr="00000000">
        <w:rPr>
          <w:color w:val="ff0000"/>
          <w:rtl w:val="0"/>
        </w:rPr>
        <w:t xml:space="preserve">nécessité revient à se résigner face à ce qui</w:t>
      </w:r>
      <w:r w:rsidDel="00000000" w:rsidR="00000000" w:rsidRPr="00000000">
        <w:rPr>
          <w:rtl w:val="0"/>
        </w:rPr>
        <w:t xml:space="preserve"> </w:t>
      </w:r>
      <w:r w:rsidDel="00000000" w:rsidR="00000000" w:rsidRPr="00000000">
        <w:rPr>
          <w:color w:val="ff0000"/>
          <w:rtl w:val="0"/>
        </w:rPr>
        <w:t xml:space="preserve">nécessité revient à se résigner face à ce qui</w:t>
      </w:r>
      <w:r w:rsidDel="00000000" w:rsidR="00000000" w:rsidRPr="00000000">
        <w:rPr>
          <w:rtl w:val="0"/>
        </w:rPr>
        <w:t xml:space="preserve"> semble indépendant de notre volonté. Le véritable bonheur est plutôt celui qui ne reconnaît pas la souffrance comme un contre argument, et qui se</w:t>
      </w:r>
      <w:r w:rsidDel="00000000" w:rsidR="00000000" w:rsidRPr="00000000">
        <w:rPr>
          <w:strike w:val="1"/>
          <w:rtl w:val="0"/>
        </w:rPr>
        <w:t xml:space="preserve">ll</w:t>
      </w:r>
      <w:r w:rsidDel="00000000" w:rsidR="00000000" w:rsidRPr="00000000">
        <w:rPr>
          <w:rtl w:val="0"/>
        </w:rPr>
        <w:t xml:space="preserve"> tire de la satisfaction issue d'une volonté qui se transforme! en puissance nécessaire face au hasard des événements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