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À votre avis, quelles implications pour le futur pourraient avoir les recherches sur la proprioception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Dans un premier temps</w:t>
      </w:r>
      <w:r w:rsidDel="00000000" w:rsidR="00000000" w:rsidRPr="00000000">
        <w:rPr>
          <w:sz w:val="24"/>
          <w:szCs w:val="24"/>
          <w:rtl w:val="0"/>
        </w:rPr>
        <w:t xml:space="preserve">, les recherches sur la proprioception permettent l'activation des sensations proprioceptives réalisée à l'aide de divers dispositifs, y compris </w:t>
      </w:r>
      <w:r w:rsidDel="00000000" w:rsidR="00000000" w:rsidRPr="00000000">
        <w:rPr>
          <w:b w:val="1"/>
          <w:sz w:val="24"/>
          <w:szCs w:val="24"/>
          <w:rtl w:val="0"/>
        </w:rPr>
        <w:t xml:space="preserve">robotiques</w:t>
      </w:r>
      <w:r w:rsidDel="00000000" w:rsidR="00000000" w:rsidRPr="00000000">
        <w:rPr>
          <w:sz w:val="24"/>
          <w:szCs w:val="24"/>
          <w:rtl w:val="0"/>
        </w:rPr>
        <w:t xml:space="preserve">. En effet, ces outils ne sont pas encore forcément disponibles pour une utilisation en pratique médicale courante. L'environnement multisensoriel immersif permet de personnaliser de manière significative le processus de réadaptation, d'assurer sa continuité et son efficacité à différents stades du processus pathologique et à divers degrés de gravité des troubles physiques, tout en réduisant considérablement la charge du système de santé en automatisant le processus de réadaptation et en évaluer objectivement l'efficacité</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Par exemple</w:t>
      </w:r>
      <w:r w:rsidDel="00000000" w:rsidR="00000000" w:rsidRPr="00000000">
        <w:rPr>
          <w:sz w:val="24"/>
          <w:szCs w:val="24"/>
          <w:rtl w:val="0"/>
        </w:rPr>
        <w:t xml:space="preserve">, dans une interview télévisée diffusée le 26,05,2020 montre que Ginette, une vieille femme ne disposant pas du “sixième sens” a donc des difficultés dans sa vie de tout les jours. Elle se serait fait diagnostiquer et, si les dispositifs était disponible de manière générale, traiter via ces divers outils de stimulation de l'environnement proprioceptif.</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Dans un second temps,</w:t>
      </w:r>
    </w:p>
    <w:p w:rsidR="00000000" w:rsidDel="00000000" w:rsidP="00000000" w:rsidRDefault="00000000" w:rsidRPr="00000000" w14:paraId="00000009">
      <w:pPr>
        <w:rPr>
          <w:sz w:val="24"/>
          <w:szCs w:val="24"/>
        </w:rPr>
      </w:pPr>
      <w:r w:rsidDel="00000000" w:rsidR="00000000" w:rsidRPr="00000000">
        <w:rPr>
          <w:sz w:val="24"/>
          <w:szCs w:val="24"/>
          <w:rtl w:val="0"/>
        </w:rPr>
        <w:t xml:space="preserve">La proprioception est étroitement liée au système postural qui est notre capacité à maintenir une posture en nous opposant à l’effet de l’apesanteur. La lutte contre cette force est sous la dépendance du tonus des muscles. </w:t>
      </w:r>
    </w:p>
    <w:p w:rsidR="00000000" w:rsidDel="00000000" w:rsidP="00000000" w:rsidRDefault="00000000" w:rsidRPr="00000000" w14:paraId="0000000A">
      <w:pPr>
        <w:rPr>
          <w:sz w:val="24"/>
          <w:szCs w:val="24"/>
        </w:rPr>
      </w:pPr>
      <w:r w:rsidDel="00000000" w:rsidR="00000000" w:rsidRPr="00000000">
        <w:rPr>
          <w:sz w:val="24"/>
          <w:szCs w:val="24"/>
          <w:rtl w:val="0"/>
        </w:rPr>
        <w:t xml:space="preserve">En effet en situation d’apesanteur, le corps n’est plus soumis au contrainte de la gravité, ce qui entraîne son altération progressive. Mais, le cerveau est aussi affecté.</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Par exemple</w:t>
      </w:r>
      <w:r w:rsidDel="00000000" w:rsidR="00000000" w:rsidRPr="00000000">
        <w:rPr>
          <w:sz w:val="24"/>
          <w:szCs w:val="24"/>
          <w:rtl w:val="0"/>
        </w:rPr>
        <w:t xml:space="preserve">, un article de Le Soir avait rapporté une étude publiée dans le journal Brain Structure and Function, portant sur le cerveau d’un cosmonaute de quarante quatre ans avant sa première mission spatiale vers l’ISS et après son retour sur Terre, six mois plus tard. Elle avait montré comment la connectivité du cerveau des astronautes est modifiée dans ses zones liées à la proprioception .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4"/>
          <w:szCs w:val="24"/>
          <w:rtl w:val="0"/>
        </w:rPr>
        <w:t xml:space="preserve">Enfin</w:t>
      </w:r>
      <w:r w:rsidDel="00000000" w:rsidR="00000000" w:rsidRPr="00000000">
        <w:rPr>
          <w:sz w:val="24"/>
          <w:szCs w:val="24"/>
          <w:rtl w:val="0"/>
        </w:rPr>
        <w:t xml:space="preserve">, des recherches sur la proprioception permettront peut-être de formé où soigné les astronautes de leur périple dans l'espace et qui verrait</w:t>
      </w:r>
      <w:r w:rsidDel="00000000" w:rsidR="00000000" w:rsidRPr="00000000">
        <w:rPr>
          <w:rtl w:val="0"/>
        </w:rPr>
        <w:t xml:space="preserve"> </w:t>
      </w:r>
      <w:r w:rsidDel="00000000" w:rsidR="00000000" w:rsidRPr="00000000">
        <w:rPr>
          <w:sz w:val="24"/>
          <w:szCs w:val="24"/>
          <w:rtl w:val="0"/>
        </w:rPr>
        <w:t xml:space="preserve">leur proprioception altérée, ainsi que toutes les handicapent et maladient qui altérait cette proprioception.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