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C86" w:rsidRDefault="00153C86">
      <w:pPr>
        <w:rPr>
          <w:rFonts w:ascii="Helvetica" w:hAnsi="Helvetica" w:cs="Helvetica"/>
          <w:bdr w:val="none" w:sz="0" w:space="0" w:color="auto" w:frame="1"/>
        </w:rPr>
      </w:pPr>
      <w:bookmarkStart w:id="0" w:name="_GoBack"/>
      <w:bookmarkEnd w:id="0"/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028"/>
        <w:gridCol w:w="1868"/>
        <w:gridCol w:w="1291"/>
        <w:gridCol w:w="1720"/>
        <w:gridCol w:w="1611"/>
        <w:gridCol w:w="1549"/>
      </w:tblGrid>
      <w:tr w:rsidR="00153C86" w:rsidTr="00153C86">
        <w:tc>
          <w:tcPr>
            <w:tcW w:w="1510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>
              <w:rPr>
                <w:rFonts w:ascii="Helvetica" w:hAnsi="Helvetica" w:cs="Helvetica"/>
                <w:bdr w:val="none" w:sz="0" w:space="0" w:color="auto" w:frame="1"/>
              </w:rPr>
              <w:t>Règle</w:t>
            </w:r>
          </w:p>
        </w:tc>
        <w:tc>
          <w:tcPr>
            <w:tcW w:w="1510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>
              <w:rPr>
                <w:rFonts w:ascii="Helvetica" w:hAnsi="Helvetica" w:cs="Helvetica"/>
                <w:bdr w:val="none" w:sz="0" w:space="0" w:color="auto" w:frame="1"/>
              </w:rPr>
              <w:t>Domaine</w:t>
            </w:r>
          </w:p>
        </w:tc>
        <w:tc>
          <w:tcPr>
            <w:tcW w:w="1510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>
              <w:rPr>
                <w:rFonts w:ascii="Helvetica" w:hAnsi="Helvetica" w:cs="Helvetica"/>
                <w:bdr w:val="none" w:sz="0" w:space="0" w:color="auto" w:frame="1"/>
              </w:rPr>
              <w:t>Budget(1-5)</w:t>
            </w:r>
          </w:p>
        </w:tc>
        <w:tc>
          <w:tcPr>
            <w:tcW w:w="1510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>
              <w:rPr>
                <w:rFonts w:ascii="Helvetica" w:hAnsi="Helvetica" w:cs="Helvetica"/>
                <w:bdr w:val="none" w:sz="0" w:space="0" w:color="auto" w:frame="1"/>
              </w:rPr>
              <w:t>Contrainte</w:t>
            </w:r>
          </w:p>
        </w:tc>
        <w:tc>
          <w:tcPr>
            <w:tcW w:w="1511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>
              <w:rPr>
                <w:rFonts w:ascii="Helvetica" w:hAnsi="Helvetica" w:cs="Helvetica"/>
                <w:bdr w:val="none" w:sz="0" w:space="0" w:color="auto" w:frame="1"/>
              </w:rPr>
              <w:t>Avantages</w:t>
            </w:r>
          </w:p>
        </w:tc>
        <w:tc>
          <w:tcPr>
            <w:tcW w:w="1511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>
              <w:rPr>
                <w:rFonts w:ascii="Helvetica" w:hAnsi="Helvetica" w:cs="Helvetica"/>
                <w:bdr w:val="none" w:sz="0" w:space="0" w:color="auto" w:frame="1"/>
              </w:rPr>
              <w:t>Contrôle</w:t>
            </w:r>
          </w:p>
        </w:tc>
      </w:tr>
      <w:tr w:rsidR="00153C86" w:rsidTr="00153C86">
        <w:tc>
          <w:tcPr>
            <w:tcW w:w="1510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>
              <w:rPr>
                <w:rFonts w:ascii="Helvetica" w:hAnsi="Helvetica" w:cs="Helvetica"/>
                <w:bdr w:val="none" w:sz="0" w:space="0" w:color="auto" w:frame="1"/>
              </w:rPr>
              <w:t>1</w:t>
            </w:r>
          </w:p>
        </w:tc>
        <w:tc>
          <w:tcPr>
            <w:tcW w:w="1510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>
              <w:rPr>
                <w:rFonts w:ascii="Helvetica" w:hAnsi="Helvetica" w:cs="Helvetica"/>
                <w:bdr w:val="none" w:sz="0" w:space="0" w:color="auto" w:frame="1"/>
              </w:rPr>
              <w:t>Droit d’accès</w:t>
            </w:r>
          </w:p>
        </w:tc>
        <w:tc>
          <w:tcPr>
            <w:tcW w:w="1510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>
              <w:rPr>
                <w:rFonts w:ascii="Helvetica" w:hAnsi="Helvetica" w:cs="Helvetica"/>
                <w:bdr w:val="none" w:sz="0" w:space="0" w:color="auto" w:frame="1"/>
              </w:rPr>
              <w:t>2</w:t>
            </w:r>
          </w:p>
        </w:tc>
        <w:tc>
          <w:tcPr>
            <w:tcW w:w="1510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>
              <w:rPr>
                <w:rFonts w:ascii="Helvetica" w:hAnsi="Helvetica" w:cs="Helvetica"/>
                <w:bdr w:val="none" w:sz="0" w:space="0" w:color="auto" w:frame="1"/>
              </w:rPr>
              <w:t>Limitation des droits</w:t>
            </w:r>
          </w:p>
        </w:tc>
        <w:tc>
          <w:tcPr>
            <w:tcW w:w="1511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>
              <w:rPr>
                <w:rFonts w:ascii="Helvetica" w:hAnsi="Helvetica" w:cs="Helvetica"/>
                <w:bdr w:val="none" w:sz="0" w:space="0" w:color="auto" w:frame="1"/>
              </w:rPr>
              <w:t>Réduction des risques de sécurité</w:t>
            </w:r>
          </w:p>
        </w:tc>
        <w:tc>
          <w:tcPr>
            <w:tcW w:w="1511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>
              <w:rPr>
                <w:rFonts w:ascii="Helvetica" w:hAnsi="Helvetica" w:cs="Helvetica"/>
                <w:bdr w:val="none" w:sz="0" w:space="0" w:color="auto" w:frame="1"/>
              </w:rPr>
              <w:t>Audits des droits</w:t>
            </w:r>
          </w:p>
        </w:tc>
      </w:tr>
      <w:tr w:rsidR="00153C86" w:rsidTr="00153C86">
        <w:tc>
          <w:tcPr>
            <w:tcW w:w="1510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>
              <w:rPr>
                <w:rFonts w:ascii="Helvetica" w:hAnsi="Helvetica" w:cs="Helvetica"/>
                <w:bdr w:val="none" w:sz="0" w:space="0" w:color="auto" w:frame="1"/>
              </w:rPr>
              <w:t>2</w:t>
            </w:r>
          </w:p>
        </w:tc>
        <w:tc>
          <w:tcPr>
            <w:tcW w:w="1510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>
              <w:rPr>
                <w:rFonts w:ascii="Helvetica" w:hAnsi="Helvetica" w:cs="Helvetica"/>
                <w:bdr w:val="none" w:sz="0" w:space="0" w:color="auto" w:frame="1"/>
              </w:rPr>
              <w:t>Documentation</w:t>
            </w:r>
          </w:p>
        </w:tc>
        <w:tc>
          <w:tcPr>
            <w:tcW w:w="1510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>
              <w:rPr>
                <w:rFonts w:ascii="Helvetica" w:hAnsi="Helvetica" w:cs="Helvetica"/>
                <w:bdr w:val="none" w:sz="0" w:space="0" w:color="auto" w:frame="1"/>
              </w:rPr>
              <w:t>3</w:t>
            </w:r>
          </w:p>
        </w:tc>
        <w:tc>
          <w:tcPr>
            <w:tcW w:w="1510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Mise à jour constant</w:t>
            </w:r>
          </w:p>
        </w:tc>
        <w:tc>
          <w:tcPr>
            <w:tcW w:w="1511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Fiabilité et référence claire</w:t>
            </w:r>
          </w:p>
        </w:tc>
        <w:tc>
          <w:tcPr>
            <w:tcW w:w="1511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Vérification documentaire</w:t>
            </w:r>
          </w:p>
        </w:tc>
      </w:tr>
      <w:tr w:rsidR="00153C86" w:rsidTr="00153C86">
        <w:tc>
          <w:tcPr>
            <w:tcW w:w="1510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>
              <w:rPr>
                <w:rFonts w:ascii="Helvetica" w:hAnsi="Helvetica" w:cs="Helvetica"/>
                <w:bdr w:val="none" w:sz="0" w:space="0" w:color="auto" w:frame="1"/>
              </w:rPr>
              <w:t>3</w:t>
            </w:r>
          </w:p>
        </w:tc>
        <w:tc>
          <w:tcPr>
            <w:tcW w:w="1510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Audits de sécurité</w:t>
            </w:r>
          </w:p>
        </w:tc>
        <w:tc>
          <w:tcPr>
            <w:tcW w:w="1510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>
              <w:rPr>
                <w:rFonts w:ascii="Helvetica" w:hAnsi="Helvetica" w:cs="Helvetica"/>
                <w:bdr w:val="none" w:sz="0" w:space="0" w:color="auto" w:frame="1"/>
              </w:rPr>
              <w:t>4</w:t>
            </w:r>
          </w:p>
        </w:tc>
        <w:tc>
          <w:tcPr>
            <w:tcW w:w="1510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Régularité des audits</w:t>
            </w:r>
          </w:p>
        </w:tc>
        <w:tc>
          <w:tcPr>
            <w:tcW w:w="1511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Prévention des failles</w:t>
            </w:r>
          </w:p>
        </w:tc>
        <w:tc>
          <w:tcPr>
            <w:tcW w:w="1511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Rapports d'audit</w:t>
            </w:r>
          </w:p>
        </w:tc>
      </w:tr>
      <w:tr w:rsidR="00153C86" w:rsidTr="00153C86">
        <w:tc>
          <w:tcPr>
            <w:tcW w:w="1510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>
              <w:rPr>
                <w:rFonts w:ascii="Helvetica" w:hAnsi="Helvetica" w:cs="Helvetica"/>
                <w:bdr w:val="none" w:sz="0" w:space="0" w:color="auto" w:frame="1"/>
              </w:rPr>
              <w:t>4</w:t>
            </w:r>
          </w:p>
        </w:tc>
        <w:tc>
          <w:tcPr>
            <w:tcW w:w="1510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Mises à jour</w:t>
            </w:r>
          </w:p>
        </w:tc>
        <w:tc>
          <w:tcPr>
            <w:tcW w:w="1510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>
              <w:rPr>
                <w:rFonts w:ascii="Helvetica" w:hAnsi="Helvetica" w:cs="Helvetica"/>
                <w:bdr w:val="none" w:sz="0" w:space="0" w:color="auto" w:frame="1"/>
              </w:rPr>
              <w:t>3</w:t>
            </w:r>
          </w:p>
        </w:tc>
        <w:tc>
          <w:tcPr>
            <w:tcW w:w="1510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Application rapide</w:t>
            </w:r>
          </w:p>
        </w:tc>
        <w:tc>
          <w:tcPr>
            <w:tcW w:w="1511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Diminution des vulnérabilités</w:t>
            </w:r>
          </w:p>
        </w:tc>
        <w:tc>
          <w:tcPr>
            <w:tcW w:w="1511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Suivi des versions</w:t>
            </w:r>
          </w:p>
        </w:tc>
      </w:tr>
      <w:tr w:rsidR="00153C86" w:rsidTr="00153C86">
        <w:tc>
          <w:tcPr>
            <w:tcW w:w="1510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>
              <w:rPr>
                <w:rFonts w:ascii="Helvetica" w:hAnsi="Helvetica" w:cs="Helvetica"/>
                <w:bdr w:val="none" w:sz="0" w:space="0" w:color="auto" w:frame="1"/>
              </w:rPr>
              <w:t>5</w:t>
            </w:r>
          </w:p>
        </w:tc>
        <w:tc>
          <w:tcPr>
            <w:tcW w:w="1510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Surveillance</w:t>
            </w:r>
          </w:p>
        </w:tc>
        <w:tc>
          <w:tcPr>
            <w:tcW w:w="1510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>
              <w:rPr>
                <w:rFonts w:ascii="Helvetica" w:hAnsi="Helvetica" w:cs="Helvetica"/>
                <w:bdr w:val="none" w:sz="0" w:space="0" w:color="auto" w:frame="1"/>
              </w:rPr>
              <w:t>4</w:t>
            </w:r>
          </w:p>
        </w:tc>
        <w:tc>
          <w:tcPr>
            <w:tcW w:w="1510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Monitoring continu</w:t>
            </w:r>
          </w:p>
        </w:tc>
        <w:tc>
          <w:tcPr>
            <w:tcW w:w="1511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Détection rapide des incidents</w:t>
            </w:r>
          </w:p>
        </w:tc>
        <w:tc>
          <w:tcPr>
            <w:tcW w:w="1511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Révisions des journaux</w:t>
            </w:r>
          </w:p>
        </w:tc>
      </w:tr>
      <w:tr w:rsidR="00153C86" w:rsidTr="00153C86">
        <w:tc>
          <w:tcPr>
            <w:tcW w:w="1510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>
              <w:rPr>
                <w:rFonts w:ascii="Helvetica" w:hAnsi="Helvetica" w:cs="Helvetica"/>
                <w:bdr w:val="none" w:sz="0" w:space="0" w:color="auto" w:frame="1"/>
              </w:rPr>
              <w:t>6</w:t>
            </w:r>
          </w:p>
        </w:tc>
        <w:tc>
          <w:tcPr>
            <w:tcW w:w="1510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Sécurité physique/logique</w:t>
            </w:r>
          </w:p>
        </w:tc>
        <w:tc>
          <w:tcPr>
            <w:tcW w:w="1510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>
              <w:rPr>
                <w:rFonts w:ascii="Helvetica" w:hAnsi="Helvetica" w:cs="Helvetica"/>
                <w:bdr w:val="none" w:sz="0" w:space="0" w:color="auto" w:frame="1"/>
              </w:rPr>
              <w:t>4</w:t>
            </w:r>
          </w:p>
        </w:tc>
        <w:tc>
          <w:tcPr>
            <w:tcW w:w="1510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Mesures strictes</w:t>
            </w:r>
          </w:p>
        </w:tc>
        <w:tc>
          <w:tcPr>
            <w:tcW w:w="1511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Protection contre accès non autorisés</w:t>
            </w:r>
          </w:p>
        </w:tc>
        <w:tc>
          <w:tcPr>
            <w:tcW w:w="1511" w:type="dxa"/>
          </w:tcPr>
          <w:p w:rsidR="00153C86" w:rsidRDefault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Inspections de sécurité</w:t>
            </w:r>
          </w:p>
        </w:tc>
      </w:tr>
      <w:tr w:rsidR="00153C86" w:rsidTr="00153C86">
        <w:tc>
          <w:tcPr>
            <w:tcW w:w="1510" w:type="dxa"/>
          </w:tcPr>
          <w:p w:rsidR="00153C86" w:rsidRDefault="00153C86" w:rsidP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>
              <w:rPr>
                <w:rFonts w:ascii="Helvetica" w:hAnsi="Helvetica" w:cs="Helvetica"/>
                <w:bdr w:val="none" w:sz="0" w:space="0" w:color="auto" w:frame="1"/>
              </w:rPr>
              <w:t>7</w:t>
            </w:r>
          </w:p>
        </w:tc>
        <w:tc>
          <w:tcPr>
            <w:tcW w:w="1510" w:type="dxa"/>
          </w:tcPr>
          <w:p w:rsidR="00153C86" w:rsidRDefault="00153C86" w:rsidP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Formation des utilisateurs</w:t>
            </w:r>
          </w:p>
        </w:tc>
        <w:tc>
          <w:tcPr>
            <w:tcW w:w="1510" w:type="dxa"/>
          </w:tcPr>
          <w:p w:rsidR="00153C86" w:rsidRDefault="00153C86" w:rsidP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>
              <w:rPr>
                <w:rFonts w:ascii="Helvetica" w:hAnsi="Helvetica" w:cs="Helvetica"/>
                <w:bdr w:val="none" w:sz="0" w:space="0" w:color="auto" w:frame="1"/>
              </w:rPr>
              <w:t>3</w:t>
            </w:r>
          </w:p>
        </w:tc>
        <w:tc>
          <w:tcPr>
            <w:tcW w:w="1510" w:type="dxa"/>
          </w:tcPr>
          <w:p w:rsidR="00153C86" w:rsidRDefault="00153C86" w:rsidP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Programmation régulière</w:t>
            </w:r>
          </w:p>
        </w:tc>
        <w:tc>
          <w:tcPr>
            <w:tcW w:w="1511" w:type="dxa"/>
          </w:tcPr>
          <w:p w:rsidR="00153C86" w:rsidRDefault="00153C86" w:rsidP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Amélioration de la culture de sécurité</w:t>
            </w:r>
          </w:p>
        </w:tc>
        <w:tc>
          <w:tcPr>
            <w:tcW w:w="1511" w:type="dxa"/>
          </w:tcPr>
          <w:p w:rsidR="00153C86" w:rsidRDefault="00153C86" w:rsidP="00153C86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Évaluation de la formation</w:t>
            </w:r>
          </w:p>
        </w:tc>
      </w:tr>
      <w:tr w:rsidR="00153C86" w:rsidTr="00153C86">
        <w:tc>
          <w:tcPr>
            <w:tcW w:w="1510" w:type="dxa"/>
          </w:tcPr>
          <w:p w:rsidR="00153C86" w:rsidRDefault="00153C86" w:rsidP="00D96260">
            <w:pPr>
              <w:rPr>
                <w:rFonts w:ascii="Helvetica" w:hAnsi="Helvetica" w:cs="Helvetica"/>
                <w:bdr w:val="none" w:sz="0" w:space="0" w:color="auto" w:frame="1"/>
              </w:rPr>
            </w:pPr>
            <w:r>
              <w:rPr>
                <w:rFonts w:ascii="Helvetica" w:hAnsi="Helvetica" w:cs="Helvetica"/>
                <w:bdr w:val="none" w:sz="0" w:space="0" w:color="auto" w:frame="1"/>
              </w:rPr>
              <w:t>8</w:t>
            </w:r>
          </w:p>
        </w:tc>
        <w:tc>
          <w:tcPr>
            <w:tcW w:w="1510" w:type="dxa"/>
          </w:tcPr>
          <w:p w:rsidR="00153C86" w:rsidRDefault="00153C86" w:rsidP="00D96260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Chiffrement</w:t>
            </w:r>
          </w:p>
        </w:tc>
        <w:tc>
          <w:tcPr>
            <w:tcW w:w="1510" w:type="dxa"/>
          </w:tcPr>
          <w:p w:rsidR="00153C86" w:rsidRDefault="00153C86" w:rsidP="00D96260">
            <w:pPr>
              <w:rPr>
                <w:rFonts w:ascii="Helvetica" w:hAnsi="Helvetica" w:cs="Helvetica"/>
                <w:bdr w:val="none" w:sz="0" w:space="0" w:color="auto" w:frame="1"/>
              </w:rPr>
            </w:pPr>
            <w:r>
              <w:rPr>
                <w:rFonts w:ascii="Helvetica" w:hAnsi="Helvetica" w:cs="Helvetica"/>
                <w:bdr w:val="none" w:sz="0" w:space="0" w:color="auto" w:frame="1"/>
              </w:rPr>
              <w:t>4</w:t>
            </w:r>
          </w:p>
        </w:tc>
        <w:tc>
          <w:tcPr>
            <w:tcW w:w="1510" w:type="dxa"/>
          </w:tcPr>
          <w:p w:rsidR="00153C86" w:rsidRDefault="00153C86" w:rsidP="00D96260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Application systématique</w:t>
            </w:r>
          </w:p>
        </w:tc>
        <w:tc>
          <w:tcPr>
            <w:tcW w:w="1511" w:type="dxa"/>
          </w:tcPr>
          <w:p w:rsidR="00153C86" w:rsidRDefault="00153C86" w:rsidP="00D96260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Confidentialité des données</w:t>
            </w:r>
          </w:p>
        </w:tc>
        <w:tc>
          <w:tcPr>
            <w:tcW w:w="1511" w:type="dxa"/>
          </w:tcPr>
          <w:p w:rsidR="00153C86" w:rsidRDefault="00153C86" w:rsidP="00D96260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Audits de chiffrement</w:t>
            </w:r>
          </w:p>
        </w:tc>
      </w:tr>
      <w:tr w:rsidR="00153C86" w:rsidTr="00153C86">
        <w:trPr>
          <w:trHeight w:val="302"/>
        </w:trPr>
        <w:tc>
          <w:tcPr>
            <w:tcW w:w="1510" w:type="dxa"/>
          </w:tcPr>
          <w:p w:rsidR="00153C86" w:rsidRDefault="00153C86" w:rsidP="00D96260">
            <w:pPr>
              <w:rPr>
                <w:rFonts w:ascii="Helvetica" w:hAnsi="Helvetica" w:cs="Helvetica"/>
                <w:bdr w:val="none" w:sz="0" w:space="0" w:color="auto" w:frame="1"/>
              </w:rPr>
            </w:pPr>
            <w:r>
              <w:rPr>
                <w:rFonts w:ascii="Helvetica" w:hAnsi="Helvetica" w:cs="Helvetica"/>
                <w:bdr w:val="none" w:sz="0" w:space="0" w:color="auto" w:frame="1"/>
              </w:rPr>
              <w:t>9</w:t>
            </w:r>
          </w:p>
        </w:tc>
        <w:tc>
          <w:tcPr>
            <w:tcW w:w="1510" w:type="dxa"/>
          </w:tcPr>
          <w:p w:rsidR="00153C86" w:rsidRDefault="00153C86" w:rsidP="00D96260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Sauvegardes</w:t>
            </w:r>
          </w:p>
        </w:tc>
        <w:tc>
          <w:tcPr>
            <w:tcW w:w="1510" w:type="dxa"/>
          </w:tcPr>
          <w:p w:rsidR="00153C86" w:rsidRDefault="00153C86" w:rsidP="00D96260">
            <w:pPr>
              <w:rPr>
                <w:rFonts w:ascii="Helvetica" w:hAnsi="Helvetica" w:cs="Helvetica"/>
                <w:bdr w:val="none" w:sz="0" w:space="0" w:color="auto" w:frame="1"/>
              </w:rPr>
            </w:pPr>
            <w:r>
              <w:rPr>
                <w:rFonts w:ascii="Helvetica" w:hAnsi="Helvetica" w:cs="Helvetica"/>
                <w:bdr w:val="none" w:sz="0" w:space="0" w:color="auto" w:frame="1"/>
              </w:rPr>
              <w:t>5</w:t>
            </w:r>
          </w:p>
        </w:tc>
        <w:tc>
          <w:tcPr>
            <w:tcW w:w="1510" w:type="dxa"/>
          </w:tcPr>
          <w:p w:rsidR="00153C86" w:rsidRDefault="00153C86" w:rsidP="00D96260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Protocoles stricts</w:t>
            </w:r>
          </w:p>
        </w:tc>
        <w:tc>
          <w:tcPr>
            <w:tcW w:w="1511" w:type="dxa"/>
          </w:tcPr>
          <w:p w:rsidR="00153C86" w:rsidRDefault="00153C86" w:rsidP="00D96260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Récupération des données</w:t>
            </w:r>
          </w:p>
        </w:tc>
        <w:tc>
          <w:tcPr>
            <w:tcW w:w="1511" w:type="dxa"/>
          </w:tcPr>
          <w:p w:rsidR="00153C86" w:rsidRDefault="00153C86" w:rsidP="00D96260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Tests de restauration</w:t>
            </w:r>
          </w:p>
        </w:tc>
      </w:tr>
      <w:tr w:rsidR="00153C86" w:rsidTr="00153C86">
        <w:tc>
          <w:tcPr>
            <w:tcW w:w="1510" w:type="dxa"/>
          </w:tcPr>
          <w:p w:rsidR="00153C86" w:rsidRDefault="00153C86" w:rsidP="00D96260">
            <w:pPr>
              <w:rPr>
                <w:rFonts w:ascii="Helvetica" w:hAnsi="Helvetica" w:cs="Helvetica"/>
                <w:bdr w:val="none" w:sz="0" w:space="0" w:color="auto" w:frame="1"/>
              </w:rPr>
            </w:pPr>
            <w:r>
              <w:rPr>
                <w:rFonts w:ascii="Helvetica" w:hAnsi="Helvetica" w:cs="Helvetica"/>
                <w:bdr w:val="none" w:sz="0" w:space="0" w:color="auto" w:frame="1"/>
              </w:rPr>
              <w:t>10</w:t>
            </w:r>
          </w:p>
        </w:tc>
        <w:tc>
          <w:tcPr>
            <w:tcW w:w="1510" w:type="dxa"/>
          </w:tcPr>
          <w:p w:rsidR="00153C86" w:rsidRDefault="00153C86" w:rsidP="00D96260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Comptes d’administration</w:t>
            </w:r>
          </w:p>
        </w:tc>
        <w:tc>
          <w:tcPr>
            <w:tcW w:w="1510" w:type="dxa"/>
          </w:tcPr>
          <w:p w:rsidR="00153C86" w:rsidRDefault="00153C86" w:rsidP="00D96260">
            <w:pPr>
              <w:rPr>
                <w:rFonts w:ascii="Helvetica" w:hAnsi="Helvetica" w:cs="Helvetica"/>
                <w:bdr w:val="none" w:sz="0" w:space="0" w:color="auto" w:frame="1"/>
              </w:rPr>
            </w:pPr>
            <w:r>
              <w:rPr>
                <w:rFonts w:ascii="Helvetica" w:hAnsi="Helvetica" w:cs="Helvetica"/>
                <w:bdr w:val="none" w:sz="0" w:space="0" w:color="auto" w:frame="1"/>
              </w:rPr>
              <w:t>2</w:t>
            </w:r>
          </w:p>
        </w:tc>
        <w:tc>
          <w:tcPr>
            <w:tcW w:w="1510" w:type="dxa"/>
          </w:tcPr>
          <w:p w:rsidR="00153C86" w:rsidRDefault="00153C86" w:rsidP="00D96260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Usage restreint</w:t>
            </w:r>
          </w:p>
        </w:tc>
        <w:tc>
          <w:tcPr>
            <w:tcW w:w="1511" w:type="dxa"/>
          </w:tcPr>
          <w:p w:rsidR="00153C86" w:rsidRDefault="00153C86" w:rsidP="00D96260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Minimisation des risques</w:t>
            </w:r>
          </w:p>
        </w:tc>
        <w:tc>
          <w:tcPr>
            <w:tcW w:w="1511" w:type="dxa"/>
          </w:tcPr>
          <w:p w:rsidR="00153C86" w:rsidRDefault="00153C86" w:rsidP="00D96260">
            <w:pPr>
              <w:rPr>
                <w:rFonts w:ascii="Helvetica" w:hAnsi="Helvetica" w:cs="Helvetica"/>
                <w:bdr w:val="none" w:sz="0" w:space="0" w:color="auto" w:frame="1"/>
              </w:rPr>
            </w:pPr>
            <w:r w:rsidRPr="00153C86">
              <w:rPr>
                <w:rFonts w:ascii="Helvetica" w:hAnsi="Helvetica" w:cs="Helvetica"/>
                <w:bdr w:val="none" w:sz="0" w:space="0" w:color="auto" w:frame="1"/>
              </w:rPr>
              <w:t>Vérification de l'usage</w:t>
            </w:r>
          </w:p>
        </w:tc>
      </w:tr>
    </w:tbl>
    <w:p w:rsidR="00C43697" w:rsidRDefault="00C43697">
      <w:pPr>
        <w:rPr>
          <w:rFonts w:ascii="Helvetica" w:hAnsi="Helvetica" w:cs="Helvetica"/>
          <w:bdr w:val="none" w:sz="0" w:space="0" w:color="auto" w:frame="1"/>
        </w:rPr>
      </w:pPr>
    </w:p>
    <w:sectPr w:rsidR="00C43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C86"/>
    <w:rsid w:val="00153C86"/>
    <w:rsid w:val="00C4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456F"/>
  <w15:chartTrackingRefBased/>
  <w15:docId w15:val="{851F3E7F-8B34-4869-A0B1-CC8BA577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Madeira</dc:creator>
  <cp:keywords/>
  <dc:description/>
  <cp:lastModifiedBy>Rémi Madeira</cp:lastModifiedBy>
  <cp:revision>1</cp:revision>
  <dcterms:created xsi:type="dcterms:W3CDTF">2024-03-14T15:30:00Z</dcterms:created>
  <dcterms:modified xsi:type="dcterms:W3CDTF">2024-03-14T15:38:00Z</dcterms:modified>
</cp:coreProperties>
</file>