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3C321" w14:textId="77777777" w:rsidR="00511BA0" w:rsidRDefault="00511BA0">
      <w:r w:rsidRPr="00511BA0">
        <w:t xml:space="preserve">Introduction : Brève présentation de la stéganographie et de sa pertinence. </w:t>
      </w:r>
    </w:p>
    <w:p w14:paraId="52411A71" w14:textId="492E5AEA" w:rsidR="00511BA0" w:rsidRPr="00511BA0" w:rsidRDefault="00511BA0">
      <w:pPr>
        <w:rPr>
          <w:color w:val="171717" w:themeColor="background2" w:themeShade="1A"/>
        </w:rPr>
      </w:pPr>
      <w:hyperlink r:id="rId5" w:tgtFrame="_blank" w:history="1">
        <w:r w:rsidRPr="00511BA0">
          <w:rPr>
            <w:rStyle w:val="Lienhypertexte"/>
            <w:color w:val="171717" w:themeColor="background2" w:themeShade="1A"/>
            <w:u w:val="none"/>
          </w:rPr>
          <w:t>La stéganographie est une technique qui remonte à l'Antiquité et qui a été utilisée pour dissimuler des informations sensibles dans des supports apparemment anodins. Elle est devenue particulièrement pertinente dans le contexte moderne, notamment dans le domaine de la cybersécurité, où elle est utilisée pour contourner la censure et pour protéger la confidentialité des communications. La stéganographie permet de dissimuler des données dans divers médias, tels que des textes, des images, des vidéos ou des sons, et elle est souvent combinée avec la cryptographie pour maximiser la sécurité des informations. Cette technique est essentielle pour assurer la confidentialité des communications dans un monde où la cybersécurité est de plus e</w:t>
        </w:r>
        <w:r w:rsidRPr="00511BA0">
          <w:rPr>
            <w:rStyle w:val="Lienhypertexte"/>
            <w:color w:val="171717" w:themeColor="background2" w:themeShade="1A"/>
            <w:u w:val="none"/>
          </w:rPr>
          <w:t>n</w:t>
        </w:r>
        <w:r w:rsidRPr="00511BA0">
          <w:rPr>
            <w:rStyle w:val="Lienhypertexte"/>
            <w:color w:val="171717" w:themeColor="background2" w:themeShade="1A"/>
            <w:u w:val="none"/>
          </w:rPr>
          <w:t> plus cruciale.</w:t>
        </w:r>
      </w:hyperlink>
    </w:p>
    <w:p w14:paraId="6B7334D6" w14:textId="77777777" w:rsidR="00511BA0" w:rsidRDefault="00511BA0"/>
    <w:p w14:paraId="5DA1281E" w14:textId="0758BF0E" w:rsidR="00511BA0" w:rsidRDefault="00511BA0">
      <w:r w:rsidRPr="00511BA0">
        <w:t>Méthodologie : Expliquez les techniques utilisées pour l’intégration et l’extraction des données, et comment vous avez assuré la discrétion des données cachées.</w:t>
      </w:r>
    </w:p>
    <w:p w14:paraId="43917F0B" w14:textId="3BAFAAB0" w:rsidR="00C91FBE" w:rsidRPr="00C91FBE" w:rsidRDefault="00C91FBE" w:rsidP="00C91FBE">
      <w:r w:rsidRPr="00C91FBE">
        <w:t>Pour réaliser l’exercice, j’ai mis en place un pipeline en quatre étapes : découpe du script, intégration dans des images, simulation d’un poste victime et extraction/reconstruction.</w:t>
      </w:r>
    </w:p>
    <w:p w14:paraId="3FC399B2" w14:textId="75E0DCCE" w:rsidR="00C91FBE" w:rsidRPr="00C91FBE" w:rsidRDefault="00C91FBE" w:rsidP="00C91FBE">
      <w:r w:rsidRPr="00C91FBE">
        <w:t xml:space="preserve">Découpage </w:t>
      </w:r>
      <w:r w:rsidRPr="00C91FBE">
        <w:t xml:space="preserve"> </w:t>
      </w:r>
      <w:r w:rsidRPr="00C91FBE">
        <w:t xml:space="preserve"> J’ai lu le fichier script_secret.py en mode binaire pour éviter tout problème d’encodage, puis je l’ai découpé en N parties de taille approximativement égale. Chaque morceau est sauvegardé dans reconstruction/partie_i.txt. Je stocke aussi le SHA-256 du fichier original dans reconstruction/sha256_original.txt pour vérifier l’intégrité après reconstruction.</w:t>
      </w:r>
    </w:p>
    <w:p w14:paraId="12A9B68B" w14:textId="4FDBB950" w:rsidR="00C91FBE" w:rsidRPr="00C91FBE" w:rsidRDefault="00C91FBE" w:rsidP="00C91FBE">
      <w:r w:rsidRPr="00C91FBE">
        <w:t>Intégration (stéganographie LSB) — J’utilise la technique LSB : je convertis chaque bloc (header + données) en bits puis j’insère ces bits dans les bits de poids faible des composantes couleur d’une image porteuse (R, G, B). Avant les données, j’ajoute un en-tête ASCII STEG|IIII|TTTT|LLLLLLLL| (index, total, longueur) afin de pouvoir :</w:t>
      </w:r>
      <w:r>
        <w:t xml:space="preserve"> repérer</w:t>
      </w:r>
      <w:r w:rsidRPr="00C91FBE">
        <w:t xml:space="preserve"> qu’une image contient bien un </w:t>
      </w:r>
      <w:proofErr w:type="spellStart"/>
      <w:r w:rsidRPr="00C91FBE">
        <w:t>payload</w:t>
      </w:r>
      <w:proofErr w:type="spellEnd"/>
      <w:r w:rsidRPr="00C91FBE">
        <w:t>,</w:t>
      </w:r>
      <w:r>
        <w:t xml:space="preserve"> connaître</w:t>
      </w:r>
      <w:r w:rsidRPr="00C91FBE">
        <w:t xml:space="preserve"> l’ordre logique des morceaux quel que soit l’ordre des </w:t>
      </w:r>
      <w:r w:rsidRPr="00C91FBE">
        <w:t>fichiers, lire</w:t>
      </w:r>
      <w:r w:rsidRPr="00C91FBE">
        <w:t xml:space="preserve"> exactement la longueur à extraire.</w:t>
      </w:r>
      <w:r w:rsidRPr="00C91FBE">
        <w:br/>
        <w:t>L’encodage se fait en PNG (sortie PNG) pour éviter la perte par compression JPEG. Le script vérifie la capacité de chaque image et refuse l’intégration si l’image est trop petite.</w:t>
      </w:r>
    </w:p>
    <w:p w14:paraId="13CCBA48" w14:textId="165FDF97" w:rsidR="00C91FBE" w:rsidRPr="00C91FBE" w:rsidRDefault="00C91FBE" w:rsidP="00C91FBE">
      <w:r w:rsidRPr="00C91FBE">
        <w:t xml:space="preserve">Simulation de l’ordinateur </w:t>
      </w:r>
      <w:r w:rsidRPr="00C91FBE">
        <w:t>victime.</w:t>
      </w:r>
      <w:r w:rsidRPr="00C91FBE">
        <w:t xml:space="preserve"> J’ai simulé une arborescence réaliste (Documents, Images/vacances, Images/famille, Téléchargements) et j’ai copié les images </w:t>
      </w:r>
      <w:r>
        <w:t xml:space="preserve">modifiées </w:t>
      </w:r>
      <w:r w:rsidRPr="00C91FBE">
        <w:t xml:space="preserve">dans ces dossiers, soit de façon </w:t>
      </w:r>
      <w:r w:rsidRPr="00C91FBE">
        <w:t>aléatoire,</w:t>
      </w:r>
      <w:r w:rsidRPr="00C91FBE">
        <w:t xml:space="preserve"> soit en round-robin. L’objectif est d’obliger l’extracteur à parcourir un faux disque et </w:t>
      </w:r>
      <w:r>
        <w:t xml:space="preserve">à </w:t>
      </w:r>
      <w:r w:rsidRPr="00C91FBE">
        <w:t>retrouver les images dispersées.</w:t>
      </w:r>
    </w:p>
    <w:p w14:paraId="30131015" w14:textId="00DC4655" w:rsidR="00C91FBE" w:rsidRPr="00C91FBE" w:rsidRDefault="00C91FBE" w:rsidP="00C91FBE">
      <w:r w:rsidRPr="00C91FBE">
        <w:t xml:space="preserve">Extraction et reconstruction </w:t>
      </w:r>
      <w:r>
        <w:t>:</w:t>
      </w:r>
      <w:r w:rsidRPr="00C91FBE">
        <w:t xml:space="preserve"> Le scrapper parcourt récursivement la racine simulée, lit les LSBs des images, cherche l’en-tête STEG|... et extrait la </w:t>
      </w:r>
      <w:proofErr w:type="spellStart"/>
      <w:r w:rsidRPr="00C91FBE">
        <w:t>payload</w:t>
      </w:r>
      <w:proofErr w:type="spellEnd"/>
      <w:r w:rsidRPr="00C91FBE">
        <w:t xml:space="preserve"> complète. Les morceaux sont rangés par index et concaténés pour recréer reconstruction/script_secret.py. On calcule le SHA-256 du reconstruit et on le compare au fichier </w:t>
      </w:r>
      <w:r w:rsidRPr="00C91FBE">
        <w:t>original.</w:t>
      </w:r>
      <w:r w:rsidRPr="00C91FBE">
        <w:t xml:space="preserve"> </w:t>
      </w:r>
      <w:proofErr w:type="gramStart"/>
      <w:r w:rsidRPr="00C91FBE">
        <w:t>si</w:t>
      </w:r>
      <w:proofErr w:type="gramEnd"/>
      <w:r w:rsidRPr="00C91FBE">
        <w:t xml:space="preserve"> les deux empreintes correspondent, la reconstruction est considérée fidèle.</w:t>
      </w:r>
    </w:p>
    <w:p w14:paraId="14C0B79A" w14:textId="77777777" w:rsidR="00C91FBE" w:rsidRDefault="00C91FBE"/>
    <w:p w14:paraId="5A571BAA" w14:textId="77777777" w:rsidR="00511BA0" w:rsidRDefault="00511BA0"/>
    <w:p w14:paraId="0F4144E1" w14:textId="77777777" w:rsidR="00511BA0" w:rsidRDefault="00511BA0"/>
    <w:p w14:paraId="470C52B5" w14:textId="77777777" w:rsidR="00511BA0" w:rsidRDefault="00511BA0"/>
    <w:p w14:paraId="797331C1" w14:textId="77777777" w:rsidR="00511BA0" w:rsidRDefault="00511BA0"/>
    <w:p w14:paraId="27BDCCF7" w14:textId="77777777" w:rsidR="00511BA0" w:rsidRDefault="00511BA0"/>
    <w:p w14:paraId="02B332B3" w14:textId="3D87144D" w:rsidR="00511BA0" w:rsidRDefault="00511BA0">
      <w:r w:rsidRPr="00511BA0">
        <w:lastRenderedPageBreak/>
        <w:t xml:space="preserve"> </w:t>
      </w:r>
      <w:r>
        <w:t>Défis et solutions</w:t>
      </w:r>
      <w:r w:rsidRPr="00511BA0">
        <w:t xml:space="preserve"> : Décrivez les problèmes rencontrés et comment vous les avez résolus. </w:t>
      </w:r>
    </w:p>
    <w:p w14:paraId="725846A1" w14:textId="77777777" w:rsidR="00C91FBE" w:rsidRDefault="00C91FBE"/>
    <w:p w14:paraId="2749EF16" w14:textId="486452EC" w:rsidR="00C91FBE" w:rsidRDefault="00C91FBE">
      <w:r>
        <w:t xml:space="preserve">Défis 1 : </w:t>
      </w:r>
      <w:r w:rsidRPr="00C91FBE">
        <w:t>Problème d’encodage (bytes vs caractères)</w:t>
      </w:r>
      <w:r>
        <w:t xml:space="preserve"> </w:t>
      </w:r>
      <w:r w:rsidRPr="00C91FBE">
        <w:t xml:space="preserve">découper en caractères (UTF-8) pouvait casser la reconstruction binaire si des caractères </w:t>
      </w:r>
      <w:proofErr w:type="spellStart"/>
      <w:r w:rsidR="004477BE">
        <w:t>multioctets</w:t>
      </w:r>
      <w:proofErr w:type="spellEnd"/>
      <w:r w:rsidRPr="00C91FBE">
        <w:t xml:space="preserve"> étaient présents.</w:t>
      </w:r>
    </w:p>
    <w:p w14:paraId="50E42832" w14:textId="39B81EE1" w:rsidR="00C91FBE" w:rsidRPr="00C91FBE" w:rsidRDefault="00C91FBE">
      <w:r>
        <w:t xml:space="preserve">Solution 1 : </w:t>
      </w:r>
      <w:r w:rsidRPr="00C91FBE">
        <w:t>lecture en bytes et découpage binaire. La reconstruction reconstitue exactement le fichier original (vérifié par SHA-256).</w:t>
      </w:r>
    </w:p>
    <w:p w14:paraId="637EFAE8" w14:textId="56C974AA" w:rsidR="00C91FBE" w:rsidRDefault="00C91FBE" w:rsidP="00C91FBE">
      <w:r>
        <w:t>Défis 2 </w:t>
      </w:r>
      <w:r w:rsidRPr="00C91FBE">
        <w:t xml:space="preserve">: </w:t>
      </w:r>
      <w:r w:rsidRPr="00C91FBE">
        <w:t xml:space="preserve">Fragilité face au </w:t>
      </w:r>
      <w:r w:rsidR="00AD1352" w:rsidRPr="00C91FBE">
        <w:t>réenregistrement</w:t>
      </w:r>
      <w:r w:rsidRPr="00C91FBE">
        <w:t xml:space="preserve"> </w:t>
      </w:r>
    </w:p>
    <w:p w14:paraId="0833E533" w14:textId="64DC175D" w:rsidR="00C91FBE" w:rsidRPr="00C91FBE" w:rsidRDefault="00C91FBE" w:rsidP="00C91FBE">
      <w:r>
        <w:t>L’enregistrement</w:t>
      </w:r>
      <w:r w:rsidRPr="00C91FBE">
        <w:t xml:space="preserve"> d’une image </w:t>
      </w:r>
      <w:proofErr w:type="spellStart"/>
      <w:r w:rsidRPr="00C91FBE">
        <w:t>st</w:t>
      </w:r>
      <w:r w:rsidR="004477BE">
        <w:t>e</w:t>
      </w:r>
      <w:r w:rsidRPr="00C91FBE">
        <w:t>go</w:t>
      </w:r>
      <w:proofErr w:type="spellEnd"/>
      <w:r w:rsidRPr="00C91FBE">
        <w:t xml:space="preserve"> en JPEG ou tout autre traitement d’image détruit les LSB.</w:t>
      </w:r>
    </w:p>
    <w:p w14:paraId="174137A8" w14:textId="0F874945" w:rsidR="00C91FBE" w:rsidRDefault="00C91FBE">
      <w:r>
        <w:t>Solution 2 :</w:t>
      </w:r>
      <w:r w:rsidRPr="00C91FBE">
        <w:t xml:space="preserve"> </w:t>
      </w:r>
      <w:r w:rsidRPr="00C91FBE">
        <w:t>pour le TP</w:t>
      </w:r>
      <w:r w:rsidR="00AD1352">
        <w:t>,</w:t>
      </w:r>
      <w:r w:rsidRPr="00C91FBE">
        <w:t xml:space="preserve"> j’ai imposé l’usage de PNG pour la sortie et prévenu dans la documentation ; pour rendre le système plus robuste</w:t>
      </w:r>
      <w:r w:rsidR="00AD1352">
        <w:t>,</w:t>
      </w:r>
      <w:r w:rsidRPr="00C91FBE">
        <w:t xml:space="preserve"> on pourrait chiffrer </w:t>
      </w:r>
      <w:r w:rsidR="00AD1352">
        <w:t xml:space="preserve">et </w:t>
      </w:r>
      <w:r w:rsidRPr="00C91FBE">
        <w:t>ajouter</w:t>
      </w:r>
      <w:r w:rsidR="00AD1352">
        <w:t xml:space="preserve"> de la</w:t>
      </w:r>
      <w:r w:rsidRPr="00C91FBE">
        <w:t xml:space="preserve"> redondance ou utiliser des méthodes </w:t>
      </w:r>
      <w:r w:rsidR="00AD1352" w:rsidRPr="00C91FBE">
        <w:t xml:space="preserve">transformées </w:t>
      </w:r>
      <w:r w:rsidR="00AD1352">
        <w:t>adaptées</w:t>
      </w:r>
      <w:r w:rsidRPr="00C91FBE">
        <w:t xml:space="preserve"> aux JPEG.</w:t>
      </w:r>
    </w:p>
    <w:p w14:paraId="03DBC97E" w14:textId="3B392B32" w:rsidR="00AD1352" w:rsidRPr="00AD1352" w:rsidRDefault="00C91FBE" w:rsidP="00AD1352">
      <w:r>
        <w:t>Défis 3 :</w:t>
      </w:r>
      <w:r w:rsidR="00AD1352" w:rsidRPr="00AD1352">
        <w:t xml:space="preserve"> </w:t>
      </w:r>
      <w:r w:rsidR="00AD1352">
        <w:t>S</w:t>
      </w:r>
      <w:r w:rsidR="00AD1352" w:rsidRPr="00AD1352">
        <w:t>écurité d’exécution du code reconstruit</w:t>
      </w:r>
      <w:r w:rsidR="00AD1352">
        <w:t>. Le</w:t>
      </w:r>
      <w:r w:rsidR="00AD1352" w:rsidRPr="00AD1352">
        <w:t xml:space="preserve"> script reconstruit peut contenir des instructions inattendues (ex. affichage, accès disque, exécution). Dans notre cas</w:t>
      </w:r>
      <w:r w:rsidR="00AD1352">
        <w:t>,</w:t>
      </w:r>
      <w:r w:rsidR="00AD1352" w:rsidRPr="00AD1352">
        <w:t xml:space="preserve"> le script imprimait une liste de .</w:t>
      </w:r>
      <w:r w:rsidR="00AD1352" w:rsidRPr="00AD1352">
        <w:t>PDF</w:t>
      </w:r>
      <w:r w:rsidR="00AD1352" w:rsidRPr="00AD1352">
        <w:t>.</w:t>
      </w:r>
    </w:p>
    <w:p w14:paraId="1ECC338B" w14:textId="224D9E71" w:rsidR="00C91FBE" w:rsidRDefault="00C91FBE">
      <w:r>
        <w:t>Solution 3 :</w:t>
      </w:r>
      <w:r w:rsidR="00AD1352">
        <w:t xml:space="preserve"> </w:t>
      </w:r>
      <w:r w:rsidR="00AD1352" w:rsidRPr="00AD1352">
        <w:t xml:space="preserve">j’ai ajouté une option --run contrôlée et, par défaut, on reconstruit sans exécuter. </w:t>
      </w:r>
    </w:p>
    <w:p w14:paraId="0F77B0FB" w14:textId="77777777" w:rsidR="00511BA0" w:rsidRDefault="00511BA0"/>
    <w:p w14:paraId="79FE3E12" w14:textId="79056FF6" w:rsidR="00511BA0" w:rsidRDefault="00511BA0">
      <w:r w:rsidRPr="00511BA0">
        <w:t xml:space="preserve">Implications en matière de sécurité : Analysez les </w:t>
      </w:r>
      <w:proofErr w:type="gramStart"/>
      <w:r w:rsidRPr="00511BA0">
        <w:t>risques potentiels</w:t>
      </w:r>
      <w:proofErr w:type="gramEnd"/>
      <w:r w:rsidRPr="00511BA0">
        <w:t xml:space="preserve"> et comment de telles techniques peuvent être détectées ou empêchées.</w:t>
      </w:r>
    </w:p>
    <w:p w14:paraId="0E8DEB57" w14:textId="380A5544" w:rsidR="00AD1352" w:rsidRDefault="00AD1352">
      <w:r w:rsidRPr="00AD1352">
        <w:t>Souvent utilisée dans les cyberattaques modernes, la stéganographie s’appuie sur des algorithmes sophistiqués pour cacher des logiciels malveillants ou des informations sensibles dans des fichiers visuellement inchangés.</w:t>
      </w:r>
    </w:p>
    <w:p w14:paraId="19F9A293" w14:textId="69B06EAA" w:rsidR="00AD1352" w:rsidRDefault="00AD1352">
      <w:r>
        <w:t>Risques :</w:t>
      </w:r>
    </w:p>
    <w:p w14:paraId="6A6BF6B1" w14:textId="7D3CDDC5" w:rsidR="00AD1352" w:rsidRPr="00AD1352" w:rsidRDefault="00AD1352" w:rsidP="00AD1352">
      <w:r w:rsidRPr="00AD1352">
        <w:t xml:space="preserve">La stéganographie présente plusieurs </w:t>
      </w:r>
      <w:r w:rsidRPr="00AD1352">
        <w:t>risques</w:t>
      </w:r>
      <w:r w:rsidRPr="00AD1352">
        <w:t>, notamment :</w:t>
      </w:r>
    </w:p>
    <w:p w14:paraId="21E4D001" w14:textId="6D19F23E" w:rsidR="00AD1352" w:rsidRPr="00AD1352" w:rsidRDefault="00AD1352" w:rsidP="00AD1352">
      <w:r w:rsidRPr="00AD1352">
        <w:t xml:space="preserve">Sécurité des données sensibles : Les informations peuvent être stockées et transmises sans attirer l'attention, ce qui peut compromettre la sécurité des données commerciales, financières ou médicales. </w:t>
      </w:r>
    </w:p>
    <w:p w14:paraId="7E541390" w14:textId="7A7F83C1" w:rsidR="00AD1352" w:rsidRPr="00AD1352" w:rsidRDefault="00AD1352" w:rsidP="00AD1352">
      <w:r w:rsidRPr="00AD1352">
        <w:t xml:space="preserve">Protection contre l'hameçonnage : Un code stéganographique peut être intégré dans des sites web critiques pour alerter les utilisateurs lorsqu'ils accèdent à des fausses répliques, ce qui aide à se prémunir contre les attaques par hameçonnage. </w:t>
      </w:r>
    </w:p>
    <w:p w14:paraId="11A61BC4" w14:textId="77777777" w:rsidR="00AD1352" w:rsidRPr="00AD1352" w:rsidRDefault="00AD1352" w:rsidP="00AD1352">
      <w:r w:rsidRPr="00AD1352">
        <w:t xml:space="preserve">Protection des droits d'auteur : La stéganographie permet d'inclure des codes secrets dans des œuvres numériques, permettant de remonter à la source d'origine et de prévenir le piratage. </w:t>
      </w:r>
    </w:p>
    <w:p w14:paraId="594D8F34" w14:textId="77777777" w:rsidR="00AD1352" w:rsidRPr="00AD1352" w:rsidRDefault="00AD1352" w:rsidP="00AD1352">
      <w:r w:rsidRPr="00AD1352">
        <w:t xml:space="preserve">Communication illicite : Les informations peuvent être dissimulées dans des canaux et moyens de communication courants, permettant aux criminels ou aux espions de partager des informations sans être détectés. </w:t>
      </w:r>
    </w:p>
    <w:p w14:paraId="13C64F1E" w14:textId="77777777" w:rsidR="00AD1352" w:rsidRPr="00AD1352" w:rsidRDefault="00AD1352" w:rsidP="00AD1352"/>
    <w:p w14:paraId="242A1EDC" w14:textId="39D5E8BF" w:rsidR="00AD1352" w:rsidRPr="00AD1352" w:rsidRDefault="00AD1352" w:rsidP="00AD1352">
      <w:r w:rsidRPr="00AD1352">
        <w:t>Ces risques soulignent l'importance de la vigilance et de la sensibilisation sur les menaces potentielles liées à la stéganographie dans un environnement numérique en constante évolution.</w:t>
      </w:r>
    </w:p>
    <w:p w14:paraId="2A09853F" w14:textId="22452D5D" w:rsidR="00AD1352" w:rsidRDefault="00AD1352" w:rsidP="00AD1352">
      <w:r w:rsidRPr="00511BA0">
        <w:lastRenderedPageBreak/>
        <w:t>Comment</w:t>
      </w:r>
      <w:r w:rsidRPr="00511BA0">
        <w:t xml:space="preserve"> de telles techniques peuvent être détectées ou empêchées</w:t>
      </w:r>
      <w:r>
        <w:t> :</w:t>
      </w:r>
    </w:p>
    <w:p w14:paraId="2EE94DF4" w14:textId="77777777" w:rsidR="004477BE" w:rsidRPr="004477BE" w:rsidRDefault="004477BE" w:rsidP="004477BE">
      <w:r w:rsidRPr="004477BE">
        <w:t>La stéganographie peut être détectée ou empêchée grâce à plusieurs méthodes et outils. Voici quelques-unes des approches les plus courantes :</w:t>
      </w:r>
    </w:p>
    <w:p w14:paraId="154E0A9C" w14:textId="0AFEC27A" w:rsidR="004477BE" w:rsidRPr="004477BE" w:rsidRDefault="004477BE" w:rsidP="004477BE">
      <w:pPr>
        <w:numPr>
          <w:ilvl w:val="0"/>
          <w:numId w:val="3"/>
        </w:numPr>
        <w:rPr>
          <w:color w:val="171717" w:themeColor="background2" w:themeShade="1A"/>
        </w:rPr>
      </w:pPr>
      <w:hyperlink r:id="rId6" w:tgtFrame="_blank" w:history="1">
        <w:r w:rsidRPr="004477BE">
          <w:rPr>
            <w:rStyle w:val="Lienhypertexte"/>
            <w:color w:val="171717" w:themeColor="background2" w:themeShade="1A"/>
            <w:u w:val="none"/>
          </w:rPr>
          <w:t>Stéganalyse : Cette méthode utilise des outils spécifiques pour détecter la présence de données cachées dans des fichiers. Des outils comme StegExpose et StegAlyze sont parmi les plus couramment utilisés. </w:t>
        </w:r>
      </w:hyperlink>
      <w:r w:rsidRPr="004477BE">
        <w:rPr>
          <w:color w:val="171717" w:themeColor="background2" w:themeShade="1A"/>
        </w:rPr>
        <w:t xml:space="preserve"> </w:t>
      </w:r>
    </w:p>
    <w:p w14:paraId="53B637D8" w14:textId="31E5F657" w:rsidR="004477BE" w:rsidRDefault="004477BE" w:rsidP="004477BE">
      <w:pPr>
        <w:numPr>
          <w:ilvl w:val="0"/>
          <w:numId w:val="3"/>
        </w:numPr>
        <w:rPr>
          <w:color w:val="171717" w:themeColor="background2" w:themeShade="1A"/>
        </w:rPr>
      </w:pPr>
      <w:hyperlink r:id="rId7" w:tgtFrame="_blank" w:history="1">
        <w:r>
          <w:rPr>
            <w:rStyle w:val="Lienhypertexte"/>
            <w:color w:val="171717" w:themeColor="background2" w:themeShade="1A"/>
            <w:u w:val="none"/>
          </w:rPr>
          <w:t>Visualisation hexadécimale : Les visualiseurs hexadécimaux peuvent être utilisés pour détecter des anomalies dans les fichiers, ce qui peut aider à identifier des fichiers modifiés par stéganographe. </w:t>
        </w:r>
      </w:hyperlink>
    </w:p>
    <w:p w14:paraId="14666ACA" w14:textId="4A2A4C19" w:rsidR="004477BE" w:rsidRPr="004477BE" w:rsidRDefault="004477BE" w:rsidP="004477BE">
      <w:pPr>
        <w:numPr>
          <w:ilvl w:val="0"/>
          <w:numId w:val="3"/>
        </w:numPr>
        <w:rPr>
          <w:color w:val="171717" w:themeColor="background2" w:themeShade="1A"/>
        </w:rPr>
      </w:pPr>
      <w:hyperlink r:id="rId8" w:tgtFrame="_blank" w:history="1">
        <w:r w:rsidRPr="004477BE">
          <w:rPr>
            <w:rStyle w:val="Lienhypertexte"/>
            <w:color w:val="171717" w:themeColor="background2" w:themeShade="1A"/>
            <w:u w:val="none"/>
          </w:rPr>
          <w:t>Intelligence artificielle : Les avancées en intelligence artificielle et la stéganographie quantique ouvrent de nouvelles perspectives pour la dissimulation d'informations, tout en maintenant un équilibre délicat entre capacité d'insertion et discrétion. </w:t>
        </w:r>
      </w:hyperlink>
    </w:p>
    <w:p w14:paraId="1D82838F" w14:textId="69252AB3" w:rsidR="004477BE" w:rsidRPr="004477BE" w:rsidRDefault="004477BE" w:rsidP="004477BE">
      <w:pPr>
        <w:rPr>
          <w:color w:val="171717" w:themeColor="background2" w:themeShade="1A"/>
        </w:rPr>
      </w:pPr>
      <w:hyperlink r:id="rId9" w:tgtFrame="_blank" w:history="1">
        <w:r w:rsidRPr="004477BE">
          <w:rPr>
            <w:rStyle w:val="Lienhypertexte"/>
            <w:color w:val="171717" w:themeColor="background2" w:themeShade="1A"/>
            <w:u w:val="none"/>
          </w:rPr>
          <w:t>Protection des droits numériques : Des organisations comme l'Electronic Frontier Foundation (EFF) analysent les impressions provenant d'imprimantes laser et photocopieurs couleur pour détecter des points jaunes microscopiques qui peuvent contenir des informations codées.</w:t>
        </w:r>
      </w:hyperlink>
    </w:p>
    <w:p w14:paraId="6C7DC554" w14:textId="77777777" w:rsidR="004477BE" w:rsidRPr="004477BE" w:rsidRDefault="004477BE" w:rsidP="00AD1352">
      <w:pPr>
        <w:rPr>
          <w:color w:val="171717" w:themeColor="background2" w:themeShade="1A"/>
        </w:rPr>
      </w:pPr>
    </w:p>
    <w:p w14:paraId="00AB19D9" w14:textId="77777777" w:rsidR="00511BA0" w:rsidRDefault="00511BA0"/>
    <w:p w14:paraId="4BF08D97" w14:textId="63D7F943" w:rsidR="00F03210" w:rsidRDefault="00511BA0">
      <w:r w:rsidRPr="00511BA0">
        <w:t xml:space="preserve"> Conclusion : Résumez vos découvertes et réflexions sur l’exercice.</w:t>
      </w:r>
    </w:p>
    <w:p w14:paraId="314D408C" w14:textId="529C2008" w:rsidR="004477BE" w:rsidRPr="004477BE" w:rsidRDefault="004477BE" w:rsidP="004477BE">
      <w:r w:rsidRPr="004477BE">
        <w:t xml:space="preserve">En réalisant ce TP j’ai mieux compris les compromis pratiques de la stéganographie LSB : la méthode est simple et discrète pour des usages où les images restent inchangées, mais elle est fragile face à la </w:t>
      </w:r>
      <w:r w:rsidR="004C39F6">
        <w:t>recompressions</w:t>
      </w:r>
      <w:r w:rsidRPr="004477BE">
        <w:t xml:space="preserve"> ou aux transformations. Le choix d’un encodage binaire, d’un header structuré et d’une vérification SHA-256 a permis d’obtenir une reconstruction fiable et reproductible.</w:t>
      </w:r>
    </w:p>
    <w:p w14:paraId="7BB20CAE" w14:textId="58FA2501" w:rsidR="004477BE" w:rsidRDefault="004477BE" w:rsidP="004477BE">
      <w:r>
        <w:t>L</w:t>
      </w:r>
      <w:r w:rsidRPr="004477BE">
        <w:t>es problèmes rencontrés (encodage, capacité d’image, ordre de dispersion) sont classiques et se résolvent par des précautions simples : lire en bytes, vérifier la capacité, ajouter des métadonnées et ne pas exécuter automatiquement le code reconstruit. Enfin, il faut garder à l’esprit la portée éthique et les risques : ce type d’outil peut servir pour la confidentialité mais peut aussi être abusé. Toute utilisation réelle doit inclure des mécanismes de surveillance et des politiques pour prévenir les usages malveillants.</w:t>
      </w:r>
    </w:p>
    <w:p w14:paraId="463714D2" w14:textId="09A2B4FE" w:rsidR="004477BE" w:rsidRPr="004477BE" w:rsidRDefault="004477BE" w:rsidP="004477BE">
      <w:pPr>
        <w:rPr>
          <w:b/>
          <w:bCs/>
        </w:rPr>
      </w:pPr>
      <w:r w:rsidRPr="004477BE">
        <w:rPr>
          <w:b/>
          <w:bCs/>
        </w:rPr>
        <w:t>Commandes pour le code :</w:t>
      </w:r>
    </w:p>
    <w:p w14:paraId="52ED4748" w14:textId="064FFCA3" w:rsidR="004477BE" w:rsidRDefault="004477BE" w:rsidP="004477BE">
      <w:r>
        <w:t xml:space="preserve">Découper en </w:t>
      </w:r>
      <w:r>
        <w:t xml:space="preserve">N </w:t>
      </w:r>
      <w:r>
        <w:t>parts</w:t>
      </w:r>
      <w:proofErr w:type="gramStart"/>
      <w:r>
        <w:t> </w:t>
      </w:r>
      <w:r w:rsidRPr="004477BE">
        <w:rPr>
          <w:b/>
          <w:bCs/>
        </w:rPr>
        <w:t>:</w:t>
      </w:r>
      <w:r w:rsidRPr="004477BE">
        <w:rPr>
          <w:b/>
          <w:bCs/>
        </w:rPr>
        <w:t>python</w:t>
      </w:r>
      <w:proofErr w:type="gramEnd"/>
      <w:r w:rsidRPr="004477BE">
        <w:rPr>
          <w:b/>
          <w:bCs/>
        </w:rPr>
        <w:t xml:space="preserve"> decouper_script.py --in script_secret.py --out reconstruction --parts </w:t>
      </w:r>
      <w:r w:rsidRPr="004477BE">
        <w:rPr>
          <w:b/>
          <w:bCs/>
        </w:rPr>
        <w:t>N</w:t>
      </w:r>
    </w:p>
    <w:p w14:paraId="73D47DE7" w14:textId="77777777" w:rsidR="004477BE" w:rsidRDefault="004477BE" w:rsidP="004477BE"/>
    <w:p w14:paraId="218F4668" w14:textId="5C6D1E2C" w:rsidR="004477BE" w:rsidRPr="004477BE" w:rsidRDefault="004477BE" w:rsidP="004477BE">
      <w:pPr>
        <w:rPr>
          <w:b/>
          <w:bCs/>
        </w:rPr>
      </w:pPr>
      <w:r>
        <w:t xml:space="preserve">Cacher dans </w:t>
      </w:r>
      <w:r>
        <w:t>images source</w:t>
      </w:r>
      <w:r>
        <w:t xml:space="preserve"> </w:t>
      </w:r>
      <w:r>
        <w:t>(selon ton dossier)</w:t>
      </w:r>
      <w:proofErr w:type="gramStart"/>
      <w:r>
        <w:t> :</w:t>
      </w:r>
      <w:r w:rsidRPr="004477BE">
        <w:rPr>
          <w:b/>
          <w:bCs/>
        </w:rPr>
        <w:t>python</w:t>
      </w:r>
      <w:proofErr w:type="gramEnd"/>
      <w:r w:rsidRPr="004477BE">
        <w:rPr>
          <w:b/>
          <w:bCs/>
        </w:rPr>
        <w:t xml:space="preserve"> cacher_morceaux_dans_images.py --parts reconstruction --src </w:t>
      </w:r>
      <w:proofErr w:type="spellStart"/>
      <w:r w:rsidRPr="004477BE">
        <w:rPr>
          <w:b/>
          <w:bCs/>
        </w:rPr>
        <w:t>images_source</w:t>
      </w:r>
      <w:proofErr w:type="spellEnd"/>
      <w:r w:rsidRPr="004477BE">
        <w:rPr>
          <w:b/>
          <w:bCs/>
        </w:rPr>
        <w:t xml:space="preserve"> --dst </w:t>
      </w:r>
      <w:proofErr w:type="spellStart"/>
      <w:r w:rsidRPr="004477BE">
        <w:rPr>
          <w:b/>
          <w:bCs/>
        </w:rPr>
        <w:t>image_cachee</w:t>
      </w:r>
      <w:proofErr w:type="spellEnd"/>
    </w:p>
    <w:p w14:paraId="108CD6CE" w14:textId="77777777" w:rsidR="004477BE" w:rsidRDefault="004477BE" w:rsidP="004477BE"/>
    <w:p w14:paraId="15A64DAB" w14:textId="2E02B94A" w:rsidR="004477BE" w:rsidRPr="004477BE" w:rsidRDefault="004477BE" w:rsidP="004477BE">
      <w:pPr>
        <w:rPr>
          <w:b/>
          <w:bCs/>
        </w:rPr>
      </w:pPr>
      <w:r>
        <w:t xml:space="preserve"> Simuler la machine victime</w:t>
      </w:r>
      <w:r>
        <w:t xml:space="preserve"> : </w:t>
      </w:r>
      <w:r w:rsidRPr="004477BE">
        <w:rPr>
          <w:b/>
          <w:bCs/>
        </w:rPr>
        <w:t>python Simulation.py --</w:t>
      </w:r>
      <w:proofErr w:type="spellStart"/>
      <w:r w:rsidRPr="004477BE">
        <w:rPr>
          <w:b/>
          <w:bCs/>
        </w:rPr>
        <w:t>stego</w:t>
      </w:r>
      <w:proofErr w:type="spellEnd"/>
      <w:r w:rsidRPr="004477BE">
        <w:rPr>
          <w:b/>
          <w:bCs/>
        </w:rPr>
        <w:t xml:space="preserve"> </w:t>
      </w:r>
      <w:proofErr w:type="spellStart"/>
      <w:r w:rsidRPr="004477BE">
        <w:rPr>
          <w:b/>
          <w:bCs/>
        </w:rPr>
        <w:t>image_cachee</w:t>
      </w:r>
      <w:proofErr w:type="spellEnd"/>
      <w:r w:rsidRPr="004477BE">
        <w:rPr>
          <w:b/>
          <w:bCs/>
        </w:rPr>
        <w:t xml:space="preserve"> --root </w:t>
      </w:r>
      <w:proofErr w:type="spellStart"/>
      <w:r w:rsidRPr="004477BE">
        <w:rPr>
          <w:b/>
          <w:bCs/>
        </w:rPr>
        <w:t>ordinateur_victime</w:t>
      </w:r>
      <w:proofErr w:type="spellEnd"/>
      <w:r w:rsidRPr="004477BE">
        <w:rPr>
          <w:b/>
          <w:bCs/>
        </w:rPr>
        <w:t xml:space="preserve"> --mode </w:t>
      </w:r>
      <w:proofErr w:type="spellStart"/>
      <w:r w:rsidRPr="004477BE">
        <w:rPr>
          <w:b/>
          <w:bCs/>
        </w:rPr>
        <w:t>random</w:t>
      </w:r>
      <w:proofErr w:type="spellEnd"/>
      <w:r w:rsidRPr="004477BE">
        <w:rPr>
          <w:b/>
          <w:bCs/>
        </w:rPr>
        <w:t xml:space="preserve"> --</w:t>
      </w:r>
      <w:proofErr w:type="spellStart"/>
      <w:r w:rsidRPr="004477BE">
        <w:rPr>
          <w:b/>
          <w:bCs/>
        </w:rPr>
        <w:t>seed</w:t>
      </w:r>
      <w:proofErr w:type="spellEnd"/>
      <w:r w:rsidRPr="004477BE">
        <w:rPr>
          <w:b/>
          <w:bCs/>
        </w:rPr>
        <w:t xml:space="preserve"> 42</w:t>
      </w:r>
    </w:p>
    <w:p w14:paraId="137F880D" w14:textId="79FB2600" w:rsidR="004477BE" w:rsidRPr="004477BE" w:rsidRDefault="004477BE" w:rsidP="004477BE">
      <w:pPr>
        <w:rPr>
          <w:b/>
          <w:bCs/>
        </w:rPr>
      </w:pPr>
      <w:r>
        <w:t>Extraire et reconstruire (sans exécuter)</w:t>
      </w:r>
      <w:proofErr w:type="gramStart"/>
      <w:r>
        <w:t> </w:t>
      </w:r>
      <w:r w:rsidRPr="004477BE">
        <w:rPr>
          <w:b/>
          <w:bCs/>
        </w:rPr>
        <w:t>:</w:t>
      </w:r>
      <w:r w:rsidRPr="004477BE">
        <w:rPr>
          <w:b/>
          <w:bCs/>
        </w:rPr>
        <w:t>python</w:t>
      </w:r>
      <w:proofErr w:type="gramEnd"/>
      <w:r w:rsidRPr="004477BE">
        <w:rPr>
          <w:b/>
          <w:bCs/>
        </w:rPr>
        <w:t xml:space="preserve"> extraire_et_executer.py --root </w:t>
      </w:r>
      <w:proofErr w:type="spellStart"/>
      <w:r w:rsidRPr="004477BE">
        <w:rPr>
          <w:b/>
          <w:bCs/>
        </w:rPr>
        <w:t>ordinateur_victime</w:t>
      </w:r>
      <w:proofErr w:type="spellEnd"/>
      <w:r w:rsidRPr="004477BE">
        <w:rPr>
          <w:b/>
          <w:bCs/>
        </w:rPr>
        <w:t xml:space="preserve"> --out reconstruction</w:t>
      </w:r>
    </w:p>
    <w:p w14:paraId="0D41B58A" w14:textId="0DC50DAB" w:rsidR="00511BA0" w:rsidRDefault="004477BE">
      <w:pPr>
        <w:rPr>
          <w:b/>
          <w:bCs/>
        </w:rPr>
      </w:pPr>
      <w:r w:rsidRPr="004477BE">
        <w:rPr>
          <w:b/>
          <w:bCs/>
        </w:rPr>
        <w:lastRenderedPageBreak/>
        <w:t>Références</w:t>
      </w:r>
      <w:r w:rsidR="00511BA0" w:rsidRPr="004477BE">
        <w:rPr>
          <w:b/>
          <w:bCs/>
        </w:rPr>
        <w:t> :</w:t>
      </w:r>
    </w:p>
    <w:p w14:paraId="266CF2D9" w14:textId="77777777" w:rsidR="004477BE" w:rsidRDefault="004477BE">
      <w:pPr>
        <w:rPr>
          <w:b/>
          <w:bCs/>
        </w:rPr>
      </w:pPr>
    </w:p>
    <w:p w14:paraId="47E1D5AB" w14:textId="77777777" w:rsidR="00861012" w:rsidRPr="00861012" w:rsidRDefault="00861012" w:rsidP="00861012">
      <w:pPr>
        <w:ind w:left="720"/>
      </w:pPr>
      <w:r w:rsidRPr="00861012">
        <w:t>Kaspersky. (</w:t>
      </w:r>
      <w:proofErr w:type="gramStart"/>
      <w:r w:rsidRPr="00861012">
        <w:t>s.d.</w:t>
      </w:r>
      <w:proofErr w:type="gramEnd"/>
      <w:r w:rsidRPr="00861012">
        <w:t xml:space="preserve">). </w:t>
      </w:r>
      <w:r w:rsidRPr="00861012">
        <w:rPr>
          <w:i/>
          <w:iCs/>
        </w:rPr>
        <w:t>Qu’est-ce que la stéganographie ?</w:t>
      </w:r>
      <w:r w:rsidRPr="00861012">
        <w:br/>
        <w:t xml:space="preserve">Récupéré de </w:t>
      </w:r>
      <w:hyperlink r:id="rId10" w:tgtFrame="_new" w:history="1">
        <w:r w:rsidRPr="00861012">
          <w:rPr>
            <w:rStyle w:val="Lienhypertexte"/>
          </w:rPr>
          <w:t>https://www.kaspersky.fr/resource-center/definitions/what-is-steganography</w:t>
        </w:r>
      </w:hyperlink>
    </w:p>
    <w:p w14:paraId="3DCECC33" w14:textId="77777777" w:rsidR="00861012" w:rsidRPr="00861012" w:rsidRDefault="00861012" w:rsidP="00861012">
      <w:pPr>
        <w:ind w:left="720"/>
      </w:pPr>
      <w:r w:rsidRPr="00861012">
        <w:t xml:space="preserve">Finances News Hebdo. (2023). </w:t>
      </w:r>
      <w:r w:rsidRPr="00861012">
        <w:rPr>
          <w:i/>
          <w:iCs/>
        </w:rPr>
        <w:t>La stéganographie, une menace discrète dans les cyberattaques modernes.</w:t>
      </w:r>
      <w:r w:rsidRPr="00861012">
        <w:br/>
        <w:t xml:space="preserve">Récupéré de </w:t>
      </w:r>
      <w:hyperlink r:id="rId11" w:tgtFrame="_new" w:history="1">
        <w:r w:rsidRPr="00861012">
          <w:rPr>
            <w:rStyle w:val="Lienhypertexte"/>
          </w:rPr>
          <w:t>https://fnh.ma/article/actualite-high-tech/steganographie-menace</w:t>
        </w:r>
      </w:hyperlink>
    </w:p>
    <w:p w14:paraId="417C9A84" w14:textId="77777777" w:rsidR="00861012" w:rsidRPr="00861012" w:rsidRDefault="00861012" w:rsidP="00861012">
      <w:pPr>
        <w:ind w:left="720"/>
      </w:pPr>
      <w:r w:rsidRPr="00861012">
        <w:t xml:space="preserve">EITCA </w:t>
      </w:r>
      <w:proofErr w:type="spellStart"/>
      <w:r w:rsidRPr="00861012">
        <w:t>Academy</w:t>
      </w:r>
      <w:proofErr w:type="spellEnd"/>
      <w:r w:rsidRPr="00861012">
        <w:t>. (</w:t>
      </w:r>
      <w:proofErr w:type="gramStart"/>
      <w:r w:rsidRPr="00861012">
        <w:t>s.d.</w:t>
      </w:r>
      <w:proofErr w:type="gramEnd"/>
      <w:r w:rsidRPr="00861012">
        <w:t xml:space="preserve">). </w:t>
      </w:r>
      <w:r w:rsidRPr="00861012">
        <w:rPr>
          <w:i/>
          <w:iCs/>
        </w:rPr>
        <w:t>Initiation aux champs de Galois pour l’AES.</w:t>
      </w:r>
      <w:r w:rsidRPr="00861012">
        <w:br/>
        <w:t xml:space="preserve">Récupéré de </w:t>
      </w:r>
      <w:hyperlink r:id="rId12" w:tgtFrame="_new" w:history="1">
        <w:r w:rsidRPr="00861012">
          <w:rPr>
            <w:rStyle w:val="Lienhypertexte"/>
          </w:rPr>
          <w:t>https://fr.eitca.org/la-cyber-s%C3%A9curit%C3%A9/eitc-est-ccf-les-fondamentaux-de-la-cryptographie-classique/syst%C3%A8me-de-chiffrement-par-bloc-aes/initiation-aux-champs-de-galois-pour-les-aes/examen-examen-introduction-aux-corps-de-galois-pour-l%27aes/quel-est-le-but-de-l%27op%C3%A9ration-des-sous-octets-dans-l%27algorithme-aes-et-comment-est-elle-li%C3%A9e-aux-champs-galois/</w:t>
        </w:r>
      </w:hyperlink>
    </w:p>
    <w:p w14:paraId="6440998F" w14:textId="77777777" w:rsidR="00861012" w:rsidRPr="00861012" w:rsidRDefault="00861012" w:rsidP="00861012">
      <w:pPr>
        <w:ind w:left="720"/>
      </w:pPr>
      <w:r w:rsidRPr="00861012">
        <w:t>Wikipédia. (</w:t>
      </w:r>
      <w:proofErr w:type="gramStart"/>
      <w:r w:rsidRPr="00861012">
        <w:t>s.d.</w:t>
      </w:r>
      <w:proofErr w:type="gramEnd"/>
      <w:r w:rsidRPr="00861012">
        <w:t xml:space="preserve">). </w:t>
      </w:r>
      <w:r w:rsidRPr="00861012">
        <w:rPr>
          <w:i/>
          <w:iCs/>
        </w:rPr>
        <w:t>Stéganographie.</w:t>
      </w:r>
      <w:r w:rsidRPr="00861012">
        <w:br/>
        <w:t>Récupéré de https://fr.wikipedia.org/wiki/St%C3%A9ganographie</w:t>
      </w:r>
    </w:p>
    <w:p w14:paraId="1D4FFA76" w14:textId="77777777" w:rsidR="00861012" w:rsidRDefault="00861012" w:rsidP="00861012">
      <w:pPr>
        <w:ind w:left="720"/>
      </w:pPr>
      <w:r w:rsidRPr="00861012">
        <w:t>LPC Expert. (</w:t>
      </w:r>
      <w:proofErr w:type="gramStart"/>
      <w:r w:rsidRPr="00861012">
        <w:t>s.d.</w:t>
      </w:r>
      <w:proofErr w:type="gramEnd"/>
      <w:r w:rsidRPr="00861012">
        <w:t xml:space="preserve">). </w:t>
      </w:r>
      <w:r w:rsidRPr="00861012">
        <w:rPr>
          <w:i/>
          <w:iCs/>
        </w:rPr>
        <w:t>La stéganographie : technique ancienne, menace moderne.</w:t>
      </w:r>
      <w:r w:rsidRPr="00861012">
        <w:br/>
        <w:t xml:space="preserve">Récupéré de </w:t>
      </w:r>
      <w:hyperlink r:id="rId13" w:tgtFrame="_new" w:history="1">
        <w:r w:rsidRPr="00861012">
          <w:rPr>
            <w:rStyle w:val="Lienhypertexte"/>
          </w:rPr>
          <w:t>https://www.lpc-expert.fr/wp-content/uploads/go-x/u/2156d80d-8e29-4787-a88e-7b30a264b2a6/article_steganographie.pdf</w:t>
        </w:r>
      </w:hyperlink>
    </w:p>
    <w:p w14:paraId="1057417C" w14:textId="026E410C" w:rsidR="00861012" w:rsidRPr="00861012" w:rsidRDefault="00861012" w:rsidP="00861012">
      <w:pPr>
        <w:ind w:left="720"/>
      </w:pPr>
      <w:proofErr w:type="spellStart"/>
      <w:r w:rsidRPr="00861012">
        <w:t>Mathweb</w:t>
      </w:r>
      <w:proofErr w:type="spellEnd"/>
      <w:r w:rsidRPr="00861012">
        <w:t xml:space="preserve">. (2020, 13 juin). </w:t>
      </w:r>
      <w:proofErr w:type="spellStart"/>
      <w:r w:rsidRPr="00861012">
        <w:rPr>
          <w:i/>
          <w:iCs/>
        </w:rPr>
        <w:t>Steganographie</w:t>
      </w:r>
      <w:proofErr w:type="spellEnd"/>
      <w:r w:rsidRPr="00861012">
        <w:rPr>
          <w:i/>
          <w:iCs/>
        </w:rPr>
        <w:t xml:space="preserve"> en Python.</w:t>
      </w:r>
      <w:r w:rsidRPr="00861012">
        <w:t xml:space="preserve"> Récupéré de </w:t>
      </w:r>
      <w:hyperlink r:id="rId14" w:tgtFrame="_new" w:history="1">
        <w:r w:rsidRPr="00861012">
          <w:rPr>
            <w:rStyle w:val="Lienhypertexte"/>
          </w:rPr>
          <w:t>https://www.mathweb.fr/euclide/2020/06/13/steganographie-python/</w:t>
        </w:r>
      </w:hyperlink>
    </w:p>
    <w:p w14:paraId="7E77F541" w14:textId="6CE93A32" w:rsidR="00861012" w:rsidRDefault="00861012" w:rsidP="00861012">
      <w:pPr>
        <w:ind w:left="720"/>
      </w:pPr>
      <w:r w:rsidRPr="00861012">
        <w:t xml:space="preserve"> python.19633.com. (</w:t>
      </w:r>
      <w:proofErr w:type="gramStart"/>
      <w:r w:rsidRPr="00861012">
        <w:t>s.d.</w:t>
      </w:r>
      <w:proofErr w:type="gramEnd"/>
      <w:r w:rsidRPr="00861012">
        <w:t xml:space="preserve">). </w:t>
      </w:r>
      <w:r w:rsidRPr="00861012">
        <w:rPr>
          <w:i/>
          <w:iCs/>
        </w:rPr>
        <w:t>Tutoriel : exemples Python (stéganographie).</w:t>
      </w:r>
      <w:r w:rsidRPr="00861012">
        <w:t xml:space="preserve"> Récupéré de </w:t>
      </w:r>
      <w:hyperlink r:id="rId15" w:history="1">
        <w:r w:rsidRPr="00861012">
          <w:rPr>
            <w:rStyle w:val="Lienhypertexte"/>
          </w:rPr>
          <w:t>https://python.19633.com/fr/Python/1001019542.html</w:t>
        </w:r>
      </w:hyperlink>
    </w:p>
    <w:p w14:paraId="71996147" w14:textId="77777777" w:rsidR="00861012" w:rsidRPr="00861012" w:rsidRDefault="00861012" w:rsidP="00861012">
      <w:pPr>
        <w:ind w:left="720"/>
      </w:pPr>
    </w:p>
    <w:p w14:paraId="7AEE3C3F" w14:textId="77777777" w:rsidR="00861012" w:rsidRPr="00861012" w:rsidRDefault="00861012" w:rsidP="00861012">
      <w:pPr>
        <w:ind w:left="720"/>
      </w:pPr>
    </w:p>
    <w:p w14:paraId="5ED25FC4" w14:textId="77777777" w:rsidR="004477BE" w:rsidRPr="004477BE" w:rsidRDefault="004477BE">
      <w:pPr>
        <w:rPr>
          <w:b/>
          <w:bCs/>
        </w:rPr>
      </w:pPr>
    </w:p>
    <w:p w14:paraId="19EBC1CB" w14:textId="77777777" w:rsidR="00511BA0" w:rsidRDefault="00511BA0"/>
    <w:p w14:paraId="46786DCF" w14:textId="77777777" w:rsidR="00511BA0" w:rsidRDefault="00511BA0"/>
    <w:sectPr w:rsidR="00511BA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5512D"/>
    <w:multiLevelType w:val="multilevel"/>
    <w:tmpl w:val="CA1414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3A6BF6"/>
    <w:multiLevelType w:val="multilevel"/>
    <w:tmpl w:val="0220FAF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8342A8A"/>
    <w:multiLevelType w:val="multilevel"/>
    <w:tmpl w:val="4EDA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7A202C"/>
    <w:multiLevelType w:val="multilevel"/>
    <w:tmpl w:val="BDC0E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7706955">
    <w:abstractNumId w:val="0"/>
  </w:num>
  <w:num w:numId="2" w16cid:durableId="566494549">
    <w:abstractNumId w:val="3"/>
  </w:num>
  <w:num w:numId="3" w16cid:durableId="810050579">
    <w:abstractNumId w:val="1"/>
  </w:num>
  <w:num w:numId="4" w16cid:durableId="7272666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480"/>
    <w:rsid w:val="004477BE"/>
    <w:rsid w:val="004C39F6"/>
    <w:rsid w:val="00511BA0"/>
    <w:rsid w:val="00732480"/>
    <w:rsid w:val="00861012"/>
    <w:rsid w:val="00963111"/>
    <w:rsid w:val="00AD1352"/>
    <w:rsid w:val="00C91FBE"/>
    <w:rsid w:val="00F0321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C6D8C1"/>
  <w15:chartTrackingRefBased/>
  <w15:docId w15:val="{C3C864AC-C177-42D2-92D2-2AE2CC2DC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324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7324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732480"/>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732480"/>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732480"/>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73248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3248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3248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3248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32480"/>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732480"/>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732480"/>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732480"/>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732480"/>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73248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3248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3248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32480"/>
    <w:rPr>
      <w:rFonts w:eastAsiaTheme="majorEastAsia" w:cstheme="majorBidi"/>
      <w:color w:val="272727" w:themeColor="text1" w:themeTint="D8"/>
    </w:rPr>
  </w:style>
  <w:style w:type="paragraph" w:styleId="Titre">
    <w:name w:val="Title"/>
    <w:basedOn w:val="Normal"/>
    <w:next w:val="Normal"/>
    <w:link w:val="TitreCar"/>
    <w:uiPriority w:val="10"/>
    <w:qFormat/>
    <w:rsid w:val="007324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3248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3248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3248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32480"/>
    <w:pPr>
      <w:spacing w:before="160"/>
      <w:jc w:val="center"/>
    </w:pPr>
    <w:rPr>
      <w:i/>
      <w:iCs/>
      <w:color w:val="404040" w:themeColor="text1" w:themeTint="BF"/>
    </w:rPr>
  </w:style>
  <w:style w:type="character" w:customStyle="1" w:styleId="CitationCar">
    <w:name w:val="Citation Car"/>
    <w:basedOn w:val="Policepardfaut"/>
    <w:link w:val="Citation"/>
    <w:uiPriority w:val="29"/>
    <w:rsid w:val="00732480"/>
    <w:rPr>
      <w:i/>
      <w:iCs/>
      <w:color w:val="404040" w:themeColor="text1" w:themeTint="BF"/>
    </w:rPr>
  </w:style>
  <w:style w:type="paragraph" w:styleId="Paragraphedeliste">
    <w:name w:val="List Paragraph"/>
    <w:basedOn w:val="Normal"/>
    <w:uiPriority w:val="34"/>
    <w:qFormat/>
    <w:rsid w:val="00732480"/>
    <w:pPr>
      <w:ind w:left="720"/>
      <w:contextualSpacing/>
    </w:pPr>
  </w:style>
  <w:style w:type="character" w:styleId="Accentuationintense">
    <w:name w:val="Intense Emphasis"/>
    <w:basedOn w:val="Policepardfaut"/>
    <w:uiPriority w:val="21"/>
    <w:qFormat/>
    <w:rsid w:val="00732480"/>
    <w:rPr>
      <w:i/>
      <w:iCs/>
      <w:color w:val="2F5496" w:themeColor="accent1" w:themeShade="BF"/>
    </w:rPr>
  </w:style>
  <w:style w:type="paragraph" w:styleId="Citationintense">
    <w:name w:val="Intense Quote"/>
    <w:basedOn w:val="Normal"/>
    <w:next w:val="Normal"/>
    <w:link w:val="CitationintenseCar"/>
    <w:uiPriority w:val="30"/>
    <w:qFormat/>
    <w:rsid w:val="007324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732480"/>
    <w:rPr>
      <w:i/>
      <w:iCs/>
      <w:color w:val="2F5496" w:themeColor="accent1" w:themeShade="BF"/>
    </w:rPr>
  </w:style>
  <w:style w:type="character" w:styleId="Rfrenceintense">
    <w:name w:val="Intense Reference"/>
    <w:basedOn w:val="Policepardfaut"/>
    <w:uiPriority w:val="32"/>
    <w:qFormat/>
    <w:rsid w:val="00732480"/>
    <w:rPr>
      <w:b/>
      <w:bCs/>
      <w:smallCaps/>
      <w:color w:val="2F5496" w:themeColor="accent1" w:themeShade="BF"/>
      <w:spacing w:val="5"/>
    </w:rPr>
  </w:style>
  <w:style w:type="character" w:styleId="Lienhypertexte">
    <w:name w:val="Hyperlink"/>
    <w:basedOn w:val="Policepardfaut"/>
    <w:uiPriority w:val="99"/>
    <w:unhideWhenUsed/>
    <w:rsid w:val="00511BA0"/>
    <w:rPr>
      <w:color w:val="0563C1" w:themeColor="hyperlink"/>
      <w:u w:val="single"/>
    </w:rPr>
  </w:style>
  <w:style w:type="character" w:styleId="Mentionnonrsolue">
    <w:name w:val="Unresolved Mention"/>
    <w:basedOn w:val="Policepardfaut"/>
    <w:uiPriority w:val="99"/>
    <w:semiHidden/>
    <w:unhideWhenUsed/>
    <w:rsid w:val="00511BA0"/>
    <w:rPr>
      <w:color w:val="605E5C"/>
      <w:shd w:val="clear" w:color="auto" w:fill="E1DFDD"/>
    </w:rPr>
  </w:style>
  <w:style w:type="paragraph" w:styleId="NormalWeb">
    <w:name w:val="Normal (Web)"/>
    <w:basedOn w:val="Normal"/>
    <w:uiPriority w:val="99"/>
    <w:semiHidden/>
    <w:unhideWhenUsed/>
    <w:rsid w:val="00C91FB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ng.com/ck/a?!&amp;&amp;p=b39b3acbdde25bac75be02fe62e144295359988cc6d7bbfd0c3cb24e02adbe98JmltdHM9MTc2MTE3NzYwMA&amp;ptn=3&amp;ver=2&amp;hsh=4&amp;fclid=04e07fc0-3950-6827-1173-6e2a384269d5&amp;u=a1aHR0cHM6Ly9pc29zdC5vcmcvZnIvc3QlQzMlQTlnYW5vZ3JhcGhpZS10b3V0LWNlLXF1ZS12b3VzLWRldmV6LXNhdm9pci1lbi01LXBvaW50cy1mYWNpbGVzLw&amp;ntb=1" TargetMode="External"/><Relationship Id="rId13" Type="http://schemas.openxmlformats.org/officeDocument/2006/relationships/hyperlink" Target="https://www.lpc-expert.fr/wp-content/uploads/go-x/u/2156d80d-8e29-4787-a88e-7b30a264b2a6/article_steganographie.pdf" TargetMode="External"/><Relationship Id="rId3" Type="http://schemas.openxmlformats.org/officeDocument/2006/relationships/settings" Target="settings.xml"/><Relationship Id="rId7" Type="http://schemas.openxmlformats.org/officeDocument/2006/relationships/hyperlink" Target="https://www.bing.com/ck/a?!&amp;&amp;p=6e8353aedb85376dbbcf04225078cd450d58e1ae2d5bccedd0669c76280b7b56JmltdHM9MTc2MTE3NzYwMA&amp;ptn=3&amp;ver=2&amp;hsh=4&amp;fclid=04e07fc0-3950-6827-1173-6e2a384269d5&amp;u=a1aHR0cHM6Ly9mci53aWtpcGVkaWEub3JnL3dpa2kvU3QlQzMlQTlnYW5vZ3JhcGhpZQ&amp;ntb=1" TargetMode="External"/><Relationship Id="rId12" Type="http://schemas.openxmlformats.org/officeDocument/2006/relationships/hyperlink" Target="https://fr.eitca.org/la-cyber-s%C3%A9curit%C3%A9/eitc-est-ccf-les-fondamentaux-de-la-cryptographie-classique/syst%C3%A8me-de-chiffrement-par-bloc-aes/initiation-aux-champs-de-galois-pour-les-aes/examen-examen-introduction-aux-corps-de-galois-pour-l%27aes/quel-est-le-but-de-l%27op%C3%A9ration-des-sous-octets-dans-l%27algorithme-aes-et-comment-est-elle-li%C3%A9e-aux-champs-galoi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bing.com/ck/a?!&amp;&amp;p=6e8353aedb85376dbbcf04225078cd450d58e1ae2d5bccedd0669c76280b7b56JmltdHM9MTc2MTE3NzYwMA&amp;ptn=3&amp;ver=2&amp;hsh=4&amp;fclid=04e07fc0-3950-6827-1173-6e2a384269d5&amp;u=a1aHR0cHM6Ly9mci53aWtpcGVkaWEub3JnL3dpa2kvU3QlQzMlQTlnYW5vZ3JhcGhpZQ&amp;ntb=1" TargetMode="External"/><Relationship Id="rId11" Type="http://schemas.openxmlformats.org/officeDocument/2006/relationships/hyperlink" Target="https://fnh.ma/article/actualite-high-tech/steganographie-menace" TargetMode="External"/><Relationship Id="rId5" Type="http://schemas.openxmlformats.org/officeDocument/2006/relationships/hyperlink" Target="https://www.bing.com/ck/a?!&amp;&amp;p=9fa4c9896c35b5bc38ec80c49daab449770f6ecf99e8584ad749915cc3839451JmltdHM9MTc2MTE3NzYwMA&amp;ptn=3&amp;ver=2&amp;hsh=4&amp;fclid=04e07fc0-3950-6827-1173-6e2a384269d5&amp;u=a1aHR0cHM6Ly93d3cua2FzcGVyc2t5LmZyL3Jlc291cmNlLWNlbnRlci9kZWZpbml0aW9ucy93aGF0LWlzLXN0ZWdhbm9ncmFwaHk&amp;ntb=1" TargetMode="External"/><Relationship Id="rId15" Type="http://schemas.openxmlformats.org/officeDocument/2006/relationships/hyperlink" Target="https://python.19633.com/fr/Python/1001019542.html" TargetMode="External"/><Relationship Id="rId10" Type="http://schemas.openxmlformats.org/officeDocument/2006/relationships/hyperlink" Target="https://www.kaspersky.fr/resource-center/definitions/what-is-steganography" TargetMode="External"/><Relationship Id="rId4" Type="http://schemas.openxmlformats.org/officeDocument/2006/relationships/webSettings" Target="webSettings.xml"/><Relationship Id="rId9" Type="http://schemas.openxmlformats.org/officeDocument/2006/relationships/hyperlink" Target="https://www.bing.com/ck/a?!&amp;&amp;p=9fa4c9896c35b5bc38ec80c49daab449770f6ecf99e8584ad749915cc3839451JmltdHM9MTc2MTE3NzYwMA&amp;ptn=3&amp;ver=2&amp;hsh=4&amp;fclid=04e07fc0-3950-6827-1173-6e2a384269d5&amp;u=a1aHR0cHM6Ly93d3cua2FzcGVyc2t5LmZyL3Jlc291cmNlLWNlbnRlci9kZWZpbml0aW9ucy93aGF0LWlzLXN0ZWdhbm9ncmFwaHk&amp;ntb=1" TargetMode="External"/><Relationship Id="rId14" Type="http://schemas.openxmlformats.org/officeDocument/2006/relationships/hyperlink" Target="https://www.mathweb.fr/euclide/2020/06/13/steganographie-python/"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4</Pages>
  <Words>1564</Words>
  <Characters>10433</Characters>
  <Application>Microsoft Office Word</Application>
  <DocSecurity>0</DocSecurity>
  <Lines>179</Lines>
  <Paragraphs>67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Gwendolyne Marie Orelia Yougbaré</dc:creator>
  <cp:keywords/>
  <dc:description/>
  <cp:lastModifiedBy>Gwendolyne Marie Orelia Yougbaré</cp:lastModifiedBy>
  <cp:revision>2</cp:revision>
  <dcterms:created xsi:type="dcterms:W3CDTF">2025-10-23T23:35:00Z</dcterms:created>
  <dcterms:modified xsi:type="dcterms:W3CDTF">2025-10-24T00:56:00Z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9eb36d93-06b7-4377-b4cb-736e0c6d5fe8</vt:lpwstr>
  </property>
</Properties>
</file>