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C14F" w14:textId="6BF112A1" w:rsidR="00EB7D38" w:rsidRPr="005B0895" w:rsidRDefault="00E7595A" w:rsidP="00887AE9">
      <w:pPr>
        <w:spacing w:line="240" w:lineRule="auto"/>
        <w:rPr>
          <w:rFonts w:ascii="Times New Roman" w:hAnsi="Times New Roman" w:cs="Times New Roman"/>
        </w:rPr>
      </w:pPr>
      <w:r w:rsidRPr="005B0895">
        <w:rPr>
          <w:rFonts w:ascii="Times New Roman" w:hAnsi="Times New Roman" w:cs="Times New Roman"/>
        </w:rPr>
        <w:t>To Whom It May Concern,</w:t>
      </w:r>
    </w:p>
    <w:p w14:paraId="1A649EB4" w14:textId="4B5093D6" w:rsidR="00E7595A" w:rsidRPr="005B0895" w:rsidRDefault="00E7595A" w:rsidP="00887AE9">
      <w:pPr>
        <w:spacing w:line="240" w:lineRule="auto"/>
        <w:rPr>
          <w:rFonts w:ascii="Times New Roman" w:hAnsi="Times New Roman" w:cs="Times New Roman"/>
        </w:rPr>
      </w:pPr>
      <w:r w:rsidRPr="005B0895">
        <w:rPr>
          <w:rFonts w:ascii="Times New Roman" w:hAnsi="Times New Roman" w:cs="Times New Roman"/>
        </w:rPr>
        <w:t>As the academic teacher of Guan Shuyi during her undergraduate study at the Shanghai University of International Business and Economics, I am glad to recommend her to apply for a master program to your distinguished university.</w:t>
      </w:r>
    </w:p>
    <w:p w14:paraId="42A8AD99" w14:textId="5C18910F" w:rsidR="00E7595A" w:rsidRPr="005B0895" w:rsidRDefault="00E7595A" w:rsidP="00887AE9">
      <w:pPr>
        <w:spacing w:line="240" w:lineRule="auto"/>
        <w:rPr>
          <w:rFonts w:ascii="Times New Roman" w:hAnsi="Times New Roman" w:cs="Times New Roman"/>
        </w:rPr>
      </w:pPr>
    </w:p>
    <w:p w14:paraId="52751CC5" w14:textId="3C7FB108" w:rsidR="008C2C87" w:rsidRPr="005B0895" w:rsidRDefault="00E7595A" w:rsidP="00887AE9">
      <w:pPr>
        <w:spacing w:line="240" w:lineRule="auto"/>
        <w:rPr>
          <w:rFonts w:ascii="Times New Roman" w:hAnsi="Times New Roman" w:cs="Times New Roman"/>
        </w:rPr>
      </w:pPr>
      <w:r w:rsidRPr="005B0895">
        <w:rPr>
          <w:rFonts w:ascii="Times New Roman" w:hAnsi="Times New Roman" w:cs="Times New Roman"/>
        </w:rPr>
        <w:t>I have known Shuyi for over four years since 2016. At that time,</w:t>
      </w:r>
      <w:r w:rsidR="003D650C" w:rsidRPr="005B0895">
        <w:rPr>
          <w:rFonts w:ascii="Times New Roman" w:hAnsi="Times New Roman" w:cs="Times New Roman"/>
        </w:rPr>
        <w:t xml:space="preserve"> as one of the student</w:t>
      </w:r>
      <w:r w:rsidR="00750493">
        <w:rPr>
          <w:rFonts w:ascii="Times New Roman" w:hAnsi="Times New Roman" w:cs="Times New Roman"/>
        </w:rPr>
        <w:t>s</w:t>
      </w:r>
      <w:r w:rsidR="003D650C" w:rsidRPr="005B0895">
        <w:rPr>
          <w:rFonts w:ascii="Times New Roman" w:hAnsi="Times New Roman" w:cs="Times New Roman"/>
        </w:rPr>
        <w:t xml:space="preserve"> of my course, Advanced Mathematics, she le</w:t>
      </w:r>
      <w:r w:rsidR="00750493">
        <w:rPr>
          <w:rFonts w:ascii="Times New Roman" w:hAnsi="Times New Roman" w:cs="Times New Roman"/>
        </w:rPr>
        <w:t>f</w:t>
      </w:r>
      <w:r w:rsidR="003D650C" w:rsidRPr="005B0895">
        <w:rPr>
          <w:rFonts w:ascii="Times New Roman" w:hAnsi="Times New Roman" w:cs="Times New Roman"/>
        </w:rPr>
        <w:t xml:space="preserve">t me with a deep impression on her excellent academic performance, which convinced me that she has the essential qualities to support her pursuit of a postgraduate degree. She </w:t>
      </w:r>
      <w:r w:rsidR="008C2C87" w:rsidRPr="005B0895">
        <w:rPr>
          <w:rFonts w:ascii="Times New Roman" w:hAnsi="Times New Roman" w:cs="Times New Roman"/>
        </w:rPr>
        <w:t>usually paid high attention in class by interacting with me and taking note</w:t>
      </w:r>
      <w:r w:rsidR="00CC2C32">
        <w:rPr>
          <w:rFonts w:ascii="Times New Roman" w:hAnsi="Times New Roman" w:cs="Times New Roman"/>
        </w:rPr>
        <w:t>s</w:t>
      </w:r>
      <w:r w:rsidR="008C2C87" w:rsidRPr="005B0895">
        <w:rPr>
          <w:rFonts w:ascii="Times New Roman" w:hAnsi="Times New Roman" w:cs="Times New Roman"/>
        </w:rPr>
        <w:t>. I used to design some interesting mathematical games to motivate students’ interest in learning. Under my observation, Shuyi was always the most active student in the games and solved the mathematical problems faster than other students, which indicated that s</w:t>
      </w:r>
      <w:r w:rsidR="00CC2C32">
        <w:rPr>
          <w:rFonts w:ascii="Times New Roman" w:hAnsi="Times New Roman" w:cs="Times New Roman"/>
        </w:rPr>
        <w:t>h</w:t>
      </w:r>
      <w:r w:rsidR="008C2C87" w:rsidRPr="005B0895">
        <w:rPr>
          <w:rFonts w:ascii="Times New Roman" w:hAnsi="Times New Roman" w:cs="Times New Roman"/>
        </w:rPr>
        <w:t>e has a strong sensitivity to numbers.</w:t>
      </w:r>
    </w:p>
    <w:p w14:paraId="4066A438" w14:textId="3E57F424" w:rsidR="008B1E81" w:rsidRPr="005B0895" w:rsidRDefault="008B1E81" w:rsidP="00887AE9">
      <w:pPr>
        <w:spacing w:line="240" w:lineRule="auto"/>
        <w:rPr>
          <w:rFonts w:ascii="Times New Roman" w:hAnsi="Times New Roman" w:cs="Times New Roman"/>
        </w:rPr>
      </w:pPr>
    </w:p>
    <w:p w14:paraId="4F3DCE89" w14:textId="776F2AB7" w:rsidR="008B1E81" w:rsidRPr="005B0895" w:rsidRDefault="008B1E81" w:rsidP="00887AE9">
      <w:pPr>
        <w:spacing w:line="240" w:lineRule="auto"/>
        <w:rPr>
          <w:rFonts w:ascii="Times New Roman" w:hAnsi="Times New Roman" w:cs="Times New Roman"/>
        </w:rPr>
      </w:pPr>
      <w:r w:rsidRPr="005B0895">
        <w:rPr>
          <w:rFonts w:ascii="Times New Roman" w:hAnsi="Times New Roman" w:cs="Times New Roman"/>
        </w:rPr>
        <w:t>In addition to her sensitivity to number, she also processes strong analytical ability and rigorous logic. In her notes, she applied the method of induction and tool of mind map to organize the knowledge she learned, which helped her to achieve an effective learning process. During solving mathematical problems</w:t>
      </w:r>
      <w:r w:rsidR="00887AE9" w:rsidRPr="005B0895">
        <w:rPr>
          <w:rFonts w:ascii="Times New Roman" w:hAnsi="Times New Roman" w:cs="Times New Roman"/>
        </w:rPr>
        <w:t>, she was able to offer multiple solution approaches with clear logic and refined calculations. Besides, she often actively cooperated with her classmates on solving mathematical problems, which enabled her to gain new ideas to figure out the problems.</w:t>
      </w:r>
    </w:p>
    <w:p w14:paraId="7EC6B37A" w14:textId="27E0390C" w:rsidR="00887AE9" w:rsidRPr="005B0895" w:rsidRDefault="00887AE9" w:rsidP="00887AE9">
      <w:pPr>
        <w:spacing w:line="240" w:lineRule="auto"/>
        <w:rPr>
          <w:rFonts w:ascii="Times New Roman" w:hAnsi="Times New Roman" w:cs="Times New Roman"/>
        </w:rPr>
      </w:pPr>
    </w:p>
    <w:p w14:paraId="5FF94039" w14:textId="253FA97D" w:rsidR="00887AE9" w:rsidRPr="005B0895" w:rsidRDefault="00887AE9" w:rsidP="00887AE9">
      <w:pPr>
        <w:spacing w:line="240" w:lineRule="auto"/>
        <w:rPr>
          <w:rFonts w:ascii="Times New Roman" w:hAnsi="Times New Roman" w:cs="Times New Roman"/>
        </w:rPr>
      </w:pPr>
      <w:r w:rsidRPr="005B0895">
        <w:rPr>
          <w:rFonts w:ascii="Times New Roman" w:hAnsi="Times New Roman" w:cs="Times New Roman"/>
        </w:rPr>
        <w:t>Beyond the classroom, she often came to me for the mathematical models to solve economics problems she encountered in her professional learning. She considered that mathematical tools play an important role in business analy</w:t>
      </w:r>
      <w:r w:rsidR="00CC2C32">
        <w:rPr>
          <w:rFonts w:ascii="Times New Roman" w:hAnsi="Times New Roman" w:cs="Times New Roman"/>
        </w:rPr>
        <w:t>sis</w:t>
      </w:r>
      <w:r w:rsidRPr="005B0895">
        <w:rPr>
          <w:rFonts w:ascii="Times New Roman" w:hAnsi="Times New Roman" w:cs="Times New Roman"/>
        </w:rPr>
        <w:t xml:space="preserve">, especially in data analysis.  Thus, she made extra time and efforts on teaching herself related mathematical tools and programming languages. When </w:t>
      </w:r>
      <w:r w:rsidR="002B513C">
        <w:rPr>
          <w:rFonts w:ascii="Times New Roman" w:hAnsi="Times New Roman" w:cs="Times New Roman"/>
        </w:rPr>
        <w:t>preparing GRE exam</w:t>
      </w:r>
      <w:r w:rsidRPr="005B0895">
        <w:rPr>
          <w:rFonts w:ascii="Times New Roman" w:hAnsi="Times New Roman" w:cs="Times New Roman"/>
        </w:rPr>
        <w:t>, she also kept close communication with me and sought my advice.</w:t>
      </w:r>
    </w:p>
    <w:p w14:paraId="687B4F6D" w14:textId="5DA2FFCF" w:rsidR="00887AE9" w:rsidRPr="005B0895" w:rsidRDefault="00887AE9" w:rsidP="00887AE9">
      <w:pPr>
        <w:spacing w:line="240" w:lineRule="auto"/>
        <w:rPr>
          <w:rFonts w:ascii="Times New Roman" w:hAnsi="Times New Roman" w:cs="Times New Roman"/>
        </w:rPr>
      </w:pPr>
    </w:p>
    <w:p w14:paraId="513C81AA" w14:textId="68B44F68" w:rsidR="00887AE9" w:rsidRPr="005B0895" w:rsidRDefault="00887AE9" w:rsidP="00B46E98">
      <w:pPr>
        <w:spacing w:line="240" w:lineRule="auto"/>
        <w:rPr>
          <w:rFonts w:ascii="Times New Roman" w:hAnsi="Times New Roman" w:cs="Times New Roman"/>
        </w:rPr>
      </w:pPr>
      <w:r w:rsidRPr="005B0895">
        <w:rPr>
          <w:rFonts w:ascii="Times New Roman" w:hAnsi="Times New Roman" w:cs="Times New Roman"/>
        </w:rPr>
        <w:t>I am very glad to know her academic pursuit for the master’s degree at your university. Shuyi is willing to learn the related knowledge of the program she applies for through her efforts. I am sure that she will have more breakthroughs by studying at your university and become a student that you will be proud of. If any further assistance is needed, please do not hesitate to contact me.</w:t>
      </w:r>
    </w:p>
    <w:p w14:paraId="4D8D3C87" w14:textId="79627EA3" w:rsidR="008B1E81" w:rsidRPr="005B0895" w:rsidRDefault="008B1E81" w:rsidP="00B46E98">
      <w:pPr>
        <w:spacing w:line="240" w:lineRule="auto"/>
        <w:rPr>
          <w:rFonts w:ascii="Times New Roman" w:hAnsi="Times New Roman" w:cs="Times New Roman"/>
        </w:rPr>
      </w:pPr>
    </w:p>
    <w:p w14:paraId="52A13930" w14:textId="59D41955" w:rsidR="00887AE9" w:rsidRPr="005B0895" w:rsidRDefault="00887AE9" w:rsidP="00B46E98">
      <w:pPr>
        <w:spacing w:line="240" w:lineRule="auto"/>
        <w:rPr>
          <w:rFonts w:ascii="Times New Roman" w:hAnsi="Times New Roman" w:cs="Times New Roman"/>
        </w:rPr>
      </w:pPr>
      <w:r w:rsidRPr="005B0895">
        <w:rPr>
          <w:rFonts w:ascii="Times New Roman" w:hAnsi="Times New Roman" w:cs="Times New Roman"/>
        </w:rPr>
        <w:t>Yours sincerely,</w:t>
      </w:r>
    </w:p>
    <w:p w14:paraId="38DCBA1B" w14:textId="06DC6AB0" w:rsidR="00887AE9" w:rsidRPr="005B0895" w:rsidRDefault="00887AE9" w:rsidP="00B46E98">
      <w:pPr>
        <w:spacing w:line="240" w:lineRule="auto"/>
        <w:rPr>
          <w:rFonts w:ascii="Times New Roman" w:hAnsi="Times New Roman" w:cs="Times New Roman"/>
        </w:rPr>
      </w:pPr>
    </w:p>
    <w:p w14:paraId="50F5A359" w14:textId="6B342715" w:rsidR="00887AE9" w:rsidRPr="005B0895" w:rsidRDefault="00887AE9" w:rsidP="00B46E98">
      <w:pPr>
        <w:spacing w:line="240" w:lineRule="auto"/>
        <w:rPr>
          <w:rFonts w:ascii="Times New Roman" w:hAnsi="Times New Roman" w:cs="Times New Roman"/>
        </w:rPr>
      </w:pPr>
      <w:r w:rsidRPr="005B0895">
        <w:rPr>
          <w:rFonts w:ascii="Times New Roman" w:hAnsi="Times New Roman" w:cs="Times New Roman"/>
        </w:rPr>
        <w:t>Prof Lijuan Wang</w:t>
      </w:r>
    </w:p>
    <w:p w14:paraId="4ACC521B" w14:textId="6B1ACDA8" w:rsidR="00887AE9" w:rsidRPr="005B0895" w:rsidRDefault="00CC2C32" w:rsidP="00B46E98">
      <w:pPr>
        <w:spacing w:line="240" w:lineRule="auto"/>
        <w:rPr>
          <w:rFonts w:ascii="Times New Roman" w:hAnsi="Times New Roman" w:cs="Times New Roman"/>
        </w:rPr>
      </w:pPr>
      <w:r>
        <w:rPr>
          <w:rFonts w:ascii="Times New Roman" w:hAnsi="Times New Roman" w:cs="Times New Roman"/>
        </w:rPr>
        <w:t>Vice</w:t>
      </w:r>
      <w:r w:rsidR="00887AE9" w:rsidRPr="005B0895">
        <w:rPr>
          <w:rFonts w:ascii="Times New Roman" w:hAnsi="Times New Roman" w:cs="Times New Roman"/>
        </w:rPr>
        <w:t xml:space="preserve"> Associate Dean of the School of Statistics and Mathematics</w:t>
      </w:r>
    </w:p>
    <w:p w14:paraId="678EA31E" w14:textId="3EE9682D" w:rsidR="00887AE9" w:rsidRPr="005B0895" w:rsidRDefault="00B46E98" w:rsidP="00B46E98">
      <w:pPr>
        <w:spacing w:line="240" w:lineRule="auto"/>
        <w:rPr>
          <w:rFonts w:ascii="Times New Roman" w:hAnsi="Times New Roman" w:cs="Times New Roman"/>
        </w:rPr>
      </w:pPr>
      <w:r w:rsidRPr="005B0895">
        <w:rPr>
          <w:rFonts w:ascii="Times New Roman" w:hAnsi="Times New Roman" w:cs="Times New Roman"/>
        </w:rPr>
        <w:t>Tel: +86-</w:t>
      </w:r>
    </w:p>
    <w:p w14:paraId="3581DB6B" w14:textId="7CE223F6" w:rsidR="00E7595A" w:rsidRDefault="00B46E98" w:rsidP="00B46E98">
      <w:pPr>
        <w:spacing w:line="240" w:lineRule="auto"/>
        <w:rPr>
          <w:rFonts w:ascii="Times New Roman" w:hAnsi="Times New Roman" w:cs="Times New Roman"/>
        </w:rPr>
      </w:pPr>
      <w:r w:rsidRPr="005B0895">
        <w:rPr>
          <w:rFonts w:ascii="Times New Roman" w:hAnsi="Times New Roman" w:cs="Times New Roman"/>
        </w:rPr>
        <w:t>E-mail:</w:t>
      </w:r>
    </w:p>
    <w:p w14:paraId="0A8A9FAA" w14:textId="46B3BC36" w:rsidR="005B0895" w:rsidRDefault="005B0895" w:rsidP="00B46E98">
      <w:pPr>
        <w:spacing w:line="240" w:lineRule="auto"/>
        <w:rPr>
          <w:rFonts w:ascii="Times New Roman" w:hAnsi="Times New Roman" w:cs="Times New Roman"/>
        </w:rPr>
      </w:pPr>
      <w:r>
        <w:rPr>
          <w:rFonts w:ascii="Times New Roman" w:hAnsi="Times New Roman" w:cs="Times New Roman"/>
        </w:rPr>
        <w:t>Shanghai University of International Business and Economics</w:t>
      </w:r>
    </w:p>
    <w:p w14:paraId="7848471E" w14:textId="1CD874B7" w:rsidR="005B0895" w:rsidRDefault="005B0895" w:rsidP="00B46E98">
      <w:pPr>
        <w:spacing w:line="240" w:lineRule="auto"/>
        <w:rPr>
          <w:rFonts w:ascii="Times New Roman" w:hAnsi="Times New Roman" w:cs="Times New Roman"/>
        </w:rPr>
      </w:pPr>
      <w:r>
        <w:rPr>
          <w:rFonts w:ascii="Times New Roman" w:hAnsi="Times New Roman" w:cs="Times New Roman"/>
        </w:rPr>
        <w:t>No. 600 Wenxiang Road,</w:t>
      </w:r>
    </w:p>
    <w:p w14:paraId="189A3C34" w14:textId="2573B817" w:rsidR="002B513C" w:rsidRPr="005B0895" w:rsidRDefault="005B0895" w:rsidP="00B46E98">
      <w:pPr>
        <w:spacing w:line="240" w:lineRule="auto"/>
        <w:rPr>
          <w:rFonts w:ascii="Times New Roman" w:hAnsi="Times New Roman" w:cs="Times New Roman"/>
        </w:rPr>
      </w:pPr>
      <w:r>
        <w:rPr>
          <w:rFonts w:ascii="Times New Roman" w:hAnsi="Times New Roman" w:cs="Times New Roman"/>
        </w:rPr>
        <w:t>Songjiang District, Shanghai, China, 201620</w:t>
      </w:r>
    </w:p>
    <w:sectPr w:rsidR="002B513C" w:rsidRPr="005B0895" w:rsidSect="0078662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5D1C2" w14:textId="77777777" w:rsidR="00EE17EE" w:rsidRDefault="00EE17EE" w:rsidP="00EE7FCD">
      <w:pPr>
        <w:spacing w:after="0" w:line="240" w:lineRule="auto"/>
      </w:pPr>
      <w:r>
        <w:separator/>
      </w:r>
    </w:p>
  </w:endnote>
  <w:endnote w:type="continuationSeparator" w:id="0">
    <w:p w14:paraId="0ACF7F71" w14:textId="77777777" w:rsidR="00EE17EE" w:rsidRDefault="00EE17EE" w:rsidP="00EE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8F60B" w14:textId="77777777" w:rsidR="00EE17EE" w:rsidRDefault="00EE17EE" w:rsidP="00EE7FCD">
      <w:pPr>
        <w:spacing w:after="0" w:line="240" w:lineRule="auto"/>
      </w:pPr>
      <w:r>
        <w:separator/>
      </w:r>
    </w:p>
  </w:footnote>
  <w:footnote w:type="continuationSeparator" w:id="0">
    <w:p w14:paraId="464A6033" w14:textId="77777777" w:rsidR="00EE17EE" w:rsidRDefault="00EE17EE" w:rsidP="00EE7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5A"/>
    <w:rsid w:val="002B513C"/>
    <w:rsid w:val="003A5167"/>
    <w:rsid w:val="003D650C"/>
    <w:rsid w:val="005B0895"/>
    <w:rsid w:val="00750493"/>
    <w:rsid w:val="00786626"/>
    <w:rsid w:val="007937F6"/>
    <w:rsid w:val="00887AE9"/>
    <w:rsid w:val="008B1E81"/>
    <w:rsid w:val="008C2C87"/>
    <w:rsid w:val="008D2E96"/>
    <w:rsid w:val="00B46E98"/>
    <w:rsid w:val="00CC2C32"/>
    <w:rsid w:val="00D36717"/>
    <w:rsid w:val="00E7595A"/>
    <w:rsid w:val="00EB7D38"/>
    <w:rsid w:val="00EE17EE"/>
    <w:rsid w:val="00EE7F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F6BD1"/>
  <w15:chartTrackingRefBased/>
  <w15:docId w15:val="{7610D358-FB5E-46BD-840F-B3B1CD6C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7FCD"/>
  </w:style>
  <w:style w:type="paragraph" w:styleId="Footer">
    <w:name w:val="footer"/>
    <w:basedOn w:val="Normal"/>
    <w:link w:val="FooterChar"/>
    <w:uiPriority w:val="99"/>
    <w:unhideWhenUsed/>
    <w:rsid w:val="00EE7F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7</cp:revision>
  <dcterms:created xsi:type="dcterms:W3CDTF">2020-09-22T07:05:00Z</dcterms:created>
  <dcterms:modified xsi:type="dcterms:W3CDTF">2020-09-25T08:13:00Z</dcterms:modified>
</cp:coreProperties>
</file>