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851" w:leader="none"/>
        </w:tabs>
        <w:spacing w:before="0" w:after="0" w:line="240"/>
        <w:ind w:right="0" w:left="0" w:firstLine="45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Частное учреждение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Колледж бизнеса и права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tabs>
          <w:tab w:val="left" w:pos="5812" w:leader="none"/>
          <w:tab w:val="left" w:pos="6096" w:leader="none"/>
        </w:tabs>
        <w:spacing w:before="0" w:after="0" w:line="240"/>
        <w:ind w:right="0" w:left="0" w:firstLine="59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812" w:leader="none"/>
          <w:tab w:val="left" w:pos="6096" w:leader="none"/>
        </w:tabs>
        <w:spacing w:before="0" w:after="0" w:line="240"/>
        <w:ind w:right="0" w:left="0" w:firstLine="59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УТВЕРЖДАЮ</w:t>
      </w:r>
    </w:p>
    <w:p>
      <w:pPr>
        <w:tabs>
          <w:tab w:val="left" w:pos="5812" w:leader="none"/>
          <w:tab w:val="left" w:pos="6096" w:leader="none"/>
        </w:tabs>
        <w:spacing w:before="0" w:after="0" w:line="240"/>
        <w:ind w:right="0" w:left="0" w:firstLine="59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 цикловой комиссии</w:t>
      </w:r>
    </w:p>
    <w:p>
      <w:pPr>
        <w:tabs>
          <w:tab w:val="left" w:pos="5812" w:leader="none"/>
          <w:tab w:val="left" w:pos="6096" w:leader="none"/>
        </w:tabs>
        <w:spacing w:before="0" w:after="0" w:line="240"/>
        <w:ind w:right="0" w:left="0" w:firstLine="59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Коропа Е.Н.</w:t>
      </w:r>
    </w:p>
    <w:p>
      <w:pPr>
        <w:tabs>
          <w:tab w:val="left" w:pos="5812" w:leader="none"/>
          <w:tab w:val="left" w:pos="6096" w:leader="none"/>
        </w:tabs>
        <w:spacing w:before="0" w:after="0" w:line="240"/>
        <w:ind w:right="0" w:left="0" w:firstLine="595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___________2024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курсовому проекту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147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Обучающемуся ___________________________</w:t>
      </w:r>
    </w:p>
    <w:p>
      <w:pPr>
        <w:tabs>
          <w:tab w:val="right" w:pos="8789" w:leader="underscor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курса 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 учебной группы 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Т-295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</w:t>
      </w:r>
    </w:p>
    <w:p>
      <w:pPr>
        <w:tabs>
          <w:tab w:val="right" w:pos="8789" w:leader="underscor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учебному предмету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Конструирование программ и языки программирования</w:t>
      </w:r>
    </w:p>
    <w:p>
      <w:pPr>
        <w:tabs>
          <w:tab w:val="right" w:pos="8789" w:leader="underscor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 курсового проекта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Разработка приложения для автоматизации работы библиотеки "ТанКниги"</w:t>
      </w:r>
    </w:p>
    <w:p>
      <w:pPr>
        <w:tabs>
          <w:tab w:val="right" w:pos="8789" w:leader="underscor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Основные требования к проекту: </w:t>
      </w:r>
    </w:p>
    <w:p>
      <w:pPr>
        <w:tabs>
          <w:tab w:val="left" w:pos="851" w:leader="none"/>
        </w:tabs>
        <w:spacing w:before="0" w:after="0" w:line="240"/>
        <w:ind w:right="0" w:left="0" w:firstLine="45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FFFF00" w:val="clear"/>
        </w:rPr>
        <w:t xml:space="preserve">Разработать программное средство для автоматизации работы библиотеки "Танкниги". Осуществить разграничение прав доступа к базе данных.  Реализовать выполнение следующих функций: ведение и редактирование базы данных читателей и ассортимента книг, просмотр читателей и информации о них. Добавление читателей в базу данных, выбор времени и места работы работников библиотеки. 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Содержание курсового проекта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Пояснительная записка</w:t>
      </w:r>
    </w:p>
    <w:tbl>
      <w:tblPr/>
      <w:tblGrid>
        <w:gridCol w:w="5812"/>
        <w:gridCol w:w="3657"/>
      </w:tblGrid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Содержание разделов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выполнения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Введение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 задачи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2.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Проектирование системы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Описание реализации программного средства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4.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Применение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Заключение</w:t>
            </w:r>
          </w:p>
        </w:tc>
        <w:tc>
          <w:tcPr>
            <w:tcW w:w="3657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851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Графическая часть курсового проекта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 1 Диаграмма вариантов использования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 2 Диаграмма классов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 3 Диаграмма деятельности 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Лист 4 Диаграмма последовательности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выдачи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«__» _______ 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Срок сдачи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«__» ____ 2024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курсового проекта                               ____________________ А.В. Кривошеина</w:t>
      </w: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42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 обучающегося ______________________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