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0" w:line="0" w:lineRule="atLeast"/>
        <w:rPr>
          <w:rStyle w:val="16"/>
          <w:rFonts w:hint="eastAsia"/>
          <w:position w:val="20"/>
          <w:sz w:val="21"/>
        </w:rPr>
      </w:pPr>
      <w:r>
        <w:rPr>
          <w:rFonts w:hint="eastAsia" w:eastAsia="宋体"/>
          <w:sz w:val="28"/>
        </w:rPr>
        <w:t>感知</w:t>
      </w:r>
      <w:r>
        <w:rPr>
          <w:rFonts w:hint="eastAsia" w:eastAsia="宋体"/>
          <w:sz w:val="28"/>
          <w:lang w:val="en-US" w:eastAsia="zh-Hans"/>
        </w:rPr>
        <w:t>决策</w:t>
      </w:r>
      <w:r>
        <w:rPr>
          <w:rFonts w:hint="eastAsia" w:eastAsia="宋体"/>
          <w:sz w:val="28"/>
        </w:rPr>
        <w:t>型</w:t>
      </w:r>
      <w:r>
        <w:rPr>
          <w:rFonts w:hint="eastAsia" w:eastAsia="宋体"/>
          <w:sz w:val="28"/>
          <w:lang w:val="en-US" w:eastAsia="zh-Hans"/>
        </w:rPr>
        <w:t>脉冲</w:t>
      </w:r>
      <w:r>
        <w:rPr>
          <w:rFonts w:hint="eastAsia" w:eastAsia="宋体"/>
          <w:sz w:val="28"/>
          <w:lang w:eastAsia="zh-Hans"/>
        </w:rPr>
        <w:t>神经元</w:t>
      </w:r>
      <w:r>
        <w:rPr>
          <w:rFonts w:hint="eastAsia" w:eastAsia="宋体"/>
          <w:sz w:val="28"/>
        </w:rPr>
        <w:t>模型</w:t>
      </w:r>
      <w:r>
        <w:rPr>
          <w:rStyle w:val="16"/>
          <w:rFonts w:hint="eastAsia"/>
          <w:position w:val="20"/>
          <w:sz w:val="21"/>
        </w:rPr>
        <w:footnoteReference w:id="0" w:customMarkFollows="1"/>
        <w:sym w:font="Symbol" w:char="F02A"/>
      </w:r>
    </w:p>
    <w:p>
      <w:pPr>
        <w:rPr>
          <w:rFonts w:hint="eastAsia" w:asciiTheme="minorEastAsia" w:hAnsiTheme="minorEastAsia" w:cstheme="minorEastAsia"/>
          <w:sz w:val="21"/>
          <w:szCs w:val="21"/>
          <w:lang w:val="en-US" w:eastAsia="zh-Hans"/>
        </w:rPr>
      </w:pPr>
    </w:p>
    <w:p>
      <w:pPr>
        <w:rPr>
          <w:rFonts w:hint="eastAsia" w:asciiTheme="minorEastAsia" w:hAnsiTheme="minorEastAsia" w:cstheme="minorEastAsia"/>
          <w:sz w:val="21"/>
          <w:szCs w:val="21"/>
          <w:lang w:val="en-US" w:eastAsia="zh-Hans"/>
        </w:rPr>
      </w:pPr>
    </w:p>
    <w:p>
      <w:pPr>
        <w:rPr>
          <w:rFonts w:hint="eastAsia" w:asciiTheme="minorEastAsia" w:hAnsiTheme="minorEastAsia" w:cstheme="minorEastAsia"/>
          <w:sz w:val="21"/>
          <w:szCs w:val="21"/>
          <w:lang w:val="en-US" w:eastAsia="zh-Hans"/>
        </w:rPr>
      </w:pPr>
      <w:r>
        <w:rPr>
          <w:rFonts w:hint="eastAsia" w:asciiTheme="minorEastAsia" w:hAnsiTheme="minorEastAsia" w:cstheme="minorEastAsia"/>
          <w:sz w:val="21"/>
          <w:szCs w:val="21"/>
          <w:lang w:val="en-US" w:eastAsia="zh-Hans"/>
        </w:rPr>
        <w:t>摘要</w:t>
      </w:r>
    </w:p>
    <w:p>
      <w:pPr>
        <w:ind w:firstLine="420" w:firstLineChars="0"/>
        <w:rPr>
          <w:rFonts w:hint="default" w:asciiTheme="minorEastAsia" w:hAnsiTheme="minorEastAsia" w:cstheme="minorEastAsia"/>
          <w:sz w:val="21"/>
          <w:szCs w:val="21"/>
          <w:lang w:eastAsia="zh-Hans"/>
        </w:rPr>
      </w:pPr>
      <w:commentRangeStart w:id="0"/>
      <w:r>
        <w:rPr>
          <w:rFonts w:hint="eastAsia" w:asciiTheme="minorEastAsia" w:hAnsiTheme="minorEastAsia" w:cstheme="minorEastAsia"/>
          <w:sz w:val="21"/>
          <w:szCs w:val="21"/>
          <w:lang w:val="en-US" w:eastAsia="zh-Hans"/>
        </w:rPr>
        <w:t>脉冲神经元模型是时下热门的类脑计算研究的基础</w:t>
      </w:r>
      <w:r>
        <w:rPr>
          <w:rFonts w:hint="default" w:asciiTheme="minorEastAsia" w:hAnsiTheme="minorEastAsia" w:cstheme="minorEastAsia"/>
          <w:sz w:val="21"/>
          <w:szCs w:val="21"/>
          <w:lang w:eastAsia="zh-Hans"/>
        </w:rPr>
        <w:t>。</w:t>
      </w:r>
      <w:r>
        <w:rPr>
          <w:rFonts w:hint="eastAsia"/>
          <w:lang w:val="en-US" w:eastAsia="zh-Hans"/>
        </w:rPr>
        <w:t>现有的神经元模型忽略了</w:t>
      </w:r>
      <w:r>
        <w:rPr>
          <w:rFonts w:hint="eastAsia"/>
        </w:rPr>
        <w:t>细胞膜与其周围的液体接触所形成的界面特性</w:t>
      </w:r>
      <w:r>
        <w:rPr>
          <w:rFonts w:hint="default"/>
          <w:lang w:eastAsia="zh-Hans"/>
        </w:rPr>
        <w:t>，</w:t>
      </w:r>
      <w:r>
        <w:rPr>
          <w:rFonts w:hint="eastAsia"/>
          <w:lang w:val="en-US" w:eastAsia="zh-Hans"/>
        </w:rPr>
        <w:t>以及神经元脉冲发放的决策机制问题</w:t>
      </w:r>
      <w:r>
        <w:rPr>
          <w:rFonts w:hint="default"/>
          <w:lang w:eastAsia="zh-Hans"/>
        </w:rPr>
        <w:t>。</w:t>
      </w:r>
      <w:r>
        <w:rPr>
          <w:rFonts w:hint="eastAsia"/>
          <w:lang w:val="en-US" w:eastAsia="zh-Hans"/>
        </w:rPr>
        <w:t>为了解决这些问题</w:t>
      </w:r>
      <w:r>
        <w:rPr>
          <w:rFonts w:hint="default"/>
          <w:lang w:eastAsia="zh-Hans"/>
        </w:rPr>
        <w:t>，</w:t>
      </w:r>
      <w:r>
        <w:rPr>
          <w:rFonts w:hint="eastAsia" w:asciiTheme="minorEastAsia" w:hAnsiTheme="minorEastAsia" w:cstheme="minorEastAsia"/>
          <w:sz w:val="21"/>
          <w:szCs w:val="21"/>
          <w:lang w:val="en-US" w:eastAsia="zh-Hans"/>
        </w:rPr>
        <w:t>本文提出了一种基于生理神经元“</w:t>
      </w:r>
      <w:r>
        <w:rPr>
          <w:rFonts w:hint="eastAsia" w:asciiTheme="minorEastAsia" w:hAnsiTheme="minorEastAsia" w:cstheme="minorEastAsia"/>
          <w:lang w:val="en-US" w:eastAsia="zh-Hans"/>
        </w:rPr>
        <w:t>感知</w:t>
      </w:r>
      <w:r>
        <w:rPr>
          <w:rFonts w:hint="default" w:ascii="Arial" w:hAnsi="Arial" w:cs="Arial"/>
          <w:lang w:eastAsia="zh-Hans"/>
        </w:rPr>
        <w:t>→</w:t>
      </w:r>
      <w:r>
        <w:rPr>
          <w:rFonts w:hint="eastAsia" w:asciiTheme="minorEastAsia" w:hAnsiTheme="minorEastAsia" w:cstheme="minorEastAsia"/>
          <w:lang w:val="en-US" w:eastAsia="zh-Hans"/>
        </w:rPr>
        <w:t>决策</w:t>
      </w:r>
      <w:r>
        <w:rPr>
          <w:rFonts w:hint="default" w:ascii="Arial" w:hAnsi="Arial" w:cs="Arial"/>
          <w:lang w:eastAsia="zh-Hans"/>
        </w:rPr>
        <w:t>→</w:t>
      </w:r>
      <w:r>
        <w:rPr>
          <w:rFonts w:hint="eastAsia" w:ascii="Arial" w:hAnsi="Arial" w:cs="Arial"/>
          <w:lang w:val="en-US" w:eastAsia="zh-Hans"/>
        </w:rPr>
        <w:t>脉冲</w:t>
      </w:r>
      <w:r>
        <w:rPr>
          <w:rFonts w:hint="eastAsia" w:asciiTheme="minorEastAsia" w:hAnsiTheme="minorEastAsia" w:cstheme="minorEastAsia"/>
          <w:lang w:val="en-US" w:eastAsia="zh-Hans"/>
        </w:rPr>
        <w:t>发放”</w:t>
      </w:r>
      <w:r>
        <w:rPr>
          <w:rFonts w:hint="eastAsia" w:asciiTheme="minorEastAsia" w:hAnsiTheme="minorEastAsia" w:cstheme="minorEastAsia"/>
          <w:sz w:val="21"/>
          <w:szCs w:val="21"/>
          <w:lang w:val="en-US" w:eastAsia="zh-Hans"/>
        </w:rPr>
        <w:t>工作机制的感知决策型脉冲神经元模型</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首先</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用以液</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膜双电层为原理构建的感知器模型来模拟树突感知信号的行为</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再通过决策器模型对感知器模型感知的结果进行决策</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来模拟胞体决策</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轴突传递信号的行为</w:t>
      </w:r>
      <w:r>
        <w:rPr>
          <w:rFonts w:hint="default" w:asciiTheme="minorEastAsia" w:hAnsiTheme="minorEastAsia" w:cstheme="minorEastAsia"/>
          <w:sz w:val="21"/>
          <w:szCs w:val="21"/>
          <w:lang w:eastAsia="zh-Hans"/>
        </w:rPr>
        <w:t>。</w:t>
      </w:r>
      <w:r>
        <w:rPr>
          <w:rFonts w:hint="eastAsia" w:asciiTheme="minorEastAsia" w:hAnsiTheme="minorEastAsia" w:cstheme="minorEastAsia"/>
          <w:color w:val="0000FF"/>
          <w:sz w:val="21"/>
          <w:szCs w:val="21"/>
          <w:lang w:val="en-US" w:eastAsia="zh-Hans"/>
        </w:rPr>
        <w:t>通过分析感知器模型和决策器模型的特性</w:t>
      </w:r>
      <w:r>
        <w:rPr>
          <w:rFonts w:hint="default" w:asciiTheme="minorEastAsia" w:hAnsiTheme="minorEastAsia" w:cstheme="minorEastAsia"/>
          <w:color w:val="0000FF"/>
          <w:sz w:val="21"/>
          <w:szCs w:val="21"/>
          <w:lang w:eastAsia="zh-Hans"/>
        </w:rPr>
        <w:t>，</w:t>
      </w:r>
      <w:r>
        <w:rPr>
          <w:rFonts w:hint="eastAsia" w:asciiTheme="minorEastAsia" w:hAnsiTheme="minorEastAsia" w:cstheme="minorEastAsia"/>
          <w:color w:val="0000FF"/>
          <w:sz w:val="21"/>
          <w:szCs w:val="21"/>
          <w:lang w:val="en-US" w:eastAsia="zh-Hans"/>
        </w:rPr>
        <w:t>了解各模块工作机制</w:t>
      </w:r>
      <w:r>
        <w:rPr>
          <w:rFonts w:hint="default" w:asciiTheme="minorEastAsia" w:hAnsiTheme="minorEastAsia" w:cstheme="minorEastAsia"/>
          <w:color w:val="0000FF"/>
          <w:sz w:val="21"/>
          <w:szCs w:val="21"/>
          <w:lang w:eastAsia="zh-Hans"/>
        </w:rPr>
        <w:t>，</w:t>
      </w:r>
      <w:r>
        <w:rPr>
          <w:rFonts w:hint="eastAsia" w:asciiTheme="minorEastAsia" w:hAnsiTheme="minorEastAsia" w:cstheme="minorEastAsia"/>
          <w:color w:val="0000FF"/>
          <w:sz w:val="21"/>
          <w:szCs w:val="21"/>
          <w:lang w:val="en-US" w:eastAsia="zh-Hans"/>
        </w:rPr>
        <w:t>最后</w:t>
      </w:r>
      <w:r>
        <w:rPr>
          <w:rFonts w:hint="eastAsia" w:asciiTheme="minorEastAsia" w:hAnsiTheme="minorEastAsia" w:cstheme="minorEastAsia"/>
          <w:sz w:val="21"/>
          <w:szCs w:val="21"/>
          <w:lang w:val="en-US" w:eastAsia="zh-Hans"/>
        </w:rPr>
        <w:t>将其应用到边缘检测问题上</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并将该模型的结果与其他算法的结果进行了对比</w:t>
      </w:r>
      <w:r>
        <w:rPr>
          <w:rFonts w:hint="default" w:asciiTheme="minorEastAsia" w:hAnsiTheme="minorEastAsia" w:cstheme="minorEastAsia"/>
          <w:sz w:val="21"/>
          <w:szCs w:val="21"/>
          <w:lang w:eastAsia="zh-Hans"/>
        </w:rPr>
        <w:t>。</w:t>
      </w:r>
      <w:commentRangeEnd w:id="0"/>
      <w:r>
        <w:commentReference w:id="0"/>
      </w:r>
    </w:p>
    <w:p>
      <w:pPr>
        <w:rPr>
          <w:rFonts w:hint="default" w:asciiTheme="minorEastAsia" w:hAnsiTheme="minorEastAsia" w:cstheme="minorEastAsia"/>
          <w:color w:val="0000FF"/>
          <w:sz w:val="21"/>
          <w:szCs w:val="21"/>
          <w:lang w:eastAsia="zh-Hans"/>
        </w:rPr>
      </w:pPr>
    </w:p>
    <w:p>
      <w:pPr>
        <w:ind w:firstLine="420" w:firstLineChars="0"/>
        <w:rPr>
          <w:rFonts w:hint="eastAsia" w:asciiTheme="minorEastAsia" w:hAnsiTheme="minorEastAsia" w:cstheme="minorEastAsia"/>
          <w:color w:val="0000FF"/>
          <w:sz w:val="21"/>
          <w:szCs w:val="21"/>
          <w:lang w:val="en-US" w:eastAsia="zh-Hans"/>
        </w:rPr>
      </w:pPr>
      <w:r>
        <w:rPr>
          <w:rFonts w:hint="eastAsia" w:asciiTheme="minorEastAsia" w:hAnsiTheme="minorEastAsia" w:cstheme="minorEastAsia"/>
          <w:color w:val="0000FF"/>
          <w:sz w:val="21"/>
          <w:szCs w:val="21"/>
          <w:lang w:val="en-US" w:eastAsia="zh-Hans"/>
        </w:rPr>
        <w:t>类脑计算与人脑挂钩</w:t>
      </w:r>
    </w:p>
    <w:p>
      <w:pPr>
        <w:ind w:firstLine="420" w:firstLineChars="0"/>
        <w:rPr>
          <w:rFonts w:hint="default" w:asciiTheme="minorEastAsia" w:hAnsiTheme="minorEastAsia" w:cstheme="minorEastAsia"/>
          <w:color w:val="0000FF"/>
          <w:sz w:val="21"/>
          <w:szCs w:val="21"/>
          <w:lang w:eastAsia="zh-Hans"/>
        </w:rPr>
      </w:pPr>
      <w:r>
        <w:rPr>
          <w:rFonts w:hint="eastAsia" w:asciiTheme="minorEastAsia" w:hAnsiTheme="minorEastAsia" w:cstheme="minorEastAsia"/>
          <w:color w:val="0000FF"/>
          <w:sz w:val="21"/>
          <w:szCs w:val="21"/>
          <w:lang w:val="en-US" w:eastAsia="zh-Hans"/>
        </w:rPr>
        <w:t>生理适应性</w:t>
      </w:r>
      <w:r>
        <w:rPr>
          <w:rFonts w:hint="default" w:asciiTheme="minorEastAsia" w:hAnsiTheme="minorEastAsia" w:cstheme="minorEastAsia"/>
          <w:color w:val="0000FF"/>
          <w:sz w:val="21"/>
          <w:szCs w:val="21"/>
          <w:lang w:eastAsia="zh-Hans"/>
        </w:rPr>
        <w:t xml:space="preserve"> =</w:t>
      </w:r>
      <w:r>
        <w:rPr>
          <w:rFonts w:hint="eastAsia" w:asciiTheme="minorEastAsia" w:hAnsiTheme="minorEastAsia" w:cstheme="minorEastAsia"/>
          <w:color w:val="0000FF"/>
          <w:sz w:val="21"/>
          <w:szCs w:val="21"/>
          <w:lang w:eastAsia="zh-Hans"/>
        </w:rPr>
        <w:t>》</w:t>
      </w:r>
      <w:r>
        <w:rPr>
          <w:rFonts w:hint="default" w:asciiTheme="minorEastAsia" w:hAnsiTheme="minorEastAsia" w:cstheme="minorEastAsia"/>
          <w:color w:val="0000FF"/>
          <w:sz w:val="21"/>
          <w:szCs w:val="21"/>
          <w:lang w:eastAsia="zh-Hans"/>
        </w:rPr>
        <w:t xml:space="preserve"> </w:t>
      </w:r>
      <w:r>
        <w:rPr>
          <w:rFonts w:hint="eastAsia" w:asciiTheme="minorEastAsia" w:hAnsiTheme="minorEastAsia" w:cstheme="minorEastAsia"/>
          <w:color w:val="0000FF"/>
          <w:sz w:val="21"/>
          <w:szCs w:val="21"/>
          <w:lang w:val="en-US" w:eastAsia="zh-Hans"/>
        </w:rPr>
        <w:t>根据</w:t>
      </w:r>
      <w:r>
        <w:rPr>
          <w:rFonts w:hint="default" w:ascii="Arial" w:hAnsi="Arial" w:cs="Arial"/>
          <w:color w:val="0000FF"/>
          <w:sz w:val="21"/>
          <w:szCs w:val="21"/>
          <w:lang w:val="en-US" w:eastAsia="zh-Hans"/>
        </w:rPr>
        <w:t>Δ</w:t>
      </w:r>
      <w:r>
        <w:rPr>
          <w:rFonts w:hint="default" w:asciiTheme="minorEastAsia" w:hAnsiTheme="minorEastAsia" w:cstheme="minorEastAsia"/>
          <w:color w:val="0000FF"/>
          <w:sz w:val="21"/>
          <w:szCs w:val="21"/>
          <w:lang w:eastAsia="zh-Hans"/>
        </w:rPr>
        <w:t>Uo</w:t>
      </w:r>
      <w:r>
        <w:rPr>
          <w:rFonts w:hint="eastAsia" w:asciiTheme="minorEastAsia" w:hAnsiTheme="minorEastAsia" w:cstheme="minorEastAsia"/>
          <w:color w:val="0000FF"/>
          <w:sz w:val="21"/>
          <w:szCs w:val="21"/>
          <w:lang w:val="en-US" w:eastAsia="zh-Hans"/>
        </w:rPr>
        <w:t>来判断神经元是否发放</w:t>
      </w:r>
      <w:r>
        <w:rPr>
          <w:rFonts w:hint="default" w:asciiTheme="minorEastAsia" w:hAnsiTheme="minorEastAsia" w:cstheme="minorEastAsia"/>
          <w:color w:val="0000FF"/>
          <w:sz w:val="21"/>
          <w:szCs w:val="21"/>
          <w:lang w:eastAsia="zh-Hans"/>
        </w:rPr>
        <w:t>。</w:t>
      </w:r>
    </w:p>
    <w:p>
      <w:pPr>
        <w:ind w:firstLine="420" w:firstLineChars="0"/>
        <w:rPr>
          <w:rFonts w:hint="default" w:asciiTheme="minorEastAsia" w:hAnsiTheme="minorEastAsia" w:cstheme="minorEastAsia"/>
          <w:color w:val="0000FF"/>
          <w:sz w:val="21"/>
          <w:szCs w:val="21"/>
          <w:lang w:eastAsia="zh-Hans"/>
        </w:rPr>
      </w:pPr>
      <w:r>
        <w:rPr>
          <w:rFonts w:hint="eastAsia" w:asciiTheme="minorEastAsia" w:hAnsiTheme="minorEastAsia" w:cstheme="minorEastAsia"/>
          <w:color w:val="0000FF"/>
          <w:sz w:val="21"/>
          <w:szCs w:val="21"/>
          <w:lang w:val="en-US" w:eastAsia="zh-Hans"/>
        </w:rPr>
        <w:t>比如刚进入一个特别臭的环境</w:t>
      </w:r>
      <w:r>
        <w:rPr>
          <w:rFonts w:hint="default" w:asciiTheme="minorEastAsia" w:hAnsiTheme="minorEastAsia" w:cstheme="minorEastAsia"/>
          <w:color w:val="0000FF"/>
          <w:sz w:val="21"/>
          <w:szCs w:val="21"/>
          <w:lang w:eastAsia="zh-Hans"/>
        </w:rPr>
        <w:t>，</w:t>
      </w:r>
      <w:r>
        <w:rPr>
          <w:rFonts w:hint="eastAsia" w:asciiTheme="minorEastAsia" w:hAnsiTheme="minorEastAsia" w:cstheme="minorEastAsia"/>
          <w:color w:val="0000FF"/>
          <w:sz w:val="21"/>
          <w:szCs w:val="21"/>
          <w:lang w:val="en-US" w:eastAsia="zh-Hans"/>
        </w:rPr>
        <w:t>人能闻到</w:t>
      </w:r>
      <w:r>
        <w:rPr>
          <w:rFonts w:hint="default" w:asciiTheme="minorEastAsia" w:hAnsiTheme="minorEastAsia" w:cstheme="minorEastAsia"/>
          <w:color w:val="0000FF"/>
          <w:sz w:val="21"/>
          <w:szCs w:val="21"/>
          <w:lang w:eastAsia="zh-Hans"/>
        </w:rPr>
        <w:t>，</w:t>
      </w:r>
      <w:r>
        <w:rPr>
          <w:rFonts w:hint="eastAsia" w:asciiTheme="minorEastAsia" w:hAnsiTheme="minorEastAsia" w:cstheme="minorEastAsia"/>
          <w:color w:val="0000FF"/>
          <w:sz w:val="21"/>
          <w:szCs w:val="21"/>
          <w:lang w:val="en-US" w:eastAsia="zh-Hans"/>
        </w:rPr>
        <w:t>待一段时间后就不觉得臭了</w:t>
      </w:r>
      <w:r>
        <w:rPr>
          <w:rFonts w:hint="default" w:asciiTheme="minorEastAsia" w:hAnsiTheme="minorEastAsia" w:cstheme="minorEastAsia"/>
          <w:color w:val="0000FF"/>
          <w:sz w:val="21"/>
          <w:szCs w:val="21"/>
          <w:lang w:eastAsia="zh-Hans"/>
        </w:rPr>
        <w:t>。</w:t>
      </w:r>
    </w:p>
    <w:p>
      <w:pPr>
        <w:ind w:firstLine="420" w:firstLineChars="0"/>
        <w:rPr>
          <w:rFonts w:hint="eastAsia" w:asciiTheme="minorEastAsia" w:hAnsiTheme="minorEastAsia" w:cstheme="minorEastAsia"/>
          <w:color w:val="0000FF"/>
          <w:sz w:val="21"/>
          <w:szCs w:val="21"/>
          <w:lang w:val="en-US" w:eastAsia="zh-Hans"/>
        </w:rPr>
      </w:pPr>
      <w:r>
        <w:rPr>
          <w:rFonts w:hint="eastAsia" w:asciiTheme="minorEastAsia" w:hAnsiTheme="minorEastAsia" w:cstheme="minorEastAsia"/>
          <w:color w:val="0000FF"/>
          <w:sz w:val="21"/>
          <w:szCs w:val="21"/>
          <w:lang w:val="en-US" w:eastAsia="zh-Hans"/>
        </w:rPr>
        <w:t>人在出隧道的时候</w:t>
      </w:r>
      <w:r>
        <w:rPr>
          <w:rFonts w:hint="default" w:asciiTheme="minorEastAsia" w:hAnsiTheme="minorEastAsia" w:cstheme="minorEastAsia"/>
          <w:color w:val="0000FF"/>
          <w:sz w:val="21"/>
          <w:szCs w:val="21"/>
          <w:lang w:eastAsia="zh-Hans"/>
        </w:rPr>
        <w:t>，</w:t>
      </w:r>
      <w:r>
        <w:rPr>
          <w:rFonts w:hint="eastAsia" w:asciiTheme="minorEastAsia" w:hAnsiTheme="minorEastAsia" w:cstheme="minorEastAsia"/>
          <w:color w:val="0000FF"/>
          <w:sz w:val="21"/>
          <w:szCs w:val="21"/>
          <w:lang w:val="en-US" w:eastAsia="zh-Hans"/>
        </w:rPr>
        <w:t>会有一段时间的</w:t>
      </w:r>
    </w:p>
    <w:p>
      <w:pPr>
        <w:ind w:firstLine="420" w:firstLineChars="0"/>
        <w:rPr>
          <w:rFonts w:hint="eastAsia" w:asciiTheme="minorEastAsia" w:hAnsiTheme="minorEastAsia" w:cstheme="minorEastAsia"/>
          <w:color w:val="0000FF"/>
          <w:sz w:val="21"/>
          <w:szCs w:val="21"/>
          <w:lang w:val="en-US" w:eastAsia="zh-Hans"/>
        </w:rPr>
      </w:pPr>
    </w:p>
    <w:p>
      <w:pPr>
        <w:ind w:firstLine="420" w:firstLineChars="0"/>
        <w:rPr>
          <w:rFonts w:hint="default" w:asciiTheme="minorEastAsia" w:hAnsiTheme="minorEastAsia" w:cstheme="minorEastAsia"/>
          <w:color w:val="0000FF"/>
          <w:sz w:val="21"/>
          <w:szCs w:val="21"/>
          <w:lang w:val="en-US" w:eastAsia="zh-Hans"/>
        </w:rPr>
      </w:pPr>
      <w:r>
        <w:rPr>
          <w:rFonts w:hint="eastAsia" w:asciiTheme="minorEastAsia" w:hAnsiTheme="minorEastAsia" w:cstheme="minorEastAsia"/>
          <w:color w:val="0000FF"/>
          <w:sz w:val="21"/>
          <w:szCs w:val="21"/>
          <w:lang w:val="en-US" w:eastAsia="zh-Hans"/>
        </w:rPr>
        <w:t>ann</w:t>
      </w:r>
      <w:r>
        <w:rPr>
          <w:rFonts w:hint="default" w:asciiTheme="minorEastAsia" w:hAnsiTheme="minorEastAsia" w:cstheme="minorEastAsia"/>
          <w:color w:val="0000FF"/>
          <w:sz w:val="21"/>
          <w:szCs w:val="21"/>
          <w:lang w:eastAsia="zh-Hans"/>
        </w:rPr>
        <w:t xml:space="preserve"> -&gt; </w:t>
      </w:r>
      <w:r>
        <w:rPr>
          <w:rFonts w:hint="eastAsia" w:asciiTheme="minorEastAsia" w:hAnsiTheme="minorEastAsia" w:cstheme="minorEastAsia"/>
          <w:color w:val="0000FF"/>
          <w:sz w:val="21"/>
          <w:szCs w:val="21"/>
          <w:lang w:val="en-US" w:eastAsia="zh-Hans"/>
        </w:rPr>
        <w:t>类脑计算</w:t>
      </w:r>
      <w:r>
        <w:rPr>
          <w:rFonts w:hint="default" w:asciiTheme="minorEastAsia" w:hAnsiTheme="minorEastAsia" w:cstheme="minorEastAsia"/>
          <w:color w:val="0000FF"/>
          <w:sz w:val="21"/>
          <w:szCs w:val="21"/>
          <w:lang w:eastAsia="zh-Hans"/>
        </w:rPr>
        <w:t xml:space="preserve"> -&gt; </w:t>
      </w:r>
      <w:r>
        <w:rPr>
          <w:rFonts w:hint="eastAsia" w:asciiTheme="minorEastAsia" w:hAnsiTheme="minorEastAsia" w:cstheme="minorEastAsia"/>
          <w:color w:val="0000FF"/>
          <w:sz w:val="21"/>
          <w:szCs w:val="21"/>
          <w:lang w:val="en-US" w:eastAsia="zh-Hans"/>
        </w:rPr>
        <w:t>脉冲神经元</w:t>
      </w:r>
      <w:r>
        <w:rPr>
          <w:rFonts w:hint="default" w:asciiTheme="minorEastAsia" w:hAnsiTheme="minorEastAsia" w:cstheme="minorEastAsia"/>
          <w:color w:val="0000FF"/>
          <w:sz w:val="21"/>
          <w:szCs w:val="21"/>
          <w:lang w:eastAsia="zh-Hans"/>
        </w:rPr>
        <w:t xml:space="preserve">  </w:t>
      </w:r>
      <w:r>
        <w:rPr>
          <w:rFonts w:hint="eastAsia" w:asciiTheme="minorEastAsia" w:hAnsiTheme="minorEastAsia" w:cstheme="minorEastAsia"/>
          <w:color w:val="0000FF"/>
          <w:sz w:val="21"/>
          <w:szCs w:val="21"/>
          <w:lang w:val="en-US" w:eastAsia="zh-Hans"/>
        </w:rPr>
        <w:t>找综述仿写</w:t>
      </w:r>
    </w:p>
    <w:p>
      <w:pPr>
        <w:pStyle w:val="2"/>
      </w:pPr>
      <w:r>
        <w:rPr>
          <w:rFonts w:hint="eastAsia"/>
          <w:b/>
          <w:lang w:val="en-US" w:eastAsia="zh-Hans"/>
        </w:rPr>
        <w:t>引言</w:t>
      </w:r>
    </w:p>
    <w:p>
      <w:pPr>
        <w:ind w:firstLine="420" w:firstLineChars="0"/>
        <w:rPr>
          <w:rFonts w:hint="eastAsia"/>
          <w:lang w:val="en-US" w:eastAsia="zh-Hans"/>
        </w:rPr>
      </w:pPr>
      <w:r>
        <w:rPr>
          <w:rFonts w:hint="default"/>
          <w:lang w:val="en-US" w:eastAsia="zh-Hans"/>
        </w:rPr>
        <w:t>相比于数据驱动的人工智能，人脑采用了低能耗高效的事件驱动脉冲信息处理模式</w:t>
      </w:r>
      <w:r>
        <w:rPr>
          <w:rFonts w:hint="default"/>
          <w:vertAlign w:val="superscript"/>
          <w:lang w:eastAsia="zh-Hans"/>
        </w:rPr>
        <w:t>[1-2]</w:t>
      </w:r>
      <w:r>
        <w:rPr>
          <w:rFonts w:hint="default"/>
          <w:lang w:val="en-US" w:eastAsia="zh-Hans"/>
        </w:rPr>
        <w:t>。因此，为了设计更高效的人工智能系统，许多学者致力于类脑计算研究，即将人脑神经元的工作方式模拟在计算机上。其中，脉冲神经元是支持事件驱动脉冲信息处理模式的重要单元。脉冲神经元借助动作电位进行信息编码，具有多种时空特性，能够编码不同的信息类型</w:t>
      </w:r>
      <w:r>
        <w:rPr>
          <w:rFonts w:hint="default"/>
          <w:vertAlign w:val="superscript"/>
          <w:lang w:eastAsia="zh-Hans"/>
        </w:rPr>
        <w:t>[3-4]</w:t>
      </w:r>
      <w:r>
        <w:rPr>
          <w:rFonts w:hint="default"/>
          <w:lang w:val="en-US" w:eastAsia="zh-Hans"/>
        </w:rPr>
        <w:t>。因此，由脑科学所启发的类脑计算研究有望推动下一代人工智能技术和新型信息产业的进一步发展。</w:t>
      </w:r>
    </w:p>
    <w:p>
      <w:pPr>
        <w:ind w:firstLine="420" w:firstLineChars="0"/>
        <w:rPr>
          <w:rFonts w:hint="default" w:asciiTheme="minorEastAsia" w:hAnsiTheme="minorEastAsia" w:cstheme="minorEastAsia"/>
          <w:color w:val="FF0000"/>
          <w:sz w:val="21"/>
          <w:szCs w:val="21"/>
          <w:lang w:eastAsia="zh-Hans"/>
        </w:rPr>
      </w:pPr>
      <w:r>
        <w:rPr>
          <w:rFonts w:hint="eastAsia"/>
        </w:rPr>
        <w:t>当前SNN研究中最常用的模型有：霍金-霍胥黎模型（Hodgkin-Huxley，H-H）</w:t>
      </w:r>
      <w:r>
        <w:rPr>
          <w:rFonts w:hint="default"/>
          <w:vertAlign w:val="superscript"/>
        </w:rPr>
        <w:t>[5]</w:t>
      </w:r>
      <w:r>
        <w:rPr>
          <w:rFonts w:hint="eastAsia"/>
        </w:rPr>
        <w:t>、</w:t>
      </w:r>
      <w:r>
        <w:rPr>
          <w:rFonts w:hint="eastAsia"/>
          <w:lang w:val="en-US" w:eastAsia="zh-Hans"/>
        </w:rPr>
        <w:t>泄</w:t>
      </w:r>
      <w:r>
        <w:rPr>
          <w:rFonts w:hint="eastAsia"/>
        </w:rPr>
        <w:t>漏积分点火模型（leaky integrate and fire，LIF）</w:t>
      </w:r>
      <w:r>
        <w:rPr>
          <w:rFonts w:hint="default"/>
          <w:vertAlign w:val="superscript"/>
        </w:rPr>
        <w:t>[6-7]</w:t>
      </w:r>
      <w:r>
        <w:rPr>
          <w:rFonts w:hint="eastAsia"/>
        </w:rPr>
        <w:t>、脉冲响应模型（spike response model，SRM）</w:t>
      </w:r>
      <w:r>
        <w:rPr>
          <w:rFonts w:hint="default"/>
          <w:vertAlign w:val="superscript"/>
        </w:rPr>
        <w:t>[8-9]</w:t>
      </w:r>
      <w:r>
        <w:rPr>
          <w:rFonts w:hint="eastAsia"/>
        </w:rPr>
        <w:t>等。</w:t>
      </w:r>
      <w:r>
        <w:rPr>
          <w:rFonts w:hint="default"/>
        </w:rPr>
        <w:t>HH</w:t>
      </w:r>
      <w:r>
        <w:rPr>
          <w:rFonts w:hint="eastAsia"/>
          <w:lang w:val="en-US" w:eastAsia="zh-Hans"/>
        </w:rPr>
        <w:t>模型</w:t>
      </w:r>
      <w:r>
        <w:rPr>
          <w:rFonts w:hint="eastAsia" w:asciiTheme="minorEastAsia" w:hAnsiTheme="minorEastAsia" w:eastAsiaTheme="minorEastAsia" w:cstheme="minorEastAsia"/>
          <w:sz w:val="21"/>
          <w:szCs w:val="21"/>
          <w:lang w:val="en-US" w:eastAsia="zh-Hans"/>
        </w:rPr>
        <w:t>详细地模拟了生物神经元的功能</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但是由于它太过复杂</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动态变量过多</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导致对该模型的研究造成了阻碍</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此后</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大量的研究学者在此模型的基础上进行改进提出新的神经元</w:t>
      </w:r>
      <w:r>
        <w:rPr>
          <w:rFonts w:hint="eastAsia" w:asciiTheme="minorEastAsia" w:hAnsiTheme="minorEastAsia" w:cstheme="minorEastAsia"/>
          <w:sz w:val="21"/>
          <w:szCs w:val="21"/>
          <w:lang w:val="en-US" w:eastAsia="zh-Hans"/>
        </w:rPr>
        <w:t>模型</w:t>
      </w:r>
      <w:r>
        <w:rPr>
          <w:rFonts w:hint="eastAsia" w:asciiTheme="minorEastAsia" w:hAnsiTheme="minorEastAsia" w:eastAsiaTheme="minorEastAsia" w:cstheme="minorEastAsia"/>
          <w:sz w:val="21"/>
          <w:szCs w:val="21"/>
          <w:lang w:eastAsia="zh-Hans"/>
        </w:rPr>
        <w:t>。</w:t>
      </w:r>
      <w:r>
        <w:rPr>
          <w:rFonts w:hint="default" w:asciiTheme="minorEastAsia" w:hAnsiTheme="minorEastAsia" w:cstheme="minorEastAsia"/>
          <w:sz w:val="21"/>
          <w:szCs w:val="21"/>
          <w:lang w:eastAsia="zh-Hans"/>
        </w:rPr>
        <w:t>LIF</w:t>
      </w:r>
      <w:r>
        <w:rPr>
          <w:rFonts w:hint="eastAsia" w:asciiTheme="minorEastAsia" w:hAnsiTheme="minorEastAsia" w:cstheme="minorEastAsia"/>
          <w:sz w:val="21"/>
          <w:szCs w:val="21"/>
          <w:lang w:val="en-US" w:eastAsia="zh-Hans"/>
        </w:rPr>
        <w:t>神经元模型实现了神经元</w:t>
      </w:r>
      <w:r>
        <w:rPr>
          <w:rFonts w:hint="eastAsia"/>
        </w:rPr>
        <w:t>膜电位的泄漏、积累以及阈值激发这三个关键的特征，</w:t>
      </w:r>
      <w:r>
        <w:rPr>
          <w:rFonts w:hint="eastAsia"/>
          <w:lang w:val="en-US" w:eastAsia="zh-Hans"/>
        </w:rPr>
        <w:t>但其忽略了离子通道动态变化</w:t>
      </w:r>
      <w:r>
        <w:rPr>
          <w:rFonts w:hint="default"/>
          <w:lang w:eastAsia="zh-Hans"/>
        </w:rPr>
        <w:t>，</w:t>
      </w:r>
      <w:r>
        <w:rPr>
          <w:rFonts w:hint="eastAsia"/>
          <w:lang w:val="en-US" w:eastAsia="zh-Hans"/>
        </w:rPr>
        <w:t>它只用一个电容和一个电阻构成的电路来模拟神经元的细胞膜</w:t>
      </w:r>
      <w:r>
        <w:rPr>
          <w:rFonts w:hint="default"/>
          <w:lang w:eastAsia="zh-Hans"/>
        </w:rPr>
        <w:t>，</w:t>
      </w:r>
      <w:r>
        <w:rPr>
          <w:rFonts w:hint="eastAsia"/>
          <w:lang w:val="en-US" w:eastAsia="zh-Hans"/>
        </w:rPr>
        <w:t>导致其生物逼真性不高</w:t>
      </w:r>
      <w:r>
        <w:rPr>
          <w:rFonts w:hint="default"/>
          <w:lang w:eastAsia="zh-Hans"/>
        </w:rPr>
        <w:t>。</w:t>
      </w:r>
      <w:r>
        <w:rPr>
          <w:rFonts w:hint="eastAsia"/>
          <w:lang w:val="en-US" w:eastAsia="zh-Hans"/>
        </w:rPr>
        <w:t>但是由于其计算简单</w:t>
      </w:r>
      <w:r>
        <w:rPr>
          <w:rFonts w:hint="default"/>
          <w:lang w:eastAsia="zh-Hans"/>
        </w:rPr>
        <w:t>，</w:t>
      </w:r>
      <w:r>
        <w:rPr>
          <w:rFonts w:hint="eastAsia"/>
          <w:lang w:val="en-US" w:eastAsia="zh-Hans"/>
        </w:rPr>
        <w:t>该模型依然被广泛应用于如今的大脑皮层动力学研究中</w:t>
      </w:r>
      <w:r>
        <w:rPr>
          <w:rFonts w:hint="default"/>
          <w:lang w:eastAsia="zh-Hans"/>
        </w:rPr>
        <w:t>。</w:t>
      </w:r>
      <w:r>
        <w:rPr>
          <w:rFonts w:hint="default" w:asciiTheme="minorEastAsia" w:hAnsiTheme="minorEastAsia" w:cstheme="minorEastAsia"/>
          <w:sz w:val="21"/>
          <w:szCs w:val="21"/>
          <w:lang w:eastAsia="zh-Hans"/>
        </w:rPr>
        <w:t>SRM神经元</w:t>
      </w:r>
      <w:r>
        <w:rPr>
          <w:rFonts w:hint="eastAsia" w:asciiTheme="minorEastAsia" w:hAnsiTheme="minorEastAsia" w:cstheme="minorEastAsia"/>
          <w:sz w:val="21"/>
          <w:szCs w:val="21"/>
          <w:lang w:val="en-US" w:eastAsia="zh-Hans"/>
        </w:rPr>
        <w:t>引入了不应期的概念</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它认为在不应期</w:t>
      </w:r>
      <w:r>
        <w:rPr>
          <w:rFonts w:hint="default" w:asciiTheme="minorEastAsia" w:hAnsiTheme="minorEastAsia" w:cstheme="minorEastAsia"/>
          <w:sz w:val="21"/>
          <w:szCs w:val="21"/>
          <w:vertAlign w:val="superscript"/>
          <w:lang w:eastAsia="zh-Hans"/>
        </w:rPr>
        <w:t>[10]</w:t>
      </w:r>
      <w:r>
        <w:rPr>
          <w:rFonts w:hint="eastAsia" w:asciiTheme="minorEastAsia" w:hAnsiTheme="minorEastAsia" w:cstheme="minorEastAsia"/>
          <w:sz w:val="21"/>
          <w:szCs w:val="21"/>
          <w:lang w:val="en-US" w:eastAsia="zh-Hans"/>
        </w:rPr>
        <w:t>过程中</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神经元仍能感受外界刺激</w:t>
      </w:r>
      <w:r>
        <w:rPr>
          <w:rFonts w:hint="default" w:asciiTheme="minorEastAsia" w:hAnsiTheme="minorEastAsia" w:cstheme="minorEastAsia"/>
          <w:sz w:val="21"/>
          <w:szCs w:val="21"/>
          <w:lang w:eastAsia="zh-Hans"/>
        </w:rPr>
        <w:t>，</w:t>
      </w:r>
      <w:r>
        <w:rPr>
          <w:rFonts w:hint="eastAsia" w:asciiTheme="minorEastAsia" w:hAnsiTheme="minorEastAsia" w:cstheme="minorEastAsia"/>
          <w:sz w:val="21"/>
          <w:szCs w:val="21"/>
          <w:lang w:val="en-US" w:eastAsia="zh-Hans"/>
        </w:rPr>
        <w:t>但不进行发放</w:t>
      </w:r>
      <w:r>
        <w:rPr>
          <w:rFonts w:hint="default" w:asciiTheme="minorEastAsia" w:hAnsiTheme="minorEastAsia" w:cstheme="minorEastAsia"/>
          <w:sz w:val="21"/>
          <w:szCs w:val="21"/>
          <w:lang w:eastAsia="zh-Hans"/>
        </w:rPr>
        <w:t>。Ryota Kobayashi</w:t>
      </w:r>
      <w:r>
        <w:rPr>
          <w:rFonts w:hint="eastAsia" w:asciiTheme="minorEastAsia" w:hAnsiTheme="minorEastAsia" w:cstheme="minorEastAsia"/>
          <w:sz w:val="21"/>
          <w:szCs w:val="21"/>
          <w:lang w:val="en-US" w:eastAsia="zh-Hans"/>
        </w:rPr>
        <w:t>等人提出的</w:t>
      </w:r>
      <w:r>
        <w:rPr>
          <w:rFonts w:hint="default" w:asciiTheme="minorEastAsia" w:hAnsiTheme="minorEastAsia" w:cstheme="minorEastAsia"/>
          <w:color w:val="FF0000"/>
          <w:sz w:val="21"/>
          <w:szCs w:val="21"/>
          <w:lang w:eastAsia="zh-Hans"/>
        </w:rPr>
        <w:t>MAT</w:t>
      </w:r>
      <w:r>
        <w:rPr>
          <w:rFonts w:hint="eastAsia" w:asciiTheme="minorEastAsia" w:hAnsiTheme="minorEastAsia" w:cstheme="minorEastAsia"/>
          <w:color w:val="FF0000"/>
          <w:sz w:val="21"/>
          <w:szCs w:val="21"/>
          <w:lang w:val="en-US" w:eastAsia="zh-Hans"/>
        </w:rPr>
        <w:t>神经元模型</w:t>
      </w:r>
      <w:r>
        <w:rPr>
          <w:rFonts w:hint="default" w:asciiTheme="minorEastAsia" w:hAnsiTheme="minorEastAsia" w:cstheme="minorEastAsia"/>
          <w:color w:val="FF0000"/>
          <w:sz w:val="21"/>
          <w:szCs w:val="21"/>
          <w:vertAlign w:val="superscript"/>
          <w:lang w:eastAsia="zh-Hans"/>
        </w:rPr>
        <w:t>[11]</w:t>
      </w:r>
      <w:r>
        <w:rPr>
          <w:rFonts w:hint="eastAsia" w:asciiTheme="minorEastAsia" w:hAnsiTheme="minorEastAsia" w:cstheme="minorEastAsia"/>
          <w:color w:val="FF0000"/>
          <w:sz w:val="21"/>
          <w:szCs w:val="21"/>
          <w:lang w:val="en-US" w:eastAsia="zh-Hans"/>
        </w:rPr>
        <w:t>在</w:t>
      </w:r>
      <w:r>
        <w:rPr>
          <w:rFonts w:hint="default" w:asciiTheme="minorEastAsia" w:hAnsiTheme="minorEastAsia" w:cstheme="minorEastAsia"/>
          <w:color w:val="FF0000"/>
          <w:sz w:val="21"/>
          <w:szCs w:val="21"/>
          <w:lang w:eastAsia="zh-Hans"/>
        </w:rPr>
        <w:t>LIF</w:t>
      </w:r>
      <w:r>
        <w:rPr>
          <w:rFonts w:hint="eastAsia" w:asciiTheme="minorEastAsia" w:hAnsiTheme="minorEastAsia" w:cstheme="minorEastAsia"/>
          <w:color w:val="FF0000"/>
          <w:sz w:val="21"/>
          <w:szCs w:val="21"/>
          <w:lang w:val="en-US" w:eastAsia="zh-Hans"/>
        </w:rPr>
        <w:t>模型的基础上加入了non</w:t>
      </w:r>
      <w:r>
        <w:rPr>
          <w:rFonts w:hint="default" w:asciiTheme="minorEastAsia" w:hAnsiTheme="minorEastAsia" w:cstheme="minorEastAsia"/>
          <w:color w:val="FF0000"/>
          <w:sz w:val="21"/>
          <w:szCs w:val="21"/>
          <w:lang w:eastAsia="zh-Hans"/>
        </w:rPr>
        <w:t>-</w:t>
      </w:r>
      <w:r>
        <w:rPr>
          <w:rFonts w:hint="eastAsia" w:asciiTheme="minorEastAsia" w:hAnsiTheme="minorEastAsia" w:cstheme="minorEastAsia"/>
          <w:color w:val="FF0000"/>
          <w:sz w:val="21"/>
          <w:szCs w:val="21"/>
          <w:lang w:val="en-US" w:eastAsia="zh-Hans"/>
        </w:rPr>
        <w:t>resetting的机制</w:t>
      </w:r>
      <w:r>
        <w:rPr>
          <w:rFonts w:hint="default" w:asciiTheme="minorEastAsia" w:hAnsiTheme="minorEastAsia" w:cstheme="minorEastAsia"/>
          <w:color w:val="FF0000"/>
          <w:sz w:val="21"/>
          <w:szCs w:val="21"/>
          <w:lang w:eastAsia="zh-Hans"/>
        </w:rPr>
        <w:t>，</w:t>
      </w:r>
      <w:r>
        <w:rPr>
          <w:rFonts w:hint="eastAsia" w:asciiTheme="minorEastAsia" w:hAnsiTheme="minorEastAsia" w:cstheme="minorEastAsia"/>
          <w:color w:val="FF0000"/>
          <w:sz w:val="21"/>
          <w:szCs w:val="21"/>
          <w:lang w:val="en-US" w:eastAsia="zh-Hans"/>
        </w:rPr>
        <w:t>细胞膜电势在发放后不重置膜电位</w:t>
      </w:r>
      <w:r>
        <w:rPr>
          <w:rFonts w:hint="default" w:asciiTheme="minorEastAsia" w:hAnsiTheme="minorEastAsia" w:cstheme="minorEastAsia"/>
          <w:color w:val="FF0000"/>
          <w:sz w:val="21"/>
          <w:szCs w:val="21"/>
          <w:lang w:eastAsia="zh-Hans"/>
        </w:rPr>
        <w:t>，</w:t>
      </w:r>
      <w:r>
        <w:rPr>
          <w:rFonts w:hint="eastAsia" w:asciiTheme="minorEastAsia" w:hAnsiTheme="minorEastAsia" w:cstheme="minorEastAsia"/>
          <w:color w:val="FF0000"/>
          <w:sz w:val="21"/>
          <w:szCs w:val="21"/>
          <w:lang w:val="en-US" w:eastAsia="zh-Hans"/>
        </w:rPr>
        <w:t>依靠自适应阈值模型实现神经元的发放机制</w:t>
      </w:r>
      <w:r>
        <w:rPr>
          <w:rFonts w:hint="default" w:asciiTheme="minorEastAsia" w:hAnsiTheme="minorEastAsia" w:cstheme="minorEastAsia"/>
          <w:color w:val="FF0000"/>
          <w:sz w:val="21"/>
          <w:szCs w:val="21"/>
          <w:lang w:eastAsia="zh-Hans"/>
        </w:rPr>
        <w:t>。</w:t>
      </w:r>
    </w:p>
    <w:p>
      <w:pPr>
        <w:ind w:firstLine="420" w:firstLineChars="0"/>
        <w:rPr>
          <w:rFonts w:hint="default" w:asciiTheme="minorEastAsia" w:hAnsiTheme="minorEastAsia" w:cstheme="minorEastAsia"/>
          <w:color w:val="0000FF"/>
          <w:sz w:val="21"/>
          <w:szCs w:val="21"/>
          <w:lang w:eastAsia="zh-Hans"/>
        </w:rPr>
      </w:pPr>
      <w:r>
        <w:rPr>
          <w:rFonts w:hint="eastAsia" w:asciiTheme="minorEastAsia" w:hAnsiTheme="minorEastAsia" w:cstheme="minorEastAsia"/>
          <w:color w:val="0000FF"/>
          <w:sz w:val="21"/>
          <w:szCs w:val="21"/>
          <w:lang w:val="en-US" w:eastAsia="zh-Hans"/>
        </w:rPr>
        <w:t>视锥细胞和视杆细胞属于两种不同的细胞</w:t>
      </w:r>
      <w:r>
        <w:rPr>
          <w:rFonts w:hint="default" w:asciiTheme="minorEastAsia" w:hAnsiTheme="minorEastAsia" w:cstheme="minorEastAsia"/>
          <w:color w:val="0000FF"/>
          <w:sz w:val="21"/>
          <w:szCs w:val="21"/>
          <w:lang w:eastAsia="zh-Hans"/>
        </w:rPr>
        <w:t>。</w:t>
      </w:r>
      <w:r>
        <w:rPr>
          <w:rFonts w:hint="eastAsia" w:asciiTheme="minorEastAsia" w:hAnsiTheme="minorEastAsia" w:cstheme="minorEastAsia"/>
          <w:color w:val="0000FF"/>
          <w:sz w:val="21"/>
          <w:szCs w:val="21"/>
          <w:lang w:val="en-US" w:eastAsia="zh-Hans"/>
        </w:rPr>
        <w:t>想要说明的问题是神经元感知到环境的剧烈变化导致发放</w:t>
      </w:r>
      <w:r>
        <w:rPr>
          <w:rFonts w:hint="default" w:asciiTheme="minorEastAsia" w:hAnsiTheme="minorEastAsia" w:cstheme="minorEastAsia"/>
          <w:color w:val="0000FF"/>
          <w:sz w:val="21"/>
          <w:szCs w:val="21"/>
          <w:lang w:eastAsia="zh-Hans"/>
        </w:rPr>
        <w:t>。</w:t>
      </w:r>
    </w:p>
    <w:p>
      <w:pPr>
        <w:ind w:firstLine="420" w:firstLineChars="0"/>
        <w:rPr>
          <w:rFonts w:hint="default"/>
          <w:lang w:val="en-US" w:eastAsia="zh-Hans"/>
        </w:rPr>
      </w:pPr>
      <w:r>
        <w:rPr>
          <w:rFonts w:hint="eastAsia" w:asciiTheme="minorEastAsia" w:hAnsiTheme="minorEastAsia" w:cstheme="minorEastAsia"/>
          <w:color w:val="000000" w:themeColor="text1"/>
          <w:sz w:val="21"/>
          <w:szCs w:val="21"/>
          <w:lang w:val="en-US" w:eastAsia="zh-Hans"/>
          <w14:textFill>
            <w14:solidFill>
              <w14:schemeClr w14:val="tx1"/>
            </w14:solidFill>
          </w14:textFill>
        </w:rPr>
        <w:t>当小锤子快速叩击膝盖时，膝盖会完成膝跳反射</w:t>
      </w:r>
      <w:r>
        <w:rPr>
          <w:rFonts w:hint="default" w:asciiTheme="minorEastAsia" w:hAnsiTheme="minorEastAsia" w:cstheme="minorEastAsia"/>
          <w:color w:val="000000" w:themeColor="text1"/>
          <w:sz w:val="21"/>
          <w:szCs w:val="21"/>
          <w:vertAlign w:val="superscript"/>
          <w:lang w:eastAsia="zh-Hans"/>
          <w14:textFill>
            <w14:solidFill>
              <w14:schemeClr w14:val="tx1"/>
            </w14:solidFill>
          </w14:textFill>
        </w:rPr>
        <w:t>[12]</w:t>
      </w:r>
      <w:r>
        <w:rPr>
          <w:rFonts w:hint="eastAsia" w:asciiTheme="minorEastAsia" w:hAnsiTheme="minorEastAsia" w:cstheme="minorEastAsia"/>
          <w:color w:val="000000" w:themeColor="text1"/>
          <w:sz w:val="21"/>
          <w:szCs w:val="21"/>
          <w:lang w:val="en-US" w:eastAsia="zh-Hans"/>
          <w14:textFill>
            <w14:solidFill>
              <w14:schemeClr w14:val="tx1"/>
            </w14:solidFill>
          </w14:textFill>
        </w:rPr>
        <w:t>；然而，当以相同的力度缓慢施加压力时，膝跳反射可能不会发生。这一现象从宏观角度表明神经系统的决策条件之一可能是神经元在短时间内接收到的刺激大小。而现有神经元模型的工作机制主要基于细胞膜电势的升高达到特定阈值后发放信号的思想，缺乏对膜表面电势瞬间变化量的感知。人在出隧道的时候</w:t>
      </w:r>
      <w:r>
        <w:rPr>
          <w:rFonts w:hint="default" w:asciiTheme="minorEastAsia" w:hAnsiTheme="minorEastAsia" w:cstheme="minorEastAsia"/>
          <w:color w:val="000000" w:themeColor="text1"/>
          <w:sz w:val="21"/>
          <w:szCs w:val="21"/>
          <w:lang w:eastAsia="zh-Hans"/>
          <w14:textFill>
            <w14:solidFill>
              <w14:schemeClr w14:val="tx1"/>
            </w14:solidFill>
          </w14:textFill>
        </w:rPr>
        <w:t>，</w:t>
      </w:r>
      <w:r>
        <w:rPr>
          <w:rFonts w:hint="eastAsia" w:asciiTheme="minorEastAsia" w:hAnsiTheme="minorEastAsia" w:cstheme="minorEastAsia"/>
          <w:color w:val="000000" w:themeColor="text1"/>
          <w:sz w:val="21"/>
          <w:szCs w:val="21"/>
          <w:lang w:val="en-US" w:eastAsia="zh-Hans"/>
          <w14:textFill>
            <w14:solidFill>
              <w14:schemeClr w14:val="tx1"/>
            </w14:solidFill>
          </w14:textFill>
        </w:rPr>
        <w:t>由于光线强度的急剧变化</w:t>
      </w:r>
      <w:r>
        <w:rPr>
          <w:rFonts w:hint="default" w:asciiTheme="minorEastAsia" w:hAnsiTheme="minorEastAsia" w:cstheme="minorEastAsia"/>
          <w:color w:val="000000" w:themeColor="text1"/>
          <w:sz w:val="21"/>
          <w:szCs w:val="21"/>
          <w:lang w:eastAsia="zh-Hans"/>
          <w14:textFill>
            <w14:solidFill>
              <w14:schemeClr w14:val="tx1"/>
            </w14:solidFill>
          </w14:textFill>
        </w:rPr>
        <w:t>，</w:t>
      </w:r>
      <w:r>
        <w:rPr>
          <w:rFonts w:hint="eastAsia" w:asciiTheme="minorEastAsia" w:hAnsiTheme="minorEastAsia" w:cstheme="minorEastAsia"/>
          <w:color w:val="000000" w:themeColor="text1"/>
          <w:sz w:val="21"/>
          <w:szCs w:val="21"/>
          <w:lang w:val="en-US" w:eastAsia="zh-Hans"/>
          <w14:textFill>
            <w14:solidFill>
              <w14:schemeClr w14:val="tx1"/>
            </w14:solidFill>
          </w14:textFill>
        </w:rPr>
        <w:t>可能会出现一瞬间的视线缺失</w:t>
      </w:r>
      <w:r>
        <w:rPr>
          <w:rFonts w:hint="default" w:asciiTheme="minorEastAsia" w:hAnsiTheme="minorEastAsia" w:cstheme="minorEastAsia"/>
          <w:color w:val="000000" w:themeColor="text1"/>
          <w:sz w:val="21"/>
          <w:szCs w:val="21"/>
          <w:lang w:eastAsia="zh-Hans"/>
          <w14:textFill>
            <w14:solidFill>
              <w14:schemeClr w14:val="tx1"/>
            </w14:solidFill>
          </w14:textFill>
        </w:rPr>
        <w:t>，</w:t>
      </w:r>
      <w:r>
        <w:rPr>
          <w:rFonts w:hint="eastAsia" w:asciiTheme="minorEastAsia" w:hAnsiTheme="minorEastAsia" w:cstheme="minorEastAsia"/>
          <w:color w:val="000000" w:themeColor="text1"/>
          <w:sz w:val="21"/>
          <w:szCs w:val="21"/>
          <w:lang w:val="en-US" w:eastAsia="zh-Hans"/>
          <w14:textFill>
            <w14:solidFill>
              <w14:schemeClr w14:val="tx1"/>
            </w14:solidFill>
          </w14:textFill>
        </w:rPr>
        <w:t>这种现象被称为黑洞效应</w:t>
      </w:r>
      <w:r>
        <w:rPr>
          <w:rFonts w:hint="default" w:asciiTheme="minorEastAsia" w:hAnsiTheme="minorEastAsia" w:cstheme="minorEastAsia"/>
          <w:color w:val="000000" w:themeColor="text1"/>
          <w:sz w:val="21"/>
          <w:szCs w:val="21"/>
          <w:lang w:eastAsia="zh-Hans"/>
          <w14:textFill>
            <w14:solidFill>
              <w14:schemeClr w14:val="tx1"/>
            </w14:solidFill>
          </w14:textFill>
        </w:rPr>
        <w:t>。这是因为</w:t>
      </w:r>
      <w:r>
        <w:rPr>
          <w:rFonts w:hint="eastAsia" w:asciiTheme="minorEastAsia" w:hAnsiTheme="minorEastAsia" w:cstheme="minorEastAsia"/>
          <w:color w:val="000000" w:themeColor="text1"/>
          <w:sz w:val="21"/>
          <w:szCs w:val="21"/>
          <w:lang w:val="en-US" w:eastAsia="zh-Hans"/>
          <w14:textFill>
            <w14:solidFill>
              <w14:schemeClr w14:val="tx1"/>
            </w14:solidFill>
          </w14:textFill>
        </w:rPr>
        <w:t>在光照强度较强的情况下是视网膜上的视杆细胞主导工作</w:t>
      </w:r>
      <w:r>
        <w:rPr>
          <w:rFonts w:hint="default" w:asciiTheme="minorEastAsia" w:hAnsiTheme="minorEastAsia" w:cstheme="minorEastAsia"/>
          <w:color w:val="000000" w:themeColor="text1"/>
          <w:sz w:val="21"/>
          <w:szCs w:val="21"/>
          <w:lang w:eastAsia="zh-Hans"/>
          <w14:textFill>
            <w14:solidFill>
              <w14:schemeClr w14:val="tx1"/>
            </w14:solidFill>
          </w14:textFill>
        </w:rPr>
        <w:t>，</w:t>
      </w:r>
      <w:r>
        <w:rPr>
          <w:rFonts w:hint="eastAsia" w:asciiTheme="minorEastAsia" w:hAnsiTheme="minorEastAsia" w:cstheme="minorEastAsia"/>
          <w:color w:val="000000" w:themeColor="text1"/>
          <w:sz w:val="21"/>
          <w:szCs w:val="21"/>
          <w:lang w:val="en-US" w:eastAsia="zh-Hans"/>
          <w14:textFill>
            <w14:solidFill>
              <w14:schemeClr w14:val="tx1"/>
            </w14:solidFill>
          </w14:textFill>
        </w:rPr>
        <w:t>而光照较暗的情况下是视网膜上的视锥细胞主导工作</w:t>
      </w:r>
      <w:r>
        <w:rPr>
          <w:rFonts w:hint="default" w:asciiTheme="minorEastAsia" w:hAnsiTheme="minorEastAsia" w:cstheme="minorEastAsia"/>
          <w:color w:val="000000" w:themeColor="text1"/>
          <w:sz w:val="21"/>
          <w:szCs w:val="21"/>
          <w:vertAlign w:val="superscript"/>
          <w:lang w:eastAsia="zh-Hans"/>
          <w14:textFill>
            <w14:solidFill>
              <w14:schemeClr w14:val="tx1"/>
            </w14:solidFill>
          </w14:textFill>
        </w:rPr>
        <w:t>[13]</w:t>
      </w:r>
      <w:r>
        <w:rPr>
          <w:rFonts w:hint="default" w:asciiTheme="minorEastAsia" w:hAnsiTheme="minorEastAsia" w:cstheme="minorEastAsia"/>
          <w:color w:val="000000" w:themeColor="text1"/>
          <w:sz w:val="21"/>
          <w:szCs w:val="21"/>
          <w:lang w:eastAsia="zh-Hans"/>
          <w14:textFill>
            <w14:solidFill>
              <w14:schemeClr w14:val="tx1"/>
            </w14:solidFill>
          </w14:textFill>
        </w:rPr>
        <w:t>。该现象暗示神经元模型的决策机制具有一定的选择性。然而，现有的神经元模型往往缺乏对刺激强度变化的完整考虑，难以充分解释这种选择性。因此，需要进一步研究神经元决策过程的细节，以探索更为准确和完善的神经元模型工作机理。</w:t>
      </w:r>
    </w:p>
    <w:p>
      <w:pPr>
        <w:ind w:firstLine="420" w:firstLineChars="0"/>
        <w:rPr>
          <w:rFonts w:hint="default" w:asciiTheme="minorEastAsia" w:hAnsiTheme="minorEastAsia" w:cstheme="minorEastAsia"/>
          <w:color w:val="0000FF"/>
          <w:sz w:val="21"/>
          <w:szCs w:val="21"/>
          <w:lang w:eastAsia="zh-Hans"/>
        </w:rPr>
      </w:pPr>
    </w:p>
    <w:p>
      <w:pPr>
        <w:pStyle w:val="17"/>
        <w:ind w:left="0" w:leftChars="0" w:firstLine="420" w:firstLineChars="200"/>
        <w:rPr>
          <w:rFonts w:hint="default" w:eastAsiaTheme="minorEastAsia"/>
          <w:color w:val="0000FF"/>
          <w:highlight w:val="none"/>
          <w:lang w:eastAsia="zh-Hans"/>
        </w:rPr>
      </w:pPr>
      <w:r>
        <w:rPr>
          <w:rFonts w:hint="eastAsia"/>
          <w:lang w:val="en-US" w:eastAsia="zh-Hans"/>
        </w:rPr>
        <w:t>为了解决上述问题</w:t>
      </w:r>
      <w:r>
        <w:rPr>
          <w:rFonts w:hint="default"/>
          <w:lang w:eastAsia="zh-Hans"/>
        </w:rPr>
        <w:t>，</w:t>
      </w:r>
      <w:r>
        <w:rPr>
          <w:rFonts w:hint="eastAsia"/>
          <w:lang w:val="en-US" w:eastAsia="zh-Hans"/>
        </w:rPr>
        <w:t>本文从两个被忽略的方面去构建了一个神经元模型</w:t>
      </w:r>
      <w:r>
        <w:rPr>
          <w:rFonts w:hint="default"/>
          <w:lang w:eastAsia="zh-Hans"/>
        </w:rPr>
        <w:t>：</w:t>
      </w:r>
      <w:r>
        <w:rPr>
          <w:rFonts w:hint="eastAsia"/>
        </w:rPr>
        <w:t>细胞膜与其周围的液体接触所形成的界面特性</w:t>
      </w:r>
      <w:r>
        <w:rPr>
          <w:rFonts w:hint="eastAsia"/>
          <w:lang w:val="en-US" w:eastAsia="zh-Hans"/>
        </w:rPr>
        <w:t>和</w:t>
      </w:r>
      <w:r>
        <w:rPr>
          <w:rFonts w:hint="eastAsia"/>
          <w:color w:val="FF0000"/>
          <w:lang w:val="en-US" w:eastAsia="zh-Hans"/>
        </w:rPr>
        <w:t>神经元脉冲发放的决策机制问题</w:t>
      </w:r>
      <w:r>
        <w:rPr>
          <w:rFonts w:hint="eastAsia"/>
          <w:color w:val="FF0000"/>
        </w:rPr>
        <w:t>。</w:t>
      </w:r>
      <w:r>
        <w:rPr>
          <w:rFonts w:hint="eastAsia"/>
        </w:rPr>
        <w:t>为此，本文</w:t>
      </w:r>
      <w:r>
        <w:rPr>
          <w:rFonts w:hint="eastAsia"/>
          <w:lang w:val="en-US" w:eastAsia="zh-Hans"/>
        </w:rPr>
        <w:t>按照“</w:t>
      </w:r>
      <w:r>
        <w:rPr>
          <w:rFonts w:hint="eastAsia" w:asciiTheme="minorEastAsia" w:hAnsiTheme="minorEastAsia" w:cstheme="minorEastAsia"/>
          <w:lang w:val="en-US" w:eastAsia="zh-Hans"/>
        </w:rPr>
        <w:t>感知</w:t>
      </w:r>
      <w:r>
        <w:rPr>
          <w:rFonts w:hint="default" w:ascii="Arial" w:hAnsi="Arial" w:cs="Arial"/>
          <w:lang w:eastAsia="zh-Hans"/>
        </w:rPr>
        <w:t>→</w:t>
      </w:r>
      <w:r>
        <w:rPr>
          <w:rFonts w:hint="eastAsia" w:asciiTheme="minorEastAsia" w:hAnsiTheme="minorEastAsia" w:cstheme="minorEastAsia"/>
          <w:lang w:val="en-US" w:eastAsia="zh-Hans"/>
        </w:rPr>
        <w:t>决策</w:t>
      </w:r>
      <w:r>
        <w:rPr>
          <w:rFonts w:hint="default" w:ascii="Arial" w:hAnsi="Arial" w:cs="Arial"/>
          <w:lang w:eastAsia="zh-Hans"/>
        </w:rPr>
        <w:t>→</w:t>
      </w:r>
      <w:r>
        <w:rPr>
          <w:rFonts w:hint="eastAsia" w:ascii="Arial" w:hAnsi="Arial" w:cs="Arial"/>
          <w:lang w:val="en-US" w:eastAsia="zh-Hans"/>
        </w:rPr>
        <w:t>脉冲</w:t>
      </w:r>
      <w:r>
        <w:rPr>
          <w:rFonts w:hint="eastAsia" w:asciiTheme="minorEastAsia" w:hAnsiTheme="minorEastAsia" w:cstheme="minorEastAsia"/>
          <w:lang w:val="en-US" w:eastAsia="zh-Hans"/>
        </w:rPr>
        <w:t>发放</w:t>
      </w:r>
      <w:r>
        <w:rPr>
          <w:rFonts w:hint="eastAsia"/>
          <w:lang w:val="en-US" w:eastAsia="zh-Hans"/>
        </w:rPr>
        <w:t>”的神经元机制分别构建了</w:t>
      </w:r>
      <w:r>
        <w:rPr>
          <w:rFonts w:hint="eastAsia"/>
        </w:rPr>
        <w:t>液</w:t>
      </w:r>
      <w:r>
        <w:rPr>
          <w:rFonts w:hint="default"/>
        </w:rPr>
        <w:t>-</w:t>
      </w:r>
      <w:r>
        <w:rPr>
          <w:rFonts w:hint="eastAsia"/>
        </w:rPr>
        <w:t>膜界面双电层</w:t>
      </w:r>
      <w:r>
        <w:rPr>
          <w:rFonts w:hint="eastAsia"/>
          <w:lang w:val="en-US" w:eastAsia="zh-Hans"/>
        </w:rPr>
        <w:t>感知器模型</w:t>
      </w:r>
      <w:r>
        <w:rPr>
          <w:rFonts w:hint="eastAsia"/>
        </w:rPr>
        <w:t>和</w:t>
      </w:r>
      <w:r>
        <w:rPr>
          <w:rFonts w:hint="eastAsia"/>
          <w:lang w:val="en-US" w:eastAsia="zh-Hans"/>
        </w:rPr>
        <w:t>激活函数决策器模型</w:t>
      </w:r>
      <w:r>
        <w:rPr>
          <w:rFonts w:hint="eastAsia"/>
        </w:rPr>
        <w:t>，然后将它们级联组合形成感知</w:t>
      </w:r>
      <w:r>
        <w:rPr>
          <w:rFonts w:hint="eastAsia"/>
          <w:lang w:val="en-US" w:eastAsia="zh-Hans"/>
        </w:rPr>
        <w:t>决策</w:t>
      </w:r>
      <w:r>
        <w:rPr>
          <w:rFonts w:hint="eastAsia"/>
        </w:rPr>
        <w:t>型脉冲神经元</w:t>
      </w:r>
      <w:r>
        <w:rPr>
          <w:rFonts w:hint="default"/>
        </w:rPr>
        <w:t>（Sensing-Decision nenuron,SDN）</w:t>
      </w:r>
      <w:r>
        <w:rPr>
          <w:rFonts w:hint="eastAsia"/>
        </w:rPr>
        <w:t>模型。</w:t>
      </w:r>
      <w:r>
        <w:rPr>
          <w:rFonts w:hint="eastAsia"/>
          <w:color w:val="FF0000"/>
          <w:lang w:val="en-US" w:eastAsia="zh-Hans"/>
        </w:rPr>
        <w:t>为了让模型能够感知输入信号的瞬间变化量</w:t>
      </w:r>
      <w:r>
        <w:rPr>
          <w:rFonts w:hint="default"/>
          <w:color w:val="FF0000"/>
          <w:lang w:eastAsia="zh-Hans"/>
        </w:rPr>
        <w:t>，</w:t>
      </w:r>
      <w:r>
        <w:rPr>
          <w:rFonts w:hint="default"/>
          <w:color w:val="FF0000"/>
          <w:lang w:eastAsia="zh-Hans"/>
        </w:rPr>
        <w:t>SDN</w:t>
      </w:r>
      <w:r>
        <w:rPr>
          <w:rFonts w:hint="eastAsia"/>
          <w:color w:val="FF0000"/>
          <w:lang w:val="en-US" w:eastAsia="zh-Hans"/>
        </w:rPr>
        <w:t>模型也借鉴了</w:t>
      </w:r>
      <w:r>
        <w:rPr>
          <w:rFonts w:hint="default"/>
          <w:color w:val="FF0000"/>
          <w:lang w:eastAsia="zh-Hans"/>
        </w:rPr>
        <w:t>MAT</w:t>
      </w:r>
      <w:r>
        <w:rPr>
          <w:rFonts w:hint="eastAsia"/>
          <w:color w:val="FF0000"/>
          <w:lang w:val="en-US" w:eastAsia="zh-Hans"/>
        </w:rPr>
        <w:t>神经元模型的non</w:t>
      </w:r>
      <w:r>
        <w:rPr>
          <w:rFonts w:hint="default"/>
          <w:color w:val="FF0000"/>
          <w:lang w:eastAsia="zh-Hans"/>
        </w:rPr>
        <w:t>-</w:t>
      </w:r>
      <w:r>
        <w:rPr>
          <w:rFonts w:hint="eastAsia"/>
          <w:color w:val="FF0000"/>
          <w:lang w:val="en-US" w:eastAsia="zh-Hans"/>
        </w:rPr>
        <w:t>resetting机制</w:t>
      </w:r>
      <w:r>
        <w:rPr>
          <w:rFonts w:hint="default"/>
          <w:color w:val="FF0000"/>
          <w:lang w:eastAsia="zh-Hans"/>
        </w:rPr>
        <w:t>，</w:t>
      </w:r>
      <w:r>
        <w:rPr>
          <w:rFonts w:hint="eastAsia"/>
          <w:color w:val="FF0000"/>
          <w:lang w:val="en-US" w:eastAsia="zh-Hans"/>
        </w:rPr>
        <w:t>但其膜电势是根据外界刺激的变化而变化，不同于MAT神经元模型以及先前所有模型的膜电势按电势积累和泄漏的方式变化。</w:t>
      </w:r>
      <w:r>
        <w:rPr>
          <w:rFonts w:hint="eastAsia"/>
          <w:color w:val="548235" w:themeColor="accent6" w:themeShade="BF"/>
          <w:lang w:val="en-US" w:eastAsia="zh-Hans"/>
        </w:rPr>
        <w:t>视网膜是视觉信号处理的第一站</w:t>
      </w:r>
      <w:r>
        <w:rPr>
          <w:rFonts w:hint="default"/>
          <w:color w:val="548235" w:themeColor="accent6" w:themeShade="BF"/>
          <w:lang w:eastAsia="zh-Hans"/>
        </w:rPr>
        <w:t>，</w:t>
      </w:r>
      <w:r>
        <w:rPr>
          <w:rFonts w:hint="eastAsia"/>
          <w:color w:val="548235" w:themeColor="accent6" w:themeShade="BF"/>
          <w:lang w:val="en-US" w:eastAsia="zh-Hans"/>
        </w:rPr>
        <w:t>这里发生着光电信号转化的过程</w:t>
      </w:r>
      <w:r>
        <w:rPr>
          <w:rFonts w:hint="default"/>
          <w:color w:val="548235" w:themeColor="accent6" w:themeShade="BF"/>
          <w:lang w:eastAsia="zh-Hans"/>
        </w:rPr>
        <w:t>，</w:t>
      </w:r>
      <w:r>
        <w:rPr>
          <w:rFonts w:hint="default"/>
          <w:color w:val="548235" w:themeColor="accent6" w:themeShade="BF"/>
          <w:lang w:eastAsia="zh-Hans"/>
        </w:rPr>
        <w:t>SDN</w:t>
      </w:r>
      <w:r>
        <w:rPr>
          <w:rFonts w:hint="eastAsia"/>
          <w:color w:val="548235" w:themeColor="accent6" w:themeShade="BF"/>
          <w:lang w:val="en-US" w:eastAsia="zh-Hans"/>
        </w:rPr>
        <w:t>模型按照相同的思路被设计成模拟信号转换成数字信号的神经元模型</w:t>
      </w:r>
      <w:r>
        <w:rPr>
          <w:rFonts w:hint="default"/>
          <w:color w:val="548235" w:themeColor="accent6" w:themeShade="BF"/>
          <w:lang w:eastAsia="zh-Hans"/>
        </w:rPr>
        <w:t>。</w:t>
      </w:r>
      <w:r>
        <w:rPr>
          <w:rFonts w:hint="eastAsia"/>
          <w:lang w:val="en-US" w:eastAsia="zh-Hans"/>
        </w:rPr>
        <w:t>在此基础上</w:t>
      </w:r>
      <w:r>
        <w:rPr>
          <w:rFonts w:hint="default"/>
          <w:lang w:eastAsia="zh-Hans"/>
        </w:rPr>
        <w:t>，</w:t>
      </w:r>
      <w:r>
        <w:rPr>
          <w:rFonts w:hint="eastAsia"/>
          <w:lang w:val="en-US" w:eastAsia="zh-Hans"/>
        </w:rPr>
        <w:t>为了使神经元模型更加完整</w:t>
      </w:r>
      <w:r>
        <w:rPr>
          <w:rFonts w:hint="default"/>
          <w:lang w:eastAsia="zh-Hans"/>
        </w:rPr>
        <w:t>，</w:t>
      </w:r>
      <w:r>
        <w:rPr>
          <w:rFonts w:hint="eastAsia"/>
          <w:lang w:val="en-US" w:eastAsia="zh-Hans"/>
        </w:rPr>
        <w:t>我们还实现了不应期机制</w:t>
      </w:r>
      <w:r>
        <w:rPr>
          <w:rFonts w:hint="default"/>
          <w:lang w:eastAsia="zh-Hans"/>
        </w:rPr>
        <w:t>。</w:t>
      </w:r>
      <w:r>
        <w:rPr>
          <w:rFonts w:hint="eastAsia"/>
        </w:rPr>
        <w:t>多样化和自主性是其最大特色，在高效地实现生物神经网络模拟上有很大的潜力，这对人工智能</w:t>
      </w:r>
      <w:r>
        <w:rPr>
          <w:rFonts w:hint="default"/>
          <w:vertAlign w:val="superscript"/>
        </w:rPr>
        <w:t>[1</w:t>
      </w:r>
      <w:r>
        <w:rPr>
          <w:rFonts w:hint="default"/>
          <w:vertAlign w:val="superscript"/>
        </w:rPr>
        <w:t>4</w:t>
      </w:r>
      <w:r>
        <w:rPr>
          <w:rFonts w:hint="default"/>
          <w:vertAlign w:val="superscript"/>
        </w:rPr>
        <w:t>]</w:t>
      </w:r>
      <w:r>
        <w:rPr>
          <w:rFonts w:hint="eastAsia"/>
        </w:rPr>
        <w:t>、神经计算及脑</w:t>
      </w:r>
      <w:r>
        <w:rPr>
          <w:rFonts w:hint="default"/>
          <w:vertAlign w:val="superscript"/>
        </w:rPr>
        <w:t>[1</w:t>
      </w:r>
      <w:r>
        <w:rPr>
          <w:rFonts w:hint="default"/>
          <w:vertAlign w:val="superscript"/>
        </w:rPr>
        <w:t>5</w:t>
      </w:r>
      <w:r>
        <w:rPr>
          <w:rFonts w:hint="default"/>
          <w:vertAlign w:val="superscript"/>
        </w:rPr>
        <w:t>]</w:t>
      </w:r>
      <w:r>
        <w:rPr>
          <w:rFonts w:hint="eastAsia"/>
        </w:rPr>
        <w:t>科学等都有很重要的意义。</w:t>
      </w:r>
    </w:p>
    <w:p/>
    <w:p>
      <w:pPr>
        <w:pStyle w:val="2"/>
        <w:rPr>
          <w:b/>
        </w:rPr>
      </w:pPr>
      <w:r>
        <w:rPr>
          <w:rFonts w:hint="eastAsia"/>
          <w:lang w:eastAsia="zh-Hans"/>
        </w:rPr>
        <w:t>建模方法</w:t>
      </w:r>
    </w:p>
    <w:p>
      <w:pPr>
        <w:pStyle w:val="4"/>
        <w:bidi w:val="0"/>
      </w:pPr>
      <w:r>
        <w:rPr>
          <w:rFonts w:hint="eastAsia"/>
          <w:lang w:val="en-US" w:eastAsia="zh-Hans"/>
        </w:rPr>
        <w:t>神经元模型</w:t>
      </w:r>
    </w:p>
    <w:p>
      <w:pPr>
        <w:pStyle w:val="3"/>
        <w:rPr>
          <w:rFonts w:hint="default"/>
          <w:color w:val="5B9BD5" w:themeColor="accent1"/>
          <w14:textFill>
            <w14:solidFill>
              <w14:schemeClr w14:val="accent1"/>
            </w14:solidFill>
          </w14:textFill>
        </w:rPr>
      </w:pPr>
      <w:r>
        <w:rPr>
          <w:rFonts w:hint="eastAsia"/>
          <w:color w:val="5B9BD5" w:themeColor="accent1"/>
          <w:lang w:val="en-US" w:eastAsia="zh-Hans"/>
          <w14:textFill>
            <w14:solidFill>
              <w14:schemeClr w14:val="accent1"/>
            </w14:solidFill>
          </w14:textFill>
        </w:rPr>
        <w:t>建模的依据是什么</w:t>
      </w:r>
      <w:r>
        <w:rPr>
          <w:rFonts w:hint="default"/>
          <w:color w:val="5B9BD5" w:themeColor="accent1"/>
          <w:lang w:eastAsia="zh-Hans"/>
          <w14:textFill>
            <w14:solidFill>
              <w14:schemeClr w14:val="accent1"/>
            </w14:solidFill>
          </w14:textFill>
        </w:rPr>
        <w:t>。</w:t>
      </w:r>
    </w:p>
    <w:p>
      <w:pPr>
        <w:ind w:firstLine="420" w:firstLineChars="0"/>
        <w:jc w:val="left"/>
        <w:rPr>
          <w:rFonts w:hint="default" w:asciiTheme="minorEastAsia" w:hAnsiTheme="minorEastAsia" w:cstheme="minorEastAsia"/>
          <w:lang w:eastAsia="zh-Hans"/>
        </w:rPr>
      </w:pPr>
      <w:r>
        <w:rPr>
          <w:rFonts w:hint="eastAsia" w:asciiTheme="minorEastAsia" w:hAnsiTheme="minorEastAsia" w:cstheme="minorEastAsia"/>
          <w:lang w:val="en-US" w:eastAsia="zh-Hans"/>
        </w:rPr>
        <w:t>神经元由胞体和突起两部分组成</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突起又分为树突和轴突</w:t>
      </w:r>
      <w:r>
        <w:rPr>
          <w:rFonts w:hint="default" w:asciiTheme="minorEastAsia" w:hAnsiTheme="minorEastAsia" w:cstheme="minorEastAsia"/>
          <w:lang w:eastAsia="zh-Hans"/>
        </w:rPr>
        <w:t>。</w:t>
      </w:r>
      <w:r>
        <w:rPr>
          <w:rFonts w:hint="eastAsia" w:asciiTheme="minorEastAsia" w:hAnsiTheme="minorEastAsia" w:cstheme="minorEastAsia"/>
          <w:color w:val="FF0000"/>
          <w:lang w:val="en-US" w:eastAsia="zh-Hans"/>
        </w:rPr>
        <w:t>神经元的运作机制可以分为三个步骤</w:t>
      </w:r>
      <w:r>
        <w:rPr>
          <w:rFonts w:hint="default" w:asciiTheme="minorEastAsia" w:hAnsiTheme="minorEastAsia" w:cstheme="minorEastAsia"/>
          <w:color w:val="FF0000"/>
          <w:lang w:eastAsia="zh-Hans"/>
        </w:rPr>
        <w:t>，</w:t>
      </w:r>
      <w:r>
        <w:rPr>
          <w:rFonts w:hint="eastAsia" w:asciiTheme="minorEastAsia" w:hAnsiTheme="minorEastAsia" w:cstheme="minorEastAsia"/>
          <w:color w:val="FF0000"/>
          <w:lang w:val="en-US" w:eastAsia="zh-Hans"/>
        </w:rPr>
        <w:t>感知</w:t>
      </w:r>
      <w:r>
        <w:rPr>
          <w:rFonts w:hint="default" w:ascii="Arial" w:hAnsi="Arial" w:cs="Arial"/>
          <w:color w:val="FF0000"/>
          <w:lang w:eastAsia="zh-Hans"/>
        </w:rPr>
        <w:t>→</w:t>
      </w:r>
      <w:r>
        <w:rPr>
          <w:rFonts w:hint="eastAsia" w:asciiTheme="minorEastAsia" w:hAnsiTheme="minorEastAsia" w:cstheme="minorEastAsia"/>
          <w:color w:val="FF0000"/>
          <w:lang w:val="en-US" w:eastAsia="zh-Hans"/>
        </w:rPr>
        <w:t>决策</w:t>
      </w:r>
      <w:r>
        <w:rPr>
          <w:rFonts w:hint="default" w:ascii="Arial" w:hAnsi="Arial" w:cs="Arial"/>
          <w:color w:val="FF0000"/>
          <w:lang w:eastAsia="zh-Hans"/>
        </w:rPr>
        <w:t>→</w:t>
      </w:r>
      <w:r>
        <w:rPr>
          <w:rFonts w:hint="eastAsia" w:ascii="Arial" w:hAnsi="Arial" w:cs="Arial"/>
          <w:color w:val="FF0000"/>
          <w:lang w:val="en-US" w:eastAsia="zh-Hans"/>
        </w:rPr>
        <w:t>脉冲</w:t>
      </w:r>
      <w:r>
        <w:rPr>
          <w:rFonts w:hint="eastAsia" w:asciiTheme="minorEastAsia" w:hAnsiTheme="minorEastAsia" w:cstheme="minorEastAsia"/>
          <w:color w:val="FF0000"/>
          <w:lang w:val="en-US" w:eastAsia="zh-Hans"/>
        </w:rPr>
        <w:t>发放</w:t>
      </w:r>
      <w:r>
        <w:rPr>
          <w:rFonts w:hint="default" w:asciiTheme="minorEastAsia" w:hAnsiTheme="minorEastAsia" w:cstheme="minorEastAsia"/>
          <w:color w:val="FF0000"/>
          <w:lang w:eastAsia="zh-Hans"/>
        </w:rPr>
        <w:t>。</w:t>
      </w:r>
      <w:r>
        <w:rPr>
          <w:rFonts w:hint="eastAsia" w:asciiTheme="minorEastAsia" w:hAnsiTheme="minorEastAsia" w:cstheme="minorEastAsia"/>
          <w:color w:val="auto"/>
          <w:lang w:val="en-US" w:eastAsia="zh-Hans"/>
        </w:rPr>
        <w:t>首先</w:t>
      </w:r>
      <w:r>
        <w:rPr>
          <w:rFonts w:hint="default" w:asciiTheme="minorEastAsia" w:hAnsiTheme="minorEastAsia" w:cstheme="minorEastAsia"/>
          <w:color w:val="auto"/>
          <w:lang w:eastAsia="zh-Hans"/>
        </w:rPr>
        <w:t>，</w:t>
      </w:r>
      <w:r>
        <w:rPr>
          <w:rFonts w:hint="default" w:asciiTheme="minorEastAsia" w:hAnsiTheme="minorEastAsia" w:cstheme="minorEastAsia"/>
          <w:lang w:eastAsia="zh-Hans"/>
        </w:rPr>
        <w:t>树突</w:t>
      </w:r>
      <w:r>
        <w:rPr>
          <w:rFonts w:hint="eastAsia" w:asciiTheme="minorEastAsia" w:hAnsiTheme="minorEastAsia" w:cstheme="minorEastAsia"/>
          <w:lang w:val="en-US" w:eastAsia="zh-Hans"/>
        </w:rPr>
        <w:t>感知信号</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并</w:t>
      </w:r>
      <w:r>
        <w:rPr>
          <w:rFonts w:hint="default" w:asciiTheme="minorEastAsia" w:hAnsiTheme="minorEastAsia" w:cstheme="minorEastAsia"/>
          <w:lang w:eastAsia="zh-Hans"/>
        </w:rPr>
        <w:t>将</w:t>
      </w:r>
      <w:r>
        <w:rPr>
          <w:rFonts w:hint="eastAsia" w:asciiTheme="minorEastAsia" w:hAnsiTheme="minorEastAsia" w:cstheme="minorEastAsia"/>
          <w:lang w:val="en-US" w:eastAsia="zh-Hans"/>
        </w:rPr>
        <w:t>所感知到的信号</w:t>
      </w:r>
      <w:r>
        <w:rPr>
          <w:rFonts w:hint="default" w:asciiTheme="minorEastAsia" w:hAnsiTheme="minorEastAsia" w:cstheme="minorEastAsia"/>
          <w:lang w:eastAsia="zh-Hans"/>
        </w:rPr>
        <w:t>传至细胞体，</w:t>
      </w:r>
      <w:r>
        <w:rPr>
          <w:rFonts w:hint="eastAsia" w:asciiTheme="minorEastAsia" w:hAnsiTheme="minorEastAsia" w:cstheme="minorEastAsia"/>
          <w:lang w:val="en-US" w:eastAsia="zh-Hans"/>
        </w:rPr>
        <w:t>然后细胞体根据树突所感知到的信号进行决策</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最后轴突将胞体的决策结果传递给下一个神经元</w:t>
      </w:r>
      <w:r>
        <w:rPr>
          <w:rFonts w:hint="default" w:asciiTheme="minorEastAsia" w:hAnsiTheme="minorEastAsia" w:cstheme="minorEastAsia"/>
          <w:lang w:eastAsia="zh-Hans"/>
        </w:rPr>
        <w:t>。</w:t>
      </w:r>
      <w:r>
        <w:rPr>
          <w:rFonts w:hint="eastAsia" w:asciiTheme="minorEastAsia" w:hAnsiTheme="minorEastAsia" w:cstheme="minorEastAsia"/>
          <w:color w:val="FF0000"/>
          <w:lang w:val="en-US" w:eastAsia="zh-Hans"/>
        </w:rPr>
        <w:t>将这三个步骤对应到前文所提及的</w:t>
      </w:r>
      <w:r>
        <w:rPr>
          <w:rFonts w:hint="eastAsia"/>
          <w:color w:val="FF0000"/>
          <w:lang w:val="en-US" w:eastAsia="zh-Hans"/>
        </w:rPr>
        <w:t>两个问题</w:t>
      </w:r>
      <w:r>
        <w:rPr>
          <w:rFonts w:hint="default"/>
          <w:color w:val="FF0000"/>
          <w:lang w:eastAsia="zh-Hans"/>
        </w:rPr>
        <w:t>，</w:t>
      </w:r>
      <w:r>
        <w:rPr>
          <w:rFonts w:hint="eastAsia" w:asciiTheme="minorEastAsia" w:hAnsiTheme="minorEastAsia" w:cstheme="minorEastAsia"/>
          <w:color w:val="FF0000"/>
          <w:lang w:val="en-US" w:eastAsia="zh-Hans"/>
        </w:rPr>
        <w:t>其中感知部分对应</w:t>
      </w:r>
      <w:r>
        <w:rPr>
          <w:rFonts w:hint="eastAsia"/>
          <w:color w:val="FF0000"/>
        </w:rPr>
        <w:t>细胞膜与其周围的液体接触所形成的界面特性</w:t>
      </w:r>
      <w:r>
        <w:rPr>
          <w:rFonts w:hint="default"/>
          <w:color w:val="FF0000"/>
        </w:rPr>
        <w:t>，</w:t>
      </w:r>
      <w:r>
        <w:rPr>
          <w:rFonts w:hint="eastAsia"/>
          <w:color w:val="FF0000"/>
          <w:lang w:val="en-US" w:eastAsia="zh-Hans"/>
        </w:rPr>
        <w:t>决策以及脉冲发放部分对应神经元脉冲发放决策机制问题</w:t>
      </w:r>
      <w:r>
        <w:rPr>
          <w:rFonts w:hint="default" w:asciiTheme="minorEastAsia" w:hAnsiTheme="minorEastAsia" w:cstheme="minorEastAsia"/>
          <w:lang w:eastAsia="zh-Hans"/>
        </w:rPr>
        <w:t>。</w:t>
      </w:r>
    </w:p>
    <w:p>
      <w:pPr>
        <w:ind w:firstLine="420" w:firstLineChars="0"/>
        <w:jc w:val="left"/>
        <w:rPr>
          <w:rFonts w:hint="default" w:asciiTheme="minorEastAsia" w:hAnsiTheme="minorEastAsia" w:cstheme="minorEastAsia"/>
          <w:lang w:eastAsia="zh-Hans"/>
        </w:rPr>
      </w:pPr>
      <w:r>
        <w:rPr>
          <w:rFonts w:hint="eastAsia" w:asciiTheme="minorEastAsia" w:hAnsiTheme="minorEastAsia" w:cstheme="minorEastAsia"/>
          <w:lang w:val="en-US" w:eastAsia="zh-Hans"/>
        </w:rPr>
        <w:t>在感知阶段</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细胞膜与本体溶液会发生接触</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在这个过程中</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细胞膜</w:t>
      </w:r>
      <w:r>
        <w:rPr>
          <w:rFonts w:hint="default" w:asciiTheme="minorEastAsia" w:hAnsiTheme="minorEastAsia" w:cstheme="minorEastAsia"/>
          <w:lang w:eastAsia="zh-Hans"/>
        </w:rPr>
        <w:t>表面会因阴性基团吸附阳离子而带正电，同时溶液中的一些阴离子会被带正电的细胞膜表面所束缚，于液膜界面处形成一层致密的Stern层。Stern层的净电荷为负，会拖拽集聚正电荷和排斥驱赶负电荷，使附近溶液形成一个与其等量正电荷的扩散层。</w:t>
      </w:r>
      <w:r>
        <w:rPr>
          <w:rFonts w:hint="eastAsia" w:asciiTheme="minorEastAsia" w:hAnsiTheme="minorEastAsia" w:cstheme="minorEastAsia"/>
          <w:lang w:val="en-US" w:eastAsia="zh-Hans"/>
        </w:rPr>
        <w:t>如图</w:t>
      </w:r>
      <w:r>
        <w:rPr>
          <w:rFonts w:hint="default" w:asciiTheme="minorEastAsia" w:hAnsiTheme="minorEastAsia" w:cstheme="minorEastAsia"/>
          <w:lang w:eastAsia="zh-Hans"/>
        </w:rPr>
        <w:t>1</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ind w:firstLine="420" w:firstLineChars="0"/>
        <w:jc w:val="left"/>
        <w:rPr>
          <w:rFonts w:hint="default" w:eastAsiaTheme="minorEastAsia"/>
          <w:lang w:eastAsia="zh-Hans"/>
        </w:rPr>
      </w:pPr>
      <w:r>
        <w:rPr>
          <w:rFonts w:hint="eastAsia"/>
        </w:rPr>
        <w:t>在 Stern 层内，细胞膜表面对离子的吸附能力比较强，热运动很难使离子脱离细胞膜表面。在扩散层内，阳离子受到静电吸引力和浓差扩散排斥力，阴离子则正好相反。总之，细胞膜与本体溶液间的相互作用并不直接发生，而是通过一对相生相克的力量</w:t>
      </w:r>
      <w:r>
        <w:rPr>
          <w:rFonts w:hint="default"/>
        </w:rPr>
        <w:t>，</w:t>
      </w:r>
      <w:r>
        <w:rPr>
          <w:rFonts w:hint="eastAsia"/>
        </w:rPr>
        <w:t>静电力和扩散力，改变界面双电层内电荷分布来实现的。</w:t>
      </w:r>
    </w:p>
    <w:p>
      <w:pPr>
        <w:ind w:firstLine="420" w:firstLineChars="0"/>
        <w:jc w:val="center"/>
      </w:pPr>
      <w:r>
        <w:drawing>
          <wp:inline distT="0" distB="0" distL="0" distR="0">
            <wp:extent cx="2369185" cy="2078355"/>
            <wp:effectExtent l="0" t="0" r="18415" b="44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69185" cy="2078355"/>
                    </a:xfrm>
                    <a:prstGeom prst="rect">
                      <a:avLst/>
                    </a:prstGeom>
                    <a:noFill/>
                    <a:ln>
                      <a:noFill/>
                    </a:ln>
                  </pic:spPr>
                </pic:pic>
              </a:graphicData>
            </a:graphic>
          </wp:inline>
        </w:drawing>
      </w:r>
    </w:p>
    <w:p>
      <w:pPr>
        <w:ind w:firstLine="420" w:firstLineChars="0"/>
        <w:jc w:val="center"/>
        <w:rPr>
          <w:rFonts w:hint="eastAsia"/>
        </w:rPr>
      </w:pPr>
      <w:r>
        <w:rPr>
          <w:rFonts w:hint="eastAsia" w:eastAsiaTheme="minorEastAsia"/>
          <w:color w:val="000000"/>
          <w:lang w:eastAsia="zh-Hans"/>
        </w:rPr>
        <w:t>图</w:t>
      </w:r>
      <w:r>
        <w:rPr>
          <w:rFonts w:hint="default"/>
          <w:color w:val="000000"/>
          <w:lang w:eastAsia="zh-Hans"/>
        </w:rPr>
        <w:t>1</w:t>
      </w:r>
      <w:r>
        <w:rPr>
          <w:color w:val="000000"/>
          <w:lang w:eastAsia="zh-Hans"/>
        </w:rPr>
        <w:t xml:space="preserve"> </w:t>
      </w:r>
      <w:r>
        <w:rPr>
          <w:rFonts w:hint="eastAsia" w:eastAsiaTheme="minorEastAsia"/>
          <w:color w:val="000000"/>
          <w:lang w:eastAsia="zh-Hans"/>
        </w:rPr>
        <w:t>双电层</w:t>
      </w:r>
    </w:p>
    <w:p>
      <w:pPr>
        <w:ind w:firstLine="420" w:firstLineChars="0"/>
        <w:jc w:val="left"/>
        <w:rPr>
          <w:rFonts w:hint="eastAsia"/>
          <w:lang w:val="en-US" w:eastAsia="zh-Hans"/>
        </w:rPr>
      </w:pPr>
      <w:r>
        <w:rPr>
          <w:rFonts w:hint="eastAsia"/>
          <w:lang w:val="en-US" w:eastAsia="zh-Hans"/>
        </w:rPr>
        <w:t>本体溶液里的离子通过在静电力和扩散力的相互作用下到达细胞膜表面</w:t>
      </w:r>
      <w:r>
        <w:rPr>
          <w:rFonts w:hint="default"/>
          <w:lang w:eastAsia="zh-Hans"/>
        </w:rPr>
        <w:t>，</w:t>
      </w:r>
      <w:r>
        <w:rPr>
          <w:rFonts w:hint="eastAsia"/>
          <w:lang w:val="en-US" w:eastAsia="zh-Hans"/>
        </w:rPr>
        <w:t>然后树突将细胞膜表面的信息传递给细胞体</w:t>
      </w:r>
      <w:r>
        <w:rPr>
          <w:rFonts w:hint="default"/>
          <w:lang w:eastAsia="zh-Hans"/>
        </w:rPr>
        <w:t>，</w:t>
      </w:r>
      <w:r>
        <w:rPr>
          <w:rFonts w:hint="eastAsia"/>
          <w:lang w:val="en-US" w:eastAsia="zh-Hans"/>
        </w:rPr>
        <w:t>细胞体对这些信息进行决</w:t>
      </w:r>
      <w:r>
        <w:rPr>
          <w:rFonts w:hint="eastAsia" w:asciiTheme="minorEastAsia" w:hAnsiTheme="minorEastAsia" w:cstheme="minorEastAsia"/>
          <w:lang w:val="en-US" w:eastAsia="zh-Hans"/>
        </w:rPr>
        <w:t>策</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当细胞体认为到达神经元发放的条件时</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神经元开始发放</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轴突在得知这个信息后</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发送信号给下一个神经元</w:t>
      </w:r>
      <w:r>
        <w:rPr>
          <w:rFonts w:hint="default" w:asciiTheme="minorEastAsia" w:hAnsiTheme="minorEastAsia" w:cstheme="minorEastAsia"/>
          <w:lang w:eastAsia="zh-Hans"/>
        </w:rPr>
        <w:t>。</w:t>
      </w:r>
    </w:p>
    <w:p>
      <w:pPr>
        <w:ind w:firstLine="420" w:firstLineChars="0"/>
        <w:jc w:val="left"/>
        <w:rPr>
          <w:rFonts w:hint="default" w:ascii="Arial" w:hAnsi="Arial" w:cs="Arial"/>
          <w:lang w:eastAsia="zh-Hans"/>
        </w:rPr>
      </w:pPr>
      <w:r>
        <w:rPr>
          <w:rFonts w:hint="eastAsia" w:asciiTheme="minorEastAsia" w:hAnsiTheme="minorEastAsia" w:cstheme="minorEastAsia"/>
          <w:lang w:val="en-US" w:eastAsia="zh-Hans"/>
        </w:rPr>
        <w:t>依据上述原理</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本文所构建的</w:t>
      </w:r>
      <w:r>
        <w:rPr>
          <w:rFonts w:hint="default" w:asciiTheme="minorEastAsia" w:hAnsiTheme="minorEastAsia" w:cstheme="minorEastAsia"/>
          <w:lang w:eastAsia="zh-Hans"/>
        </w:rPr>
        <w:t>SDN</w:t>
      </w:r>
      <w:r>
        <w:rPr>
          <w:rFonts w:hint="eastAsia" w:asciiTheme="minorEastAsia" w:hAnsiTheme="minorEastAsia" w:cstheme="minorEastAsia"/>
          <w:lang w:val="en-US" w:eastAsia="zh-Hans"/>
        </w:rPr>
        <w:t>模型分为两个部分</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第一个为感知部分</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模拟细胞膜与本体溶液之间的离子交换</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第二部分包括决策和控制部分</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这个部分模拟当树突接收到信号后</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胞体进行决策控制神经元行为的过程</w:t>
      </w:r>
      <w:r>
        <w:rPr>
          <w:rFonts w:hint="default" w:asciiTheme="minorEastAsia" w:hAnsiTheme="minorEastAsia" w:cstheme="minorEastAsia"/>
          <w:lang w:eastAsia="zh-Hans"/>
        </w:rPr>
        <w:t>。</w:t>
      </w:r>
      <w:r>
        <w:rPr>
          <w:rFonts w:hint="eastAsia" w:ascii="Arial" w:hAnsi="Arial" w:cs="Arial"/>
          <w:lang w:val="en-US" w:eastAsia="zh-Hans"/>
        </w:rPr>
        <w:t>整个模型结构如图</w:t>
      </w:r>
      <w:r>
        <w:rPr>
          <w:rFonts w:hint="default" w:ascii="Arial" w:hAnsi="Arial" w:cs="Arial"/>
          <w:lang w:eastAsia="zh-Hans"/>
        </w:rPr>
        <w:t>2</w:t>
      </w:r>
      <w:r>
        <w:rPr>
          <w:rFonts w:hint="eastAsia" w:ascii="Arial" w:hAnsi="Arial" w:cs="Arial"/>
          <w:lang w:val="en-US" w:eastAsia="zh-Hans"/>
        </w:rPr>
        <w:t>所示</w:t>
      </w:r>
      <w:r>
        <w:rPr>
          <w:rFonts w:hint="default" w:ascii="Arial" w:hAnsi="Arial" w:cs="Arial"/>
          <w:lang w:eastAsia="zh-Hans"/>
        </w:rPr>
        <w:t>。</w:t>
      </w:r>
    </w:p>
    <w:p>
      <w:pPr>
        <w:pStyle w:val="3"/>
        <w:jc w:val="center"/>
      </w:pPr>
      <w:r>
        <w:drawing>
          <wp:inline distT="0" distB="0" distL="114300" distR="114300">
            <wp:extent cx="4642485" cy="1826260"/>
            <wp:effectExtent l="0" t="0" r="5715" b="254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0"/>
                    <a:stretch>
                      <a:fillRect/>
                    </a:stretch>
                  </pic:blipFill>
                  <pic:spPr>
                    <a:xfrm>
                      <a:off x="0" y="0"/>
                      <a:ext cx="4642485" cy="1826260"/>
                    </a:xfrm>
                    <a:prstGeom prst="rect">
                      <a:avLst/>
                    </a:prstGeom>
                    <a:noFill/>
                    <a:ln>
                      <a:noFill/>
                    </a:ln>
                  </pic:spPr>
                </pic:pic>
              </a:graphicData>
            </a:graphic>
          </wp:inline>
        </w:drawing>
      </w:r>
    </w:p>
    <w:p>
      <w:pPr>
        <w:pStyle w:val="3"/>
        <w:jc w:val="center"/>
        <w:rPr>
          <w:rFonts w:hint="default" w:ascii="Arial" w:hAnsi="Arial" w:cs="Arial"/>
          <w:lang w:eastAsia="zh-Hans"/>
        </w:rPr>
      </w:pPr>
      <w:r>
        <w:rPr>
          <w:rFonts w:hint="eastAsia"/>
          <w:lang w:val="en-US" w:eastAsia="zh-Hans"/>
        </w:rPr>
        <w:t>图</w:t>
      </w:r>
      <w:r>
        <w:rPr>
          <w:rFonts w:hint="default"/>
          <w:lang w:eastAsia="zh-Hans"/>
        </w:rPr>
        <w:t xml:space="preserve">2 </w:t>
      </w:r>
      <w:r>
        <w:rPr>
          <w:rFonts w:hint="eastAsia"/>
          <w:lang w:val="en-US" w:eastAsia="zh-Hans"/>
        </w:rPr>
        <w:t>神经元模型框图</w:t>
      </w:r>
    </w:p>
    <w:p>
      <w:pPr>
        <w:ind w:firstLine="420" w:firstLineChars="0"/>
        <w:jc w:val="left"/>
        <w:rPr>
          <w:rFonts w:hint="default" w:ascii="Arial" w:hAnsi="Arial" w:cs="Arial"/>
          <w:color w:val="FF0000"/>
          <w:lang w:val="en-US" w:eastAsia="zh-Hans"/>
        </w:rPr>
      </w:pPr>
      <w:r>
        <w:rPr>
          <w:rFonts w:hint="eastAsia" w:ascii="Arial" w:hAnsi="Arial" w:cs="Arial"/>
          <w:lang w:val="en-US" w:eastAsia="zh-Hans"/>
        </w:rPr>
        <w:t>除了上述的两个部分</w:t>
      </w:r>
      <w:r>
        <w:rPr>
          <w:rFonts w:hint="default" w:asciiTheme="minorEastAsia" w:hAnsiTheme="minorEastAsia" w:cstheme="minorEastAsia"/>
          <w:lang w:eastAsia="zh-Hans"/>
        </w:rPr>
        <w:t>SDN</w:t>
      </w:r>
      <w:r>
        <w:rPr>
          <w:rFonts w:hint="eastAsia" w:asciiTheme="minorEastAsia" w:hAnsiTheme="minorEastAsia" w:cstheme="minorEastAsia"/>
          <w:lang w:val="en-US" w:eastAsia="zh-Hans"/>
        </w:rPr>
        <w:t>模型</w:t>
      </w:r>
      <w:r>
        <w:rPr>
          <w:rFonts w:hint="eastAsia" w:ascii="Arial" w:hAnsi="Arial" w:cs="Arial"/>
          <w:lang w:val="en-US" w:eastAsia="zh-Hans"/>
        </w:rPr>
        <w:t>还包括了神经元整体的不应期的实现</w:t>
      </w:r>
      <w:r>
        <w:rPr>
          <w:rFonts w:hint="default" w:ascii="Arial" w:hAnsi="Arial" w:cs="Arial"/>
          <w:lang w:eastAsia="zh-Hans"/>
        </w:rPr>
        <w:t>。</w:t>
      </w:r>
      <w:r>
        <w:rPr>
          <w:rFonts w:hint="eastAsia" w:ascii="Arial" w:hAnsi="Arial" w:cs="Arial"/>
          <w:color w:val="000000" w:themeColor="text1"/>
          <w:lang w:val="en-US" w:eastAsia="zh-Hans"/>
          <w14:textFill>
            <w14:solidFill>
              <w14:schemeClr w14:val="tx1"/>
            </w14:solidFill>
          </w14:textFill>
        </w:rPr>
        <w:t>神经元在发放之后</w:t>
      </w:r>
      <w:r>
        <w:rPr>
          <w:rFonts w:hint="default" w:ascii="Arial" w:hAnsi="Arial" w:cs="Arial"/>
          <w:color w:val="000000" w:themeColor="text1"/>
          <w:lang w:eastAsia="zh-Hans"/>
          <w14:textFill>
            <w14:solidFill>
              <w14:schemeClr w14:val="tx1"/>
            </w14:solidFill>
          </w14:textFill>
        </w:rPr>
        <w:t>，</w:t>
      </w:r>
      <w:r>
        <w:rPr>
          <w:rFonts w:hint="eastAsia" w:ascii="Arial" w:hAnsi="Arial" w:cs="Arial"/>
          <w:color w:val="000000" w:themeColor="text1"/>
          <w:lang w:val="en-US" w:eastAsia="zh-Hans"/>
          <w14:textFill>
            <w14:solidFill>
              <w14:schemeClr w14:val="tx1"/>
            </w14:solidFill>
          </w14:textFill>
        </w:rPr>
        <w:t>在一定时间内</w:t>
      </w:r>
      <w:r>
        <w:rPr>
          <w:rFonts w:hint="default" w:ascii="Arial" w:hAnsi="Arial" w:cs="Arial"/>
          <w:color w:val="000000" w:themeColor="text1"/>
          <w:lang w:eastAsia="zh-Hans"/>
          <w14:textFill>
            <w14:solidFill>
              <w14:schemeClr w14:val="tx1"/>
            </w14:solidFill>
          </w14:textFill>
        </w:rPr>
        <w:t>，</w:t>
      </w:r>
      <w:r>
        <w:rPr>
          <w:rFonts w:hint="eastAsia" w:ascii="Arial" w:hAnsi="Arial" w:cs="Arial"/>
          <w:color w:val="000000" w:themeColor="text1"/>
          <w:lang w:val="en-US" w:eastAsia="zh-Hans"/>
          <w14:textFill>
            <w14:solidFill>
              <w14:schemeClr w14:val="tx1"/>
            </w14:solidFill>
          </w14:textFill>
        </w:rPr>
        <w:t>即使再给予刺激</w:t>
      </w:r>
      <w:r>
        <w:rPr>
          <w:rFonts w:hint="default" w:ascii="Arial" w:hAnsi="Arial" w:cs="Arial"/>
          <w:color w:val="000000" w:themeColor="text1"/>
          <w:lang w:eastAsia="zh-Hans"/>
          <w14:textFill>
            <w14:solidFill>
              <w14:schemeClr w14:val="tx1"/>
            </w14:solidFill>
          </w14:textFill>
        </w:rPr>
        <w:t>，</w:t>
      </w:r>
      <w:r>
        <w:rPr>
          <w:rFonts w:hint="eastAsia" w:ascii="Arial" w:hAnsi="Arial" w:cs="Arial"/>
          <w:color w:val="000000" w:themeColor="text1"/>
          <w:lang w:val="en-US" w:eastAsia="zh-Hans"/>
          <w14:textFill>
            <w14:solidFill>
              <w14:schemeClr w14:val="tx1"/>
            </w14:solidFill>
          </w14:textFill>
        </w:rPr>
        <w:t>也不会发生反应</w:t>
      </w:r>
      <w:r>
        <w:rPr>
          <w:rFonts w:hint="default" w:ascii="Arial" w:hAnsi="Arial" w:cs="Arial"/>
          <w:color w:val="000000" w:themeColor="text1"/>
          <w:lang w:eastAsia="zh-Hans"/>
          <w14:textFill>
            <w14:solidFill>
              <w14:schemeClr w14:val="tx1"/>
            </w14:solidFill>
          </w14:textFill>
        </w:rPr>
        <w:t>，</w:t>
      </w:r>
      <w:r>
        <w:rPr>
          <w:rFonts w:hint="eastAsia" w:ascii="Arial" w:hAnsi="Arial" w:cs="Arial"/>
          <w:color w:val="000000" w:themeColor="text1"/>
          <w:lang w:val="en-US" w:eastAsia="zh-Hans"/>
          <w14:textFill>
            <w14:solidFill>
              <w14:schemeClr w14:val="tx1"/>
            </w14:solidFill>
          </w14:textFill>
        </w:rPr>
        <w:t>这段时间称为不应期</w:t>
      </w:r>
      <w:r>
        <w:rPr>
          <w:rFonts w:hint="default" w:ascii="Arial" w:hAnsi="Arial" w:cs="Arial"/>
          <w:color w:val="000000" w:themeColor="text1"/>
          <w:lang w:eastAsia="zh-Hans"/>
          <w14:textFill>
            <w14:solidFill>
              <w14:schemeClr w14:val="tx1"/>
            </w14:solidFill>
          </w14:textFill>
        </w:rPr>
        <w:t>。</w:t>
      </w:r>
      <w:r>
        <w:rPr>
          <w:rFonts w:hint="default" w:ascii="Arial" w:hAnsi="Arial" w:cs="Arial"/>
          <w:lang w:eastAsia="zh-Hans"/>
        </w:rPr>
        <w:t>不应期的时间长短与此时</w:t>
      </w:r>
      <w:r>
        <w:rPr>
          <w:rFonts w:hint="eastAsia" w:ascii="Arial" w:hAnsi="Arial" w:cs="Arial"/>
          <w:lang w:val="en-US" w:eastAsia="zh-Hans"/>
        </w:rPr>
        <w:t>神经元</w:t>
      </w:r>
      <w:r>
        <w:rPr>
          <w:rFonts w:hint="default" w:ascii="Arial" w:hAnsi="Arial" w:cs="Arial"/>
          <w:lang w:eastAsia="zh-Hans"/>
        </w:rPr>
        <w:t>所处的</w:t>
      </w:r>
      <w:r>
        <w:rPr>
          <w:rFonts w:hint="eastAsia" w:ascii="Arial" w:hAnsi="Arial" w:cs="Arial"/>
          <w:lang w:val="en-US" w:eastAsia="zh-Hans"/>
        </w:rPr>
        <w:t>环境</w:t>
      </w:r>
      <w:r>
        <w:rPr>
          <w:rFonts w:hint="default" w:ascii="Arial" w:hAnsi="Arial" w:cs="Arial"/>
          <w:lang w:eastAsia="zh-Hans"/>
        </w:rPr>
        <w:t>有关，缓和的环境可以加速不应期的恢复。我们认为如果神经元在某</w:t>
      </w:r>
      <w:r>
        <w:rPr>
          <w:rFonts w:hint="eastAsia" w:ascii="Arial" w:hAnsi="Arial" w:cs="Arial"/>
          <w:lang w:val="en-US" w:eastAsia="zh-Hans"/>
        </w:rPr>
        <w:t>段</w:t>
      </w:r>
      <w:r>
        <w:rPr>
          <w:rFonts w:hint="default" w:ascii="Arial" w:hAnsi="Arial" w:cs="Arial"/>
          <w:lang w:eastAsia="zh-Hans"/>
        </w:rPr>
        <w:t>时间内一直处在能使神经元发放的状态里，我们就只在第一个发放点发放，后面的时间属于不应期。</w:t>
      </w:r>
      <w:r>
        <w:rPr>
          <w:rFonts w:hint="default" w:ascii="Arial" w:hAnsi="Arial" w:cs="Arial"/>
          <w:color w:val="FF0000"/>
          <w:lang w:eastAsia="zh-Hans"/>
        </w:rPr>
        <w:t>在神经元发放之后，神经元第一次遇到不满足发放条件的时刻，不应期结束，</w:t>
      </w:r>
      <w:r>
        <w:rPr>
          <w:rFonts w:hint="eastAsia" w:ascii="Arial" w:hAnsi="Arial" w:cs="Arial"/>
          <w:color w:val="FF0000"/>
          <w:lang w:val="en-US" w:eastAsia="zh-Hans"/>
        </w:rPr>
        <w:t>并且由于</w:t>
      </w:r>
      <w:r>
        <w:rPr>
          <w:rFonts w:hint="default" w:asciiTheme="minorEastAsia" w:hAnsiTheme="minorEastAsia" w:cstheme="minorEastAsia"/>
          <w:color w:val="FF0000"/>
          <w:lang w:eastAsia="zh-Hans"/>
        </w:rPr>
        <w:t>SDN</w:t>
      </w:r>
      <w:r>
        <w:rPr>
          <w:rFonts w:hint="eastAsia" w:ascii="Arial" w:hAnsi="Arial" w:cs="Arial"/>
          <w:color w:val="FF0000"/>
          <w:lang w:val="en-US" w:eastAsia="zh-Hans"/>
        </w:rPr>
        <w:t>模型需要感知膜表面电势瞬间变化量的大小</w:t>
      </w:r>
      <w:r>
        <w:rPr>
          <w:rFonts w:hint="default" w:ascii="Arial" w:hAnsi="Arial" w:cs="Arial"/>
          <w:color w:val="FF0000"/>
          <w:lang w:eastAsia="zh-Hans"/>
        </w:rPr>
        <w:t>，</w:t>
      </w:r>
      <w:r>
        <w:rPr>
          <w:rFonts w:hint="eastAsia" w:ascii="Arial" w:hAnsi="Arial" w:cs="Arial"/>
          <w:color w:val="FF0000"/>
          <w:lang w:val="en-US" w:eastAsia="zh-Hans"/>
        </w:rPr>
        <w:t>所以其也借鉴了</w:t>
      </w:r>
      <w:r>
        <w:rPr>
          <w:rFonts w:hint="default" w:ascii="Arial" w:hAnsi="Arial" w:cs="Arial"/>
          <w:color w:val="FF0000"/>
          <w:lang w:eastAsia="zh-Hans"/>
        </w:rPr>
        <w:t>MAT</w:t>
      </w:r>
      <w:r>
        <w:rPr>
          <w:rFonts w:hint="eastAsia" w:ascii="Arial" w:hAnsi="Arial" w:cs="Arial"/>
          <w:color w:val="FF0000"/>
          <w:lang w:val="en-US" w:eastAsia="zh-Hans"/>
        </w:rPr>
        <w:t>模型的non</w:t>
      </w:r>
      <w:r>
        <w:rPr>
          <w:rFonts w:hint="default" w:ascii="Arial" w:hAnsi="Arial" w:cs="Arial"/>
          <w:color w:val="FF0000"/>
          <w:lang w:eastAsia="zh-Hans"/>
        </w:rPr>
        <w:t>-</w:t>
      </w:r>
      <w:r>
        <w:rPr>
          <w:rFonts w:hint="eastAsia" w:ascii="Arial" w:hAnsi="Arial" w:cs="Arial"/>
          <w:color w:val="FF0000"/>
          <w:lang w:val="en-US" w:eastAsia="zh-Hans"/>
        </w:rPr>
        <w:t>resetting机制</w:t>
      </w:r>
      <w:r>
        <w:rPr>
          <w:rFonts w:hint="default" w:ascii="Arial" w:hAnsi="Arial" w:cs="Arial"/>
          <w:color w:val="FF0000"/>
          <w:lang w:eastAsia="zh-Hans"/>
        </w:rPr>
        <w:t>，</w:t>
      </w:r>
      <w:r>
        <w:rPr>
          <w:rFonts w:hint="eastAsia" w:ascii="Arial" w:hAnsi="Arial" w:cs="Arial"/>
          <w:color w:val="FF0000"/>
          <w:lang w:val="en-US" w:eastAsia="zh-Hans"/>
        </w:rPr>
        <w:t>即使神经元发放</w:t>
      </w:r>
      <w:r>
        <w:rPr>
          <w:rFonts w:hint="default" w:ascii="Arial" w:hAnsi="Arial" w:cs="Arial"/>
          <w:color w:val="FF0000"/>
          <w:lang w:eastAsia="zh-Hans"/>
        </w:rPr>
        <w:t>，</w:t>
      </w:r>
      <w:r>
        <w:rPr>
          <w:rFonts w:hint="eastAsia" w:ascii="Arial" w:hAnsi="Arial" w:cs="Arial"/>
          <w:color w:val="FF0000"/>
          <w:lang w:val="en-US" w:eastAsia="zh-Hans"/>
        </w:rPr>
        <w:t>膜表面电势也不重置</w:t>
      </w:r>
      <w:r>
        <w:rPr>
          <w:rFonts w:hint="default" w:ascii="Arial" w:hAnsi="Arial" w:cs="Arial"/>
          <w:color w:val="FF0000"/>
          <w:lang w:eastAsia="zh-Hans"/>
        </w:rPr>
        <w:t>。</w:t>
      </w:r>
    </w:p>
    <w:p>
      <w:pPr>
        <w:pStyle w:val="4"/>
        <w:spacing w:before="71" w:after="71"/>
      </w:pPr>
      <w:r>
        <w:rPr>
          <w:rFonts w:hint="eastAsia"/>
          <w:lang w:val="en-US" w:eastAsia="zh-Hans"/>
        </w:rPr>
        <w:t>感知器模型</w:t>
      </w:r>
    </w:p>
    <w:p>
      <w:pPr>
        <w:ind w:firstLine="420"/>
      </w:pPr>
      <w:r>
        <w:rPr>
          <w:rFonts w:hint="eastAsia"/>
          <w:lang w:val="en-US" w:eastAsia="zh-Hans"/>
        </w:rPr>
        <w:t>根据感知过程中</w:t>
      </w:r>
      <w:r>
        <w:rPr>
          <w:rFonts w:hint="eastAsia"/>
        </w:rPr>
        <w:t>液-膜</w:t>
      </w:r>
      <w:r>
        <w:rPr>
          <w:rFonts w:hint="eastAsia"/>
          <w:lang w:val="en-US" w:eastAsia="zh-Hans"/>
        </w:rPr>
        <w:t>双电层</w:t>
      </w:r>
      <w:r>
        <w:rPr>
          <w:rFonts w:hint="default"/>
          <w:vertAlign w:val="superscript"/>
          <w:lang w:eastAsia="zh-Hans"/>
        </w:rPr>
        <w:t>[1</w:t>
      </w:r>
      <w:r>
        <w:rPr>
          <w:rFonts w:hint="default"/>
          <w:vertAlign w:val="superscript"/>
          <w:lang w:eastAsia="zh-Hans"/>
        </w:rPr>
        <w:t>6</w:t>
      </w:r>
      <w:r>
        <w:rPr>
          <w:rFonts w:hint="default"/>
          <w:vertAlign w:val="superscript"/>
          <w:lang w:eastAsia="zh-Hans"/>
        </w:rPr>
        <w:t>]</w:t>
      </w:r>
      <w:r>
        <w:rPr>
          <w:rFonts w:hint="eastAsia"/>
          <w:lang w:val="en-US" w:eastAsia="zh-Hans"/>
        </w:rPr>
        <w:t>的原理</w:t>
      </w:r>
      <w:r>
        <w:rPr>
          <w:rFonts w:hint="eastAsia"/>
        </w:rPr>
        <w:t>，静电力和扩散力相生相克，根据这一特性本文给液-膜界面双电层设计了如下图</w:t>
      </w:r>
      <w:r>
        <w:rPr>
          <w:rFonts w:hint="default"/>
        </w:rPr>
        <w:t>2</w:t>
      </w:r>
      <w:r>
        <w:rPr>
          <w:rFonts w:hint="eastAsia"/>
        </w:rPr>
        <w:t>所示的电路模型，让我们能更直观地理解和分析本体溶液变化对膜电位产生的影响。</w:t>
      </w:r>
    </w:p>
    <w:p>
      <w:pPr>
        <w:ind w:firstLine="420"/>
      </w:pPr>
      <w:r>
        <w:rPr>
          <w:rFonts w:hint="eastAsia"/>
        </w:rPr>
        <w:t>根据基尔霍夫电流定律</w:t>
      </w:r>
      <w:r>
        <w:rPr>
          <w:rFonts w:hint="default"/>
          <w:vertAlign w:val="superscript"/>
        </w:rPr>
        <w:t>[1</w:t>
      </w:r>
      <w:r>
        <w:rPr>
          <w:rFonts w:hint="default"/>
          <w:vertAlign w:val="superscript"/>
        </w:rPr>
        <w:t>7</w:t>
      </w:r>
      <w:r>
        <w:rPr>
          <w:rFonts w:hint="default"/>
          <w:vertAlign w:val="superscript"/>
        </w:rPr>
        <w:t>]</w:t>
      </w:r>
      <w:r>
        <w:rPr>
          <w:rFonts w:hint="eastAsia"/>
        </w:rPr>
        <w:t>，电流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三者满足下列关系：</w:t>
      </w:r>
    </w:p>
    <w:p>
      <w:pPr>
        <w:jc w:val="right"/>
      </w:pPr>
      <m:oMath>
        <m:sSub>
          <m:sSubPr>
            <m:ctrlPr>
              <w:rPr>
                <w:rFonts w:ascii="Cambria Math" w:hAnsi="Cambria Math" w:eastAsia="Cambria Math"/>
                <w:i/>
              </w:rPr>
            </m:ctrlPr>
          </m:sSubPr>
          <m:e>
            <m:r>
              <m:rPr/>
              <w:rPr>
                <w:rFonts w:ascii="Cambria Math" w:hAnsi="Cambria Math" w:eastAsia="Cambria Math"/>
              </w:rPr>
              <m:t>i</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i</m:t>
            </m:r>
            <m:ctrlPr>
              <w:rPr>
                <w:rFonts w:ascii="Cambria Math" w:hAnsi="Cambria Math" w:eastAsia="Cambria Math"/>
                <w:i/>
              </w:rPr>
            </m:ctrlPr>
          </m:e>
          <m:sub>
            <m:r>
              <m:rPr/>
              <w:rPr>
                <w:rFonts w:ascii="Cambria Math" w:hAnsi="Cambria Math" w:eastAsia="Cambria Math"/>
              </w:rPr>
              <m:t>2</m:t>
            </m:r>
            <m:ctrlPr>
              <w:rPr>
                <w:rFonts w:ascii="Cambria Math" w:hAnsi="Cambria Math" w:eastAsia="Cambria Math"/>
                <w:i/>
              </w:rPr>
            </m:ctrlPr>
          </m:sub>
        </m:sSub>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i</m:t>
            </m:r>
            <m:ctrlPr>
              <w:rPr>
                <w:rFonts w:ascii="Cambria Math" w:hAnsi="Cambria Math" w:eastAsia="Cambria Math"/>
                <w:i/>
              </w:rPr>
            </m:ctrlPr>
          </m:e>
          <m:sub>
            <m:r>
              <m:rPr/>
              <w:rPr>
                <w:rFonts w:ascii="Cambria Math" w:hAnsi="Cambria Math" w:eastAsia="Cambria Math"/>
              </w:rPr>
              <m:t>3</m:t>
            </m:r>
            <m:ctrlPr>
              <w:rPr>
                <w:rFonts w:ascii="Cambria Math" w:hAnsi="Cambria Math" w:eastAsia="Cambria Math"/>
                <w:i/>
              </w:rPr>
            </m:ctrlPr>
          </m:sub>
        </m:sSub>
      </m:oMath>
      <w:r>
        <w:rPr>
          <w:rFonts w:hint="eastAsia"/>
        </w:rPr>
        <w:t xml:space="preserve"> </w:t>
      </w:r>
      <w:r>
        <w:t xml:space="preserve">                                                1)</w:t>
      </w:r>
    </w:p>
    <w:p>
      <w:pPr>
        <w:ind w:firstLine="420"/>
      </w:pPr>
      <w:r>
        <w:rPr>
          <w:rFonts w:hint="eastAsia"/>
        </w:rPr>
        <w:t>当输入信号</w:t>
      </w:r>
      <w:r>
        <w:t>U</w:t>
      </w:r>
      <w:r>
        <w:rPr>
          <w:rFonts w:hint="eastAsia"/>
        </w:rPr>
        <w:t>s及电容C两端电压无变化时，电流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为零，</w:t>
      </w:r>
      <w:r>
        <w:t>P</w:t>
      </w:r>
      <w:r>
        <w:rPr>
          <w:rFonts w:hint="eastAsia"/>
        </w:rPr>
        <w:t>点电压也为零。由</w:t>
      </w:r>
      <w:r>
        <w:t>1)</w:t>
      </w:r>
      <w:r>
        <w:rPr>
          <w:rFonts w:hint="eastAsia"/>
        </w:rPr>
        <w:t>式可知，此时i</w:t>
      </w:r>
      <w:r>
        <w:t>3</w:t>
      </w:r>
      <w:r>
        <w:rPr>
          <w:rFonts w:hint="eastAsia"/>
        </w:rPr>
        <w:t>与</w:t>
      </w:r>
      <w:r>
        <w:t>i1</w:t>
      </w:r>
      <w:r>
        <w:rPr>
          <w:rFonts w:hint="eastAsia"/>
        </w:rPr>
        <w:t>相等，并可以进一步地得出：</w:t>
      </w:r>
    </w:p>
    <w:p>
      <w:pPr>
        <w:ind w:firstLine="420"/>
        <w:jc w:val="right"/>
      </w:pPr>
      <m:oMath>
        <m:sSub>
          <m:sSubPr>
            <m:ctrlPr>
              <w:rPr>
                <w:rFonts w:ascii="Cambria Math" w:hAnsi="Cambria Math" w:eastAsia="Cambria Math" w:cs="Cambria Math"/>
              </w:rPr>
            </m:ctrlPr>
          </m:sSubPr>
          <m:e>
            <m:r>
              <m:rPr/>
              <w:rPr>
                <w:rFonts w:hint="eastAsia" w:ascii="Cambria Math" w:hAnsi="Cambria Math" w:cs="Cambria Math" w:eastAsiaTheme="minorEastAsia"/>
              </w:rPr>
              <m:t>U</m:t>
            </m:r>
            <m:ctrlPr>
              <w:rPr>
                <w:rFonts w:ascii="Cambria Math" w:hAnsi="Cambria Math" w:eastAsia="Cambria Math" w:cs="Cambria Math"/>
              </w:rPr>
            </m:ctrlPr>
          </m:e>
          <m:sub>
            <m:r>
              <m:rPr/>
              <w:rPr>
                <w:rFonts w:ascii="Cambria Math" w:hAnsi="Cambria Math" w:eastAsia="Cambria Math" w:cs="Cambria Math"/>
              </w:rPr>
              <m:t>o</m:t>
            </m:r>
            <m:ctrlPr>
              <w:rPr>
                <w:rFonts w:ascii="Cambria Math" w:hAnsi="Cambria Math" w:eastAsia="Cambria Math" w:cs="Cambria Math"/>
              </w:rPr>
            </m:ctrlPr>
          </m:sub>
        </m:sSub>
        <m:r>
          <m:rPr>
            <m:sty m:val="p"/>
          </m:rPr>
          <w:rPr>
            <w:rFonts w:ascii="Cambria Math" w:hAnsi="Cambria Math" w:eastAsia="Cambria Math" w:cs="Cambria Math"/>
          </w:rPr>
          <m:t>=−</m:t>
        </m:r>
        <m:f>
          <m:fPr>
            <m:ctrlPr>
              <w:rPr>
                <w:rFonts w:ascii="Cambria Math" w:hAnsi="Cambria Math" w:eastAsia="Cambria Math"/>
              </w:rPr>
            </m:ctrlPr>
          </m:fPr>
          <m:num>
            <m:sSub>
              <m:sSubPr>
                <m:ctrlPr>
                  <w:rPr>
                    <w:rFonts w:ascii="Cambria Math" w:hAnsi="Cambria Math" w:eastAsia="Cambria Math" w:cs="Cambria Math"/>
                    <w:i/>
                  </w:rPr>
                </m:ctrlPr>
              </m:sSubPr>
              <m:e>
                <m:r>
                  <m:rPr/>
                  <w:rPr>
                    <w:rFonts w:ascii="Cambria Math" w:hAnsi="Cambria Math" w:cs="Cambria Math" w:eastAsiaTheme="minorEastAsia"/>
                  </w:rPr>
                  <m:t>R</m:t>
                </m:r>
                <m:ctrlPr>
                  <w:rPr>
                    <w:rFonts w:ascii="Cambria Math" w:hAnsi="Cambria Math" w:eastAsia="Cambria Math" w:cs="Cambria Math"/>
                    <w:i/>
                  </w:rPr>
                </m:ctrlPr>
              </m:e>
              <m:sub>
                <m:r>
                  <m:rPr/>
                  <w:rPr>
                    <w:rFonts w:ascii="Cambria Math" w:hAnsi="Cambria Math" w:cs="Cambria Math" w:eastAsiaTheme="minorEastAsia"/>
                  </w:rPr>
                  <m:t>3</m:t>
                </m:r>
                <m:ctrlPr>
                  <w:rPr>
                    <w:rFonts w:ascii="Cambria Math" w:hAnsi="Cambria Math" w:eastAsia="Cambria Math" w:cs="Cambria Math"/>
                    <w:i/>
                  </w:rPr>
                </m:ctrlPr>
              </m:sub>
            </m:sSub>
            <m:ctrlPr>
              <w:rPr>
                <w:rFonts w:ascii="Cambria Math" w:hAnsi="Cambria Math" w:eastAsia="Cambria Math"/>
              </w:rPr>
            </m:ctrlPr>
          </m:num>
          <m:den>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ctrlPr>
              <w:rPr>
                <w:rFonts w:ascii="Cambria Math" w:hAnsi="Cambria Math" w:eastAsia="Cambria Math"/>
              </w:rPr>
            </m:ctrlPr>
          </m:den>
        </m:f>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s</m:t>
            </m:r>
            <m:ctrlPr>
              <w:rPr>
                <w:rFonts w:ascii="Cambria Math" w:hAnsi="Cambria Math" w:eastAsia="Cambria Math"/>
                <w:i/>
              </w:rPr>
            </m:ctrlPr>
          </m:sub>
        </m:sSub>
        <m:r>
          <m:rPr/>
          <w:rPr>
            <w:rFonts w:ascii="Cambria Math" w:hAnsi="Cambria Math" w:eastAsia="Cambria Math"/>
          </w:rPr>
          <m:t xml:space="preserve"> </m:t>
        </m:r>
      </m:oMath>
      <w:r>
        <w:rPr>
          <w:rFonts w:hint="eastAsia"/>
        </w:rPr>
        <w:t xml:space="preserve"> </w:t>
      </w:r>
      <w:r>
        <w:t xml:space="preserve">                                              2)</w:t>
      </w:r>
    </w:p>
    <w:p>
      <w:pPr>
        <w:ind w:firstLine="372"/>
      </w:pPr>
      <w:r>
        <w:rPr>
          <w:rFonts w:hint="eastAsia"/>
        </w:rPr>
        <w:t>U</w:t>
      </w:r>
      <w:r>
        <w:t>o</w:t>
      </w:r>
      <w:r>
        <w:rPr>
          <w:rFonts w:hint="eastAsia"/>
        </w:rPr>
        <w:t>与Us的反相关系，能描述双电层内扩散层与致密层带电性质相反的关系</w:t>
      </w:r>
      <w:r>
        <w:rPr>
          <w:rFonts w:hint="default"/>
        </w:rPr>
        <w:t>。</w:t>
      </w:r>
      <w:r>
        <w:rPr>
          <w:rFonts w:hint="eastAsia"/>
        </w:rPr>
        <w:t>I</w:t>
      </w:r>
      <w:r>
        <w:t>o</w:t>
      </w:r>
      <w:r>
        <w:rPr>
          <w:rFonts w:hint="eastAsia"/>
        </w:rPr>
        <w:t>为零则可以表示本体溶液及双电层荷电量处于稳定不变的状态。</w:t>
      </w:r>
    </w:p>
    <w:p>
      <w:pPr>
        <w:ind w:firstLine="372"/>
      </w:pPr>
      <w:r>
        <w:rPr>
          <w:rFonts w:hint="eastAsia"/>
        </w:rPr>
        <w:t>当输入信号</w:t>
      </w:r>
      <m:oMath>
        <m:sSub>
          <m:sSubPr>
            <m:ctrlPr>
              <w:rPr>
                <w:rFonts w:ascii="Cambria Math" w:hAnsi="Cambria Math"/>
                <w:i/>
              </w:rPr>
            </m:ctrlPr>
          </m:sSubPr>
          <m:e>
            <m:r>
              <m:rPr/>
              <w:rPr>
                <w:rFonts w:hint="eastAsia" w:ascii="Cambria Math" w:hAnsi="Cambria Math"/>
              </w:rPr>
              <m:t>U</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rPr>
        <w:t>变化上升时，电流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增加，会产生正向的电流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，继续给电容C反向充电，导致电流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增加。由于受1）式的约束，电流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的增加会对电流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进行抑制。反之，当输入信号</w:t>
      </w:r>
      <m:oMath>
        <m:sSub>
          <m:sSubPr>
            <m:ctrlPr>
              <w:rPr>
                <w:rFonts w:ascii="Cambria Math" w:hAnsi="Cambria Math"/>
                <w:i/>
              </w:rPr>
            </m:ctrlPr>
          </m:sSubPr>
          <m:e>
            <m:r>
              <m:rPr/>
              <w:rPr>
                <w:rFonts w:hint="eastAsia" w:ascii="Cambria Math" w:hAnsi="Cambria Math"/>
              </w:rPr>
              <m:t>U</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rPr>
        <w:t>变化下降时，电流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减少，形成反向的电流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，会使反向充电的电容C开始放电，导致电流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减少，同样也会抑制电流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的相互抑制关系，可以用来描述双电层内扩散力和静电力两者间的关系，电流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则用来表示因本体溶液</w:t>
      </w:r>
      <w:r>
        <w:rPr>
          <w:rFonts w:hint="eastAsia"/>
          <w:lang w:val="en-US" w:eastAsia="zh-Hans"/>
        </w:rPr>
        <w:t>电势</w:t>
      </w:r>
      <w:r>
        <w:rPr>
          <w:rFonts w:hint="eastAsia"/>
        </w:rPr>
        <w:t>变化而在扩散层内产生的电流，与电流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成比例关系的输出信号</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hint="eastAsia" w:ascii="Cambria Math" w:hAnsi="Cambria Math"/>
              </w:rPr>
              <m:t>o</m:t>
            </m:r>
            <m:ctrlPr>
              <w:rPr>
                <w:rFonts w:ascii="Cambria Math" w:hAnsi="Cambria Math"/>
                <w:i/>
              </w:rPr>
            </m:ctrlPr>
          </m:sub>
        </m:sSub>
      </m:oMath>
      <w:r>
        <w:rPr>
          <w:rFonts w:hint="eastAsia"/>
        </w:rPr>
        <w:t>则可以反映本体溶液</w:t>
      </w:r>
      <w:r>
        <w:rPr>
          <w:rFonts w:hint="eastAsia"/>
          <w:lang w:val="en-US" w:eastAsia="zh-Hans"/>
        </w:rPr>
        <w:t>电势</w:t>
      </w:r>
      <w:r>
        <w:rPr>
          <w:rFonts w:hint="eastAsia"/>
        </w:rPr>
        <w:t>变化（外在刺激）的发展态势。</w:t>
      </w:r>
    </w:p>
    <w:p>
      <w:pPr>
        <w:jc w:val="center"/>
        <w:rPr>
          <w:position w:val="-32"/>
        </w:rPr>
      </w:pPr>
      <w:r>
        <w:rPr>
          <w:position w:val="-32"/>
        </w:rPr>
        <w:drawing>
          <wp:inline distT="0" distB="0" distL="0" distR="0">
            <wp:extent cx="3815080" cy="2010410"/>
            <wp:effectExtent l="0" t="0" r="20320" b="215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39564" cy="2023605"/>
                    </a:xfrm>
                    <a:prstGeom prst="rect">
                      <a:avLst/>
                    </a:prstGeom>
                    <a:noFill/>
                    <a:ln>
                      <a:noFill/>
                    </a:ln>
                  </pic:spPr>
                </pic:pic>
              </a:graphicData>
            </a:graphic>
          </wp:inline>
        </w:drawing>
      </w:r>
    </w:p>
    <w:p>
      <w:pPr>
        <w:ind w:firstLine="420" w:firstLineChars="200"/>
        <w:jc w:val="center"/>
        <w:rPr>
          <w:rFonts w:ascii="Calibri"/>
          <w:szCs w:val="21"/>
        </w:rPr>
      </w:pPr>
      <w:r>
        <w:rPr>
          <w:rFonts w:hint="eastAsia" w:ascii="Calibri"/>
          <w:szCs w:val="21"/>
        </w:rPr>
        <w:t>图</w:t>
      </w:r>
      <w:r>
        <w:rPr>
          <w:rFonts w:hint="default" w:ascii="Calibri"/>
          <w:szCs w:val="21"/>
        </w:rPr>
        <w:t>3</w:t>
      </w:r>
      <w:r>
        <w:rPr>
          <w:rFonts w:ascii="Calibri"/>
          <w:szCs w:val="21"/>
        </w:rPr>
        <w:t xml:space="preserve">  </w:t>
      </w:r>
      <w:r>
        <w:rPr>
          <w:rFonts w:hint="eastAsia" w:ascii="Calibri"/>
          <w:szCs w:val="21"/>
        </w:rPr>
        <w:t>液-膜界面双电层电路模型</w:t>
      </w:r>
    </w:p>
    <w:p>
      <w:pPr>
        <w:ind w:firstLine="372"/>
        <w:rPr>
          <w:position w:val="-32"/>
        </w:rPr>
      </w:pPr>
      <w:r>
        <w:rPr>
          <w:rFonts w:hint="eastAsia"/>
        </w:rPr>
        <w:t>电流</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的具体变化情况可以由下式确定：</w:t>
      </w:r>
    </w:p>
    <w:p>
      <w:pPr>
        <w:ind w:firstLine="420"/>
        <w:jc w:val="right"/>
        <w:rPr>
          <w:position w:val="-32"/>
        </w:rPr>
      </w:pPr>
      <m:oMath>
        <m:sSub>
          <m:sSubPr>
            <m:ctrlPr>
              <w:rPr>
                <w:rFonts w:ascii="Cambria Math" w:hAnsi="Cambria Math" w:eastAsia="Cambria Math"/>
                <w:i/>
              </w:rPr>
            </m:ctrlPr>
          </m:sSubPr>
          <m:e>
            <m:d>
              <m:dPr>
                <m:begChr m:val="{"/>
                <m:endChr m:val=""/>
                <m:ctrlPr>
                  <w:rPr>
                    <w:rFonts w:ascii="Cambria Math" w:hAnsi="Cambria Math" w:eastAsia="Cambria Math"/>
                    <w:i/>
                  </w:rPr>
                </m:ctrlPr>
              </m:dPr>
              <m:e>
                <m:eqArr>
                  <m:eqArrPr>
                    <m:ctrlPr>
                      <w:rPr>
                        <w:rFonts w:ascii="Cambria Math" w:hAnsi="Cambria Math" w:eastAsia="Cambria Math"/>
                        <w:i/>
                      </w:rPr>
                    </m:ctrlPr>
                  </m:eqArrPr>
                  <m:e>
                    <m:sSub>
                      <m:sSubPr>
                        <m:ctrlPr>
                          <w:rPr>
                            <w:rFonts w:ascii="Cambria Math" w:hAnsi="Cambria Math" w:eastAsia="Cambria Math"/>
                            <w:i/>
                          </w:rPr>
                        </m:ctrlPr>
                      </m:sSubPr>
                      <m:e>
                        <m:r>
                          <m:rPr/>
                          <w:rPr>
                            <w:rFonts w:hint="eastAsia" w:ascii="Cambria Math" w:hAnsi="Cambria Math" w:eastAsiaTheme="minorEastAsia"/>
                          </w:rPr>
                          <m:t>i</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r>
                      <m:rPr/>
                      <w:rPr>
                        <w:rFonts w:ascii="Cambria Math" w:hAnsi="Cambria Math" w:eastAsia="Cambria Math"/>
                      </w:rPr>
                      <m:t>=</m:t>
                    </m:r>
                    <m:f>
                      <m:fPr>
                        <m:ctrlPr>
                          <w:rPr>
                            <w:rFonts w:ascii="Cambria Math" w:hAnsi="Cambria Math" w:eastAsia="Cambria Math"/>
                            <w:i/>
                          </w:rPr>
                        </m:ctrlPr>
                      </m:fPr>
                      <m:num>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s</m:t>
                            </m:r>
                            <m:ctrlPr>
                              <w:rPr>
                                <w:rFonts w:ascii="Cambria Math" w:hAnsi="Cambria Math" w:eastAsia="Cambria Math"/>
                                <w:i/>
                              </w:rPr>
                            </m:ctrlPr>
                          </m:sub>
                        </m:sSub>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p</m:t>
                            </m:r>
                            <m:ctrlPr>
                              <w:rPr>
                                <w:rFonts w:ascii="Cambria Math" w:hAnsi="Cambria Math" w:eastAsia="Cambria Math"/>
                                <w:i/>
                              </w:rPr>
                            </m:ctrlPr>
                          </m:sub>
                        </m:sSub>
                        <m:ctrlPr>
                          <w:rPr>
                            <w:rFonts w:ascii="Cambria Math" w:hAnsi="Cambria Math" w:eastAsia="Cambria Math"/>
                            <w:i/>
                          </w:rPr>
                        </m:ctrlPr>
                      </m:num>
                      <m:den>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ctrlPr>
                          <w:rPr>
                            <w:rFonts w:ascii="Cambria Math" w:hAnsi="Cambria Math" w:eastAsia="Cambria Math"/>
                            <w:i/>
                          </w:rPr>
                        </m:ctrlPr>
                      </m:den>
                    </m:f>
                    <m:r>
                      <m:rPr/>
                      <w:rPr>
                        <w:rFonts w:ascii="Cambria Math" w:hAnsi="Cambria Math" w:eastAsia="Cambria Math"/>
                      </w:rPr>
                      <m:t xml:space="preserve">   </m:t>
                    </m:r>
                    <m:ctrlPr>
                      <w:rPr>
                        <w:rFonts w:ascii="Cambria Math" w:hAnsi="Cambria Math" w:eastAsia="Cambria Math"/>
                        <w:i/>
                      </w:rPr>
                    </m:ctrlPr>
                  </m:e>
                  <m:e>
                    <m:sSub>
                      <m:sSubPr>
                        <m:ctrlPr>
                          <w:rPr>
                            <w:rFonts w:ascii="Cambria Math" w:hAnsi="Cambria Math" w:eastAsia="Cambria Math"/>
                            <w:i/>
                          </w:rPr>
                        </m:ctrlPr>
                      </m:sSubPr>
                      <m:e>
                        <m:r>
                          <m:rPr/>
                          <w:rPr>
                            <w:rFonts w:ascii="Cambria Math" w:hAnsi="Cambria Math" w:eastAsia="Cambria Math"/>
                          </w:rPr>
                          <m:t>i</m:t>
                        </m:r>
                        <m:ctrlPr>
                          <w:rPr>
                            <w:rFonts w:ascii="Cambria Math" w:hAnsi="Cambria Math" w:eastAsia="Cambria Math"/>
                            <w:i/>
                          </w:rPr>
                        </m:ctrlPr>
                      </m:e>
                      <m:sub>
                        <m:r>
                          <m:rPr/>
                          <w:rPr>
                            <w:rFonts w:ascii="Cambria Math" w:hAnsi="Cambria Math" w:eastAsia="Cambria Math"/>
                          </w:rPr>
                          <m:t>2</m:t>
                        </m:r>
                        <m:ctrlPr>
                          <w:rPr>
                            <w:rFonts w:ascii="Cambria Math" w:hAnsi="Cambria Math" w:eastAsia="Cambria Math"/>
                            <w:i/>
                          </w:rPr>
                        </m:ctrlPr>
                      </m:sub>
                    </m:sSub>
                    <m:r>
                      <m:rPr/>
                      <w:rPr>
                        <w:rFonts w:ascii="Cambria Math" w:hAnsi="Cambria Math" w:eastAsia="Cambria Math"/>
                      </w:rPr>
                      <m:t>=−C</m:t>
                    </m:r>
                    <m:f>
                      <m:fPr>
                        <m:ctrlPr>
                          <w:rPr>
                            <w:rFonts w:ascii="Cambria Math" w:hAnsi="Cambria Math" w:eastAsia="Cambria Math"/>
                            <w:i/>
                          </w:rPr>
                        </m:ctrlPr>
                      </m:fPr>
                      <m:num>
                        <m:r>
                          <m:rPr/>
                          <w:rPr>
                            <w:rFonts w:ascii="Cambria Math" w:hAnsi="Cambria Math" w:eastAsia="Cambria Math"/>
                          </w:rPr>
                          <m:t>d</m:t>
                        </m:r>
                        <m:sSub>
                          <m:sSubPr>
                            <m:ctrlPr>
                              <w:rPr>
                                <w:rFonts w:ascii="Cambria Math" w:hAnsi="Cambria Math" w:eastAsia="Cambria Math"/>
                                <w:i/>
                              </w:rPr>
                            </m:ctrlPr>
                          </m:sSubPr>
                          <m:e>
                            <m:r>
                              <m:rPr/>
                              <w:rPr>
                                <w:rFonts w:hint="eastAsia" w:ascii="Cambria Math" w:hAnsi="Cambria Math" w:eastAsiaTheme="minorEastAsia"/>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num>
                      <m:den>
                        <m:r>
                          <m:rPr/>
                          <w:rPr>
                            <w:rFonts w:ascii="Cambria Math" w:hAnsi="Cambria Math" w:eastAsia="Cambria Math"/>
                          </w:rPr>
                          <m:t>dt</m:t>
                        </m:r>
                        <m:ctrlPr>
                          <w:rPr>
                            <w:rFonts w:ascii="Cambria Math" w:hAnsi="Cambria Math" w:eastAsia="Cambria Math"/>
                            <w:i/>
                          </w:rPr>
                        </m:ctrlPr>
                      </m:den>
                    </m:f>
                    <m:ctrlPr>
                      <w:rPr>
                        <w:rFonts w:ascii="Cambria Math" w:hAnsi="Cambria Math" w:eastAsia="Cambria Math" w:cs="Cambria Math"/>
                        <w:i/>
                      </w:rPr>
                    </m:ctrlPr>
                  </m:e>
                  <m:e>
                    <m:sSub>
                      <m:sSubPr>
                        <m:ctrlPr>
                          <w:rPr>
                            <w:rFonts w:ascii="Cambria Math" w:hAnsi="Cambria Math" w:eastAsia="Cambria Math" w:cs="Cambria Math"/>
                            <w:i/>
                          </w:rPr>
                        </m:ctrlPr>
                      </m:sSubPr>
                      <m:e>
                        <m:r>
                          <m:rPr/>
                          <w:rPr>
                            <w:rFonts w:ascii="Cambria Math" w:hAnsi="Cambria Math" w:eastAsia="Cambria Math" w:cs="Cambria Math"/>
                          </w:rPr>
                          <m:t>i</m:t>
                        </m:r>
                        <m:ctrlPr>
                          <w:rPr>
                            <w:rFonts w:ascii="Cambria Math" w:hAnsi="Cambria Math" w:eastAsia="Cambria Math" w:cs="Cambria Math"/>
                            <w:i/>
                          </w:rPr>
                        </m:ctrlPr>
                      </m:e>
                      <m:sub>
                        <m:r>
                          <m:rPr/>
                          <w:rPr>
                            <w:rFonts w:ascii="Cambria Math" w:hAnsi="Cambria Math" w:eastAsia="Cambria Math" w:cs="Cambria Math"/>
                          </w:rPr>
                          <m:t>3</m:t>
                        </m:r>
                        <m:ctrlPr>
                          <w:rPr>
                            <w:rFonts w:ascii="Cambria Math" w:hAnsi="Cambria Math" w:eastAsia="Cambria Math" w:cs="Cambria Math"/>
                            <w:i/>
                          </w:rPr>
                        </m:ctrlPr>
                      </m:sub>
                    </m:sSub>
                    <m:r>
                      <m:rPr/>
                      <w:rPr>
                        <w:rFonts w:ascii="Cambria Math" w:hAnsi="Cambria Math" w:eastAsia="Cambria Math" w:cs="Cambria Math"/>
                      </w:rPr>
                      <m:t>=</m:t>
                    </m:r>
                    <m:f>
                      <m:fPr>
                        <m:ctrlPr>
                          <w:rPr>
                            <w:rFonts w:ascii="Cambria Math" w:hAnsi="Cambria Math" w:eastAsia="Cambria Math" w:cs="Cambria Math"/>
                            <w:i/>
                          </w:rPr>
                        </m:ctrlPr>
                      </m:fPr>
                      <m:num>
                        <m:sSub>
                          <m:sSubPr>
                            <m:ctrlPr>
                              <w:rPr>
                                <w:rFonts w:ascii="Cambria Math" w:hAnsi="Cambria Math" w:eastAsia="Cambria Math" w:cs="Cambria Math"/>
                                <w:i/>
                              </w:rPr>
                            </m:ctrlPr>
                          </m:sSubPr>
                          <m:e>
                            <m:r>
                              <m:rPr/>
                              <w:rPr>
                                <w:rFonts w:ascii="Cambria Math" w:hAnsi="Cambria Math" w:eastAsia="Cambria Math" w:cs="Cambria Math"/>
                              </w:rPr>
                              <m:t>U</m:t>
                            </m:r>
                            <m:ctrlPr>
                              <w:rPr>
                                <w:rFonts w:ascii="Cambria Math" w:hAnsi="Cambria Math" w:eastAsia="Cambria Math" w:cs="Cambria Math"/>
                                <w:i/>
                              </w:rPr>
                            </m:ctrlPr>
                          </m:e>
                          <m:sub>
                            <m:r>
                              <m:rPr/>
                              <w:rPr>
                                <w:rFonts w:ascii="Cambria Math" w:hAnsi="Cambria Math" w:eastAsia="Cambria Math" w:cs="Cambria Math"/>
                              </w:rPr>
                              <m:t>p−</m:t>
                            </m:r>
                            <m:sSub>
                              <m:sSubPr>
                                <m:ctrlPr>
                                  <w:rPr>
                                    <w:rFonts w:ascii="Cambria Math" w:hAnsi="Cambria Math" w:eastAsia="Cambria Math" w:cs="Cambria Math"/>
                                    <w:i/>
                                  </w:rPr>
                                </m:ctrlPr>
                              </m:sSubPr>
                              <m:e>
                                <m:r>
                                  <m:rPr/>
                                  <w:rPr>
                                    <w:rFonts w:ascii="Cambria Math" w:hAnsi="Cambria Math" w:eastAsia="Cambria Math" w:cs="Cambria Math"/>
                                  </w:rPr>
                                  <m:t>U</m:t>
                                </m:r>
                                <m:ctrlPr>
                                  <w:rPr>
                                    <w:rFonts w:ascii="Cambria Math" w:hAnsi="Cambria Math" w:eastAsia="Cambria Math" w:cs="Cambria Math"/>
                                    <w:i/>
                                  </w:rPr>
                                </m:ctrlPr>
                              </m:e>
                              <m:sub>
                                <m:r>
                                  <m:rPr/>
                                  <w:rPr>
                                    <w:rFonts w:ascii="Cambria Math" w:hAnsi="Cambria Math" w:eastAsia="Cambria Math" w:cs="Cambria Math"/>
                                  </w:rPr>
                                  <m:t>o</m:t>
                                </m:r>
                                <m:ctrlPr>
                                  <w:rPr>
                                    <w:rFonts w:ascii="Cambria Math" w:hAnsi="Cambria Math" w:eastAsia="Cambria Math" w:cs="Cambria Math"/>
                                    <w:i/>
                                  </w:rPr>
                                </m:ctrlPr>
                              </m:sub>
                            </m:sSub>
                            <m:ctrlPr>
                              <w:rPr>
                                <w:rFonts w:ascii="Cambria Math" w:hAnsi="Cambria Math" w:eastAsia="Cambria Math" w:cs="Cambria Math"/>
                                <w:i/>
                              </w:rPr>
                            </m:ctrlPr>
                          </m:sub>
                        </m:sSub>
                        <m:ctrlPr>
                          <w:rPr>
                            <w:rFonts w:ascii="Cambria Math" w:hAnsi="Cambria Math" w:eastAsia="Cambria Math" w:cs="Cambria Math"/>
                            <w:i/>
                          </w:rPr>
                        </m:ctrlPr>
                      </m:num>
                      <m:den>
                        <m:sSub>
                          <m:sSubPr>
                            <m:ctrlPr>
                              <w:rPr>
                                <w:rFonts w:ascii="Cambria Math" w:hAnsi="Cambria Math" w:eastAsia="Cambria Math" w:cs="Cambria Math"/>
                                <w:i/>
                              </w:rPr>
                            </m:ctrlPr>
                          </m:sSubPr>
                          <m:e>
                            <m:r>
                              <m:rPr/>
                              <w:rPr>
                                <w:rFonts w:ascii="Cambria Math" w:hAnsi="Cambria Math" w:eastAsia="Cambria Math" w:cs="Cambria Math"/>
                              </w:rPr>
                              <m:t>R</m:t>
                            </m:r>
                            <m:ctrlPr>
                              <w:rPr>
                                <w:rFonts w:ascii="Cambria Math" w:hAnsi="Cambria Math" w:eastAsia="Cambria Math" w:cs="Cambria Math"/>
                                <w:i/>
                              </w:rPr>
                            </m:ctrlPr>
                          </m:e>
                          <m:sub>
                            <m:r>
                              <m:rPr/>
                              <w:rPr>
                                <w:rFonts w:ascii="Cambria Math" w:hAnsi="Cambria Math" w:eastAsia="Cambria Math" w:cs="Cambria Math"/>
                              </w:rPr>
                              <m:t>3</m:t>
                            </m:r>
                            <m:ctrlPr>
                              <w:rPr>
                                <w:rFonts w:ascii="Cambria Math" w:hAnsi="Cambria Math" w:eastAsia="Cambria Math" w:cs="Cambria Math"/>
                                <w:i/>
                              </w:rPr>
                            </m:ctrlPr>
                          </m:sub>
                        </m:sSub>
                        <m:ctrlPr>
                          <w:rPr>
                            <w:rFonts w:ascii="Cambria Math" w:hAnsi="Cambria Math" w:eastAsia="Cambria Math" w:cs="Cambria Math"/>
                            <w:i/>
                          </w:rPr>
                        </m:ctrlPr>
                      </m:den>
                    </m:f>
                    <m:r>
                      <m:rPr/>
                      <w:rPr>
                        <w:rFonts w:ascii="Cambria Math" w:hAnsi="Cambria Math" w:eastAsia="Cambria Math" w:cs="Cambria Math"/>
                      </w:rPr>
                      <m:t xml:space="preserve">  </m:t>
                    </m:r>
                    <m:ctrlPr>
                      <w:rPr>
                        <w:rFonts w:ascii="Cambria Math" w:hAnsi="Cambria Math" w:eastAsia="Cambria Math"/>
                        <w:i/>
                      </w:rPr>
                    </m:ctrlPr>
                  </m:e>
                </m:eqArr>
                <m:ctrlPr>
                  <w:rPr>
                    <w:rFonts w:ascii="Cambria Math" w:hAnsi="Cambria Math" w:eastAsia="Cambria Math"/>
                    <w:i/>
                  </w:rPr>
                </m:ctrlPr>
              </m:e>
            </m:d>
            <m:ctrlPr>
              <w:rPr>
                <w:rFonts w:ascii="Cambria Math" w:hAnsi="Cambria Math" w:eastAsia="Cambria Math"/>
                <w:i/>
              </w:rPr>
            </m:ctrlPr>
          </m:e>
          <m:sub>
            <m:ctrlPr>
              <w:rPr>
                <w:rFonts w:ascii="Cambria Math" w:hAnsi="Cambria Math" w:eastAsia="Cambria Math"/>
                <w:i/>
              </w:rPr>
            </m:ctrlPr>
          </m:sub>
        </m:sSub>
        <m:r>
          <m:rPr/>
          <w:rPr>
            <w:rFonts w:ascii="Cambria Math" w:hAnsi="Cambria Math" w:eastAsia="Cambria Math"/>
          </w:rPr>
          <m:t xml:space="preserve"> </m:t>
        </m:r>
      </m:oMath>
      <w:r>
        <w:rPr>
          <w:rFonts w:hint="eastAsia"/>
        </w:rPr>
        <w:t xml:space="preserve"> </w:t>
      </w:r>
      <w:r>
        <w:t xml:space="preserve">                                3)</w:t>
      </w:r>
    </w:p>
    <w:p>
      <w:pPr>
        <w:ind w:firstLine="420"/>
        <w:rPr>
          <w:position w:val="-32"/>
        </w:rPr>
      </w:pPr>
      <w:r>
        <w:rPr>
          <w:rFonts w:hint="eastAsia"/>
          <w:position w:val="-32"/>
        </w:rPr>
        <w:t>因I</w:t>
      </w:r>
      <w:r>
        <w:rPr>
          <w:position w:val="-32"/>
        </w:rPr>
        <w:t>/</w:t>
      </w:r>
      <w:r>
        <w:rPr>
          <w:rFonts w:hint="eastAsia"/>
          <w:position w:val="-32"/>
        </w:rPr>
        <w:t>V转换器输入阻抗接近于零，故P点电压Up也近似为零，再联合1）式和</w:t>
      </w:r>
      <w:r>
        <w:rPr>
          <w:position w:val="-32"/>
        </w:rPr>
        <w:t>3</w:t>
      </w:r>
      <w:r>
        <w:rPr>
          <w:rFonts w:hint="eastAsia"/>
          <w:position w:val="-32"/>
        </w:rPr>
        <w:t>）式可得：</w:t>
      </w:r>
    </w:p>
    <w:p>
      <w:pPr>
        <w:ind w:firstLine="420"/>
        <w:jc w:val="right"/>
        <w:rPr>
          <w:position w:val="-32"/>
        </w:rPr>
      </w:pPr>
      <m:oMath>
        <m:f>
          <m:fPr>
            <m:ctrlPr>
              <w:rPr>
                <w:rFonts w:ascii="Cambria Math" w:hAnsi="Cambria Math" w:eastAsia="Cambria Math"/>
              </w:rPr>
            </m:ctrlPr>
          </m:fPr>
          <m:num>
            <m:sSub>
              <m:sSubPr>
                <m:ctrlPr>
                  <w:rPr>
                    <w:rFonts w:ascii="Cambria Math" w:hAnsi="Cambria Math" w:eastAsia="Cambria Math" w:cs="Cambria Math"/>
                    <w:i/>
                  </w:rPr>
                </m:ctrlPr>
              </m:sSubPr>
              <m:e>
                <m:r>
                  <m:rPr/>
                  <w:rPr>
                    <w:rFonts w:hint="eastAsia" w:ascii="Cambria Math" w:hAnsi="Cambria Math" w:cs="Cambria Math" w:eastAsiaTheme="minorEastAsia"/>
                  </w:rPr>
                  <m:t>U</m:t>
                </m:r>
                <m:ctrlPr>
                  <w:rPr>
                    <w:rFonts w:ascii="Cambria Math" w:hAnsi="Cambria Math" w:eastAsia="Cambria Math" w:cs="Cambria Math"/>
                    <w:i/>
                  </w:rPr>
                </m:ctrlPr>
              </m:e>
              <m:sub>
                <m:r>
                  <m:rPr/>
                  <w:rPr>
                    <w:rFonts w:ascii="Cambria Math" w:hAnsi="Cambria Math" w:cs="Cambria Math" w:eastAsiaTheme="minorEastAsia"/>
                  </w:rPr>
                  <m:t>o</m:t>
                </m:r>
                <m:ctrlPr>
                  <w:rPr>
                    <w:rFonts w:ascii="Cambria Math" w:hAnsi="Cambria Math" w:eastAsia="Cambria Math" w:cs="Cambria Math"/>
                    <w:i/>
                  </w:rPr>
                </m:ctrlPr>
              </m:sub>
            </m:sSub>
            <m:ctrlPr>
              <w:rPr>
                <w:rFonts w:ascii="Cambria Math" w:hAnsi="Cambria Math" w:eastAsia="Cambria Math"/>
              </w:rPr>
            </m:ctrlPr>
          </m:num>
          <m:den>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3</m:t>
                </m:r>
                <m:ctrlPr>
                  <w:rPr>
                    <w:rFonts w:ascii="Cambria Math" w:hAnsi="Cambria Math" w:eastAsia="Cambria Math"/>
                    <w:i/>
                  </w:rPr>
                </m:ctrlPr>
              </m:sub>
            </m:sSub>
            <m:ctrlPr>
              <w:rPr>
                <w:rFonts w:ascii="Cambria Math" w:hAnsi="Cambria Math" w:eastAsia="Cambria Math"/>
              </w:rPr>
            </m:ctrlPr>
          </m:den>
        </m:f>
        <m:r>
          <m:rPr/>
          <w:rPr>
            <w:rFonts w:ascii="Cambria Math" w:hAnsi="Cambria Math" w:eastAsia="Cambria Math"/>
          </w:rPr>
          <m:t>+C</m:t>
        </m:r>
        <m:f>
          <m:fPr>
            <m:ctrlPr>
              <w:rPr>
                <w:rFonts w:ascii="Cambria Math" w:hAnsi="Cambria Math" w:eastAsia="Cambria Math"/>
                <w:i/>
              </w:rPr>
            </m:ctrlPr>
          </m:fPr>
          <m:num>
            <m:r>
              <m:rPr/>
              <w:rPr>
                <w:rFonts w:ascii="Cambria Math" w:hAnsi="Cambria Math" w:eastAsia="Cambria Math"/>
              </w:rPr>
              <m:t>d</m:t>
            </m:r>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num>
          <m:den>
            <m:r>
              <m:rPr/>
              <w:rPr>
                <w:rFonts w:ascii="Cambria Math" w:hAnsi="Cambria Math" w:eastAsia="Cambria Math"/>
              </w:rPr>
              <m:t>dt</m:t>
            </m:r>
            <m:ctrlPr>
              <w:rPr>
                <w:rFonts w:ascii="Cambria Math" w:hAnsi="Cambria Math" w:eastAsia="Cambria Math"/>
                <w:i/>
              </w:rPr>
            </m:ctrlPr>
          </m:den>
        </m:f>
        <m:r>
          <m:rPr/>
          <w:rPr>
            <w:rFonts w:ascii="Cambria Math" w:hAnsi="Cambria Math" w:eastAsia="Cambria Math"/>
          </w:rPr>
          <m:t>+</m:t>
        </m:r>
        <m:f>
          <m:fPr>
            <m:ctrlPr>
              <w:rPr>
                <w:rFonts w:ascii="Cambria Math" w:hAnsi="Cambria Math" w:eastAsia="Cambria Math"/>
                <w:i/>
              </w:rPr>
            </m:ctrlPr>
          </m:fPr>
          <m:num>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s</m:t>
                </m:r>
                <m:ctrlPr>
                  <w:rPr>
                    <w:rFonts w:ascii="Cambria Math" w:hAnsi="Cambria Math" w:eastAsia="Cambria Math"/>
                    <w:i/>
                  </w:rPr>
                </m:ctrlPr>
              </m:sub>
            </m:sSub>
            <m:ctrlPr>
              <w:rPr>
                <w:rFonts w:ascii="Cambria Math" w:hAnsi="Cambria Math" w:eastAsia="Cambria Math"/>
                <w:i/>
              </w:rPr>
            </m:ctrlPr>
          </m:num>
          <m:den>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ctrlPr>
              <w:rPr>
                <w:rFonts w:ascii="Cambria Math" w:hAnsi="Cambria Math" w:eastAsia="Cambria Math"/>
                <w:i/>
              </w:rPr>
            </m:ctrlPr>
          </m:den>
        </m:f>
        <m:r>
          <m:rPr/>
          <w:rPr>
            <w:rFonts w:ascii="Cambria Math" w:hAnsi="Cambria Math" w:eastAsia="Cambria Math"/>
          </w:rPr>
          <m:t>=0</m:t>
        </m:r>
      </m:oMath>
      <w:r>
        <w:rPr>
          <w:rFonts w:hint="eastAsia"/>
        </w:rPr>
        <w:t xml:space="preserve"> </w:t>
      </w:r>
      <w:r>
        <w:t xml:space="preserve">                              4)</w:t>
      </w:r>
    </w:p>
    <w:p>
      <w:pPr>
        <w:ind w:firstLine="420"/>
      </w:pPr>
      <w:r>
        <w:rPr>
          <w:rFonts w:hint="eastAsia"/>
        </w:rPr>
        <w:t>式4）这个微分方程就可以用来描述细胞膜表面电位U</w:t>
      </w:r>
      <w:r>
        <w:t>o</w:t>
      </w:r>
      <w:r>
        <w:rPr>
          <w:rFonts w:hint="eastAsia"/>
        </w:rPr>
        <w:t>与本体溶液电势之间的关系。为便于数值计算分析和模拟仿真，该式可以改写成离散形式：</w:t>
      </w:r>
    </w:p>
    <w:p>
      <w:pPr>
        <w:ind w:firstLine="420"/>
        <w:jc w:val="right"/>
        <w:rPr>
          <w:szCs w:val="21"/>
        </w:rPr>
      </w:pPr>
      <m:oMath>
        <m:d>
          <m:dPr>
            <m:begChr m:val="{"/>
            <m:endChr m:val=""/>
            <m:ctrlPr>
              <w:rPr>
                <w:rFonts w:ascii="Cambria Math" w:hAnsi="Cambria Math" w:eastAsia="Cambria Math"/>
                <w:i/>
              </w:rPr>
            </m:ctrlPr>
          </m:dPr>
          <m:e>
            <m:eqArr>
              <m:eqArrPr>
                <m:ctrlPr>
                  <w:rPr>
                    <w:rFonts w:ascii="Cambria Math" w:hAnsi="Cambria Math" w:eastAsia="Cambria Math"/>
                    <w:i/>
                  </w:rPr>
                </m:ctrlPr>
              </m:eqArrPr>
              <m:e>
                <m:r>
                  <m:rPr/>
                  <w:rPr>
                    <w:rFonts w:ascii="Cambria Math" w:hAnsi="Cambria Math" w:eastAsia="Cambria Math"/>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hint="eastAsia" w:ascii="Cambria Math" w:hAnsi="Cambria Math" w:eastAsiaTheme="minorEastAsia"/>
                          </w:rPr>
                          <m:t>U</m:t>
                        </m:r>
                        <m:ctrlPr>
                          <w:rPr>
                            <w:rFonts w:ascii="Cambria Math" w:hAnsi="Cambria Math" w:eastAsiaTheme="minorEastAsia"/>
                            <w:i/>
                          </w:rPr>
                        </m:ctrlPr>
                      </m:e>
                      <m:sub>
                        <m:r>
                          <m:rPr/>
                          <w:rPr>
                            <w:rFonts w:ascii="Cambria Math" w:hAnsi="Cambria Math" w:eastAsiaTheme="minorEastAsia"/>
                          </w:rPr>
                          <m:t>o</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t</m:t>
                    </m:r>
                    <m:ctrlPr>
                      <w:rPr>
                        <w:rFonts w:ascii="Cambria Math" w:hAnsi="Cambria Math" w:eastAsiaTheme="minorEastAsia"/>
                        <w:i/>
                      </w:rPr>
                    </m:ctrlPr>
                  </m:sup>
                </m:sSup>
                <m:r>
                  <m:rPr/>
                  <w:rPr>
                    <w:rFonts w:ascii="Cambria Math" w:hAnsi="Cambria Math" w:eastAsia="Cambria Math"/>
                  </w:rPr>
                  <m:t>=−</m:t>
                </m:r>
                <m:f>
                  <m:fPr>
                    <m:ctrlPr>
                      <w:rPr>
                        <w:rFonts w:ascii="Cambria Math" w:hAnsi="Cambria Math" w:eastAsia="Cambria Math"/>
                        <w:i/>
                      </w:rPr>
                    </m:ctrlPr>
                  </m:fPr>
                  <m:num>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s</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m:t>
                        </m:r>
                        <m:ctrlPr>
                          <w:rPr>
                            <w:rFonts w:ascii="Cambria Math" w:hAnsi="Cambria Math" w:eastAsia="Cambria Math"/>
                            <w:i/>
                          </w:rPr>
                        </m:ctrlPr>
                      </m:sup>
                    </m:sSup>
                    <m:r>
                      <m:rPr/>
                      <w:rPr>
                        <w:rFonts w:ascii="Cambria Math" w:hAnsi="Cambria Math" w:eastAsia="Cambria Math"/>
                      </w:rPr>
                      <m:t>+</m:t>
                    </m:r>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t−1</m:t>
                        </m:r>
                        <m:ctrlPr>
                          <w:rPr>
                            <w:rFonts w:ascii="Cambria Math" w:hAnsi="Cambria Math" w:eastAsia="Cambria Math"/>
                            <w:i/>
                          </w:rPr>
                        </m:ctrlPr>
                      </m:sup>
                    </m:sSup>
                    <m:ctrlPr>
                      <w:rPr>
                        <w:rFonts w:ascii="Cambria Math" w:hAnsi="Cambria Math" w:eastAsia="Cambria Math"/>
                        <w:i/>
                      </w:rPr>
                    </m:ctrlPr>
                  </m:num>
                  <m:den>
                    <m:r>
                      <m:rPr/>
                      <w:rPr>
                        <w:rFonts w:ascii="Cambria Math" w:hAnsi="Cambria Math" w:eastAsia="Cambria Math"/>
                      </w:rPr>
                      <m:t>T</m:t>
                    </m:r>
                    <m:ctrlPr>
                      <w:rPr>
                        <w:rFonts w:ascii="Cambria Math" w:hAnsi="Cambria Math" w:eastAsia="Cambria Math"/>
                        <w:i/>
                      </w:rPr>
                    </m:ctrlPr>
                  </m:den>
                </m:f>
                <m:r>
                  <m:rPr/>
                  <w:rPr>
                    <w:rFonts w:ascii="Cambria Math" w:hAnsi="Cambria Math" w:eastAsia="Cambria Math"/>
                  </w:rPr>
                  <m:t xml:space="preserve"> </m:t>
                </m:r>
                <m:ctrlPr>
                  <w:rPr>
                    <w:rFonts w:ascii="Cambria Math" w:hAnsi="Cambria Math" w:eastAsia="Cambria Math"/>
                    <w:i/>
                  </w:rPr>
                </m:ctrlPr>
              </m:e>
              <m:e>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m:t>
                    </m:r>
                    <m:ctrlPr>
                      <w:rPr>
                        <w:rFonts w:ascii="Cambria Math" w:hAnsi="Cambria Math" w:eastAsia="Cambria Math"/>
                        <w:i/>
                      </w:rPr>
                    </m:ctrlPr>
                  </m:sup>
                </m:sSup>
                <m:r>
                  <m:rPr/>
                  <w:rPr>
                    <w:rFonts w:ascii="Cambria Math" w:hAnsi="Cambria Math" w:eastAsia="Cambria Math"/>
                  </w:rPr>
                  <m:t>=</m:t>
                </m:r>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t−1</m:t>
                    </m:r>
                    <m:ctrlPr>
                      <w:rPr>
                        <w:rFonts w:ascii="Cambria Math" w:hAnsi="Cambria Math" w:eastAsia="Cambria Math"/>
                        <w:i/>
                      </w:rPr>
                    </m:ctrlPr>
                  </m:sup>
                </m:sSup>
                <m:r>
                  <m:rPr/>
                  <w:rPr>
                    <w:rFonts w:ascii="Cambria Math" w:hAnsi="Cambria Math" w:eastAsia="Cambria Math"/>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hint="eastAsia" w:ascii="Cambria Math" w:hAnsi="Cambria Math" w:eastAsiaTheme="minorEastAsia"/>
                          </w:rPr>
                          <m:t>U</m:t>
                        </m:r>
                        <m:ctrlPr>
                          <w:rPr>
                            <w:rFonts w:ascii="Cambria Math" w:hAnsi="Cambria Math" w:eastAsiaTheme="minorEastAsia"/>
                            <w:i/>
                          </w:rPr>
                        </m:ctrlPr>
                      </m:e>
                      <m:sub>
                        <m:r>
                          <m:rPr/>
                          <w:rPr>
                            <w:rFonts w:ascii="Cambria Math" w:hAnsi="Cambria Math" w:eastAsiaTheme="minorEastAsia"/>
                          </w:rPr>
                          <m:t>o</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t</m:t>
                    </m:r>
                    <m:ctrlPr>
                      <w:rPr>
                        <w:rFonts w:ascii="Cambria Math" w:hAnsi="Cambria Math" w:eastAsiaTheme="minorEastAsia"/>
                        <w:i/>
                      </w:rPr>
                    </m:ctrlPr>
                  </m:sup>
                </m:sSup>
                <m:ctrlPr>
                  <w:rPr>
                    <w:rFonts w:ascii="Cambria Math" w:hAnsi="Cambria Math" w:eastAsia="Cambria Math"/>
                    <w:i/>
                  </w:rPr>
                </m:ctrlPr>
              </m:e>
            </m:eqArr>
            <m:ctrlPr>
              <w:rPr>
                <w:rFonts w:ascii="Cambria Math" w:hAnsi="Cambria Math" w:eastAsia="Cambria Math"/>
                <w:i/>
              </w:rPr>
            </m:ctrlPr>
          </m:e>
        </m:d>
        <m:r>
          <m:rPr/>
          <w:rPr>
            <w:rFonts w:ascii="Cambria Math" w:hAnsi="Cambria Math" w:eastAsia="Cambria Math"/>
          </w:rPr>
          <m:t xml:space="preserve"> </m:t>
        </m:r>
      </m:oMath>
      <w:r>
        <w:rPr>
          <w:rFonts w:hint="eastAsia"/>
        </w:rPr>
        <w:t xml:space="preserve"> </w:t>
      </w:r>
      <w:r>
        <w:t xml:space="preserve">,  </w:t>
      </w:r>
      <m:oMath>
        <m:r>
          <m:rPr/>
          <w:rPr>
            <w:rFonts w:ascii="Cambria Math" w:hAnsi="Cambria Math" w:eastAsia="Cambria Math"/>
          </w:rPr>
          <m:t>T=</m:t>
        </m:r>
        <m:f>
          <m:fPr>
            <m:ctrlPr>
              <w:rPr>
                <w:rFonts w:ascii="Cambria Math" w:hAnsi="Cambria Math" w:eastAsia="Cambria Math"/>
                <w:i/>
              </w:rPr>
            </m:ctrlPr>
          </m:fPr>
          <m:num>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2</m:t>
                </m:r>
                <m:ctrlPr>
                  <w:rPr>
                    <w:rFonts w:ascii="Cambria Math" w:hAnsi="Cambria Math" w:eastAsia="Cambria Math"/>
                    <w:i/>
                  </w:rPr>
                </m:ctrlPr>
              </m:sub>
            </m:sSub>
            <m:r>
              <m:rPr/>
              <w:rPr>
                <w:rFonts w:ascii="Cambria Math" w:hAnsi="Cambria Math" w:eastAsia="Cambria Math"/>
              </w:rPr>
              <m:t>C</m:t>
            </m:r>
            <m:ctrlPr>
              <w:rPr>
                <w:rFonts w:ascii="Cambria Math" w:hAnsi="Cambria Math" w:eastAsia="Cambria Math"/>
                <w:i/>
              </w:rPr>
            </m:ctrlPr>
          </m:num>
          <m:den>
            <m:sSub>
              <m:sSubPr>
                <m:ctrlPr>
                  <w:rPr>
                    <w:rFonts w:ascii="Cambria Math" w:hAnsi="Cambria Math" w:eastAsia="Cambria Math"/>
                    <w:i/>
                  </w:rPr>
                </m:ctrlPr>
              </m:sSubPr>
              <m:e>
                <m:r>
                  <m:rPr/>
                  <w:rPr>
                    <w:rFonts w:hint="eastAsia" w:ascii="Cambria Math" w:hAnsi="Cambria Math" w:eastAsiaTheme="minorEastAsia"/>
                  </w:rPr>
                  <m:t>R</m:t>
                </m:r>
                <m:ctrlPr>
                  <w:rPr>
                    <w:rFonts w:ascii="Cambria Math" w:hAnsi="Cambria Math" w:eastAsia="Cambria Math"/>
                    <w:i/>
                  </w:rPr>
                </m:ctrlPr>
              </m:e>
              <m:sub>
                <m:r>
                  <m:rPr/>
                  <w:rPr>
                    <w:rFonts w:ascii="Cambria Math" w:hAnsi="Cambria Math" w:eastAsia="Cambria Math"/>
                  </w:rPr>
                  <m:t>1</m:t>
                </m:r>
                <m:ctrlPr>
                  <w:rPr>
                    <w:rFonts w:ascii="Cambria Math" w:hAnsi="Cambria Math" w:eastAsia="Cambria Math"/>
                    <w:i/>
                  </w:rPr>
                </m:ctrlPr>
              </m:sub>
            </m:sSub>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R</m:t>
                </m:r>
                <m:ctrlPr>
                  <w:rPr>
                    <w:rFonts w:ascii="Cambria Math" w:hAnsi="Cambria Math" w:eastAsia="Cambria Math"/>
                    <w:i/>
                  </w:rPr>
                </m:ctrlPr>
              </m:e>
              <m:sub>
                <m:r>
                  <m:rPr/>
                  <w:rPr>
                    <w:rFonts w:ascii="Cambria Math" w:hAnsi="Cambria Math" w:eastAsia="Cambria Math"/>
                  </w:rPr>
                  <m:t>3</m:t>
                </m:r>
                <m:ctrlPr>
                  <w:rPr>
                    <w:rFonts w:ascii="Cambria Math" w:hAnsi="Cambria Math" w:eastAsia="Cambria Math"/>
                    <w:i/>
                  </w:rPr>
                </m:ctrlPr>
              </m:sub>
            </m:sSub>
            <m:ctrlPr>
              <w:rPr>
                <w:rFonts w:ascii="Cambria Math" w:hAnsi="Cambria Math" w:eastAsia="Cambria Math"/>
                <w:i/>
              </w:rPr>
            </m:ctrlPr>
          </m:den>
        </m:f>
      </m:oMath>
      <w:r>
        <w:t xml:space="preserve"> ,   </w:t>
      </w:r>
      <m:oMath>
        <m:r>
          <m:rPr/>
          <w:rPr>
            <w:rFonts w:ascii="Cambria Math" w:hAnsi="Cambria Math" w:eastAsia="Cambria Math"/>
          </w:rPr>
          <m:t>t=1,2,3⋯</m:t>
        </m:r>
      </m:oMath>
      <w:r>
        <w:rPr>
          <w:rFonts w:hint="eastAsia"/>
        </w:rPr>
        <w:t xml:space="preserve"> </w:t>
      </w:r>
      <w:r>
        <w:t xml:space="preserve">              5)</w:t>
      </w:r>
    </w:p>
    <w:p>
      <w:pPr>
        <w:ind w:firstLine="420"/>
        <w:rPr>
          <w:rFonts w:hint="eastAsia"/>
        </w:rPr>
      </w:pPr>
      <w:r>
        <w:rPr>
          <w:rFonts w:hint="eastAsia"/>
        </w:rPr>
        <w:t>式中</w:t>
      </w:r>
      <m:oMath>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hint="eastAsia" w:ascii="Cambria Math" w:hAnsi="Cambria Math" w:eastAsiaTheme="minorEastAsia"/>
                  </w:rPr>
                  <m:t>s</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m:t>
            </m:r>
            <m:ctrlPr>
              <w:rPr>
                <w:rFonts w:ascii="Cambria Math" w:hAnsi="Cambria Math" w:eastAsia="Cambria Math"/>
                <w:i/>
              </w:rPr>
            </m:ctrlPr>
          </m:sup>
        </m:sSup>
      </m:oMath>
      <w:r>
        <w:rPr>
          <w:rFonts w:hint="eastAsia"/>
        </w:rPr>
        <w:t>，</w:t>
      </w:r>
      <m:oMath>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m:t>
            </m:r>
            <m:ctrlPr>
              <w:rPr>
                <w:rFonts w:ascii="Cambria Math" w:hAnsi="Cambria Math" w:eastAsia="Cambria Math"/>
                <w:i/>
              </w:rPr>
            </m:ctrlPr>
          </m:sup>
        </m:sSup>
      </m:oMath>
      <w:r>
        <w:rPr>
          <w:rFonts w:hint="eastAsia"/>
        </w:rPr>
        <w:t>和</w:t>
      </w:r>
      <m:oMath>
        <m:sSup>
          <m:sSupPr>
            <m:ctrlPr>
              <w:rPr>
                <w:rFonts w:ascii="Cambria Math" w:hAnsi="Cambria Math" w:eastAsia="Cambria Math"/>
                <w:i/>
              </w:rPr>
            </m:ctrlPr>
          </m:sSupPr>
          <m:e>
            <m:sSub>
              <m:sSubPr>
                <m:ctrlPr>
                  <w:rPr>
                    <w:rFonts w:ascii="Cambria Math" w:hAnsi="Cambria Math" w:eastAsia="Cambria Math"/>
                    <w:i/>
                  </w:rPr>
                </m:ctrlPr>
              </m:sSubPr>
              <m:e>
                <m:r>
                  <m:rPr/>
                  <w:rPr>
                    <w:rFonts w:ascii="Cambria Math" w:hAnsi="Cambria Math" w:eastAsia="Cambria Math"/>
                  </w:rPr>
                  <m:t>∆U</m:t>
                </m:r>
                <m:ctrlPr>
                  <w:rPr>
                    <w:rFonts w:ascii="Cambria Math" w:hAnsi="Cambria Math" w:eastAsia="Cambria Math"/>
                    <w:i/>
                  </w:rPr>
                </m:ctrlPr>
              </m:e>
              <m:sub>
                <m:r>
                  <m:rPr/>
                  <w:rPr>
                    <w:rFonts w:ascii="Cambria Math" w:hAnsi="Cambria Math" w:eastAsia="Cambria Math"/>
                  </w:rPr>
                  <m:t>o</m:t>
                </m:r>
                <m:ctrlPr>
                  <w:rPr>
                    <w:rFonts w:ascii="Cambria Math" w:hAnsi="Cambria Math" w:eastAsia="Cambria Math"/>
                    <w:i/>
                  </w:rPr>
                </m:ctrlPr>
              </m:sub>
            </m:sSub>
            <m:ctrlPr>
              <w:rPr>
                <w:rFonts w:ascii="Cambria Math" w:hAnsi="Cambria Math" w:eastAsia="Cambria Math"/>
                <w:i/>
              </w:rPr>
            </m:ctrlPr>
          </m:e>
          <m:sup>
            <m:r>
              <m:rPr/>
              <w:rPr>
                <w:rFonts w:ascii="Cambria Math" w:hAnsi="Cambria Math" w:eastAsia="Cambria Math"/>
              </w:rPr>
              <m:t>t</m:t>
            </m:r>
            <m:ctrlPr>
              <w:rPr>
                <w:rFonts w:ascii="Cambria Math" w:hAnsi="Cambria Math" w:eastAsia="Cambria Math"/>
                <w:i/>
              </w:rPr>
            </m:ctrlPr>
          </m:sup>
        </m:sSup>
      </m:oMath>
      <w:r>
        <w:rPr>
          <w:rFonts w:hint="eastAsia"/>
        </w:rPr>
        <w:t>分别代表</w:t>
      </w:r>
      <m:oMath>
        <m:r>
          <m:rPr/>
          <w:rPr>
            <w:rFonts w:ascii="Cambria Math" w:hAnsi="Cambria Math"/>
          </w:rPr>
          <m:t>t</m:t>
        </m:r>
      </m:oMath>
      <w:r>
        <w:rPr>
          <w:rFonts w:hint="eastAsia"/>
        </w:rPr>
        <w:t>时刻本体溶液电势、膜表面电</w:t>
      </w:r>
      <w:r>
        <w:rPr>
          <w:rFonts w:hint="eastAsia"/>
          <w:lang w:val="en-US" w:eastAsia="zh-Hans"/>
        </w:rPr>
        <w:t>势</w:t>
      </w:r>
      <w:r>
        <w:rPr>
          <w:rFonts w:hint="eastAsia"/>
        </w:rPr>
        <w:t>及其变化量。</w:t>
      </w:r>
    </w:p>
    <w:p>
      <w:pPr>
        <w:ind w:firstLine="420" w:firstLineChars="0"/>
      </w:pPr>
      <w:r>
        <w:rPr>
          <w:rFonts w:hint="eastAsia"/>
          <w:lang w:val="en-US" w:eastAsia="zh-Hans"/>
        </w:rPr>
        <w:t>从上可知</w:t>
      </w:r>
      <w:r>
        <w:rPr>
          <w:rFonts w:hint="default"/>
          <w:lang w:eastAsia="zh-Hans"/>
        </w:rPr>
        <w:t>，</w:t>
      </w:r>
      <w:r>
        <w:rPr>
          <w:rFonts w:hint="eastAsia"/>
          <w:lang w:val="en-US" w:eastAsia="zh-Hans"/>
        </w:rPr>
        <w:t>在</w:t>
      </w:r>
      <w:r>
        <w:rPr>
          <w:rFonts w:hint="eastAsia" w:asciiTheme="minorEastAsia" w:hAnsiTheme="minorEastAsia" w:cstheme="minorEastAsia"/>
          <w:lang w:val="en-US" w:eastAsia="zh-Hans"/>
        </w:rPr>
        <w:t>感知器</w:t>
      </w:r>
      <w:r>
        <w:rPr>
          <w:rFonts w:hint="eastAsia"/>
          <w:lang w:val="en-US" w:eastAsia="zh-Hans"/>
        </w:rPr>
        <w:t>模型中</w:t>
      </w:r>
      <w:r>
        <w:rPr>
          <w:rFonts w:hint="default"/>
          <w:lang w:eastAsia="zh-Hans"/>
        </w:rPr>
        <w:t>，</w:t>
      </w:r>
      <w:r>
        <w:rPr>
          <w:rFonts w:hint="eastAsia"/>
          <w:color w:val="FF0000"/>
          <w:lang w:val="en-US" w:eastAsia="zh-Hans"/>
        </w:rPr>
        <w:t>我们将输入信号看作是外在刺激</w:t>
      </w:r>
      <w:r>
        <w:rPr>
          <w:rFonts w:hint="default"/>
          <w:color w:val="FF0000"/>
          <w:lang w:eastAsia="zh-Hans"/>
        </w:rPr>
        <w:t>，</w:t>
      </w:r>
      <w:r>
        <w:rPr>
          <w:rFonts w:hint="eastAsia"/>
          <w:color w:val="FF0000"/>
          <w:lang w:val="en-US" w:eastAsia="zh-Hans"/>
        </w:rPr>
        <w:t>在双电层中外在刺激就是本体溶液电势</w:t>
      </w:r>
      <w:r>
        <w:rPr>
          <w:rFonts w:hint="default"/>
          <w:color w:val="FF0000"/>
          <w:lang w:eastAsia="zh-Hans"/>
        </w:rPr>
        <w:t>U</w:t>
      </w:r>
      <w:r>
        <w:rPr>
          <w:rFonts w:hint="eastAsia"/>
          <w:color w:val="FF0000"/>
          <w:lang w:val="en-US" w:eastAsia="zh-Hans"/>
        </w:rPr>
        <w:t>s</w:t>
      </w:r>
      <w:r>
        <w:rPr>
          <w:rFonts w:hint="default"/>
          <w:color w:val="FF0000"/>
          <w:lang w:eastAsia="zh-Hans"/>
        </w:rPr>
        <w:t>，</w:t>
      </w:r>
      <w:r>
        <w:rPr>
          <w:rFonts w:hint="eastAsia"/>
          <w:color w:val="FF0000"/>
          <w:lang w:val="en-US" w:eastAsia="zh-Hans"/>
        </w:rPr>
        <w:t>而以往的神经元模型是将输入信号看成是输入电流</w:t>
      </w:r>
      <w:r>
        <w:rPr>
          <w:rFonts w:hint="default"/>
          <w:color w:val="FF0000"/>
          <w:lang w:eastAsia="zh-Hans"/>
        </w:rPr>
        <w:t>，</w:t>
      </w:r>
      <w:r>
        <w:rPr>
          <w:rFonts w:hint="eastAsia"/>
          <w:color w:val="FF0000"/>
          <w:lang w:val="en-US" w:eastAsia="zh-Hans"/>
        </w:rPr>
        <w:t>我们这样做更方便于模型感知膜表面电势瞬间变化量</w:t>
      </w:r>
      <w:r>
        <w:rPr>
          <w:rFonts w:hint="default"/>
          <w:color w:val="FF0000"/>
          <w:lang w:eastAsia="zh-Hans"/>
        </w:rPr>
        <w:t>。</w:t>
      </w:r>
      <w:r>
        <w:rPr>
          <w:rFonts w:hint="eastAsia"/>
          <w:color w:val="FF0000"/>
          <w:lang w:val="en-US" w:eastAsia="zh-Hans"/>
        </w:rPr>
        <w:t>从eq</w:t>
      </w:r>
      <w:r>
        <w:rPr>
          <w:rFonts w:hint="default"/>
          <w:color w:val="FF0000"/>
          <w:lang w:eastAsia="zh-Hans"/>
        </w:rPr>
        <w:t>5</w:t>
      </w:r>
      <w:r>
        <w:rPr>
          <w:rFonts w:hint="eastAsia"/>
          <w:color w:val="FF0000"/>
          <w:lang w:val="en-US" w:eastAsia="zh-Hans"/>
        </w:rPr>
        <w:t>可以看出</w:t>
      </w:r>
      <w:r>
        <w:rPr>
          <w:rFonts w:hint="default"/>
          <w:color w:val="FF0000"/>
          <w:lang w:eastAsia="zh-Hans"/>
        </w:rPr>
        <w:t>，</w:t>
      </w:r>
      <w:r>
        <w:rPr>
          <w:rFonts w:hint="eastAsia" w:asciiTheme="minorEastAsia" w:hAnsiTheme="minorEastAsia" w:cstheme="minorEastAsia"/>
          <w:color w:val="FF0000"/>
          <w:lang w:val="en-US" w:eastAsia="zh-Hans"/>
        </w:rPr>
        <w:t>感知器</w:t>
      </w:r>
      <w:r>
        <w:rPr>
          <w:rFonts w:hint="eastAsia"/>
          <w:color w:val="FF0000"/>
          <w:lang w:val="en-US" w:eastAsia="zh-Hans"/>
        </w:rPr>
        <w:t>模型</w:t>
      </w:r>
      <w:r>
        <w:rPr>
          <w:rFonts w:hint="eastAsia"/>
          <w:lang w:val="en-US" w:eastAsia="zh-Hans"/>
        </w:rPr>
        <w:t>是一个单输入</w:t>
      </w:r>
      <w:r>
        <w:rPr>
          <w:rFonts w:hint="default"/>
          <w:lang w:eastAsia="zh-Hans"/>
        </w:rPr>
        <w:t>U</w:t>
      </w:r>
      <w:r>
        <w:rPr>
          <w:rFonts w:hint="eastAsia"/>
          <w:lang w:val="en-US" w:eastAsia="zh-Hans"/>
        </w:rPr>
        <w:t>s</w:t>
      </w:r>
      <w:r>
        <w:rPr>
          <w:rFonts w:hint="default"/>
          <w:lang w:eastAsia="zh-Hans"/>
        </w:rPr>
        <w:t>，</w:t>
      </w:r>
      <w:r>
        <w:rPr>
          <w:rFonts w:hint="eastAsia"/>
          <w:lang w:val="en-US" w:eastAsia="zh-Hans"/>
        </w:rPr>
        <w:t>双输出</w:t>
      </w:r>
      <m:oMath>
        <m:r>
          <m:rPr/>
          <w:rPr>
            <w:rFonts w:ascii="Cambria Math" w:hAnsi="Cambria Math" w:eastAsia="Cambria Math"/>
          </w:rPr>
          <m:t>∆</m:t>
        </m:r>
        <m:sSub>
          <m:sSubPr>
            <m:ctrlPr>
              <w:rPr>
                <w:rFonts w:ascii="Cambria Math" w:hAnsi="Cambria Math" w:eastAsia="Cambria Math"/>
                <w:i/>
              </w:rPr>
            </m:ctrlPr>
          </m:sSubPr>
          <m:e>
            <m:r>
              <m:rPr/>
              <w:rPr>
                <w:rFonts w:hint="default" w:ascii="DejaVu Math TeX Gyre" w:hAnsi="DejaVu Math TeX Gyre" w:eastAsia="Cambria Math"/>
              </w:rPr>
              <m:t>U</m:t>
            </m:r>
            <m:ctrlPr>
              <w:rPr>
                <w:rFonts w:ascii="Cambria Math" w:hAnsi="Cambria Math" w:eastAsia="Cambria Math"/>
                <w:i/>
              </w:rPr>
            </m:ctrlPr>
          </m:e>
          <m:sub>
            <m:r>
              <m:rPr/>
              <w:rPr>
                <w:rFonts w:hint="eastAsia" w:ascii="DejaVu Math TeX Gyre" w:hAnsi="DejaVu Math TeX Gyre" w:eastAsia="Cambria Math"/>
                <w:lang w:val="en-US" w:eastAsia="zh-Hans"/>
              </w:rPr>
              <m:t>o</m:t>
            </m:r>
            <m:ctrlPr>
              <w:rPr>
                <w:rFonts w:ascii="Cambria Math" w:hAnsi="Cambria Math" w:eastAsia="Cambria Math"/>
                <w:i/>
              </w:rPr>
            </m:ctrlPr>
          </m:sub>
        </m:sSub>
      </m:oMath>
      <w:r>
        <w:rPr>
          <w:rFonts w:ascii="Times New Roman" w:hAnsi="Cambria Math" w:eastAsia="Cambria Math"/>
          <w:i w:val="0"/>
        </w:rPr>
        <w:t>、</w:t>
      </w:r>
      <m:oMath>
        <m:sSub>
          <m:sSubPr>
            <m:ctrlPr>
              <w:rPr>
                <w:rFonts w:ascii="Cambria Math" w:hAnsi="Cambria Math" w:eastAsia="Cambria Math"/>
                <w:i/>
              </w:rPr>
            </m:ctrlPr>
          </m:sSubPr>
          <m:e>
            <m:r>
              <m:rPr/>
              <w:rPr>
                <w:rFonts w:hint="default" w:ascii="DejaVu Math TeX Gyre" w:hAnsi="DejaVu Math TeX Gyre" w:eastAsia="Cambria Math"/>
              </w:rPr>
              <m:t>U</m:t>
            </m:r>
            <m:ctrlPr>
              <w:rPr>
                <w:rFonts w:ascii="Cambria Math" w:hAnsi="Cambria Math" w:eastAsia="Cambria Math"/>
                <w:i/>
              </w:rPr>
            </m:ctrlPr>
          </m:e>
          <m:sub>
            <m:r>
              <m:rPr/>
              <w:rPr>
                <w:rFonts w:hint="eastAsia" w:ascii="DejaVu Math TeX Gyre" w:hAnsi="DejaVu Math TeX Gyre" w:eastAsia="Cambria Math"/>
                <w:lang w:val="en-US" w:eastAsia="zh-Hans"/>
              </w:rPr>
              <m:t>o</m:t>
            </m:r>
            <m:ctrlPr>
              <w:rPr>
                <w:rFonts w:ascii="Cambria Math" w:hAnsi="Cambria Math" w:eastAsia="Cambria Math"/>
                <w:i/>
              </w:rPr>
            </m:ctrlPr>
          </m:sub>
        </m:sSub>
      </m:oMath>
      <w:r>
        <w:rPr>
          <w:rFonts w:hint="eastAsia" w:hAnsi="Cambria Math" w:eastAsia="Cambria Math"/>
          <w:i w:val="0"/>
          <w:lang w:val="en-US" w:eastAsia="zh-Hans"/>
        </w:rPr>
        <w:t>的模型</w:t>
      </w:r>
      <w:r>
        <w:rPr>
          <w:rFonts w:hint="default" w:hAnsi="Cambria Math" w:eastAsia="Cambria Math"/>
          <w:i w:val="0"/>
          <w:lang w:eastAsia="zh-Hans"/>
        </w:rPr>
        <w:t>。</w:t>
      </w:r>
    </w:p>
    <w:p>
      <w:pPr>
        <w:pStyle w:val="4"/>
        <w:bidi w:val="0"/>
        <w:rPr>
          <w:rFonts w:hint="default"/>
          <w:lang w:eastAsia="zh-Hans"/>
        </w:rPr>
      </w:pPr>
      <w:r>
        <w:rPr>
          <w:rFonts w:hint="eastAsia"/>
          <w:lang w:val="en-US" w:eastAsia="zh-Hans"/>
        </w:rPr>
        <w:t>决策器模型</w:t>
      </w:r>
    </w:p>
    <w:p>
      <w:pPr>
        <w:ind w:firstLine="420" w:firstLineChars="0"/>
        <w:jc w:val="left"/>
        <w:rPr>
          <w:rFonts w:hint="default"/>
          <w:lang w:eastAsia="zh-Hans"/>
        </w:rPr>
      </w:pPr>
      <w:r>
        <w:rPr>
          <w:rFonts w:hint="eastAsia" w:ascii="Times New Roman" w:hAnsi="Cambria Math" w:eastAsia="Cambria Math"/>
          <w:i w:val="0"/>
          <w:lang w:val="en-US" w:eastAsia="zh-Hans"/>
        </w:rPr>
        <w:t>在决策</w:t>
      </w:r>
      <w:r>
        <w:rPr>
          <w:rFonts w:hint="eastAsia"/>
          <w:lang w:val="en-US" w:eastAsia="zh-Hans"/>
        </w:rPr>
        <w:t>和脉冲发放部分</w:t>
      </w:r>
      <w:r>
        <w:rPr>
          <w:rFonts w:hint="default" w:ascii="Times New Roman" w:hAnsi="Cambria Math" w:eastAsia="Cambria Math"/>
          <w:i w:val="0"/>
          <w:lang w:eastAsia="zh-Hans"/>
        </w:rPr>
        <w:t>，</w:t>
      </w:r>
      <w:r>
        <w:rPr>
          <w:rFonts w:hint="eastAsia" w:ascii="Times New Roman" w:hAnsi="Cambria Math" w:eastAsia="Cambria Math"/>
          <w:i w:val="0"/>
          <w:color w:val="FF0000"/>
          <w:lang w:val="en-US" w:eastAsia="zh-Hans"/>
        </w:rPr>
        <w:t>我们使用通过感知器模型所得到的</w:t>
      </w:r>
      <m:oMath>
        <m:r>
          <m:rPr/>
          <w:rPr>
            <w:rFonts w:ascii="Cambria Math" w:hAnsi="Cambria Math" w:eastAsia="Cambria Math"/>
            <w:color w:val="FF0000"/>
          </w:rPr>
          <m:t>∆</m:t>
        </m:r>
        <m:sSub>
          <m:sSubPr>
            <m:ctrlPr>
              <w:rPr>
                <w:rFonts w:ascii="Cambria Math" w:hAnsi="Cambria Math" w:eastAsia="Cambria Math"/>
                <w:i/>
                <w:color w:val="FF0000"/>
              </w:rPr>
            </m:ctrlPr>
          </m:sSubPr>
          <m:e>
            <m:r>
              <m:rPr/>
              <w:rPr>
                <w:rFonts w:hint="default" w:ascii="DejaVu Math TeX Gyre" w:hAnsi="DejaVu Math TeX Gyre" w:eastAsia="Cambria Math"/>
                <w:color w:val="FF0000"/>
              </w:rPr>
              <m:t>U</m:t>
            </m:r>
            <m:ctrlPr>
              <w:rPr>
                <w:rFonts w:ascii="Cambria Math" w:hAnsi="Cambria Math" w:eastAsia="Cambria Math"/>
                <w:i/>
                <w:color w:val="FF0000"/>
              </w:rPr>
            </m:ctrlPr>
          </m:e>
          <m:sub>
            <m:r>
              <m:rPr/>
              <w:rPr>
                <w:rFonts w:hint="eastAsia" w:ascii="DejaVu Math TeX Gyre" w:hAnsi="DejaVu Math TeX Gyre" w:eastAsia="Cambria Math"/>
                <w:color w:val="FF0000"/>
                <w:lang w:val="en-US" w:eastAsia="zh-Hans"/>
              </w:rPr>
              <m:t>o</m:t>
            </m:r>
            <m:ctrlPr>
              <w:rPr>
                <w:rFonts w:ascii="Cambria Math" w:hAnsi="Cambria Math" w:eastAsia="Cambria Math"/>
                <w:i/>
                <w:color w:val="FF0000"/>
              </w:rPr>
            </m:ctrlPr>
          </m:sub>
        </m:sSub>
        <m:r>
          <m:rPr>
            <m:sty m:val="p"/>
          </m:rPr>
          <w:rPr>
            <w:rFonts w:hint="eastAsia" w:ascii="DejaVu Math TeX Gyre" w:hAnsi="DejaVu Math TeX Gyre" w:eastAsia="Cambria Math"/>
            <w:color w:val="FF0000"/>
            <w:lang w:val="en-US" w:eastAsia="zh-Hans"/>
          </w:rPr>
          <m:t>和</m:t>
        </m:r>
        <m:sSub>
          <m:sSubPr>
            <m:ctrlPr>
              <w:rPr>
                <w:rFonts w:ascii="Cambria Math" w:hAnsi="Cambria Math" w:eastAsia="Cambria Math"/>
                <w:i/>
                <w:color w:val="FF0000"/>
              </w:rPr>
            </m:ctrlPr>
          </m:sSubPr>
          <m:e>
            <m:r>
              <m:rPr/>
              <w:rPr>
                <w:rFonts w:hint="default" w:ascii="DejaVu Math TeX Gyre" w:hAnsi="DejaVu Math TeX Gyre" w:eastAsia="Cambria Math"/>
                <w:color w:val="FF0000"/>
              </w:rPr>
              <m:t>U</m:t>
            </m:r>
            <m:ctrlPr>
              <w:rPr>
                <w:rFonts w:ascii="Cambria Math" w:hAnsi="Cambria Math" w:eastAsia="Cambria Math"/>
                <w:i/>
                <w:color w:val="FF0000"/>
              </w:rPr>
            </m:ctrlPr>
          </m:e>
          <m:sub>
            <m:r>
              <m:rPr/>
              <w:rPr>
                <w:rFonts w:hint="eastAsia" w:ascii="DejaVu Math TeX Gyre" w:hAnsi="DejaVu Math TeX Gyre" w:eastAsia="Cambria Math"/>
                <w:color w:val="FF0000"/>
                <w:lang w:val="en-US" w:eastAsia="zh-Hans"/>
              </w:rPr>
              <m:t>o</m:t>
            </m:r>
            <m:ctrlPr>
              <w:rPr>
                <w:rFonts w:ascii="Cambria Math" w:hAnsi="Cambria Math" w:eastAsia="Cambria Math"/>
                <w:i/>
                <w:color w:val="FF0000"/>
              </w:rPr>
            </m:ctrlPr>
          </m:sub>
        </m:sSub>
      </m:oMath>
      <w:r>
        <w:rPr>
          <w:rFonts w:hint="eastAsia" w:hAnsi="Cambria Math" w:eastAsia="Cambria Math"/>
          <w:i w:val="0"/>
          <w:color w:val="FF0000"/>
          <w:lang w:val="en-US" w:eastAsia="zh-Hans"/>
        </w:rPr>
        <w:t>来构建激活函数作为决策器模型</w:t>
      </w:r>
      <w:r>
        <w:rPr>
          <w:rFonts w:hint="default"/>
          <w:color w:val="FF0000"/>
          <w:lang w:eastAsia="zh-Hans"/>
        </w:rPr>
        <w:t>，</w:t>
      </w:r>
      <w:r>
        <w:rPr>
          <w:rFonts w:hint="eastAsia"/>
          <w:lang w:val="en-US" w:eastAsia="zh-Hans"/>
        </w:rPr>
        <w:t>如公式</w:t>
      </w:r>
      <w:r>
        <w:rPr>
          <w:rFonts w:hint="default"/>
          <w:lang w:eastAsia="zh-Hans"/>
        </w:rPr>
        <w:t>6</w:t>
      </w:r>
      <w:r>
        <w:rPr>
          <w:rFonts w:hint="eastAsia"/>
          <w:lang w:val="en-US" w:eastAsia="zh-Hans"/>
        </w:rPr>
        <w:t>所示</w:t>
      </w:r>
      <w:r>
        <w:rPr>
          <w:rFonts w:hint="default"/>
          <w:lang w:eastAsia="zh-Hans"/>
        </w:rPr>
        <w:t>。</w:t>
      </w:r>
    </w:p>
    <w:p>
      <w:pPr>
        <w:ind w:firstLine="420" w:firstLineChars="0"/>
        <w:jc w:val="left"/>
        <w:rPr>
          <w:rFonts w:hint="default" w:ascii="Times New Roman" w:hAnsi="DejaVu Math TeX Gyre"/>
          <w:i w:val="0"/>
          <w:lang w:eastAsia="zh-Hans"/>
        </w:rPr>
      </w:pPr>
      <w:r>
        <w:rPr>
          <w:rFonts w:hint="default" w:ascii="Times New Roman" w:hAnsi="DejaVu Math TeX Gyre"/>
          <w:i w:val="0"/>
          <w:lang w:eastAsia="zh-Hans"/>
        </w:rPr>
        <w:drawing>
          <wp:inline distT="0" distB="0" distL="114300" distR="114300">
            <wp:extent cx="5238750" cy="269240"/>
            <wp:effectExtent l="0" t="0" r="19050" b="10160"/>
            <wp:docPr id="27" name="334E55B0-647D-440b-865C-3EC943EB4CBC-1" descr="/private/var/folders/x6/jd3hx2796w3b78v4y74dn1900000gn/T/com.kingsoft.wpsoffice.mac/wpsoffice.tdytCS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 descr="/private/var/folders/x6/jd3hx2796w3b78v4y74dn1900000gn/T/com.kingsoft.wpsoffice.mac/wpsoffice.tdytCSwpsoffice"/>
                    <pic:cNvPicPr>
                      <a:picLocks noChangeAspect="1"/>
                    </pic:cNvPicPr>
                  </pic:nvPicPr>
                  <pic:blipFill>
                    <a:blip r:embed="rId12"/>
                    <a:stretch>
                      <a:fillRect/>
                    </a:stretch>
                  </pic:blipFill>
                  <pic:spPr>
                    <a:xfrm>
                      <a:off x="0" y="0"/>
                      <a:ext cx="5238750" cy="269240"/>
                    </a:xfrm>
                    <a:prstGeom prst="rect">
                      <a:avLst/>
                    </a:prstGeom>
                  </pic:spPr>
                </pic:pic>
              </a:graphicData>
            </a:graphic>
          </wp:inline>
        </w:drawing>
      </w:r>
    </w:p>
    <w:p>
      <w:pPr>
        <w:ind w:firstLine="420" w:firstLineChars="0"/>
        <w:jc w:val="left"/>
        <w:rPr>
          <w:rFonts w:hint="default" w:ascii="Times New Roman" w:hAnsi="DejaVu Math TeX Gyre"/>
          <w:i w:val="0"/>
          <w:lang w:eastAsia="zh-Hans"/>
        </w:rPr>
      </w:pPr>
      <w:r>
        <w:rPr>
          <w:rFonts w:hint="eastAsia" w:ascii="Times New Roman" w:hAnsi="DejaVu Math TeX Gyre"/>
          <w:i w:val="0"/>
          <w:lang w:val="en-US" w:eastAsia="zh-Hans"/>
        </w:rPr>
        <w:t>其中spiking表示是否具备发放状态</w:t>
      </w:r>
      <w:r>
        <w:rPr>
          <w:rFonts w:hint="default" w:ascii="Times New Roman" w:hAnsi="DejaVu Math TeX Gyre"/>
          <w:i w:val="0"/>
          <w:lang w:eastAsia="zh-Hans"/>
        </w:rPr>
        <w:t>。</w:t>
      </w:r>
    </w:p>
    <w:p>
      <w:pPr>
        <w:ind w:firstLine="420" w:firstLineChars="0"/>
        <w:jc w:val="left"/>
      </w:pPr>
      <w:r>
        <w:rPr>
          <w:rFonts w:hint="eastAsia"/>
          <w:color w:val="FF0000"/>
          <w:lang w:val="en-US" w:eastAsia="zh-Hans"/>
        </w:rPr>
        <w:t>在生理上</w:t>
      </w:r>
      <w:r>
        <w:rPr>
          <w:rFonts w:hint="default"/>
          <w:color w:val="FF0000"/>
          <w:lang w:eastAsia="zh-Hans"/>
        </w:rPr>
        <w:t>，不同种类的神经元拥有不同类型的离子通道，</w:t>
      </w:r>
      <w:r>
        <w:rPr>
          <w:rFonts w:hint="eastAsia"/>
          <w:color w:val="FF0000"/>
          <w:lang w:val="en-US" w:eastAsia="zh-Hans"/>
        </w:rPr>
        <w:t>不同</w:t>
      </w:r>
      <w:r>
        <w:rPr>
          <w:rFonts w:hint="default"/>
          <w:color w:val="FF0000"/>
          <w:lang w:eastAsia="zh-Hans"/>
        </w:rPr>
        <w:t>离子通道的开放和关闭可以产生不同模式的动作电位。</w:t>
      </w:r>
      <w:r>
        <w:rPr>
          <w:rFonts w:hint="eastAsia"/>
          <w:lang w:val="en-US" w:eastAsia="zh-Hans"/>
        </w:rPr>
        <w:t>而在</w:t>
      </w:r>
      <w:r>
        <w:rPr>
          <w:rFonts w:hint="default" w:asciiTheme="minorEastAsia" w:hAnsiTheme="minorEastAsia" w:cstheme="minorEastAsia"/>
          <w:lang w:eastAsia="zh-Hans"/>
        </w:rPr>
        <w:t>SDN</w:t>
      </w:r>
      <w:r>
        <w:rPr>
          <w:rFonts w:hint="eastAsia"/>
          <w:lang w:val="en-US" w:eastAsia="zh-Hans"/>
        </w:rPr>
        <w:t>模型中</w:t>
      </w:r>
      <w:r>
        <w:rPr>
          <w:rFonts w:hint="default"/>
          <w:lang w:eastAsia="zh-Hans"/>
        </w:rPr>
        <w:t>，</w:t>
      </w:r>
      <w:r>
        <w:rPr>
          <w:rFonts w:hint="eastAsia"/>
          <w:lang w:val="en-US" w:eastAsia="zh-Hans"/>
        </w:rPr>
        <w:t>我们通过控制激活函数来让神经元执行不同的发放模式</w:t>
      </w:r>
      <w:r>
        <w:rPr>
          <w:rFonts w:hint="default"/>
          <w:lang w:eastAsia="zh-Hans"/>
        </w:rPr>
        <w:t>。</w:t>
      </w:r>
      <w:r>
        <w:rPr>
          <w:rFonts w:hint="eastAsia"/>
          <w:lang w:val="en-US" w:eastAsia="zh-Hans"/>
        </w:rPr>
        <w:t>第一个潜在的控制条件</w:t>
      </w:r>
      <m:oMath>
        <m:r>
          <m:rPr/>
          <w:rPr>
            <w:rFonts w:ascii="Cambria Math" w:hAnsi="Cambria Math" w:eastAsia="Cambria Math"/>
          </w:rPr>
          <m:t>∆</m:t>
        </m:r>
        <m:sSub>
          <m:sSubPr>
            <m:ctrlPr>
              <w:rPr>
                <w:rFonts w:ascii="Cambria Math" w:hAnsi="Cambria Math" w:eastAsia="Cambria Math"/>
                <w:i/>
              </w:rPr>
            </m:ctrlPr>
          </m:sSubPr>
          <m:e>
            <m:r>
              <m:rPr/>
              <w:rPr>
                <w:rFonts w:hint="default" w:ascii="DejaVu Math TeX Gyre" w:hAnsi="DejaVu Math TeX Gyre" w:eastAsia="Cambria Math"/>
              </w:rPr>
              <m:t>U</m:t>
            </m:r>
            <m:ctrlPr>
              <w:rPr>
                <w:rFonts w:ascii="Cambria Math" w:hAnsi="Cambria Math" w:eastAsia="Cambria Math"/>
                <w:i/>
              </w:rPr>
            </m:ctrlPr>
          </m:e>
          <m:sub>
            <m:r>
              <m:rPr/>
              <w:rPr>
                <w:rFonts w:hint="eastAsia" w:ascii="DejaVu Math TeX Gyre" w:hAnsi="DejaVu Math TeX Gyre" w:eastAsia="Cambria Math"/>
                <w:lang w:val="en-US" w:eastAsia="zh-Hans"/>
              </w:rPr>
              <m:t>o</m:t>
            </m:r>
            <m:ctrlPr>
              <w:rPr>
                <w:rFonts w:ascii="Cambria Math" w:hAnsi="Cambria Math" w:eastAsia="Cambria Math"/>
                <w:i/>
              </w:rPr>
            </m:ctrlPr>
          </m:sub>
        </m:sSub>
      </m:oMath>
      <w:r>
        <w:rPr>
          <w:rFonts w:hint="eastAsia" w:hAnsi="Cambria Math" w:eastAsia="Cambria Math"/>
          <w:i w:val="0"/>
          <w:lang w:val="en-US" w:eastAsia="zh-Hans"/>
        </w:rPr>
        <w:t>是神经元细胞膜表面电势的瞬间变化量</w:t>
      </w:r>
      <w:r>
        <w:rPr>
          <w:rFonts w:hint="default" w:hAnsi="Cambria Math" w:eastAsia="Cambria Math"/>
          <w:i w:val="0"/>
          <w:lang w:eastAsia="zh-Hans"/>
        </w:rPr>
        <w:t>，</w:t>
      </w:r>
      <w:r>
        <w:rPr>
          <w:rFonts w:hint="eastAsia" w:hAnsi="Cambria Math" w:eastAsia="Cambria Math"/>
          <w:i w:val="0"/>
          <w:lang w:val="en-US" w:eastAsia="zh-Hans"/>
        </w:rPr>
        <w:t>当满足发放条件时</w:t>
      </w:r>
      <w:r>
        <w:rPr>
          <w:rFonts w:hint="default" w:hAnsi="Cambria Math" w:eastAsia="Cambria Math"/>
          <w:i w:val="0"/>
          <w:lang w:eastAsia="zh-Hans"/>
        </w:rPr>
        <w:t>，</w:t>
      </w:r>
      <w:r>
        <w:rPr>
          <w:rFonts w:hint="eastAsia" w:hAnsi="Cambria Math" w:eastAsia="Cambria Math"/>
          <w:i w:val="0"/>
          <w:lang w:val="en-US" w:eastAsia="zh-Hans"/>
        </w:rPr>
        <w:t>会导致神经元产生应激反应</w:t>
      </w:r>
      <w:r>
        <w:rPr>
          <w:rFonts w:hint="default" w:hAnsi="Cambria Math" w:eastAsia="Cambria Math"/>
          <w:i w:val="0"/>
          <w:lang w:eastAsia="zh-Hans"/>
        </w:rPr>
        <w:t>。</w:t>
      </w:r>
      <w:r>
        <w:rPr>
          <w:rFonts w:hint="eastAsia" w:hAnsi="Cambria Math" w:eastAsia="Cambria Math"/>
          <w:i w:val="0"/>
          <w:lang w:val="en-US" w:eastAsia="zh-Hans"/>
        </w:rPr>
        <w:t>第二个潜在的控制条件为</w:t>
      </w:r>
      <m:oMath>
        <m:sSub>
          <m:sSubPr>
            <m:ctrlPr>
              <w:rPr>
                <w:rFonts w:ascii="Cambria Math" w:hAnsi="Cambria Math" w:eastAsia="Cambria Math"/>
                <w:i/>
              </w:rPr>
            </m:ctrlPr>
          </m:sSubPr>
          <m:e>
            <m:r>
              <m:rPr/>
              <w:rPr>
                <w:rFonts w:hint="default" w:ascii="DejaVu Math TeX Gyre" w:hAnsi="DejaVu Math TeX Gyre" w:eastAsia="Cambria Math"/>
              </w:rPr>
              <m:t>U</m:t>
            </m:r>
            <m:ctrlPr>
              <w:rPr>
                <w:rFonts w:ascii="Cambria Math" w:hAnsi="Cambria Math" w:eastAsia="Cambria Math"/>
                <w:i/>
              </w:rPr>
            </m:ctrlPr>
          </m:e>
          <m:sub>
            <m:r>
              <m:rPr/>
              <w:rPr>
                <w:rFonts w:hint="eastAsia" w:ascii="DejaVu Math TeX Gyre" w:hAnsi="DejaVu Math TeX Gyre" w:eastAsia="Cambria Math"/>
                <w:lang w:val="en-US" w:eastAsia="zh-Hans"/>
              </w:rPr>
              <m:t>o</m:t>
            </m:r>
            <m:ctrlPr>
              <w:rPr>
                <w:rFonts w:ascii="Cambria Math" w:hAnsi="Cambria Math" w:eastAsia="Cambria Math"/>
                <w:i/>
              </w:rPr>
            </m:ctrlPr>
          </m:sub>
        </m:sSub>
      </m:oMath>
      <w:r>
        <w:rPr>
          <w:rFonts w:ascii="Times New Roman" w:hAnsi="Cambria Math" w:eastAsia="Cambria Math"/>
          <w:i w:val="0"/>
        </w:rPr>
        <w:t>，</w:t>
      </w:r>
      <w:r>
        <w:rPr>
          <w:rFonts w:hint="eastAsia" w:ascii="Times New Roman" w:hAnsi="Cambria Math" w:eastAsia="Cambria Math"/>
          <w:i w:val="0"/>
          <w:color w:val="FF0000"/>
          <w:lang w:val="en-US" w:eastAsia="zh-Hans"/>
        </w:rPr>
        <w:t>用于模拟</w:t>
      </w:r>
      <w:r>
        <w:rPr>
          <w:rFonts w:hint="eastAsia" w:hAnsi="Cambria Math" w:eastAsia="Cambria Math"/>
          <w:i w:val="0"/>
          <w:color w:val="FF0000"/>
          <w:lang w:val="en-US" w:eastAsia="zh-Hans"/>
        </w:rPr>
        <w:t>神经元在感受到此时细胞膜表面电势大小</w:t>
      </w:r>
      <w:r>
        <w:rPr>
          <w:rFonts w:hint="default" w:hAnsi="Cambria Math" w:eastAsia="Cambria Math"/>
          <w:i w:val="0"/>
          <w:color w:val="FF0000"/>
          <w:lang w:eastAsia="zh-Hans"/>
        </w:rPr>
        <w:t>。</w:t>
      </w:r>
      <w:r>
        <w:rPr>
          <w:rFonts w:hint="eastAsia" w:hAnsi="Cambria Math" w:eastAsia="Cambria Math"/>
          <w:i w:val="0"/>
          <w:lang w:val="en-US" w:eastAsia="zh-Hans"/>
        </w:rPr>
        <w:t>这种发放条件与传统的神经元模型通过感知膜内电压是否达到阈值来控制神经元是否发放类似</w:t>
      </w:r>
      <w:r>
        <w:rPr>
          <w:rFonts w:hint="default" w:hAnsi="Cambria Math" w:eastAsia="Cambria Math"/>
          <w:i w:val="0"/>
          <w:lang w:eastAsia="zh-Hans"/>
        </w:rPr>
        <w:t>。</w:t>
      </w:r>
      <w:r>
        <w:rPr>
          <w:rFonts w:hint="eastAsia" w:hAnsi="Cambria Math" w:eastAsia="Cambria Math"/>
          <w:i w:val="0"/>
          <w:color w:val="FF0000"/>
          <w:lang w:val="en-US" w:eastAsia="zh-Hans"/>
        </w:rPr>
        <w:t>将两种控制条件协调作用</w:t>
      </w:r>
      <w:r>
        <w:rPr>
          <w:rFonts w:hint="default" w:hAnsi="Cambria Math" w:eastAsia="Cambria Math"/>
          <w:i w:val="0"/>
          <w:color w:val="FF0000"/>
          <w:lang w:eastAsia="zh-Hans"/>
        </w:rPr>
        <w:t>，</w:t>
      </w:r>
      <w:r>
        <w:rPr>
          <w:rFonts w:hint="default" w:asciiTheme="minorEastAsia" w:hAnsiTheme="minorEastAsia" w:cstheme="minorEastAsia"/>
          <w:lang w:eastAsia="zh-Hans"/>
        </w:rPr>
        <w:t>SDN</w:t>
      </w:r>
      <w:r>
        <w:rPr>
          <w:rFonts w:hint="eastAsia" w:asciiTheme="minorEastAsia" w:hAnsiTheme="minorEastAsia" w:cstheme="minorEastAsia"/>
          <w:lang w:val="en-US" w:eastAsia="zh-Hans"/>
        </w:rPr>
        <w:t>模型</w:t>
      </w:r>
      <w:r>
        <w:rPr>
          <w:rFonts w:hint="eastAsia" w:hAnsi="Cambria Math" w:eastAsia="Cambria Math"/>
          <w:i w:val="0"/>
          <w:color w:val="FF0000"/>
          <w:lang w:val="en-US" w:eastAsia="zh-Hans"/>
        </w:rPr>
        <w:t>可以建立多种神经元发放模式</w:t>
      </w:r>
      <w:r>
        <w:rPr>
          <w:rFonts w:hint="default" w:hAnsi="Cambria Math" w:eastAsia="Cambria Math"/>
          <w:i w:val="0"/>
          <w:color w:val="FF0000"/>
          <w:lang w:eastAsia="zh-Hans"/>
        </w:rPr>
        <w:t>。</w:t>
      </w:r>
      <w:r>
        <w:rPr>
          <w:rFonts w:hint="eastAsia" w:hAnsi="Cambria Math" w:eastAsia="Cambria Math"/>
          <w:i w:val="0"/>
          <w:color w:val="FF0000"/>
          <w:lang w:val="en-US" w:eastAsia="zh-Hans"/>
        </w:rPr>
        <w:t>关于</w:t>
      </w:r>
      <m:oMath>
        <m:r>
          <m:rPr/>
          <w:rPr>
            <w:rFonts w:ascii="Cambria Math" w:hAnsi="Cambria Math" w:eastAsia="Cambria Math"/>
            <w:color w:val="FF0000"/>
          </w:rPr>
          <m:t>∆</m:t>
        </m:r>
        <m:sSub>
          <m:sSubPr>
            <m:ctrlPr>
              <w:rPr>
                <w:rFonts w:ascii="Cambria Math" w:hAnsi="Cambria Math" w:eastAsia="Cambria Math"/>
                <w:i/>
                <w:color w:val="FF0000"/>
              </w:rPr>
            </m:ctrlPr>
          </m:sSubPr>
          <m:e>
            <m:r>
              <m:rPr/>
              <w:rPr>
                <w:rFonts w:hint="default" w:ascii="DejaVu Math TeX Gyre" w:hAnsi="DejaVu Math TeX Gyre" w:eastAsia="Cambria Math"/>
                <w:color w:val="FF0000"/>
              </w:rPr>
              <m:t>U</m:t>
            </m:r>
            <m:ctrlPr>
              <w:rPr>
                <w:rFonts w:ascii="Cambria Math" w:hAnsi="Cambria Math" w:eastAsia="Cambria Math"/>
                <w:i/>
                <w:color w:val="FF0000"/>
              </w:rPr>
            </m:ctrlPr>
          </m:e>
          <m:sub>
            <m:r>
              <m:rPr/>
              <w:rPr>
                <w:rFonts w:hint="eastAsia" w:ascii="DejaVu Math TeX Gyre" w:hAnsi="DejaVu Math TeX Gyre" w:eastAsia="Cambria Math"/>
                <w:color w:val="FF0000"/>
                <w:lang w:val="en-US" w:eastAsia="zh-Hans"/>
              </w:rPr>
              <m:t>o</m:t>
            </m:r>
            <m:ctrlPr>
              <w:rPr>
                <w:rFonts w:ascii="Cambria Math" w:hAnsi="Cambria Math" w:eastAsia="Cambria Math"/>
                <w:i/>
                <w:color w:val="FF0000"/>
              </w:rPr>
            </m:ctrlPr>
          </m:sub>
        </m:sSub>
        <m:r>
          <m:rPr>
            <m:sty m:val="p"/>
          </m:rPr>
          <w:rPr>
            <w:rFonts w:hint="eastAsia" w:ascii="DejaVu Math TeX Gyre" w:hAnsi="DejaVu Math TeX Gyre" w:eastAsia="Cambria Math"/>
            <w:color w:val="FF0000"/>
            <w:lang w:val="en-US" w:eastAsia="zh-Hans"/>
          </w:rPr>
          <m:t>和</m:t>
        </m:r>
        <m:sSub>
          <m:sSubPr>
            <m:ctrlPr>
              <w:rPr>
                <w:rFonts w:ascii="Cambria Math" w:hAnsi="Cambria Math" w:eastAsia="Cambria Math"/>
                <w:i/>
                <w:color w:val="FF0000"/>
              </w:rPr>
            </m:ctrlPr>
          </m:sSubPr>
          <m:e>
            <m:r>
              <m:rPr/>
              <w:rPr>
                <w:rFonts w:hint="default" w:ascii="DejaVu Math TeX Gyre" w:hAnsi="DejaVu Math TeX Gyre" w:eastAsia="Cambria Math"/>
                <w:color w:val="FF0000"/>
              </w:rPr>
              <m:t>U</m:t>
            </m:r>
            <m:ctrlPr>
              <w:rPr>
                <w:rFonts w:ascii="Cambria Math" w:hAnsi="Cambria Math" w:eastAsia="Cambria Math"/>
                <w:i/>
                <w:color w:val="FF0000"/>
              </w:rPr>
            </m:ctrlPr>
          </m:e>
          <m:sub>
            <m:r>
              <m:rPr/>
              <w:rPr>
                <w:rFonts w:hint="eastAsia" w:ascii="DejaVu Math TeX Gyre" w:hAnsi="DejaVu Math TeX Gyre" w:eastAsia="Cambria Math"/>
                <w:color w:val="FF0000"/>
                <w:lang w:val="en-US" w:eastAsia="zh-Hans"/>
              </w:rPr>
              <m:t>o</m:t>
            </m:r>
            <m:ctrlPr>
              <w:rPr>
                <w:rFonts w:ascii="Cambria Math" w:hAnsi="Cambria Math" w:eastAsia="Cambria Math"/>
                <w:i/>
                <w:color w:val="FF0000"/>
              </w:rPr>
            </m:ctrlPr>
          </m:sub>
        </m:sSub>
      </m:oMath>
      <w:r>
        <w:rPr>
          <w:rFonts w:hint="eastAsia" w:hAnsi="Cambria Math" w:eastAsia="Cambria Math"/>
          <w:i w:val="0"/>
          <w:color w:val="FF0000"/>
          <w:lang w:val="en-US" w:eastAsia="zh-Hans"/>
        </w:rPr>
        <w:t>可能的发放条件如表</w:t>
      </w:r>
      <w:r>
        <w:rPr>
          <w:rFonts w:hint="default" w:hAnsi="Cambria Math" w:eastAsia="Cambria Math"/>
          <w:i w:val="0"/>
          <w:color w:val="FF0000"/>
          <w:lang w:eastAsia="zh-Hans"/>
        </w:rPr>
        <w:t>1</w:t>
      </w:r>
      <w:r>
        <w:rPr>
          <w:rFonts w:hint="eastAsia" w:hAnsi="Cambria Math" w:eastAsia="Cambria Math"/>
          <w:i w:val="0"/>
          <w:color w:val="FF0000"/>
          <w:lang w:val="en-US" w:eastAsia="zh-Hans"/>
        </w:rPr>
        <w:t>所示</w:t>
      </w:r>
      <w:r>
        <w:rPr>
          <w:rFonts w:hint="default" w:hAnsi="Cambria Math" w:eastAsia="Cambria Math"/>
          <w:i w:val="0"/>
          <w:color w:val="FF0000"/>
          <w:lang w:eastAsia="zh-Hans"/>
        </w:rPr>
        <w:t>。</w:t>
      </w:r>
    </w:p>
    <w:p>
      <w:pPr>
        <w:ind w:firstLine="420" w:firstLineChars="0"/>
        <w:jc w:val="left"/>
        <w:rPr>
          <w:rFonts w:hint="default"/>
          <w:lang w:eastAsia="zh-Hans"/>
        </w:rPr>
      </w:pPr>
      <w:r>
        <w:drawing>
          <wp:inline distT="0" distB="0" distL="114300" distR="114300">
            <wp:extent cx="4490720" cy="905510"/>
            <wp:effectExtent l="0" t="0" r="5080" b="889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3"/>
                    <a:stretch>
                      <a:fillRect/>
                    </a:stretch>
                  </pic:blipFill>
                  <pic:spPr>
                    <a:xfrm>
                      <a:off x="0" y="0"/>
                      <a:ext cx="4490720" cy="905510"/>
                    </a:xfrm>
                    <a:prstGeom prst="rect">
                      <a:avLst/>
                    </a:prstGeom>
                    <a:noFill/>
                    <a:ln>
                      <a:noFill/>
                    </a:ln>
                  </pic:spPr>
                </pic:pic>
              </a:graphicData>
            </a:graphic>
          </wp:inline>
        </w:drawing>
      </w:r>
    </w:p>
    <w:p>
      <w:pPr>
        <w:pStyle w:val="4"/>
        <w:spacing w:before="71" w:after="71"/>
        <w:rPr>
          <w:rFonts w:hint="eastAsia" w:hAnsi="Cambria Math" w:eastAsia="Cambria Math"/>
          <w:i w:val="0"/>
          <w:lang w:val="en-US" w:eastAsia="zh-Hans"/>
        </w:rPr>
      </w:pPr>
      <w:r>
        <w:rPr>
          <w:rFonts w:hint="eastAsia"/>
          <w:lang w:val="en-US" w:eastAsia="zh-Hans"/>
        </w:rPr>
        <w:t>神经元模型整体流程</w:t>
      </w:r>
    </w:p>
    <w:p>
      <w:pPr>
        <w:ind w:firstLine="420" w:firstLineChars="0"/>
        <w:jc w:val="both"/>
        <w:rPr>
          <w:rFonts w:hint="default" w:ascii="Arial"/>
          <w:lang w:eastAsia="zh-Hans"/>
        </w:rPr>
      </w:pPr>
      <w:r>
        <w:rPr>
          <w:rFonts w:hint="eastAsia"/>
          <w:lang w:val="en-US" w:eastAsia="zh-Hans"/>
        </w:rPr>
        <w:t>综合上述模型和不应期</w:t>
      </w:r>
      <w:r>
        <w:rPr>
          <w:rFonts w:hint="default"/>
          <w:lang w:eastAsia="zh-Hans"/>
        </w:rPr>
        <w:t>，</w:t>
      </w:r>
      <w:r>
        <w:rPr>
          <w:rFonts w:hint="eastAsia"/>
          <w:lang w:val="en-US" w:eastAsia="zh-Hans"/>
        </w:rPr>
        <w:t>当</w:t>
      </w:r>
      <w:r>
        <w:rPr>
          <w:rFonts w:hint="default"/>
          <w:lang w:eastAsia="zh-Hans"/>
        </w:rPr>
        <w:t>SDN</w:t>
      </w:r>
      <w:r>
        <w:rPr>
          <w:rFonts w:hint="eastAsia"/>
          <w:lang w:val="en-US" w:eastAsia="zh-Hans"/>
        </w:rPr>
        <w:t>模型首次接收到输入信号时</w:t>
      </w:r>
      <w:r>
        <w:rPr>
          <w:rFonts w:hint="default"/>
          <w:lang w:eastAsia="zh-Hans"/>
        </w:rPr>
        <w:t>，</w:t>
      </w:r>
      <w:r>
        <w:rPr>
          <w:rFonts w:hint="eastAsia"/>
          <w:lang w:val="en-US" w:eastAsia="zh-Hans"/>
        </w:rPr>
        <w:t>利用该输入信号对</w:t>
      </w:r>
      <w:r>
        <w:rPr>
          <w:rFonts w:hint="default"/>
          <w:lang w:eastAsia="zh-Hans"/>
        </w:rPr>
        <w:t>S</w:t>
      </w:r>
      <w:r>
        <w:rPr>
          <w:rFonts w:hint="eastAsia"/>
          <w:lang w:val="en-US" w:eastAsia="zh-Hans"/>
        </w:rPr>
        <w:t>其进行初始化</w:t>
      </w:r>
      <w:r>
        <w:rPr>
          <w:rFonts w:hint="default"/>
          <w:lang w:eastAsia="zh-Hans"/>
        </w:rPr>
        <w:t>。</w:t>
      </w:r>
      <w:r>
        <w:rPr>
          <w:rFonts w:hint="eastAsia"/>
          <w:lang w:val="en-US" w:eastAsia="zh-Hans"/>
        </w:rPr>
        <w:t>随后</w:t>
      </w:r>
      <w:r>
        <w:rPr>
          <w:rFonts w:hint="default"/>
          <w:lang w:eastAsia="zh-Hans"/>
        </w:rPr>
        <w:t>SDN</w:t>
      </w:r>
      <w:r>
        <w:rPr>
          <w:rFonts w:hint="eastAsia"/>
          <w:lang w:val="en-US" w:eastAsia="zh-Hans"/>
        </w:rPr>
        <w:t>模型按照</w:t>
      </w:r>
      <w:r>
        <w:rPr>
          <w:rFonts w:hint="eastAsia" w:asciiTheme="minorEastAsia" w:hAnsiTheme="minorEastAsia" w:cstheme="minorEastAsia"/>
          <w:lang w:val="en-US" w:eastAsia="zh-Hans"/>
        </w:rPr>
        <w:t>感知</w:t>
      </w:r>
      <w:r>
        <w:rPr>
          <w:rFonts w:hint="default" w:ascii="Arial" w:hAnsi="Arial" w:cs="Arial"/>
          <w:lang w:eastAsia="zh-Hans"/>
        </w:rPr>
        <w:t>→</w:t>
      </w:r>
      <w:r>
        <w:rPr>
          <w:rFonts w:hint="eastAsia" w:asciiTheme="minorEastAsia" w:hAnsiTheme="minorEastAsia" w:cstheme="minorEastAsia"/>
          <w:lang w:val="en-US" w:eastAsia="zh-Hans"/>
        </w:rPr>
        <w:t>决策</w:t>
      </w:r>
      <w:r>
        <w:rPr>
          <w:rFonts w:hint="default" w:ascii="Arial" w:hAnsi="Arial" w:cs="Arial"/>
          <w:lang w:eastAsia="zh-Hans"/>
        </w:rPr>
        <w:t>→</w:t>
      </w:r>
      <w:r>
        <w:rPr>
          <w:rFonts w:hint="eastAsia" w:ascii="Arial" w:hAnsi="Arial" w:cs="Arial"/>
          <w:lang w:val="en-US" w:eastAsia="zh-Hans"/>
        </w:rPr>
        <w:t>脉冲</w:t>
      </w:r>
      <w:r>
        <w:rPr>
          <w:rFonts w:hint="eastAsia" w:asciiTheme="minorEastAsia" w:hAnsiTheme="minorEastAsia" w:cstheme="minorEastAsia"/>
          <w:lang w:val="en-US" w:eastAsia="zh-Hans"/>
        </w:rPr>
        <w:t>发放的顺序</w:t>
      </w:r>
      <w:r>
        <w:rPr>
          <w:rFonts w:hint="eastAsia"/>
          <w:lang w:val="en-US" w:eastAsia="zh-Hans"/>
        </w:rPr>
        <w:t>进行工作</w:t>
      </w:r>
      <w:r>
        <w:rPr>
          <w:rFonts w:hint="default"/>
          <w:lang w:eastAsia="zh-Hans"/>
        </w:rPr>
        <w:t>。</w:t>
      </w:r>
      <w:r>
        <w:rPr>
          <w:rFonts w:hint="eastAsia"/>
          <w:color w:val="FF0000"/>
          <w:lang w:val="en-US" w:eastAsia="zh-Hans"/>
        </w:rPr>
        <w:t>首先将输入信号输入到感知器模型中进行处理，得出相应的输出信号Uo和ΔUo。接下来，决策器模型根据所获得的Uo和ΔUo对神经元的发放条件进行判断。如果神经元具备发放条件，则会进一步检查它是否处于不应期，若是，则会缩短不应期时间；若不处于不应期，则会使其开始一个新的不应期并进行脉冲发放。而如果神经元没有达到发放条件，则会继续等待脉冲输入，同时需要检查神经元是否处于不应期状态，如是，则等待不应期结束后再次开始信息处理。这个流程会随着脉冲信号的输入而循环执行。</w:t>
      </w:r>
      <w:r>
        <w:rPr>
          <w:rFonts w:hint="eastAsia" w:ascii="Arial"/>
          <w:lang w:val="en-US" w:eastAsia="zh-Hans"/>
        </w:rPr>
        <w:t>具体流程如下述伪代码所示</w:t>
      </w:r>
      <w:r>
        <w:rPr>
          <w:rFonts w:hint="default" w:ascii="Arial"/>
          <w:lang w:eastAsia="zh-Hans"/>
        </w:rPr>
        <w:t>。</w:t>
      </w:r>
    </w:p>
    <w:p>
      <w:pPr>
        <w:jc w:val="both"/>
      </w:pPr>
      <w:r>
        <w:drawing>
          <wp:inline distT="0" distB="0" distL="114300" distR="114300">
            <wp:extent cx="5271135" cy="3479800"/>
            <wp:effectExtent l="0" t="0" r="1206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5271135" cy="3479800"/>
                    </a:xfrm>
                    <a:prstGeom prst="rect">
                      <a:avLst/>
                    </a:prstGeom>
                    <a:noFill/>
                    <a:ln>
                      <a:noFill/>
                    </a:ln>
                  </pic:spPr>
                </pic:pic>
              </a:graphicData>
            </a:graphic>
          </wp:inline>
        </w:drawing>
      </w:r>
    </w:p>
    <w:p>
      <w:pPr>
        <w:ind w:firstLine="420" w:firstLineChars="0"/>
        <w:jc w:val="both"/>
        <w:rPr>
          <w:rFonts w:hint="default"/>
          <w:vertAlign w:val="baseline"/>
          <w:lang w:eastAsia="zh-Hans"/>
        </w:rPr>
      </w:pPr>
      <w:r>
        <w:rPr>
          <w:rFonts w:hint="eastAsia" w:ascii="Arial"/>
          <w:lang w:val="en-US" w:eastAsia="zh-Hans"/>
        </w:rPr>
        <w:t>其中refractory是指当前不应期时长</w:t>
      </w:r>
      <w:r>
        <w:rPr>
          <w:rFonts w:hint="default" w:ascii="Arial"/>
          <w:lang w:eastAsia="zh-Hans"/>
        </w:rPr>
        <w:t>，</w:t>
      </w:r>
      <w:r>
        <w:rPr>
          <w:rFonts w:hint="eastAsia" w:ascii="Arial"/>
          <w:lang w:val="en-US" w:eastAsia="zh-Hans"/>
        </w:rPr>
        <w:t>当其等于</w:t>
      </w:r>
      <w:r>
        <w:rPr>
          <w:rFonts w:hint="default" w:ascii="Arial"/>
          <w:lang w:eastAsia="zh-Hans"/>
        </w:rPr>
        <w:t>-1</w:t>
      </w:r>
      <w:r>
        <w:rPr>
          <w:rFonts w:hint="eastAsia" w:ascii="Arial"/>
          <w:lang w:val="en-US" w:eastAsia="zh-Hans"/>
        </w:rPr>
        <w:t>的时候不处于不应期状态</w:t>
      </w:r>
      <w:r>
        <w:rPr>
          <w:rFonts w:hint="default" w:ascii="Arial"/>
          <w:lang w:eastAsia="zh-Hans"/>
        </w:rPr>
        <w:t>。</w:t>
      </w:r>
      <w:r>
        <w:rPr>
          <w:rFonts w:hint="eastAsia" w:ascii="Arial"/>
          <w:lang w:val="en-US" w:eastAsia="zh-Hans"/>
        </w:rPr>
        <w:t>t</w:t>
      </w:r>
      <w:r>
        <w:rPr>
          <w:rFonts w:hint="eastAsia" w:ascii="Arial"/>
          <w:vertAlign w:val="subscript"/>
          <w:lang w:val="en-US" w:eastAsia="zh-Hans"/>
        </w:rPr>
        <w:t>ref</w:t>
      </w:r>
      <w:r>
        <w:rPr>
          <w:rFonts w:hint="eastAsia" w:ascii="Arial"/>
          <w:vertAlign w:val="baseline"/>
          <w:lang w:val="en-US" w:eastAsia="zh-Hans"/>
        </w:rPr>
        <w:t>是进入不应期时的初始时长</w:t>
      </w:r>
      <w:r>
        <w:rPr>
          <w:rFonts w:hint="default" w:ascii="Arial"/>
          <w:vertAlign w:val="baseline"/>
          <w:lang w:eastAsia="zh-Hans"/>
        </w:rPr>
        <w:t>。</w:t>
      </w:r>
    </w:p>
    <w:p/>
    <w:p/>
    <w:p>
      <w:pPr>
        <w:rPr>
          <w:rFonts w:hint="default"/>
          <w:color w:val="0000FF"/>
          <w:lang w:eastAsia="zh-Hans"/>
        </w:rPr>
      </w:pPr>
      <w:r>
        <w:rPr>
          <w:rFonts w:hint="eastAsia"/>
          <w:color w:val="0000FF"/>
          <w:lang w:val="en-US" w:eastAsia="zh-Hans"/>
        </w:rPr>
        <w:t>结论部分需要</w:t>
      </w:r>
      <w:r>
        <w:rPr>
          <w:rFonts w:hint="default"/>
          <w:color w:val="0000FF"/>
          <w:lang w:eastAsia="zh-Hans"/>
        </w:rPr>
        <w:t>，</w:t>
      </w:r>
      <w:r>
        <w:rPr>
          <w:rFonts w:hint="eastAsia"/>
          <w:color w:val="0000FF"/>
          <w:lang w:val="en-US" w:eastAsia="zh-Hans"/>
        </w:rPr>
        <w:t>先说</w:t>
      </w:r>
      <w:r>
        <w:rPr>
          <w:rFonts w:hint="eastAsia"/>
          <w:color w:val="70AD47" w:themeColor="accent6"/>
          <w:lang w:val="en-US" w:eastAsia="zh-Hans"/>
          <w14:textFill>
            <w14:solidFill>
              <w14:schemeClr w14:val="accent6"/>
            </w14:solidFill>
          </w14:textFill>
        </w:rPr>
        <w:t>目的</w:t>
      </w:r>
      <w:r>
        <w:rPr>
          <w:rFonts w:hint="default"/>
          <w:color w:val="0000FF"/>
          <w:lang w:eastAsia="zh-Hans"/>
        </w:rPr>
        <w:t>，</w:t>
      </w:r>
      <w:r>
        <w:rPr>
          <w:rFonts w:hint="eastAsia"/>
          <w:color w:val="0000FF"/>
          <w:lang w:val="en-US" w:eastAsia="zh-Hans"/>
        </w:rPr>
        <w:t>再说</w:t>
      </w:r>
      <w:r>
        <w:rPr>
          <w:rFonts w:hint="eastAsia"/>
          <w:color w:val="5B9BD5" w:themeColor="accent1"/>
          <w:lang w:val="en-US" w:eastAsia="zh-Hans"/>
          <w14:textFill>
            <w14:solidFill>
              <w14:schemeClr w14:val="accent1"/>
            </w14:solidFill>
          </w14:textFill>
        </w:rPr>
        <w:t>方法</w:t>
      </w:r>
      <w:r>
        <w:rPr>
          <w:rFonts w:hint="default"/>
          <w:color w:val="0000FF"/>
          <w:lang w:eastAsia="zh-Hans"/>
        </w:rPr>
        <w:t>，</w:t>
      </w:r>
      <w:r>
        <w:rPr>
          <w:rFonts w:hint="eastAsia"/>
          <w:color w:val="0000FF"/>
          <w:lang w:val="en-US" w:eastAsia="zh-Hans"/>
        </w:rPr>
        <w:t>最后说</w:t>
      </w:r>
      <w:r>
        <w:rPr>
          <w:rFonts w:hint="eastAsia"/>
          <w:color w:val="FF0000"/>
          <w:lang w:val="en-US" w:eastAsia="zh-Hans"/>
        </w:rPr>
        <w:t>结果</w:t>
      </w:r>
      <w:r>
        <w:rPr>
          <w:rFonts w:hint="default"/>
          <w:color w:val="0000FF"/>
          <w:lang w:eastAsia="zh-Hans"/>
        </w:rPr>
        <w:t>，</w:t>
      </w:r>
      <w:r>
        <w:rPr>
          <w:rFonts w:hint="eastAsia"/>
          <w:color w:val="000000" w:themeColor="text1"/>
          <w:lang w:val="en-US" w:eastAsia="zh-Hans"/>
          <w14:textFill>
            <w14:solidFill>
              <w14:schemeClr w14:val="tx1"/>
            </w14:solidFill>
          </w14:textFill>
        </w:rPr>
        <w:t>结论</w:t>
      </w:r>
      <w:r>
        <w:rPr>
          <w:rFonts w:hint="default"/>
          <w:color w:val="0000FF"/>
          <w:lang w:eastAsia="zh-Hans"/>
        </w:rPr>
        <w:t>。</w:t>
      </w:r>
    </w:p>
    <w:p>
      <w:pPr>
        <w:rPr>
          <w:rFonts w:hint="default"/>
          <w:color w:val="0000FF"/>
          <w:lang w:val="en-US" w:eastAsia="zh-Hans"/>
        </w:rPr>
      </w:pPr>
      <w:r>
        <w:rPr>
          <w:rFonts w:hint="eastAsia"/>
          <w:color w:val="0000FF"/>
          <w:lang w:val="en-US" w:eastAsia="zh-Hans"/>
        </w:rPr>
        <w:t>边缘检测部分的评价指标</w:t>
      </w:r>
    </w:p>
    <w:p>
      <w:pPr>
        <w:pStyle w:val="2"/>
        <w:bidi w:val="0"/>
        <w:rPr>
          <w:rFonts w:hint="default"/>
          <w:lang w:val="en-US" w:eastAsia="zh-Hans"/>
        </w:rPr>
      </w:pPr>
      <w:r>
        <w:rPr>
          <w:rFonts w:hint="eastAsia"/>
          <w:lang w:val="en-US" w:eastAsia="zh-Hans"/>
        </w:rPr>
        <w:t>实验与讨论</w:t>
      </w:r>
    </w:p>
    <w:p>
      <w:pPr>
        <w:pStyle w:val="4"/>
        <w:bidi w:val="0"/>
        <w:rPr>
          <w:rFonts w:hint="default"/>
          <w:lang w:val="en-US" w:eastAsia="zh-Hans"/>
        </w:rPr>
      </w:pPr>
      <w:r>
        <w:rPr>
          <w:rFonts w:hint="eastAsia"/>
          <w:lang w:val="en-US" w:eastAsia="zh-Hans"/>
        </w:rPr>
        <w:t>模型分析</w:t>
      </w:r>
    </w:p>
    <w:p>
      <w:pPr>
        <w:pStyle w:val="3"/>
        <w:ind w:left="0" w:leftChars="0" w:firstLine="0" w:firstLineChars="0"/>
        <w:rPr>
          <w:rFonts w:hint="default"/>
          <w:lang w:eastAsia="zh-Hans"/>
        </w:rPr>
      </w:pPr>
      <w:r>
        <w:rPr>
          <w:rFonts w:hint="default"/>
          <w:lang w:eastAsia="zh-Hans"/>
        </w:rPr>
        <w:t>3</w:t>
      </w:r>
      <w:r>
        <w:rPr>
          <w:rFonts w:hint="eastAsia"/>
          <w:lang w:val="en-US" w:eastAsia="zh-Hans"/>
        </w:rPr>
        <w:t>.</w:t>
      </w:r>
      <w:r>
        <w:rPr>
          <w:rFonts w:hint="default"/>
          <w:lang w:eastAsia="zh-Hans"/>
        </w:rPr>
        <w:t>1</w:t>
      </w:r>
      <w:r>
        <w:rPr>
          <w:rFonts w:hint="eastAsia"/>
          <w:lang w:val="en-US" w:eastAsia="zh-Hans"/>
        </w:rPr>
        <w:t>.</w:t>
      </w:r>
      <w:r>
        <w:rPr>
          <w:rFonts w:hint="default"/>
          <w:lang w:eastAsia="zh-Hans"/>
        </w:rPr>
        <w:t>1</w:t>
      </w:r>
      <w:r>
        <w:rPr>
          <w:rFonts w:hint="eastAsia"/>
          <w:lang w:val="en-US" w:eastAsia="zh-Hans"/>
        </w:rPr>
        <w:t>感知器模型分析</w:t>
      </w:r>
    </w:p>
    <w:p>
      <w:pPr>
        <w:ind w:left="0" w:leftChars="0" w:firstLine="420" w:firstLineChars="200"/>
        <w:jc w:val="left"/>
        <w:rPr>
          <w:rFonts w:hint="default"/>
          <w:color w:val="000000" w:themeColor="text1"/>
          <w:lang w:eastAsia="zh-Hans"/>
          <w14:textFill>
            <w14:solidFill>
              <w14:schemeClr w14:val="tx1"/>
            </w14:solidFill>
          </w14:textFill>
        </w:rPr>
      </w:pPr>
      <w:r>
        <w:rPr>
          <w:rFonts w:hint="eastAsia"/>
          <w:color w:val="000000" w:themeColor="text1"/>
          <w:lang w:val="en-US" w:eastAsia="zh-Hans"/>
          <w14:textFill>
            <w14:solidFill>
              <w14:schemeClr w14:val="tx1"/>
            </w14:solidFill>
          </w14:textFill>
        </w:rPr>
        <w:t>为了了解感知器模型的工作机制</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我们将图片的数据按行输入到感知器模型中</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观察它的输入与输出之间的关系</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在处理图片数据时</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每一行数据我们都用一个初始化后的感知器模型进行处理</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得到感知器模型的两个输出</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细胞膜表面电势</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lang w:val="en-US" w:eastAsia="zh-Hans"/>
          <w14:textFill>
            <w14:solidFill>
              <w14:schemeClr w14:val="tx1"/>
            </w14:solidFill>
          </w14:textFill>
        </w:rPr>
        <w:t>以及其变化量</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结果如</w:t>
      </w:r>
      <w:r>
        <w:rPr>
          <w:rFonts w:hint="eastAsia"/>
          <w:color w:val="000000" w:themeColor="text1"/>
          <w14:textFill>
            <w14:solidFill>
              <w14:schemeClr w14:val="tx1"/>
            </w14:solidFill>
          </w14:textFill>
        </w:rPr>
        <w:t>图</w:t>
      </w:r>
      <w:r>
        <w:rPr>
          <w:rFonts w:hint="default"/>
          <w:color w:val="000000" w:themeColor="text1"/>
          <w14:textFill>
            <w14:solidFill>
              <w14:schemeClr w14:val="tx1"/>
            </w14:solidFill>
          </w14:textFill>
        </w:rPr>
        <w:t>4</w:t>
      </w:r>
      <w:r>
        <w:rPr>
          <w:rFonts w:hint="eastAsia"/>
          <w:color w:val="000000" w:themeColor="text1"/>
          <w:lang w:val="en-US" w:eastAsia="zh-Hans"/>
          <w14:textFill>
            <w14:solidFill>
              <w14:schemeClr w14:val="tx1"/>
            </w14:solidFill>
          </w14:textFill>
        </w:rPr>
        <w:t>所示</w:t>
      </w:r>
      <w:r>
        <w:rPr>
          <w:rFonts w:hint="eastAsia"/>
          <w:color w:val="000000" w:themeColor="text1"/>
          <w14:textFill>
            <w14:solidFill>
              <w14:schemeClr w14:val="tx1"/>
            </w14:solidFill>
          </w14:textFill>
        </w:rPr>
        <w:t>，</w:t>
      </w: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4</w:t>
      </w:r>
      <w:r>
        <w:rPr>
          <w:rFonts w:hint="eastAsia"/>
          <w:color w:val="000000" w:themeColor="text1"/>
          <w:lang w:val="en-US" w:eastAsia="zh-Hans"/>
          <w14:textFill>
            <w14:solidFill>
              <w14:schemeClr w14:val="tx1"/>
            </w14:solidFill>
          </w14:textFill>
        </w:rPr>
        <w:t>a是输入图像</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s</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4</w:t>
      </w:r>
      <w:r>
        <w:rPr>
          <w:rFonts w:hint="eastAsia"/>
          <w:color w:val="000000" w:themeColor="text1"/>
          <w:lang w:val="en-US" w:eastAsia="zh-Hans"/>
          <w14:textFill>
            <w14:solidFill>
              <w14:schemeClr w14:val="tx1"/>
            </w14:solidFill>
          </w14:textFill>
        </w:rPr>
        <w:t>b是</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4</w:t>
      </w:r>
      <w:r>
        <w:rPr>
          <w:rFonts w:hint="eastAsia"/>
          <w:color w:val="000000" w:themeColor="text1"/>
          <w:lang w:val="en-US" w:eastAsia="zh-Hans"/>
          <w14:textFill>
            <w14:solidFill>
              <w14:schemeClr w14:val="tx1"/>
            </w14:solidFill>
          </w14:textFill>
        </w:rPr>
        <w:t>c是</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w:t>
      </w:r>
    </w:p>
    <w:p>
      <w:pPr>
        <w:ind w:left="0" w:leftChars="0" w:firstLine="420" w:firstLineChars="200"/>
        <w:jc w:val="left"/>
        <w:rPr>
          <w:rFonts w:hint="default"/>
          <w:color w:val="000000" w:themeColor="text1"/>
          <w14:textFill>
            <w14:solidFill>
              <w14:schemeClr w14:val="tx1"/>
            </w14:solidFill>
          </w14:textFill>
        </w:rPr>
      </w:pPr>
      <w:r>
        <w:rPr>
          <w:rFonts w:hint="eastAsia"/>
          <w:color w:val="000000" w:themeColor="text1"/>
          <w14:textFill>
            <w14:solidFill>
              <w14:schemeClr w14:val="tx1"/>
            </w14:solidFill>
          </w14:textFill>
        </w:rPr>
        <w:t>为了深入探究Us、Uo和ΔUo之间的关系，我们按照ΔUo图中标注的1、2、3位置提取了相应的信号，并将它们绘制成曲线图，结果如图4中的d、e、f、g、h和i所示。在图d、e和f中，红色曲线代表输入信号Us，黑色曲线代表细胞膜表面电势Uo。对比</w:t>
      </w:r>
      <w:r>
        <w:rPr>
          <w:rFonts w:hint="eastAsia"/>
          <w:color w:val="000000" w:themeColor="text1"/>
          <w:lang w:val="en-US" w:eastAsia="zh-Hans"/>
          <w14:textFill>
            <w14:solidFill>
              <w14:schemeClr w14:val="tx1"/>
            </w14:solidFill>
          </w14:textFill>
        </w:rPr>
        <w:t>红色曲线以及黑色曲线</w:t>
      </w:r>
      <w:r>
        <w:rPr>
          <w:rFonts w:hint="eastAsia"/>
          <w:color w:val="000000" w:themeColor="text1"/>
          <w14:textFill>
            <w14:solidFill>
              <w14:schemeClr w14:val="tx1"/>
            </w14:solidFill>
          </w14:textFill>
        </w:rPr>
        <w:t>，</w:t>
      </w:r>
      <w:r>
        <w:rPr>
          <w:rFonts w:hint="eastAsia"/>
          <w:color w:val="000000" w:themeColor="text1"/>
          <w:lang w:val="en-US" w:eastAsia="zh-Hans"/>
          <w14:textFill>
            <w14:solidFill>
              <w14:schemeClr w14:val="tx1"/>
            </w14:solidFill>
          </w14:textFill>
        </w:rPr>
        <w:t>我们可以看出黑色曲线中缺失了红色曲线中的突变信号</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由此可得</w:t>
      </w:r>
      <w:r>
        <w:rPr>
          <w:rFonts w:hint="default"/>
          <w:color w:val="000000" w:themeColor="text1"/>
          <w:lang w:eastAsia="zh-Hans"/>
          <w14:textFill>
            <w14:solidFill>
              <w14:schemeClr w14:val="tx1"/>
            </w14:solidFill>
          </w14:textFill>
        </w:rPr>
        <w:t>，</w:t>
      </w:r>
      <w:r>
        <w:rPr>
          <w:rFonts w:hint="eastAsia"/>
          <w:color w:val="000000" w:themeColor="text1"/>
          <w14:textFill>
            <w14:solidFill>
              <w14:schemeClr w14:val="tx1"/>
            </w14:solidFill>
          </w14:textFill>
        </w:rPr>
        <w:t>模型平滑了</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s</w:t>
      </w:r>
      <w:r>
        <w:rPr>
          <w:rFonts w:hint="eastAsia"/>
          <w:color w:val="000000" w:themeColor="text1"/>
          <w14:textFill>
            <w14:solidFill>
              <w14:schemeClr w14:val="tx1"/>
            </w14:solidFill>
          </w14:textFill>
        </w:rPr>
        <w:t>中的突变信号，消除了原始图像中的一些尖锐信号。</w:t>
      </w:r>
      <w:r>
        <w:rPr>
          <w:rFonts w:hint="eastAsia"/>
          <w:color w:val="000000" w:themeColor="text1"/>
          <w:lang w:val="en-US" w:eastAsia="zh-Hans"/>
          <w14:textFill>
            <w14:solidFill>
              <w14:schemeClr w14:val="tx1"/>
            </w14:solidFill>
          </w14:textFill>
        </w:rPr>
        <w:t>为了比较我们的模型提取出来的</w:t>
      </w:r>
      <w:commentRangeStart w:id="1"/>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vertAlign w:val="baseline"/>
          <w:lang w:val="en-US" w:eastAsia="zh-Hans"/>
          <w14:textFill>
            <w14:solidFill>
              <w14:schemeClr w14:val="tx1"/>
            </w14:solidFill>
          </w14:textFill>
        </w:rPr>
        <w:t>与图像差分边缘的关系</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我们将</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vertAlign w:val="baseline"/>
          <w:lang w:val="en-US" w:eastAsia="zh-Hans"/>
          <w14:textFill>
            <w14:solidFill>
              <w14:schemeClr w14:val="tx1"/>
            </w14:solidFill>
          </w14:textFill>
        </w:rPr>
        <w:t>信号与</w:t>
      </w:r>
      <w:r>
        <w:rPr>
          <w:rFonts w:hint="eastAsia"/>
          <w:color w:val="000000" w:themeColor="text1"/>
          <w:lang w:val="en-US" w:eastAsia="zh-Hans"/>
          <w14:textFill>
            <w14:solidFill>
              <w14:schemeClr w14:val="tx1"/>
            </w14:solidFill>
          </w14:textFill>
        </w:rPr>
        <w:t>对应行利用后一个像素减前一个像素提取出来的边缘信息edge进行对比</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依据公式</w:t>
      </w:r>
      <w:r>
        <w:rPr>
          <w:rFonts w:hint="default"/>
          <w:color w:val="000000" w:themeColor="text1"/>
          <w:lang w:eastAsia="zh-Hans"/>
          <w14:textFill>
            <w14:solidFill>
              <w14:schemeClr w14:val="tx1"/>
            </w14:solidFill>
          </w14:textFill>
        </w:rPr>
        <w:t>5，</w:t>
      </w:r>
      <w:r>
        <w:rPr>
          <w:rFonts w:hint="eastAsia"/>
          <w:color w:val="000000" w:themeColor="text1"/>
          <w:lang w:val="en-US" w:eastAsia="zh-Hans"/>
          <w14:textFill>
            <w14:solidFill>
              <w14:schemeClr w14:val="tx1"/>
            </w14:solidFill>
          </w14:textFill>
        </w:rPr>
        <w:t>我们让神经元细胞膜电势瞬间变化量缩小了</w:t>
      </w:r>
      <w:r>
        <w:rPr>
          <w:rFonts w:hint="default"/>
          <w:color w:val="000000" w:themeColor="text1"/>
          <w:lang w:eastAsia="zh-Hans"/>
          <w14:textFill>
            <w14:solidFill>
              <w14:schemeClr w14:val="tx1"/>
            </w14:solidFill>
          </w14:textFill>
        </w:rPr>
        <w:t>T</w:t>
      </w:r>
      <w:r>
        <w:rPr>
          <w:rFonts w:hint="eastAsia"/>
          <w:color w:val="000000" w:themeColor="text1"/>
          <w:lang w:val="en-US" w:eastAsia="zh-Hans"/>
          <w14:textFill>
            <w14:solidFill>
              <w14:schemeClr w14:val="tx1"/>
            </w14:solidFill>
          </w14:textFill>
        </w:rPr>
        <w:t>倍</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为了方便比较</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这里的橙色曲线为</w:t>
      </w:r>
      <w:r>
        <w:rPr>
          <w:rFonts w:hint="default"/>
          <w:color w:val="000000" w:themeColor="text1"/>
          <w:lang w:eastAsia="zh-Hans"/>
          <w14:textFill>
            <w14:solidFill>
              <w14:schemeClr w14:val="tx1"/>
            </w14:solidFill>
          </w14:textFill>
        </w:rPr>
        <w:t>T*</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其中</w:t>
      </w:r>
      <w:r>
        <w:rPr>
          <w:rFonts w:hint="default"/>
          <w:color w:val="000000" w:themeColor="text1"/>
          <w:vertAlign w:val="baseline"/>
          <w:lang w:eastAsia="zh-Hans"/>
          <w14:textFill>
            <w14:solidFill>
              <w14:schemeClr w14:val="tx1"/>
            </w14:solidFill>
          </w14:textFill>
        </w:rPr>
        <w:t>T</w:t>
      </w:r>
      <w:r>
        <w:rPr>
          <w:rFonts w:hint="eastAsia"/>
          <w:color w:val="000000" w:themeColor="text1"/>
          <w:vertAlign w:val="baseline"/>
          <w:lang w:val="en-US" w:eastAsia="zh-Hans"/>
          <w14:textFill>
            <w14:solidFill>
              <w14:schemeClr w14:val="tx1"/>
            </w14:solidFill>
          </w14:textFill>
        </w:rPr>
        <w:t>为公式</w:t>
      </w:r>
      <w:r>
        <w:rPr>
          <w:rFonts w:hint="default"/>
          <w:color w:val="000000" w:themeColor="text1"/>
          <w:vertAlign w:val="baseline"/>
          <w:lang w:eastAsia="zh-Hans"/>
          <w14:textFill>
            <w14:solidFill>
              <w14:schemeClr w14:val="tx1"/>
            </w14:solidFill>
          </w14:textFill>
        </w:rPr>
        <w:t>5</w:t>
      </w:r>
      <w:r>
        <w:rPr>
          <w:rFonts w:hint="eastAsia"/>
          <w:color w:val="000000" w:themeColor="text1"/>
          <w:vertAlign w:val="baseline"/>
          <w:lang w:val="en-US" w:eastAsia="zh-Hans"/>
          <w14:textFill>
            <w14:solidFill>
              <w14:schemeClr w14:val="tx1"/>
            </w14:solidFill>
          </w14:textFill>
        </w:rPr>
        <w:t>中的时间常数</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而蓝色曲线为edge</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结果</w:t>
      </w:r>
      <w:r>
        <w:rPr>
          <w:rFonts w:hint="eastAsia"/>
          <w:color w:val="000000" w:themeColor="text1"/>
          <w:lang w:val="en-US" w:eastAsia="zh-Hans"/>
          <w14:textFill>
            <w14:solidFill>
              <w14:schemeClr w14:val="tx1"/>
            </w14:solidFill>
          </w14:textFill>
        </w:rPr>
        <w:t>如图g</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h</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i所示</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如图</w:t>
      </w:r>
      <w:r>
        <w:rPr>
          <w:rFonts w:hint="default"/>
          <w:color w:val="000000" w:themeColor="text1"/>
          <w:lang w:eastAsia="zh-Hans"/>
          <w14:textFill>
            <w14:solidFill>
              <w14:schemeClr w14:val="tx1"/>
            </w14:solidFill>
          </w14:textFill>
        </w:rPr>
        <w:t>4</w:t>
      </w:r>
      <w:r>
        <w:rPr>
          <w:rFonts w:hint="eastAsia"/>
          <w:color w:val="000000" w:themeColor="text1"/>
          <w:lang w:val="en-US" w:eastAsia="zh-Hans"/>
          <w14:textFill>
            <w14:solidFill>
              <w14:schemeClr w14:val="tx1"/>
            </w14:solidFill>
          </w14:textFill>
        </w:rPr>
        <w:t>g绿色方框中所示部分</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我们可以看出蓝色曲线的变动幅度比橙色曲线大</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这</w:t>
      </w:r>
      <w:r>
        <w:rPr>
          <w:rFonts w:hint="eastAsia"/>
          <w:color w:val="000000" w:themeColor="text1"/>
          <w:lang w:val="en-US" w:eastAsia="zh-Hans"/>
          <w14:textFill>
            <w14:solidFill>
              <w14:schemeClr w14:val="tx1"/>
            </w14:solidFill>
          </w14:textFill>
        </w:rPr>
        <w:t>是因为这些区域变化频率大</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大多为极短时间内的尖峰状信号</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该模型可以减少这类边缘信息</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而如图</w:t>
      </w:r>
      <w:r>
        <w:rPr>
          <w:rFonts w:hint="default"/>
          <w:color w:val="000000" w:themeColor="text1"/>
          <w:lang w:eastAsia="zh-Hans"/>
          <w14:textFill>
            <w14:solidFill>
              <w14:schemeClr w14:val="tx1"/>
            </w14:solidFill>
          </w14:textFill>
        </w:rPr>
        <w:t>4</w:t>
      </w:r>
      <w:r>
        <w:rPr>
          <w:rFonts w:hint="eastAsia"/>
          <w:color w:val="000000" w:themeColor="text1"/>
          <w:lang w:val="en-US" w:eastAsia="zh-Hans"/>
          <w14:textFill>
            <w14:solidFill>
              <w14:schemeClr w14:val="tx1"/>
            </w14:solidFill>
          </w14:textFill>
        </w:rPr>
        <w:t>i中黑色方框中所示部分</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这里的边缘信息属于先变化幅度很大</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然后缓慢恢复的信号</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我们可以看出该模型可以加强这种信号边缘</w:t>
      </w:r>
      <w:r>
        <w:rPr>
          <w:rFonts w:hint="default"/>
          <w:color w:val="000000" w:themeColor="text1"/>
          <w:lang w:eastAsia="zh-Hans"/>
          <w14:textFill>
            <w14:solidFill>
              <w14:schemeClr w14:val="tx1"/>
            </w14:solidFill>
          </w14:textFill>
        </w:rPr>
        <w:t>。</w:t>
      </w:r>
      <w:commentRangeEnd w:id="1"/>
      <w:r>
        <w:rPr>
          <w:color w:val="000000" w:themeColor="text1"/>
          <w14:textFill>
            <w14:solidFill>
              <w14:schemeClr w14:val="tx1"/>
            </w14:solidFill>
          </w14:textFill>
        </w:rPr>
        <w:commentReference w:id="1"/>
      </w:r>
      <w:r>
        <w:rPr>
          <w:rFonts w:hint="eastAsia"/>
          <w:color w:val="000000" w:themeColor="text1"/>
          <w:lang w:val="en-US" w:eastAsia="zh-Hans"/>
          <w14:textFill>
            <w14:solidFill>
              <w14:schemeClr w14:val="tx1"/>
            </w14:solidFill>
          </w14:textFill>
        </w:rPr>
        <w:t>这种结果的产生是因为在感知器模型中</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我们提取出来的边缘是细胞膜表面电势的瞬间变化量</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而在我们的模型中</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细胞膜表面电势的变化量不会因为本体溶液电势的突变而突变</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而是按照一定规则平滑变化</w:t>
      </w:r>
      <w:r>
        <w:rPr>
          <w:rFonts w:hint="default"/>
          <w:color w:val="000000" w:themeColor="text1"/>
          <w:lang w:eastAsia="zh-Hans"/>
          <w14:textFill>
            <w14:solidFill>
              <w14:schemeClr w14:val="tx1"/>
            </w14:solidFill>
          </w14:textFill>
        </w:rPr>
        <w:t>。</w:t>
      </w:r>
    </w:p>
    <w:p>
      <w:pPr>
        <w:ind w:firstLine="420" w:firstLineChars="0"/>
        <w:jc w:val="lef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综上所述，</w:t>
      </w:r>
      <w:r>
        <w:rPr>
          <w:rFonts w:hint="eastAsia"/>
          <w:color w:val="000000" w:themeColor="text1"/>
          <w:lang w:val="en-US" w:eastAsia="zh-Hans"/>
          <w14:textFill>
            <w14:solidFill>
              <w14:schemeClr w14:val="tx1"/>
            </w14:solidFill>
          </w14:textFill>
        </w:rPr>
        <w:t>图像</w:t>
      </w:r>
      <w:r>
        <w:rPr>
          <w:rFonts w:hint="eastAsia"/>
          <w:color w:val="000000" w:themeColor="text1"/>
          <w14:textFill>
            <w14:solidFill>
              <w14:schemeClr w14:val="tx1"/>
            </w14:solidFill>
          </w14:textFill>
        </w:rPr>
        <w:t>信号经过</w:t>
      </w:r>
      <w:r>
        <w:rPr>
          <w:rFonts w:hint="eastAsia"/>
          <w:color w:val="000000" w:themeColor="text1"/>
          <w:lang w:val="en-US" w:eastAsia="zh-Hans"/>
          <w14:textFill>
            <w14:solidFill>
              <w14:schemeClr w14:val="tx1"/>
            </w14:solidFill>
          </w14:textFill>
        </w:rPr>
        <w:t>感知器</w:t>
      </w:r>
      <w:r>
        <w:rPr>
          <w:rFonts w:hint="eastAsia"/>
          <w:color w:val="000000" w:themeColor="text1"/>
          <w14:textFill>
            <w14:solidFill>
              <w14:schemeClr w14:val="tx1"/>
            </w14:solidFill>
          </w14:textFill>
        </w:rPr>
        <w:t>模型处理后，</w:t>
      </w:r>
      <w:r>
        <w:rPr>
          <w:rFonts w:hint="eastAsia"/>
          <w:color w:val="000000" w:themeColor="text1"/>
          <w:lang w:val="en-US" w:eastAsia="zh-Hans"/>
          <w14:textFill>
            <w14:solidFill>
              <w14:schemeClr w14:val="tx1"/>
            </w14:solidFill>
          </w14:textFill>
        </w:rPr>
        <w:t>得到的细胞膜表面电势</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vertAlign w:val="baseline"/>
          <w:lang w:val="en-US" w:eastAsia="zh-Hans"/>
          <w14:textFill>
            <w14:solidFill>
              <w14:schemeClr w14:val="tx1"/>
            </w14:solidFill>
          </w14:textFill>
        </w:rPr>
        <w:t>就类似于</w:t>
      </w:r>
      <w:r>
        <w:rPr>
          <w:rFonts w:hint="eastAsia"/>
          <w:color w:val="000000" w:themeColor="text1"/>
          <w:lang w:val="en-US" w:eastAsia="zh-Hans"/>
          <w14:textFill>
            <w14:solidFill>
              <w14:schemeClr w14:val="tx1"/>
            </w14:solidFill>
          </w14:textFill>
        </w:rPr>
        <w:t>图像的平滑信号</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膜表面电势变化量</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就类似于图像的边缘信号</w:t>
      </w:r>
      <w:r>
        <w:rPr>
          <w:rFonts w:hint="eastAsia"/>
          <w:color w:val="000000" w:themeColor="text1"/>
          <w14:textFill>
            <w14:solidFill>
              <w14:schemeClr w14:val="tx1"/>
            </w14:solidFill>
          </w14:textFill>
        </w:rPr>
        <w:t>。</w:t>
      </w:r>
    </w:p>
    <w:p>
      <w:pPr>
        <w:jc w:val="both"/>
      </w:pPr>
      <w:r>
        <w:drawing>
          <wp:inline distT="0" distB="0" distL="114300" distR="114300">
            <wp:extent cx="5424805" cy="5069205"/>
            <wp:effectExtent l="0" t="0" r="10795"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5"/>
                    <a:stretch>
                      <a:fillRect/>
                    </a:stretch>
                  </pic:blipFill>
                  <pic:spPr>
                    <a:xfrm>
                      <a:off x="0" y="0"/>
                      <a:ext cx="5424805" cy="5069205"/>
                    </a:xfrm>
                    <a:prstGeom prst="rect">
                      <a:avLst/>
                    </a:prstGeom>
                    <a:noFill/>
                    <a:ln>
                      <a:noFill/>
                    </a:ln>
                  </pic:spPr>
                </pic:pic>
              </a:graphicData>
            </a:graphic>
          </wp:inline>
        </w:drawing>
      </w:r>
    </w:p>
    <w:p>
      <w:pPr>
        <w:jc w:val="center"/>
        <w:rPr>
          <w:rFonts w:hint="default"/>
          <w:lang w:val="en-US" w:eastAsia="zh-Hans"/>
        </w:rPr>
      </w:pPr>
      <w:r>
        <w:rPr>
          <w:rFonts w:hint="eastAsia"/>
          <w:lang w:val="en-US" w:eastAsia="zh-Hans"/>
        </w:rPr>
        <w:t>图</w:t>
      </w:r>
      <w:r>
        <w:rPr>
          <w:rFonts w:hint="default"/>
          <w:lang w:eastAsia="zh-Hans"/>
        </w:rPr>
        <w:t>4</w:t>
      </w:r>
      <w:r>
        <w:rPr>
          <w:rFonts w:hint="default"/>
          <w:lang w:eastAsia="zh-Hans"/>
        </w:rPr>
        <w:t xml:space="preserve"> </w:t>
      </w:r>
      <w:r>
        <w:rPr>
          <w:rFonts w:hint="eastAsia"/>
          <w:lang w:val="en-US" w:eastAsia="zh-Hans"/>
        </w:rPr>
        <w:t>分析</w:t>
      </w:r>
      <w:r>
        <w:rPr>
          <w:rFonts w:hint="default"/>
          <w:lang w:eastAsia="zh-Hans"/>
        </w:rPr>
        <w:t xml:space="preserve">Us, Uo </w:t>
      </w:r>
      <w:r>
        <w:rPr>
          <w:rFonts w:hint="eastAsia"/>
          <w:lang w:val="en-US" w:eastAsia="zh-Hans"/>
        </w:rPr>
        <w:t>和</w:t>
      </w:r>
      <w:r>
        <w:rPr>
          <w:rFonts w:hint="default"/>
          <w:lang w:eastAsia="zh-Hans"/>
        </w:rPr>
        <w:t xml:space="preserve"> </w:t>
      </w:r>
      <w:r>
        <w:rPr>
          <w:rFonts w:hint="default" w:ascii="Arial" w:hAnsi="Arial" w:cs="Arial"/>
          <w:lang w:eastAsia="zh-Hans"/>
        </w:rPr>
        <w:t>Δ</w:t>
      </w:r>
      <w:r>
        <w:rPr>
          <w:rFonts w:hint="default" w:ascii="Arial"/>
          <w:lang w:eastAsia="zh-Hans"/>
        </w:rPr>
        <w:t>Uo</w:t>
      </w:r>
      <w:r>
        <w:rPr>
          <w:rFonts w:hint="eastAsia" w:ascii="Arial"/>
          <w:lang w:val="en-US" w:eastAsia="zh-Hans"/>
        </w:rPr>
        <w:t>之间的关系</w:t>
      </w:r>
    </w:p>
    <w:p>
      <w:pPr>
        <w:pStyle w:val="3"/>
        <w:ind w:left="0" w:leftChars="0" w:firstLine="0" w:firstLineChars="0"/>
        <w:rPr>
          <w:rFonts w:hint="default"/>
          <w:lang w:eastAsia="zh-Hans"/>
        </w:rPr>
      </w:pPr>
      <w:r>
        <w:rPr>
          <w:rFonts w:hint="default"/>
          <w:lang w:eastAsia="zh-Hans"/>
        </w:rPr>
        <w:t>3</w:t>
      </w:r>
      <w:r>
        <w:rPr>
          <w:rFonts w:hint="eastAsia"/>
          <w:lang w:val="en-US" w:eastAsia="zh-Hans"/>
        </w:rPr>
        <w:t>.</w:t>
      </w:r>
      <w:r>
        <w:rPr>
          <w:rFonts w:hint="default"/>
          <w:lang w:eastAsia="zh-Hans"/>
        </w:rPr>
        <w:t>1</w:t>
      </w:r>
      <w:r>
        <w:rPr>
          <w:rFonts w:hint="eastAsia"/>
          <w:lang w:val="en-US" w:eastAsia="zh-Hans"/>
        </w:rPr>
        <w:t>.</w:t>
      </w:r>
      <w:r>
        <w:rPr>
          <w:rFonts w:hint="default"/>
          <w:lang w:eastAsia="zh-Hans"/>
        </w:rPr>
        <w:t>2</w:t>
      </w:r>
      <w:r>
        <w:rPr>
          <w:rFonts w:hint="eastAsia"/>
          <w:lang w:val="en-US" w:eastAsia="zh-Hans"/>
        </w:rPr>
        <w:t>决策器模型分析</w:t>
      </w:r>
    </w:p>
    <w:p>
      <w:pPr>
        <w:ind w:firstLine="420" w:firstLineChars="0"/>
        <w:rPr>
          <w:rFonts w:hint="default" w:hAnsi="DejaVu Math TeX Gyre"/>
          <w:b w:val="0"/>
          <w:i w:val="0"/>
          <w:color w:val="FF0000"/>
          <w:lang w:val="en-US" w:eastAsia="zh-Hans"/>
        </w:rPr>
      </w:pPr>
      <w:r>
        <w:rPr>
          <w:rFonts w:hint="eastAsia" w:hAnsi="DejaVu Math TeX Gyre"/>
          <w:b w:val="0"/>
          <w:i w:val="0"/>
          <w:color w:val="70AD47" w:themeColor="accent6"/>
          <w:lang w:val="en-US" w:eastAsia="zh-Hans"/>
          <w14:textFill>
            <w14:solidFill>
              <w14:schemeClr w14:val="accent6"/>
            </w14:solidFill>
          </w14:textFill>
        </w:rPr>
        <w:t>当感知器模型感知到输入信号时</w:t>
      </w:r>
      <w:r>
        <w:rPr>
          <w:rFonts w:hint="default" w:hAnsi="DejaVu Math TeX Gyre"/>
          <w:b w:val="0"/>
          <w:i w:val="0"/>
          <w:color w:val="70AD47" w:themeColor="accent6"/>
          <w:lang w:eastAsia="zh-Hans"/>
          <w14:textFill>
            <w14:solidFill>
              <w14:schemeClr w14:val="accent6"/>
            </w14:solidFill>
          </w14:textFill>
        </w:rPr>
        <w:t>，</w:t>
      </w:r>
      <w:r>
        <w:rPr>
          <w:rFonts w:hint="eastAsia" w:hAnsi="DejaVu Math TeX Gyre"/>
          <w:b w:val="0"/>
          <w:i w:val="0"/>
          <w:color w:val="70AD47" w:themeColor="accent6"/>
          <w:lang w:val="en-US" w:eastAsia="zh-Hans"/>
          <w14:textFill>
            <w14:solidFill>
              <w14:schemeClr w14:val="accent6"/>
            </w14:solidFill>
          </w14:textFill>
        </w:rPr>
        <w:t>会对输入信号进行处理</w:t>
      </w:r>
      <w:r>
        <w:rPr>
          <w:rFonts w:hint="default" w:hAnsi="DejaVu Math TeX Gyre"/>
          <w:b w:val="0"/>
          <w:i w:val="0"/>
          <w:color w:val="70AD47" w:themeColor="accent6"/>
          <w:lang w:eastAsia="zh-Hans"/>
          <w14:textFill>
            <w14:solidFill>
              <w14:schemeClr w14:val="accent6"/>
            </w14:solidFill>
          </w14:textFill>
        </w:rPr>
        <w:t>，</w:t>
      </w:r>
      <w:r>
        <w:rPr>
          <w:rFonts w:hint="eastAsia" w:hAnsi="DejaVu Math TeX Gyre"/>
          <w:b w:val="0"/>
          <w:i w:val="0"/>
          <w:color w:val="70AD47" w:themeColor="accent6"/>
          <w:lang w:val="en-US" w:eastAsia="zh-Hans"/>
          <w14:textFill>
            <w14:solidFill>
              <w14:schemeClr w14:val="accent6"/>
            </w14:solidFill>
          </w14:textFill>
        </w:rPr>
        <w:t>决策器模型会对感知器模型得感知结果进行决策</w:t>
      </w:r>
      <w:r>
        <w:rPr>
          <w:rFonts w:hint="default" w:hAnsi="DejaVu Math TeX Gyre"/>
          <w:b w:val="0"/>
          <w:i w:val="0"/>
          <w:color w:val="70AD47" w:themeColor="accent6"/>
          <w:lang w:eastAsia="zh-Hans"/>
          <w14:textFill>
            <w14:solidFill>
              <w14:schemeClr w14:val="accent6"/>
            </w14:solidFill>
          </w14:textFill>
        </w:rPr>
        <w:t>。</w:t>
      </w:r>
      <w:r>
        <w:rPr>
          <w:rFonts w:hint="eastAsia" w:hAnsi="DejaVu Math TeX Gyre"/>
          <w:b w:val="0"/>
          <w:i w:val="0"/>
          <w:color w:val="70AD47" w:themeColor="accent6"/>
          <w:lang w:val="en-US" w:eastAsia="zh-Hans"/>
          <w14:textFill>
            <w14:solidFill>
              <w14:schemeClr w14:val="accent6"/>
            </w14:solidFill>
          </w14:textFill>
        </w:rPr>
        <w:t>为了分析决策器模型的作用</w:t>
      </w:r>
      <w:r>
        <w:rPr>
          <w:rFonts w:hint="default" w:hAnsi="DejaVu Math TeX Gyre"/>
          <w:b w:val="0"/>
          <w:i w:val="0"/>
          <w:color w:val="70AD47" w:themeColor="accent6"/>
          <w:lang w:eastAsia="zh-Hans"/>
          <w14:textFill>
            <w14:solidFill>
              <w14:schemeClr w14:val="accent6"/>
            </w14:solidFill>
          </w14:textFill>
        </w:rPr>
        <w:t>，</w:t>
      </w:r>
      <w:r>
        <w:rPr>
          <w:rFonts w:hint="eastAsia" w:hAnsi="DejaVu Math TeX Gyre"/>
          <w:b w:val="0"/>
          <w:i w:val="0"/>
          <w:lang w:val="en-US" w:eastAsia="zh-Hans"/>
        </w:rPr>
        <w:t>我们将图</w:t>
      </w:r>
      <w:r>
        <w:rPr>
          <w:rFonts w:hint="default" w:hAnsi="DejaVu Math TeX Gyre"/>
          <w:b w:val="0"/>
          <w:i w:val="0"/>
          <w:lang w:eastAsia="zh-Hans"/>
        </w:rPr>
        <w:t>5</w:t>
      </w:r>
      <w:r>
        <w:rPr>
          <w:rFonts w:hint="eastAsia" w:hAnsi="DejaVu Math TeX Gyre"/>
          <w:b w:val="0"/>
          <w:i w:val="0"/>
          <w:lang w:val="en-US" w:eastAsia="zh-Hans"/>
        </w:rPr>
        <w:t>中</w:t>
      </w:r>
      <w:r>
        <w:rPr>
          <w:rFonts w:hint="default" w:hAnsi="DejaVu Math TeX Gyre"/>
          <w:b w:val="0"/>
          <w:i w:val="0"/>
          <w:lang w:eastAsia="zh-Hans"/>
        </w:rPr>
        <w:t>Us1</w:t>
      </w:r>
      <w:r>
        <w:rPr>
          <w:rFonts w:hint="eastAsia" w:hAnsi="DejaVu Math TeX Gyre"/>
          <w:b w:val="0"/>
          <w:i w:val="0"/>
          <w:lang w:val="en-US" w:eastAsia="zh-Hans"/>
        </w:rPr>
        <w:t>和</w:t>
      </w:r>
      <w:r>
        <w:rPr>
          <w:rFonts w:hint="default" w:hAnsi="DejaVu Math TeX Gyre"/>
          <w:b w:val="0"/>
          <w:i w:val="0"/>
          <w:lang w:eastAsia="zh-Hans"/>
        </w:rPr>
        <w:t>Us2</w:t>
      </w:r>
      <w:r>
        <w:rPr>
          <w:rFonts w:hint="eastAsia" w:hAnsi="DejaVu Math TeX Gyre"/>
          <w:b w:val="0"/>
          <w:i w:val="0"/>
          <w:lang w:val="en-US" w:eastAsia="zh-Hans"/>
        </w:rPr>
        <w:t>所示信号输入到该模型中</w:t>
      </w:r>
      <w:r>
        <w:rPr>
          <w:rFonts w:hint="default" w:hAnsi="DejaVu Math TeX Gyre"/>
          <w:b w:val="0"/>
          <w:i w:val="0"/>
          <w:lang w:eastAsia="zh-Hans"/>
        </w:rPr>
        <w:t>。</w:t>
      </w:r>
      <w:commentRangeStart w:id="2"/>
      <w:r>
        <w:rPr>
          <w:rFonts w:hint="eastAsia" w:hAnsi="DejaVu Math TeX Gyre"/>
          <w:b w:val="0"/>
          <w:i w:val="0"/>
          <w:color w:val="FF0000"/>
          <w:lang w:val="en-US" w:eastAsia="zh-Hans"/>
        </w:rPr>
        <w:t>要想利用我们的模型去处理双输入问题</w:t>
      </w:r>
      <w:r>
        <w:rPr>
          <w:rFonts w:hint="default" w:hAnsi="DejaVu Math TeX Gyre"/>
          <w:b w:val="0"/>
          <w:i w:val="0"/>
          <w:color w:val="FF0000"/>
          <w:lang w:eastAsia="zh-Hans"/>
        </w:rPr>
        <w:t>，</w:t>
      </w:r>
      <w:r>
        <w:rPr>
          <w:rFonts w:hint="eastAsia" w:hAnsi="DejaVu Math TeX Gyre"/>
          <w:b w:val="0"/>
          <w:i w:val="0"/>
          <w:color w:val="FF0000"/>
          <w:lang w:val="en-US" w:eastAsia="zh-Hans"/>
        </w:rPr>
        <w:t>首先我们需要给信号增加一层随机加权</w:t>
      </w:r>
      <w:r>
        <w:rPr>
          <w:rFonts w:hint="default" w:hAnsi="DejaVu Math TeX Gyre"/>
          <w:b w:val="0"/>
          <w:i w:val="0"/>
          <w:color w:val="FF0000"/>
          <w:lang w:eastAsia="zh-Hans"/>
        </w:rPr>
        <w:t>，</w:t>
      </w:r>
      <w:r>
        <w:rPr>
          <w:rFonts w:hint="eastAsia" w:hAnsi="DejaVu Math TeX Gyre"/>
          <w:b w:val="0"/>
          <w:i w:val="0"/>
          <w:color w:val="FF0000"/>
          <w:lang w:val="en-US" w:eastAsia="zh-Hans"/>
        </w:rPr>
        <w:t>我们在每一次输入的时候都取一个随机权重w</w:t>
      </w:r>
      <w:r>
        <w:rPr>
          <w:rFonts w:hint="default" w:hAnsi="DejaVu Math TeX Gyre"/>
          <w:b w:val="0"/>
          <w:i w:val="0"/>
          <w:color w:val="FF0000"/>
          <w:lang w:eastAsia="zh-Hans"/>
        </w:rPr>
        <w:t>。</w:t>
      </w:r>
      <w:r>
        <w:rPr>
          <w:rFonts w:hint="eastAsia" w:hAnsi="DejaVu Math TeX Gyre"/>
          <w:b w:val="0"/>
          <w:i w:val="0"/>
          <w:color w:val="FF0000"/>
          <w:lang w:val="en-US" w:eastAsia="zh-Hans"/>
        </w:rPr>
        <w:t>然后利用公式</w:t>
      </w:r>
      <w:r>
        <w:rPr>
          <w:rFonts w:hint="default" w:hAnsi="DejaVu Math TeX Gyre"/>
          <w:b w:val="0"/>
          <w:i w:val="0"/>
          <w:color w:val="FF0000"/>
          <w:lang w:eastAsia="zh-Hans"/>
        </w:rPr>
        <w:t>7</w:t>
      </w:r>
      <w:r>
        <w:rPr>
          <w:rFonts w:hint="eastAsia" w:hAnsi="DejaVu Math TeX Gyre"/>
          <w:b w:val="0"/>
          <w:i w:val="0"/>
          <w:color w:val="FF0000"/>
          <w:lang w:val="en-US" w:eastAsia="zh-Hans"/>
        </w:rPr>
        <w:t>所示方法得到最终的输入</w:t>
      </w:r>
      <w:r>
        <w:rPr>
          <w:rFonts w:hint="default" w:hAnsi="DejaVu Math TeX Gyre"/>
          <w:b w:val="0"/>
          <w:i w:val="0"/>
          <w:color w:val="FF0000"/>
          <w:lang w:eastAsia="zh-Hans"/>
        </w:rPr>
        <w:t>Us。</w:t>
      </w:r>
      <w:commentRangeEnd w:id="2"/>
      <w:r>
        <w:commentReference w:id="2"/>
      </w:r>
    </w:p>
    <w:p>
      <w:pPr>
        <w:rPr>
          <w:rFonts w:hint="default" w:hAnsi="DejaVu Math TeX Gyre"/>
          <w:b w:val="0"/>
          <w:i w:val="0"/>
          <w:lang w:eastAsia="zh-Hans"/>
        </w:rPr>
      </w:pPr>
      <w:r>
        <w:rPr>
          <w:rFonts w:hint="default" w:hAnsi="DejaVu Math TeX Gyre"/>
          <w:b w:val="0"/>
          <w:i w:val="0"/>
          <w:lang w:eastAsia="zh-Hans"/>
        </w:rPr>
        <w:drawing>
          <wp:inline distT="0" distB="0" distL="114300" distR="114300">
            <wp:extent cx="5258435" cy="111760"/>
            <wp:effectExtent l="0" t="0" r="24765" b="15240"/>
            <wp:docPr id="11" name="334E55B0-647D-440b-865C-3EC943EB4CBC-2" descr="/private/var/folders/x6/jd3hx2796w3b78v4y74dn1900000gn/T/com.kingsoft.wpsoffice.mac/wpsoffice.yFLOq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2" descr="/private/var/folders/x6/jd3hx2796w3b78v4y74dn1900000gn/T/com.kingsoft.wpsoffice.mac/wpsoffice.yFLOqdwpsoffice"/>
                    <pic:cNvPicPr>
                      <a:picLocks noChangeAspect="1"/>
                    </pic:cNvPicPr>
                  </pic:nvPicPr>
                  <pic:blipFill>
                    <a:blip r:embed="rId16"/>
                    <a:stretch>
                      <a:fillRect/>
                    </a:stretch>
                  </pic:blipFill>
                  <pic:spPr>
                    <a:xfrm>
                      <a:off x="0" y="0"/>
                      <a:ext cx="5258435" cy="111760"/>
                    </a:xfrm>
                    <a:prstGeom prst="rect">
                      <a:avLst/>
                    </a:prstGeom>
                  </pic:spPr>
                </pic:pic>
              </a:graphicData>
            </a:graphic>
          </wp:inline>
        </w:drawing>
      </w:r>
    </w:p>
    <w:p>
      <w:pPr>
        <w:ind w:firstLine="420" w:firstLineChars="0"/>
        <w:jc w:val="left"/>
        <w:rPr>
          <w:rFonts w:hint="default" w:hAnsi="DejaVu Math TeX Gyre"/>
          <w:b w:val="0"/>
          <w:i w:val="0"/>
          <w:lang w:eastAsia="zh-Hans"/>
        </w:rPr>
      </w:pPr>
      <w:r>
        <w:rPr>
          <w:rFonts w:hint="eastAsia" w:hAnsi="DejaVu Math TeX Gyre"/>
          <w:b w:val="0"/>
          <w:i w:val="0"/>
          <w:lang w:val="en-US" w:eastAsia="zh-Hans"/>
        </w:rPr>
        <w:t>将所获得的</w:t>
      </w:r>
      <w:r>
        <w:rPr>
          <w:rFonts w:hint="default" w:hAnsi="DejaVu Math TeX Gyre"/>
          <w:b w:val="0"/>
          <w:i w:val="0"/>
          <w:lang w:eastAsia="zh-Hans"/>
        </w:rPr>
        <w:t>Us</w:t>
      </w:r>
      <w:r>
        <w:rPr>
          <w:rFonts w:hint="eastAsia" w:hAnsi="DejaVu Math TeX Gyre"/>
          <w:b w:val="0"/>
          <w:i w:val="0"/>
          <w:lang w:val="en-US" w:eastAsia="zh-Hans"/>
        </w:rPr>
        <w:t>输入到感知器模型后得到的</w:t>
      </w:r>
      <w:r>
        <w:rPr>
          <w:rFonts w:hint="default" w:ascii="Arial" w:hAnsi="Arial" w:cs="Arial"/>
          <w:b w:val="0"/>
          <w:i w:val="0"/>
          <w:lang w:val="en-US" w:eastAsia="zh-Hans"/>
        </w:rPr>
        <w:t>Δ</w:t>
      </w:r>
      <w:r>
        <w:rPr>
          <w:rFonts w:hint="eastAsia" w:hAnsi="DejaVu Math TeX Gyre"/>
          <w:b w:val="0"/>
          <w:i w:val="0"/>
          <w:lang w:val="en-US" w:eastAsia="zh-Hans"/>
        </w:rPr>
        <w:t>Uo和Uo如图</w:t>
      </w:r>
      <w:r>
        <w:rPr>
          <w:rFonts w:hint="default" w:hAnsi="DejaVu Math TeX Gyre"/>
          <w:b w:val="0"/>
          <w:i w:val="0"/>
          <w:lang w:eastAsia="zh-Hans"/>
        </w:rPr>
        <w:t>5</w:t>
      </w:r>
      <w:r>
        <w:rPr>
          <w:rFonts w:hint="eastAsia" w:hAnsi="DejaVu Math TeX Gyre"/>
          <w:b w:val="0"/>
          <w:i w:val="0"/>
          <w:lang w:val="en-US" w:eastAsia="zh-Hans"/>
        </w:rPr>
        <w:t>中绿色曲线和红色曲线所示</w:t>
      </w:r>
      <w:r>
        <w:rPr>
          <w:rFonts w:hint="default" w:hAnsi="DejaVu Math TeX Gyre"/>
          <w:b w:val="0"/>
          <w:i w:val="0"/>
          <w:lang w:eastAsia="zh-Hans"/>
        </w:rPr>
        <w:t>。</w:t>
      </w:r>
      <w:r>
        <w:rPr>
          <w:rFonts w:hint="eastAsia" w:hAnsi="DejaVu Math TeX Gyre"/>
          <w:b w:val="0"/>
          <w:i w:val="0"/>
          <w:lang w:val="en-US" w:eastAsia="zh-Hans"/>
        </w:rPr>
        <w:t>观察</w:t>
      </w:r>
      <w:r>
        <w:rPr>
          <w:rFonts w:hint="default" w:ascii="Arial" w:hAnsi="Arial" w:cs="Arial"/>
          <w:b w:val="0"/>
          <w:i w:val="0"/>
          <w:lang w:val="en-US" w:eastAsia="zh-Hans"/>
        </w:rPr>
        <w:t>Δ</w:t>
      </w:r>
      <w:r>
        <w:rPr>
          <w:rFonts w:hint="eastAsia" w:hAnsi="DejaVu Math TeX Gyre"/>
          <w:b w:val="0"/>
          <w:i w:val="0"/>
          <w:lang w:val="en-US" w:eastAsia="zh-Hans"/>
        </w:rPr>
        <w:t>Uo和</w:t>
      </w:r>
      <w:r>
        <w:rPr>
          <w:rFonts w:hint="default" w:hAnsi="DejaVu Math TeX Gyre"/>
          <w:b w:val="0"/>
          <w:i w:val="0"/>
          <w:lang w:eastAsia="zh-Hans"/>
        </w:rPr>
        <w:t>Uo</w:t>
      </w:r>
      <w:r>
        <w:rPr>
          <w:rFonts w:hint="eastAsia" w:hAnsi="DejaVu Math TeX Gyre"/>
          <w:b w:val="0"/>
          <w:i w:val="0"/>
          <w:lang w:val="en-US" w:eastAsia="zh-Hans"/>
        </w:rPr>
        <w:t>的曲线</w:t>
      </w:r>
      <w:r>
        <w:rPr>
          <w:rFonts w:hint="default" w:hAnsi="DejaVu Math TeX Gyre"/>
          <w:b w:val="0"/>
          <w:i w:val="0"/>
          <w:lang w:eastAsia="zh-Hans"/>
        </w:rPr>
        <w:t>，</w:t>
      </w:r>
      <w:r>
        <w:rPr>
          <w:rFonts w:hint="eastAsia" w:hAnsi="DejaVu Math TeX Gyre"/>
          <w:b w:val="0"/>
          <w:i w:val="0"/>
          <w:lang w:val="en-US" w:eastAsia="zh-Hans"/>
        </w:rPr>
        <w:t>我们可以看出</w:t>
      </w:r>
      <w:r>
        <w:rPr>
          <w:rFonts w:hint="default" w:ascii="Arial" w:hAnsi="Arial" w:cs="Arial"/>
          <w:b w:val="0"/>
          <w:i w:val="0"/>
          <w:lang w:val="en-US" w:eastAsia="zh-Hans"/>
        </w:rPr>
        <w:t>Δ</w:t>
      </w:r>
      <w:r>
        <w:rPr>
          <w:rFonts w:hint="eastAsia" w:hAnsi="DejaVu Math TeX Gyre"/>
          <w:b w:val="0"/>
          <w:i w:val="0"/>
          <w:lang w:val="en-US" w:eastAsia="zh-Hans"/>
        </w:rPr>
        <w:t>Uo只有在</w:t>
      </w:r>
      <w:r>
        <w:rPr>
          <w:rFonts w:hint="default" w:hAnsi="DejaVu Math TeX Gyre"/>
          <w:b w:val="0"/>
          <w:i w:val="0"/>
          <w:lang w:eastAsia="zh-Hans"/>
        </w:rPr>
        <w:t>Us1</w:t>
      </w:r>
      <w:r>
        <w:rPr>
          <w:rFonts w:hint="eastAsia" w:hAnsi="DejaVu Math TeX Gyre"/>
          <w:b w:val="0"/>
          <w:i w:val="0"/>
          <w:lang w:val="en-US" w:eastAsia="zh-Hans"/>
        </w:rPr>
        <w:t>和</w:t>
      </w:r>
      <w:r>
        <w:rPr>
          <w:rFonts w:hint="default" w:hAnsi="DejaVu Math TeX Gyre"/>
          <w:b w:val="0"/>
          <w:i w:val="0"/>
          <w:lang w:eastAsia="zh-Hans"/>
        </w:rPr>
        <w:t>Us2</w:t>
      </w:r>
      <w:r>
        <w:rPr>
          <w:rFonts w:hint="eastAsia" w:hAnsi="DejaVu Math TeX Gyre"/>
          <w:b w:val="0"/>
          <w:i w:val="0"/>
          <w:lang w:val="en-US" w:eastAsia="zh-Hans"/>
        </w:rPr>
        <w:t>一个为</w:t>
      </w:r>
      <w:r>
        <w:rPr>
          <w:rFonts w:hint="default" w:hAnsi="DejaVu Math TeX Gyre"/>
          <w:b w:val="0"/>
          <w:i w:val="0"/>
          <w:lang w:eastAsia="zh-Hans"/>
        </w:rPr>
        <w:t>1</w:t>
      </w:r>
      <w:r>
        <w:rPr>
          <w:rFonts w:hint="eastAsia" w:hAnsi="DejaVu Math TeX Gyre"/>
          <w:b w:val="0"/>
          <w:i w:val="0"/>
          <w:lang w:val="en-US" w:eastAsia="zh-Hans"/>
        </w:rPr>
        <w:t>一个为</w:t>
      </w:r>
      <w:r>
        <w:rPr>
          <w:rFonts w:hint="default" w:hAnsi="DejaVu Math TeX Gyre"/>
          <w:b w:val="0"/>
          <w:i w:val="0"/>
          <w:lang w:eastAsia="zh-Hans"/>
        </w:rPr>
        <w:t>0</w:t>
      </w:r>
      <w:r>
        <w:rPr>
          <w:rFonts w:hint="eastAsia" w:hAnsi="DejaVu Math TeX Gyre"/>
          <w:b w:val="0"/>
          <w:i w:val="0"/>
          <w:lang w:val="en-US" w:eastAsia="zh-Hans"/>
        </w:rPr>
        <w:t>的时候才会发生波动</w:t>
      </w:r>
      <w:r>
        <w:rPr>
          <w:rFonts w:hint="default" w:hAnsi="DejaVu Math TeX Gyre"/>
          <w:b w:val="0"/>
          <w:i w:val="0"/>
          <w:lang w:eastAsia="zh-Hans"/>
        </w:rPr>
        <w:t>，</w:t>
      </w:r>
      <w:r>
        <w:rPr>
          <w:rFonts w:hint="eastAsia" w:hAnsi="DejaVu Math TeX Gyre"/>
          <w:b w:val="0"/>
          <w:i w:val="0"/>
          <w:lang w:val="en-US" w:eastAsia="zh-Hans"/>
        </w:rPr>
        <w:t>而</w:t>
      </w:r>
      <w:r>
        <w:rPr>
          <w:rFonts w:hint="default" w:hAnsi="DejaVu Math TeX Gyre"/>
          <w:b w:val="0"/>
          <w:i w:val="0"/>
          <w:lang w:eastAsia="zh-Hans"/>
        </w:rPr>
        <w:t>Uo</w:t>
      </w:r>
      <w:r>
        <w:rPr>
          <w:rFonts w:hint="eastAsia" w:hAnsi="DejaVu Math TeX Gyre"/>
          <w:b w:val="0"/>
          <w:i w:val="0"/>
          <w:lang w:val="en-US" w:eastAsia="zh-Hans"/>
        </w:rPr>
        <w:t>的大小范围与</w:t>
      </w:r>
      <w:r>
        <w:rPr>
          <w:rFonts w:hint="default" w:hAnsi="DejaVu Math TeX Gyre"/>
          <w:b w:val="0"/>
          <w:i w:val="0"/>
          <w:lang w:eastAsia="zh-Hans"/>
        </w:rPr>
        <w:t>Us1</w:t>
      </w:r>
      <w:r>
        <w:rPr>
          <w:rFonts w:hint="eastAsia" w:hAnsi="DejaVu Math TeX Gyre"/>
          <w:b w:val="0"/>
          <w:i w:val="0"/>
          <w:lang w:val="en-US" w:eastAsia="zh-Hans"/>
        </w:rPr>
        <w:t>和</w:t>
      </w:r>
      <w:r>
        <w:rPr>
          <w:rFonts w:hint="default" w:hAnsi="DejaVu Math TeX Gyre"/>
          <w:b w:val="0"/>
          <w:i w:val="0"/>
          <w:lang w:eastAsia="zh-Hans"/>
        </w:rPr>
        <w:t>Us2</w:t>
      </w:r>
      <w:r>
        <w:rPr>
          <w:rFonts w:hint="eastAsia" w:hAnsi="DejaVu Math TeX Gyre"/>
          <w:b w:val="0"/>
          <w:i w:val="0"/>
          <w:lang w:val="en-US" w:eastAsia="zh-Hans"/>
        </w:rPr>
        <w:t>的和成正比</w:t>
      </w:r>
      <w:r>
        <w:rPr>
          <w:rFonts w:hint="default" w:hAnsi="DejaVu Math TeX Gyre"/>
          <w:b w:val="0"/>
          <w:i w:val="0"/>
          <w:lang w:eastAsia="zh-Hans"/>
        </w:rPr>
        <w:t>。</w:t>
      </w:r>
      <w:r>
        <w:rPr>
          <w:rFonts w:hint="eastAsia" w:hAnsi="DejaVu Math TeX Gyre"/>
          <w:b w:val="0"/>
          <w:i w:val="0"/>
          <w:lang w:val="en-US" w:eastAsia="zh-Hans"/>
        </w:rPr>
        <w:t>根据此规则</w:t>
      </w:r>
      <w:r>
        <w:rPr>
          <w:rFonts w:hint="default" w:hAnsi="DejaVu Math TeX Gyre"/>
          <w:b w:val="0"/>
          <w:i w:val="0"/>
          <w:lang w:eastAsia="zh-Hans"/>
        </w:rPr>
        <w:t>，</w:t>
      </w:r>
      <w:r>
        <w:rPr>
          <w:rFonts w:hint="eastAsia" w:hAnsi="DejaVu Math TeX Gyre"/>
          <w:b w:val="0"/>
          <w:i w:val="0"/>
          <w:lang w:val="en-US" w:eastAsia="zh-Hans"/>
        </w:rPr>
        <w:t>在mode</w:t>
      </w:r>
      <w:r>
        <w:rPr>
          <w:rFonts w:hint="default" w:hAnsi="DejaVu Math TeX Gyre"/>
          <w:b w:val="0"/>
          <w:i w:val="0"/>
          <w:lang w:eastAsia="zh-Hans"/>
        </w:rPr>
        <w:t>1</w:t>
      </w:r>
      <w:r>
        <w:rPr>
          <w:rFonts w:hint="eastAsia" w:hAnsi="DejaVu Math TeX Gyre"/>
          <w:b w:val="0"/>
          <w:i w:val="0"/>
          <w:lang w:val="en-US" w:eastAsia="zh-Hans"/>
        </w:rPr>
        <w:t>中我们选择的是</w:t>
      </w:r>
      <w:r>
        <w:rPr>
          <w:rFonts w:hint="eastAsia"/>
          <w:lang w:val="en-US" w:eastAsia="zh-Hans"/>
        </w:rPr>
        <w:t>对</w:t>
      </w:r>
      <w:r>
        <w:rPr>
          <w:rFonts w:hint="default" w:ascii="Arial" w:hAnsi="Arial" w:cs="Arial"/>
          <w:b w:val="0"/>
          <w:i w:val="0"/>
          <w:lang w:val="en-US" w:eastAsia="zh-Hans"/>
        </w:rPr>
        <w:t>Δ</w:t>
      </w:r>
      <w:r>
        <w:rPr>
          <w:rFonts w:hint="eastAsia" w:hAnsi="DejaVu Math TeX Gyre"/>
          <w:b w:val="0"/>
          <w:i w:val="0"/>
          <w:lang w:val="en-US" w:eastAsia="zh-Hans"/>
        </w:rPr>
        <w:t>Uo进行决策</w:t>
      </w:r>
      <w:r>
        <w:rPr>
          <w:rFonts w:hint="eastAsia"/>
          <w:lang w:val="en-US" w:eastAsia="zh-Hans"/>
        </w:rPr>
        <w:t>的激活函数</w:t>
      </w:r>
      <w:r>
        <w:rPr>
          <w:rFonts w:hint="default"/>
          <w:lang w:eastAsia="zh-Hans"/>
        </w:rPr>
        <w:t>，</w:t>
      </w:r>
      <w:r>
        <w:rPr>
          <w:rFonts w:hint="eastAsia"/>
          <w:lang w:val="en-US" w:eastAsia="zh-Hans"/>
        </w:rPr>
        <w:t>如</w:t>
      </w:r>
      <w:r>
        <w:rPr>
          <w:rFonts w:hint="eastAsia" w:hAnsi="DejaVu Math TeX Gyre"/>
          <w:b w:val="0"/>
          <w:i w:val="0"/>
          <w:lang w:val="en-US" w:eastAsia="zh-Hans"/>
        </w:rPr>
        <w:t>表</w:t>
      </w:r>
      <w:r>
        <w:rPr>
          <w:rFonts w:hint="default" w:hAnsi="DejaVu Math TeX Gyre"/>
          <w:b w:val="0"/>
          <w:i w:val="0"/>
          <w:lang w:eastAsia="zh-Hans"/>
        </w:rPr>
        <w:t>1</w:t>
      </w:r>
      <w:r>
        <w:rPr>
          <w:rFonts w:hint="eastAsia" w:hAnsi="DejaVu Math TeX Gyre"/>
          <w:b w:val="0"/>
          <w:i w:val="0"/>
          <w:lang w:val="en-US" w:eastAsia="zh-Hans"/>
        </w:rPr>
        <w:t>中的条件</w:t>
      </w:r>
      <w:r>
        <w:rPr>
          <w:rFonts w:hint="default" w:hAnsi="DejaVu Math TeX Gyre"/>
          <w:b w:val="0"/>
          <w:i w:val="0"/>
          <w:lang w:eastAsia="zh-Hans"/>
        </w:rPr>
        <w:t>3</w:t>
      </w:r>
      <w:r>
        <w:rPr>
          <w:rFonts w:hint="eastAsia" w:hAnsi="DejaVu Math TeX Gyre"/>
          <w:b w:val="0"/>
          <w:i w:val="0"/>
          <w:lang w:val="en-US" w:eastAsia="zh-Hans"/>
        </w:rPr>
        <w:t>所示</w:t>
      </w:r>
      <w:r>
        <w:rPr>
          <w:rFonts w:hint="default" w:hAnsi="DejaVu Math TeX Gyre"/>
          <w:b w:val="0"/>
          <w:i w:val="0"/>
          <w:lang w:eastAsia="zh-Hans"/>
        </w:rPr>
        <w:t>；</w:t>
      </w:r>
      <w:r>
        <w:rPr>
          <w:rFonts w:hint="eastAsia" w:hAnsi="DejaVu Math TeX Gyre"/>
          <w:b w:val="0"/>
          <w:i w:val="0"/>
          <w:lang w:val="en-US" w:eastAsia="zh-Hans"/>
        </w:rPr>
        <w:t>而模式</w:t>
      </w:r>
      <w:r>
        <w:rPr>
          <w:rFonts w:hint="default" w:hAnsi="DejaVu Math TeX Gyre"/>
          <w:b w:val="0"/>
          <w:i w:val="0"/>
          <w:lang w:eastAsia="zh-Hans"/>
        </w:rPr>
        <w:t>2</w:t>
      </w:r>
      <w:r>
        <w:rPr>
          <w:rFonts w:hint="eastAsia" w:hAnsi="DejaVu Math TeX Gyre"/>
          <w:b w:val="0"/>
          <w:i w:val="0"/>
          <w:lang w:val="en-US" w:eastAsia="zh-Hans"/>
        </w:rPr>
        <w:t>和模式</w:t>
      </w:r>
      <w:r>
        <w:rPr>
          <w:rFonts w:hint="default" w:hAnsi="DejaVu Math TeX Gyre"/>
          <w:b w:val="0"/>
          <w:i w:val="0"/>
          <w:lang w:eastAsia="zh-Hans"/>
        </w:rPr>
        <w:t>3</w:t>
      </w:r>
      <w:r>
        <w:rPr>
          <w:rFonts w:hint="eastAsia" w:hAnsi="DejaVu Math TeX Gyre"/>
          <w:b w:val="0"/>
          <w:i w:val="0"/>
          <w:lang w:val="en-US" w:eastAsia="zh-Hans"/>
        </w:rPr>
        <w:t>我们都选择的是</w:t>
      </w:r>
      <w:r>
        <w:rPr>
          <w:rFonts w:hint="eastAsia"/>
          <w:lang w:val="en-US" w:eastAsia="zh-Hans"/>
        </w:rPr>
        <w:t>对</w:t>
      </w:r>
      <w:r>
        <w:rPr>
          <w:rFonts w:hint="eastAsia" w:hAnsi="DejaVu Math TeX Gyre"/>
          <w:b w:val="0"/>
          <w:i w:val="0"/>
          <w:lang w:val="en-US" w:eastAsia="zh-Hans"/>
        </w:rPr>
        <w:t>Uo进行决策</w:t>
      </w:r>
      <w:r>
        <w:rPr>
          <w:rFonts w:hint="eastAsia"/>
          <w:lang w:val="en-US" w:eastAsia="zh-Hans"/>
        </w:rPr>
        <w:t>的激活函数</w:t>
      </w:r>
      <w:r>
        <w:rPr>
          <w:rFonts w:hint="default"/>
          <w:lang w:eastAsia="zh-Hans"/>
        </w:rPr>
        <w:t>，</w:t>
      </w:r>
      <w:r>
        <w:rPr>
          <w:rFonts w:hint="eastAsia"/>
          <w:lang w:val="en-US" w:eastAsia="zh-Hans"/>
        </w:rPr>
        <w:t>如</w:t>
      </w:r>
      <w:r>
        <w:rPr>
          <w:rFonts w:hint="eastAsia" w:hAnsi="DejaVu Math TeX Gyre"/>
          <w:b w:val="0"/>
          <w:i w:val="0"/>
          <w:lang w:val="en-US" w:eastAsia="zh-Hans"/>
        </w:rPr>
        <w:t>表</w:t>
      </w:r>
      <w:r>
        <w:rPr>
          <w:rFonts w:hint="default" w:hAnsi="DejaVu Math TeX Gyre"/>
          <w:b w:val="0"/>
          <w:i w:val="0"/>
          <w:lang w:eastAsia="zh-Hans"/>
        </w:rPr>
        <w:t>1</w:t>
      </w:r>
      <w:r>
        <w:rPr>
          <w:rFonts w:hint="eastAsia" w:hAnsi="DejaVu Math TeX Gyre"/>
          <w:b w:val="0"/>
          <w:i w:val="0"/>
          <w:lang w:val="en-US" w:eastAsia="zh-Hans"/>
        </w:rPr>
        <w:t>中的</w:t>
      </w:r>
      <w:r>
        <w:rPr>
          <w:rFonts w:hint="default" w:hAnsi="DejaVu Math TeX Gyre"/>
          <w:b w:val="0"/>
          <w:i w:val="0"/>
          <w:lang w:eastAsia="zh-Hans"/>
        </w:rPr>
        <w:t>c</w:t>
      </w:r>
      <w:r>
        <w:rPr>
          <w:rFonts w:hint="eastAsia" w:hAnsi="DejaVu Math TeX Gyre"/>
          <w:b w:val="0"/>
          <w:i w:val="0"/>
          <w:lang w:val="en-US" w:eastAsia="zh-Hans"/>
        </w:rPr>
        <w:t>所示</w:t>
      </w:r>
      <w:r>
        <w:rPr>
          <w:rFonts w:hint="default" w:hAnsi="DejaVu Math TeX Gyre"/>
          <w:b w:val="0"/>
          <w:i w:val="0"/>
          <w:lang w:eastAsia="zh-Hans"/>
        </w:rPr>
        <w:t>，</w:t>
      </w:r>
      <w:r>
        <w:rPr>
          <w:rFonts w:hint="eastAsia" w:hAnsi="DejaVu Math TeX Gyre"/>
          <w:b w:val="0"/>
          <w:i w:val="0"/>
          <w:lang w:val="en-US" w:eastAsia="zh-Hans"/>
        </w:rPr>
        <w:t>但是两种模式用的阈值</w:t>
      </w:r>
      <w:r>
        <w:rPr>
          <w:rFonts w:hint="default" w:ascii="Arial" w:hAnsi="Arial" w:cs="Arial"/>
          <w:b w:val="0"/>
          <w:i w:val="0"/>
          <w:lang w:val="en-US" w:eastAsia="zh-Hans"/>
        </w:rPr>
        <w:t>θ</w:t>
      </w:r>
      <w:r>
        <w:rPr>
          <w:rFonts w:hint="default" w:ascii="Arial" w:hAnsi="Arial" w:cs="Arial"/>
          <w:b w:val="0"/>
          <w:i w:val="0"/>
          <w:lang w:eastAsia="zh-Hans"/>
        </w:rPr>
        <w:t>4</w:t>
      </w:r>
      <w:r>
        <w:rPr>
          <w:rFonts w:hint="eastAsia" w:hAnsi="DejaVu Math TeX Gyre"/>
          <w:b w:val="0"/>
          <w:i w:val="0"/>
          <w:lang w:val="en-US" w:eastAsia="zh-Hans"/>
        </w:rPr>
        <w:t>不一样</w:t>
      </w:r>
      <w:r>
        <w:rPr>
          <w:rFonts w:hint="default" w:hAnsi="DejaVu Math TeX Gyre"/>
          <w:b w:val="0"/>
          <w:i w:val="0"/>
          <w:lang w:eastAsia="zh-Hans"/>
        </w:rPr>
        <w:t>。</w:t>
      </w:r>
      <w:r>
        <w:rPr>
          <w:rFonts w:hint="eastAsia" w:hAnsi="DejaVu Math TeX Gyre"/>
          <w:b w:val="0"/>
          <w:i w:val="0"/>
          <w:color w:val="FF0000"/>
          <w:lang w:val="en-US" w:eastAsia="zh-Hans"/>
        </w:rPr>
        <w:t>经过不同的决策器模型</w:t>
      </w:r>
      <w:r>
        <w:rPr>
          <w:rFonts w:hint="default" w:hAnsi="DejaVu Math TeX Gyre"/>
          <w:b w:val="0"/>
          <w:i w:val="0"/>
          <w:color w:val="FF0000"/>
          <w:lang w:eastAsia="zh-Hans"/>
        </w:rPr>
        <w:t>，SDN</w:t>
      </w:r>
      <w:r>
        <w:rPr>
          <w:rFonts w:hint="eastAsia" w:hAnsi="DejaVu Math TeX Gyre"/>
          <w:b w:val="0"/>
          <w:i w:val="0"/>
          <w:color w:val="FF0000"/>
          <w:lang w:val="en-US" w:eastAsia="zh-Hans"/>
        </w:rPr>
        <w:t>模型将输入信号分别编码成结果图</w:t>
      </w:r>
      <w:r>
        <w:rPr>
          <w:rFonts w:hint="default" w:hAnsi="DejaVu Math TeX Gyre"/>
          <w:b w:val="0"/>
          <w:i w:val="0"/>
          <w:color w:val="FF0000"/>
          <w:lang w:eastAsia="zh-Hans"/>
        </w:rPr>
        <w:t>5</w:t>
      </w:r>
      <w:r>
        <w:rPr>
          <w:rFonts w:hint="eastAsia" w:hAnsi="DejaVu Math TeX Gyre"/>
          <w:b w:val="0"/>
          <w:i w:val="0"/>
          <w:color w:val="FF0000"/>
          <w:lang w:val="en-US" w:eastAsia="zh-Hans"/>
        </w:rPr>
        <w:t>中mode</w:t>
      </w:r>
      <w:r>
        <w:rPr>
          <w:rFonts w:hint="default" w:hAnsi="DejaVu Math TeX Gyre"/>
          <w:b w:val="0"/>
          <w:i w:val="0"/>
          <w:color w:val="FF0000"/>
          <w:lang w:eastAsia="zh-Hans"/>
        </w:rPr>
        <w:t>1、</w:t>
      </w:r>
      <w:r>
        <w:rPr>
          <w:rFonts w:hint="eastAsia" w:hAnsi="DejaVu Math TeX Gyre"/>
          <w:b w:val="0"/>
          <w:i w:val="0"/>
          <w:color w:val="FF0000"/>
          <w:lang w:val="en-US" w:eastAsia="zh-Hans"/>
        </w:rPr>
        <w:t>mode</w:t>
      </w:r>
      <w:r>
        <w:rPr>
          <w:rFonts w:hint="default" w:hAnsi="DejaVu Math TeX Gyre"/>
          <w:b w:val="0"/>
          <w:i w:val="0"/>
          <w:color w:val="FF0000"/>
          <w:lang w:eastAsia="zh-Hans"/>
        </w:rPr>
        <w:t>2、</w:t>
      </w:r>
      <w:r>
        <w:rPr>
          <w:rFonts w:hint="eastAsia" w:hAnsi="DejaVu Math TeX Gyre"/>
          <w:b w:val="0"/>
          <w:i w:val="0"/>
          <w:color w:val="FF0000"/>
          <w:lang w:val="en-US" w:eastAsia="zh-Hans"/>
        </w:rPr>
        <w:t>mode</w:t>
      </w:r>
      <w:r>
        <w:rPr>
          <w:rFonts w:hint="default" w:hAnsi="DejaVu Math TeX Gyre"/>
          <w:b w:val="0"/>
          <w:i w:val="0"/>
          <w:color w:val="FF0000"/>
          <w:lang w:eastAsia="zh-Hans"/>
        </w:rPr>
        <w:t>3</w:t>
      </w:r>
      <w:r>
        <w:rPr>
          <w:rFonts w:hint="eastAsia" w:hAnsi="DejaVu Math TeX Gyre"/>
          <w:b w:val="0"/>
          <w:i w:val="0"/>
          <w:color w:val="FF0000"/>
          <w:lang w:val="en-US" w:eastAsia="zh-Hans"/>
        </w:rPr>
        <w:t>所示脉冲信号</w:t>
      </w:r>
      <w:r>
        <w:rPr>
          <w:rFonts w:hint="default" w:hAnsi="DejaVu Math TeX Gyre"/>
          <w:b w:val="0"/>
          <w:i w:val="0"/>
          <w:color w:val="FF0000"/>
          <w:lang w:eastAsia="zh-Hans"/>
        </w:rPr>
        <w:t>。</w:t>
      </w:r>
      <w:r>
        <w:rPr>
          <w:rFonts w:hint="eastAsia" w:hAnsi="DejaVu Math TeX Gyre"/>
          <w:b w:val="0"/>
          <w:i w:val="0"/>
          <w:lang w:val="en-US" w:eastAsia="zh-Hans"/>
        </w:rPr>
        <w:t>在模式</w:t>
      </w:r>
      <w:r>
        <w:rPr>
          <w:rFonts w:hint="default" w:hAnsi="DejaVu Math TeX Gyre"/>
          <w:b w:val="0"/>
          <w:i w:val="0"/>
          <w:lang w:eastAsia="zh-Hans"/>
        </w:rPr>
        <w:t>1</w:t>
      </w:r>
      <w:r>
        <w:rPr>
          <w:rFonts w:hint="eastAsia" w:hAnsi="DejaVu Math TeX Gyre"/>
          <w:b w:val="0"/>
          <w:i w:val="0"/>
          <w:lang w:val="en-US" w:eastAsia="zh-Hans"/>
        </w:rPr>
        <w:t>的时候只有</w:t>
      </w:r>
      <w:r>
        <w:rPr>
          <w:rFonts w:hint="default" w:hAnsi="DejaVu Math TeX Gyre"/>
          <w:b w:val="0"/>
          <w:i w:val="0"/>
          <w:lang w:eastAsia="zh-Hans"/>
        </w:rPr>
        <w:t>Us1</w:t>
      </w:r>
      <w:r>
        <w:rPr>
          <w:rFonts w:hint="eastAsia" w:hAnsi="DejaVu Math TeX Gyre"/>
          <w:b w:val="0"/>
          <w:i w:val="0"/>
          <w:lang w:val="en-US" w:eastAsia="zh-Hans"/>
        </w:rPr>
        <w:t>和</w:t>
      </w:r>
      <w:r>
        <w:rPr>
          <w:rFonts w:hint="default" w:hAnsi="DejaVu Math TeX Gyre"/>
          <w:b w:val="0"/>
          <w:i w:val="0"/>
          <w:lang w:eastAsia="zh-Hans"/>
        </w:rPr>
        <w:t>Us2</w:t>
      </w:r>
      <w:r>
        <w:rPr>
          <w:rFonts w:hint="eastAsia" w:hAnsi="DejaVu Math TeX Gyre"/>
          <w:b w:val="0"/>
          <w:i w:val="0"/>
          <w:lang w:val="en-US" w:eastAsia="zh-Hans"/>
        </w:rPr>
        <w:t>一个为</w:t>
      </w:r>
      <w:r>
        <w:rPr>
          <w:rFonts w:hint="default" w:hAnsi="DejaVu Math TeX Gyre"/>
          <w:b w:val="0"/>
          <w:i w:val="0"/>
          <w:lang w:eastAsia="zh-Hans"/>
        </w:rPr>
        <w:t>1</w:t>
      </w:r>
      <w:r>
        <w:rPr>
          <w:rFonts w:hint="eastAsia" w:hAnsi="DejaVu Math TeX Gyre"/>
          <w:b w:val="0"/>
          <w:i w:val="0"/>
          <w:lang w:val="en-US" w:eastAsia="zh-Hans"/>
        </w:rPr>
        <w:t>一个为</w:t>
      </w:r>
      <w:r>
        <w:rPr>
          <w:rFonts w:hint="default" w:hAnsi="DejaVu Math TeX Gyre"/>
          <w:b w:val="0"/>
          <w:i w:val="0"/>
          <w:lang w:eastAsia="zh-Hans"/>
        </w:rPr>
        <w:t>0</w:t>
      </w:r>
      <w:r>
        <w:rPr>
          <w:rFonts w:hint="eastAsia" w:hAnsi="DejaVu Math TeX Gyre"/>
          <w:b w:val="0"/>
          <w:i w:val="0"/>
          <w:lang w:val="en-US" w:eastAsia="zh-Hans"/>
        </w:rPr>
        <w:t>的时候发放脉冲</w:t>
      </w:r>
      <w:r>
        <w:rPr>
          <w:rFonts w:hint="default" w:hAnsi="DejaVu Math TeX Gyre"/>
          <w:b w:val="0"/>
          <w:i w:val="0"/>
          <w:lang w:eastAsia="zh-Hans"/>
        </w:rPr>
        <w:t>，</w:t>
      </w:r>
      <w:r>
        <w:rPr>
          <w:rFonts w:hint="eastAsia" w:hAnsi="DejaVu Math TeX Gyre"/>
          <w:b w:val="0"/>
          <w:i w:val="0"/>
          <w:lang w:val="en-US" w:eastAsia="zh-Hans"/>
        </w:rPr>
        <w:t>为异或问题发放模式</w:t>
      </w:r>
      <w:r>
        <w:rPr>
          <w:rFonts w:hint="default" w:hAnsi="DejaVu Math TeX Gyre"/>
          <w:b w:val="0"/>
          <w:i w:val="0"/>
          <w:lang w:eastAsia="zh-Hans"/>
        </w:rPr>
        <w:t>。</w:t>
      </w:r>
      <w:r>
        <w:rPr>
          <w:rFonts w:hint="eastAsia" w:hAnsi="DejaVu Math TeX Gyre"/>
          <w:b w:val="0"/>
          <w:i w:val="0"/>
          <w:lang w:val="en-US" w:eastAsia="zh-Hans"/>
        </w:rPr>
        <w:t>在模式</w:t>
      </w:r>
      <w:r>
        <w:rPr>
          <w:rFonts w:hint="default" w:hAnsi="DejaVu Math TeX Gyre"/>
          <w:b w:val="0"/>
          <w:i w:val="0"/>
          <w:lang w:eastAsia="zh-Hans"/>
        </w:rPr>
        <w:t>2</w:t>
      </w:r>
      <w:r>
        <w:rPr>
          <w:rFonts w:hint="eastAsia" w:hAnsi="DejaVu Math TeX Gyre"/>
          <w:b w:val="0"/>
          <w:i w:val="0"/>
          <w:lang w:val="en-US" w:eastAsia="zh-Hans"/>
        </w:rPr>
        <w:t>的时候</w:t>
      </w:r>
      <w:r>
        <w:rPr>
          <w:rFonts w:hint="default" w:hAnsi="DejaVu Math TeX Gyre"/>
          <w:b w:val="0"/>
          <w:i w:val="0"/>
          <w:lang w:eastAsia="zh-Hans"/>
        </w:rPr>
        <w:t>，</w:t>
      </w:r>
      <w:r>
        <w:rPr>
          <w:rFonts w:hint="eastAsia" w:hAnsi="DejaVu Math TeX Gyre"/>
          <w:b w:val="0"/>
          <w:i w:val="0"/>
          <w:lang w:val="en-US" w:eastAsia="zh-Hans"/>
        </w:rPr>
        <w:t>在</w:t>
      </w:r>
      <w:r>
        <w:rPr>
          <w:rFonts w:hint="default" w:hAnsi="DejaVu Math TeX Gyre"/>
          <w:b w:val="0"/>
          <w:i w:val="0"/>
          <w:lang w:eastAsia="zh-Hans"/>
        </w:rPr>
        <w:t>Us1</w:t>
      </w:r>
      <w:r>
        <w:rPr>
          <w:rFonts w:hint="eastAsia" w:hAnsi="DejaVu Math TeX Gyre"/>
          <w:b w:val="0"/>
          <w:i w:val="0"/>
          <w:lang w:val="en-US" w:eastAsia="zh-Hans"/>
        </w:rPr>
        <w:t>和</w:t>
      </w:r>
      <w:r>
        <w:rPr>
          <w:rFonts w:hint="default" w:hAnsi="DejaVu Math TeX Gyre"/>
          <w:b w:val="0"/>
          <w:i w:val="0"/>
          <w:lang w:eastAsia="zh-Hans"/>
        </w:rPr>
        <w:t>Us2</w:t>
      </w:r>
      <w:r>
        <w:rPr>
          <w:rFonts w:hint="eastAsia" w:hAnsi="DejaVu Math TeX Gyre"/>
          <w:b w:val="0"/>
          <w:i w:val="0"/>
          <w:lang w:val="en-US" w:eastAsia="zh-Hans"/>
        </w:rPr>
        <w:t>有一个输入为</w:t>
      </w:r>
      <w:r>
        <w:rPr>
          <w:rFonts w:hint="default" w:hAnsi="DejaVu Math TeX Gyre"/>
          <w:b w:val="0"/>
          <w:i w:val="0"/>
          <w:lang w:eastAsia="zh-Hans"/>
        </w:rPr>
        <w:t>1，</w:t>
      </w:r>
      <w:r>
        <w:rPr>
          <w:rFonts w:hint="eastAsia" w:hAnsi="DejaVu Math TeX Gyre"/>
          <w:b w:val="0"/>
          <w:i w:val="0"/>
          <w:lang w:val="en-US" w:eastAsia="zh-Hans"/>
        </w:rPr>
        <w:t>或者两个都为</w:t>
      </w:r>
      <w:r>
        <w:rPr>
          <w:rFonts w:hint="default" w:hAnsi="DejaVu Math TeX Gyre"/>
          <w:b w:val="0"/>
          <w:i w:val="0"/>
          <w:lang w:eastAsia="zh-Hans"/>
        </w:rPr>
        <w:t>1</w:t>
      </w:r>
      <w:r>
        <w:rPr>
          <w:rFonts w:hint="eastAsia" w:hAnsi="DejaVu Math TeX Gyre"/>
          <w:b w:val="0"/>
          <w:i w:val="0"/>
          <w:lang w:val="en-US" w:eastAsia="zh-Hans"/>
        </w:rPr>
        <w:t>的时候发放脉冲</w:t>
      </w:r>
      <w:r>
        <w:rPr>
          <w:rFonts w:hint="default" w:hAnsi="DejaVu Math TeX Gyre"/>
          <w:b w:val="0"/>
          <w:i w:val="0"/>
          <w:lang w:eastAsia="zh-Hans"/>
        </w:rPr>
        <w:t>，</w:t>
      </w:r>
      <w:r>
        <w:rPr>
          <w:rFonts w:hint="eastAsia" w:hAnsi="DejaVu Math TeX Gyre"/>
          <w:b w:val="0"/>
          <w:i w:val="0"/>
          <w:lang w:val="en-US" w:eastAsia="zh-Hans"/>
        </w:rPr>
        <w:t>为或问题发放模式</w:t>
      </w:r>
      <w:r>
        <w:rPr>
          <w:rFonts w:hint="default" w:hAnsi="DejaVu Math TeX Gyre"/>
          <w:b w:val="0"/>
          <w:i w:val="0"/>
          <w:lang w:eastAsia="zh-Hans"/>
        </w:rPr>
        <w:t>。</w:t>
      </w:r>
      <w:r>
        <w:rPr>
          <w:rFonts w:hint="eastAsia" w:hAnsi="DejaVu Math TeX Gyre"/>
          <w:b w:val="0"/>
          <w:i w:val="0"/>
          <w:lang w:val="en-US" w:eastAsia="zh-Hans"/>
        </w:rPr>
        <w:t>在模式</w:t>
      </w:r>
      <w:r>
        <w:rPr>
          <w:rFonts w:hint="default" w:hAnsi="DejaVu Math TeX Gyre"/>
          <w:b w:val="0"/>
          <w:i w:val="0"/>
          <w:lang w:eastAsia="zh-Hans"/>
        </w:rPr>
        <w:t>3</w:t>
      </w:r>
      <w:r>
        <w:rPr>
          <w:rFonts w:hint="eastAsia" w:hAnsi="DejaVu Math TeX Gyre"/>
          <w:b w:val="0"/>
          <w:i w:val="0"/>
          <w:lang w:val="en-US" w:eastAsia="zh-Hans"/>
        </w:rPr>
        <w:t>的时候只在两个都为</w:t>
      </w:r>
      <w:r>
        <w:rPr>
          <w:rFonts w:hint="default" w:hAnsi="DejaVu Math TeX Gyre"/>
          <w:b w:val="0"/>
          <w:i w:val="0"/>
          <w:lang w:eastAsia="zh-Hans"/>
        </w:rPr>
        <w:t>1</w:t>
      </w:r>
      <w:r>
        <w:rPr>
          <w:rFonts w:hint="eastAsia" w:hAnsi="DejaVu Math TeX Gyre"/>
          <w:b w:val="0"/>
          <w:i w:val="0"/>
          <w:lang w:val="en-US" w:eastAsia="zh-Hans"/>
        </w:rPr>
        <w:t>的时候发放脉冲</w:t>
      </w:r>
      <w:r>
        <w:rPr>
          <w:rFonts w:hint="default" w:hAnsi="DejaVu Math TeX Gyre"/>
          <w:b w:val="0"/>
          <w:i w:val="0"/>
          <w:lang w:eastAsia="zh-Hans"/>
        </w:rPr>
        <w:t>，</w:t>
      </w:r>
      <w:r>
        <w:rPr>
          <w:rFonts w:hint="eastAsia" w:hAnsi="DejaVu Math TeX Gyre"/>
          <w:b w:val="0"/>
          <w:i w:val="0"/>
          <w:lang w:val="en-US" w:eastAsia="zh-Hans"/>
        </w:rPr>
        <w:t>为与问题的发放模式</w:t>
      </w:r>
      <w:r>
        <w:rPr>
          <w:rFonts w:hint="default" w:hAnsi="DejaVu Math TeX Gyre"/>
          <w:b w:val="0"/>
          <w:i w:val="0"/>
          <w:lang w:eastAsia="zh-Hans"/>
        </w:rPr>
        <w:t>。</w:t>
      </w:r>
      <w:r>
        <w:rPr>
          <w:rFonts w:hint="eastAsia" w:hAnsi="DejaVu Math TeX Gyre"/>
          <w:b w:val="0"/>
          <w:i w:val="0"/>
          <w:lang w:val="en-US" w:eastAsia="zh-Hans"/>
        </w:rPr>
        <w:t>由此可见</w:t>
      </w:r>
      <w:r>
        <w:rPr>
          <w:rFonts w:hint="default" w:hAnsi="DejaVu Math TeX Gyre"/>
          <w:b w:val="0"/>
          <w:i w:val="0"/>
          <w:lang w:eastAsia="zh-Hans"/>
        </w:rPr>
        <w:t>，</w:t>
      </w:r>
      <w:r>
        <w:rPr>
          <w:rFonts w:hint="eastAsia" w:hAnsi="DejaVu Math TeX Gyre"/>
          <w:b w:val="0"/>
          <w:i w:val="0"/>
          <w:lang w:val="en-US" w:eastAsia="zh-Hans"/>
        </w:rPr>
        <w:t>我们可以通过选择不同形式的激活函数来实现与</w:t>
      </w:r>
      <w:r>
        <w:rPr>
          <w:rFonts w:hint="default" w:hAnsi="DejaVu Math TeX Gyre"/>
          <w:b w:val="0"/>
          <w:i w:val="0"/>
          <w:lang w:eastAsia="zh-Hans"/>
        </w:rPr>
        <w:t>、</w:t>
      </w:r>
      <w:r>
        <w:rPr>
          <w:rFonts w:hint="eastAsia" w:hAnsi="DejaVu Math TeX Gyre"/>
          <w:b w:val="0"/>
          <w:i w:val="0"/>
          <w:lang w:val="en-US" w:eastAsia="zh-Hans"/>
        </w:rPr>
        <w:t>或以及异或问题</w:t>
      </w:r>
      <w:r>
        <w:rPr>
          <w:rFonts w:hint="default" w:hAnsi="DejaVu Math TeX Gyre"/>
          <w:b w:val="0"/>
          <w:i w:val="0"/>
          <w:lang w:eastAsia="zh-Hans"/>
        </w:rPr>
        <w:t>。</w:t>
      </w:r>
    </w:p>
    <w:p>
      <w:pPr>
        <w:ind w:firstLine="420" w:firstLineChars="0"/>
        <w:rPr>
          <w:rFonts w:hint="default" w:hAnsi="DejaVu Math TeX Gyre"/>
          <w:b w:val="0"/>
          <w:i w:val="0"/>
          <w:lang w:eastAsia="zh-Hans"/>
        </w:rPr>
      </w:pPr>
      <w:r>
        <w:rPr>
          <w:rFonts w:hint="eastAsia" w:hAnsi="DejaVu Math TeX Gyre"/>
          <w:b w:val="0"/>
          <w:i w:val="0"/>
          <w:lang w:val="en-US" w:eastAsia="zh-Hans"/>
        </w:rPr>
        <w:t>综上所述</w:t>
      </w:r>
      <w:r>
        <w:rPr>
          <w:rFonts w:hint="default" w:hAnsi="DejaVu Math TeX Gyre"/>
          <w:b w:val="0"/>
          <w:i w:val="0"/>
          <w:lang w:eastAsia="zh-Hans"/>
        </w:rPr>
        <w:t>，</w:t>
      </w:r>
      <w:r>
        <w:rPr>
          <w:rFonts w:hint="eastAsia" w:hAnsi="DejaVu Math TeX Gyre"/>
          <w:b w:val="0"/>
          <w:i w:val="0"/>
          <w:lang w:val="en-US" w:eastAsia="zh-Hans"/>
        </w:rPr>
        <w:t>通过选择决策器模型的不同条件</w:t>
      </w:r>
      <w:r>
        <w:rPr>
          <w:rFonts w:hint="default" w:hAnsi="DejaVu Math TeX Gyre"/>
          <w:b w:val="0"/>
          <w:i w:val="0"/>
          <w:lang w:eastAsia="zh-Hans"/>
        </w:rPr>
        <w:t>，</w:t>
      </w:r>
      <w:r>
        <w:rPr>
          <w:rFonts w:hint="eastAsia" w:hAnsi="DejaVu Math TeX Gyre"/>
          <w:b w:val="0"/>
          <w:i w:val="0"/>
          <w:lang w:val="en-US" w:eastAsia="zh-Hans"/>
        </w:rPr>
        <w:t>我们可以利用</w:t>
      </w:r>
      <w:r>
        <w:rPr>
          <w:rFonts w:hint="default" w:hAnsi="DejaVu Math TeX Gyre"/>
          <w:b w:val="0"/>
          <w:i w:val="0"/>
          <w:lang w:eastAsia="zh-Hans"/>
        </w:rPr>
        <w:t>SDN</w:t>
      </w:r>
      <w:r>
        <w:rPr>
          <w:rFonts w:hint="eastAsia" w:hAnsi="DejaVu Math TeX Gyre"/>
          <w:b w:val="0"/>
          <w:i w:val="0"/>
          <w:lang w:val="en-US" w:eastAsia="zh-Hans"/>
        </w:rPr>
        <w:t>模型来实现不同的发放模式</w:t>
      </w:r>
      <w:r>
        <w:rPr>
          <w:rFonts w:hint="default" w:hAnsi="DejaVu Math TeX Gyre"/>
          <w:b w:val="0"/>
          <w:i w:val="0"/>
          <w:lang w:eastAsia="zh-Hans"/>
        </w:rPr>
        <w:t>。</w:t>
      </w:r>
    </w:p>
    <w:p>
      <w:pPr>
        <w:jc w:val="both"/>
      </w:pPr>
      <w:r>
        <w:drawing>
          <wp:inline distT="0" distB="0" distL="114300" distR="114300">
            <wp:extent cx="5273040" cy="1304290"/>
            <wp:effectExtent l="0" t="0" r="10160" b="1651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7"/>
                    <a:stretch>
                      <a:fillRect/>
                    </a:stretch>
                  </pic:blipFill>
                  <pic:spPr>
                    <a:xfrm>
                      <a:off x="0" y="0"/>
                      <a:ext cx="5273040" cy="1304290"/>
                    </a:xfrm>
                    <a:prstGeom prst="rect">
                      <a:avLst/>
                    </a:prstGeom>
                    <a:noFill/>
                    <a:ln>
                      <a:noFill/>
                    </a:ln>
                  </pic:spPr>
                </pic:pic>
              </a:graphicData>
            </a:graphic>
          </wp:inline>
        </w:drawing>
      </w:r>
    </w:p>
    <w:p>
      <w:pPr>
        <w:jc w:val="center"/>
        <w:rPr>
          <w:rFonts w:hint="default"/>
          <w:lang w:val="en-US" w:eastAsia="zh-Hans"/>
        </w:rPr>
      </w:pPr>
      <w:r>
        <w:rPr>
          <w:rFonts w:hint="eastAsia"/>
          <w:lang w:val="en-US" w:eastAsia="zh-Hans"/>
        </w:rPr>
        <w:t>图</w:t>
      </w:r>
      <w:r>
        <w:rPr>
          <w:rFonts w:hint="default"/>
          <w:lang w:eastAsia="zh-Hans"/>
        </w:rPr>
        <w:t xml:space="preserve">5 </w:t>
      </w:r>
      <w:r>
        <w:rPr>
          <w:rFonts w:hint="eastAsia"/>
          <w:lang w:val="en-US" w:eastAsia="zh-Hans"/>
        </w:rPr>
        <w:t>与</w:t>
      </w:r>
      <w:r>
        <w:rPr>
          <w:rFonts w:hint="default"/>
          <w:lang w:eastAsia="zh-Hans"/>
        </w:rPr>
        <w:t>、</w:t>
      </w:r>
      <w:r>
        <w:rPr>
          <w:rFonts w:hint="eastAsia"/>
          <w:lang w:val="en-US" w:eastAsia="zh-Hans"/>
        </w:rPr>
        <w:t>或</w:t>
      </w:r>
      <w:r>
        <w:rPr>
          <w:rFonts w:hint="default"/>
          <w:lang w:eastAsia="zh-Hans"/>
        </w:rPr>
        <w:t>、</w:t>
      </w:r>
      <w:r>
        <w:rPr>
          <w:rFonts w:hint="eastAsia"/>
          <w:lang w:val="en-US" w:eastAsia="zh-Hans"/>
        </w:rPr>
        <w:t>异或问题的实现</w:t>
      </w:r>
    </w:p>
    <w:p>
      <w:pPr>
        <w:jc w:val="both"/>
        <w:rPr>
          <w:rFonts w:hint="eastAsia"/>
          <w:lang w:val="en-US" w:eastAsia="zh-Hans"/>
        </w:rPr>
      </w:pPr>
    </w:p>
    <w:p>
      <w:pPr>
        <w:pStyle w:val="4"/>
        <w:bidi w:val="0"/>
        <w:rPr>
          <w:rFonts w:hint="default"/>
          <w:lang w:eastAsia="zh-Hans"/>
        </w:rPr>
      </w:pPr>
      <w:r>
        <w:rPr>
          <w:rFonts w:hint="eastAsia"/>
          <w:lang w:val="en-US" w:eastAsia="zh-Hans"/>
        </w:rPr>
        <w:t>模型应用</w:t>
      </w:r>
    </w:p>
    <w:p>
      <w:pPr>
        <w:ind w:firstLine="420" w:firstLineChars="0"/>
        <w:jc w:val="left"/>
        <w:rPr>
          <w:rFonts w:hint="default" w:ascii="Arial" w:hAnsi="Arial" w:eastAsia="Cambria Math" w:cs="Arial"/>
          <w:i w:val="0"/>
          <w:lang w:eastAsia="zh-Hans"/>
        </w:rPr>
      </w:pPr>
      <w:r>
        <w:rPr>
          <w:rFonts w:hint="eastAsia"/>
          <w:color w:val="548235" w:themeColor="accent6" w:themeShade="BF"/>
          <w:lang w:val="en-US" w:eastAsia="zh-Hans"/>
        </w:rPr>
        <w:t>光电信号的转换是模拟信号转换成数字信号的过程</w:t>
      </w:r>
      <w:r>
        <w:rPr>
          <w:rFonts w:hint="default"/>
          <w:color w:val="548235" w:themeColor="accent6" w:themeShade="BF"/>
          <w:lang w:eastAsia="zh-Hans"/>
        </w:rPr>
        <w:t>，</w:t>
      </w:r>
      <w:r>
        <w:rPr>
          <w:rFonts w:hint="eastAsia"/>
          <w:color w:val="548235" w:themeColor="accent6" w:themeShade="BF"/>
          <w:lang w:val="en-US" w:eastAsia="zh-Hans"/>
        </w:rPr>
        <w:t>决策器模型依据感知器模型的感知结果进行决策</w:t>
      </w:r>
      <w:r>
        <w:rPr>
          <w:rFonts w:hint="default"/>
          <w:color w:val="548235" w:themeColor="accent6" w:themeShade="BF"/>
          <w:lang w:eastAsia="zh-Hans"/>
        </w:rPr>
        <w:t>，</w:t>
      </w:r>
      <w:r>
        <w:rPr>
          <w:rFonts w:hint="eastAsia"/>
          <w:color w:val="548235" w:themeColor="accent6" w:themeShade="BF"/>
          <w:lang w:val="en-US" w:eastAsia="zh-Hans"/>
        </w:rPr>
        <w:t>将图片的模拟信号转换为脉冲序列信号</w:t>
      </w:r>
      <w:r>
        <w:rPr>
          <w:rFonts w:hint="default"/>
          <w:color w:val="548235" w:themeColor="accent6" w:themeShade="BF"/>
          <w:lang w:eastAsia="zh-Hans"/>
        </w:rPr>
        <w:t>。</w:t>
      </w:r>
      <w:r>
        <w:rPr>
          <w:rFonts w:hint="eastAsia"/>
          <w:color w:val="548235" w:themeColor="accent6" w:themeShade="BF"/>
          <w:lang w:val="en-US" w:eastAsia="zh-Hans"/>
        </w:rPr>
        <w:t>我们在</w:t>
      </w:r>
      <w:r>
        <w:rPr>
          <w:rFonts w:hint="default"/>
          <w:color w:val="548235" w:themeColor="accent6" w:themeShade="BF"/>
          <w:lang w:eastAsia="zh-Hans"/>
        </w:rPr>
        <w:t>3</w:t>
      </w:r>
      <w:r>
        <w:rPr>
          <w:rFonts w:hint="eastAsia"/>
          <w:color w:val="548235" w:themeColor="accent6" w:themeShade="BF"/>
          <w:lang w:val="en-US" w:eastAsia="zh-Hans"/>
        </w:rPr>
        <w:t>.</w:t>
      </w:r>
      <w:r>
        <w:rPr>
          <w:rFonts w:hint="default"/>
          <w:color w:val="548235" w:themeColor="accent6" w:themeShade="BF"/>
          <w:lang w:eastAsia="zh-Hans"/>
        </w:rPr>
        <w:t>1</w:t>
      </w:r>
      <w:r>
        <w:rPr>
          <w:rFonts w:hint="eastAsia"/>
          <w:color w:val="548235" w:themeColor="accent6" w:themeShade="BF"/>
          <w:lang w:val="en-US" w:eastAsia="zh-Hans"/>
        </w:rPr>
        <w:t>.</w:t>
      </w:r>
      <w:r>
        <w:rPr>
          <w:rFonts w:hint="default"/>
          <w:color w:val="548235" w:themeColor="accent6" w:themeShade="BF"/>
          <w:lang w:eastAsia="zh-Hans"/>
        </w:rPr>
        <w:t>1</w:t>
      </w:r>
      <w:r>
        <w:rPr>
          <w:rFonts w:hint="eastAsia"/>
          <w:color w:val="548235" w:themeColor="accent6" w:themeShade="BF"/>
          <w:lang w:val="en-US" w:eastAsia="zh-Hans"/>
        </w:rPr>
        <w:t>的基础上</w:t>
      </w:r>
      <w:r>
        <w:rPr>
          <w:rFonts w:hint="default"/>
          <w:color w:val="548235" w:themeColor="accent6" w:themeShade="BF"/>
          <w:lang w:eastAsia="zh-Hans"/>
        </w:rPr>
        <w:t>，</w:t>
      </w:r>
      <w:r>
        <w:rPr>
          <w:rFonts w:hint="eastAsia"/>
          <w:color w:val="548235" w:themeColor="accent6" w:themeShade="BF"/>
          <w:lang w:val="en-US" w:eastAsia="zh-Hans"/>
        </w:rPr>
        <w:t>加上以表</w:t>
      </w:r>
      <w:r>
        <w:rPr>
          <w:rFonts w:hint="default"/>
          <w:color w:val="548235" w:themeColor="accent6" w:themeShade="BF"/>
          <w:lang w:eastAsia="zh-Hans"/>
        </w:rPr>
        <w:t>1</w:t>
      </w:r>
      <w:r>
        <w:rPr>
          <w:rFonts w:hint="eastAsia"/>
          <w:color w:val="548235" w:themeColor="accent6" w:themeShade="BF"/>
          <w:lang w:val="en-US" w:eastAsia="zh-Hans"/>
        </w:rPr>
        <w:t>中条件</w:t>
      </w:r>
      <w:r>
        <w:rPr>
          <w:rFonts w:hint="default"/>
          <w:color w:val="548235" w:themeColor="accent6" w:themeShade="BF"/>
          <w:lang w:eastAsia="zh-Hans"/>
        </w:rPr>
        <w:t>3</w:t>
      </w:r>
      <w:r>
        <w:rPr>
          <w:rFonts w:hint="eastAsia"/>
          <w:color w:val="548235" w:themeColor="accent6" w:themeShade="BF"/>
          <w:lang w:val="en-US" w:eastAsia="zh-Hans"/>
        </w:rPr>
        <w:t>为决策条件的决策器模型</w:t>
      </w:r>
      <w:r>
        <w:rPr>
          <w:rFonts w:hint="default"/>
          <w:color w:val="548235" w:themeColor="accent6" w:themeShade="BF"/>
          <w:lang w:eastAsia="zh-Hans"/>
        </w:rPr>
        <w:t>，</w:t>
      </w:r>
      <w:r>
        <w:rPr>
          <w:rFonts w:hint="eastAsia"/>
          <w:color w:val="548235" w:themeColor="accent6" w:themeShade="BF"/>
          <w:lang w:val="en-US" w:eastAsia="zh-Hans"/>
        </w:rPr>
        <w:t>进行信号转换</w:t>
      </w:r>
      <w:r>
        <w:rPr>
          <w:rFonts w:hint="default"/>
          <w:color w:val="548235" w:themeColor="accent6" w:themeShade="BF"/>
          <w:lang w:eastAsia="zh-Hans"/>
        </w:rPr>
        <w:t>。</w:t>
      </w:r>
      <w:r>
        <w:rPr>
          <w:rFonts w:hint="eastAsia"/>
          <w:lang w:val="en-US" w:eastAsia="zh-Hans"/>
        </w:rPr>
        <w:t>我们将图</w:t>
      </w:r>
      <w:r>
        <w:rPr>
          <w:rFonts w:hint="default"/>
          <w:lang w:eastAsia="zh-Hans"/>
        </w:rPr>
        <w:t>4</w:t>
      </w:r>
      <w:r>
        <w:rPr>
          <w:rFonts w:hint="eastAsia"/>
          <w:lang w:val="en-US" w:eastAsia="zh-Hans"/>
        </w:rPr>
        <w:t>a输入到模型中</w:t>
      </w:r>
      <w:r>
        <w:rPr>
          <w:rFonts w:hint="default"/>
          <w:lang w:eastAsia="zh-Hans"/>
        </w:rPr>
        <w:t>，</w:t>
      </w:r>
      <w:r>
        <w:rPr>
          <w:rFonts w:hint="eastAsia"/>
          <w:lang w:val="en-US" w:eastAsia="zh-Hans"/>
        </w:rPr>
        <w:t>以每一行数据为时序信号输入</w:t>
      </w:r>
      <w:r>
        <w:rPr>
          <w:rFonts w:hint="default"/>
          <w:lang w:eastAsia="zh-Hans"/>
        </w:rPr>
        <w:t>，</w:t>
      </w:r>
      <w:r>
        <w:rPr>
          <w:rFonts w:hint="eastAsia"/>
          <w:lang w:val="en-US" w:eastAsia="zh-Hans"/>
        </w:rPr>
        <w:t>或以每一列为时序信号输入</w:t>
      </w:r>
      <w:r>
        <w:rPr>
          <w:rFonts w:hint="default"/>
          <w:lang w:eastAsia="zh-Hans"/>
        </w:rPr>
        <w:t>，</w:t>
      </w:r>
      <w:r>
        <w:rPr>
          <w:rFonts w:hint="default"/>
          <w:lang w:eastAsia="zh-Hans"/>
        </w:rPr>
        <w:t>SDN</w:t>
      </w:r>
      <w:r>
        <w:rPr>
          <w:rFonts w:hint="eastAsia"/>
          <w:lang w:val="en-US" w:eastAsia="zh-Hans"/>
        </w:rPr>
        <w:t>模型的输出为该行或者该列的脉冲序列</w:t>
      </w:r>
      <w:r>
        <w:rPr>
          <w:rFonts w:hint="default"/>
          <w:lang w:eastAsia="zh-Hans"/>
        </w:rPr>
        <w:t>。</w:t>
      </w:r>
      <w:r>
        <w:rPr>
          <w:rFonts w:hint="eastAsia"/>
          <w:lang w:val="en-US" w:eastAsia="zh-Hans"/>
        </w:rPr>
        <w:t>每一行或者每一列用一个</w:t>
      </w:r>
      <w:r>
        <w:rPr>
          <w:rFonts w:hint="default"/>
          <w:color w:val="000000" w:themeColor="text1"/>
          <w:lang w:eastAsia="zh-Hans"/>
          <w14:textFill>
            <w14:solidFill>
              <w14:schemeClr w14:val="tx1"/>
            </w14:solidFill>
          </w14:textFill>
        </w:rPr>
        <w:t>SDN</w:t>
      </w:r>
      <w:r>
        <w:rPr>
          <w:rFonts w:hint="eastAsia"/>
          <w:lang w:val="en-US" w:eastAsia="zh-Hans"/>
        </w:rPr>
        <w:t>模型</w:t>
      </w:r>
      <w:r>
        <w:rPr>
          <w:rFonts w:hint="default"/>
          <w:lang w:eastAsia="zh-Hans"/>
        </w:rPr>
        <w:t>。</w:t>
      </w:r>
      <w:r>
        <w:rPr>
          <w:rFonts w:hint="eastAsia"/>
          <w:lang w:val="en-US" w:eastAsia="zh-Hans"/>
        </w:rPr>
        <w:t>若是以列输入</w:t>
      </w:r>
      <w:r>
        <w:rPr>
          <w:rFonts w:hint="default"/>
          <w:lang w:eastAsia="zh-Hans"/>
        </w:rPr>
        <w:t>，</w:t>
      </w:r>
      <w:r>
        <w:rPr>
          <w:rFonts w:hint="eastAsia"/>
          <w:color w:val="000000" w:themeColor="text1"/>
          <w:lang w:val="en-US" w:eastAsia="zh-Hans"/>
          <w14:textFill>
            <w14:solidFill>
              <w14:schemeClr w14:val="tx1"/>
            </w14:solidFill>
          </w14:textFill>
        </w:rPr>
        <w:t>得到的结果如图</w:t>
      </w:r>
      <w:r>
        <w:rPr>
          <w:rFonts w:hint="default"/>
          <w:color w:val="000000" w:themeColor="text1"/>
          <w:lang w:eastAsia="zh-Hans"/>
          <w14:textFill>
            <w14:solidFill>
              <w14:schemeClr w14:val="tx1"/>
            </w14:solidFill>
          </w14:textFill>
        </w:rPr>
        <w:t>6</w:t>
      </w:r>
      <w:r>
        <w:rPr>
          <w:rFonts w:hint="eastAsia"/>
          <w:color w:val="000000" w:themeColor="text1"/>
          <w:lang w:val="en-US" w:eastAsia="zh-Hans"/>
          <w14:textFill>
            <w14:solidFill>
              <w14:schemeClr w14:val="tx1"/>
            </w14:solidFill>
          </w14:textFill>
        </w:rPr>
        <w:t>a所示</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如果是以行输入</w:t>
      </w:r>
      <w:r>
        <w:rPr>
          <w:rFonts w:hint="default"/>
          <w:color w:val="000000" w:themeColor="text1"/>
          <w:lang w:eastAsia="zh-Hans"/>
          <w14:textFill>
            <w14:solidFill>
              <w14:schemeClr w14:val="tx1"/>
            </w14:solidFill>
          </w14:textFill>
        </w:rPr>
        <w:t>，</w:t>
      </w:r>
      <w:r>
        <w:rPr>
          <w:rFonts w:hint="eastAsia"/>
          <w:lang w:val="en-US" w:eastAsia="zh-Hans"/>
        </w:rPr>
        <w:t>我们可以得到图</w:t>
      </w:r>
      <w:r>
        <w:rPr>
          <w:rFonts w:hint="default"/>
          <w:lang w:eastAsia="zh-Hans"/>
        </w:rPr>
        <w:t>6</w:t>
      </w:r>
      <w:r>
        <w:rPr>
          <w:rFonts w:hint="eastAsia"/>
          <w:lang w:val="en-US" w:eastAsia="zh-Hans"/>
        </w:rPr>
        <w:t>b的结果</w:t>
      </w:r>
      <w:r>
        <w:rPr>
          <w:rFonts w:hint="default"/>
          <w:lang w:eastAsia="zh-Hans"/>
        </w:rPr>
        <w:t>。</w:t>
      </w:r>
      <w:r>
        <w:rPr>
          <w:rFonts w:hint="eastAsia" w:ascii="Arial" w:hAnsi="Arial" w:eastAsia="Cambria Math" w:cs="Arial"/>
          <w:i w:val="0"/>
          <w:lang w:val="en-US" w:eastAsia="zh-Hans"/>
        </w:rPr>
        <w:t>对比两幅图</w:t>
      </w:r>
      <w:r>
        <w:rPr>
          <w:rFonts w:hint="default" w:ascii="Arial" w:hAnsi="Arial" w:eastAsia="Cambria Math" w:cs="Arial"/>
          <w:i w:val="0"/>
          <w:lang w:eastAsia="zh-Hans"/>
        </w:rPr>
        <w:t>，我们可以看到，当信号</w:t>
      </w:r>
      <w:r>
        <w:rPr>
          <w:rFonts w:hint="eastAsia" w:ascii="Arial" w:hAnsi="Arial" w:eastAsia="Cambria Math" w:cs="Arial"/>
          <w:i w:val="0"/>
          <w:lang w:val="en-US" w:eastAsia="zh-Hans"/>
        </w:rPr>
        <w:t>按</w:t>
      </w:r>
      <w:r>
        <w:rPr>
          <w:rFonts w:hint="default" w:ascii="Arial" w:hAnsi="Arial" w:eastAsia="Cambria Math" w:cs="Arial"/>
          <w:i w:val="0"/>
          <w:lang w:eastAsia="zh-Hans"/>
        </w:rPr>
        <w:t>行输入模型时，它对水平方向上的边缘信号是敏感的。当信号</w:t>
      </w:r>
      <w:r>
        <w:rPr>
          <w:rFonts w:hint="eastAsia" w:ascii="Arial" w:hAnsi="Arial" w:eastAsia="Cambria Math" w:cs="Arial"/>
          <w:i w:val="0"/>
          <w:lang w:val="en-US" w:eastAsia="zh-Hans"/>
        </w:rPr>
        <w:t>按</w:t>
      </w:r>
      <w:r>
        <w:rPr>
          <w:rFonts w:hint="default" w:ascii="Arial" w:hAnsi="Arial" w:eastAsia="Cambria Math" w:cs="Arial"/>
          <w:i w:val="0"/>
          <w:lang w:eastAsia="zh-Hans"/>
        </w:rPr>
        <w:t>列输入模型时，对纵向边缘信号更为敏感。基于这个结果，我们在提取边缘时将两个结果</w:t>
      </w:r>
      <w:r>
        <w:rPr>
          <w:rFonts w:hint="eastAsia" w:ascii="Arial" w:hAnsi="Arial" w:eastAsia="Cambria Math" w:cs="Arial"/>
          <w:i w:val="0"/>
          <w:lang w:val="en-US" w:eastAsia="zh-Hans"/>
        </w:rPr>
        <w:t>按照逻辑或的方式整合</w:t>
      </w:r>
      <w:r>
        <w:rPr>
          <w:rFonts w:hint="default" w:ascii="Arial" w:hAnsi="Arial" w:eastAsia="Cambria Math" w:cs="Arial"/>
          <w:i w:val="0"/>
          <w:lang w:eastAsia="zh-Hans"/>
        </w:rPr>
        <w:t>在一起作为最终结果，</w:t>
      </w:r>
      <w:r>
        <w:rPr>
          <w:rFonts w:hint="eastAsia" w:ascii="Arial" w:hAnsi="Arial" w:eastAsia="Cambria Math" w:cs="Arial"/>
          <w:i w:val="0"/>
          <w:lang w:val="en-US" w:eastAsia="zh-Hans"/>
        </w:rPr>
        <w:t>结果如图</w:t>
      </w:r>
      <w:r>
        <w:rPr>
          <w:rFonts w:hint="default" w:ascii="Arial" w:hAnsi="Arial" w:eastAsia="Cambria Math" w:cs="Arial"/>
          <w:i w:val="0"/>
          <w:lang w:eastAsia="zh-Hans"/>
        </w:rPr>
        <w:t>6</w:t>
      </w:r>
      <w:r>
        <w:rPr>
          <w:rFonts w:hint="eastAsia" w:ascii="Arial" w:hAnsi="Arial" w:eastAsia="Cambria Math" w:cs="Arial"/>
          <w:i w:val="0"/>
          <w:lang w:val="en-US" w:eastAsia="zh-Hans"/>
        </w:rPr>
        <w:t>c所示</w:t>
      </w:r>
      <w:r>
        <w:rPr>
          <w:rFonts w:hint="default" w:ascii="Arial" w:hAnsi="Arial" w:eastAsia="Cambria Math" w:cs="Arial"/>
          <w:i w:val="0"/>
          <w:lang w:eastAsia="zh-Hans"/>
        </w:rPr>
        <w:t>。</w:t>
      </w:r>
    </w:p>
    <w:p>
      <w:pPr>
        <w:jc w:val="center"/>
      </w:pPr>
      <w:r>
        <w:drawing>
          <wp:inline distT="0" distB="0" distL="114300" distR="114300">
            <wp:extent cx="5267325" cy="1697990"/>
            <wp:effectExtent l="0" t="0" r="1587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tretch>
                      <a:fillRect/>
                    </a:stretch>
                  </pic:blipFill>
                  <pic:spPr>
                    <a:xfrm>
                      <a:off x="0" y="0"/>
                      <a:ext cx="5267325" cy="1697990"/>
                    </a:xfrm>
                    <a:prstGeom prst="rect">
                      <a:avLst/>
                    </a:prstGeom>
                    <a:noFill/>
                    <a:ln>
                      <a:noFill/>
                    </a:ln>
                  </pic:spPr>
                </pic:pic>
              </a:graphicData>
            </a:graphic>
          </wp:inline>
        </w:drawing>
      </w:r>
    </w:p>
    <w:p>
      <w:pPr>
        <w:ind w:firstLine="420" w:firstLineChars="0"/>
        <w:jc w:val="center"/>
        <w:rPr>
          <w:rFonts w:hint="default"/>
          <w:lang w:val="en-US" w:eastAsia="zh-Hans"/>
        </w:rPr>
      </w:pPr>
      <w:r>
        <w:rPr>
          <w:rFonts w:hint="eastAsia"/>
          <w:lang w:val="en-US" w:eastAsia="zh-Hans"/>
        </w:rPr>
        <w:t>图</w:t>
      </w:r>
      <w:r>
        <w:rPr>
          <w:rFonts w:hint="default"/>
          <w:lang w:eastAsia="zh-Hans"/>
        </w:rPr>
        <w:t xml:space="preserve">6 </w:t>
      </w:r>
      <w:r>
        <w:rPr>
          <w:rFonts w:hint="eastAsia"/>
          <w:lang w:val="en-US" w:eastAsia="zh-Hans"/>
        </w:rPr>
        <w:t>边缘图</w:t>
      </w:r>
    </w:p>
    <w:p>
      <w:pPr>
        <w:ind w:left="210" w:leftChars="100" w:firstLine="210" w:firstLineChars="100"/>
        <w:rPr>
          <w:rFonts w:hint="default"/>
          <w:lang w:val="en-US" w:eastAsia="zh-Hans"/>
        </w:rPr>
      </w:pPr>
      <w:r>
        <w:rPr>
          <w:rFonts w:hint="eastAsia"/>
          <w:lang w:val="en-US" w:eastAsia="zh-Hans"/>
        </w:rPr>
        <w:t>为了证明该方法的可行性</w:t>
      </w:r>
      <w:r>
        <w:rPr>
          <w:rFonts w:hint="default"/>
          <w:lang w:eastAsia="zh-Hans"/>
        </w:rPr>
        <w:t>，</w:t>
      </w:r>
      <w:r>
        <w:rPr>
          <w:rFonts w:hint="eastAsia"/>
          <w:lang w:val="en-US" w:eastAsia="zh-Hans"/>
        </w:rPr>
        <w:t>我们将grou</w:t>
      </w:r>
      <w:r>
        <w:rPr>
          <w:rFonts w:hint="default"/>
          <w:lang w:eastAsia="zh-Hans"/>
        </w:rPr>
        <w:t>n</w:t>
      </w:r>
      <w:r>
        <w:rPr>
          <w:rFonts w:hint="eastAsia"/>
          <w:lang w:val="en-US" w:eastAsia="zh-Hans"/>
        </w:rPr>
        <w:t>d</w:t>
      </w:r>
      <w:r>
        <w:rPr>
          <w:rFonts w:hint="default"/>
          <w:lang w:eastAsia="zh-Hans"/>
        </w:rPr>
        <w:t xml:space="preserve"> truth</w:t>
      </w:r>
      <w:r>
        <w:rPr>
          <w:rFonts w:hint="eastAsia"/>
          <w:lang w:val="en-US" w:eastAsia="zh-Hans"/>
        </w:rPr>
        <w:t>与用我们的方法</w:t>
      </w:r>
      <w:r>
        <w:rPr>
          <w:rFonts w:hint="default"/>
          <w:lang w:eastAsia="zh-Hans"/>
        </w:rPr>
        <w:t>、</w:t>
      </w:r>
      <w:r>
        <w:rPr>
          <w:rFonts w:hint="eastAsia"/>
          <w:lang w:val="en-US" w:eastAsia="zh-Hans"/>
        </w:rPr>
        <w:t>文献</w:t>
      </w:r>
      <w:r>
        <w:rPr>
          <w:rFonts w:hint="default"/>
          <w:lang w:eastAsia="zh-Hans"/>
        </w:rPr>
        <w:t>1</w:t>
      </w:r>
      <w:r>
        <w:rPr>
          <w:rFonts w:hint="default"/>
          <w:lang w:eastAsia="zh-Hans"/>
        </w:rPr>
        <w:t>8</w:t>
      </w:r>
      <w:r>
        <w:rPr>
          <w:rFonts w:hint="eastAsia"/>
          <w:lang w:val="en-US" w:eastAsia="zh-Hans"/>
        </w:rPr>
        <w:t>中的snn</w:t>
      </w:r>
      <w:r>
        <w:rPr>
          <w:rFonts w:hint="default"/>
          <w:lang w:eastAsia="zh-Hans"/>
        </w:rPr>
        <w:t xml:space="preserve"> </w:t>
      </w:r>
      <w:r>
        <w:rPr>
          <w:rFonts w:hint="eastAsia"/>
          <w:lang w:val="en-US" w:eastAsia="zh-Hans"/>
        </w:rPr>
        <w:t>canny方法以及canny检测算子处理bsds</w:t>
      </w:r>
      <w:r>
        <w:rPr>
          <w:rFonts w:hint="default"/>
          <w:lang w:eastAsia="zh-Hans"/>
        </w:rPr>
        <w:t>500</w:t>
      </w:r>
      <w:r>
        <w:rPr>
          <w:rFonts w:hint="default"/>
          <w:vertAlign w:val="superscript"/>
          <w:lang w:eastAsia="zh-Hans"/>
        </w:rPr>
        <w:t>[</w:t>
      </w:r>
      <w:r>
        <w:rPr>
          <w:rFonts w:hint="default"/>
          <w:vertAlign w:val="superscript"/>
          <w:lang w:eastAsia="zh-Hans"/>
        </w:rPr>
        <w:t>19</w:t>
      </w:r>
      <w:r>
        <w:rPr>
          <w:rFonts w:hint="default"/>
          <w:vertAlign w:val="superscript"/>
          <w:lang w:eastAsia="zh-Hans"/>
        </w:rPr>
        <w:t>]</w:t>
      </w:r>
      <w:r>
        <w:rPr>
          <w:rFonts w:hint="eastAsia"/>
          <w:lang w:val="en-US" w:eastAsia="zh-Hans"/>
        </w:rPr>
        <w:t>数据集的结果进行对比</w:t>
      </w:r>
      <w:r>
        <w:rPr>
          <w:rFonts w:hint="default"/>
          <w:lang w:eastAsia="zh-Hans"/>
        </w:rPr>
        <w:t>，</w:t>
      </w:r>
      <w:r>
        <w:rPr>
          <w:rFonts w:hint="eastAsia"/>
          <w:lang w:val="en-US" w:eastAsia="zh-Hans"/>
        </w:rPr>
        <w:t>文献</w:t>
      </w:r>
      <w:r>
        <w:rPr>
          <w:rFonts w:hint="default"/>
          <w:lang w:eastAsia="zh-Hans"/>
        </w:rPr>
        <w:t>1</w:t>
      </w:r>
      <w:r>
        <w:rPr>
          <w:rFonts w:hint="default"/>
          <w:lang w:eastAsia="zh-Hans"/>
        </w:rPr>
        <w:t>8</w:t>
      </w:r>
      <w:r>
        <w:rPr>
          <w:rFonts w:hint="eastAsia"/>
          <w:lang w:val="en-US" w:eastAsia="zh-Hans"/>
        </w:rPr>
        <w:t>中的方法是以</w:t>
      </w:r>
      <w:r>
        <w:rPr>
          <w:rFonts w:hint="default"/>
          <w:lang w:eastAsia="zh-Hans"/>
        </w:rPr>
        <w:t>HH</w:t>
      </w:r>
      <w:r>
        <w:rPr>
          <w:rFonts w:hint="eastAsia"/>
          <w:lang w:val="en-US" w:eastAsia="zh-Hans"/>
        </w:rPr>
        <w:t>神经元模型为基础构建的一个边缘检测算法</w:t>
      </w:r>
      <w:r>
        <w:rPr>
          <w:rFonts w:hint="default"/>
          <w:lang w:eastAsia="zh-Hans"/>
        </w:rPr>
        <w:t>。</w:t>
      </w:r>
      <w:r>
        <w:rPr>
          <w:rFonts w:hint="eastAsia"/>
          <w:lang w:val="en-US" w:eastAsia="zh-Hans"/>
        </w:rPr>
        <w:t>对于彩色图</w:t>
      </w:r>
      <w:r>
        <w:rPr>
          <w:rFonts w:hint="default"/>
          <w:lang w:eastAsia="zh-Hans"/>
        </w:rPr>
        <w:t>，</w:t>
      </w:r>
      <w:r>
        <w:rPr>
          <w:rFonts w:hint="eastAsia"/>
          <w:lang w:val="en-US" w:eastAsia="zh-Hans"/>
        </w:rPr>
        <w:t>我们得先获得图片的灰度图</w:t>
      </w:r>
      <w:r>
        <w:rPr>
          <w:rFonts w:hint="default"/>
          <w:lang w:eastAsia="zh-Hans"/>
        </w:rPr>
        <w:t>，</w:t>
      </w:r>
      <w:r>
        <w:rPr>
          <w:rFonts w:hint="eastAsia"/>
          <w:lang w:val="en-US" w:eastAsia="zh-Hans"/>
        </w:rPr>
        <w:t>再根据上述方法获得图片的边缘检测结果</w:t>
      </w:r>
      <w:r>
        <w:rPr>
          <w:rFonts w:hint="default"/>
          <w:lang w:eastAsia="zh-Hans"/>
        </w:rPr>
        <w:t>。</w:t>
      </w:r>
      <w:r>
        <w:rPr>
          <w:rFonts w:hint="eastAsia"/>
          <w:color w:val="FF0000"/>
          <w:lang w:val="en-US" w:eastAsia="zh-Hans"/>
        </w:rPr>
        <w:t>依据感知器模型分析中的结果</w:t>
      </w:r>
      <w:r>
        <w:rPr>
          <w:rFonts w:hint="default"/>
          <w:lang w:eastAsia="zh-Hans"/>
        </w:rPr>
        <w:t>，</w:t>
      </w:r>
      <w:r>
        <w:rPr>
          <w:rFonts w:hint="eastAsia"/>
          <w:lang w:val="en-US" w:eastAsia="zh-Hans"/>
        </w:rPr>
        <w:t>我们选择的</w:t>
      </w:r>
      <w:r>
        <w:rPr>
          <w:rFonts w:hint="eastAsia"/>
          <w:color w:val="FF0000"/>
          <w:lang w:val="en-US" w:eastAsia="zh-Hans"/>
        </w:rPr>
        <w:t>canny检测器</w:t>
      </w:r>
      <w:r>
        <w:rPr>
          <w:rFonts w:hint="default"/>
          <w:color w:val="FF0000"/>
          <w:vertAlign w:val="superscript"/>
          <w:lang w:eastAsia="zh-Hans"/>
        </w:rPr>
        <w:t>[</w:t>
      </w:r>
      <w:r>
        <w:rPr>
          <w:rFonts w:hint="default"/>
          <w:color w:val="FF0000"/>
          <w:vertAlign w:val="superscript"/>
          <w:lang w:eastAsia="zh-Hans"/>
        </w:rPr>
        <w:t>20</w:t>
      </w:r>
      <w:r>
        <w:rPr>
          <w:rFonts w:hint="default"/>
          <w:color w:val="FF0000"/>
          <w:vertAlign w:val="superscript"/>
          <w:lang w:eastAsia="zh-Hans"/>
        </w:rPr>
        <w:t>-</w:t>
      </w:r>
      <w:r>
        <w:rPr>
          <w:rFonts w:hint="default"/>
          <w:color w:val="FF0000"/>
          <w:vertAlign w:val="superscript"/>
          <w:lang w:eastAsia="zh-Hans"/>
        </w:rPr>
        <w:t>21</w:t>
      </w:r>
      <w:r>
        <w:rPr>
          <w:rFonts w:hint="default"/>
          <w:color w:val="FF0000"/>
          <w:vertAlign w:val="superscript"/>
          <w:lang w:eastAsia="zh-Hans"/>
        </w:rPr>
        <w:t>]</w:t>
      </w:r>
      <w:r>
        <w:rPr>
          <w:rFonts w:hint="eastAsia"/>
          <w:color w:val="FF0000"/>
          <w:lang w:val="en-US" w:eastAsia="zh-Hans"/>
        </w:rPr>
        <w:t>的阈值是</w:t>
      </w:r>
      <w:r>
        <w:rPr>
          <w:rFonts w:hint="default"/>
          <w:color w:val="FF0000"/>
          <w:lang w:eastAsia="zh-Hans"/>
        </w:rPr>
        <w:t>T</w:t>
      </w:r>
      <w:r>
        <w:rPr>
          <w:rFonts w:hint="eastAsia"/>
          <w:color w:val="FF0000"/>
          <w:lang w:val="en-US" w:eastAsia="zh-Hans"/>
        </w:rPr>
        <w:t>倍的我们模型的阈值</w:t>
      </w:r>
      <w:r>
        <w:rPr>
          <w:rFonts w:hint="default"/>
          <w:color w:val="FF0000"/>
          <w:lang w:eastAsia="zh-Hans"/>
        </w:rPr>
        <w:t>，T</w:t>
      </w:r>
      <w:r>
        <w:rPr>
          <w:rFonts w:hint="eastAsia"/>
          <w:color w:val="FF0000"/>
          <w:lang w:val="en-US" w:eastAsia="zh-Hans"/>
        </w:rPr>
        <w:t>为公式</w:t>
      </w:r>
      <w:r>
        <w:rPr>
          <w:rFonts w:hint="default"/>
          <w:color w:val="FF0000"/>
          <w:lang w:eastAsia="zh-Hans"/>
        </w:rPr>
        <w:t>5</w:t>
      </w:r>
      <w:r>
        <w:rPr>
          <w:rFonts w:hint="eastAsia"/>
          <w:color w:val="FF0000"/>
          <w:lang w:val="en-US" w:eastAsia="zh-Hans"/>
        </w:rPr>
        <w:t>中的时间常数</w:t>
      </w:r>
      <w:r>
        <w:rPr>
          <w:rFonts w:hint="default"/>
          <w:color w:val="FF0000"/>
          <w:lang w:eastAsia="zh-Hans"/>
        </w:rPr>
        <w:t>。</w:t>
      </w:r>
      <w:r>
        <w:rPr>
          <w:rFonts w:hint="eastAsia"/>
          <w:lang w:val="en-US" w:eastAsia="zh-Hans"/>
        </w:rPr>
        <w:t>结果如图</w:t>
      </w:r>
      <w:r>
        <w:rPr>
          <w:rFonts w:hint="default"/>
          <w:lang w:eastAsia="zh-Hans"/>
        </w:rPr>
        <w:t>7</w:t>
      </w:r>
      <w:r>
        <w:rPr>
          <w:rFonts w:hint="eastAsia"/>
          <w:lang w:val="en-US" w:eastAsia="zh-Hans"/>
        </w:rPr>
        <w:t>所示</w:t>
      </w:r>
      <w:r>
        <w:rPr>
          <w:rFonts w:hint="default"/>
          <w:lang w:eastAsia="zh-Hans"/>
        </w:rPr>
        <w:t>。</w:t>
      </w:r>
      <w:r>
        <w:rPr>
          <w:rFonts w:hint="eastAsia"/>
          <w:lang w:val="en-US" w:eastAsia="zh-Hans"/>
        </w:rPr>
        <w:t>从结果中我们明显可以看出snn</w:t>
      </w:r>
      <w:r>
        <w:rPr>
          <w:rFonts w:hint="default"/>
          <w:lang w:eastAsia="zh-Hans"/>
        </w:rPr>
        <w:t xml:space="preserve"> </w:t>
      </w:r>
      <w:r>
        <w:rPr>
          <w:rFonts w:hint="eastAsia"/>
          <w:lang w:val="en-US" w:eastAsia="zh-Hans"/>
        </w:rPr>
        <w:t>canny的方法拥有更多的伪边缘点</w:t>
      </w:r>
      <w:r>
        <w:rPr>
          <w:rFonts w:hint="default"/>
          <w:lang w:eastAsia="zh-Hans"/>
        </w:rPr>
        <w:t>，</w:t>
      </w:r>
      <w:r>
        <w:rPr>
          <w:rFonts w:hint="eastAsia"/>
          <w:lang w:val="en-US" w:eastAsia="zh-Hans"/>
        </w:rPr>
        <w:t>而我们模型的结果与canny的结果有点接近</w:t>
      </w:r>
      <w:r>
        <w:rPr>
          <w:rFonts w:hint="default"/>
          <w:lang w:eastAsia="zh-Hans"/>
        </w:rPr>
        <w:t>，</w:t>
      </w:r>
      <w:r>
        <w:rPr>
          <w:rFonts w:hint="eastAsia"/>
          <w:lang w:val="en-US" w:eastAsia="zh-Hans"/>
        </w:rPr>
        <w:t>这是因为本文所提出的模型有感知膜表面电势瞬间变化量的能力</w:t>
      </w:r>
      <w:r>
        <w:rPr>
          <w:rFonts w:hint="default"/>
          <w:lang w:eastAsia="zh-Hans"/>
        </w:rPr>
        <w:t>，</w:t>
      </w:r>
      <w:r>
        <w:rPr>
          <w:rFonts w:hint="eastAsia"/>
          <w:lang w:val="en-US" w:eastAsia="zh-Hans"/>
        </w:rPr>
        <w:t>这让其拥有更准确的边缘信号感知能力</w:t>
      </w:r>
      <w:r>
        <w:rPr>
          <w:rFonts w:hint="default"/>
          <w:lang w:eastAsia="zh-Hans"/>
        </w:rPr>
        <w:t>。</w:t>
      </w:r>
      <w:r>
        <w:rPr>
          <w:rFonts w:hint="eastAsia"/>
          <w:lang w:val="en-US" w:eastAsia="zh-Hans"/>
        </w:rPr>
        <w:t>从图</w:t>
      </w:r>
      <w:r>
        <w:rPr>
          <w:rFonts w:hint="default"/>
          <w:lang w:eastAsia="zh-Hans"/>
        </w:rPr>
        <w:t>3096</w:t>
      </w:r>
      <w:r>
        <w:rPr>
          <w:rFonts w:hint="eastAsia"/>
          <w:lang w:val="en-US" w:eastAsia="zh-Hans"/>
        </w:rPr>
        <w:t>的结果中</w:t>
      </w:r>
      <w:r>
        <w:rPr>
          <w:rFonts w:hint="default"/>
          <w:lang w:eastAsia="zh-Hans"/>
        </w:rPr>
        <w:t>，</w:t>
      </w:r>
      <w:r>
        <w:rPr>
          <w:rFonts w:hint="eastAsia"/>
          <w:lang w:val="en-US" w:eastAsia="zh-Hans"/>
        </w:rPr>
        <w:t>可以看到canny的结果的飞机的上半部分没有闭合</w:t>
      </w:r>
      <w:r>
        <w:rPr>
          <w:rFonts w:hint="default"/>
          <w:lang w:eastAsia="zh-Hans"/>
        </w:rPr>
        <w:t>。</w:t>
      </w:r>
      <w:r>
        <w:rPr>
          <w:rFonts w:hint="eastAsia"/>
          <w:lang w:val="en-US" w:eastAsia="zh-Hans"/>
        </w:rPr>
        <w:t>而我们的结果图中闭合了</w:t>
      </w:r>
      <w:r>
        <w:rPr>
          <w:rFonts w:hint="default"/>
          <w:lang w:eastAsia="zh-Hans"/>
        </w:rPr>
        <w:t>。</w:t>
      </w:r>
      <w:r>
        <w:rPr>
          <w:rFonts w:hint="eastAsia"/>
          <w:lang w:val="en-US" w:eastAsia="zh-Hans"/>
        </w:rPr>
        <w:t>可见本文提出的方法对比canny有一定的优越性</w:t>
      </w:r>
      <w:r>
        <w:rPr>
          <w:rFonts w:hint="default"/>
          <w:lang w:eastAsia="zh-Hans"/>
        </w:rPr>
        <w:t>，</w:t>
      </w:r>
      <w:r>
        <w:rPr>
          <w:rFonts w:hint="eastAsia"/>
          <w:lang w:val="en-US" w:eastAsia="zh-Hans"/>
        </w:rPr>
        <w:t>因为我们的模型对于某些边缘信号有一定的增强作用</w:t>
      </w:r>
      <w:r>
        <w:rPr>
          <w:rFonts w:hint="default"/>
          <w:lang w:eastAsia="zh-Hans"/>
        </w:rPr>
        <w:t>，</w:t>
      </w:r>
      <w:r>
        <w:rPr>
          <w:rFonts w:hint="eastAsia"/>
          <w:lang w:val="en-US" w:eastAsia="zh-Hans"/>
        </w:rPr>
        <w:t>这在感知器模型的分析中已指出</w:t>
      </w:r>
      <w:r>
        <w:rPr>
          <w:rFonts w:hint="default"/>
          <w:lang w:eastAsia="zh-Hans"/>
        </w:rPr>
        <w:t>。</w:t>
      </w:r>
      <w:r>
        <w:rPr>
          <w:rFonts w:hint="eastAsia"/>
          <w:color w:val="FF0000"/>
          <w:lang w:val="en-US" w:eastAsia="zh-Hans"/>
        </w:rPr>
        <w:t>但是我们也可以看出</w:t>
      </w:r>
      <w:r>
        <w:rPr>
          <w:rFonts w:hint="default"/>
          <w:color w:val="FF0000"/>
          <w:lang w:eastAsia="zh-Hans"/>
        </w:rPr>
        <w:t>，</w:t>
      </w:r>
      <w:r>
        <w:rPr>
          <w:rFonts w:hint="eastAsia"/>
          <w:color w:val="FF0000"/>
          <w:lang w:val="en-US" w:eastAsia="zh-Hans"/>
        </w:rPr>
        <w:t>我们的结果图中有许多单独点的边缘点存在</w:t>
      </w:r>
      <w:r>
        <w:rPr>
          <w:rFonts w:hint="default"/>
          <w:color w:val="FF0000"/>
          <w:lang w:eastAsia="zh-Hans"/>
        </w:rPr>
        <w:t>，</w:t>
      </w:r>
      <w:r>
        <w:rPr>
          <w:rFonts w:hint="eastAsia"/>
          <w:color w:val="FF0000"/>
          <w:lang w:val="en-US" w:eastAsia="zh-Hans"/>
        </w:rPr>
        <w:t>这也表明了</w:t>
      </w:r>
      <w:r>
        <w:rPr>
          <w:rFonts w:hint="default"/>
          <w:color w:val="FF0000"/>
          <w:lang w:eastAsia="zh-Hans"/>
        </w:rPr>
        <w:t>，</w:t>
      </w:r>
      <w:r>
        <w:rPr>
          <w:rFonts w:hint="eastAsia"/>
          <w:color w:val="FF0000"/>
          <w:lang w:val="en-US" w:eastAsia="zh-Hans"/>
        </w:rPr>
        <w:t>我们的方法还具有一定的提升空间</w:t>
      </w:r>
      <w:r>
        <w:rPr>
          <w:rFonts w:hint="default"/>
          <w:color w:val="FF0000"/>
          <w:lang w:eastAsia="zh-Hans"/>
        </w:rPr>
        <w:t>。</w:t>
      </w:r>
    </w:p>
    <w:p>
      <w:pPr>
        <w:rPr>
          <w:rFonts w:hint="default"/>
        </w:rPr>
      </w:pPr>
      <w:r>
        <w:drawing>
          <wp:inline distT="0" distB="0" distL="114300" distR="114300">
            <wp:extent cx="5271135" cy="3982720"/>
            <wp:effectExtent l="0" t="0" r="12065" b="508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9"/>
                    <a:stretch>
                      <a:fillRect/>
                    </a:stretch>
                  </pic:blipFill>
                  <pic:spPr>
                    <a:xfrm>
                      <a:off x="0" y="0"/>
                      <a:ext cx="5271135" cy="3982720"/>
                    </a:xfrm>
                    <a:prstGeom prst="rect">
                      <a:avLst/>
                    </a:prstGeom>
                    <a:noFill/>
                    <a:ln>
                      <a:noFill/>
                    </a:ln>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7 </w:t>
      </w:r>
      <w:r>
        <w:rPr>
          <w:rFonts w:hint="eastAsia"/>
          <w:lang w:val="en-US" w:eastAsia="zh-Hans"/>
        </w:rPr>
        <w:t>ground</w:t>
      </w:r>
      <w:r>
        <w:rPr>
          <w:rFonts w:hint="default"/>
          <w:lang w:eastAsia="zh-Hans"/>
        </w:rPr>
        <w:t xml:space="preserve"> </w:t>
      </w:r>
      <w:r>
        <w:rPr>
          <w:rFonts w:hint="eastAsia"/>
          <w:lang w:val="en-US" w:eastAsia="zh-Hans"/>
        </w:rPr>
        <w:t>t</w:t>
      </w:r>
      <w:r>
        <w:rPr>
          <w:rFonts w:hint="default"/>
          <w:lang w:eastAsia="zh-Hans"/>
        </w:rPr>
        <w:t>ruth、snn canny、</w:t>
      </w:r>
      <w:r>
        <w:rPr>
          <w:rFonts w:hint="eastAsia"/>
          <w:lang w:val="en-US" w:eastAsia="zh-Hans"/>
        </w:rPr>
        <w:t>canny方法与我们方法结果的对比</w:t>
      </w:r>
    </w:p>
    <w:p>
      <w:pPr>
        <w:ind w:firstLine="420" w:firstLineChars="0"/>
        <w:jc w:val="left"/>
        <w:rPr>
          <w:rFonts w:hint="eastAsia"/>
          <w:lang w:val="en-US" w:eastAsia="zh-Hans"/>
        </w:rPr>
      </w:pPr>
      <w:r>
        <w:rPr>
          <w:rFonts w:hint="eastAsia"/>
          <w:lang w:val="en-US" w:eastAsia="zh-Hans"/>
        </w:rPr>
        <w:t>由于snn</w:t>
      </w:r>
      <w:r>
        <w:rPr>
          <w:rFonts w:hint="default"/>
          <w:lang w:eastAsia="zh-Hans"/>
        </w:rPr>
        <w:t xml:space="preserve"> </w:t>
      </w:r>
      <w:r>
        <w:rPr>
          <w:rFonts w:hint="eastAsia"/>
          <w:lang w:val="en-US" w:eastAsia="zh-Hans"/>
        </w:rPr>
        <w:t>canny方法伪边缘点过多会影响</w:t>
      </w:r>
      <w:r>
        <w:rPr>
          <w:rFonts w:hint="default"/>
          <w:lang w:eastAsia="zh-Hans"/>
        </w:rPr>
        <w:t>P</w:t>
      </w:r>
      <w:r>
        <w:rPr>
          <w:rFonts w:hint="eastAsia"/>
          <w:lang w:val="en-US" w:eastAsia="zh-Hans"/>
        </w:rPr>
        <w:t>re</w:t>
      </w:r>
      <w:r>
        <w:rPr>
          <w:rFonts w:hint="default"/>
          <w:lang w:eastAsia="zh-Hans"/>
        </w:rPr>
        <w:t>cision</w:t>
      </w:r>
      <w:r>
        <w:rPr>
          <w:rFonts w:hint="eastAsia"/>
          <w:lang w:val="en-US" w:eastAsia="zh-Hans"/>
        </w:rPr>
        <w:t>值过低</w:t>
      </w:r>
      <w:r>
        <w:rPr>
          <w:rFonts w:hint="default"/>
          <w:lang w:eastAsia="zh-Hans"/>
        </w:rPr>
        <w:t>，</w:t>
      </w:r>
      <w:r>
        <w:rPr>
          <w:rFonts w:hint="eastAsia"/>
          <w:lang w:val="en-US" w:eastAsia="zh-Hans"/>
        </w:rPr>
        <w:t>所以在这里我们只进行定量的比较我们的方法与canny检测器的结果</w:t>
      </w:r>
      <w:r>
        <w:rPr>
          <w:rFonts w:hint="default"/>
          <w:lang w:eastAsia="zh-Hans"/>
        </w:rPr>
        <w:t>，</w:t>
      </w:r>
      <w:r>
        <w:rPr>
          <w:rFonts w:hint="eastAsia"/>
          <w:lang w:val="en-US" w:eastAsia="zh-Hans"/>
        </w:rPr>
        <w:t>我们选择了</w:t>
      </w:r>
      <w:r>
        <w:rPr>
          <w:rFonts w:hint="default"/>
          <w:lang w:eastAsia="zh-Hans"/>
        </w:rPr>
        <w:t>P</w:t>
      </w:r>
      <w:r>
        <w:rPr>
          <w:rFonts w:hint="eastAsia"/>
          <w:lang w:val="en-US" w:eastAsia="zh-Hans"/>
        </w:rPr>
        <w:t>re</w:t>
      </w:r>
      <w:r>
        <w:rPr>
          <w:rFonts w:hint="default"/>
          <w:lang w:eastAsia="zh-Hans"/>
        </w:rPr>
        <w:t>cision，R</w:t>
      </w:r>
      <w:r>
        <w:rPr>
          <w:rFonts w:hint="eastAsia"/>
          <w:lang w:val="en-US" w:eastAsia="zh-Hans"/>
        </w:rPr>
        <w:t>ecall</w:t>
      </w:r>
      <w:r>
        <w:rPr>
          <w:rFonts w:hint="default"/>
          <w:lang w:eastAsia="zh-Hans"/>
        </w:rPr>
        <w:t>，F1-</w:t>
      </w:r>
      <w:r>
        <w:rPr>
          <w:rFonts w:hint="eastAsia"/>
          <w:lang w:val="en-US" w:eastAsia="zh-Hans"/>
        </w:rPr>
        <w:t>score来评估两种方法的结果</w:t>
      </w:r>
      <w:r>
        <w:rPr>
          <w:rFonts w:hint="default"/>
          <w:lang w:eastAsia="zh-Hans"/>
        </w:rPr>
        <w:t>，</w:t>
      </w:r>
      <w:r>
        <w:rPr>
          <w:rFonts w:hint="eastAsia"/>
          <w:lang w:val="en-US" w:eastAsia="zh-Hans"/>
        </w:rPr>
        <w:t>其中</w:t>
      </w:r>
      <w:r>
        <w:rPr>
          <w:rFonts w:hint="default"/>
          <w:lang w:eastAsia="zh-Hans"/>
        </w:rPr>
        <w:t>P</w:t>
      </w:r>
      <w:r>
        <w:rPr>
          <w:rFonts w:hint="eastAsia"/>
          <w:lang w:val="en-US" w:eastAsia="zh-Hans"/>
        </w:rPr>
        <w:t>re</w:t>
      </w:r>
      <w:r>
        <w:rPr>
          <w:rFonts w:hint="default"/>
          <w:lang w:eastAsia="zh-Hans"/>
        </w:rPr>
        <w:t>cision</w:t>
      </w:r>
      <w:r>
        <w:rPr>
          <w:rFonts w:hint="eastAsia"/>
          <w:lang w:val="en-US" w:eastAsia="zh-Hans"/>
        </w:rPr>
        <w:t>的公式为</w:t>
      </w:r>
    </w:p>
    <w:p>
      <w:pPr>
        <w:ind w:firstLine="420" w:firstLineChars="0"/>
        <w:jc w:val="left"/>
        <w:rPr>
          <w:rFonts w:hint="default"/>
        </w:rPr>
      </w:pPr>
      <w:r>
        <w:rPr>
          <w:rFonts w:hint="default"/>
        </w:rPr>
        <w:drawing>
          <wp:inline distT="0" distB="0" distL="114300" distR="114300">
            <wp:extent cx="5261610" cy="241935"/>
            <wp:effectExtent l="0" t="0" r="21590" b="12065"/>
            <wp:docPr id="15" name="334E55B0-647D-440b-865C-3EC943EB4CBC-3" descr="/private/var/folders/x6/jd3hx2796w3b78v4y74dn1900000gn/T/com.kingsoft.wpsoffice.mac/wpsoffice.TSkPO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3" descr="/private/var/folders/x6/jd3hx2796w3b78v4y74dn1900000gn/T/com.kingsoft.wpsoffice.mac/wpsoffice.TSkPOnwpsoffice"/>
                    <pic:cNvPicPr>
                      <a:picLocks noChangeAspect="1"/>
                    </pic:cNvPicPr>
                  </pic:nvPicPr>
                  <pic:blipFill>
                    <a:blip r:embed="rId20"/>
                    <a:stretch>
                      <a:fillRect/>
                    </a:stretch>
                  </pic:blipFill>
                  <pic:spPr>
                    <a:xfrm>
                      <a:off x="0" y="0"/>
                      <a:ext cx="5261610" cy="241935"/>
                    </a:xfrm>
                    <a:prstGeom prst="rect">
                      <a:avLst/>
                    </a:prstGeom>
                  </pic:spPr>
                </pic:pic>
              </a:graphicData>
            </a:graphic>
          </wp:inline>
        </w:drawing>
      </w:r>
    </w:p>
    <w:p>
      <w:pPr>
        <w:jc w:val="left"/>
        <w:rPr>
          <w:rFonts w:hint="default"/>
        </w:rPr>
      </w:pPr>
      <w:r>
        <w:rPr>
          <w:rFonts w:hint="default"/>
          <w:lang w:eastAsia="zh-Hans"/>
        </w:rPr>
        <w:t>R</w:t>
      </w:r>
      <w:r>
        <w:rPr>
          <w:rFonts w:hint="eastAsia"/>
          <w:lang w:val="en-US" w:eastAsia="zh-Hans"/>
        </w:rPr>
        <w:t>ecall的公式为</w:t>
      </w:r>
      <w:r>
        <w:rPr>
          <w:rFonts w:hint="default"/>
          <w:lang w:eastAsia="zh-Hans"/>
        </w:rPr>
        <w:t>：</w:t>
      </w:r>
      <w:r>
        <w:rPr>
          <w:rFonts w:hint="default"/>
        </w:rPr>
        <w:drawing>
          <wp:inline distT="0" distB="0" distL="114300" distR="114300">
            <wp:extent cx="5261610" cy="242570"/>
            <wp:effectExtent l="0" t="0" r="21590" b="11430"/>
            <wp:docPr id="16"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6" descr="wpsoffice"/>
                    <pic:cNvPicPr>
                      <a:picLocks noChangeAspect="1"/>
                    </pic:cNvPicPr>
                  </pic:nvPicPr>
                  <pic:blipFill>
                    <a:blip r:embed="rId21"/>
                    <a:stretch>
                      <a:fillRect/>
                    </a:stretch>
                  </pic:blipFill>
                  <pic:spPr>
                    <a:xfrm>
                      <a:off x="0" y="0"/>
                      <a:ext cx="5261610" cy="242570"/>
                    </a:xfrm>
                    <a:prstGeom prst="rect">
                      <a:avLst/>
                    </a:prstGeom>
                  </pic:spPr>
                </pic:pic>
              </a:graphicData>
            </a:graphic>
          </wp:inline>
        </w:drawing>
      </w:r>
    </w:p>
    <w:p>
      <w:pPr>
        <w:jc w:val="left"/>
      </w:pPr>
      <w:r>
        <w:rPr>
          <w:rFonts w:hint="default"/>
          <w:lang w:eastAsia="zh-Hans"/>
        </w:rPr>
        <w:t>F1-</w:t>
      </w:r>
      <w:r>
        <w:rPr>
          <w:rFonts w:hint="eastAsia"/>
          <w:lang w:val="en-US" w:eastAsia="zh-Hans"/>
        </w:rPr>
        <w:t>score的公式为</w:t>
      </w:r>
      <w:r>
        <w:rPr>
          <w:rFonts w:hint="default"/>
          <w:lang w:eastAsia="zh-Hans"/>
        </w:rPr>
        <w:t>：</w:t>
      </w:r>
    </w:p>
    <w:p>
      <w:pPr>
        <w:ind w:firstLine="420" w:firstLineChars="0"/>
        <w:jc w:val="left"/>
        <w:rPr>
          <w:rFonts w:hint="default"/>
        </w:rPr>
      </w:pPr>
      <w:r>
        <w:rPr>
          <w:rFonts w:hint="default"/>
        </w:rPr>
        <w:drawing>
          <wp:inline distT="0" distB="0" distL="114300" distR="114300">
            <wp:extent cx="5261610" cy="240665"/>
            <wp:effectExtent l="0" t="0" r="21590" b="13335"/>
            <wp:docPr id="19"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5" descr="wpsoffice"/>
                    <pic:cNvPicPr>
                      <a:picLocks noChangeAspect="1"/>
                    </pic:cNvPicPr>
                  </pic:nvPicPr>
                  <pic:blipFill>
                    <a:blip r:embed="rId22"/>
                    <a:stretch>
                      <a:fillRect/>
                    </a:stretch>
                  </pic:blipFill>
                  <pic:spPr>
                    <a:xfrm>
                      <a:off x="0" y="0"/>
                      <a:ext cx="5261610" cy="240665"/>
                    </a:xfrm>
                    <a:prstGeom prst="rect">
                      <a:avLst/>
                    </a:prstGeom>
                  </pic:spPr>
                </pic:pic>
              </a:graphicData>
            </a:graphic>
          </wp:inline>
        </w:drawing>
      </w:r>
    </w:p>
    <w:p>
      <w:pPr>
        <w:ind w:firstLine="420" w:firstLineChars="0"/>
        <w:jc w:val="left"/>
        <w:rPr>
          <w:rFonts w:hint="default"/>
          <w:lang w:eastAsia="zh-Hans"/>
        </w:rPr>
      </w:pPr>
      <w:r>
        <w:rPr>
          <w:rFonts w:hint="eastAsia"/>
          <w:lang w:val="en-US" w:eastAsia="zh-Hans"/>
        </w:rPr>
        <w:t>其中</w:t>
      </w:r>
      <w:r>
        <w:rPr>
          <w:rFonts w:hint="default"/>
          <w:lang w:eastAsia="zh-Hans"/>
        </w:rPr>
        <w:t>TP</w:t>
      </w:r>
      <w:r>
        <w:rPr>
          <w:rFonts w:hint="eastAsia"/>
          <w:lang w:val="en-US" w:eastAsia="zh-Hans"/>
        </w:rPr>
        <w:t>为真实值和预测值均为真的样本</w:t>
      </w:r>
      <w:r>
        <w:rPr>
          <w:rFonts w:hint="default"/>
          <w:lang w:eastAsia="zh-Hans"/>
        </w:rPr>
        <w:t>，FP</w:t>
      </w:r>
      <w:r>
        <w:rPr>
          <w:rFonts w:hint="eastAsia"/>
          <w:lang w:val="en-US" w:eastAsia="zh-Hans"/>
        </w:rPr>
        <w:t>为预测为真</w:t>
      </w:r>
      <w:r>
        <w:rPr>
          <w:rFonts w:hint="default"/>
          <w:lang w:eastAsia="zh-Hans"/>
        </w:rPr>
        <w:t>，</w:t>
      </w:r>
      <w:r>
        <w:rPr>
          <w:rFonts w:hint="eastAsia"/>
          <w:lang w:val="en-US" w:eastAsia="zh-Hans"/>
        </w:rPr>
        <w:t>真实值为假的样本</w:t>
      </w:r>
      <w:r>
        <w:rPr>
          <w:rFonts w:hint="default"/>
          <w:lang w:eastAsia="zh-Hans"/>
        </w:rPr>
        <w:t>。FN</w:t>
      </w:r>
      <w:r>
        <w:rPr>
          <w:rFonts w:hint="eastAsia"/>
          <w:lang w:val="en-US" w:eastAsia="zh-Hans"/>
        </w:rPr>
        <w:t>为预测为假</w:t>
      </w:r>
      <w:r>
        <w:rPr>
          <w:rFonts w:hint="default"/>
          <w:lang w:eastAsia="zh-Hans"/>
        </w:rPr>
        <w:t>，</w:t>
      </w:r>
      <w:r>
        <w:rPr>
          <w:rFonts w:hint="eastAsia"/>
          <w:lang w:val="en-US" w:eastAsia="zh-Hans"/>
        </w:rPr>
        <w:t>真实值为真的样本</w:t>
      </w:r>
      <w:r>
        <w:rPr>
          <w:rFonts w:hint="default"/>
          <w:lang w:eastAsia="zh-Hans"/>
        </w:rPr>
        <w:t>。</w:t>
      </w:r>
      <w:r>
        <w:rPr>
          <w:rFonts w:hint="eastAsia"/>
          <w:lang w:val="en-US" w:eastAsia="zh-Hans"/>
        </w:rPr>
        <w:t>结果如表</w:t>
      </w:r>
      <w:r>
        <w:rPr>
          <w:rFonts w:hint="default"/>
          <w:lang w:eastAsia="zh-Hans"/>
        </w:rPr>
        <w:t>2</w:t>
      </w:r>
      <w:r>
        <w:rPr>
          <w:rFonts w:hint="eastAsia"/>
          <w:lang w:val="en-US" w:eastAsia="zh-Hans"/>
        </w:rPr>
        <w:t>所示</w:t>
      </w:r>
      <w:r>
        <w:rPr>
          <w:rFonts w:hint="default"/>
          <w:lang w:eastAsia="zh-Hans"/>
        </w:rPr>
        <w:t>。结果表明，我们的方法获得了更高的Pr</w:t>
      </w:r>
      <w:r>
        <w:rPr>
          <w:rFonts w:hint="eastAsia"/>
          <w:lang w:val="en-US" w:eastAsia="zh-Hans"/>
        </w:rPr>
        <w:t>ecision</w:t>
      </w:r>
      <w:r>
        <w:rPr>
          <w:rFonts w:hint="default"/>
          <w:lang w:eastAsia="zh-Hans"/>
        </w:rPr>
        <w:t>、R</w:t>
      </w:r>
      <w:r>
        <w:rPr>
          <w:rFonts w:hint="eastAsia"/>
          <w:lang w:val="en-US" w:eastAsia="zh-Hans"/>
        </w:rPr>
        <w:t>ecall以及</w:t>
      </w:r>
      <w:r>
        <w:rPr>
          <w:rFonts w:hint="default"/>
          <w:lang w:eastAsia="zh-Hans"/>
        </w:rPr>
        <w:t>F1-score值，证明了该模型的性能优于canny算子。</w:t>
      </w:r>
    </w:p>
    <w:p>
      <w:pPr>
        <w:ind w:firstLine="420" w:firstLineChars="0"/>
        <w:jc w:val="left"/>
        <w:rPr>
          <w:rFonts w:hint="default"/>
          <w:lang w:eastAsia="zh-Hans"/>
        </w:rPr>
      </w:pPr>
      <w:r>
        <w:rPr>
          <w:rFonts w:hint="eastAsia"/>
          <w:lang w:val="en-US" w:eastAsia="zh-Hans"/>
        </w:rPr>
        <w:t>表</w:t>
      </w:r>
      <w:r>
        <w:rPr>
          <w:rFonts w:hint="default"/>
          <w:lang w:eastAsia="zh-Hans"/>
        </w:rPr>
        <w:t>2</w:t>
      </w:r>
      <w:r>
        <w:rPr>
          <w:rFonts w:hint="default"/>
          <w:lang w:eastAsia="zh-Hans"/>
        </w:rPr>
        <w:t xml:space="preserve"> Comparison of p</w:t>
      </w:r>
      <w:r>
        <w:rPr>
          <w:rFonts w:hint="eastAsia"/>
          <w:lang w:val="en-US" w:eastAsia="zh-Hans"/>
        </w:rPr>
        <w:t>recision</w:t>
      </w:r>
      <w:r>
        <w:rPr>
          <w:rFonts w:hint="default"/>
          <w:lang w:eastAsia="zh-Hans"/>
        </w:rPr>
        <w:t>, recall, and F1-score for selected images.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auto" w:sz="4" w:space="0"/>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image</w:t>
            </w:r>
          </w:p>
        </w:tc>
        <w:tc>
          <w:tcPr>
            <w:tcW w:w="1217" w:type="dxa"/>
            <w:tcBorders>
              <w:top w:val="single" w:color="auto" w:sz="4" w:space="0"/>
              <w:left w:val="nil"/>
              <w:bottom w:val="single" w:color="auto" w:sz="4" w:space="0"/>
              <w:right w:val="nil"/>
            </w:tcBorders>
            <w:vAlign w:val="top"/>
          </w:tcPr>
          <w:p>
            <w:pPr>
              <w:jc w:val="center"/>
              <w:rPr>
                <w:rFonts w:hint="default"/>
                <w:vertAlign w:val="baseline"/>
                <w:lang w:eastAsia="zh-Hans"/>
              </w:rPr>
            </w:pPr>
            <w:r>
              <w:rPr>
                <w:rFonts w:hint="eastAsia"/>
                <w:vertAlign w:val="baseline"/>
                <w:lang w:val="en-US" w:eastAsia="zh-Hans"/>
              </w:rPr>
              <w:t>canny</w:t>
            </w:r>
          </w:p>
        </w:tc>
        <w:tc>
          <w:tcPr>
            <w:tcW w:w="1217" w:type="dxa"/>
            <w:tcBorders>
              <w:top w:val="single" w:color="auto" w:sz="4" w:space="0"/>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Ours</w:t>
            </w:r>
          </w:p>
        </w:tc>
        <w:tc>
          <w:tcPr>
            <w:tcW w:w="1217" w:type="dxa"/>
            <w:tcBorders>
              <w:top w:val="single" w:color="auto" w:sz="4" w:space="0"/>
              <w:left w:val="nil"/>
              <w:bottom w:val="single" w:color="auto" w:sz="4" w:space="0"/>
              <w:right w:val="nil"/>
            </w:tcBorders>
            <w:vAlign w:val="top"/>
          </w:tcPr>
          <w:p>
            <w:pPr>
              <w:jc w:val="center"/>
              <w:rPr>
                <w:rFonts w:hint="default" w:asciiTheme="minorHAnsi" w:hAnsiTheme="minorHAnsi" w:eastAsiaTheme="minorEastAsia" w:cstheme="minorBidi"/>
                <w:kern w:val="2"/>
                <w:sz w:val="21"/>
                <w:szCs w:val="24"/>
                <w:vertAlign w:val="baseline"/>
                <w:lang w:eastAsia="zh-Hans" w:bidi="ar-SA"/>
              </w:rPr>
            </w:pPr>
            <w:r>
              <w:rPr>
                <w:rFonts w:hint="eastAsia"/>
                <w:vertAlign w:val="baseline"/>
                <w:lang w:val="en-US" w:eastAsia="zh-Hans"/>
              </w:rPr>
              <w:t>canny</w:t>
            </w:r>
          </w:p>
        </w:tc>
        <w:tc>
          <w:tcPr>
            <w:tcW w:w="1218" w:type="dxa"/>
            <w:tcBorders>
              <w:top w:val="single" w:color="auto" w:sz="4" w:space="0"/>
              <w:left w:val="nil"/>
              <w:bottom w:val="single" w:color="auto" w:sz="4" w:space="0"/>
              <w:right w:val="nil"/>
            </w:tcBorders>
            <w:vAlign w:val="top"/>
          </w:tcPr>
          <w:p>
            <w:pPr>
              <w:jc w:val="center"/>
              <w:rPr>
                <w:rFonts w:hint="default" w:asciiTheme="minorHAnsi" w:hAnsiTheme="minorHAnsi" w:eastAsiaTheme="minorEastAsia" w:cstheme="minorBidi"/>
                <w:kern w:val="2"/>
                <w:sz w:val="21"/>
                <w:szCs w:val="24"/>
                <w:vertAlign w:val="baseline"/>
                <w:lang w:eastAsia="zh-Hans" w:bidi="ar-SA"/>
              </w:rPr>
            </w:pPr>
            <w:r>
              <w:rPr>
                <w:rFonts w:hint="default"/>
                <w:vertAlign w:val="baseline"/>
                <w:lang w:eastAsia="zh-Hans"/>
              </w:rPr>
              <w:t>Ours</w:t>
            </w:r>
          </w:p>
        </w:tc>
        <w:tc>
          <w:tcPr>
            <w:tcW w:w="1218" w:type="dxa"/>
            <w:tcBorders>
              <w:top w:val="single" w:color="auto" w:sz="4" w:space="0"/>
              <w:left w:val="nil"/>
              <w:bottom w:val="single" w:color="auto" w:sz="4" w:space="0"/>
              <w:right w:val="nil"/>
            </w:tcBorders>
            <w:vAlign w:val="top"/>
          </w:tcPr>
          <w:p>
            <w:pPr>
              <w:jc w:val="center"/>
              <w:rPr>
                <w:rFonts w:hint="default" w:asciiTheme="minorHAnsi" w:hAnsiTheme="minorHAnsi" w:eastAsiaTheme="minorEastAsia" w:cstheme="minorBidi"/>
                <w:kern w:val="2"/>
                <w:sz w:val="21"/>
                <w:szCs w:val="24"/>
                <w:vertAlign w:val="baseline"/>
                <w:lang w:eastAsia="zh-Hans" w:bidi="ar-SA"/>
              </w:rPr>
            </w:pPr>
            <w:r>
              <w:rPr>
                <w:rFonts w:hint="eastAsia"/>
                <w:vertAlign w:val="baseline"/>
                <w:lang w:val="en-US" w:eastAsia="zh-Hans"/>
              </w:rPr>
              <w:t>canny</w:t>
            </w:r>
          </w:p>
        </w:tc>
        <w:tc>
          <w:tcPr>
            <w:tcW w:w="1218" w:type="dxa"/>
            <w:tcBorders>
              <w:top w:val="single" w:color="auto" w:sz="4" w:space="0"/>
              <w:left w:val="nil"/>
              <w:bottom w:val="single" w:color="auto" w:sz="4" w:space="0"/>
              <w:right w:val="nil"/>
            </w:tcBorders>
            <w:vAlign w:val="top"/>
          </w:tcPr>
          <w:p>
            <w:pPr>
              <w:jc w:val="center"/>
              <w:rPr>
                <w:rFonts w:hint="default" w:asciiTheme="minorHAnsi" w:hAnsiTheme="minorHAnsi" w:eastAsiaTheme="minorEastAsia" w:cstheme="minorBidi"/>
                <w:kern w:val="2"/>
                <w:sz w:val="21"/>
                <w:szCs w:val="24"/>
                <w:vertAlign w:val="baseline"/>
                <w:lang w:eastAsia="zh-Hans" w:bidi="ar-SA"/>
              </w:rPr>
            </w:pPr>
            <w:r>
              <w:rPr>
                <w:rFonts w:hint="default"/>
                <w:vertAlign w:val="baseline"/>
                <w:lang w:eastAsia="zh-Hans"/>
              </w:rPr>
              <w:t>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auto" w:sz="4" w:space="0"/>
              <w:left w:val="nil"/>
              <w:bottom w:val="single" w:color="auto" w:sz="4" w:space="0"/>
              <w:right w:val="nil"/>
            </w:tcBorders>
            <w:vAlign w:val="top"/>
          </w:tcPr>
          <w:p>
            <w:pPr>
              <w:jc w:val="center"/>
              <w:rPr>
                <w:rFonts w:hint="default"/>
                <w:vertAlign w:val="baseline"/>
                <w:lang w:eastAsia="zh-Hans"/>
              </w:rPr>
            </w:pPr>
          </w:p>
        </w:tc>
        <w:tc>
          <w:tcPr>
            <w:tcW w:w="2434" w:type="dxa"/>
            <w:gridSpan w:val="2"/>
            <w:tcBorders>
              <w:top w:val="single" w:color="auto" w:sz="4" w:space="0"/>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Precision</w:t>
            </w:r>
          </w:p>
        </w:tc>
        <w:tc>
          <w:tcPr>
            <w:tcW w:w="2435" w:type="dxa"/>
            <w:gridSpan w:val="2"/>
            <w:tcBorders>
              <w:top w:val="single" w:color="auto" w:sz="4" w:space="0"/>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Recall</w:t>
            </w:r>
          </w:p>
        </w:tc>
        <w:tc>
          <w:tcPr>
            <w:tcW w:w="2436" w:type="dxa"/>
            <w:gridSpan w:val="2"/>
            <w:tcBorders>
              <w:top w:val="single" w:color="auto" w:sz="4" w:space="0"/>
              <w:left w:val="nil"/>
              <w:bottom w:val="single" w:color="auto" w:sz="4" w:space="0"/>
              <w:right w:val="nil"/>
            </w:tcBorders>
            <w:vAlign w:val="top"/>
          </w:tcPr>
          <w:p>
            <w:pPr>
              <w:jc w:val="center"/>
              <w:rPr>
                <w:rFonts w:hint="default"/>
                <w:vertAlign w:val="baseline"/>
                <w:lang w:val="en-US" w:eastAsia="zh-Hans"/>
              </w:rPr>
            </w:pPr>
            <w:r>
              <w:rPr>
                <w:rFonts w:hint="default"/>
                <w:vertAlign w:val="baseline"/>
                <w:lang w:eastAsia="zh-Hans"/>
              </w:rPr>
              <w:t>F1-</w:t>
            </w:r>
            <w:r>
              <w:rPr>
                <w:rFonts w:hint="eastAsia"/>
                <w:vertAlign w:val="baseline"/>
                <w:lang w:val="en-US" w:eastAsia="zh-Hans"/>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auto" w:sz="4" w:space="0"/>
              <w:left w:val="nil"/>
              <w:bottom w:val="nil"/>
              <w:right w:val="nil"/>
            </w:tcBorders>
            <w:vAlign w:val="top"/>
          </w:tcPr>
          <w:p>
            <w:pPr>
              <w:jc w:val="center"/>
              <w:rPr>
                <w:rFonts w:hint="default"/>
                <w:vertAlign w:val="baseline"/>
                <w:lang w:eastAsia="zh-Hans"/>
              </w:rPr>
            </w:pPr>
            <w:r>
              <w:rPr>
                <w:rFonts w:hint="default"/>
                <w:lang w:eastAsia="zh-Hans"/>
              </w:rPr>
              <w:t>68077</w:t>
            </w:r>
          </w:p>
        </w:tc>
        <w:tc>
          <w:tcPr>
            <w:tcW w:w="1217" w:type="dxa"/>
            <w:tcBorders>
              <w:top w:val="single" w:color="auto" w:sz="4" w:space="0"/>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7</w:t>
            </w:r>
          </w:p>
        </w:tc>
        <w:tc>
          <w:tcPr>
            <w:tcW w:w="1217" w:type="dxa"/>
            <w:tcBorders>
              <w:top w:val="single" w:color="auto" w:sz="4" w:space="0"/>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11</w:t>
            </w:r>
          </w:p>
        </w:tc>
        <w:tc>
          <w:tcPr>
            <w:tcW w:w="1217" w:type="dxa"/>
            <w:tcBorders>
              <w:top w:val="single" w:color="auto" w:sz="4" w:space="0"/>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19</w:t>
            </w:r>
          </w:p>
        </w:tc>
        <w:tc>
          <w:tcPr>
            <w:tcW w:w="1218" w:type="dxa"/>
            <w:tcBorders>
              <w:top w:val="single" w:color="auto" w:sz="4" w:space="0"/>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276</w:t>
            </w:r>
          </w:p>
        </w:tc>
        <w:tc>
          <w:tcPr>
            <w:tcW w:w="1218" w:type="dxa"/>
            <w:tcBorders>
              <w:top w:val="single" w:color="auto" w:sz="4" w:space="0"/>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103</w:t>
            </w:r>
          </w:p>
        </w:tc>
        <w:tc>
          <w:tcPr>
            <w:tcW w:w="1218" w:type="dxa"/>
            <w:tcBorders>
              <w:top w:val="single" w:color="auto" w:sz="4" w:space="0"/>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216041</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75</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96</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223</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239</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113</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23080</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4</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44</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185</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202</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66</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67079</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25</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28</w:t>
            </w:r>
          </w:p>
        </w:tc>
        <w:tc>
          <w:tcPr>
            <w:tcW w:w="1217"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195</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204</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44</w:t>
            </w:r>
          </w:p>
        </w:tc>
        <w:tc>
          <w:tcPr>
            <w:tcW w:w="1218" w:type="dxa"/>
            <w:tcBorders>
              <w:top w:val="nil"/>
              <w:left w:val="nil"/>
              <w:bottom w:val="nil"/>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0</w:t>
            </w:r>
            <w:r>
              <w:rPr>
                <w:rFonts w:hint="default"/>
                <w:vertAlign w:val="baseline"/>
                <w:lang w:eastAsia="zh-Hans"/>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3096</w:t>
            </w:r>
          </w:p>
        </w:tc>
        <w:tc>
          <w:tcPr>
            <w:tcW w:w="1217"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19</w:t>
            </w:r>
          </w:p>
        </w:tc>
        <w:tc>
          <w:tcPr>
            <w:tcW w:w="1217"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229</w:t>
            </w:r>
          </w:p>
        </w:tc>
        <w:tc>
          <w:tcPr>
            <w:tcW w:w="1217"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319</w:t>
            </w:r>
          </w:p>
        </w:tc>
        <w:tc>
          <w:tcPr>
            <w:tcW w:w="1218"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395</w:t>
            </w:r>
          </w:p>
        </w:tc>
        <w:tc>
          <w:tcPr>
            <w:tcW w:w="1218"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238</w:t>
            </w:r>
          </w:p>
        </w:tc>
        <w:tc>
          <w:tcPr>
            <w:tcW w:w="1218" w:type="dxa"/>
            <w:tcBorders>
              <w:top w:val="nil"/>
              <w:left w:val="nil"/>
              <w:bottom w:val="single" w:color="auto" w:sz="4" w:space="0"/>
              <w:right w:val="nil"/>
            </w:tcBorders>
            <w:vAlign w:val="top"/>
          </w:tcPr>
          <w:p>
            <w:pPr>
              <w:jc w:val="center"/>
              <w:rPr>
                <w:rFonts w:hint="default"/>
                <w:vertAlign w:val="baseline"/>
                <w:lang w:eastAsia="zh-Hans"/>
              </w:rPr>
            </w:pPr>
            <w:r>
              <w:rPr>
                <w:rFonts w:hint="default"/>
                <w:vertAlign w:val="baseline"/>
                <w:lang w:eastAsia="zh-Hans"/>
              </w:rPr>
              <w:t>0</w:t>
            </w:r>
            <w:r>
              <w:rPr>
                <w:rFonts w:hint="eastAsia"/>
                <w:vertAlign w:val="baseline"/>
                <w:lang w:val="en-US" w:eastAsia="zh-Hans"/>
              </w:rPr>
              <w:t>.</w:t>
            </w:r>
            <w:r>
              <w:rPr>
                <w:rFonts w:hint="default"/>
                <w:vertAlign w:val="baseline"/>
                <w:lang w:eastAsia="zh-Hans"/>
              </w:rPr>
              <w:t>29</w:t>
            </w:r>
          </w:p>
        </w:tc>
      </w:tr>
    </w:tbl>
    <w:p>
      <w:pPr>
        <w:ind w:firstLine="420" w:firstLineChars="0"/>
        <w:rPr>
          <w:rFonts w:hint="eastAsia"/>
          <w:lang w:val="en-US" w:eastAsia="zh-Hans"/>
        </w:rPr>
      </w:pPr>
    </w:p>
    <w:p>
      <w:pPr>
        <w:ind w:firstLine="420" w:firstLineChars="0"/>
        <w:rPr>
          <w:rFonts w:hint="default"/>
          <w:lang w:eastAsia="zh-Hans"/>
        </w:rPr>
      </w:pPr>
      <w:r>
        <w:rPr>
          <w:rFonts w:hint="eastAsia"/>
          <w:lang w:val="en-US" w:eastAsia="zh-Hans"/>
        </w:rPr>
        <w:t>在决策器模型分析里面我们用到了单独使用</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lang w:val="en-US" w:eastAsia="zh-Hans"/>
          <w14:textFill>
            <w14:solidFill>
              <w14:schemeClr w14:val="tx1"/>
            </w14:solidFill>
          </w14:textFill>
        </w:rPr>
        <w:t>以及</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lang w:val="en-US" w:eastAsia="zh-Hans"/>
          <w14:textFill>
            <w14:solidFill>
              <w14:schemeClr w14:val="tx1"/>
            </w14:solidFill>
          </w14:textFill>
        </w:rPr>
        <w:t>条件的决策器模型</w:t>
      </w:r>
      <w:r>
        <w:rPr>
          <w:rFonts w:hint="default"/>
          <w:color w:val="000000" w:themeColor="text1"/>
          <w:lang w:eastAsia="zh-Hans"/>
          <w14:textFill>
            <w14:solidFill>
              <w14:schemeClr w14:val="tx1"/>
            </w14:solidFill>
          </w14:textFill>
        </w:rPr>
        <w:t>，</w:t>
      </w:r>
      <w:r>
        <w:rPr>
          <w:rFonts w:hint="eastAsia"/>
          <w:color w:val="000000" w:themeColor="text1"/>
          <w:lang w:val="en-US" w:eastAsia="zh-Hans"/>
          <w14:textFill>
            <w14:solidFill>
              <w14:schemeClr w14:val="tx1"/>
            </w14:solidFill>
          </w14:textFill>
        </w:rPr>
        <w:t>接下来我们会考虑</w:t>
      </w:r>
      <w:r>
        <w:rPr>
          <w:rFonts w:hint="eastAsia"/>
          <w:lang w:val="en-US" w:eastAsia="zh-Hans"/>
        </w:rPr>
        <w:t>按照逻辑与的方式结合两种决策器模型</w:t>
      </w:r>
      <w:r>
        <w:rPr>
          <w:rFonts w:hint="default"/>
          <w:lang w:eastAsia="zh-Hans"/>
        </w:rPr>
        <w:t>。</w:t>
      </w:r>
      <w:r>
        <w:rPr>
          <w:rFonts w:hint="eastAsia"/>
          <w:lang w:val="en-US" w:eastAsia="zh-Hans"/>
        </w:rPr>
        <w:t>结果</w:t>
      </w:r>
      <w:r>
        <w:rPr>
          <w:rFonts w:hint="default"/>
          <w:lang w:eastAsia="zh-Hans"/>
        </w:rPr>
        <w:t>如图</w:t>
      </w:r>
      <w:r>
        <w:rPr>
          <w:rFonts w:hint="default"/>
          <w:lang w:eastAsia="zh-Hans"/>
        </w:rPr>
        <w:t>9</w:t>
      </w:r>
      <w:r>
        <w:rPr>
          <w:rFonts w:hint="default"/>
          <w:lang w:eastAsia="zh-Hans"/>
        </w:rPr>
        <w:t>所示。</w:t>
      </w:r>
      <w:r>
        <w:rPr>
          <w:rFonts w:hint="eastAsia"/>
          <w:lang w:val="en-US" w:eastAsia="zh-Hans"/>
        </w:rPr>
        <w:t>在图</w:t>
      </w:r>
      <w:r>
        <w:rPr>
          <w:rFonts w:hint="default"/>
          <w:lang w:eastAsia="zh-Hans"/>
        </w:rPr>
        <w:t>9</w:t>
      </w:r>
      <w:r>
        <w:rPr>
          <w:rFonts w:hint="eastAsia"/>
          <w:lang w:val="en-US" w:eastAsia="zh-Hans"/>
        </w:rPr>
        <w:t>中第二列是仅用</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vertAlign w:val="baseline"/>
          <w:lang w:val="en-US" w:eastAsia="zh-Hans"/>
          <w14:textFill>
            <w14:solidFill>
              <w14:schemeClr w14:val="tx1"/>
            </w14:solidFill>
          </w14:textFill>
        </w:rPr>
        <w:t>的决策器函数所得到的结果</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第三列是结合</w:t>
      </w:r>
      <w:r>
        <w:rPr>
          <w:rFonts w:hint="default" w:ascii="Arial" w:hAnsi="Arial" w:cs="Arial"/>
          <w:color w:val="000000" w:themeColor="text1"/>
          <w:lang w:val="en-US" w:eastAsia="zh-Hans"/>
          <w14:textFill>
            <w14:solidFill>
              <w14:schemeClr w14:val="tx1"/>
            </w14:solidFill>
          </w14:textFill>
        </w:rPr>
        <w:t>Δ</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lang w:val="en-US" w:eastAsia="zh-Hans"/>
          <w14:textFill>
            <w14:solidFill>
              <w14:schemeClr w14:val="tx1"/>
            </w14:solidFill>
          </w14:textFill>
        </w:rPr>
        <w:t>和</w:t>
      </w:r>
      <w:r>
        <w:rPr>
          <w:rFonts w:hint="default"/>
          <w:color w:val="000000" w:themeColor="text1"/>
          <w:lang w:eastAsia="zh-Hans"/>
          <w14:textFill>
            <w14:solidFill>
              <w14:schemeClr w14:val="tx1"/>
            </w14:solidFill>
          </w14:textFill>
        </w:rPr>
        <w:t>U</w:t>
      </w:r>
      <w:r>
        <w:rPr>
          <w:rFonts w:hint="default"/>
          <w:color w:val="000000" w:themeColor="text1"/>
          <w:vertAlign w:val="subscript"/>
          <w:lang w:eastAsia="zh-Hans"/>
          <w14:textFill>
            <w14:solidFill>
              <w14:schemeClr w14:val="tx1"/>
            </w14:solidFill>
          </w14:textFill>
        </w:rPr>
        <w:t>o</w:t>
      </w:r>
      <w:r>
        <w:rPr>
          <w:rFonts w:hint="eastAsia"/>
          <w:color w:val="000000" w:themeColor="text1"/>
          <w:vertAlign w:val="baseline"/>
          <w:lang w:val="en-US" w:eastAsia="zh-Hans"/>
          <w14:textFill>
            <w14:solidFill>
              <w14:schemeClr w14:val="tx1"/>
            </w14:solidFill>
          </w14:textFill>
        </w:rPr>
        <w:t>的决策器条件所得到的结果</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其中在图a的结果图中</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我们结合了表</w:t>
      </w:r>
      <w:r>
        <w:rPr>
          <w:rFonts w:hint="default"/>
          <w:color w:val="000000" w:themeColor="text1"/>
          <w:vertAlign w:val="baseline"/>
          <w:lang w:eastAsia="zh-Hans"/>
          <w14:textFill>
            <w14:solidFill>
              <w14:schemeClr w14:val="tx1"/>
            </w14:solidFill>
          </w14:textFill>
        </w:rPr>
        <w:t>1</w:t>
      </w:r>
      <w:r>
        <w:rPr>
          <w:rFonts w:hint="eastAsia"/>
          <w:color w:val="000000" w:themeColor="text1"/>
          <w:vertAlign w:val="baseline"/>
          <w:lang w:val="en-US" w:eastAsia="zh-Hans"/>
          <w14:textFill>
            <w14:solidFill>
              <w14:schemeClr w14:val="tx1"/>
            </w14:solidFill>
          </w14:textFill>
        </w:rPr>
        <w:t>中的条件</w:t>
      </w:r>
      <w:r>
        <w:rPr>
          <w:rFonts w:hint="default"/>
          <w:color w:val="000000" w:themeColor="text1"/>
          <w:vertAlign w:val="baseline"/>
          <w:lang w:eastAsia="zh-Hans"/>
          <w14:textFill>
            <w14:solidFill>
              <w14:schemeClr w14:val="tx1"/>
            </w14:solidFill>
          </w14:textFill>
        </w:rPr>
        <w:t>3</w:t>
      </w:r>
      <w:r>
        <w:rPr>
          <w:rFonts w:hint="eastAsia"/>
          <w:color w:val="000000" w:themeColor="text1"/>
          <w:vertAlign w:val="baseline"/>
          <w:lang w:val="en-US" w:eastAsia="zh-Hans"/>
          <w14:textFill>
            <w14:solidFill>
              <w14:schemeClr w14:val="tx1"/>
            </w14:solidFill>
          </w14:textFill>
        </w:rPr>
        <w:t>以及c</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我们得到了图中有关月亮的边缘</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在图b的结果图中</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我们结合了表</w:t>
      </w:r>
      <w:r>
        <w:rPr>
          <w:rFonts w:hint="default"/>
          <w:color w:val="000000" w:themeColor="text1"/>
          <w:vertAlign w:val="baseline"/>
          <w:lang w:eastAsia="zh-Hans"/>
          <w14:textFill>
            <w14:solidFill>
              <w14:schemeClr w14:val="tx1"/>
            </w14:solidFill>
          </w14:textFill>
        </w:rPr>
        <w:t>1</w:t>
      </w:r>
      <w:r>
        <w:rPr>
          <w:rFonts w:hint="eastAsia"/>
          <w:color w:val="000000" w:themeColor="text1"/>
          <w:vertAlign w:val="baseline"/>
          <w:lang w:val="en-US" w:eastAsia="zh-Hans"/>
          <w14:textFill>
            <w14:solidFill>
              <w14:schemeClr w14:val="tx1"/>
            </w14:solidFill>
          </w14:textFill>
        </w:rPr>
        <w:t>中的条件</w:t>
      </w:r>
      <w:r>
        <w:rPr>
          <w:rFonts w:hint="default"/>
          <w:color w:val="000000" w:themeColor="text1"/>
          <w:vertAlign w:val="baseline"/>
          <w:lang w:eastAsia="zh-Hans"/>
          <w14:textFill>
            <w14:solidFill>
              <w14:schemeClr w14:val="tx1"/>
            </w14:solidFill>
          </w14:textFill>
        </w:rPr>
        <w:t>3</w:t>
      </w:r>
      <w:r>
        <w:rPr>
          <w:rFonts w:hint="eastAsia"/>
          <w:color w:val="000000" w:themeColor="text1"/>
          <w:vertAlign w:val="baseline"/>
          <w:lang w:val="en-US" w:eastAsia="zh-Hans"/>
          <w14:textFill>
            <w14:solidFill>
              <w14:schemeClr w14:val="tx1"/>
            </w14:solidFill>
          </w14:textFill>
        </w:rPr>
        <w:t>以及a</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我们得到了树以及大地的边缘</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从结果可以看出</w:t>
      </w:r>
      <w:r>
        <w:rPr>
          <w:rFonts w:hint="default"/>
          <w:color w:val="000000" w:themeColor="text1"/>
          <w:vertAlign w:val="baseline"/>
          <w:lang w:eastAsia="zh-Hans"/>
          <w14:textFill>
            <w14:solidFill>
              <w14:schemeClr w14:val="tx1"/>
            </w14:solidFill>
          </w14:textFill>
        </w:rPr>
        <w:t>，</w:t>
      </w:r>
      <w:r>
        <w:rPr>
          <w:rFonts w:hint="eastAsia"/>
          <w:color w:val="000000" w:themeColor="text1"/>
          <w:vertAlign w:val="baseline"/>
          <w:lang w:val="en-US" w:eastAsia="zh-Hans"/>
          <w14:textFill>
            <w14:solidFill>
              <w14:schemeClr w14:val="tx1"/>
            </w14:solidFill>
          </w14:textFill>
        </w:rPr>
        <w:t>我们可以通过结合两种不同的决策器函数得到我们所想要区域的信息</w:t>
      </w:r>
      <w:r>
        <w:rPr>
          <w:rFonts w:hint="default"/>
          <w:color w:val="000000" w:themeColor="text1"/>
          <w:vertAlign w:val="baseline"/>
          <w:lang w:eastAsia="zh-Hans"/>
          <w14:textFill>
            <w14:solidFill>
              <w14:schemeClr w14:val="tx1"/>
            </w14:solidFill>
          </w14:textFill>
        </w:rPr>
        <w:t>。</w:t>
      </w:r>
      <w:r>
        <w:rPr>
          <w:rFonts w:hint="eastAsia"/>
          <w:lang w:val="en-US" w:eastAsia="zh-Hans"/>
        </w:rPr>
        <w:t>这在今后利用</w:t>
      </w:r>
      <w:r>
        <w:rPr>
          <w:rFonts w:hint="default"/>
          <w:lang w:eastAsia="zh-Hans"/>
        </w:rPr>
        <w:t>SDN</w:t>
      </w:r>
      <w:r>
        <w:rPr>
          <w:rFonts w:hint="eastAsia"/>
          <w:lang w:val="en-US" w:eastAsia="zh-Hans"/>
        </w:rPr>
        <w:t>神经元模型去做学习任务时</w:t>
      </w:r>
      <w:r>
        <w:rPr>
          <w:rFonts w:hint="default"/>
          <w:lang w:eastAsia="zh-Hans"/>
        </w:rPr>
        <w:t>，</w:t>
      </w:r>
      <w:r>
        <w:rPr>
          <w:rFonts w:hint="eastAsia"/>
          <w:lang w:val="en-US" w:eastAsia="zh-Hans"/>
        </w:rPr>
        <w:t>让神经元模型只对特定区域进行训练</w:t>
      </w:r>
      <w:r>
        <w:rPr>
          <w:rFonts w:hint="default"/>
          <w:lang w:eastAsia="zh-Hans"/>
        </w:rPr>
        <w:t>，</w:t>
      </w:r>
      <w:r>
        <w:rPr>
          <w:rFonts w:hint="eastAsia"/>
          <w:lang w:val="en-US" w:eastAsia="zh-Hans"/>
        </w:rPr>
        <w:t>可以大大提高模型的工作效率</w:t>
      </w:r>
      <w:r>
        <w:rPr>
          <w:rFonts w:hint="default"/>
          <w:lang w:eastAsia="zh-Hans"/>
        </w:rPr>
        <w:t>，</w:t>
      </w:r>
      <w:r>
        <w:rPr>
          <w:rFonts w:hint="eastAsia"/>
          <w:lang w:val="en-US" w:eastAsia="zh-Hans"/>
        </w:rPr>
        <w:t>降低能耗</w:t>
      </w:r>
      <w:r>
        <w:rPr>
          <w:rFonts w:hint="default"/>
          <w:lang w:eastAsia="zh-Hans"/>
        </w:rPr>
        <w:t>。</w:t>
      </w:r>
    </w:p>
    <w:p>
      <w:pPr>
        <w:jc w:val="center"/>
        <w:rPr>
          <w:rFonts w:hint="default"/>
        </w:rPr>
      </w:pPr>
      <w:r>
        <w:drawing>
          <wp:inline distT="0" distB="0" distL="114300" distR="114300">
            <wp:extent cx="5269865" cy="2683510"/>
            <wp:effectExtent l="0" t="0" r="1333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3"/>
                    <a:stretch>
                      <a:fillRect/>
                    </a:stretch>
                  </pic:blipFill>
                  <pic:spPr>
                    <a:xfrm>
                      <a:off x="0" y="0"/>
                      <a:ext cx="5269865" cy="2683510"/>
                    </a:xfrm>
                    <a:prstGeom prst="rect">
                      <a:avLst/>
                    </a:prstGeom>
                    <a:noFill/>
                    <a:ln>
                      <a:noFill/>
                    </a:ln>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9</w:t>
      </w:r>
      <w:r>
        <w:rPr>
          <w:rFonts w:hint="eastAsia"/>
          <w:lang w:val="en-US" w:eastAsia="zh-Hans"/>
        </w:rPr>
        <w:t>区域选择</w:t>
      </w:r>
    </w:p>
    <w:p>
      <w:pPr>
        <w:jc w:val="center"/>
        <w:rPr>
          <w:rFonts w:hint="eastAsia"/>
          <w:lang w:val="en-US" w:eastAsia="zh-Hans"/>
        </w:rPr>
      </w:pPr>
    </w:p>
    <w:p>
      <w:pPr>
        <w:pStyle w:val="2"/>
        <w:bidi w:val="0"/>
        <w:rPr>
          <w:rFonts w:hint="default"/>
          <w:sz w:val="21"/>
          <w:szCs w:val="21"/>
          <w:lang w:eastAsia="zh-Hans"/>
        </w:rPr>
      </w:pPr>
      <w:r>
        <w:rPr>
          <w:rFonts w:hint="eastAsia"/>
          <w:lang w:val="en-US" w:eastAsia="zh-Hans"/>
        </w:rPr>
        <w:t>结论</w:t>
      </w:r>
    </w:p>
    <w:p>
      <w:pPr>
        <w:ind w:firstLine="420" w:firstLineChars="0"/>
        <w:rPr>
          <w:rFonts w:hint="default"/>
          <w:sz w:val="21"/>
          <w:szCs w:val="21"/>
          <w:lang w:eastAsia="zh-Hans"/>
        </w:rPr>
      </w:pPr>
      <w:r>
        <w:rPr>
          <w:rFonts w:hint="eastAsia"/>
          <w:sz w:val="21"/>
          <w:szCs w:val="21"/>
          <w:lang w:val="en-US" w:eastAsia="zh-Hans"/>
        </w:rPr>
        <w:t>本文</w:t>
      </w:r>
      <w:r>
        <w:rPr>
          <w:rFonts w:hint="default"/>
          <w:sz w:val="21"/>
          <w:szCs w:val="21"/>
          <w:lang w:eastAsia="zh-Hans"/>
        </w:rPr>
        <w:t>提出了“</w:t>
      </w:r>
      <w:r>
        <w:rPr>
          <w:rFonts w:hint="eastAsia" w:asciiTheme="minorEastAsia" w:hAnsiTheme="minorEastAsia" w:cstheme="minorEastAsia"/>
          <w:lang w:val="en-US" w:eastAsia="zh-Hans"/>
        </w:rPr>
        <w:t>感知</w:t>
      </w:r>
      <w:r>
        <w:rPr>
          <w:rFonts w:hint="default" w:ascii="Arial" w:hAnsi="Arial" w:cs="Arial"/>
          <w:lang w:eastAsia="zh-Hans"/>
        </w:rPr>
        <w:t>→</w:t>
      </w:r>
      <w:r>
        <w:rPr>
          <w:rFonts w:hint="eastAsia" w:asciiTheme="minorEastAsia" w:hAnsiTheme="minorEastAsia" w:cstheme="minorEastAsia"/>
          <w:lang w:val="en-US" w:eastAsia="zh-Hans"/>
        </w:rPr>
        <w:t>决策</w:t>
      </w:r>
      <w:r>
        <w:rPr>
          <w:rFonts w:hint="default" w:ascii="Arial" w:hAnsi="Arial" w:cs="Arial"/>
          <w:lang w:eastAsia="zh-Hans"/>
        </w:rPr>
        <w:t>→</w:t>
      </w:r>
      <w:r>
        <w:rPr>
          <w:rFonts w:hint="eastAsia" w:ascii="Arial" w:hAnsi="Arial" w:cs="Arial"/>
          <w:lang w:val="en-US" w:eastAsia="zh-Hans"/>
        </w:rPr>
        <w:t>脉冲</w:t>
      </w:r>
      <w:r>
        <w:rPr>
          <w:rFonts w:hint="eastAsia" w:asciiTheme="minorEastAsia" w:hAnsiTheme="minorEastAsia" w:cstheme="minorEastAsia"/>
          <w:lang w:val="en-US" w:eastAsia="zh-Hans"/>
        </w:rPr>
        <w:t>发放</w:t>
      </w:r>
      <w:r>
        <w:rPr>
          <w:rFonts w:hint="default"/>
          <w:sz w:val="21"/>
          <w:szCs w:val="21"/>
          <w:lang w:eastAsia="zh-Hans"/>
        </w:rPr>
        <w:t>”机制的</w:t>
      </w:r>
      <w:r>
        <w:rPr>
          <w:rFonts w:hint="eastAsia"/>
          <w:sz w:val="21"/>
          <w:szCs w:val="21"/>
          <w:lang w:val="en-US" w:eastAsia="zh-Hans"/>
        </w:rPr>
        <w:t>感知决策型脉冲</w:t>
      </w:r>
      <w:r>
        <w:rPr>
          <w:rFonts w:hint="default"/>
          <w:sz w:val="21"/>
          <w:szCs w:val="21"/>
          <w:lang w:eastAsia="zh-Hans"/>
        </w:rPr>
        <w:t>神经元</w:t>
      </w:r>
      <w:r>
        <w:rPr>
          <w:rFonts w:hint="default"/>
          <w:sz w:val="21"/>
          <w:szCs w:val="21"/>
          <w:lang w:eastAsia="zh-Hans"/>
        </w:rPr>
        <w:t>（SDN）</w:t>
      </w:r>
      <w:r>
        <w:rPr>
          <w:rFonts w:hint="default"/>
          <w:sz w:val="21"/>
          <w:szCs w:val="21"/>
          <w:lang w:eastAsia="zh-Hans"/>
        </w:rPr>
        <w:t>模型。</w:t>
      </w:r>
      <w:r>
        <w:rPr>
          <w:rFonts w:hint="eastAsia"/>
          <w:sz w:val="21"/>
          <w:szCs w:val="21"/>
          <w:lang w:val="en-US" w:eastAsia="zh-Hans"/>
        </w:rPr>
        <w:t>首先</w:t>
      </w:r>
      <w:r>
        <w:rPr>
          <w:rFonts w:hint="default"/>
          <w:sz w:val="21"/>
          <w:szCs w:val="21"/>
          <w:lang w:eastAsia="zh-Hans"/>
        </w:rPr>
        <w:t>，</w:t>
      </w:r>
      <w:r>
        <w:rPr>
          <w:rFonts w:hint="eastAsia"/>
          <w:sz w:val="21"/>
          <w:szCs w:val="21"/>
          <w:lang w:val="en-US" w:eastAsia="zh-Hans"/>
        </w:rPr>
        <w:t>通过对感知器模型的分析</w:t>
      </w:r>
      <w:r>
        <w:rPr>
          <w:rFonts w:hint="default"/>
          <w:sz w:val="21"/>
          <w:szCs w:val="21"/>
          <w:lang w:eastAsia="zh-Hans"/>
        </w:rPr>
        <w:t>，</w:t>
      </w:r>
      <w:r>
        <w:rPr>
          <w:rFonts w:hint="eastAsia"/>
          <w:sz w:val="21"/>
          <w:szCs w:val="21"/>
          <w:lang w:val="en-US" w:eastAsia="zh-Hans"/>
        </w:rPr>
        <w:t>表明了该模型具有从输入信号中提取出平滑信号和边缘信号的能力</w:t>
      </w:r>
      <w:r>
        <w:rPr>
          <w:rFonts w:hint="default"/>
          <w:sz w:val="21"/>
          <w:szCs w:val="21"/>
          <w:lang w:eastAsia="zh-Hans"/>
        </w:rPr>
        <w:t>。</w:t>
      </w:r>
      <w:r>
        <w:rPr>
          <w:rFonts w:hint="eastAsia"/>
          <w:sz w:val="21"/>
          <w:szCs w:val="21"/>
          <w:lang w:val="en-US" w:eastAsia="zh-Hans"/>
        </w:rPr>
        <w:t>其次</w:t>
      </w:r>
      <w:r>
        <w:rPr>
          <w:rFonts w:hint="default"/>
          <w:sz w:val="21"/>
          <w:szCs w:val="21"/>
          <w:lang w:eastAsia="zh-Hans"/>
        </w:rPr>
        <w:t>，</w:t>
      </w:r>
      <w:r>
        <w:rPr>
          <w:rFonts w:hint="eastAsia"/>
          <w:sz w:val="21"/>
          <w:szCs w:val="21"/>
          <w:lang w:val="en-US" w:eastAsia="zh-Hans"/>
        </w:rPr>
        <w:t>通过改变</w:t>
      </w:r>
      <w:r>
        <w:rPr>
          <w:rFonts w:hint="default"/>
          <w:sz w:val="21"/>
          <w:szCs w:val="21"/>
          <w:lang w:eastAsia="zh-Hans"/>
        </w:rPr>
        <w:t>SDN</w:t>
      </w:r>
      <w:r>
        <w:rPr>
          <w:rFonts w:hint="eastAsia"/>
          <w:sz w:val="21"/>
          <w:szCs w:val="21"/>
          <w:lang w:val="en-US" w:eastAsia="zh-Hans"/>
        </w:rPr>
        <w:t>模型的决策器条件</w:t>
      </w:r>
      <w:r>
        <w:rPr>
          <w:rFonts w:hint="default"/>
          <w:sz w:val="21"/>
          <w:szCs w:val="21"/>
          <w:lang w:eastAsia="zh-Hans"/>
        </w:rPr>
        <w:t>，</w:t>
      </w:r>
      <w:r>
        <w:rPr>
          <w:rFonts w:hint="eastAsia"/>
          <w:sz w:val="21"/>
          <w:szCs w:val="21"/>
          <w:lang w:val="en-US" w:eastAsia="zh-Hans"/>
        </w:rPr>
        <w:t>神经元可以执行不同的发放模式</w:t>
      </w:r>
      <w:r>
        <w:rPr>
          <w:rFonts w:hint="default"/>
          <w:sz w:val="21"/>
          <w:szCs w:val="21"/>
          <w:lang w:eastAsia="zh-Hans"/>
        </w:rPr>
        <w:t>。</w:t>
      </w:r>
      <w:r>
        <w:rPr>
          <w:rFonts w:hint="eastAsia"/>
          <w:sz w:val="21"/>
          <w:szCs w:val="21"/>
          <w:lang w:val="en-US" w:eastAsia="zh-Hans"/>
        </w:rPr>
        <w:t>这些发放模式让该模型可以实现与</w:t>
      </w:r>
      <w:r>
        <w:rPr>
          <w:rFonts w:hint="default"/>
          <w:sz w:val="21"/>
          <w:szCs w:val="21"/>
          <w:lang w:eastAsia="zh-Hans"/>
        </w:rPr>
        <w:t>、</w:t>
      </w:r>
      <w:r>
        <w:rPr>
          <w:rFonts w:hint="eastAsia"/>
          <w:sz w:val="21"/>
          <w:szCs w:val="21"/>
          <w:lang w:val="en-US" w:eastAsia="zh-Hans"/>
        </w:rPr>
        <w:t>或</w:t>
      </w:r>
      <w:r>
        <w:rPr>
          <w:rFonts w:hint="default"/>
          <w:sz w:val="21"/>
          <w:szCs w:val="21"/>
          <w:lang w:eastAsia="zh-Hans"/>
        </w:rPr>
        <w:t>、</w:t>
      </w:r>
      <w:r>
        <w:rPr>
          <w:rFonts w:hint="eastAsia"/>
          <w:sz w:val="21"/>
          <w:szCs w:val="21"/>
          <w:lang w:val="en-US" w:eastAsia="zh-Hans"/>
        </w:rPr>
        <w:t>异或问题</w:t>
      </w:r>
      <w:r>
        <w:rPr>
          <w:rFonts w:hint="default"/>
          <w:sz w:val="21"/>
          <w:szCs w:val="21"/>
          <w:lang w:eastAsia="zh-Hans"/>
        </w:rPr>
        <w:t>、</w:t>
      </w:r>
      <w:r>
        <w:rPr>
          <w:rFonts w:hint="eastAsia"/>
          <w:sz w:val="21"/>
          <w:szCs w:val="21"/>
          <w:lang w:val="en-US" w:eastAsia="zh-Hans"/>
        </w:rPr>
        <w:t>边缘检测以及简单区域选择问题的求解</w:t>
      </w:r>
      <w:r>
        <w:rPr>
          <w:rFonts w:hint="default"/>
          <w:sz w:val="21"/>
          <w:szCs w:val="21"/>
          <w:lang w:eastAsia="zh-Hans"/>
        </w:rPr>
        <w:t>。</w:t>
      </w:r>
      <w:r>
        <w:rPr>
          <w:rFonts w:hint="eastAsia"/>
          <w:sz w:val="21"/>
          <w:szCs w:val="21"/>
          <w:lang w:val="en-US" w:eastAsia="zh-Hans"/>
        </w:rPr>
        <w:t>在边缘检测问题中</w:t>
      </w:r>
      <w:r>
        <w:rPr>
          <w:rFonts w:hint="default"/>
          <w:sz w:val="21"/>
          <w:szCs w:val="21"/>
          <w:lang w:eastAsia="zh-Hans"/>
        </w:rPr>
        <w:t>，比较了</w:t>
      </w:r>
      <w:r>
        <w:rPr>
          <w:rFonts w:hint="eastAsia"/>
          <w:sz w:val="21"/>
          <w:szCs w:val="21"/>
          <w:lang w:val="en-US" w:eastAsia="zh-Hans"/>
        </w:rPr>
        <w:t>canny检测器</w:t>
      </w:r>
      <w:r>
        <w:rPr>
          <w:rFonts w:hint="default"/>
          <w:sz w:val="21"/>
          <w:szCs w:val="21"/>
          <w:lang w:eastAsia="zh-Hans"/>
        </w:rPr>
        <w:t>、</w:t>
      </w:r>
      <w:r>
        <w:rPr>
          <w:rFonts w:hint="eastAsia"/>
          <w:sz w:val="21"/>
          <w:szCs w:val="21"/>
          <w:lang w:val="en-US" w:eastAsia="zh-Hans"/>
        </w:rPr>
        <w:t>snn</w:t>
      </w:r>
      <w:r>
        <w:rPr>
          <w:rFonts w:hint="default"/>
          <w:sz w:val="21"/>
          <w:szCs w:val="21"/>
          <w:lang w:eastAsia="zh-Hans"/>
        </w:rPr>
        <w:t xml:space="preserve"> </w:t>
      </w:r>
      <w:r>
        <w:rPr>
          <w:rFonts w:hint="eastAsia"/>
          <w:sz w:val="21"/>
          <w:szCs w:val="21"/>
          <w:lang w:val="en-US" w:eastAsia="zh-Hans"/>
        </w:rPr>
        <w:t>canny</w:t>
      </w:r>
      <w:r>
        <w:rPr>
          <w:rFonts w:hint="default"/>
          <w:sz w:val="21"/>
          <w:szCs w:val="21"/>
          <w:lang w:eastAsia="zh-Hans"/>
        </w:rPr>
        <w:t>与SDN</w:t>
      </w:r>
      <w:r>
        <w:rPr>
          <w:rFonts w:hint="eastAsia"/>
          <w:sz w:val="21"/>
          <w:szCs w:val="21"/>
          <w:lang w:val="en-US" w:eastAsia="zh-Hans"/>
        </w:rPr>
        <w:t>模型</w:t>
      </w:r>
      <w:r>
        <w:rPr>
          <w:rFonts w:hint="default"/>
          <w:sz w:val="21"/>
          <w:szCs w:val="21"/>
          <w:lang w:eastAsia="zh-Hans"/>
        </w:rPr>
        <w:t>的结果图，</w:t>
      </w:r>
      <w:r>
        <w:rPr>
          <w:rFonts w:hint="eastAsia"/>
          <w:sz w:val="21"/>
          <w:szCs w:val="21"/>
          <w:lang w:val="en-US" w:eastAsia="zh-Hans"/>
        </w:rPr>
        <w:t>结果表明</w:t>
      </w:r>
      <w:r>
        <w:rPr>
          <w:rFonts w:hint="default"/>
          <w:sz w:val="21"/>
          <w:szCs w:val="21"/>
          <w:lang w:eastAsia="zh-Hans"/>
        </w:rPr>
        <w:t>，</w:t>
      </w:r>
      <w:r>
        <w:rPr>
          <w:rFonts w:hint="eastAsia"/>
          <w:sz w:val="21"/>
          <w:szCs w:val="21"/>
          <w:lang w:val="en-US" w:eastAsia="zh-Hans"/>
        </w:rPr>
        <w:t>对比snn</w:t>
      </w:r>
      <w:r>
        <w:rPr>
          <w:rFonts w:hint="default"/>
          <w:sz w:val="21"/>
          <w:szCs w:val="21"/>
          <w:lang w:eastAsia="zh-Hans"/>
        </w:rPr>
        <w:t xml:space="preserve"> </w:t>
      </w:r>
      <w:r>
        <w:rPr>
          <w:rFonts w:hint="eastAsia"/>
          <w:sz w:val="21"/>
          <w:szCs w:val="21"/>
          <w:lang w:val="en-US" w:eastAsia="zh-Hans"/>
        </w:rPr>
        <w:t>canny方法</w:t>
      </w:r>
      <w:r>
        <w:rPr>
          <w:rFonts w:hint="default"/>
          <w:sz w:val="21"/>
          <w:szCs w:val="21"/>
          <w:lang w:eastAsia="zh-Hans"/>
        </w:rPr>
        <w:t>，</w:t>
      </w:r>
      <w:r>
        <w:rPr>
          <w:rFonts w:hint="eastAsia"/>
          <w:sz w:val="21"/>
          <w:szCs w:val="21"/>
          <w:lang w:val="en-US" w:eastAsia="zh-Hans"/>
        </w:rPr>
        <w:t>本文所提出神经元模型的结果</w:t>
      </w:r>
      <w:bookmarkStart w:id="0" w:name="_GoBack"/>
      <w:bookmarkEnd w:id="0"/>
      <w:r>
        <w:rPr>
          <w:rFonts w:hint="default"/>
          <w:sz w:val="21"/>
          <w:szCs w:val="21"/>
          <w:lang w:eastAsia="zh-Hans"/>
        </w:rPr>
        <w:t>存在更少的</w:t>
      </w:r>
      <w:r>
        <w:rPr>
          <w:rFonts w:hint="eastAsia"/>
          <w:sz w:val="21"/>
          <w:szCs w:val="21"/>
          <w:lang w:val="en-US" w:eastAsia="zh-Hans"/>
        </w:rPr>
        <w:t>伪</w:t>
      </w:r>
      <w:r>
        <w:rPr>
          <w:rFonts w:hint="default"/>
          <w:sz w:val="21"/>
          <w:szCs w:val="21"/>
          <w:lang w:eastAsia="zh-Hans"/>
        </w:rPr>
        <w:t>边缘点。</w:t>
      </w:r>
      <w:r>
        <w:rPr>
          <w:rFonts w:hint="eastAsia"/>
          <w:sz w:val="21"/>
          <w:szCs w:val="21"/>
          <w:lang w:val="en-US" w:eastAsia="zh-Hans"/>
        </w:rPr>
        <w:t>并</w:t>
      </w:r>
      <w:r>
        <w:rPr>
          <w:rFonts w:hint="default"/>
          <w:sz w:val="21"/>
          <w:szCs w:val="21"/>
          <w:lang w:eastAsia="zh-Hans"/>
        </w:rPr>
        <w:t>使用Precision、Recall和F1-score评价指标定量</w:t>
      </w:r>
      <w:r>
        <w:rPr>
          <w:rFonts w:hint="eastAsia"/>
          <w:sz w:val="21"/>
          <w:szCs w:val="21"/>
          <w:lang w:val="en-US" w:eastAsia="zh-Hans"/>
        </w:rPr>
        <w:t>地</w:t>
      </w:r>
      <w:r>
        <w:rPr>
          <w:rFonts w:hint="default"/>
          <w:sz w:val="21"/>
          <w:szCs w:val="21"/>
          <w:lang w:eastAsia="zh-Hans"/>
        </w:rPr>
        <w:t>比较了canny检测器和SDN模型所得到的边缘图，</w:t>
      </w:r>
      <w:r>
        <w:rPr>
          <w:rFonts w:hint="eastAsia"/>
          <w:sz w:val="21"/>
          <w:szCs w:val="21"/>
          <w:lang w:val="en-US" w:eastAsia="zh-Hans"/>
        </w:rPr>
        <w:t>表明了感知决策型脉冲神经元模型对此类任务有更好的性能</w:t>
      </w:r>
      <w:r>
        <w:rPr>
          <w:rFonts w:hint="default"/>
          <w:sz w:val="21"/>
          <w:szCs w:val="21"/>
          <w:lang w:eastAsia="zh-Hans"/>
        </w:rPr>
        <w:t>。</w:t>
      </w:r>
      <w:r>
        <w:rPr>
          <w:rFonts w:hint="eastAsia"/>
          <w:sz w:val="21"/>
          <w:szCs w:val="21"/>
          <w:lang w:val="en-US" w:eastAsia="zh-Hans"/>
        </w:rPr>
        <w:t>这也表明了由于增加了对膜电势瞬间变化量的感知</w:t>
      </w:r>
      <w:r>
        <w:rPr>
          <w:rFonts w:hint="default"/>
          <w:sz w:val="21"/>
          <w:szCs w:val="21"/>
          <w:lang w:eastAsia="zh-Hans"/>
        </w:rPr>
        <w:t>，SDN</w:t>
      </w:r>
      <w:r>
        <w:rPr>
          <w:rFonts w:hint="eastAsia"/>
          <w:sz w:val="21"/>
          <w:szCs w:val="21"/>
          <w:lang w:val="en-US" w:eastAsia="zh-Hans"/>
        </w:rPr>
        <w:t>模型对边缘信号更敏感</w:t>
      </w:r>
      <w:r>
        <w:rPr>
          <w:rFonts w:hint="default"/>
          <w:sz w:val="21"/>
          <w:szCs w:val="21"/>
          <w:lang w:eastAsia="zh-Hans"/>
        </w:rPr>
        <w:t>。</w:t>
      </w:r>
      <w:r>
        <w:rPr>
          <w:rFonts w:hint="eastAsia"/>
          <w:sz w:val="21"/>
          <w:szCs w:val="21"/>
          <w:lang w:val="en-US" w:eastAsia="zh-Hans"/>
        </w:rPr>
        <w:t>感知决策型脉冲神经元模型的提出也为今后的神经网络搭建提供了更多的模型选择</w:t>
      </w:r>
      <w:r>
        <w:rPr>
          <w:rFonts w:hint="default"/>
          <w:sz w:val="21"/>
          <w:szCs w:val="21"/>
          <w:lang w:eastAsia="zh-Hans"/>
        </w:rPr>
        <w:t>。如何</w:t>
      </w:r>
      <w:r>
        <w:rPr>
          <w:rFonts w:hint="eastAsia"/>
          <w:sz w:val="21"/>
          <w:szCs w:val="21"/>
          <w:lang w:val="en-US" w:eastAsia="zh-Hans"/>
        </w:rPr>
        <w:t>提升该模型的边缘检测性能以及如何通过该模型去构建神经网络去做学习任务是未来要考虑的方向</w:t>
      </w:r>
      <w:r>
        <w:rPr>
          <w:rFonts w:hint="default"/>
          <w:sz w:val="21"/>
          <w:szCs w:val="21"/>
          <w:lang w:eastAsia="zh-Hans"/>
        </w:rPr>
        <w:t>。</w:t>
      </w:r>
    </w:p>
    <w:p>
      <w:pPr>
        <w:ind w:firstLine="420" w:firstLineChars="0"/>
        <w:rPr>
          <w:rFonts w:hint="default"/>
          <w:sz w:val="21"/>
          <w:szCs w:val="21"/>
          <w:lang w:eastAsia="zh-Hans"/>
        </w:rPr>
      </w:pPr>
    </w:p>
    <w:p>
      <w:pPr>
        <w:ind w:firstLine="420" w:firstLineChars="0"/>
        <w:rPr>
          <w:rFonts w:hint="default"/>
          <w:sz w:val="21"/>
          <w:szCs w:val="21"/>
          <w:lang w:eastAsia="zh-Hans"/>
        </w:rPr>
      </w:pPr>
    </w:p>
    <w:p>
      <w:pPr>
        <w:ind w:firstLine="420" w:firstLineChars="0"/>
        <w:rPr>
          <w:rFonts w:hint="default"/>
          <w:sz w:val="21"/>
          <w:szCs w:val="21"/>
          <w:lang w:eastAsia="zh-Hans"/>
        </w:rPr>
      </w:pPr>
    </w:p>
    <w:p>
      <w:pPr>
        <w:ind w:firstLine="420" w:firstLineChars="0"/>
        <w:rPr>
          <w:rFonts w:hint="default"/>
          <w:sz w:val="21"/>
          <w:szCs w:val="21"/>
          <w:lang w:eastAsia="zh-Hans"/>
        </w:rPr>
      </w:pPr>
    </w:p>
    <w:p>
      <w:pPr>
        <w:ind w:firstLine="420" w:firstLineChars="0"/>
        <w:rPr>
          <w:rFonts w:hint="default"/>
          <w:sz w:val="21"/>
          <w:szCs w:val="21"/>
          <w:lang w:eastAsia="zh-Hans"/>
        </w:rPr>
      </w:pPr>
    </w:p>
    <w:p>
      <w:pPr>
        <w:rPr>
          <w:rFonts w:hint="default"/>
          <w:sz w:val="21"/>
          <w:szCs w:val="21"/>
          <w:lang w:eastAsia="zh-Hans"/>
        </w:rPr>
      </w:pPr>
    </w:p>
    <w:p>
      <w:pPr>
        <w:rPr>
          <w:rFonts w:hint="eastAsia"/>
          <w:sz w:val="21"/>
          <w:szCs w:val="21"/>
          <w:lang w:val="en-US" w:eastAsia="zh-Hans"/>
        </w:rPr>
      </w:pPr>
      <w:r>
        <w:rPr>
          <w:rFonts w:hint="eastAsia"/>
          <w:sz w:val="21"/>
          <w:szCs w:val="21"/>
          <w:lang w:val="en-US" w:eastAsia="zh-Hans"/>
        </w:rPr>
        <w:t>参考文献</w:t>
      </w:r>
    </w:p>
    <w:p>
      <w:pPr>
        <w:widowControl w:val="0"/>
        <w:numPr>
          <w:ilvl w:val="0"/>
          <w:numId w:val="2"/>
        </w:numPr>
        <w:tabs>
          <w:tab w:val="left" w:pos="1406"/>
        </w:tabs>
        <w:autoSpaceDE w:val="0"/>
        <w:autoSpaceDN w:val="0"/>
        <w:spacing w:before="195" w:after="0" w:line="240" w:lineRule="auto"/>
        <w:ind w:left="1405" w:right="0" w:hanging="311"/>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L.</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Smirnova,</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B.</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S.</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Caffo,</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D.</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H.</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Gracias,</w:t>
      </w:r>
      <w:r>
        <w:rPr>
          <w:rFonts w:ascii="Georgia" w:hAnsi="Georgia" w:eastAsia="Georgia" w:cs="Georgia"/>
          <w:spacing w:val="13"/>
          <w:sz w:val="20"/>
          <w:szCs w:val="22"/>
          <w:lang w:val="en-US" w:eastAsia="en-US" w:bidi="ar-SA"/>
        </w:rPr>
        <w:t xml:space="preserve"> </w:t>
      </w:r>
      <w:r>
        <w:rPr>
          <w:rFonts w:ascii="Georgia" w:hAnsi="Georgia" w:eastAsia="Georgia" w:cs="Georgia"/>
          <w:sz w:val="20"/>
          <w:szCs w:val="22"/>
          <w:lang w:val="en-US" w:eastAsia="en-US" w:bidi="ar-SA"/>
        </w:rPr>
        <w:t>Q.</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Huang,</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I.</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E.</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Morales</w:t>
      </w:r>
      <w:r>
        <w:rPr>
          <w:rFonts w:ascii="Georgia" w:hAnsi="Georgia" w:eastAsia="Georgia" w:cs="Georgia"/>
          <w:spacing w:val="12"/>
          <w:sz w:val="20"/>
          <w:szCs w:val="22"/>
          <w:lang w:val="en-US" w:eastAsia="en-US" w:bidi="ar-SA"/>
        </w:rPr>
        <w:t xml:space="preserve"> </w:t>
      </w:r>
      <w:r>
        <w:rPr>
          <w:rFonts w:ascii="Georgia" w:hAnsi="Georgia" w:eastAsia="Georgia" w:cs="Georgia"/>
          <w:sz w:val="20"/>
          <w:szCs w:val="22"/>
          <w:lang w:val="en-US" w:eastAsia="en-US" w:bidi="ar-SA"/>
        </w:rPr>
        <w:t>Pantoja,</w:t>
      </w:r>
    </w:p>
    <w:p>
      <w:pPr>
        <w:widowControl w:val="0"/>
        <w:autoSpaceDE w:val="0"/>
        <w:autoSpaceDN w:val="0"/>
        <w:spacing w:before="12" w:after="0" w:line="252" w:lineRule="auto"/>
        <w:ind w:left="1404" w:right="673"/>
        <w:jc w:val="both"/>
        <w:rPr>
          <w:rFonts w:ascii="Georgia" w:hAnsi="Georgia" w:eastAsia="Georgia" w:cs="Georgia"/>
          <w:sz w:val="20"/>
          <w:szCs w:val="20"/>
          <w:lang w:val="en-US" w:eastAsia="en-US" w:bidi="ar-SA"/>
        </w:rPr>
      </w:pPr>
      <w:r>
        <w:rPr>
          <w:rFonts w:ascii="Georgia" w:hAnsi="Georgia" w:eastAsia="Georgia" w:cs="Georgia"/>
          <w:sz w:val="20"/>
          <w:szCs w:val="20"/>
          <w:lang w:val="en-US" w:eastAsia="en-US" w:bidi="ar-SA"/>
        </w:rPr>
        <w:t xml:space="preserve">B. </w:t>
      </w:r>
      <w:r>
        <w:rPr>
          <w:rFonts w:ascii="Georgia" w:hAnsi="Georgia" w:eastAsia="Georgia" w:cs="Georgia"/>
          <w:spacing w:val="-4"/>
          <w:sz w:val="20"/>
          <w:szCs w:val="20"/>
          <w:lang w:val="en-US" w:eastAsia="en-US" w:bidi="ar-SA"/>
        </w:rPr>
        <w:t xml:space="preserve">Tang, </w:t>
      </w:r>
      <w:r>
        <w:rPr>
          <w:rFonts w:ascii="Georgia" w:hAnsi="Georgia" w:eastAsia="Georgia" w:cs="Georgia"/>
          <w:sz w:val="20"/>
          <w:szCs w:val="20"/>
          <w:lang w:val="en-US" w:eastAsia="en-US" w:bidi="ar-SA"/>
        </w:rPr>
        <w:t xml:space="preserve">D. J. Zack, C. A. Berlinicke, J. L. Boyd, T. D. Harris, E. C. Johnson, B. J. Kagan, J. Kahn, A. R. Muotri, B. L. Paulhamus, J. C. Schwamborn, J. Plotkin,  A. S. </w:t>
      </w:r>
      <w:r>
        <w:rPr>
          <w:rFonts w:ascii="Georgia" w:hAnsi="Georgia" w:eastAsia="Georgia" w:cs="Georgia"/>
          <w:spacing w:val="-4"/>
          <w:sz w:val="20"/>
          <w:szCs w:val="20"/>
          <w:lang w:val="en-US" w:eastAsia="en-US" w:bidi="ar-SA"/>
        </w:rPr>
        <w:t xml:space="preserve">Szalay,  </w:t>
      </w:r>
      <w:r>
        <w:rPr>
          <w:rFonts w:ascii="Georgia" w:hAnsi="Georgia" w:eastAsia="Georgia" w:cs="Georgia"/>
          <w:sz w:val="20"/>
          <w:szCs w:val="20"/>
          <w:lang w:val="en-US" w:eastAsia="en-US" w:bidi="ar-SA"/>
        </w:rPr>
        <w:t xml:space="preserve">J. T. Vogelstein, </w:t>
      </w:r>
      <w:r>
        <w:rPr>
          <w:rFonts w:ascii="Georgia" w:hAnsi="Georgia" w:eastAsia="Georgia" w:cs="Georgia"/>
          <w:spacing w:val="-9"/>
          <w:sz w:val="20"/>
          <w:szCs w:val="20"/>
          <w:lang w:val="en-US" w:eastAsia="en-US" w:bidi="ar-SA"/>
        </w:rPr>
        <w:t xml:space="preserve">P.  </w:t>
      </w:r>
      <w:r>
        <w:rPr>
          <w:rFonts w:ascii="Georgia" w:hAnsi="Georgia" w:eastAsia="Georgia" w:cs="Georgia"/>
          <w:sz w:val="20"/>
          <w:szCs w:val="20"/>
          <w:lang w:val="en-US" w:eastAsia="en-US" w:bidi="ar-SA"/>
        </w:rPr>
        <w:t xml:space="preserve">F. </w:t>
      </w:r>
      <w:r>
        <w:rPr>
          <w:rFonts w:ascii="Georgia" w:hAnsi="Georgia" w:eastAsia="Georgia" w:cs="Georgia"/>
          <w:spacing w:val="22"/>
          <w:sz w:val="20"/>
          <w:szCs w:val="20"/>
          <w:lang w:val="en-US" w:eastAsia="en-US" w:bidi="ar-SA"/>
        </w:rPr>
        <w:t xml:space="preserve"> </w:t>
      </w:r>
      <w:r>
        <w:rPr>
          <w:rFonts w:ascii="Georgia" w:hAnsi="Georgia" w:eastAsia="Georgia" w:cs="Georgia"/>
          <w:spacing w:val="-5"/>
          <w:sz w:val="20"/>
          <w:szCs w:val="20"/>
          <w:lang w:val="en-US" w:eastAsia="en-US" w:bidi="ar-SA"/>
        </w:rPr>
        <w:t xml:space="preserve">Worley,  </w:t>
      </w:r>
      <w:r>
        <w:rPr>
          <w:rFonts w:ascii="Georgia" w:hAnsi="Georgia" w:eastAsia="Georgia" w:cs="Georgia"/>
          <w:sz w:val="20"/>
          <w:szCs w:val="20"/>
          <w:lang w:val="en-US" w:eastAsia="en-US" w:bidi="ar-SA"/>
        </w:rPr>
        <w:t>and</w:t>
      </w:r>
    </w:p>
    <w:p>
      <w:pPr>
        <w:widowControl w:val="0"/>
        <w:autoSpaceDE w:val="0"/>
        <w:autoSpaceDN w:val="0"/>
        <w:spacing w:before="13" w:after="0" w:line="225" w:lineRule="auto"/>
        <w:ind w:left="1404" w:right="673"/>
        <w:jc w:val="both"/>
        <w:rPr>
          <w:rFonts w:ascii="Georgia" w:hAnsi="Georgia" w:eastAsia="Georgia" w:cs="Georgia"/>
          <w:sz w:val="20"/>
          <w:szCs w:val="20"/>
          <w:lang w:val="en-US" w:eastAsia="en-US" w:bidi="ar-SA"/>
        </w:rPr>
      </w:pPr>
      <w:r>
        <w:rPr>
          <w:rFonts w:ascii="Georgia" w:hAnsi="Georgia" w:eastAsia="Georgia" w:cs="Georgia"/>
          <w:sz w:val="20"/>
          <w:szCs w:val="20"/>
          <w:lang w:val="en-US" w:eastAsia="en-US" w:bidi="ar-SA"/>
        </w:rPr>
        <w:t xml:space="preserve">T. Hartung, “Organoid intelligence (oi): the new frontier in biocomputing and  intelligence-in-a-dish,”  </w:t>
      </w:r>
      <w:r>
        <w:rPr>
          <w:rFonts w:ascii="Palatino Linotype" w:hAnsi="Palatino Linotype" w:eastAsia="Georgia" w:cs="Georgia"/>
          <w:i/>
          <w:spacing w:val="-3"/>
          <w:sz w:val="20"/>
          <w:szCs w:val="20"/>
          <w:lang w:val="en-US" w:eastAsia="en-US" w:bidi="ar-SA"/>
        </w:rPr>
        <w:t xml:space="preserve">Frontiers  </w:t>
      </w:r>
      <w:r>
        <w:rPr>
          <w:rFonts w:ascii="Palatino Linotype" w:hAnsi="Palatino Linotype" w:eastAsia="Georgia" w:cs="Georgia"/>
          <w:i/>
          <w:sz w:val="20"/>
          <w:szCs w:val="20"/>
          <w:lang w:val="en-US" w:eastAsia="en-US" w:bidi="ar-SA"/>
        </w:rPr>
        <w:t>in  Science</w:t>
      </w:r>
      <w:r>
        <w:rPr>
          <w:rFonts w:ascii="Georgia" w:hAnsi="Georgia" w:eastAsia="Georgia" w:cs="Georgia"/>
          <w:sz w:val="20"/>
          <w:szCs w:val="20"/>
          <w:lang w:val="en-US" w:eastAsia="en-US" w:bidi="ar-SA"/>
        </w:rPr>
        <w:t xml:space="preserve">,  vol.  1,  2023. </w:t>
      </w:r>
      <w:r>
        <w:rPr>
          <w:rFonts w:ascii="Georgia" w:hAnsi="Georgia" w:eastAsia="Georgia" w:cs="Georgia"/>
          <w:spacing w:val="5"/>
          <w:sz w:val="20"/>
          <w:szCs w:val="20"/>
          <w:lang w:val="en-US" w:eastAsia="en-US" w:bidi="ar-SA"/>
        </w:rPr>
        <w:t xml:space="preserve"> </w:t>
      </w:r>
      <w:r>
        <w:rPr>
          <w:rFonts w:ascii="Georgia" w:hAnsi="Georgia" w:eastAsia="Georgia" w:cs="Georgia"/>
          <w:sz w:val="20"/>
          <w:szCs w:val="20"/>
          <w:lang w:val="en-US" w:eastAsia="en-US" w:bidi="ar-SA"/>
        </w:rPr>
        <w:t>[Online].</w:t>
      </w:r>
    </w:p>
    <w:p>
      <w:pPr>
        <w:widowControl w:val="0"/>
        <w:autoSpaceDE w:val="0"/>
        <w:autoSpaceDN w:val="0"/>
        <w:spacing w:before="0" w:after="0" w:line="240" w:lineRule="auto"/>
        <w:ind w:left="1404" w:right="0"/>
        <w:jc w:val="both"/>
        <w:rPr>
          <w:rFonts w:ascii="Georgia" w:hAnsi="Georgia" w:eastAsia="Georgia" w:cs="Georgia"/>
          <w:sz w:val="20"/>
          <w:szCs w:val="20"/>
          <w:lang w:val="en-US" w:eastAsia="en-US" w:bidi="ar-SA"/>
        </w:rPr>
      </w:pPr>
      <w:r>
        <w:rPr>
          <w:rFonts w:ascii="Georgia" w:hAnsi="Georgia" w:eastAsia="Georgia" w:cs="Georgia"/>
          <w:w w:val="95"/>
          <w:sz w:val="20"/>
          <w:szCs w:val="20"/>
          <w:lang w:val="en-US" w:eastAsia="en-US" w:bidi="ar-SA"/>
        </w:rPr>
        <w:t xml:space="preserve">Available:  </w:t>
      </w:r>
      <w:r>
        <w:rPr>
          <w:rFonts w:ascii="Georgia" w:hAnsi="Georgia" w:eastAsia="Georgia" w:cs="Georgia"/>
          <w:spacing w:val="16"/>
          <w:w w:val="95"/>
          <w:sz w:val="20"/>
          <w:szCs w:val="20"/>
          <w:lang w:val="en-US" w:eastAsia="en-US" w:bidi="ar-SA"/>
        </w:rPr>
        <w:t xml:space="preserve"> </w:t>
      </w:r>
      <w:r>
        <w:rPr>
          <w:rFonts w:ascii="Georgia" w:hAnsi="Georgia" w:eastAsia="Georgia" w:cs="Georgia"/>
          <w:w w:val="95"/>
          <w:sz w:val="20"/>
          <w:szCs w:val="20"/>
          <w:lang w:val="en-US" w:eastAsia="en-US" w:bidi="ar-SA"/>
        </w:rPr>
        <w:t>h</w:t>
      </w:r>
      <w:r>
        <w:rPr>
          <w:rFonts w:ascii="Georgia" w:hAnsi="Georgia" w:eastAsia="Georgia" w:cs="Georgia"/>
          <w:sz w:val="20"/>
          <w:szCs w:val="20"/>
          <w:lang w:val="en-US" w:eastAsia="en-US" w:bidi="ar-SA"/>
        </w:rPr>
        <w:fldChar w:fldCharType="begin"/>
      </w:r>
      <w:r>
        <w:rPr>
          <w:rFonts w:ascii="Georgia" w:hAnsi="Georgia" w:eastAsia="Georgia" w:cs="Georgia"/>
          <w:sz w:val="20"/>
          <w:szCs w:val="20"/>
          <w:lang w:val="en-US" w:eastAsia="en-US" w:bidi="ar-SA"/>
        </w:rPr>
        <w:instrText xml:space="preserve"> HYPERLINK "http://www.frontiersin.org/articles/10.3389/fsci.2023.1017235" \h </w:instrText>
      </w:r>
      <w:r>
        <w:rPr>
          <w:rFonts w:ascii="Georgia" w:hAnsi="Georgia" w:eastAsia="Georgia" w:cs="Georgia"/>
          <w:sz w:val="20"/>
          <w:szCs w:val="20"/>
          <w:lang w:val="en-US" w:eastAsia="en-US" w:bidi="ar-SA"/>
        </w:rPr>
        <w:fldChar w:fldCharType="separate"/>
      </w:r>
      <w:r>
        <w:rPr>
          <w:rFonts w:ascii="Georgia" w:hAnsi="Georgia" w:eastAsia="Georgia" w:cs="Georgia"/>
          <w:w w:val="95"/>
          <w:sz w:val="20"/>
          <w:szCs w:val="20"/>
          <w:lang w:val="en-US" w:eastAsia="en-US" w:bidi="ar-SA"/>
        </w:rPr>
        <w:t>ttps://www.frontiersin.org/articles/10.3389/fsci.2023.1017235</w:t>
      </w:r>
      <w:r>
        <w:rPr>
          <w:rFonts w:ascii="Georgia" w:hAnsi="Georgia" w:eastAsia="Georgia" w:cs="Georgia"/>
          <w:w w:val="95"/>
          <w:sz w:val="20"/>
          <w:szCs w:val="20"/>
          <w:lang w:val="en-US" w:eastAsia="en-US" w:bidi="ar-SA"/>
        </w:rPr>
        <w:fldChar w:fldCharType="end"/>
      </w:r>
    </w:p>
    <w:p>
      <w:pPr>
        <w:widowControl w:val="0"/>
        <w:numPr>
          <w:ilvl w:val="0"/>
          <w:numId w:val="2"/>
        </w:numPr>
        <w:tabs>
          <w:tab w:val="left" w:pos="1406"/>
        </w:tabs>
        <w:autoSpaceDE w:val="0"/>
        <w:autoSpaceDN w:val="0"/>
        <w:spacing w:before="167" w:after="0" w:line="213" w:lineRule="auto"/>
        <w:ind w:left="1404" w:right="674"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V. Balasubramanian, “Heterogeneity and efficiency in the brain,” </w:t>
      </w:r>
      <w:r>
        <w:rPr>
          <w:rFonts w:ascii="Palatino Linotype" w:hAnsi="Palatino Linotype" w:eastAsia="Georgia" w:cs="Georgia"/>
          <w:i/>
          <w:spacing w:val="-7"/>
          <w:sz w:val="20"/>
          <w:szCs w:val="22"/>
          <w:lang w:val="en-US" w:eastAsia="en-US" w:bidi="ar-SA"/>
        </w:rPr>
        <w:t xml:space="preserve">Proceed- </w:t>
      </w:r>
      <w:r>
        <w:rPr>
          <w:rFonts w:ascii="Palatino Linotype" w:hAnsi="Palatino Linotype" w:eastAsia="Georgia" w:cs="Georgia"/>
          <w:i/>
          <w:sz w:val="20"/>
          <w:szCs w:val="22"/>
          <w:lang w:val="en-US" w:eastAsia="en-US" w:bidi="ar-SA"/>
        </w:rPr>
        <w:t>ings of the IEEE</w:t>
      </w:r>
      <w:r>
        <w:rPr>
          <w:rFonts w:ascii="Georgia" w:hAnsi="Georgia" w:eastAsia="Georgia" w:cs="Georgia"/>
          <w:sz w:val="20"/>
          <w:szCs w:val="22"/>
          <w:lang w:val="en-US" w:eastAsia="en-US" w:bidi="ar-SA"/>
        </w:rPr>
        <w:t>, vol. 103, no. 8, pp. 1346–1358,</w:t>
      </w:r>
      <w:r>
        <w:rPr>
          <w:rFonts w:ascii="Georgia" w:hAnsi="Georgia" w:eastAsia="Georgia" w:cs="Georgia"/>
          <w:spacing w:val="15"/>
          <w:sz w:val="20"/>
          <w:szCs w:val="22"/>
          <w:lang w:val="en-US" w:eastAsia="en-US" w:bidi="ar-SA"/>
        </w:rPr>
        <w:t xml:space="preserve"> </w:t>
      </w:r>
      <w:r>
        <w:rPr>
          <w:rFonts w:ascii="Georgia" w:hAnsi="Georgia" w:eastAsia="Georgia" w:cs="Georgia"/>
          <w:sz w:val="20"/>
          <w:szCs w:val="22"/>
          <w:lang w:val="en-US" w:eastAsia="en-US" w:bidi="ar-SA"/>
        </w:rPr>
        <w:t>2015.</w:t>
      </w:r>
    </w:p>
    <w:p>
      <w:pPr>
        <w:widowControl w:val="0"/>
        <w:numPr>
          <w:ilvl w:val="0"/>
          <w:numId w:val="2"/>
        </w:numPr>
        <w:tabs>
          <w:tab w:val="left" w:pos="1406"/>
        </w:tabs>
        <w:autoSpaceDE w:val="0"/>
        <w:autoSpaceDN w:val="0"/>
        <w:spacing w:before="178" w:after="0" w:line="218" w:lineRule="auto"/>
        <w:ind w:left="1404" w:right="673"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A. Bm, B. Ah, A. Ghc, and A. Jt, “A dataset of action potentials recorded from the l5 dorsal rootlet of rat using a multiple electrode </w:t>
      </w:r>
      <w:r>
        <w:rPr>
          <w:rFonts w:ascii="Georgia" w:hAnsi="Georgia" w:eastAsia="Georgia" w:cs="Georgia"/>
          <w:spacing w:val="-4"/>
          <w:sz w:val="20"/>
          <w:szCs w:val="22"/>
          <w:lang w:val="en-US" w:eastAsia="en-US" w:bidi="ar-SA"/>
        </w:rPr>
        <w:t xml:space="preserve">array,” </w:t>
      </w:r>
      <w:r>
        <w:rPr>
          <w:rFonts w:ascii="Palatino Linotype" w:hAnsi="Palatino Linotype" w:eastAsia="Georgia" w:cs="Georgia"/>
          <w:i/>
          <w:sz w:val="20"/>
          <w:szCs w:val="22"/>
          <w:lang w:val="en-US" w:eastAsia="en-US" w:bidi="ar-SA"/>
        </w:rPr>
        <w:t>Data in Brief</w:t>
      </w:r>
      <w:r>
        <w:rPr>
          <w:rFonts w:ascii="Georgia" w:hAnsi="Georgia" w:eastAsia="Georgia" w:cs="Georgia"/>
          <w:sz w:val="20"/>
          <w:szCs w:val="22"/>
          <w:lang w:val="en-US" w:eastAsia="en-US" w:bidi="ar-SA"/>
        </w:rPr>
        <w:t>, vol. 33,</w:t>
      </w:r>
      <w:r>
        <w:rPr>
          <w:rFonts w:ascii="Georgia" w:hAnsi="Georgia" w:eastAsia="Georgia" w:cs="Georgia"/>
          <w:spacing w:val="3"/>
          <w:sz w:val="20"/>
          <w:szCs w:val="22"/>
          <w:lang w:val="en-US" w:eastAsia="en-US" w:bidi="ar-SA"/>
        </w:rPr>
        <w:t xml:space="preserve"> </w:t>
      </w:r>
      <w:r>
        <w:rPr>
          <w:rFonts w:ascii="Georgia" w:hAnsi="Georgia" w:eastAsia="Georgia" w:cs="Georgia"/>
          <w:sz w:val="20"/>
          <w:szCs w:val="22"/>
          <w:lang w:val="en-US" w:eastAsia="en-US" w:bidi="ar-SA"/>
        </w:rPr>
        <w:t>2020.</w:t>
      </w:r>
    </w:p>
    <w:p>
      <w:pPr>
        <w:widowControl w:val="0"/>
        <w:numPr>
          <w:ilvl w:val="0"/>
          <w:numId w:val="2"/>
        </w:numPr>
        <w:tabs>
          <w:tab w:val="left" w:pos="1406"/>
        </w:tabs>
        <w:autoSpaceDE w:val="0"/>
        <w:autoSpaceDN w:val="0"/>
        <w:spacing w:before="173" w:after="0" w:line="225" w:lineRule="auto"/>
        <w:ind w:left="1404" w:right="674"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A. B. K. D. Rakshit, SarbenduRay, “Synchronization and firing patterns of coupled rulkov neuronal map,” </w:t>
      </w:r>
      <w:r>
        <w:rPr>
          <w:rFonts w:ascii="Palatino Linotype" w:hAnsi="Palatino Linotype" w:eastAsia="Georgia" w:cs="Georgia"/>
          <w:i/>
          <w:sz w:val="20"/>
          <w:szCs w:val="22"/>
          <w:lang w:val="en-US" w:eastAsia="en-US" w:bidi="ar-SA"/>
        </w:rPr>
        <w:t>Nonlinear dynamics</w:t>
      </w:r>
      <w:r>
        <w:rPr>
          <w:rFonts w:ascii="Georgia" w:hAnsi="Georgia" w:eastAsia="Georgia" w:cs="Georgia"/>
          <w:sz w:val="20"/>
          <w:szCs w:val="22"/>
          <w:lang w:val="en-US" w:eastAsia="en-US" w:bidi="ar-SA"/>
        </w:rPr>
        <w:t>, vol. 94, no. 2,</w:t>
      </w:r>
      <w:r>
        <w:rPr>
          <w:rFonts w:ascii="Georgia" w:hAnsi="Georgia" w:eastAsia="Georgia" w:cs="Georgia"/>
          <w:spacing w:val="-23"/>
          <w:sz w:val="20"/>
          <w:szCs w:val="22"/>
          <w:lang w:val="en-US" w:eastAsia="en-US" w:bidi="ar-SA"/>
        </w:rPr>
        <w:t xml:space="preserve"> </w:t>
      </w:r>
      <w:r>
        <w:rPr>
          <w:rFonts w:ascii="Georgia" w:hAnsi="Georgia" w:eastAsia="Georgia" w:cs="Georgia"/>
          <w:sz w:val="20"/>
          <w:szCs w:val="22"/>
          <w:lang w:val="en-US" w:eastAsia="en-US" w:bidi="ar-SA"/>
        </w:rPr>
        <w:t>2018.</w:t>
      </w:r>
    </w:p>
    <w:p>
      <w:pPr>
        <w:widowControl w:val="0"/>
        <w:numPr>
          <w:ilvl w:val="0"/>
          <w:numId w:val="2"/>
        </w:numPr>
        <w:tabs>
          <w:tab w:val="left" w:pos="1406"/>
        </w:tabs>
        <w:autoSpaceDE w:val="0"/>
        <w:autoSpaceDN w:val="0"/>
        <w:spacing w:before="176" w:after="0" w:line="218" w:lineRule="auto"/>
        <w:ind w:left="1404" w:right="673"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T.</w:t>
      </w:r>
      <w:r>
        <w:rPr>
          <w:rFonts w:ascii="Georgia" w:hAnsi="Georgia" w:eastAsia="Georgia" w:cs="Georgia"/>
          <w:spacing w:val="-9"/>
          <w:sz w:val="20"/>
          <w:szCs w:val="22"/>
          <w:lang w:val="en-US" w:eastAsia="en-US" w:bidi="ar-SA"/>
        </w:rPr>
        <w:t xml:space="preserve"> </w:t>
      </w:r>
      <w:r>
        <w:rPr>
          <w:rFonts w:ascii="Georgia" w:hAnsi="Georgia" w:eastAsia="Georgia" w:cs="Georgia"/>
          <w:sz w:val="20"/>
          <w:szCs w:val="22"/>
          <w:lang w:val="en-US" w:eastAsia="en-US" w:bidi="ar-SA"/>
        </w:rPr>
        <w:t>Levi,</w:t>
      </w:r>
      <w:r>
        <w:rPr>
          <w:rFonts w:ascii="Georgia" w:hAnsi="Georgia" w:eastAsia="Georgia" w:cs="Georgia"/>
          <w:spacing w:val="-5"/>
          <w:sz w:val="20"/>
          <w:szCs w:val="22"/>
          <w:lang w:val="en-US" w:eastAsia="en-US" w:bidi="ar-SA"/>
        </w:rPr>
        <w:t xml:space="preserve"> </w:t>
      </w:r>
      <w:r>
        <w:rPr>
          <w:rFonts w:ascii="Georgia" w:hAnsi="Georgia" w:eastAsia="Georgia" w:cs="Georgia"/>
          <w:sz w:val="20"/>
          <w:szCs w:val="22"/>
          <w:lang w:val="en-US" w:eastAsia="en-US" w:bidi="ar-SA"/>
        </w:rPr>
        <w:t>F.</w:t>
      </w:r>
      <w:r>
        <w:rPr>
          <w:rFonts w:ascii="Georgia" w:hAnsi="Georgia" w:eastAsia="Georgia" w:cs="Georgia"/>
          <w:spacing w:val="-9"/>
          <w:sz w:val="20"/>
          <w:szCs w:val="22"/>
          <w:lang w:val="en-US" w:eastAsia="en-US" w:bidi="ar-SA"/>
        </w:rPr>
        <w:t xml:space="preserve"> </w:t>
      </w:r>
      <w:r>
        <w:rPr>
          <w:rFonts w:ascii="Georgia" w:hAnsi="Georgia" w:eastAsia="Georgia" w:cs="Georgia"/>
          <w:sz w:val="20"/>
          <w:szCs w:val="22"/>
          <w:lang w:val="en-US" w:eastAsia="en-US" w:bidi="ar-SA"/>
        </w:rPr>
        <w:t>Khoyratee,</w:t>
      </w:r>
      <w:r>
        <w:rPr>
          <w:rFonts w:ascii="Georgia" w:hAnsi="Georgia" w:eastAsia="Georgia" w:cs="Georgia"/>
          <w:spacing w:val="-5"/>
          <w:sz w:val="20"/>
          <w:szCs w:val="22"/>
          <w:lang w:val="en-US" w:eastAsia="en-US" w:bidi="ar-SA"/>
        </w:rPr>
        <w:t xml:space="preserve"> </w:t>
      </w:r>
      <w:r>
        <w:rPr>
          <w:rFonts w:ascii="Georgia" w:hAnsi="Georgia" w:eastAsia="Georgia" w:cs="Georgia"/>
          <w:sz w:val="20"/>
          <w:szCs w:val="22"/>
          <w:lang w:val="en-US" w:eastAsia="en-US" w:bidi="ar-SA"/>
        </w:rPr>
        <w:t>S.</w:t>
      </w:r>
      <w:r>
        <w:rPr>
          <w:rFonts w:ascii="Georgia" w:hAnsi="Georgia" w:eastAsia="Georgia" w:cs="Georgia"/>
          <w:spacing w:val="-8"/>
          <w:sz w:val="20"/>
          <w:szCs w:val="22"/>
          <w:lang w:val="en-US" w:eastAsia="en-US" w:bidi="ar-SA"/>
        </w:rPr>
        <w:t xml:space="preserve"> </w:t>
      </w:r>
      <w:r>
        <w:rPr>
          <w:rFonts w:ascii="Georgia" w:hAnsi="Georgia" w:eastAsia="Georgia" w:cs="Georgia"/>
          <w:spacing w:val="-13"/>
          <w:sz w:val="20"/>
          <w:szCs w:val="22"/>
          <w:lang w:val="en-US" w:eastAsia="en-US" w:bidi="ar-SA"/>
        </w:rPr>
        <w:t>Sa¨ıghi,</w:t>
      </w:r>
      <w:r>
        <w:rPr>
          <w:rFonts w:ascii="Georgia" w:hAnsi="Georgia" w:eastAsia="Georgia" w:cs="Georgia"/>
          <w:spacing w:val="-5"/>
          <w:sz w:val="20"/>
          <w:szCs w:val="22"/>
          <w:lang w:val="en-US" w:eastAsia="en-US" w:bidi="ar-SA"/>
        </w:rPr>
        <w:t xml:space="preserve"> </w:t>
      </w:r>
      <w:r>
        <w:rPr>
          <w:rFonts w:ascii="Georgia" w:hAnsi="Georgia" w:eastAsia="Georgia" w:cs="Georgia"/>
          <w:sz w:val="20"/>
          <w:szCs w:val="22"/>
          <w:lang w:val="en-US" w:eastAsia="en-US" w:bidi="ar-SA"/>
        </w:rPr>
        <w:t>and</w:t>
      </w:r>
      <w:r>
        <w:rPr>
          <w:rFonts w:ascii="Georgia" w:hAnsi="Georgia" w:eastAsia="Georgia" w:cs="Georgia"/>
          <w:spacing w:val="-9"/>
          <w:sz w:val="20"/>
          <w:szCs w:val="22"/>
          <w:lang w:val="en-US" w:eastAsia="en-US" w:bidi="ar-SA"/>
        </w:rPr>
        <w:t xml:space="preserve"> </w:t>
      </w:r>
      <w:r>
        <w:rPr>
          <w:rFonts w:ascii="Georgia" w:hAnsi="Georgia" w:eastAsia="Georgia" w:cs="Georgia"/>
          <w:sz w:val="20"/>
          <w:szCs w:val="22"/>
          <w:lang w:val="en-US" w:eastAsia="en-US" w:bidi="ar-SA"/>
        </w:rPr>
        <w:t>Y.</w:t>
      </w:r>
      <w:r>
        <w:rPr>
          <w:rFonts w:ascii="Georgia" w:hAnsi="Georgia" w:eastAsia="Georgia" w:cs="Georgia"/>
          <w:spacing w:val="-8"/>
          <w:sz w:val="20"/>
          <w:szCs w:val="22"/>
          <w:lang w:val="en-US" w:eastAsia="en-US" w:bidi="ar-SA"/>
        </w:rPr>
        <w:t xml:space="preserve"> </w:t>
      </w:r>
      <w:r>
        <w:rPr>
          <w:rFonts w:ascii="Georgia" w:hAnsi="Georgia" w:eastAsia="Georgia" w:cs="Georgia"/>
          <w:sz w:val="20"/>
          <w:szCs w:val="22"/>
          <w:lang w:val="en-US" w:eastAsia="en-US" w:bidi="ar-SA"/>
        </w:rPr>
        <w:t>Ikeuchi,</w:t>
      </w:r>
      <w:r>
        <w:rPr>
          <w:rFonts w:ascii="Georgia" w:hAnsi="Georgia" w:eastAsia="Georgia" w:cs="Georgia"/>
          <w:spacing w:val="-6"/>
          <w:sz w:val="20"/>
          <w:szCs w:val="22"/>
          <w:lang w:val="en-US" w:eastAsia="en-US" w:bidi="ar-SA"/>
        </w:rPr>
        <w:t xml:space="preserve"> </w:t>
      </w:r>
      <w:r>
        <w:rPr>
          <w:rFonts w:ascii="Georgia" w:hAnsi="Georgia" w:eastAsia="Georgia" w:cs="Georgia"/>
          <w:sz w:val="20"/>
          <w:szCs w:val="22"/>
          <w:lang w:val="en-US" w:eastAsia="en-US" w:bidi="ar-SA"/>
        </w:rPr>
        <w:t>“Digital</w:t>
      </w:r>
      <w:r>
        <w:rPr>
          <w:rFonts w:ascii="Georgia" w:hAnsi="Georgia" w:eastAsia="Georgia" w:cs="Georgia"/>
          <w:spacing w:val="-8"/>
          <w:sz w:val="20"/>
          <w:szCs w:val="22"/>
          <w:lang w:val="en-US" w:eastAsia="en-US" w:bidi="ar-SA"/>
        </w:rPr>
        <w:t xml:space="preserve"> </w:t>
      </w:r>
      <w:r>
        <w:rPr>
          <w:rFonts w:ascii="Georgia" w:hAnsi="Georgia" w:eastAsia="Georgia" w:cs="Georgia"/>
          <w:sz w:val="20"/>
          <w:szCs w:val="22"/>
          <w:lang w:val="en-US" w:eastAsia="en-US" w:bidi="ar-SA"/>
        </w:rPr>
        <w:t>implementation</w:t>
      </w:r>
      <w:r>
        <w:rPr>
          <w:rFonts w:ascii="Georgia" w:hAnsi="Georgia" w:eastAsia="Georgia" w:cs="Georgia"/>
          <w:spacing w:val="-9"/>
          <w:sz w:val="20"/>
          <w:szCs w:val="22"/>
          <w:lang w:val="en-US" w:eastAsia="en-US" w:bidi="ar-SA"/>
        </w:rPr>
        <w:t xml:space="preserve"> </w:t>
      </w:r>
      <w:r>
        <w:rPr>
          <w:rFonts w:ascii="Georgia" w:hAnsi="Georgia" w:eastAsia="Georgia" w:cs="Georgia"/>
          <w:sz w:val="20"/>
          <w:szCs w:val="22"/>
          <w:lang w:val="en-US" w:eastAsia="en-US" w:bidi="ar-SA"/>
        </w:rPr>
        <w:t>of hodgkin-huxley neuron model for neurological diseases studies,”</w:t>
      </w:r>
      <w:r>
        <w:rPr>
          <w:rFonts w:ascii="Georgia" w:hAnsi="Georgia" w:eastAsia="Georgia" w:cs="Georgia"/>
          <w:spacing w:val="-29"/>
          <w:sz w:val="20"/>
          <w:szCs w:val="22"/>
          <w:lang w:val="en-US" w:eastAsia="en-US" w:bidi="ar-SA"/>
        </w:rPr>
        <w:t xml:space="preserve"> </w:t>
      </w:r>
      <w:r>
        <w:rPr>
          <w:rFonts w:ascii="Palatino Linotype" w:hAnsi="Palatino Linotype" w:eastAsia="Georgia" w:cs="Georgia"/>
          <w:i/>
          <w:sz w:val="20"/>
          <w:szCs w:val="22"/>
          <w:lang w:val="en-US" w:eastAsia="en-US" w:bidi="ar-SA"/>
        </w:rPr>
        <w:t xml:space="preserve">Artificial Life </w:t>
      </w:r>
      <w:r>
        <w:rPr>
          <w:rFonts w:ascii="Palatino Linotype" w:hAnsi="Palatino Linotype" w:eastAsia="Georgia" w:cs="Georgia"/>
          <w:i/>
          <w:spacing w:val="-3"/>
          <w:sz w:val="20"/>
          <w:szCs w:val="22"/>
          <w:lang w:val="en-US" w:eastAsia="en-US" w:bidi="ar-SA"/>
        </w:rPr>
        <w:t>Robotics</w:t>
      </w:r>
      <w:r>
        <w:rPr>
          <w:rFonts w:ascii="Georgia" w:hAnsi="Georgia" w:eastAsia="Georgia" w:cs="Georgia"/>
          <w:spacing w:val="-3"/>
          <w:sz w:val="20"/>
          <w:szCs w:val="22"/>
          <w:lang w:val="en-US" w:eastAsia="en-US" w:bidi="ar-SA"/>
        </w:rPr>
        <w:t xml:space="preserve">, </w:t>
      </w:r>
      <w:r>
        <w:rPr>
          <w:rFonts w:ascii="Georgia" w:hAnsi="Georgia" w:eastAsia="Georgia" w:cs="Georgia"/>
          <w:sz w:val="20"/>
          <w:szCs w:val="22"/>
          <w:lang w:val="en-US" w:eastAsia="en-US" w:bidi="ar-SA"/>
        </w:rPr>
        <w:t>vol. 23, no. 6, pp. 1–5,</w:t>
      </w:r>
      <w:r>
        <w:rPr>
          <w:rFonts w:ascii="Georgia" w:hAnsi="Georgia" w:eastAsia="Georgia" w:cs="Georgia"/>
          <w:spacing w:val="26"/>
          <w:sz w:val="20"/>
          <w:szCs w:val="22"/>
          <w:lang w:val="en-US" w:eastAsia="en-US" w:bidi="ar-SA"/>
        </w:rPr>
        <w:t xml:space="preserve"> </w:t>
      </w:r>
      <w:r>
        <w:rPr>
          <w:rFonts w:ascii="Georgia" w:hAnsi="Georgia" w:eastAsia="Georgia" w:cs="Georgia"/>
          <w:sz w:val="20"/>
          <w:szCs w:val="22"/>
          <w:lang w:val="en-US" w:eastAsia="en-US" w:bidi="ar-SA"/>
        </w:rPr>
        <w:t>2017.</w:t>
      </w:r>
    </w:p>
    <w:p>
      <w:pPr>
        <w:widowControl w:val="0"/>
        <w:numPr>
          <w:ilvl w:val="0"/>
          <w:numId w:val="2"/>
        </w:numPr>
        <w:tabs>
          <w:tab w:val="left" w:pos="1406"/>
        </w:tabs>
        <w:autoSpaceDE w:val="0"/>
        <w:autoSpaceDN w:val="0"/>
        <w:spacing w:before="164" w:after="0" w:line="237" w:lineRule="auto"/>
        <w:ind w:left="1404" w:right="671"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M. A. </w:t>
      </w:r>
      <w:r>
        <w:rPr>
          <w:rFonts w:ascii="Georgia" w:hAnsi="Georgia" w:eastAsia="Georgia" w:cs="Georgia"/>
          <w:spacing w:val="-3"/>
          <w:sz w:val="20"/>
          <w:szCs w:val="22"/>
          <w:lang w:val="en-US" w:eastAsia="en-US" w:bidi="ar-SA"/>
        </w:rPr>
        <w:t xml:space="preserve">Khanday, </w:t>
      </w:r>
      <w:r>
        <w:rPr>
          <w:rFonts w:ascii="Georgia" w:hAnsi="Georgia" w:eastAsia="Georgia" w:cs="Georgia"/>
          <w:sz w:val="20"/>
          <w:szCs w:val="22"/>
          <w:lang w:val="en-US" w:eastAsia="en-US" w:bidi="ar-SA"/>
        </w:rPr>
        <w:t xml:space="preserve">F. Bashir, and F. A. </w:t>
      </w:r>
      <w:r>
        <w:rPr>
          <w:rFonts w:ascii="Georgia" w:hAnsi="Georgia" w:eastAsia="Georgia" w:cs="Georgia"/>
          <w:spacing w:val="-3"/>
          <w:sz w:val="20"/>
          <w:szCs w:val="22"/>
          <w:lang w:val="en-US" w:eastAsia="en-US" w:bidi="ar-SA"/>
        </w:rPr>
        <w:t xml:space="preserve">Khanday, </w:t>
      </w:r>
      <w:r>
        <w:rPr>
          <w:rFonts w:ascii="Georgia" w:hAnsi="Georgia" w:eastAsia="Georgia" w:cs="Georgia"/>
          <w:sz w:val="20"/>
          <w:szCs w:val="22"/>
          <w:lang w:val="en-US" w:eastAsia="en-US" w:bidi="ar-SA"/>
        </w:rPr>
        <w:t>“Single germanium mosfet- based</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low</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energy</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and</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controllable</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leaky</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integrate-and-fire</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neuron</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for</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 xml:space="preserve">spik- ing neural networks,” </w:t>
      </w:r>
      <w:r>
        <w:rPr>
          <w:rFonts w:ascii="Palatino Linotype" w:hAnsi="Palatino Linotype" w:eastAsia="Georgia" w:cs="Georgia"/>
          <w:i/>
          <w:sz w:val="20"/>
          <w:szCs w:val="22"/>
          <w:lang w:val="en-US" w:eastAsia="en-US" w:bidi="ar-SA"/>
        </w:rPr>
        <w:t xml:space="preserve">IEEE </w:t>
      </w:r>
      <w:r>
        <w:rPr>
          <w:rFonts w:ascii="Palatino Linotype" w:hAnsi="Palatino Linotype" w:eastAsia="Georgia" w:cs="Georgia"/>
          <w:i/>
          <w:spacing w:val="-3"/>
          <w:sz w:val="20"/>
          <w:szCs w:val="22"/>
          <w:lang w:val="en-US" w:eastAsia="en-US" w:bidi="ar-SA"/>
        </w:rPr>
        <w:t xml:space="preserve">Transactions </w:t>
      </w:r>
      <w:r>
        <w:rPr>
          <w:rFonts w:ascii="Palatino Linotype" w:hAnsi="Palatino Linotype" w:eastAsia="Georgia" w:cs="Georgia"/>
          <w:i/>
          <w:sz w:val="20"/>
          <w:szCs w:val="22"/>
          <w:lang w:val="en-US" w:eastAsia="en-US" w:bidi="ar-SA"/>
        </w:rPr>
        <w:t xml:space="preserve">on </w:t>
      </w:r>
      <w:r>
        <w:rPr>
          <w:rFonts w:ascii="Palatino Linotype" w:hAnsi="Palatino Linotype" w:eastAsia="Georgia" w:cs="Georgia"/>
          <w:i/>
          <w:spacing w:val="-3"/>
          <w:sz w:val="20"/>
          <w:szCs w:val="22"/>
          <w:lang w:val="en-US" w:eastAsia="en-US" w:bidi="ar-SA"/>
        </w:rPr>
        <w:t xml:space="preserve">Electron </w:t>
      </w:r>
      <w:r>
        <w:rPr>
          <w:rFonts w:ascii="Palatino Linotype" w:hAnsi="Palatino Linotype" w:eastAsia="Georgia" w:cs="Georgia"/>
          <w:i/>
          <w:sz w:val="20"/>
          <w:szCs w:val="22"/>
          <w:lang w:val="en-US" w:eastAsia="en-US" w:bidi="ar-SA"/>
        </w:rPr>
        <w:t>Devices</w:t>
      </w:r>
      <w:r>
        <w:rPr>
          <w:rFonts w:ascii="Georgia" w:hAnsi="Georgia" w:eastAsia="Georgia" w:cs="Georgia"/>
          <w:sz w:val="20"/>
          <w:szCs w:val="22"/>
          <w:lang w:val="en-US" w:eastAsia="en-US" w:bidi="ar-SA"/>
        </w:rPr>
        <w:t>, no. 8, p. 69, 2022.</w:t>
      </w:r>
    </w:p>
    <w:p>
      <w:pPr>
        <w:widowControl w:val="0"/>
        <w:numPr>
          <w:ilvl w:val="0"/>
          <w:numId w:val="2"/>
        </w:numPr>
        <w:tabs>
          <w:tab w:val="left" w:pos="1406"/>
        </w:tabs>
        <w:autoSpaceDE w:val="0"/>
        <w:autoSpaceDN w:val="0"/>
        <w:spacing w:before="174" w:after="0" w:line="237" w:lineRule="auto"/>
        <w:ind w:left="1404" w:right="675" w:hanging="310"/>
        <w:jc w:val="both"/>
        <w:rPr>
          <w:rFonts w:ascii="Georgia" w:hAnsi="Georgia" w:eastAsia="Georgia" w:cs="Georgia"/>
          <w:sz w:val="20"/>
          <w:szCs w:val="22"/>
          <w:lang w:val="en-US" w:eastAsia="en-US" w:bidi="ar-SA"/>
        </w:rPr>
      </w:pPr>
      <w:r>
        <w:rPr>
          <w:rFonts w:ascii="Georgia" w:hAnsi="Georgia" w:eastAsia="Georgia" w:cs="Georgia"/>
          <w:spacing w:val="-9"/>
          <w:sz w:val="20"/>
          <w:szCs w:val="22"/>
          <w:lang w:val="en-US" w:eastAsia="en-US" w:bidi="ar-SA"/>
        </w:rPr>
        <w:t xml:space="preserve">P. </w:t>
      </w:r>
      <w:r>
        <w:rPr>
          <w:rFonts w:ascii="Georgia" w:hAnsi="Georgia" w:eastAsia="Georgia" w:cs="Georgia"/>
          <w:sz w:val="20"/>
          <w:szCs w:val="22"/>
          <w:lang w:val="en-US" w:eastAsia="en-US" w:bidi="ar-SA"/>
        </w:rPr>
        <w:t xml:space="preserve">Boriskov, A. </w:t>
      </w:r>
      <w:r>
        <w:rPr>
          <w:rFonts w:ascii="Georgia" w:hAnsi="Georgia" w:eastAsia="Georgia" w:cs="Georgia"/>
          <w:spacing w:val="-4"/>
          <w:sz w:val="20"/>
          <w:szCs w:val="22"/>
          <w:lang w:val="en-US" w:eastAsia="en-US" w:bidi="ar-SA"/>
        </w:rPr>
        <w:t xml:space="preserve">Velichko, </w:t>
      </w:r>
      <w:r>
        <w:rPr>
          <w:rFonts w:ascii="Georgia" w:hAnsi="Georgia" w:eastAsia="Georgia" w:cs="Georgia"/>
          <w:sz w:val="20"/>
          <w:szCs w:val="22"/>
          <w:lang w:val="en-US" w:eastAsia="en-US" w:bidi="ar-SA"/>
        </w:rPr>
        <w:t xml:space="preserve">N.  </w:t>
      </w:r>
      <w:r>
        <w:rPr>
          <w:rFonts w:ascii="Georgia" w:hAnsi="Georgia" w:eastAsia="Georgia" w:cs="Georgia"/>
          <w:spacing w:val="-3"/>
          <w:sz w:val="20"/>
          <w:szCs w:val="22"/>
          <w:lang w:val="en-US" w:eastAsia="en-US" w:bidi="ar-SA"/>
        </w:rPr>
        <w:t xml:space="preserve">Shilovsky,  </w:t>
      </w:r>
      <w:r>
        <w:rPr>
          <w:rFonts w:ascii="Georgia" w:hAnsi="Georgia" w:eastAsia="Georgia" w:cs="Georgia"/>
          <w:sz w:val="20"/>
          <w:szCs w:val="22"/>
          <w:lang w:val="en-US" w:eastAsia="en-US" w:bidi="ar-SA"/>
        </w:rPr>
        <w:t xml:space="preserve">and  M.  Belyaev,  “Bifurcation  and entropy  analysis  of  a  chaotic  spike  oscillator  circuit  based  on  the s-switch,” </w:t>
      </w:r>
      <w:r>
        <w:rPr>
          <w:rFonts w:ascii="Palatino Linotype" w:hAnsi="Palatino Linotype" w:eastAsia="Georgia" w:cs="Georgia"/>
          <w:i/>
          <w:sz w:val="20"/>
          <w:szCs w:val="22"/>
          <w:lang w:val="en-US" w:eastAsia="en-US" w:bidi="ar-SA"/>
        </w:rPr>
        <w:t>Entropy</w:t>
      </w:r>
      <w:r>
        <w:rPr>
          <w:rFonts w:ascii="Georgia" w:hAnsi="Georgia" w:eastAsia="Georgia" w:cs="Georgia"/>
          <w:sz w:val="20"/>
          <w:szCs w:val="22"/>
          <w:lang w:val="en-US" w:eastAsia="en-US" w:bidi="ar-SA"/>
        </w:rPr>
        <w:t>, vol. 24, no. 11, 2022. [Online]. Available: h</w:t>
      </w:r>
      <w:r>
        <w:rPr>
          <w:rFonts w:ascii="Georgia" w:hAnsi="Georgia" w:eastAsia="Georgia" w:cs="Georgia"/>
          <w:sz w:val="22"/>
          <w:szCs w:val="22"/>
          <w:lang w:val="en-US" w:eastAsia="en-US" w:bidi="ar-SA"/>
        </w:rPr>
        <w:fldChar w:fldCharType="begin"/>
      </w:r>
      <w:r>
        <w:rPr>
          <w:rFonts w:ascii="Georgia" w:hAnsi="Georgia" w:eastAsia="Georgia" w:cs="Georgia"/>
          <w:sz w:val="22"/>
          <w:szCs w:val="22"/>
          <w:lang w:val="en-US" w:eastAsia="en-US" w:bidi="ar-SA"/>
        </w:rPr>
        <w:instrText xml:space="preserve"> HYPERLINK "http://www.mdpi.com/1099-4300/24/11/1693" \h </w:instrText>
      </w:r>
      <w:r>
        <w:rPr>
          <w:rFonts w:ascii="Georgia" w:hAnsi="Georgia" w:eastAsia="Georgia" w:cs="Georgia"/>
          <w:sz w:val="22"/>
          <w:szCs w:val="22"/>
          <w:lang w:val="en-US" w:eastAsia="en-US" w:bidi="ar-SA"/>
        </w:rPr>
        <w:fldChar w:fldCharType="separate"/>
      </w:r>
      <w:r>
        <w:rPr>
          <w:rFonts w:ascii="Georgia" w:hAnsi="Georgia" w:eastAsia="Georgia" w:cs="Georgia"/>
          <w:sz w:val="20"/>
          <w:szCs w:val="22"/>
          <w:lang w:val="en-US" w:eastAsia="en-US" w:bidi="ar-SA"/>
        </w:rPr>
        <w:t>ttps://www.mdpi.com/1099-4300/24/11/1693</w:t>
      </w:r>
      <w:r>
        <w:rPr>
          <w:rFonts w:ascii="Georgia" w:hAnsi="Georgia" w:eastAsia="Georgia" w:cs="Georgia"/>
          <w:sz w:val="20"/>
          <w:szCs w:val="22"/>
          <w:lang w:val="en-US" w:eastAsia="en-US" w:bidi="ar-SA"/>
        </w:rPr>
        <w:fldChar w:fldCharType="end"/>
      </w:r>
    </w:p>
    <w:p>
      <w:pPr>
        <w:widowControl w:val="0"/>
        <w:autoSpaceDE w:val="0"/>
        <w:autoSpaceDN w:val="0"/>
        <w:spacing w:before="1" w:after="0" w:line="240" w:lineRule="auto"/>
        <w:ind w:left="0" w:right="0"/>
        <w:jc w:val="left"/>
        <w:rPr>
          <w:rFonts w:ascii="Georgia" w:hAnsi="Georgia" w:eastAsia="Georgia" w:cs="Georgia"/>
          <w:sz w:val="16"/>
          <w:szCs w:val="20"/>
          <w:lang w:val="en-US" w:eastAsia="en-US" w:bidi="ar-SA"/>
        </w:rPr>
      </w:pPr>
    </w:p>
    <w:p>
      <w:pPr>
        <w:widowControl w:val="0"/>
        <w:numPr>
          <w:ilvl w:val="0"/>
          <w:numId w:val="2"/>
        </w:numPr>
        <w:tabs>
          <w:tab w:val="left" w:pos="1406"/>
        </w:tabs>
        <w:autoSpaceDE w:val="0"/>
        <w:autoSpaceDN w:val="0"/>
        <w:spacing w:before="0" w:after="0" w:line="225" w:lineRule="auto"/>
        <w:ind w:left="1404" w:right="674"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Y.</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C.</w:t>
      </w:r>
      <w:r>
        <w:rPr>
          <w:rFonts w:ascii="Georgia" w:hAnsi="Georgia" w:eastAsia="Georgia" w:cs="Georgia"/>
          <w:spacing w:val="-11"/>
          <w:sz w:val="20"/>
          <w:szCs w:val="22"/>
          <w:lang w:val="en-US" w:eastAsia="en-US" w:bidi="ar-SA"/>
        </w:rPr>
        <w:t xml:space="preserve"> </w:t>
      </w:r>
      <w:r>
        <w:rPr>
          <w:rFonts w:ascii="Georgia" w:hAnsi="Georgia" w:eastAsia="Georgia" w:cs="Georgia"/>
          <w:spacing w:val="-3"/>
          <w:sz w:val="20"/>
          <w:szCs w:val="22"/>
          <w:lang w:val="en-US" w:eastAsia="en-US" w:bidi="ar-SA"/>
        </w:rPr>
        <w:t>Yoon,</w:t>
      </w:r>
      <w:r>
        <w:rPr>
          <w:rFonts w:ascii="Georgia" w:hAnsi="Georgia" w:eastAsia="Georgia" w:cs="Georgia"/>
          <w:spacing w:val="-9"/>
          <w:sz w:val="20"/>
          <w:szCs w:val="22"/>
          <w:lang w:val="en-US" w:eastAsia="en-US" w:bidi="ar-SA"/>
        </w:rPr>
        <w:t xml:space="preserve"> </w:t>
      </w:r>
      <w:r>
        <w:rPr>
          <w:rFonts w:ascii="Georgia" w:hAnsi="Georgia" w:eastAsia="Georgia" w:cs="Georgia"/>
          <w:sz w:val="20"/>
          <w:szCs w:val="22"/>
          <w:lang w:val="en-US" w:eastAsia="en-US" w:bidi="ar-SA"/>
        </w:rPr>
        <w:t>“Lif</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and</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simplified</w:t>
      </w:r>
      <w:r>
        <w:rPr>
          <w:rFonts w:ascii="Georgia" w:hAnsi="Georgia" w:eastAsia="Georgia" w:cs="Georgia"/>
          <w:spacing w:val="-10"/>
          <w:sz w:val="20"/>
          <w:szCs w:val="22"/>
          <w:lang w:val="en-US" w:eastAsia="en-US" w:bidi="ar-SA"/>
        </w:rPr>
        <w:t xml:space="preserve"> </w:t>
      </w:r>
      <w:r>
        <w:rPr>
          <w:rFonts w:ascii="Georgia" w:hAnsi="Georgia" w:eastAsia="Georgia" w:cs="Georgia"/>
          <w:sz w:val="20"/>
          <w:szCs w:val="22"/>
          <w:lang w:val="en-US" w:eastAsia="en-US" w:bidi="ar-SA"/>
        </w:rPr>
        <w:t>srm</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neurons</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encode</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signals</w:t>
      </w:r>
      <w:r>
        <w:rPr>
          <w:rFonts w:ascii="Georgia" w:hAnsi="Georgia" w:eastAsia="Georgia" w:cs="Georgia"/>
          <w:spacing w:val="-10"/>
          <w:sz w:val="20"/>
          <w:szCs w:val="22"/>
          <w:lang w:val="en-US" w:eastAsia="en-US" w:bidi="ar-SA"/>
        </w:rPr>
        <w:t xml:space="preserve"> </w:t>
      </w:r>
      <w:r>
        <w:rPr>
          <w:rFonts w:ascii="Georgia" w:hAnsi="Georgia" w:eastAsia="Georgia" w:cs="Georgia"/>
          <w:sz w:val="20"/>
          <w:szCs w:val="22"/>
          <w:lang w:val="en-US" w:eastAsia="en-US" w:bidi="ar-SA"/>
        </w:rPr>
        <w:t>into</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spikes</w:t>
      </w:r>
      <w:r>
        <w:rPr>
          <w:rFonts w:ascii="Georgia" w:hAnsi="Georgia" w:eastAsia="Georgia" w:cs="Georgia"/>
          <w:spacing w:val="-11"/>
          <w:sz w:val="20"/>
          <w:szCs w:val="22"/>
          <w:lang w:val="en-US" w:eastAsia="en-US" w:bidi="ar-SA"/>
        </w:rPr>
        <w:t xml:space="preserve"> </w:t>
      </w:r>
      <w:r>
        <w:rPr>
          <w:rFonts w:ascii="Georgia" w:hAnsi="Georgia" w:eastAsia="Georgia" w:cs="Georgia"/>
          <w:sz w:val="20"/>
          <w:szCs w:val="22"/>
          <w:lang w:val="en-US" w:eastAsia="en-US" w:bidi="ar-SA"/>
        </w:rPr>
        <w:t>via</w:t>
      </w:r>
      <w:r>
        <w:rPr>
          <w:rFonts w:ascii="Georgia" w:hAnsi="Georgia" w:eastAsia="Georgia" w:cs="Georgia"/>
          <w:spacing w:val="-10"/>
          <w:sz w:val="20"/>
          <w:szCs w:val="22"/>
          <w:lang w:val="en-US" w:eastAsia="en-US" w:bidi="ar-SA"/>
        </w:rPr>
        <w:t xml:space="preserve"> </w:t>
      </w:r>
      <w:r>
        <w:rPr>
          <w:rFonts w:ascii="Georgia" w:hAnsi="Georgia" w:eastAsia="Georgia" w:cs="Georgia"/>
          <w:sz w:val="20"/>
          <w:szCs w:val="22"/>
          <w:lang w:val="en-US" w:eastAsia="en-US" w:bidi="ar-SA"/>
        </w:rPr>
        <w:t xml:space="preserve">a form of asynchronous pulse sigma–delta modulation,” </w:t>
      </w:r>
      <w:r>
        <w:rPr>
          <w:rFonts w:ascii="Palatino Linotype" w:hAnsi="Palatino Linotype" w:eastAsia="Georgia" w:cs="Georgia"/>
          <w:i/>
          <w:sz w:val="20"/>
          <w:szCs w:val="22"/>
          <w:lang w:val="en-US" w:eastAsia="en-US" w:bidi="ar-SA"/>
        </w:rPr>
        <w:t xml:space="preserve">IEEE </w:t>
      </w:r>
      <w:r>
        <w:rPr>
          <w:rFonts w:ascii="Palatino Linotype" w:hAnsi="Palatino Linotype" w:eastAsia="Georgia" w:cs="Georgia"/>
          <w:i/>
          <w:spacing w:val="-3"/>
          <w:sz w:val="20"/>
          <w:szCs w:val="22"/>
          <w:lang w:val="en-US" w:eastAsia="en-US" w:bidi="ar-SA"/>
        </w:rPr>
        <w:t xml:space="preserve">Transactions </w:t>
      </w:r>
      <w:r>
        <w:rPr>
          <w:rFonts w:ascii="Palatino Linotype" w:hAnsi="Palatino Linotype" w:eastAsia="Georgia" w:cs="Georgia"/>
          <w:i/>
          <w:sz w:val="20"/>
          <w:szCs w:val="22"/>
          <w:lang w:val="en-US" w:eastAsia="en-US" w:bidi="ar-SA"/>
        </w:rPr>
        <w:t xml:space="preserve">on Neural Networks and </w:t>
      </w:r>
      <w:r>
        <w:rPr>
          <w:rFonts w:ascii="Palatino Linotype" w:hAnsi="Palatino Linotype" w:eastAsia="Georgia" w:cs="Georgia"/>
          <w:i/>
          <w:spacing w:val="-3"/>
          <w:sz w:val="20"/>
          <w:szCs w:val="22"/>
          <w:lang w:val="en-US" w:eastAsia="en-US" w:bidi="ar-SA"/>
        </w:rPr>
        <w:t xml:space="preserve">Learning </w:t>
      </w:r>
      <w:r>
        <w:rPr>
          <w:rFonts w:ascii="Palatino Linotype" w:hAnsi="Palatino Linotype" w:eastAsia="Georgia" w:cs="Georgia"/>
          <w:i/>
          <w:sz w:val="20"/>
          <w:szCs w:val="22"/>
          <w:lang w:val="en-US" w:eastAsia="en-US" w:bidi="ar-SA"/>
        </w:rPr>
        <w:t>Systems</w:t>
      </w:r>
      <w:r>
        <w:rPr>
          <w:rFonts w:ascii="Georgia" w:hAnsi="Georgia" w:eastAsia="Georgia" w:cs="Georgia"/>
          <w:sz w:val="20"/>
          <w:szCs w:val="22"/>
          <w:lang w:val="en-US" w:eastAsia="en-US" w:bidi="ar-SA"/>
        </w:rPr>
        <w:t>, vol. 28, no. 5, pp. 1192–1205, 2017.</w:t>
      </w:r>
    </w:p>
    <w:p>
      <w:pPr>
        <w:widowControl w:val="0"/>
        <w:numPr>
          <w:ilvl w:val="0"/>
          <w:numId w:val="2"/>
        </w:numPr>
        <w:tabs>
          <w:tab w:val="left" w:pos="1406"/>
        </w:tabs>
        <w:autoSpaceDE w:val="0"/>
        <w:autoSpaceDN w:val="0"/>
        <w:spacing w:before="172" w:after="0" w:line="237" w:lineRule="auto"/>
        <w:ind w:left="1404" w:right="674" w:hanging="3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J.-N.  Huang,  T.   </w:t>
      </w:r>
      <w:r>
        <w:rPr>
          <w:rFonts w:ascii="Georgia" w:hAnsi="Georgia" w:eastAsia="Georgia" w:cs="Georgia"/>
          <w:spacing w:val="-4"/>
          <w:sz w:val="20"/>
          <w:szCs w:val="22"/>
          <w:lang w:val="en-US" w:eastAsia="en-US" w:bidi="ar-SA"/>
        </w:rPr>
        <w:t xml:space="preserve">Wang,   </w:t>
      </w:r>
      <w:r>
        <w:rPr>
          <w:rFonts w:ascii="Georgia" w:hAnsi="Georgia" w:eastAsia="Georgia" w:cs="Georgia"/>
          <w:sz w:val="20"/>
          <w:szCs w:val="22"/>
          <w:lang w:val="en-US" w:eastAsia="en-US" w:bidi="ar-SA"/>
        </w:rPr>
        <w:t xml:space="preserve">H.-M.   Huang,   and   X.   Guo,   “Adaptive   srm neuron based on nbox memristive device for neuromorphic computing,” </w:t>
      </w:r>
      <w:r>
        <w:rPr>
          <w:rFonts w:ascii="Palatino Linotype" w:hAnsi="Palatino Linotype" w:eastAsia="Georgia" w:cs="Georgia"/>
          <w:i/>
          <w:sz w:val="20"/>
          <w:szCs w:val="22"/>
          <w:lang w:val="en-US" w:eastAsia="en-US" w:bidi="ar-SA"/>
        </w:rPr>
        <w:t>Chip</w:t>
      </w:r>
      <w:r>
        <w:rPr>
          <w:rFonts w:ascii="Georgia" w:hAnsi="Georgia" w:eastAsia="Georgia" w:cs="Georgia"/>
          <w:sz w:val="20"/>
          <w:szCs w:val="22"/>
          <w:lang w:val="en-US" w:eastAsia="en-US" w:bidi="ar-SA"/>
        </w:rPr>
        <w:t xml:space="preserve">, vol. 1, no. 2, p. 100015, 2022. [Online]. Available: </w:t>
      </w:r>
      <w:r>
        <w:rPr>
          <w:rFonts w:ascii="Georgia" w:hAnsi="Georgia" w:eastAsia="Georgia" w:cs="Georgia"/>
          <w:w w:val="95"/>
          <w:sz w:val="20"/>
          <w:szCs w:val="22"/>
          <w:lang w:val="en-US" w:eastAsia="en-US" w:bidi="ar-SA"/>
        </w:rPr>
        <w:t>h</w:t>
      </w:r>
      <w:r>
        <w:rPr>
          <w:rFonts w:ascii="Georgia" w:hAnsi="Georgia" w:eastAsia="Georgia" w:cs="Georgia"/>
          <w:sz w:val="22"/>
          <w:szCs w:val="22"/>
          <w:lang w:val="en-US" w:eastAsia="en-US" w:bidi="ar-SA"/>
        </w:rPr>
        <w:fldChar w:fldCharType="begin"/>
      </w:r>
      <w:r>
        <w:rPr>
          <w:rFonts w:ascii="Georgia" w:hAnsi="Georgia" w:eastAsia="Georgia" w:cs="Georgia"/>
          <w:sz w:val="22"/>
          <w:szCs w:val="22"/>
          <w:lang w:val="en-US" w:eastAsia="en-US" w:bidi="ar-SA"/>
        </w:rPr>
        <w:instrText xml:space="preserve"> HYPERLINK "http://www.sciencedirect.com/science/article/pii/S2709472322000132" \h </w:instrText>
      </w:r>
      <w:r>
        <w:rPr>
          <w:rFonts w:ascii="Georgia" w:hAnsi="Georgia" w:eastAsia="Georgia" w:cs="Georgia"/>
          <w:sz w:val="22"/>
          <w:szCs w:val="22"/>
          <w:lang w:val="en-US" w:eastAsia="en-US" w:bidi="ar-SA"/>
        </w:rPr>
        <w:fldChar w:fldCharType="separate"/>
      </w:r>
      <w:r>
        <w:rPr>
          <w:rFonts w:ascii="Georgia" w:hAnsi="Georgia" w:eastAsia="Georgia" w:cs="Georgia"/>
          <w:w w:val="95"/>
          <w:sz w:val="20"/>
          <w:szCs w:val="22"/>
          <w:lang w:val="en-US" w:eastAsia="en-US" w:bidi="ar-SA"/>
        </w:rPr>
        <w:t>ttps://www.sciencedirect.com/science/article/pii/S2709472322000132</w:t>
      </w:r>
      <w:r>
        <w:rPr>
          <w:rFonts w:ascii="Georgia" w:hAnsi="Georgia" w:eastAsia="Georgia" w:cs="Georgia"/>
          <w:w w:val="95"/>
          <w:sz w:val="20"/>
          <w:szCs w:val="22"/>
          <w:lang w:val="en-US" w:eastAsia="en-US" w:bidi="ar-SA"/>
        </w:rPr>
        <w:fldChar w:fldCharType="end"/>
      </w:r>
    </w:p>
    <w:p>
      <w:pPr>
        <w:numPr>
          <w:ilvl w:val="0"/>
          <w:numId w:val="2"/>
        </w:numPr>
        <w:tabs>
          <w:tab w:val="left" w:pos="1406"/>
        </w:tabs>
        <w:spacing w:before="179" w:after="0" w:line="230" w:lineRule="auto"/>
        <w:ind w:left="1404" w:right="673" w:hanging="410"/>
        <w:jc w:val="both"/>
        <w:rPr>
          <w:sz w:val="20"/>
        </w:rPr>
      </w:pPr>
      <w:r>
        <w:rPr>
          <w:rFonts w:ascii="Georgia" w:hAnsi="Georgia" w:eastAsia="Georgia" w:cs="Georgia"/>
          <w:sz w:val="20"/>
          <w:szCs w:val="22"/>
          <w:lang w:val="en-US" w:eastAsia="en-US" w:bidi="ar-SA"/>
        </w:rPr>
        <w:t xml:space="preserve">E. </w:t>
      </w:r>
      <w:r>
        <w:rPr>
          <w:rFonts w:ascii="Georgia" w:hAnsi="Georgia" w:eastAsia="Georgia" w:cs="Georgia"/>
          <w:spacing w:val="-3"/>
          <w:sz w:val="20"/>
          <w:szCs w:val="22"/>
          <w:lang w:val="en-US" w:eastAsia="en-US" w:bidi="ar-SA"/>
        </w:rPr>
        <w:t xml:space="preserve">Jankowska, </w:t>
      </w:r>
      <w:r>
        <w:rPr>
          <w:rFonts w:ascii="Georgia" w:hAnsi="Georgia" w:eastAsia="Georgia" w:cs="Georgia"/>
          <w:sz w:val="20"/>
          <w:szCs w:val="22"/>
          <w:lang w:val="en-US" w:eastAsia="en-US" w:bidi="ar-SA"/>
        </w:rPr>
        <w:t xml:space="preserve">D. Kaczmarek, and I. Hammar, “Long-term modulation of the axonal refractory period,” </w:t>
      </w:r>
      <w:r>
        <w:rPr>
          <w:rFonts w:ascii="Palatino Linotype" w:hAnsi="Palatino Linotype" w:eastAsia="Georgia" w:cs="Georgia"/>
          <w:i/>
          <w:sz w:val="20"/>
          <w:szCs w:val="22"/>
          <w:lang w:val="en-US" w:eastAsia="en-US" w:bidi="ar-SA"/>
        </w:rPr>
        <w:t xml:space="preserve">The </w:t>
      </w:r>
      <w:r>
        <w:rPr>
          <w:rFonts w:ascii="Palatino Linotype" w:hAnsi="Palatino Linotype" w:eastAsia="Georgia" w:cs="Georgia"/>
          <w:i/>
          <w:spacing w:val="-5"/>
          <w:sz w:val="20"/>
          <w:szCs w:val="22"/>
          <w:lang w:val="en-US" w:eastAsia="en-US" w:bidi="ar-SA"/>
        </w:rPr>
        <w:t xml:space="preserve">European </w:t>
      </w:r>
      <w:r>
        <w:rPr>
          <w:rFonts w:ascii="Palatino Linotype" w:hAnsi="Palatino Linotype" w:eastAsia="Georgia" w:cs="Georgia"/>
          <w:i/>
          <w:sz w:val="20"/>
          <w:szCs w:val="22"/>
          <w:lang w:val="en-US" w:eastAsia="en-US" w:bidi="ar-SA"/>
        </w:rPr>
        <w:t>journal of neuroscience.</w:t>
      </w:r>
      <w:r>
        <w:rPr>
          <w:rFonts w:ascii="Georgia" w:hAnsi="Georgia" w:eastAsia="Georgia" w:cs="Georgia"/>
          <w:sz w:val="20"/>
          <w:szCs w:val="22"/>
          <w:lang w:val="en-US" w:eastAsia="en-US" w:bidi="ar-SA"/>
        </w:rPr>
        <w:t>, no. 7, p. 55,</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2022</w:t>
      </w:r>
      <w:r>
        <w:rPr>
          <w:rFonts w:hint="default" w:ascii="Georgia" w:hAnsi="Georgia" w:eastAsia="Georgia" w:cs="Georgia"/>
          <w:sz w:val="20"/>
          <w:szCs w:val="22"/>
          <w:lang w:eastAsia="en-US" w:bidi="ar-SA"/>
        </w:rPr>
        <w:t>.</w:t>
      </w:r>
    </w:p>
    <w:p>
      <w:pPr>
        <w:numPr>
          <w:numId w:val="0"/>
        </w:numPr>
        <w:tabs>
          <w:tab w:val="left" w:pos="1406"/>
        </w:tabs>
        <w:spacing w:before="179" w:after="0" w:line="230" w:lineRule="auto"/>
        <w:ind w:right="673" w:rightChars="0"/>
        <w:jc w:val="both"/>
        <w:rPr>
          <w:rFonts w:hint="default" w:ascii="Georgia" w:hAnsi="Georgia" w:eastAsia="Georgia" w:cs="Georgia"/>
          <w:sz w:val="20"/>
          <w:szCs w:val="22"/>
          <w:lang w:eastAsia="en-US" w:bidi="ar-SA"/>
        </w:rPr>
      </w:pPr>
    </w:p>
    <w:p>
      <w:pPr>
        <w:widowControl w:val="0"/>
        <w:numPr>
          <w:ilvl w:val="0"/>
          <w:numId w:val="2"/>
        </w:numPr>
        <w:tabs>
          <w:tab w:val="left" w:pos="1406"/>
        </w:tabs>
        <w:autoSpaceDE w:val="0"/>
        <w:autoSpaceDN w:val="0"/>
        <w:spacing w:before="1" w:after="0" w:line="237" w:lineRule="auto"/>
        <w:ind w:left="1404" w:right="674"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R. Kobayashi, Y. Tsubo, and S. Shinomoto, “Made-to-order spiking neuron model equipped with a multi-timescale adaptive threshold,” </w:t>
      </w:r>
      <w:r>
        <w:rPr>
          <w:rFonts w:ascii="Palatino Linotype" w:hAnsi="Palatino Linotype" w:eastAsia="Georgia" w:cs="Georgia"/>
          <w:i/>
          <w:spacing w:val="-3"/>
          <w:sz w:val="20"/>
          <w:szCs w:val="22"/>
          <w:lang w:val="en-US" w:eastAsia="en-US" w:bidi="ar-SA"/>
        </w:rPr>
        <w:t xml:space="preserve">Frontiers </w:t>
      </w:r>
      <w:r>
        <w:rPr>
          <w:rFonts w:ascii="Palatino Linotype" w:hAnsi="Palatino Linotype" w:eastAsia="Georgia" w:cs="Georgia"/>
          <w:i/>
          <w:sz w:val="20"/>
          <w:szCs w:val="22"/>
          <w:lang w:val="en-US" w:eastAsia="en-US" w:bidi="ar-SA"/>
        </w:rPr>
        <w:t>in Computational Neuroscience</w:t>
      </w:r>
      <w:r>
        <w:rPr>
          <w:rFonts w:ascii="Georgia" w:hAnsi="Georgia" w:eastAsia="Georgia" w:cs="Georgia"/>
          <w:sz w:val="20"/>
          <w:szCs w:val="22"/>
          <w:lang w:val="en-US" w:eastAsia="en-US" w:bidi="ar-SA"/>
        </w:rPr>
        <w:t>, vol. 3, 2009. [Online]. Available: h</w:t>
      </w:r>
      <w:r>
        <w:rPr>
          <w:rFonts w:ascii="Georgia" w:hAnsi="Georgia" w:eastAsia="Georgia" w:cs="Georgia"/>
          <w:sz w:val="22"/>
          <w:szCs w:val="22"/>
          <w:lang w:val="en-US" w:eastAsia="en-US" w:bidi="ar-SA"/>
        </w:rPr>
        <w:fldChar w:fldCharType="begin"/>
      </w:r>
      <w:r>
        <w:rPr>
          <w:rFonts w:ascii="Georgia" w:hAnsi="Georgia" w:eastAsia="Georgia" w:cs="Georgia"/>
          <w:sz w:val="22"/>
          <w:szCs w:val="22"/>
          <w:lang w:val="en-US" w:eastAsia="en-US" w:bidi="ar-SA"/>
        </w:rPr>
        <w:instrText xml:space="preserve"> HYPERLINK "http://www.frontiersin.org/articles/10.3389/neuro.10.009.2009" \h </w:instrText>
      </w:r>
      <w:r>
        <w:rPr>
          <w:rFonts w:ascii="Georgia" w:hAnsi="Georgia" w:eastAsia="Georgia" w:cs="Georgia"/>
          <w:sz w:val="22"/>
          <w:szCs w:val="22"/>
          <w:lang w:val="en-US" w:eastAsia="en-US" w:bidi="ar-SA"/>
        </w:rPr>
        <w:fldChar w:fldCharType="separate"/>
      </w:r>
      <w:r>
        <w:rPr>
          <w:rFonts w:ascii="Georgia" w:hAnsi="Georgia" w:eastAsia="Georgia" w:cs="Georgia"/>
          <w:sz w:val="20"/>
          <w:szCs w:val="22"/>
          <w:lang w:val="en-US" w:eastAsia="en-US" w:bidi="ar-SA"/>
        </w:rPr>
        <w:t>ttps://www.frontiersin.org/articles/10.3389/neuro.10.009.2009</w:t>
      </w:r>
      <w:r>
        <w:rPr>
          <w:rFonts w:ascii="Georgia" w:hAnsi="Georgia" w:eastAsia="Georgia" w:cs="Georgia"/>
          <w:sz w:val="20"/>
          <w:szCs w:val="22"/>
          <w:lang w:val="en-US" w:eastAsia="en-US" w:bidi="ar-SA"/>
        </w:rPr>
        <w:fldChar w:fldCharType="end"/>
      </w:r>
    </w:p>
    <w:p>
      <w:pPr>
        <w:widowControl w:val="0"/>
        <w:numPr>
          <w:ilvl w:val="0"/>
          <w:numId w:val="2"/>
        </w:numPr>
        <w:tabs>
          <w:tab w:val="left" w:pos="1406"/>
        </w:tabs>
        <w:autoSpaceDE w:val="0"/>
        <w:autoSpaceDN w:val="0"/>
        <w:spacing w:before="169" w:after="0" w:line="242" w:lineRule="auto"/>
        <w:ind w:left="1404" w:right="673"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H.  Hultborn,  “Spinal  reflexes,  mechanisms  and   concepts:   </w:t>
      </w:r>
      <w:r>
        <w:rPr>
          <w:rFonts w:ascii="Georgia" w:hAnsi="Georgia" w:eastAsia="Georgia" w:cs="Georgia"/>
          <w:spacing w:val="-5"/>
          <w:sz w:val="20"/>
          <w:szCs w:val="22"/>
          <w:lang w:val="en-US" w:eastAsia="en-US" w:bidi="ar-SA"/>
        </w:rPr>
        <w:t xml:space="preserve">From </w:t>
      </w:r>
      <w:r>
        <w:rPr>
          <w:rFonts w:ascii="Georgia" w:hAnsi="Georgia" w:eastAsia="Georgia" w:cs="Georgia"/>
          <w:sz w:val="20"/>
          <w:szCs w:val="22"/>
          <w:lang w:val="en-US" w:eastAsia="en-US" w:bidi="ar-SA"/>
        </w:rPr>
        <w:t xml:space="preserve">eccles    to    lundberg    and    beyond,”    </w:t>
      </w:r>
      <w:r>
        <w:rPr>
          <w:rFonts w:ascii="Palatino Linotype" w:hAnsi="Palatino Linotype" w:eastAsia="Georgia" w:cs="Georgia"/>
          <w:i/>
          <w:spacing w:val="-5"/>
          <w:sz w:val="20"/>
          <w:szCs w:val="22"/>
          <w:lang w:val="en-US" w:eastAsia="en-US" w:bidi="ar-SA"/>
        </w:rPr>
        <w:t xml:space="preserve">Progress     </w:t>
      </w:r>
      <w:r>
        <w:rPr>
          <w:rFonts w:ascii="Palatino Linotype" w:hAnsi="Palatino Linotype" w:eastAsia="Georgia" w:cs="Georgia"/>
          <w:i/>
          <w:sz w:val="20"/>
          <w:szCs w:val="22"/>
          <w:lang w:val="en-US" w:eastAsia="en-US" w:bidi="ar-SA"/>
        </w:rPr>
        <w:t>in     Neurobiology</w:t>
      </w:r>
      <w:r>
        <w:rPr>
          <w:rFonts w:ascii="Georgia" w:hAnsi="Georgia" w:eastAsia="Georgia" w:cs="Georgia"/>
          <w:sz w:val="20"/>
          <w:szCs w:val="22"/>
          <w:lang w:val="en-US" w:eastAsia="en-US" w:bidi="ar-SA"/>
        </w:rPr>
        <w:t xml:space="preserve">,   vol.  78,  no.  3,  pp.  215–232,  2006,  the   Contributions   of   John Carew Eccles to Contemporary Neuroscience. [Online]. Available: </w:t>
      </w:r>
      <w:r>
        <w:rPr>
          <w:rFonts w:ascii="Georgia" w:hAnsi="Georgia" w:eastAsia="Georgia" w:cs="Georgia"/>
          <w:w w:val="95"/>
          <w:sz w:val="20"/>
          <w:szCs w:val="22"/>
          <w:lang w:val="en-US" w:eastAsia="en-US" w:bidi="ar-SA"/>
        </w:rPr>
        <w:t>h</w:t>
      </w:r>
      <w:r>
        <w:rPr>
          <w:rFonts w:ascii="Georgia" w:hAnsi="Georgia" w:eastAsia="Georgia" w:cs="Georgia"/>
          <w:sz w:val="22"/>
          <w:szCs w:val="22"/>
          <w:lang w:val="en-US" w:eastAsia="en-US" w:bidi="ar-SA"/>
        </w:rPr>
        <w:fldChar w:fldCharType="begin"/>
      </w:r>
      <w:r>
        <w:rPr>
          <w:rFonts w:ascii="Georgia" w:hAnsi="Georgia" w:eastAsia="Georgia" w:cs="Georgia"/>
          <w:sz w:val="22"/>
          <w:szCs w:val="22"/>
          <w:lang w:val="en-US" w:eastAsia="en-US" w:bidi="ar-SA"/>
        </w:rPr>
        <w:instrText xml:space="preserve"> HYPERLINK "http://www.sciencedirect.com/science/article/pii/S0301008206000335" \h </w:instrText>
      </w:r>
      <w:r>
        <w:rPr>
          <w:rFonts w:ascii="Georgia" w:hAnsi="Georgia" w:eastAsia="Georgia" w:cs="Georgia"/>
          <w:sz w:val="22"/>
          <w:szCs w:val="22"/>
          <w:lang w:val="en-US" w:eastAsia="en-US" w:bidi="ar-SA"/>
        </w:rPr>
        <w:fldChar w:fldCharType="separate"/>
      </w:r>
      <w:r>
        <w:rPr>
          <w:rFonts w:ascii="Georgia" w:hAnsi="Georgia" w:eastAsia="Georgia" w:cs="Georgia"/>
          <w:w w:val="95"/>
          <w:sz w:val="20"/>
          <w:szCs w:val="22"/>
          <w:lang w:val="en-US" w:eastAsia="en-US" w:bidi="ar-SA"/>
        </w:rPr>
        <w:t>ttps://www.sciencedirect.com/science/article/pii/S0301008206000335</w:t>
      </w:r>
      <w:r>
        <w:rPr>
          <w:rFonts w:ascii="Georgia" w:hAnsi="Georgia" w:eastAsia="Georgia" w:cs="Georgia"/>
          <w:w w:val="95"/>
          <w:sz w:val="20"/>
          <w:szCs w:val="22"/>
          <w:lang w:val="en-US" w:eastAsia="en-US" w:bidi="ar-SA"/>
        </w:rPr>
        <w:fldChar w:fldCharType="end"/>
      </w:r>
    </w:p>
    <w:p>
      <w:pPr>
        <w:widowControl w:val="0"/>
        <w:numPr>
          <w:ilvl w:val="0"/>
          <w:numId w:val="2"/>
        </w:numPr>
        <w:tabs>
          <w:tab w:val="left" w:pos="1406"/>
        </w:tabs>
        <w:autoSpaceDE w:val="0"/>
        <w:autoSpaceDN w:val="0"/>
        <w:spacing w:before="168" w:after="0" w:line="230" w:lineRule="auto"/>
        <w:ind w:left="1404" w:right="673"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M. Azimipour, D. </w:t>
      </w:r>
      <w:r>
        <w:rPr>
          <w:rFonts w:ascii="Georgia" w:hAnsi="Georgia" w:eastAsia="Georgia" w:cs="Georgia"/>
          <w:spacing w:val="-3"/>
          <w:sz w:val="20"/>
          <w:szCs w:val="22"/>
          <w:lang w:val="en-US" w:eastAsia="en-US" w:bidi="ar-SA"/>
        </w:rPr>
        <w:t xml:space="preserve">Valente, </w:t>
      </w:r>
      <w:r>
        <w:rPr>
          <w:rFonts w:ascii="Georgia" w:hAnsi="Georgia" w:eastAsia="Georgia" w:cs="Georgia"/>
          <w:sz w:val="20"/>
          <w:szCs w:val="22"/>
          <w:lang w:val="en-US" w:eastAsia="en-US" w:bidi="ar-SA"/>
        </w:rPr>
        <w:t xml:space="preserve">K. V. Vienola,  J. S. </w:t>
      </w:r>
      <w:r>
        <w:rPr>
          <w:rFonts w:ascii="Georgia" w:hAnsi="Georgia" w:eastAsia="Georgia" w:cs="Georgia"/>
          <w:spacing w:val="-3"/>
          <w:sz w:val="20"/>
          <w:szCs w:val="22"/>
          <w:lang w:val="en-US" w:eastAsia="en-US" w:bidi="ar-SA"/>
        </w:rPr>
        <w:t xml:space="preserve">Werner,  </w:t>
      </w:r>
      <w:r>
        <w:rPr>
          <w:rFonts w:ascii="Georgia" w:hAnsi="Georgia" w:eastAsia="Georgia" w:cs="Georgia"/>
          <w:sz w:val="20"/>
          <w:szCs w:val="22"/>
          <w:lang w:val="en-US" w:eastAsia="en-US" w:bidi="ar-SA"/>
        </w:rPr>
        <w:t xml:space="preserve">and R. S. Jon-  nal, “Investigating the functional response of human cones and rods with a combined adaptive optics slo-oct system,” in </w:t>
      </w:r>
      <w:r>
        <w:rPr>
          <w:rFonts w:ascii="Palatino Linotype" w:hAnsi="Palatino Linotype" w:eastAsia="Georgia" w:cs="Georgia"/>
          <w:i/>
          <w:sz w:val="20"/>
          <w:szCs w:val="22"/>
          <w:lang w:val="en-US" w:eastAsia="en-US" w:bidi="ar-SA"/>
        </w:rPr>
        <w:t xml:space="preserve">Ophthalmic </w:t>
      </w:r>
      <w:r>
        <w:rPr>
          <w:rFonts w:ascii="Palatino Linotype" w:hAnsi="Palatino Linotype" w:eastAsia="Georgia" w:cs="Georgia"/>
          <w:i/>
          <w:spacing w:val="-4"/>
          <w:sz w:val="20"/>
          <w:szCs w:val="22"/>
          <w:lang w:val="en-US" w:eastAsia="en-US" w:bidi="ar-SA"/>
        </w:rPr>
        <w:t xml:space="preserve">Technologies </w:t>
      </w:r>
      <w:r>
        <w:rPr>
          <w:rFonts w:ascii="Palatino Linotype" w:hAnsi="Palatino Linotype" w:eastAsia="Georgia" w:cs="Georgia"/>
          <w:i/>
          <w:sz w:val="20"/>
          <w:szCs w:val="22"/>
          <w:lang w:val="en-US" w:eastAsia="en-US" w:bidi="ar-SA"/>
        </w:rPr>
        <w:t>XXX</w:t>
      </w:r>
      <w:r>
        <w:rPr>
          <w:rFonts w:ascii="Georgia" w:hAnsi="Georgia" w:eastAsia="Georgia" w:cs="Georgia"/>
          <w:sz w:val="20"/>
          <w:szCs w:val="22"/>
          <w:lang w:val="en-US" w:eastAsia="en-US" w:bidi="ar-SA"/>
        </w:rPr>
        <w:t>,</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2020.</w:t>
      </w:r>
    </w:p>
    <w:p>
      <w:pPr>
        <w:widowControl w:val="0"/>
        <w:numPr>
          <w:ilvl w:val="0"/>
          <w:numId w:val="2"/>
        </w:numPr>
        <w:tabs>
          <w:tab w:val="left" w:pos="1406"/>
        </w:tabs>
        <w:autoSpaceDE w:val="0"/>
        <w:autoSpaceDN w:val="0"/>
        <w:spacing w:before="163" w:after="0" w:line="225" w:lineRule="auto"/>
        <w:ind w:left="1404" w:right="673"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A. Y. Gebreel, “An overview of machine learning, deep learning, and arti- ficial intelligence,” </w:t>
      </w:r>
      <w:r>
        <w:rPr>
          <w:rFonts w:ascii="Palatino Linotype" w:hAnsi="Palatino Linotype" w:eastAsia="Georgia" w:cs="Georgia"/>
          <w:i/>
          <w:sz w:val="20"/>
          <w:szCs w:val="22"/>
          <w:lang w:val="en-US" w:eastAsia="en-US" w:bidi="ar-SA"/>
        </w:rPr>
        <w:t>OSF Preprints</w:t>
      </w:r>
      <w:r>
        <w:rPr>
          <w:rFonts w:ascii="Georgia" w:hAnsi="Georgia" w:eastAsia="Georgia" w:cs="Georgia"/>
          <w:sz w:val="20"/>
          <w:szCs w:val="22"/>
          <w:lang w:val="en-US" w:eastAsia="en-US" w:bidi="ar-SA"/>
        </w:rPr>
        <w:t>,</w:t>
      </w:r>
      <w:r>
        <w:rPr>
          <w:rFonts w:ascii="Georgia" w:hAnsi="Georgia" w:eastAsia="Georgia" w:cs="Georgia"/>
          <w:spacing w:val="21"/>
          <w:sz w:val="20"/>
          <w:szCs w:val="22"/>
          <w:lang w:val="en-US" w:eastAsia="en-US" w:bidi="ar-SA"/>
        </w:rPr>
        <w:t xml:space="preserve"> </w:t>
      </w:r>
      <w:r>
        <w:rPr>
          <w:rFonts w:ascii="Georgia" w:hAnsi="Georgia" w:eastAsia="Georgia" w:cs="Georgia"/>
          <w:sz w:val="20"/>
          <w:szCs w:val="22"/>
          <w:lang w:val="en-US" w:eastAsia="en-US" w:bidi="ar-SA"/>
        </w:rPr>
        <w:t>2023.</w:t>
      </w:r>
    </w:p>
    <w:p>
      <w:pPr>
        <w:widowControl w:val="0"/>
        <w:numPr>
          <w:ilvl w:val="0"/>
          <w:numId w:val="2"/>
        </w:numPr>
        <w:tabs>
          <w:tab w:val="left" w:pos="1406"/>
        </w:tabs>
        <w:autoSpaceDE w:val="0"/>
        <w:autoSpaceDN w:val="0"/>
        <w:spacing w:before="172" w:after="0" w:line="218" w:lineRule="auto"/>
        <w:ind w:left="1404" w:right="673"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Z. Liu, Y. Zhu, L. Zhang, W. Jiang, Y. Liu, Q. </w:t>
      </w:r>
      <w:r>
        <w:rPr>
          <w:rFonts w:ascii="Georgia" w:hAnsi="Georgia" w:eastAsia="Georgia" w:cs="Georgia"/>
          <w:spacing w:val="-4"/>
          <w:sz w:val="20"/>
          <w:szCs w:val="22"/>
          <w:lang w:val="en-US" w:eastAsia="en-US" w:bidi="ar-SA"/>
        </w:rPr>
        <w:t xml:space="preserve">Tang, </w:t>
      </w:r>
      <w:r>
        <w:rPr>
          <w:rFonts w:ascii="Georgia" w:hAnsi="Georgia" w:eastAsia="Georgia" w:cs="Georgia"/>
          <w:sz w:val="20"/>
          <w:szCs w:val="22"/>
          <w:lang w:val="en-US" w:eastAsia="en-US" w:bidi="ar-SA"/>
        </w:rPr>
        <w:t xml:space="preserve">X. Cai, J. Li, L. </w:t>
      </w:r>
      <w:r>
        <w:rPr>
          <w:rFonts w:ascii="Georgia" w:hAnsi="Georgia" w:eastAsia="Georgia" w:cs="Georgia"/>
          <w:spacing w:val="-4"/>
          <w:sz w:val="20"/>
          <w:szCs w:val="22"/>
          <w:lang w:val="en-US" w:eastAsia="en-US" w:bidi="ar-SA"/>
        </w:rPr>
        <w:t xml:space="preserve">Wang, </w:t>
      </w:r>
      <w:r>
        <w:rPr>
          <w:rFonts w:ascii="Georgia" w:hAnsi="Georgia" w:eastAsia="Georgia" w:cs="Georgia"/>
          <w:sz w:val="20"/>
          <w:szCs w:val="22"/>
          <w:lang w:val="en-US" w:eastAsia="en-US" w:bidi="ar-SA"/>
        </w:rPr>
        <w:t xml:space="preserve">and C. a. </w:t>
      </w:r>
      <w:r>
        <w:rPr>
          <w:rFonts w:ascii="Georgia" w:hAnsi="Georgia" w:eastAsia="Georgia" w:cs="Georgia"/>
          <w:spacing w:val="-5"/>
          <w:sz w:val="20"/>
          <w:szCs w:val="22"/>
          <w:lang w:val="en-US" w:eastAsia="en-US" w:bidi="ar-SA"/>
        </w:rPr>
        <w:t xml:space="preserve">Tao, </w:t>
      </w:r>
      <w:r>
        <w:rPr>
          <w:rFonts w:ascii="Georgia" w:hAnsi="Georgia" w:eastAsia="Georgia" w:cs="Georgia"/>
          <w:sz w:val="20"/>
          <w:szCs w:val="22"/>
          <w:lang w:val="en-US" w:eastAsia="en-US" w:bidi="ar-SA"/>
        </w:rPr>
        <w:t xml:space="preserve">“Structural and functional imaging of brains,” </w:t>
      </w:r>
      <w:r>
        <w:rPr>
          <w:rFonts w:ascii="Palatino Linotype" w:hAnsi="Palatino Linotype" w:eastAsia="Georgia" w:cs="Georgia"/>
          <w:i/>
          <w:sz w:val="20"/>
          <w:szCs w:val="22"/>
          <w:lang w:val="en-US" w:eastAsia="en-US" w:bidi="ar-SA"/>
        </w:rPr>
        <w:t>Science China Chemistry</w:t>
      </w:r>
      <w:r>
        <w:rPr>
          <w:rFonts w:ascii="Georgia" w:hAnsi="Georgia" w:eastAsia="Georgia" w:cs="Georgia"/>
          <w:sz w:val="20"/>
          <w:szCs w:val="22"/>
          <w:lang w:val="en-US" w:eastAsia="en-US" w:bidi="ar-SA"/>
        </w:rPr>
        <w:t>,</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vol.</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66,</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no.</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2,</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p.</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43,</w:t>
      </w:r>
      <w:r>
        <w:rPr>
          <w:rFonts w:ascii="Georgia" w:hAnsi="Georgia" w:eastAsia="Georgia" w:cs="Georgia"/>
          <w:spacing w:val="16"/>
          <w:sz w:val="20"/>
          <w:szCs w:val="22"/>
          <w:lang w:val="en-US" w:eastAsia="en-US" w:bidi="ar-SA"/>
        </w:rPr>
        <w:t xml:space="preserve"> </w:t>
      </w:r>
      <w:r>
        <w:rPr>
          <w:rFonts w:ascii="Georgia" w:hAnsi="Georgia" w:eastAsia="Georgia" w:cs="Georgia"/>
          <w:sz w:val="20"/>
          <w:szCs w:val="22"/>
          <w:lang w:val="en-US" w:eastAsia="en-US" w:bidi="ar-SA"/>
        </w:rPr>
        <w:t>2023.</w:t>
      </w:r>
    </w:p>
    <w:p>
      <w:pPr>
        <w:widowControl w:val="0"/>
        <w:numPr>
          <w:ilvl w:val="0"/>
          <w:numId w:val="2"/>
        </w:numPr>
        <w:tabs>
          <w:tab w:val="left" w:pos="1406"/>
        </w:tabs>
        <w:autoSpaceDE w:val="0"/>
        <w:autoSpaceDN w:val="0"/>
        <w:spacing w:before="176" w:after="0" w:line="218" w:lineRule="auto"/>
        <w:ind w:left="1404" w:right="674" w:hanging="410"/>
        <w:jc w:val="both"/>
        <w:rPr>
          <w:rFonts w:ascii="Georgia" w:hAnsi="Georgia" w:eastAsia="Georgia" w:cs="Georgia"/>
          <w:sz w:val="20"/>
          <w:szCs w:val="22"/>
          <w:lang w:val="en-US" w:eastAsia="en-US" w:bidi="ar-SA"/>
        </w:rPr>
      </w:pPr>
      <w:r>
        <w:rPr>
          <w:rFonts w:ascii="Georgia" w:hAnsi="Georgia" w:eastAsia="Georgia" w:cs="Georgia"/>
          <w:w w:val="105"/>
          <w:sz w:val="20"/>
          <w:szCs w:val="22"/>
          <w:lang w:val="en-US" w:eastAsia="en-US" w:bidi="ar-SA"/>
        </w:rPr>
        <w:t>J.</w:t>
      </w:r>
      <w:r>
        <w:rPr>
          <w:rFonts w:ascii="Georgia" w:hAnsi="Georgia" w:eastAsia="Georgia" w:cs="Georgia"/>
          <w:spacing w:val="-6"/>
          <w:w w:val="105"/>
          <w:sz w:val="20"/>
          <w:szCs w:val="22"/>
          <w:lang w:val="en-US" w:eastAsia="en-US" w:bidi="ar-SA"/>
        </w:rPr>
        <w:t xml:space="preserve"> </w:t>
      </w:r>
      <w:r>
        <w:rPr>
          <w:rFonts w:ascii="Georgia" w:hAnsi="Georgia" w:eastAsia="Georgia" w:cs="Georgia"/>
          <w:w w:val="105"/>
          <w:sz w:val="20"/>
          <w:szCs w:val="22"/>
          <w:lang w:val="en-US" w:eastAsia="en-US" w:bidi="ar-SA"/>
        </w:rPr>
        <w:t>A.</w:t>
      </w:r>
      <w:r>
        <w:rPr>
          <w:rFonts w:ascii="Georgia" w:hAnsi="Georgia" w:eastAsia="Georgia" w:cs="Georgia"/>
          <w:spacing w:val="-7"/>
          <w:w w:val="105"/>
          <w:sz w:val="20"/>
          <w:szCs w:val="22"/>
          <w:lang w:val="en-US" w:eastAsia="en-US" w:bidi="ar-SA"/>
        </w:rPr>
        <w:t xml:space="preserve"> </w:t>
      </w:r>
      <w:r>
        <w:rPr>
          <w:rFonts w:ascii="Georgia" w:hAnsi="Georgia" w:eastAsia="Georgia" w:cs="Georgia"/>
          <w:w w:val="105"/>
          <w:sz w:val="20"/>
          <w:szCs w:val="22"/>
          <w:lang w:val="en-US" w:eastAsia="en-US" w:bidi="ar-SA"/>
        </w:rPr>
        <w:t>Su,</w:t>
      </w:r>
      <w:r>
        <w:rPr>
          <w:rFonts w:ascii="Georgia" w:hAnsi="Georgia" w:eastAsia="Georgia" w:cs="Georgia"/>
          <w:spacing w:val="-5"/>
          <w:w w:val="105"/>
          <w:sz w:val="20"/>
          <w:szCs w:val="22"/>
          <w:lang w:val="en-US" w:eastAsia="en-US" w:bidi="ar-SA"/>
        </w:rPr>
        <w:t xml:space="preserve"> </w:t>
      </w:r>
      <w:r>
        <w:rPr>
          <w:rFonts w:ascii="Georgia" w:hAnsi="Georgia" w:eastAsia="Georgia" w:cs="Georgia"/>
          <w:w w:val="105"/>
          <w:sz w:val="20"/>
          <w:szCs w:val="22"/>
          <w:lang w:val="en-US" w:eastAsia="en-US" w:bidi="ar-SA"/>
        </w:rPr>
        <w:t>C.</w:t>
      </w:r>
      <w:r>
        <w:rPr>
          <w:rFonts w:ascii="Georgia" w:hAnsi="Georgia" w:eastAsia="Georgia" w:cs="Georgia"/>
          <w:spacing w:val="-7"/>
          <w:w w:val="105"/>
          <w:sz w:val="20"/>
          <w:szCs w:val="22"/>
          <w:lang w:val="en-US" w:eastAsia="en-US" w:bidi="ar-SA"/>
        </w:rPr>
        <w:t xml:space="preserve"> </w:t>
      </w:r>
      <w:r>
        <w:rPr>
          <w:rFonts w:ascii="Georgia" w:hAnsi="Georgia" w:eastAsia="Georgia" w:cs="Georgia"/>
          <w:w w:val="105"/>
          <w:sz w:val="20"/>
          <w:szCs w:val="22"/>
          <w:lang w:val="en-US" w:eastAsia="en-US" w:bidi="ar-SA"/>
        </w:rPr>
        <w:t>C.</w:t>
      </w:r>
      <w:r>
        <w:rPr>
          <w:rFonts w:ascii="Georgia" w:hAnsi="Georgia" w:eastAsia="Georgia" w:cs="Georgia"/>
          <w:spacing w:val="-7"/>
          <w:w w:val="105"/>
          <w:sz w:val="20"/>
          <w:szCs w:val="22"/>
          <w:lang w:val="en-US" w:eastAsia="en-US" w:bidi="ar-SA"/>
        </w:rPr>
        <w:t xml:space="preserve"> </w:t>
      </w:r>
      <w:r>
        <w:rPr>
          <w:rFonts w:ascii="Georgia" w:hAnsi="Georgia" w:eastAsia="Georgia" w:cs="Georgia"/>
          <w:w w:val="105"/>
          <w:sz w:val="20"/>
          <w:szCs w:val="22"/>
          <w:lang w:val="en-US" w:eastAsia="en-US" w:bidi="ar-SA"/>
        </w:rPr>
        <w:t>Huang,</w:t>
      </w:r>
      <w:r>
        <w:rPr>
          <w:rFonts w:ascii="Georgia" w:hAnsi="Georgia" w:eastAsia="Georgia" w:cs="Georgia"/>
          <w:spacing w:val="-5"/>
          <w:w w:val="105"/>
          <w:sz w:val="20"/>
          <w:szCs w:val="22"/>
          <w:lang w:val="en-US" w:eastAsia="en-US" w:bidi="ar-SA"/>
        </w:rPr>
        <w:t xml:space="preserve"> </w:t>
      </w:r>
      <w:r>
        <w:rPr>
          <w:rFonts w:ascii="Georgia" w:hAnsi="Georgia" w:eastAsia="Georgia" w:cs="Georgia"/>
          <w:w w:val="105"/>
          <w:sz w:val="20"/>
          <w:szCs w:val="22"/>
          <w:lang w:val="en-US" w:eastAsia="en-US" w:bidi="ar-SA"/>
        </w:rPr>
        <w:t>and</w:t>
      </w:r>
      <w:r>
        <w:rPr>
          <w:rFonts w:ascii="Georgia" w:hAnsi="Georgia" w:eastAsia="Georgia" w:cs="Georgia"/>
          <w:spacing w:val="-6"/>
          <w:w w:val="105"/>
          <w:sz w:val="20"/>
          <w:szCs w:val="22"/>
          <w:lang w:val="en-US" w:eastAsia="en-US" w:bidi="ar-SA"/>
        </w:rPr>
        <w:t xml:space="preserve"> </w:t>
      </w:r>
      <w:r>
        <w:rPr>
          <w:rFonts w:ascii="Georgia" w:hAnsi="Georgia" w:eastAsia="Georgia" w:cs="Georgia"/>
          <w:w w:val="105"/>
          <w:sz w:val="20"/>
          <w:szCs w:val="22"/>
          <w:lang w:val="en-US" w:eastAsia="en-US" w:bidi="ar-SA"/>
        </w:rPr>
        <w:t>C.</w:t>
      </w:r>
      <w:r>
        <w:rPr>
          <w:rFonts w:ascii="Georgia" w:hAnsi="Georgia" w:eastAsia="Georgia" w:cs="Georgia"/>
          <w:spacing w:val="-7"/>
          <w:w w:val="105"/>
          <w:sz w:val="20"/>
          <w:szCs w:val="22"/>
          <w:lang w:val="en-US" w:eastAsia="en-US" w:bidi="ar-SA"/>
        </w:rPr>
        <w:t xml:space="preserve"> </w:t>
      </w:r>
      <w:r>
        <w:rPr>
          <w:rFonts w:ascii="Georgia" w:hAnsi="Georgia" w:eastAsia="Georgia" w:cs="Georgia"/>
          <w:w w:val="105"/>
          <w:sz w:val="20"/>
          <w:szCs w:val="22"/>
          <w:lang w:val="en-US" w:eastAsia="en-US" w:bidi="ar-SA"/>
        </w:rPr>
        <w:t>L.</w:t>
      </w:r>
      <w:r>
        <w:rPr>
          <w:rFonts w:ascii="Georgia" w:hAnsi="Georgia" w:eastAsia="Georgia" w:cs="Georgia"/>
          <w:spacing w:val="-6"/>
          <w:w w:val="105"/>
          <w:sz w:val="20"/>
          <w:szCs w:val="22"/>
          <w:lang w:val="en-US" w:eastAsia="en-US" w:bidi="ar-SA"/>
        </w:rPr>
        <w:t xml:space="preserve"> </w:t>
      </w:r>
      <w:r>
        <w:rPr>
          <w:rFonts w:ascii="Georgia" w:hAnsi="Georgia" w:eastAsia="Georgia" w:cs="Georgia"/>
          <w:w w:val="105"/>
          <w:sz w:val="20"/>
          <w:szCs w:val="22"/>
          <w:lang w:val="en-US" w:eastAsia="en-US" w:bidi="ar-SA"/>
        </w:rPr>
        <w:t>Huang,</w:t>
      </w:r>
      <w:r>
        <w:rPr>
          <w:rFonts w:ascii="Georgia" w:hAnsi="Georgia" w:eastAsia="Georgia" w:cs="Georgia"/>
          <w:spacing w:val="-5"/>
          <w:w w:val="105"/>
          <w:sz w:val="20"/>
          <w:szCs w:val="22"/>
          <w:lang w:val="en-US" w:eastAsia="en-US" w:bidi="ar-SA"/>
        </w:rPr>
        <w:t xml:space="preserve"> </w:t>
      </w:r>
      <w:r>
        <w:rPr>
          <w:rFonts w:ascii="Georgia" w:hAnsi="Georgia" w:eastAsia="Georgia" w:cs="Georgia"/>
          <w:w w:val="105"/>
          <w:sz w:val="20"/>
          <w:szCs w:val="22"/>
          <w:lang w:val="en-US" w:eastAsia="en-US" w:bidi="ar-SA"/>
        </w:rPr>
        <w:t>“Activated</w:t>
      </w:r>
      <w:r>
        <w:rPr>
          <w:rFonts w:ascii="Georgia" w:hAnsi="Georgia" w:eastAsia="Georgia" w:cs="Georgia"/>
          <w:spacing w:val="-6"/>
          <w:w w:val="105"/>
          <w:sz w:val="20"/>
          <w:szCs w:val="22"/>
          <w:lang w:val="en-US" w:eastAsia="en-US" w:bidi="ar-SA"/>
        </w:rPr>
        <w:t xml:space="preserve"> </w:t>
      </w:r>
      <w:r>
        <w:rPr>
          <w:rFonts w:ascii="Georgia" w:hAnsi="Georgia" w:eastAsia="Georgia" w:cs="Georgia"/>
          <w:w w:val="105"/>
          <w:sz w:val="20"/>
          <w:szCs w:val="22"/>
          <w:lang w:val="en-US" w:eastAsia="en-US" w:bidi="ar-SA"/>
        </w:rPr>
        <w:t>microporous</w:t>
      </w:r>
      <w:r>
        <w:rPr>
          <w:rFonts w:ascii="Georgia" w:hAnsi="Georgia" w:eastAsia="Georgia" w:cs="Georgia"/>
          <w:spacing w:val="-6"/>
          <w:w w:val="105"/>
          <w:sz w:val="20"/>
          <w:szCs w:val="22"/>
          <w:lang w:val="en-US" w:eastAsia="en-US" w:bidi="ar-SA"/>
        </w:rPr>
        <w:t xml:space="preserve"> </w:t>
      </w:r>
      <w:r>
        <w:rPr>
          <w:rFonts w:ascii="Georgia" w:hAnsi="Georgia" w:eastAsia="Georgia" w:cs="Georgia"/>
          <w:w w:val="105"/>
          <w:sz w:val="20"/>
          <w:szCs w:val="22"/>
          <w:lang w:val="en-US" w:eastAsia="en-US" w:bidi="ar-SA"/>
        </w:rPr>
        <w:t xml:space="preserve">carbon </w:t>
      </w:r>
      <w:r>
        <w:rPr>
          <w:rFonts w:ascii="Georgia" w:hAnsi="Georgia" w:eastAsia="Georgia" w:cs="Georgia"/>
          <w:sz w:val="20"/>
          <w:szCs w:val="22"/>
          <w:lang w:val="en-US" w:eastAsia="en-US" w:bidi="ar-SA"/>
        </w:rPr>
        <w:t xml:space="preserve">spheres for electric double-layer capacitor,” </w:t>
      </w:r>
      <w:r>
        <w:rPr>
          <w:rFonts w:ascii="Palatino Linotype" w:hAnsi="Palatino Linotype" w:eastAsia="Georgia" w:cs="Georgia"/>
          <w:i/>
          <w:sz w:val="20"/>
          <w:szCs w:val="22"/>
          <w:lang w:val="en-US" w:eastAsia="en-US" w:bidi="ar-SA"/>
        </w:rPr>
        <w:t xml:space="preserve">Chemical Engineering </w:t>
      </w:r>
      <w:r>
        <w:rPr>
          <w:rFonts w:ascii="Palatino Linotype" w:hAnsi="Palatino Linotype" w:eastAsia="Georgia" w:cs="Georgia"/>
          <w:i/>
          <w:spacing w:val="-5"/>
          <w:sz w:val="20"/>
          <w:szCs w:val="22"/>
          <w:lang w:val="en-US" w:eastAsia="en-US" w:bidi="ar-SA"/>
        </w:rPr>
        <w:t xml:space="preserve">Research </w:t>
      </w:r>
      <w:r>
        <w:rPr>
          <w:rFonts w:ascii="Palatino Linotype" w:hAnsi="Palatino Linotype" w:eastAsia="Georgia" w:cs="Georgia"/>
          <w:i/>
          <w:w w:val="105"/>
          <w:sz w:val="20"/>
          <w:szCs w:val="22"/>
          <w:lang w:val="en-US" w:eastAsia="en-US" w:bidi="ar-SA"/>
        </w:rPr>
        <w:t>Design:</w:t>
      </w:r>
      <w:r>
        <w:rPr>
          <w:rFonts w:ascii="Palatino Linotype" w:hAnsi="Palatino Linotype" w:eastAsia="Georgia" w:cs="Georgia"/>
          <w:i/>
          <w:spacing w:val="17"/>
          <w:w w:val="105"/>
          <w:sz w:val="20"/>
          <w:szCs w:val="22"/>
          <w:lang w:val="en-US" w:eastAsia="en-US" w:bidi="ar-SA"/>
        </w:rPr>
        <w:t xml:space="preserve"> </w:t>
      </w:r>
      <w:r>
        <w:rPr>
          <w:rFonts w:ascii="Palatino Linotype" w:hAnsi="Palatino Linotype" w:eastAsia="Georgia" w:cs="Georgia"/>
          <w:i/>
          <w:spacing w:val="-3"/>
          <w:w w:val="105"/>
          <w:sz w:val="20"/>
          <w:szCs w:val="22"/>
          <w:lang w:val="en-US" w:eastAsia="en-US" w:bidi="ar-SA"/>
        </w:rPr>
        <w:t>Transactions</w:t>
      </w:r>
      <w:r>
        <w:rPr>
          <w:rFonts w:ascii="Palatino Linotype" w:hAnsi="Palatino Linotype" w:eastAsia="Georgia" w:cs="Georgia"/>
          <w:i/>
          <w:spacing w:val="-9"/>
          <w:w w:val="105"/>
          <w:sz w:val="20"/>
          <w:szCs w:val="22"/>
          <w:lang w:val="en-US" w:eastAsia="en-US" w:bidi="ar-SA"/>
        </w:rPr>
        <w:t xml:space="preserve"> </w:t>
      </w:r>
      <w:r>
        <w:rPr>
          <w:rFonts w:ascii="Palatino Linotype" w:hAnsi="Palatino Linotype" w:eastAsia="Georgia" w:cs="Georgia"/>
          <w:i/>
          <w:w w:val="105"/>
          <w:sz w:val="20"/>
          <w:szCs w:val="22"/>
          <w:lang w:val="en-US" w:eastAsia="en-US" w:bidi="ar-SA"/>
        </w:rPr>
        <w:t>of</w:t>
      </w:r>
      <w:r>
        <w:rPr>
          <w:rFonts w:ascii="Palatino Linotype" w:hAnsi="Palatino Linotype" w:eastAsia="Georgia" w:cs="Georgia"/>
          <w:i/>
          <w:spacing w:val="-8"/>
          <w:w w:val="105"/>
          <w:sz w:val="20"/>
          <w:szCs w:val="22"/>
          <w:lang w:val="en-US" w:eastAsia="en-US" w:bidi="ar-SA"/>
        </w:rPr>
        <w:t xml:space="preserve"> </w:t>
      </w:r>
      <w:r>
        <w:rPr>
          <w:rFonts w:ascii="Palatino Linotype" w:hAnsi="Palatino Linotype" w:eastAsia="Georgia" w:cs="Georgia"/>
          <w:i/>
          <w:w w:val="105"/>
          <w:sz w:val="20"/>
          <w:szCs w:val="22"/>
          <w:lang w:val="en-US" w:eastAsia="en-US" w:bidi="ar-SA"/>
        </w:rPr>
        <w:t>the</w:t>
      </w:r>
      <w:r>
        <w:rPr>
          <w:rFonts w:ascii="Palatino Linotype" w:hAnsi="Palatino Linotype" w:eastAsia="Georgia" w:cs="Georgia"/>
          <w:i/>
          <w:spacing w:val="-9"/>
          <w:w w:val="105"/>
          <w:sz w:val="20"/>
          <w:szCs w:val="22"/>
          <w:lang w:val="en-US" w:eastAsia="en-US" w:bidi="ar-SA"/>
        </w:rPr>
        <w:t xml:space="preserve"> </w:t>
      </w:r>
      <w:r>
        <w:rPr>
          <w:rFonts w:ascii="Palatino Linotype" w:hAnsi="Palatino Linotype" w:eastAsia="Georgia" w:cs="Georgia"/>
          <w:i/>
          <w:w w:val="105"/>
          <w:sz w:val="20"/>
          <w:szCs w:val="22"/>
          <w:lang w:val="en-US" w:eastAsia="en-US" w:bidi="ar-SA"/>
        </w:rPr>
        <w:t>Institution</w:t>
      </w:r>
      <w:r>
        <w:rPr>
          <w:rFonts w:ascii="Palatino Linotype" w:hAnsi="Palatino Linotype" w:eastAsia="Georgia" w:cs="Georgia"/>
          <w:i/>
          <w:spacing w:val="-8"/>
          <w:w w:val="105"/>
          <w:sz w:val="20"/>
          <w:szCs w:val="22"/>
          <w:lang w:val="en-US" w:eastAsia="en-US" w:bidi="ar-SA"/>
        </w:rPr>
        <w:t xml:space="preserve"> </w:t>
      </w:r>
      <w:r>
        <w:rPr>
          <w:rFonts w:ascii="Palatino Linotype" w:hAnsi="Palatino Linotype" w:eastAsia="Georgia" w:cs="Georgia"/>
          <w:i/>
          <w:w w:val="105"/>
          <w:sz w:val="20"/>
          <w:szCs w:val="22"/>
          <w:lang w:val="en-US" w:eastAsia="en-US" w:bidi="ar-SA"/>
        </w:rPr>
        <w:t>of</w:t>
      </w:r>
      <w:r>
        <w:rPr>
          <w:rFonts w:ascii="Palatino Linotype" w:hAnsi="Palatino Linotype" w:eastAsia="Georgia" w:cs="Georgia"/>
          <w:i/>
          <w:spacing w:val="-9"/>
          <w:w w:val="105"/>
          <w:sz w:val="20"/>
          <w:szCs w:val="22"/>
          <w:lang w:val="en-US" w:eastAsia="en-US" w:bidi="ar-SA"/>
        </w:rPr>
        <w:t xml:space="preserve"> </w:t>
      </w:r>
      <w:r>
        <w:rPr>
          <w:rFonts w:ascii="Palatino Linotype" w:hAnsi="Palatino Linotype" w:eastAsia="Georgia" w:cs="Georgia"/>
          <w:i/>
          <w:w w:val="105"/>
          <w:sz w:val="20"/>
          <w:szCs w:val="22"/>
          <w:lang w:val="en-US" w:eastAsia="en-US" w:bidi="ar-SA"/>
        </w:rPr>
        <w:t>Chemical</w:t>
      </w:r>
      <w:r>
        <w:rPr>
          <w:rFonts w:ascii="Palatino Linotype" w:hAnsi="Palatino Linotype" w:eastAsia="Georgia" w:cs="Georgia"/>
          <w:i/>
          <w:spacing w:val="-8"/>
          <w:w w:val="105"/>
          <w:sz w:val="20"/>
          <w:szCs w:val="22"/>
          <w:lang w:val="en-US" w:eastAsia="en-US" w:bidi="ar-SA"/>
        </w:rPr>
        <w:t xml:space="preserve"> </w:t>
      </w:r>
      <w:r>
        <w:rPr>
          <w:rFonts w:ascii="Palatino Linotype" w:hAnsi="Palatino Linotype" w:eastAsia="Georgia" w:cs="Georgia"/>
          <w:i/>
          <w:w w:val="105"/>
          <w:sz w:val="20"/>
          <w:szCs w:val="22"/>
          <w:lang w:val="en-US" w:eastAsia="en-US" w:bidi="ar-SA"/>
        </w:rPr>
        <w:t>Engineers</w:t>
      </w:r>
      <w:r>
        <w:rPr>
          <w:rFonts w:ascii="Georgia" w:hAnsi="Georgia" w:eastAsia="Georgia" w:cs="Georgia"/>
          <w:w w:val="105"/>
          <w:sz w:val="20"/>
          <w:szCs w:val="22"/>
          <w:lang w:val="en-US" w:eastAsia="en-US" w:bidi="ar-SA"/>
        </w:rPr>
        <w:t>,</w:t>
      </w:r>
      <w:r>
        <w:rPr>
          <w:rFonts w:ascii="Georgia" w:hAnsi="Georgia" w:eastAsia="Georgia" w:cs="Georgia"/>
          <w:spacing w:val="-9"/>
          <w:w w:val="105"/>
          <w:sz w:val="20"/>
          <w:szCs w:val="22"/>
          <w:lang w:val="en-US" w:eastAsia="en-US" w:bidi="ar-SA"/>
        </w:rPr>
        <w:t xml:space="preserve"> </w:t>
      </w:r>
      <w:r>
        <w:rPr>
          <w:rFonts w:ascii="Georgia" w:hAnsi="Georgia" w:eastAsia="Georgia" w:cs="Georgia"/>
          <w:w w:val="105"/>
          <w:sz w:val="20"/>
          <w:szCs w:val="22"/>
          <w:lang w:val="en-US" w:eastAsia="en-US" w:bidi="ar-SA"/>
        </w:rPr>
        <w:t>p.</w:t>
      </w:r>
      <w:r>
        <w:rPr>
          <w:rFonts w:ascii="Georgia" w:hAnsi="Georgia" w:eastAsia="Georgia" w:cs="Georgia"/>
          <w:spacing w:val="-13"/>
          <w:w w:val="105"/>
          <w:sz w:val="20"/>
          <w:szCs w:val="22"/>
          <w:lang w:val="en-US" w:eastAsia="en-US" w:bidi="ar-SA"/>
        </w:rPr>
        <w:t xml:space="preserve"> </w:t>
      </w:r>
      <w:r>
        <w:rPr>
          <w:rFonts w:ascii="Georgia" w:hAnsi="Georgia" w:eastAsia="Georgia" w:cs="Georgia"/>
          <w:w w:val="105"/>
          <w:sz w:val="20"/>
          <w:szCs w:val="22"/>
          <w:lang w:val="en-US" w:eastAsia="en-US" w:bidi="ar-SA"/>
        </w:rPr>
        <w:t>183,</w:t>
      </w:r>
      <w:r>
        <w:rPr>
          <w:rFonts w:ascii="Georgia" w:hAnsi="Georgia" w:eastAsia="Georgia" w:cs="Georgia"/>
          <w:spacing w:val="-9"/>
          <w:w w:val="105"/>
          <w:sz w:val="20"/>
          <w:szCs w:val="22"/>
          <w:lang w:val="en-US" w:eastAsia="en-US" w:bidi="ar-SA"/>
        </w:rPr>
        <w:t xml:space="preserve"> </w:t>
      </w:r>
      <w:r>
        <w:rPr>
          <w:rFonts w:ascii="Georgia" w:hAnsi="Georgia" w:eastAsia="Georgia" w:cs="Georgia"/>
          <w:w w:val="105"/>
          <w:sz w:val="20"/>
          <w:szCs w:val="22"/>
          <w:lang w:val="en-US" w:eastAsia="en-US" w:bidi="ar-SA"/>
        </w:rPr>
        <w:t>2022.</w:t>
      </w:r>
    </w:p>
    <w:p>
      <w:pPr>
        <w:widowControl w:val="0"/>
        <w:numPr>
          <w:ilvl w:val="0"/>
          <w:numId w:val="2"/>
        </w:numPr>
        <w:tabs>
          <w:tab w:val="left" w:pos="1406"/>
        </w:tabs>
        <w:autoSpaceDE w:val="0"/>
        <w:autoSpaceDN w:val="0"/>
        <w:spacing w:before="162" w:after="0" w:line="237" w:lineRule="auto"/>
        <w:ind w:left="1404" w:right="674"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G. W. Burr, A. Sebastian, T. Ando, and W. Haensch, “Ohm’s law + kirch- </w:t>
      </w:r>
      <w:r>
        <w:rPr>
          <w:rFonts w:ascii="Georgia" w:hAnsi="Georgia" w:eastAsia="Georgia" w:cs="Georgia"/>
          <w:spacing w:val="2"/>
          <w:sz w:val="20"/>
          <w:szCs w:val="22"/>
          <w:lang w:val="en-US" w:eastAsia="en-US" w:bidi="ar-SA"/>
        </w:rPr>
        <w:t>hoff’s</w:t>
      </w:r>
      <w:r>
        <w:rPr>
          <w:rFonts w:ascii="Georgia" w:hAnsi="Georgia" w:eastAsia="Georgia" w:cs="Georgia"/>
          <w:spacing w:val="-8"/>
          <w:sz w:val="20"/>
          <w:szCs w:val="22"/>
          <w:lang w:val="en-US" w:eastAsia="en-US" w:bidi="ar-SA"/>
        </w:rPr>
        <w:t xml:space="preserve"> </w:t>
      </w:r>
      <w:r>
        <w:rPr>
          <w:rFonts w:ascii="Georgia" w:hAnsi="Georgia" w:eastAsia="Georgia" w:cs="Georgia"/>
          <w:sz w:val="20"/>
          <w:szCs w:val="22"/>
          <w:lang w:val="en-US" w:eastAsia="en-US" w:bidi="ar-SA"/>
        </w:rPr>
        <w:t>current</w:t>
      </w:r>
      <w:r>
        <w:rPr>
          <w:rFonts w:ascii="Georgia" w:hAnsi="Georgia" w:eastAsia="Georgia" w:cs="Georgia"/>
          <w:spacing w:val="-7"/>
          <w:sz w:val="20"/>
          <w:szCs w:val="22"/>
          <w:lang w:val="en-US" w:eastAsia="en-US" w:bidi="ar-SA"/>
        </w:rPr>
        <w:t xml:space="preserve"> </w:t>
      </w:r>
      <w:r>
        <w:rPr>
          <w:rFonts w:ascii="Georgia" w:hAnsi="Georgia" w:eastAsia="Georgia" w:cs="Georgia"/>
          <w:sz w:val="20"/>
          <w:szCs w:val="22"/>
          <w:lang w:val="en-US" w:eastAsia="en-US" w:bidi="ar-SA"/>
        </w:rPr>
        <w:t>law</w:t>
      </w:r>
      <w:r>
        <w:rPr>
          <w:rFonts w:ascii="Georgia" w:hAnsi="Georgia" w:eastAsia="Georgia" w:cs="Georgia"/>
          <w:spacing w:val="-8"/>
          <w:sz w:val="20"/>
          <w:szCs w:val="22"/>
          <w:lang w:val="en-US" w:eastAsia="en-US" w:bidi="ar-SA"/>
        </w:rPr>
        <w:t xml:space="preserve"> </w:t>
      </w:r>
      <w:r>
        <w:rPr>
          <w:rFonts w:ascii="Georgia" w:hAnsi="Georgia" w:eastAsia="Georgia" w:cs="Georgia"/>
          <w:sz w:val="20"/>
          <w:szCs w:val="22"/>
          <w:lang w:val="en-US" w:eastAsia="en-US" w:bidi="ar-SA"/>
        </w:rPr>
        <w:t>=</w:t>
      </w:r>
      <w:r>
        <w:rPr>
          <w:rFonts w:ascii="Georgia" w:hAnsi="Georgia" w:eastAsia="Georgia" w:cs="Georgia"/>
          <w:spacing w:val="-7"/>
          <w:sz w:val="20"/>
          <w:szCs w:val="22"/>
          <w:lang w:val="en-US" w:eastAsia="en-US" w:bidi="ar-SA"/>
        </w:rPr>
        <w:t xml:space="preserve"> </w:t>
      </w:r>
      <w:r>
        <w:rPr>
          <w:rFonts w:ascii="Georgia" w:hAnsi="Georgia" w:eastAsia="Georgia" w:cs="Georgia"/>
          <w:sz w:val="20"/>
          <w:szCs w:val="22"/>
          <w:lang w:val="en-US" w:eastAsia="en-US" w:bidi="ar-SA"/>
        </w:rPr>
        <w:t>better</w:t>
      </w:r>
      <w:r>
        <w:rPr>
          <w:rFonts w:ascii="Georgia" w:hAnsi="Georgia" w:eastAsia="Georgia" w:cs="Georgia"/>
          <w:spacing w:val="-7"/>
          <w:sz w:val="20"/>
          <w:szCs w:val="22"/>
          <w:lang w:val="en-US" w:eastAsia="en-US" w:bidi="ar-SA"/>
        </w:rPr>
        <w:t xml:space="preserve"> </w:t>
      </w:r>
      <w:r>
        <w:rPr>
          <w:rFonts w:ascii="Georgia" w:hAnsi="Georgia" w:eastAsia="Georgia" w:cs="Georgia"/>
          <w:sz w:val="20"/>
          <w:szCs w:val="22"/>
          <w:lang w:val="en-US" w:eastAsia="en-US" w:bidi="ar-SA"/>
        </w:rPr>
        <w:t>ai:</w:t>
      </w:r>
      <w:r>
        <w:rPr>
          <w:rFonts w:ascii="Georgia" w:hAnsi="Georgia" w:eastAsia="Georgia" w:cs="Georgia"/>
          <w:spacing w:val="7"/>
          <w:sz w:val="20"/>
          <w:szCs w:val="22"/>
          <w:lang w:val="en-US" w:eastAsia="en-US" w:bidi="ar-SA"/>
        </w:rPr>
        <w:t xml:space="preserve"> </w:t>
      </w:r>
      <w:r>
        <w:rPr>
          <w:rFonts w:ascii="Georgia" w:hAnsi="Georgia" w:eastAsia="Georgia" w:cs="Georgia"/>
          <w:sz w:val="20"/>
          <w:szCs w:val="22"/>
          <w:lang w:val="en-US" w:eastAsia="en-US" w:bidi="ar-SA"/>
        </w:rPr>
        <w:t>Neural-network</w:t>
      </w:r>
      <w:r>
        <w:rPr>
          <w:rFonts w:ascii="Georgia" w:hAnsi="Georgia" w:eastAsia="Georgia" w:cs="Georgia"/>
          <w:spacing w:val="-7"/>
          <w:sz w:val="20"/>
          <w:szCs w:val="22"/>
          <w:lang w:val="en-US" w:eastAsia="en-US" w:bidi="ar-SA"/>
        </w:rPr>
        <w:t xml:space="preserve"> </w:t>
      </w:r>
      <w:r>
        <w:rPr>
          <w:rFonts w:ascii="Georgia" w:hAnsi="Georgia" w:eastAsia="Georgia" w:cs="Georgia"/>
          <w:sz w:val="20"/>
          <w:szCs w:val="22"/>
          <w:lang w:val="en-US" w:eastAsia="en-US" w:bidi="ar-SA"/>
        </w:rPr>
        <w:t>processing</w:t>
      </w:r>
      <w:r>
        <w:rPr>
          <w:rFonts w:ascii="Georgia" w:hAnsi="Georgia" w:eastAsia="Georgia" w:cs="Georgia"/>
          <w:spacing w:val="-8"/>
          <w:sz w:val="20"/>
          <w:szCs w:val="22"/>
          <w:lang w:val="en-US" w:eastAsia="en-US" w:bidi="ar-SA"/>
        </w:rPr>
        <w:t xml:space="preserve"> </w:t>
      </w:r>
      <w:r>
        <w:rPr>
          <w:rFonts w:ascii="Georgia" w:hAnsi="Georgia" w:eastAsia="Georgia" w:cs="Georgia"/>
          <w:sz w:val="20"/>
          <w:szCs w:val="22"/>
          <w:lang w:val="en-US" w:eastAsia="en-US" w:bidi="ar-SA"/>
        </w:rPr>
        <w:t>done</w:t>
      </w:r>
      <w:r>
        <w:rPr>
          <w:rFonts w:ascii="Georgia" w:hAnsi="Georgia" w:eastAsia="Georgia" w:cs="Georgia"/>
          <w:spacing w:val="-8"/>
          <w:sz w:val="20"/>
          <w:szCs w:val="22"/>
          <w:lang w:val="en-US" w:eastAsia="en-US" w:bidi="ar-SA"/>
        </w:rPr>
        <w:t xml:space="preserve"> </w:t>
      </w:r>
      <w:r>
        <w:rPr>
          <w:rFonts w:ascii="Georgia" w:hAnsi="Georgia" w:eastAsia="Georgia" w:cs="Georgia"/>
          <w:sz w:val="20"/>
          <w:szCs w:val="22"/>
          <w:lang w:val="en-US" w:eastAsia="en-US" w:bidi="ar-SA"/>
        </w:rPr>
        <w:t>in</w:t>
      </w:r>
      <w:r>
        <w:rPr>
          <w:rFonts w:ascii="Georgia" w:hAnsi="Georgia" w:eastAsia="Georgia" w:cs="Georgia"/>
          <w:spacing w:val="-7"/>
          <w:sz w:val="20"/>
          <w:szCs w:val="22"/>
          <w:lang w:val="en-US" w:eastAsia="en-US" w:bidi="ar-SA"/>
        </w:rPr>
        <w:t xml:space="preserve"> </w:t>
      </w:r>
      <w:r>
        <w:rPr>
          <w:rFonts w:ascii="Georgia" w:hAnsi="Georgia" w:eastAsia="Georgia" w:cs="Georgia"/>
          <w:sz w:val="20"/>
          <w:szCs w:val="22"/>
          <w:lang w:val="en-US" w:eastAsia="en-US" w:bidi="ar-SA"/>
        </w:rPr>
        <w:t xml:space="preserve">memory with analog circuits will </w:t>
      </w:r>
      <w:r>
        <w:rPr>
          <w:rFonts w:ascii="Georgia" w:hAnsi="Georgia" w:eastAsia="Georgia" w:cs="Georgia"/>
          <w:spacing w:val="-3"/>
          <w:sz w:val="20"/>
          <w:szCs w:val="22"/>
          <w:lang w:val="en-US" w:eastAsia="en-US" w:bidi="ar-SA"/>
        </w:rPr>
        <w:t xml:space="preserve">save energy,” </w:t>
      </w:r>
      <w:r>
        <w:rPr>
          <w:rFonts w:ascii="Palatino Linotype" w:hAnsi="Palatino Linotype" w:eastAsia="Georgia" w:cs="Georgia"/>
          <w:i/>
          <w:sz w:val="20"/>
          <w:szCs w:val="22"/>
          <w:lang w:val="en-US" w:eastAsia="en-US" w:bidi="ar-SA"/>
        </w:rPr>
        <w:t xml:space="preserve">IEEE </w:t>
      </w:r>
      <w:r>
        <w:rPr>
          <w:rFonts w:ascii="Palatino Linotype" w:hAnsi="Palatino Linotype" w:eastAsia="Georgia" w:cs="Georgia"/>
          <w:i/>
          <w:spacing w:val="-3"/>
          <w:sz w:val="20"/>
          <w:szCs w:val="22"/>
          <w:lang w:val="en-US" w:eastAsia="en-US" w:bidi="ar-SA"/>
        </w:rPr>
        <w:t>Spectrum</w:t>
      </w:r>
      <w:r>
        <w:rPr>
          <w:rFonts w:ascii="Georgia" w:hAnsi="Georgia" w:eastAsia="Georgia" w:cs="Georgia"/>
          <w:spacing w:val="-3"/>
          <w:sz w:val="20"/>
          <w:szCs w:val="22"/>
          <w:lang w:val="en-US" w:eastAsia="en-US" w:bidi="ar-SA"/>
        </w:rPr>
        <w:t xml:space="preserve">, </w:t>
      </w:r>
      <w:r>
        <w:rPr>
          <w:rFonts w:ascii="Georgia" w:hAnsi="Georgia" w:eastAsia="Georgia" w:cs="Georgia"/>
          <w:sz w:val="20"/>
          <w:szCs w:val="22"/>
          <w:lang w:val="en-US" w:eastAsia="en-US" w:bidi="ar-SA"/>
        </w:rPr>
        <w:t>no. 58-12,</w:t>
      </w:r>
      <w:r>
        <w:rPr>
          <w:rFonts w:ascii="Georgia" w:hAnsi="Georgia" w:eastAsia="Georgia" w:cs="Georgia"/>
          <w:spacing w:val="18"/>
          <w:sz w:val="20"/>
          <w:szCs w:val="22"/>
          <w:lang w:val="en-US" w:eastAsia="en-US" w:bidi="ar-SA"/>
        </w:rPr>
        <w:t xml:space="preserve"> </w:t>
      </w:r>
      <w:r>
        <w:rPr>
          <w:rFonts w:ascii="Georgia" w:hAnsi="Georgia" w:eastAsia="Georgia" w:cs="Georgia"/>
          <w:sz w:val="20"/>
          <w:szCs w:val="22"/>
          <w:lang w:val="en-US" w:eastAsia="en-US" w:bidi="ar-SA"/>
        </w:rPr>
        <w:t>2021.</w:t>
      </w:r>
    </w:p>
    <w:p>
      <w:pPr>
        <w:widowControl w:val="0"/>
        <w:numPr>
          <w:ilvl w:val="0"/>
          <w:numId w:val="2"/>
        </w:numPr>
        <w:tabs>
          <w:tab w:val="left" w:pos="1406"/>
        </w:tabs>
        <w:autoSpaceDE w:val="0"/>
        <w:autoSpaceDN w:val="0"/>
        <w:spacing w:before="170" w:after="0" w:line="225" w:lineRule="auto"/>
        <w:ind w:left="1404" w:right="673"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K. V. </w:t>
      </w:r>
      <w:r>
        <w:rPr>
          <w:rFonts w:ascii="Georgia" w:hAnsi="Georgia" w:eastAsia="Georgia" w:cs="Georgia"/>
          <w:spacing w:val="-4"/>
          <w:sz w:val="20"/>
          <w:szCs w:val="22"/>
          <w:lang w:val="en-US" w:eastAsia="en-US" w:bidi="ar-SA"/>
        </w:rPr>
        <w:t xml:space="preserve">Vemuru, </w:t>
      </w:r>
      <w:r>
        <w:rPr>
          <w:rFonts w:ascii="Georgia" w:hAnsi="Georgia" w:eastAsia="Georgia" w:cs="Georgia"/>
          <w:sz w:val="20"/>
          <w:szCs w:val="22"/>
          <w:lang w:val="en-US" w:eastAsia="en-US" w:bidi="ar-SA"/>
        </w:rPr>
        <w:t xml:space="preserve">“Implementation of the canny edge detector using a spiking neural network,” </w:t>
      </w:r>
      <w:r>
        <w:rPr>
          <w:rFonts w:ascii="Palatino Linotype" w:hAnsi="Palatino Linotype" w:eastAsia="Georgia" w:cs="Georgia"/>
          <w:i/>
          <w:spacing w:val="-5"/>
          <w:sz w:val="20"/>
          <w:szCs w:val="22"/>
          <w:lang w:val="en-US" w:eastAsia="en-US" w:bidi="ar-SA"/>
        </w:rPr>
        <w:t xml:space="preserve">Future </w:t>
      </w:r>
      <w:r>
        <w:rPr>
          <w:rFonts w:ascii="Palatino Linotype" w:hAnsi="Palatino Linotype" w:eastAsia="Georgia" w:cs="Georgia"/>
          <w:i/>
          <w:sz w:val="20"/>
          <w:szCs w:val="22"/>
          <w:lang w:val="en-US" w:eastAsia="en-US" w:bidi="ar-SA"/>
        </w:rPr>
        <w:t>Internet</w:t>
      </w:r>
      <w:r>
        <w:rPr>
          <w:rFonts w:ascii="Georgia" w:hAnsi="Georgia" w:eastAsia="Georgia" w:cs="Georgia"/>
          <w:sz w:val="20"/>
          <w:szCs w:val="22"/>
          <w:lang w:val="en-US" w:eastAsia="en-US" w:bidi="ar-SA"/>
        </w:rPr>
        <w:t>, vol. 14, no. 12, 2022.</w:t>
      </w:r>
      <w:r>
        <w:rPr>
          <w:rFonts w:ascii="Georgia" w:hAnsi="Georgia" w:eastAsia="Georgia" w:cs="Georgia"/>
          <w:spacing w:val="6"/>
          <w:sz w:val="20"/>
          <w:szCs w:val="22"/>
          <w:lang w:val="en-US" w:eastAsia="en-US" w:bidi="ar-SA"/>
        </w:rPr>
        <w:t xml:space="preserve"> </w:t>
      </w:r>
      <w:r>
        <w:rPr>
          <w:rFonts w:ascii="Georgia" w:hAnsi="Georgia" w:eastAsia="Georgia" w:cs="Georgia"/>
          <w:sz w:val="20"/>
          <w:szCs w:val="22"/>
          <w:lang w:val="en-US" w:eastAsia="en-US" w:bidi="ar-SA"/>
        </w:rPr>
        <w:t>[Online].</w:t>
      </w:r>
    </w:p>
    <w:p>
      <w:pPr>
        <w:widowControl w:val="0"/>
        <w:autoSpaceDE w:val="0"/>
        <w:autoSpaceDN w:val="0"/>
        <w:spacing w:before="0" w:after="0" w:line="240" w:lineRule="auto"/>
        <w:ind w:left="1404" w:right="0"/>
        <w:jc w:val="left"/>
        <w:rPr>
          <w:rFonts w:ascii="Georgia" w:hAnsi="Georgia" w:eastAsia="Georgia" w:cs="Georgia"/>
          <w:sz w:val="20"/>
          <w:szCs w:val="20"/>
          <w:lang w:val="en-US" w:eastAsia="en-US" w:bidi="ar-SA"/>
        </w:rPr>
      </w:pPr>
      <w:r>
        <w:rPr>
          <w:rFonts w:ascii="Georgia" w:hAnsi="Georgia" w:eastAsia="Georgia" w:cs="Georgia"/>
          <w:sz w:val="20"/>
          <w:szCs w:val="20"/>
          <w:lang w:val="en-US" w:eastAsia="en-US" w:bidi="ar-SA"/>
        </w:rPr>
        <w:t>Available: h</w:t>
      </w:r>
      <w:r>
        <w:rPr>
          <w:rFonts w:ascii="Georgia" w:hAnsi="Georgia" w:eastAsia="Georgia" w:cs="Georgia"/>
          <w:sz w:val="20"/>
          <w:szCs w:val="20"/>
          <w:lang w:val="en-US" w:eastAsia="en-US" w:bidi="ar-SA"/>
        </w:rPr>
        <w:fldChar w:fldCharType="begin"/>
      </w:r>
      <w:r>
        <w:rPr>
          <w:rFonts w:ascii="Georgia" w:hAnsi="Georgia" w:eastAsia="Georgia" w:cs="Georgia"/>
          <w:sz w:val="20"/>
          <w:szCs w:val="20"/>
          <w:lang w:val="en-US" w:eastAsia="en-US" w:bidi="ar-SA"/>
        </w:rPr>
        <w:instrText xml:space="preserve"> HYPERLINK "http://www.mdpi.com/1999-5903/14/12/371" \h </w:instrText>
      </w:r>
      <w:r>
        <w:rPr>
          <w:rFonts w:ascii="Georgia" w:hAnsi="Georgia" w:eastAsia="Georgia" w:cs="Georgia"/>
          <w:sz w:val="20"/>
          <w:szCs w:val="20"/>
          <w:lang w:val="en-US" w:eastAsia="en-US" w:bidi="ar-SA"/>
        </w:rPr>
        <w:fldChar w:fldCharType="separate"/>
      </w:r>
      <w:r>
        <w:rPr>
          <w:rFonts w:ascii="Georgia" w:hAnsi="Georgia" w:eastAsia="Georgia" w:cs="Georgia"/>
          <w:sz w:val="20"/>
          <w:szCs w:val="20"/>
          <w:lang w:val="en-US" w:eastAsia="en-US" w:bidi="ar-SA"/>
        </w:rPr>
        <w:t>ttps://www.mdpi.com/1999-5903/14/12/371</w:t>
      </w:r>
      <w:r>
        <w:rPr>
          <w:rFonts w:ascii="Georgia" w:hAnsi="Georgia" w:eastAsia="Georgia" w:cs="Georgia"/>
          <w:sz w:val="20"/>
          <w:szCs w:val="20"/>
          <w:lang w:val="en-US" w:eastAsia="en-US" w:bidi="ar-SA"/>
        </w:rPr>
        <w:fldChar w:fldCharType="end"/>
      </w:r>
    </w:p>
    <w:p>
      <w:pPr>
        <w:widowControl w:val="0"/>
        <w:numPr>
          <w:ilvl w:val="0"/>
          <w:numId w:val="2"/>
        </w:numPr>
        <w:tabs>
          <w:tab w:val="left" w:pos="1406"/>
        </w:tabs>
        <w:autoSpaceDE w:val="0"/>
        <w:autoSpaceDN w:val="0"/>
        <w:spacing w:before="176" w:after="0" w:line="230" w:lineRule="auto"/>
        <w:ind w:left="1404" w:right="674"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T. Zhao, S. Pan, H. Zhang, and Y. Sun, “Dilated u-block for </w:t>
      </w:r>
      <w:r>
        <w:rPr>
          <w:rFonts w:ascii="Georgia" w:hAnsi="Georgia" w:eastAsia="Georgia" w:cs="Georgia"/>
          <w:spacing w:val="-3"/>
          <w:sz w:val="20"/>
          <w:szCs w:val="22"/>
          <w:lang w:val="en-US" w:eastAsia="en-US" w:bidi="ar-SA"/>
        </w:rPr>
        <w:t xml:space="preserve">lightweight </w:t>
      </w:r>
      <w:r>
        <w:rPr>
          <w:rFonts w:ascii="Georgia" w:hAnsi="Georgia" w:eastAsia="Georgia" w:cs="Georgia"/>
          <w:sz w:val="20"/>
          <w:szCs w:val="22"/>
          <w:lang w:val="en-US" w:eastAsia="en-US" w:bidi="ar-SA"/>
        </w:rPr>
        <w:t xml:space="preserve">indoor depth completion with sobel edge,” </w:t>
      </w:r>
      <w:r>
        <w:rPr>
          <w:rFonts w:ascii="Palatino Linotype" w:hAnsi="Palatino Linotype" w:eastAsia="Georgia" w:cs="Georgia"/>
          <w:i/>
          <w:sz w:val="20"/>
          <w:szCs w:val="22"/>
          <w:lang w:val="en-US" w:eastAsia="en-US" w:bidi="ar-SA"/>
        </w:rPr>
        <w:t xml:space="preserve">Signal </w:t>
      </w:r>
      <w:r>
        <w:rPr>
          <w:rFonts w:ascii="Palatino Linotype" w:hAnsi="Palatino Linotype" w:eastAsia="Georgia" w:cs="Georgia"/>
          <w:i/>
          <w:spacing w:val="-4"/>
          <w:sz w:val="20"/>
          <w:szCs w:val="22"/>
          <w:lang w:val="en-US" w:eastAsia="en-US" w:bidi="ar-SA"/>
        </w:rPr>
        <w:t xml:space="preserve">Processing </w:t>
      </w:r>
      <w:r>
        <w:rPr>
          <w:rFonts w:ascii="Palatino Linotype" w:hAnsi="Palatino Linotype" w:eastAsia="Georgia" w:cs="Georgia"/>
          <w:i/>
          <w:sz w:val="20"/>
          <w:szCs w:val="22"/>
          <w:lang w:val="en-US" w:eastAsia="en-US" w:bidi="ar-SA"/>
        </w:rPr>
        <w:t>Letters, IEEE</w:t>
      </w:r>
      <w:r>
        <w:rPr>
          <w:rFonts w:ascii="Georgia" w:hAnsi="Georgia" w:eastAsia="Georgia" w:cs="Georgia"/>
          <w:sz w:val="20"/>
          <w:szCs w:val="22"/>
          <w:lang w:val="en-US" w:eastAsia="en-US" w:bidi="ar-SA"/>
        </w:rPr>
        <w:t xml:space="preserve">, vol. </w:t>
      </w:r>
      <w:r>
        <w:rPr>
          <w:rFonts w:ascii="Georgia" w:hAnsi="Georgia" w:eastAsia="Georgia" w:cs="Georgia"/>
          <w:spacing w:val="-6"/>
          <w:sz w:val="20"/>
          <w:szCs w:val="22"/>
          <w:lang w:val="en-US" w:eastAsia="en-US" w:bidi="ar-SA"/>
        </w:rPr>
        <w:t xml:space="preserve">PP, </w:t>
      </w:r>
      <w:r>
        <w:rPr>
          <w:rFonts w:ascii="Georgia" w:hAnsi="Georgia" w:eastAsia="Georgia" w:cs="Georgia"/>
          <w:sz w:val="20"/>
          <w:szCs w:val="22"/>
          <w:lang w:val="en-US" w:eastAsia="en-US" w:bidi="ar-SA"/>
        </w:rPr>
        <w:t>no. 99, pp. 1–1,</w:t>
      </w:r>
      <w:r>
        <w:rPr>
          <w:rFonts w:ascii="Georgia" w:hAnsi="Georgia" w:eastAsia="Georgia" w:cs="Georgia"/>
          <w:spacing w:val="17"/>
          <w:sz w:val="20"/>
          <w:szCs w:val="22"/>
          <w:lang w:val="en-US" w:eastAsia="en-US" w:bidi="ar-SA"/>
        </w:rPr>
        <w:t xml:space="preserve"> </w:t>
      </w:r>
      <w:r>
        <w:rPr>
          <w:rFonts w:ascii="Georgia" w:hAnsi="Georgia" w:eastAsia="Georgia" w:cs="Georgia"/>
          <w:sz w:val="20"/>
          <w:szCs w:val="22"/>
          <w:lang w:val="en-US" w:eastAsia="en-US" w:bidi="ar-SA"/>
        </w:rPr>
        <w:t>2021.</w:t>
      </w:r>
    </w:p>
    <w:p>
      <w:pPr>
        <w:widowControl w:val="0"/>
        <w:numPr>
          <w:ilvl w:val="0"/>
          <w:numId w:val="2"/>
        </w:numPr>
        <w:tabs>
          <w:tab w:val="left" w:pos="1406"/>
        </w:tabs>
        <w:autoSpaceDE w:val="0"/>
        <w:autoSpaceDN w:val="0"/>
        <w:spacing w:before="178" w:after="0" w:line="230" w:lineRule="auto"/>
        <w:ind w:left="1404" w:right="674"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 xml:space="preserve">M. F. Kazemi and A. H. Mazinan, “Neural network based ct-canny edge detector considering watermarking framework,” </w:t>
      </w:r>
      <w:r>
        <w:rPr>
          <w:rFonts w:ascii="Palatino Linotype" w:hAnsi="Palatino Linotype" w:eastAsia="Georgia" w:cs="Georgia"/>
          <w:i/>
          <w:sz w:val="20"/>
          <w:szCs w:val="22"/>
          <w:lang w:val="en-US" w:eastAsia="en-US" w:bidi="ar-SA"/>
        </w:rPr>
        <w:t>Evolving Systems</w:t>
      </w:r>
      <w:r>
        <w:rPr>
          <w:rFonts w:ascii="Georgia" w:hAnsi="Georgia" w:eastAsia="Georgia" w:cs="Georgia"/>
          <w:sz w:val="20"/>
          <w:szCs w:val="22"/>
          <w:lang w:val="en-US" w:eastAsia="en-US" w:bidi="ar-SA"/>
        </w:rPr>
        <w:t>, no. 1, p. 13,</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2022.</w:t>
      </w:r>
    </w:p>
    <w:p>
      <w:pPr>
        <w:widowControl w:val="0"/>
        <w:autoSpaceDE w:val="0"/>
        <w:autoSpaceDN w:val="0"/>
        <w:spacing w:before="0" w:after="0" w:line="240" w:lineRule="auto"/>
        <w:ind w:left="0" w:right="0"/>
        <w:jc w:val="left"/>
        <w:rPr>
          <w:rFonts w:ascii="Georgia" w:hAnsi="Georgia" w:eastAsia="Georgia" w:cs="Georgia"/>
          <w:sz w:val="16"/>
          <w:szCs w:val="20"/>
          <w:lang w:val="en-US" w:eastAsia="en-US" w:bidi="ar-SA"/>
        </w:rPr>
      </w:pPr>
    </w:p>
    <w:p>
      <w:pPr>
        <w:widowControl w:val="0"/>
        <w:numPr>
          <w:ilvl w:val="0"/>
          <w:numId w:val="2"/>
        </w:numPr>
        <w:tabs>
          <w:tab w:val="left" w:pos="1406"/>
        </w:tabs>
        <w:autoSpaceDE w:val="0"/>
        <w:autoSpaceDN w:val="0"/>
        <w:spacing w:before="1" w:after="0" w:line="225" w:lineRule="auto"/>
        <w:ind w:left="1404" w:right="673" w:hanging="410"/>
        <w:jc w:val="both"/>
        <w:rPr>
          <w:rFonts w:ascii="Georgia" w:hAnsi="Georgia" w:eastAsia="Georgia" w:cs="Georgia"/>
          <w:sz w:val="20"/>
          <w:szCs w:val="22"/>
          <w:lang w:val="en-US" w:eastAsia="en-US" w:bidi="ar-SA"/>
        </w:rPr>
      </w:pPr>
      <w:r>
        <w:rPr>
          <w:rFonts w:ascii="Georgia" w:hAnsi="Georgia" w:eastAsia="Georgia" w:cs="Georgia"/>
          <w:sz w:val="20"/>
          <w:szCs w:val="22"/>
          <w:lang w:val="en-US" w:eastAsia="en-US" w:bidi="ar-SA"/>
        </w:rPr>
        <w:t>K. Benhamza and H. Seridi, “Canny edge detector improvement using an intelligent</w:t>
      </w:r>
      <w:r>
        <w:rPr>
          <w:rFonts w:ascii="Georgia" w:hAnsi="Georgia" w:eastAsia="Georgia" w:cs="Georgia"/>
          <w:spacing w:val="13"/>
          <w:sz w:val="20"/>
          <w:szCs w:val="22"/>
          <w:lang w:val="en-US" w:eastAsia="en-US" w:bidi="ar-SA"/>
        </w:rPr>
        <w:t xml:space="preserve"> </w:t>
      </w:r>
      <w:r>
        <w:rPr>
          <w:rFonts w:ascii="Georgia" w:hAnsi="Georgia" w:eastAsia="Georgia" w:cs="Georgia"/>
          <w:sz w:val="20"/>
          <w:szCs w:val="22"/>
          <w:lang w:val="en-US" w:eastAsia="en-US" w:bidi="ar-SA"/>
        </w:rPr>
        <w:t>ants</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routing,”</w:t>
      </w:r>
      <w:r>
        <w:rPr>
          <w:rFonts w:ascii="Georgia" w:hAnsi="Georgia" w:eastAsia="Georgia" w:cs="Georgia"/>
          <w:spacing w:val="13"/>
          <w:sz w:val="20"/>
          <w:szCs w:val="22"/>
          <w:lang w:val="en-US" w:eastAsia="en-US" w:bidi="ar-SA"/>
        </w:rPr>
        <w:t xml:space="preserve"> </w:t>
      </w:r>
      <w:r>
        <w:rPr>
          <w:rFonts w:ascii="Palatino Linotype" w:hAnsi="Palatino Linotype" w:eastAsia="Georgia" w:cs="Georgia"/>
          <w:i/>
          <w:sz w:val="20"/>
          <w:szCs w:val="22"/>
          <w:lang w:val="en-US" w:eastAsia="en-US" w:bidi="ar-SA"/>
        </w:rPr>
        <w:t>Evolving</w:t>
      </w:r>
      <w:r>
        <w:rPr>
          <w:rFonts w:ascii="Palatino Linotype" w:hAnsi="Palatino Linotype" w:eastAsia="Georgia" w:cs="Georgia"/>
          <w:i/>
          <w:spacing w:val="17"/>
          <w:sz w:val="20"/>
          <w:szCs w:val="22"/>
          <w:lang w:val="en-US" w:eastAsia="en-US" w:bidi="ar-SA"/>
        </w:rPr>
        <w:t xml:space="preserve"> </w:t>
      </w:r>
      <w:r>
        <w:rPr>
          <w:rFonts w:ascii="Palatino Linotype" w:hAnsi="Palatino Linotype" w:eastAsia="Georgia" w:cs="Georgia"/>
          <w:i/>
          <w:sz w:val="20"/>
          <w:szCs w:val="22"/>
          <w:lang w:val="en-US" w:eastAsia="en-US" w:bidi="ar-SA"/>
        </w:rPr>
        <w:t>Systems</w:t>
      </w:r>
      <w:r>
        <w:rPr>
          <w:rFonts w:ascii="Georgia" w:hAnsi="Georgia" w:eastAsia="Georgia" w:cs="Georgia"/>
          <w:sz w:val="20"/>
          <w:szCs w:val="22"/>
          <w:lang w:val="en-US" w:eastAsia="en-US" w:bidi="ar-SA"/>
        </w:rPr>
        <w:t>,</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vol.</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12,</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no.</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9,</w:t>
      </w:r>
      <w:r>
        <w:rPr>
          <w:rFonts w:ascii="Georgia" w:hAnsi="Georgia" w:eastAsia="Georgia" w:cs="Georgia"/>
          <w:spacing w:val="14"/>
          <w:sz w:val="20"/>
          <w:szCs w:val="22"/>
          <w:lang w:val="en-US" w:eastAsia="en-US" w:bidi="ar-SA"/>
        </w:rPr>
        <w:t xml:space="preserve"> </w:t>
      </w:r>
      <w:r>
        <w:rPr>
          <w:rFonts w:ascii="Georgia" w:hAnsi="Georgia" w:eastAsia="Georgia" w:cs="Georgia"/>
          <w:sz w:val="20"/>
          <w:szCs w:val="22"/>
          <w:lang w:val="en-US" w:eastAsia="en-US" w:bidi="ar-SA"/>
        </w:rPr>
        <w:t>2021.</w:t>
      </w:r>
    </w:p>
    <w:p>
      <w:pPr>
        <w:numPr>
          <w:numId w:val="0"/>
        </w:numPr>
        <w:tabs>
          <w:tab w:val="left" w:pos="1406"/>
        </w:tabs>
        <w:spacing w:before="179" w:after="0" w:line="230" w:lineRule="auto"/>
        <w:ind w:right="673" w:rightChars="0"/>
        <w:jc w:val="both"/>
        <w:rPr>
          <w:rFonts w:hint="default" w:ascii="Georgia" w:hAnsi="Georgia" w:eastAsia="Georgia" w:cs="Georgia"/>
          <w:sz w:val="20"/>
          <w:szCs w:val="22"/>
          <w:lang w:eastAsia="en-US" w:bidi="ar-SA"/>
        </w:rPr>
        <w:sectPr>
          <w:footerReference r:id="rId6" w:type="default"/>
          <w:pgSz w:w="11910" w:h="16840"/>
          <w:pgMar w:top="1580" w:right="1680" w:bottom="2920" w:left="1680" w:header="720" w:footer="2735" w:gutter="0"/>
          <w:pgNumType w:start="1"/>
          <w:cols w:space="720" w:num="1"/>
        </w:sectPr>
      </w:pPr>
    </w:p>
    <w:p>
      <w:pPr>
        <w:widowControl w:val="0"/>
        <w:numPr>
          <w:numId w:val="0"/>
        </w:numPr>
        <w:tabs>
          <w:tab w:val="left" w:pos="1406"/>
        </w:tabs>
        <w:autoSpaceDE w:val="0"/>
        <w:autoSpaceDN w:val="0"/>
        <w:spacing w:before="1" w:after="0" w:line="225" w:lineRule="auto"/>
        <w:ind w:right="673" w:rightChars="0"/>
        <w:jc w:val="both"/>
        <w:rPr>
          <w:rFonts w:ascii="Georgia" w:hAnsi="Georgia" w:eastAsia="Georgia" w:cs="Georgia"/>
          <w:sz w:val="20"/>
          <w:szCs w:val="22"/>
          <w:lang w:val="en-US" w:eastAsia="en-US" w:bidi="ar-SA"/>
        </w:rPr>
      </w:pPr>
    </w:p>
    <w:p>
      <w:pPr>
        <w:pStyle w:val="18"/>
        <w:numPr>
          <w:numId w:val="0"/>
        </w:numPr>
        <w:tabs>
          <w:tab w:val="left" w:pos="1406"/>
        </w:tabs>
        <w:spacing w:before="179" w:after="0" w:line="230" w:lineRule="auto"/>
        <w:ind w:right="673" w:rightChars="0"/>
        <w:jc w:val="both"/>
        <w:rPr>
          <w:sz w:val="20"/>
        </w:rPr>
      </w:pPr>
    </w:p>
    <w:p>
      <w:pPr>
        <w:pStyle w:val="18"/>
        <w:widowControl w:val="0"/>
        <w:numPr>
          <w:numId w:val="0"/>
        </w:numPr>
        <w:tabs>
          <w:tab w:val="left" w:pos="1406"/>
        </w:tabs>
        <w:spacing w:before="179" w:after="0" w:line="230" w:lineRule="auto"/>
        <w:ind w:right="673" w:rightChars="0"/>
        <w:jc w:val="both"/>
        <w:rPr>
          <w:rFonts w:hint="default"/>
          <w:sz w:val="20"/>
        </w:rPr>
      </w:pPr>
    </w:p>
    <w:p>
      <w:pPr>
        <w:pStyle w:val="18"/>
        <w:widowControl w:val="0"/>
        <w:numPr>
          <w:numId w:val="0"/>
        </w:numPr>
        <w:tabs>
          <w:tab w:val="left" w:pos="1406"/>
        </w:tabs>
        <w:spacing w:before="179" w:after="0" w:line="230" w:lineRule="auto"/>
        <w:ind w:right="673" w:rightChars="0"/>
        <w:jc w:val="both"/>
        <w:rPr>
          <w:rFonts w:hint="default"/>
          <w:sz w:val="20"/>
        </w:rPr>
      </w:pPr>
    </w:p>
    <w:p>
      <w:pPr>
        <w:pStyle w:val="18"/>
        <w:widowControl w:val="0"/>
        <w:numPr>
          <w:numId w:val="0"/>
        </w:numPr>
        <w:tabs>
          <w:tab w:val="left" w:pos="1406"/>
        </w:tabs>
        <w:spacing w:before="179" w:after="0" w:line="230" w:lineRule="auto"/>
        <w:ind w:right="673" w:rightChars="0"/>
        <w:jc w:val="both"/>
        <w:rPr>
          <w:rFonts w:hint="default"/>
          <w:sz w:val="20"/>
        </w:rPr>
      </w:pPr>
    </w:p>
    <w:p>
      <w:pPr>
        <w:pStyle w:val="18"/>
        <w:widowControl w:val="0"/>
        <w:numPr>
          <w:numId w:val="0"/>
        </w:numPr>
        <w:tabs>
          <w:tab w:val="left" w:pos="1406"/>
        </w:tabs>
        <w:spacing w:before="179" w:after="0" w:line="230" w:lineRule="auto"/>
        <w:ind w:right="673" w:rightChars="0"/>
        <w:jc w:val="both"/>
        <w:rPr>
          <w:rFonts w:hint="default"/>
          <w:sz w:val="20"/>
        </w:rPr>
      </w:pPr>
    </w:p>
    <w:p>
      <w:pPr>
        <w:pStyle w:val="18"/>
        <w:widowControl w:val="0"/>
        <w:numPr>
          <w:numId w:val="0"/>
        </w:numPr>
        <w:tabs>
          <w:tab w:val="left" w:pos="1406"/>
        </w:tabs>
        <w:spacing w:before="179" w:after="0" w:line="230" w:lineRule="auto"/>
        <w:ind w:right="673" w:rightChars="0"/>
        <w:jc w:val="both"/>
        <w:rPr>
          <w:rFonts w:hint="default"/>
          <w:sz w:val="20"/>
        </w:rPr>
      </w:pPr>
    </w:p>
    <w:p>
      <w:pPr>
        <w:pStyle w:val="18"/>
        <w:widowControl w:val="0"/>
        <w:numPr>
          <w:numId w:val="0"/>
        </w:numPr>
        <w:tabs>
          <w:tab w:val="left" w:pos="1406"/>
        </w:tabs>
        <w:spacing w:before="179" w:after="0" w:line="230" w:lineRule="auto"/>
        <w:ind w:right="673" w:rightChars="0"/>
        <w:jc w:val="both"/>
        <w:rPr>
          <w:rFonts w:hint="default"/>
          <w:sz w:val="20"/>
        </w:rPr>
      </w:pPr>
    </w:p>
    <w:p>
      <w:pPr>
        <w:pStyle w:val="18"/>
        <w:widowControl w:val="0"/>
        <w:numPr>
          <w:numId w:val="0"/>
        </w:numPr>
        <w:tabs>
          <w:tab w:val="left" w:pos="1406"/>
        </w:tabs>
        <w:spacing w:before="179" w:after="0" w:line="230" w:lineRule="auto"/>
        <w:ind w:right="673" w:rightChars="0"/>
        <w:jc w:val="both"/>
        <w:rPr>
          <w:rFonts w:hint="default"/>
          <w:sz w:val="20"/>
        </w:rPr>
        <w:sectPr>
          <w:footerReference r:id="rId7" w:type="default"/>
          <w:pgSz w:w="11910" w:h="16840"/>
          <w:pgMar w:top="1580" w:right="1680" w:bottom="2920" w:left="1680" w:header="720" w:footer="2735" w:gutter="0"/>
          <w:pgNumType w:start="1"/>
          <w:cols w:space="720" w:num="1"/>
        </w:sectPr>
      </w:pPr>
    </w:p>
    <w:p>
      <w:pPr>
        <w:rPr>
          <w:rFonts w:hint="default"/>
          <w:sz w:val="21"/>
          <w:szCs w:val="21"/>
          <w:lang w:eastAsia="zh-Hans"/>
        </w:rPr>
      </w:pPr>
    </w:p>
    <w:p>
      <w:pPr>
        <w:jc w:val="both"/>
        <w:rPr>
          <w:rFonts w:hint="eastAsia"/>
          <w:lang w:val="en-US" w:eastAsia="zh-Hans"/>
        </w:rPr>
      </w:pPr>
    </w:p>
    <w:p/>
    <w:p/>
    <w:p>
      <w:pPr>
        <w:rPr>
          <w:rFonts w:hint="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own-To-Earth" w:date="2023-04-04T11:59:30Z" w:initials="">
    <w:p w14:paraId="69FF2A32">
      <w:pPr>
        <w:pStyle w:val="5"/>
        <w:rPr>
          <w:rFonts w:hint="default"/>
          <w:lang w:eastAsia="zh-Hans"/>
        </w:rPr>
      </w:pPr>
      <w:r>
        <w:rPr>
          <w:rFonts w:hint="eastAsia"/>
          <w:lang w:val="en-US" w:eastAsia="zh-Hans"/>
        </w:rPr>
        <w:t>提出两个问题</w:t>
      </w:r>
      <w:r>
        <w:rPr>
          <w:rFonts w:hint="default"/>
          <w:lang w:eastAsia="zh-Hans"/>
        </w:rPr>
        <w:t>：</w:t>
      </w:r>
    </w:p>
    <w:p w14:paraId="FCB6DBCE">
      <w:pPr>
        <w:pStyle w:val="5"/>
        <w:rPr>
          <w:rFonts w:hint="default"/>
          <w:lang w:eastAsia="zh-Hans"/>
        </w:rPr>
      </w:pPr>
    </w:p>
    <w:p w14:paraId="F87F8B62">
      <w:pPr>
        <w:pStyle w:val="5"/>
        <w:rPr>
          <w:rFonts w:hint="default"/>
          <w:lang w:eastAsia="zh-Hans"/>
        </w:rPr>
      </w:pPr>
      <w:r>
        <w:rPr>
          <w:rFonts w:hint="eastAsia"/>
          <w:lang w:val="en-US" w:eastAsia="zh-Hans"/>
        </w:rPr>
        <w:t>忽略了</w:t>
      </w:r>
      <w:r>
        <w:rPr>
          <w:rFonts w:hint="eastAsia"/>
        </w:rPr>
        <w:t>细胞膜与其周围的液体接触所形成的界面特性</w:t>
      </w:r>
      <w:r>
        <w:rPr>
          <w:rFonts w:hint="default"/>
          <w:lang w:eastAsia="zh-Hans"/>
        </w:rPr>
        <w:t>，</w:t>
      </w:r>
      <w:r>
        <w:rPr>
          <w:rFonts w:hint="eastAsia"/>
          <w:lang w:val="en-US" w:eastAsia="zh-Hans"/>
        </w:rPr>
        <w:t>以及生物细胞脉冲发放决策机制问题</w:t>
      </w:r>
      <w:r>
        <w:rPr>
          <w:rFonts w:hint="default"/>
          <w:lang w:eastAsia="zh-Hans"/>
        </w:rPr>
        <w:t>（</w:t>
      </w:r>
      <w:r>
        <w:rPr>
          <w:rFonts w:hint="eastAsia"/>
          <w:lang w:val="en-US" w:eastAsia="zh-Hans"/>
        </w:rPr>
        <w:t>这个问题包含了</w:t>
      </w:r>
      <w:r>
        <w:rPr>
          <w:rFonts w:hint="default" w:ascii="Arial" w:hAnsi="Arial" w:cs="Arial"/>
          <w:lang w:val="en-US" w:eastAsia="zh-Hans"/>
        </w:rPr>
        <w:t>Δ</w:t>
      </w:r>
      <w:r>
        <w:rPr>
          <w:rFonts w:hint="default" w:ascii="Arial" w:hAnsi="Arial" w:cs="Arial"/>
          <w:lang w:eastAsia="zh-Hans"/>
        </w:rPr>
        <w:t>Uo</w:t>
      </w:r>
      <w:r>
        <w:rPr>
          <w:rFonts w:hint="eastAsia" w:ascii="Arial" w:hAnsi="Arial" w:cs="Arial"/>
          <w:lang w:val="en-US" w:eastAsia="zh-Hans"/>
        </w:rPr>
        <w:t>的决策机制问题</w:t>
      </w:r>
      <w:r>
        <w:rPr>
          <w:rFonts w:hint="default"/>
          <w:lang w:eastAsia="zh-Hans"/>
        </w:rPr>
        <w:t>）。</w:t>
      </w:r>
    </w:p>
    <w:p w14:paraId="78FF9E15">
      <w:pPr>
        <w:pStyle w:val="5"/>
        <w:rPr>
          <w:rFonts w:hint="default"/>
          <w:lang w:eastAsia="zh-Hans"/>
        </w:rPr>
      </w:pPr>
    </w:p>
    <w:p w14:paraId="FFD78526">
      <w:pPr>
        <w:pStyle w:val="5"/>
        <w:rPr>
          <w:rFonts w:hint="default"/>
          <w:lang w:eastAsia="zh-Hans"/>
        </w:rPr>
      </w:pPr>
      <w:r>
        <w:rPr>
          <w:rFonts w:hint="eastAsia"/>
          <w:lang w:val="en-US" w:eastAsia="zh-Hans"/>
        </w:rPr>
        <w:t>感知器感知输入信号中的信息</w:t>
      </w:r>
      <w:r>
        <w:rPr>
          <w:rFonts w:hint="default"/>
          <w:lang w:eastAsia="zh-Hans"/>
        </w:rPr>
        <w:t>。</w:t>
      </w:r>
    </w:p>
    <w:p w14:paraId="FFAF1CCC">
      <w:pPr>
        <w:pStyle w:val="5"/>
        <w:rPr>
          <w:rFonts w:hint="default"/>
          <w:lang w:eastAsia="zh-Hans"/>
        </w:rPr>
      </w:pPr>
      <w:r>
        <w:rPr>
          <w:rFonts w:hint="eastAsia"/>
          <w:lang w:val="en-US" w:eastAsia="zh-Hans"/>
        </w:rPr>
        <w:t>决策器根据感知器所得到的信息进行决策</w:t>
      </w:r>
      <w:r>
        <w:rPr>
          <w:rFonts w:hint="default"/>
          <w:lang w:eastAsia="zh-Hans"/>
        </w:rPr>
        <w:t>。</w:t>
      </w:r>
    </w:p>
    <w:p w14:paraId="57EF6483">
      <w:pPr>
        <w:pStyle w:val="5"/>
        <w:rPr>
          <w:rFonts w:hint="default"/>
          <w:lang w:eastAsia="zh-Hans"/>
        </w:rPr>
      </w:pPr>
    </w:p>
  </w:comment>
  <w:comment w:id="1" w:author="Down-To-Earth" w:date="2023-04-03T06:27:22Z" w:initials="">
    <w:p w14:paraId="F77E669D">
      <w:pPr>
        <w:pStyle w:val="5"/>
        <w:rPr>
          <w:rFonts w:hint="default" w:eastAsiaTheme="minorEastAsia"/>
          <w:lang w:val="en-US" w:eastAsia="zh-Hans"/>
        </w:rPr>
      </w:pPr>
      <w:r>
        <w:rPr>
          <w:rFonts w:hint="eastAsia"/>
          <w:lang w:val="en-US" w:eastAsia="zh-Hans"/>
        </w:rPr>
        <w:t>这个到底应该怎么说明</w:t>
      </w:r>
    </w:p>
  </w:comment>
  <w:comment w:id="2" w:author="Down-To-Earth" w:date="2023-03-30T20:41:58Z" w:initials="">
    <w:p w14:paraId="0CF27BE9">
      <w:pPr>
        <w:pStyle w:val="5"/>
        <w:rPr>
          <w:rFonts w:hint="default" w:eastAsiaTheme="minorEastAsia"/>
          <w:lang w:eastAsia="zh-Hans"/>
        </w:rPr>
      </w:pPr>
      <w:r>
        <w:rPr>
          <w:rFonts w:hint="eastAsia"/>
          <w:lang w:val="en-US" w:eastAsia="zh-Hans"/>
        </w:rPr>
        <w:t>为什么要进行w加权</w:t>
      </w:r>
      <w:r>
        <w:rPr>
          <w:rFonts w:hint="default"/>
          <w:lang w:eastAsia="zh-Hans"/>
        </w:rPr>
        <w:t>，</w:t>
      </w:r>
      <w:r>
        <w:rPr>
          <w:rFonts w:hint="eastAsia"/>
          <w:lang w:val="en-US" w:eastAsia="zh-Hans"/>
        </w:rPr>
        <w:t>增加随机权重</w:t>
      </w:r>
      <w:r>
        <w:rPr>
          <w:rFonts w:hint="default"/>
          <w:lang w:eastAsia="zh-Hans"/>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7EF6483" w15:done="0"/>
  <w15:commentEx w15:paraId="F77E669D" w15:done="0"/>
  <w15:commentEx w15:paraId="0CF27B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仿宋_GB2312">
    <w:altName w:val="方正仿宋_GBK"/>
    <w:panose1 w:val="00000000000000000000"/>
    <w:charset w:val="00"/>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Monotype Sorts">
    <w:altName w:val="苹方-简"/>
    <w:panose1 w:val="00000000000000000000"/>
    <w:charset w:val="00"/>
    <w:family w:val="auto"/>
    <w:pitch w:val="default"/>
    <w:sig w:usb0="00000000" w:usb1="00000000" w:usb2="00000000" w:usb3="00000000" w:csb0="80000000" w:csb1="0000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Helvetica">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000" w:usb1="00000000" w:usb2="00000000" w:usb3="00000000" w:csb0="00000000" w:csb1="00000000"/>
  </w:font>
  <w:font w:name="Univers-BoldOblique">
    <w:altName w:val="苹方-简"/>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Palatino Linotype">
    <w:altName w:val="苹方-简"/>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spacing w:before="0" w:after="0" w:line="14" w:lineRule="auto"/>
      <w:ind w:left="0" w:right="0"/>
      <w:jc w:val="left"/>
      <w:rPr>
        <w:rFonts w:ascii="Georgia" w:hAnsi="Georgia" w:eastAsia="Georgia" w:cs="Georgia"/>
        <w:sz w:val="20"/>
        <w:szCs w:val="20"/>
        <w:lang w:val="en-US" w:eastAsia="en-US" w:bidi="ar-SA"/>
      </w:rPr>
    </w:pPr>
    <w:r>
      <w:rPr>
        <w:rFonts w:ascii="Georgia" w:hAnsi="Georgia" w:eastAsia="Georgia" w:cs="Georgia"/>
        <w:sz w:val="20"/>
        <w:szCs w:val="20"/>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3811270</wp:posOffset>
              </wp:positionH>
              <wp:positionV relativeFrom="page">
                <wp:posOffset>8815705</wp:posOffset>
              </wp:positionV>
              <wp:extent cx="139700" cy="1524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39700" cy="152400"/>
                      </a:xfrm>
                      <a:prstGeom prst="rect">
                        <a:avLst/>
                      </a:prstGeom>
                      <a:noFill/>
                      <a:ln>
                        <a:noFill/>
                      </a:ln>
                    </wps:spPr>
                    <wps:txbx>
                      <w:txbxContent>
                        <w:p>
                          <w:pPr>
                            <w:widowControl w:val="0"/>
                            <w:autoSpaceDE w:val="0"/>
                            <w:autoSpaceDN w:val="0"/>
                            <w:spacing w:before="0" w:after="0" w:line="213" w:lineRule="exact"/>
                            <w:ind w:left="60" w:right="0"/>
                            <w:jc w:val="left"/>
                            <w:rPr>
                              <w:rFonts w:ascii="Georgia" w:hAnsi="Georgia" w:eastAsia="Georgia" w:cs="Georgia"/>
                              <w:sz w:val="20"/>
                              <w:szCs w:val="20"/>
                              <w:lang w:val="en-US" w:eastAsia="en-US" w:bidi="ar-SA"/>
                            </w:rPr>
                          </w:pPr>
                          <w:r>
                            <w:rPr>
                              <w:rFonts w:ascii="Georgia" w:hAnsi="Georgia" w:eastAsia="Georgia" w:cs="Georgia"/>
                              <w:sz w:val="20"/>
                              <w:szCs w:val="20"/>
                              <w:lang w:val="en-US" w:eastAsia="en-US" w:bidi="ar-SA"/>
                            </w:rPr>
                            <w:fldChar w:fldCharType="begin"/>
                          </w:r>
                          <w:r>
                            <w:rPr>
                              <w:rFonts w:ascii="Georgia" w:hAnsi="Georgia" w:eastAsia="Georgia" w:cs="Georgia"/>
                              <w:w w:val="115"/>
                              <w:sz w:val="20"/>
                              <w:szCs w:val="20"/>
                              <w:lang w:val="en-US" w:eastAsia="en-US" w:bidi="ar-SA"/>
                            </w:rPr>
                            <w:instrText xml:space="preserve"> PAGE </w:instrText>
                          </w:r>
                          <w:r>
                            <w:rPr>
                              <w:rFonts w:ascii="Georgia" w:hAnsi="Georgia" w:eastAsia="Georgia" w:cs="Georgia"/>
                              <w:sz w:val="20"/>
                              <w:szCs w:val="20"/>
                              <w:lang w:val="en-US" w:eastAsia="en-US" w:bidi="ar-SA"/>
                            </w:rPr>
                            <w:fldChar w:fldCharType="separate"/>
                          </w:r>
                          <w:r>
                            <w:rPr>
                              <w:rFonts w:ascii="Georgia" w:hAnsi="Georgia" w:eastAsia="Georgia" w:cs="Georgia"/>
                              <w:sz w:val="20"/>
                              <w:szCs w:val="20"/>
                              <w:lang w:val="en-US" w:eastAsia="en-US" w:bidi="ar-SA"/>
                            </w:rPr>
                            <w:t>1</w:t>
                          </w:r>
                          <w:r>
                            <w:rPr>
                              <w:rFonts w:ascii="Georgia" w:hAnsi="Georgia" w:eastAsia="Georgia" w:cs="Georgia"/>
                              <w:sz w:val="20"/>
                              <w:szCs w:val="20"/>
                              <w:lang w:val="en-US" w:eastAsia="en-US" w:bidi="ar-SA"/>
                            </w:rPr>
                            <w:fldChar w:fldCharType="end"/>
                          </w:r>
                        </w:p>
                      </w:txbxContent>
                    </wps:txbx>
                    <wps:bodyPr lIns="0" tIns="0" rIns="0" bIns="0" upright="1"/>
                  </wps:wsp>
                </a:graphicData>
              </a:graphic>
            </wp:anchor>
          </w:drawing>
        </mc:Choice>
        <mc:Fallback>
          <w:pict>
            <v:shape id="_x0000_s1026" o:spid="_x0000_s1026" o:spt="202" type="#_x0000_t202" style="position:absolute;left:0pt;margin-left:300.1pt;margin-top:694.15pt;height:12pt;width:11pt;mso-position-horizontal-relative:page;mso-position-vertical-relative:page;z-index:-251657216;mso-width-relative:page;mso-height-relative:page;" filled="f" stroked="f" coordsize="21600,21600" o:gfxdata="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IM0JzjaAAAADQEAAA8AAAAAAAAAAQAgAAAA&#10;OAAAAGRycy9kb3ducmV2LnhtbFBLAQIUABQAAAAIAIdO4kD0zH/7ugEAAHMDAAAOAAAAAAAAAAEA&#10;IAAAAD8BAABkcnMvZTJvRG9jLnhtbFBLBQYAAAAABgAGAFkBAABrBQAAAAA=&#10;">
              <v:fill on="f" focussize="0,0"/>
              <v:stroke on="f"/>
              <v:imagedata o:title=""/>
              <o:lock v:ext="edit" aspectratio="f"/>
              <v:textbox inset="0mm,0mm,0mm,0mm">
                <w:txbxContent>
                  <w:p>
                    <w:pPr>
                      <w:widowControl w:val="0"/>
                      <w:autoSpaceDE w:val="0"/>
                      <w:autoSpaceDN w:val="0"/>
                      <w:spacing w:before="0" w:after="0" w:line="213" w:lineRule="exact"/>
                      <w:ind w:left="60" w:right="0"/>
                      <w:jc w:val="left"/>
                      <w:rPr>
                        <w:rFonts w:ascii="Georgia" w:hAnsi="Georgia" w:eastAsia="Georgia" w:cs="Georgia"/>
                        <w:sz w:val="20"/>
                        <w:szCs w:val="20"/>
                        <w:lang w:val="en-US" w:eastAsia="en-US" w:bidi="ar-SA"/>
                      </w:rPr>
                    </w:pPr>
                    <w:r>
                      <w:rPr>
                        <w:rFonts w:ascii="Georgia" w:hAnsi="Georgia" w:eastAsia="Georgia" w:cs="Georgia"/>
                        <w:sz w:val="20"/>
                        <w:szCs w:val="20"/>
                        <w:lang w:val="en-US" w:eastAsia="en-US" w:bidi="ar-SA"/>
                      </w:rPr>
                      <w:fldChar w:fldCharType="begin"/>
                    </w:r>
                    <w:r>
                      <w:rPr>
                        <w:rFonts w:ascii="Georgia" w:hAnsi="Georgia" w:eastAsia="Georgia" w:cs="Georgia"/>
                        <w:w w:val="115"/>
                        <w:sz w:val="20"/>
                        <w:szCs w:val="20"/>
                        <w:lang w:val="en-US" w:eastAsia="en-US" w:bidi="ar-SA"/>
                      </w:rPr>
                      <w:instrText xml:space="preserve"> PAGE </w:instrText>
                    </w:r>
                    <w:r>
                      <w:rPr>
                        <w:rFonts w:ascii="Georgia" w:hAnsi="Georgia" w:eastAsia="Georgia" w:cs="Georgia"/>
                        <w:sz w:val="20"/>
                        <w:szCs w:val="20"/>
                        <w:lang w:val="en-US" w:eastAsia="en-US" w:bidi="ar-SA"/>
                      </w:rPr>
                      <w:fldChar w:fldCharType="separate"/>
                    </w:r>
                    <w:r>
                      <w:rPr>
                        <w:rFonts w:ascii="Georgia" w:hAnsi="Georgia" w:eastAsia="Georgia" w:cs="Georgia"/>
                        <w:sz w:val="20"/>
                        <w:szCs w:val="20"/>
                        <w:lang w:val="en-US" w:eastAsia="en-US" w:bidi="ar-SA"/>
                      </w:rPr>
                      <w:t>1</w:t>
                    </w:r>
                    <w:r>
                      <w:rPr>
                        <w:rFonts w:ascii="Georgia" w:hAnsi="Georgia" w:eastAsia="Georgia" w:cs="Georgia"/>
                        <w:sz w:val="20"/>
                        <w:szCs w:val="20"/>
                        <w:lang w:val="en-US" w:eastAsia="en-US" w:bidi="ar-S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ind w:left="0"/>
      <w:jc w:val="left"/>
    </w:pPr>
    <w:r>
      <mc:AlternateContent>
        <mc:Choice Requires="wps">
          <w:drawing>
            <wp:anchor distT="0" distB="0" distL="114300" distR="114300" simplePos="0" relativeHeight="251659264" behindDoc="1" locked="0" layoutInCell="1" allowOverlap="1">
              <wp:simplePos x="0" y="0"/>
              <wp:positionH relativeFrom="page">
                <wp:posOffset>3811270</wp:posOffset>
              </wp:positionH>
              <wp:positionV relativeFrom="page">
                <wp:posOffset>8815705</wp:posOffset>
              </wp:positionV>
              <wp:extent cx="139700" cy="1524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39700" cy="152400"/>
                      </a:xfrm>
                      <a:prstGeom prst="rect">
                        <a:avLst/>
                      </a:prstGeom>
                      <a:noFill/>
                      <a:ln>
                        <a:noFill/>
                      </a:ln>
                    </wps:spPr>
                    <wps:txbx>
                      <w:txbxContent>
                        <w:p>
                          <w:pPr>
                            <w:pStyle w:val="3"/>
                            <w:spacing w:line="213" w:lineRule="exact"/>
                            <w:ind w:left="60"/>
                            <w:jc w:val="left"/>
                          </w:pPr>
                          <w:r>
                            <w:fldChar w:fldCharType="begin"/>
                          </w:r>
                          <w:r>
                            <w:rPr>
                              <w:w w:val="115"/>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0.1pt;margin-top:694.15pt;height:12pt;width:11pt;mso-position-horizontal-relative:page;mso-position-vertical-relative:page;z-index:-251657216;mso-width-relative:page;mso-height-relative:page;" filled="f" stroked="f" coordsize="21600,21600" o:gfxdata="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IM0JzjaAAAADQEAAA8AAAAAAAAAAQAgAAAA&#10;OAAAAGRycy9kb3ducmV2LnhtbFBLAQIUABQAAAAIAIdO4kABSRHpugEAAHMDAAAOAAAAAAAAAAEA&#10;IAAAAD8BAABkcnMvZTJvRG9jLnhtbFBLBQYAAAAABgAGAFkBAABrBQAAAAA=&#10;">
              <v:fill on="f" focussize="0,0"/>
              <v:stroke on="f"/>
              <v:imagedata o:title=""/>
              <o:lock v:ext="edit" aspectratio="f"/>
              <v:textbox inset="0mm,0mm,0mm,0mm">
                <w:txbxContent>
                  <w:p>
                    <w:pPr>
                      <w:pStyle w:val="3"/>
                      <w:spacing w:line="213" w:lineRule="exact"/>
                      <w:ind w:left="60"/>
                      <w:jc w:val="left"/>
                    </w:pPr>
                    <w:r>
                      <w:fldChar w:fldCharType="begin"/>
                    </w:r>
                    <w:r>
                      <w:rPr>
                        <w:w w:val="115"/>
                      </w:rPr>
                      <w:instrText xml:space="preserve"> PAGE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9"/>
        <w:ind w:left="0" w:leftChars="0" w:firstLine="0" w:firstLineChars="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660FE"/>
    <w:multiLevelType w:val="multilevel"/>
    <w:tmpl w:val="DFF660FE"/>
    <w:lvl w:ilvl="0" w:tentative="0">
      <w:start w:val="1"/>
      <w:numFmt w:val="decimal"/>
      <w:lvlText w:val="[%1]"/>
      <w:lvlJc w:val="left"/>
      <w:pPr>
        <w:ind w:left="1405" w:hanging="311"/>
        <w:jc w:val="right"/>
      </w:pPr>
      <w:rPr>
        <w:rFonts w:hint="default" w:ascii="Georgia" w:hAnsi="Georgia" w:eastAsia="Georgia" w:cs="Georgia"/>
        <w:w w:val="78"/>
        <w:sz w:val="20"/>
        <w:szCs w:val="20"/>
        <w:lang w:val="en-US" w:eastAsia="en-US" w:bidi="ar-SA"/>
      </w:rPr>
    </w:lvl>
    <w:lvl w:ilvl="1" w:tentative="0">
      <w:start w:val="0"/>
      <w:numFmt w:val="bullet"/>
      <w:lvlText w:val="•"/>
      <w:lvlJc w:val="left"/>
      <w:pPr>
        <w:ind w:left="2114" w:hanging="311"/>
      </w:pPr>
      <w:rPr>
        <w:rFonts w:hint="default"/>
        <w:lang w:val="en-US" w:eastAsia="en-US" w:bidi="ar-SA"/>
      </w:rPr>
    </w:lvl>
    <w:lvl w:ilvl="2" w:tentative="0">
      <w:start w:val="0"/>
      <w:numFmt w:val="bullet"/>
      <w:lvlText w:val="•"/>
      <w:lvlJc w:val="left"/>
      <w:pPr>
        <w:ind w:left="2829" w:hanging="311"/>
      </w:pPr>
      <w:rPr>
        <w:rFonts w:hint="default"/>
        <w:lang w:val="en-US" w:eastAsia="en-US" w:bidi="ar-SA"/>
      </w:rPr>
    </w:lvl>
    <w:lvl w:ilvl="3" w:tentative="0">
      <w:start w:val="0"/>
      <w:numFmt w:val="bullet"/>
      <w:lvlText w:val="•"/>
      <w:lvlJc w:val="left"/>
      <w:pPr>
        <w:ind w:left="3543" w:hanging="311"/>
      </w:pPr>
      <w:rPr>
        <w:rFonts w:hint="default"/>
        <w:lang w:val="en-US" w:eastAsia="en-US" w:bidi="ar-SA"/>
      </w:rPr>
    </w:lvl>
    <w:lvl w:ilvl="4" w:tentative="0">
      <w:start w:val="0"/>
      <w:numFmt w:val="bullet"/>
      <w:lvlText w:val="•"/>
      <w:lvlJc w:val="left"/>
      <w:pPr>
        <w:ind w:left="4258" w:hanging="311"/>
      </w:pPr>
      <w:rPr>
        <w:rFonts w:hint="default"/>
        <w:lang w:val="en-US" w:eastAsia="en-US" w:bidi="ar-SA"/>
      </w:rPr>
    </w:lvl>
    <w:lvl w:ilvl="5" w:tentative="0">
      <w:start w:val="0"/>
      <w:numFmt w:val="bullet"/>
      <w:lvlText w:val="•"/>
      <w:lvlJc w:val="left"/>
      <w:pPr>
        <w:ind w:left="4972" w:hanging="311"/>
      </w:pPr>
      <w:rPr>
        <w:rFonts w:hint="default"/>
        <w:lang w:val="en-US" w:eastAsia="en-US" w:bidi="ar-SA"/>
      </w:rPr>
    </w:lvl>
    <w:lvl w:ilvl="6" w:tentative="0">
      <w:start w:val="0"/>
      <w:numFmt w:val="bullet"/>
      <w:lvlText w:val="•"/>
      <w:lvlJc w:val="left"/>
      <w:pPr>
        <w:ind w:left="5687" w:hanging="311"/>
      </w:pPr>
      <w:rPr>
        <w:rFonts w:hint="default"/>
        <w:lang w:val="en-US" w:eastAsia="en-US" w:bidi="ar-SA"/>
      </w:rPr>
    </w:lvl>
    <w:lvl w:ilvl="7" w:tentative="0">
      <w:start w:val="0"/>
      <w:numFmt w:val="bullet"/>
      <w:lvlText w:val="•"/>
      <w:lvlJc w:val="left"/>
      <w:pPr>
        <w:ind w:left="6401" w:hanging="311"/>
      </w:pPr>
      <w:rPr>
        <w:rFonts w:hint="default"/>
        <w:lang w:val="en-US" w:eastAsia="en-US" w:bidi="ar-SA"/>
      </w:rPr>
    </w:lvl>
    <w:lvl w:ilvl="8" w:tentative="0">
      <w:start w:val="0"/>
      <w:numFmt w:val="bullet"/>
      <w:lvlText w:val="•"/>
      <w:lvlJc w:val="left"/>
      <w:pPr>
        <w:ind w:left="7116" w:hanging="311"/>
      </w:pPr>
      <w:rPr>
        <w:rFonts w:hint="default"/>
        <w:lang w:val="en-US" w:eastAsia="en-US" w:bidi="ar-SA"/>
      </w:rPr>
    </w:lvl>
  </w:abstractNum>
  <w:abstractNum w:abstractNumId="1">
    <w:nsid w:val="4BBC2CA8"/>
    <w:multiLevelType w:val="multilevel"/>
    <w:tmpl w:val="4BBC2CA8"/>
    <w:lvl w:ilvl="0" w:tentative="0">
      <w:start w:val="1"/>
      <w:numFmt w:val="decimal"/>
      <w:pStyle w:val="2"/>
      <w:lvlText w:val="%1  "/>
      <w:lvlJc w:val="left"/>
      <w:pPr>
        <w:tabs>
          <w:tab w:val="left" w:pos="360"/>
        </w:tabs>
        <w:ind w:left="0" w:firstLine="0"/>
      </w:pPr>
      <w:rPr>
        <w:rFonts w:hint="default" w:ascii="Times New Roman" w:hAnsi="Times New Roman"/>
        <w:b/>
        <w:i w:val="0"/>
        <w:sz w:val="21"/>
      </w:rPr>
    </w:lvl>
    <w:lvl w:ilvl="1" w:tentative="0">
      <w:start w:val="1"/>
      <w:numFmt w:val="decimal"/>
      <w:pStyle w:val="4"/>
      <w:lvlText w:val="%1.%2  "/>
      <w:lvlJc w:val="left"/>
      <w:pPr>
        <w:tabs>
          <w:tab w:val="left" w:pos="360"/>
        </w:tabs>
        <w:ind w:left="0" w:firstLine="0"/>
      </w:pPr>
      <w:rPr>
        <w:rFonts w:hint="default" w:ascii="Times New Roman" w:hAnsi="Times New Roman"/>
        <w:b/>
        <w:i w:val="0"/>
        <w:sz w:val="18"/>
      </w:rPr>
    </w:lvl>
    <w:lvl w:ilvl="2" w:tentative="0">
      <w:start w:val="1"/>
      <w:numFmt w:val="decimal"/>
      <w:lvlText w:val="%1.%2.%3  "/>
      <w:lvlJc w:val="left"/>
      <w:pPr>
        <w:tabs>
          <w:tab w:val="left" w:pos="720"/>
        </w:tabs>
        <w:ind w:left="0" w:firstLine="0"/>
      </w:pPr>
      <w:rPr>
        <w:rFonts w:hint="default" w:ascii="Times New Roman" w:hAnsi="Times New Roman"/>
        <w:b w:val="0"/>
        <w:i w:val="0"/>
        <w:sz w:val="18"/>
      </w:rPr>
    </w:lvl>
    <w:lvl w:ilvl="3" w:tentative="0">
      <w:start w:val="1"/>
      <w:numFmt w:val="decimal"/>
      <w:lvlText w:val="%1.%2.%3.%4  "/>
      <w:lvlJc w:val="left"/>
      <w:pPr>
        <w:tabs>
          <w:tab w:val="left" w:pos="720"/>
        </w:tabs>
        <w:ind w:left="0" w:firstLine="0"/>
      </w:pPr>
      <w:rPr>
        <w:rFonts w:hint="default" w:ascii="Times New Roman" w:hAnsi="Times New Roman"/>
        <w:b/>
        <w:i w:val="0"/>
        <w:sz w:val="18"/>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own-To-Earth">
    <w15:presenceInfo w15:providerId="WPS Office" w15:userId="11449972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EEE7A2"/>
    <w:rsid w:val="077FF73A"/>
    <w:rsid w:val="17471951"/>
    <w:rsid w:val="17DB67F9"/>
    <w:rsid w:val="1ACF0F05"/>
    <w:rsid w:val="1D79400D"/>
    <w:rsid w:val="1E579731"/>
    <w:rsid w:val="1FF5C680"/>
    <w:rsid w:val="1FFDA538"/>
    <w:rsid w:val="1FFDD992"/>
    <w:rsid w:val="27B471AD"/>
    <w:rsid w:val="27F36EDF"/>
    <w:rsid w:val="28FC30CE"/>
    <w:rsid w:val="2D7E68C8"/>
    <w:rsid w:val="2DAD718A"/>
    <w:rsid w:val="2F9FECB0"/>
    <w:rsid w:val="2FBE2A9F"/>
    <w:rsid w:val="2FBFBABA"/>
    <w:rsid w:val="32E74CE0"/>
    <w:rsid w:val="337F5F2B"/>
    <w:rsid w:val="33FE4DE2"/>
    <w:rsid w:val="377E45CF"/>
    <w:rsid w:val="37EA1E29"/>
    <w:rsid w:val="3A774A65"/>
    <w:rsid w:val="3B2F8DDE"/>
    <w:rsid w:val="3B7712E3"/>
    <w:rsid w:val="3BF81EB5"/>
    <w:rsid w:val="3D9D52D5"/>
    <w:rsid w:val="3DFF79F2"/>
    <w:rsid w:val="3E6E481F"/>
    <w:rsid w:val="3E9F87FD"/>
    <w:rsid w:val="3EE3436E"/>
    <w:rsid w:val="3EEEA3F4"/>
    <w:rsid w:val="3EFCD9F7"/>
    <w:rsid w:val="3F6F006E"/>
    <w:rsid w:val="3F7B19FD"/>
    <w:rsid w:val="3FDD50C2"/>
    <w:rsid w:val="3FDF7D31"/>
    <w:rsid w:val="3FFE3FDA"/>
    <w:rsid w:val="3FFE8697"/>
    <w:rsid w:val="3FFFE3F2"/>
    <w:rsid w:val="47FB17FE"/>
    <w:rsid w:val="49F41DF3"/>
    <w:rsid w:val="4C756EFF"/>
    <w:rsid w:val="4EBC5303"/>
    <w:rsid w:val="4EBEFB7B"/>
    <w:rsid w:val="4F8E1DCC"/>
    <w:rsid w:val="4FEEE7A2"/>
    <w:rsid w:val="51EF1302"/>
    <w:rsid w:val="53F9E144"/>
    <w:rsid w:val="5566FE02"/>
    <w:rsid w:val="56FB1390"/>
    <w:rsid w:val="57FFB309"/>
    <w:rsid w:val="595BDCD0"/>
    <w:rsid w:val="59DF5FAB"/>
    <w:rsid w:val="5AE76D80"/>
    <w:rsid w:val="5BB18772"/>
    <w:rsid w:val="5BBF79DC"/>
    <w:rsid w:val="5BF940E3"/>
    <w:rsid w:val="5D9E3C10"/>
    <w:rsid w:val="5DB760A6"/>
    <w:rsid w:val="5DBB643D"/>
    <w:rsid w:val="5DFD5EE6"/>
    <w:rsid w:val="5DFFAAD8"/>
    <w:rsid w:val="5E7DBBB0"/>
    <w:rsid w:val="5EBC9216"/>
    <w:rsid w:val="5ECD13DA"/>
    <w:rsid w:val="5F13C1CC"/>
    <w:rsid w:val="5F1FE938"/>
    <w:rsid w:val="5F77CA40"/>
    <w:rsid w:val="5F7DCD73"/>
    <w:rsid w:val="5F7DD1C6"/>
    <w:rsid w:val="5F9FCC65"/>
    <w:rsid w:val="5FBB469D"/>
    <w:rsid w:val="5FBFF70C"/>
    <w:rsid w:val="5FC79CEC"/>
    <w:rsid w:val="5FDBEC79"/>
    <w:rsid w:val="5FDBFD20"/>
    <w:rsid w:val="5FDE2B3B"/>
    <w:rsid w:val="5FF4F88E"/>
    <w:rsid w:val="5FFFD6F3"/>
    <w:rsid w:val="63772DE1"/>
    <w:rsid w:val="64FD151A"/>
    <w:rsid w:val="653D715E"/>
    <w:rsid w:val="65EFF451"/>
    <w:rsid w:val="665289CE"/>
    <w:rsid w:val="66FF7B66"/>
    <w:rsid w:val="67FB73B7"/>
    <w:rsid w:val="69FC9F68"/>
    <w:rsid w:val="6BFF81A7"/>
    <w:rsid w:val="6DBF94D8"/>
    <w:rsid w:val="6DCE3144"/>
    <w:rsid w:val="6DCFC1DB"/>
    <w:rsid w:val="6DF1F8FF"/>
    <w:rsid w:val="6EAFC632"/>
    <w:rsid w:val="6EFFCCF9"/>
    <w:rsid w:val="6F070C28"/>
    <w:rsid w:val="6F4C0B2B"/>
    <w:rsid w:val="6F679B24"/>
    <w:rsid w:val="6FCB87F9"/>
    <w:rsid w:val="6FDD41F1"/>
    <w:rsid w:val="6FEB63E4"/>
    <w:rsid w:val="6FEFB501"/>
    <w:rsid w:val="6FEFFF27"/>
    <w:rsid w:val="73CFB591"/>
    <w:rsid w:val="73F52E3F"/>
    <w:rsid w:val="74EF1799"/>
    <w:rsid w:val="74EF6C0A"/>
    <w:rsid w:val="759F79AB"/>
    <w:rsid w:val="75DB6925"/>
    <w:rsid w:val="75DF7394"/>
    <w:rsid w:val="764FFAE3"/>
    <w:rsid w:val="76BE438E"/>
    <w:rsid w:val="773DA59B"/>
    <w:rsid w:val="773FA9A4"/>
    <w:rsid w:val="777B87DB"/>
    <w:rsid w:val="779E4801"/>
    <w:rsid w:val="77BF28BA"/>
    <w:rsid w:val="77DF28A4"/>
    <w:rsid w:val="79A9CE03"/>
    <w:rsid w:val="79DF9A51"/>
    <w:rsid w:val="7A3F5C7E"/>
    <w:rsid w:val="7AF74B81"/>
    <w:rsid w:val="7AFDE64A"/>
    <w:rsid w:val="7AFE366D"/>
    <w:rsid w:val="7B79A545"/>
    <w:rsid w:val="7B7F61AB"/>
    <w:rsid w:val="7B940DDA"/>
    <w:rsid w:val="7BB42D98"/>
    <w:rsid w:val="7BC756F2"/>
    <w:rsid w:val="7C97A488"/>
    <w:rsid w:val="7C9F5F9D"/>
    <w:rsid w:val="7CAF9778"/>
    <w:rsid w:val="7CEB6A56"/>
    <w:rsid w:val="7DDDDC40"/>
    <w:rsid w:val="7DEF2E90"/>
    <w:rsid w:val="7DFF5A1A"/>
    <w:rsid w:val="7E3FACE5"/>
    <w:rsid w:val="7E7FC3EE"/>
    <w:rsid w:val="7EDBA5F4"/>
    <w:rsid w:val="7EDC0D94"/>
    <w:rsid w:val="7EE7760B"/>
    <w:rsid w:val="7EE8E567"/>
    <w:rsid w:val="7F2399CB"/>
    <w:rsid w:val="7F57DFFC"/>
    <w:rsid w:val="7F5CB448"/>
    <w:rsid w:val="7F77BCF4"/>
    <w:rsid w:val="7F7D86D2"/>
    <w:rsid w:val="7F8E6432"/>
    <w:rsid w:val="7F9FB1E0"/>
    <w:rsid w:val="7FAAA700"/>
    <w:rsid w:val="7FB7EDB6"/>
    <w:rsid w:val="7FB978D7"/>
    <w:rsid w:val="7FCF7542"/>
    <w:rsid w:val="7FD7A4FB"/>
    <w:rsid w:val="7FDE0FEC"/>
    <w:rsid w:val="7FE3A8C1"/>
    <w:rsid w:val="7FF92354"/>
    <w:rsid w:val="7FFBD2BD"/>
    <w:rsid w:val="7FFF0F10"/>
    <w:rsid w:val="7FFF5D8A"/>
    <w:rsid w:val="7FFF9575"/>
    <w:rsid w:val="8BBEBF1B"/>
    <w:rsid w:val="8FF3476A"/>
    <w:rsid w:val="8FFF692B"/>
    <w:rsid w:val="9BFF754B"/>
    <w:rsid w:val="9E7B095C"/>
    <w:rsid w:val="9E9AFE55"/>
    <w:rsid w:val="9F5F968F"/>
    <w:rsid w:val="9FB77C68"/>
    <w:rsid w:val="9FBF0B92"/>
    <w:rsid w:val="9FF72F88"/>
    <w:rsid w:val="9FFD0687"/>
    <w:rsid w:val="A66F2C49"/>
    <w:rsid w:val="AAFDA9BC"/>
    <w:rsid w:val="ABCF4410"/>
    <w:rsid w:val="AFFF2A6E"/>
    <w:rsid w:val="B4BB1846"/>
    <w:rsid w:val="B4FF0C03"/>
    <w:rsid w:val="B67F5EEF"/>
    <w:rsid w:val="B6DFC66B"/>
    <w:rsid w:val="B77FC17F"/>
    <w:rsid w:val="B7CB5D5D"/>
    <w:rsid w:val="B7E99D85"/>
    <w:rsid w:val="B7FE9A18"/>
    <w:rsid w:val="B87E4782"/>
    <w:rsid w:val="BA7F7958"/>
    <w:rsid w:val="BB6D438C"/>
    <w:rsid w:val="BBED19A9"/>
    <w:rsid w:val="BBFFAC19"/>
    <w:rsid w:val="BDB7A827"/>
    <w:rsid w:val="BDDFF928"/>
    <w:rsid w:val="BDEB3FC9"/>
    <w:rsid w:val="BEDBDD11"/>
    <w:rsid w:val="BEFF3640"/>
    <w:rsid w:val="BF1F0586"/>
    <w:rsid w:val="BF7D8CFF"/>
    <w:rsid w:val="BF7EBA7E"/>
    <w:rsid w:val="BF8EB718"/>
    <w:rsid w:val="BFBFEA27"/>
    <w:rsid w:val="BFDF99BA"/>
    <w:rsid w:val="BFF6D6CF"/>
    <w:rsid w:val="BFFC235D"/>
    <w:rsid w:val="C1B9620B"/>
    <w:rsid w:val="C5DBD0A4"/>
    <w:rsid w:val="C7FF98E7"/>
    <w:rsid w:val="CB7FC83E"/>
    <w:rsid w:val="CECE8065"/>
    <w:rsid w:val="CEDE1DBE"/>
    <w:rsid w:val="CEEB41E7"/>
    <w:rsid w:val="CFAF351C"/>
    <w:rsid w:val="CFBF76DC"/>
    <w:rsid w:val="CFE74F28"/>
    <w:rsid w:val="CFFD1BF2"/>
    <w:rsid w:val="CFFF9DF7"/>
    <w:rsid w:val="D3F3A2FE"/>
    <w:rsid w:val="D5B9DB69"/>
    <w:rsid w:val="D67CCF63"/>
    <w:rsid w:val="D7BD264E"/>
    <w:rsid w:val="D7E792E3"/>
    <w:rsid w:val="D7EC7AD3"/>
    <w:rsid w:val="D7FF3901"/>
    <w:rsid w:val="D83DF2E9"/>
    <w:rsid w:val="DADD8F33"/>
    <w:rsid w:val="DADDE360"/>
    <w:rsid w:val="DBFFFEE5"/>
    <w:rsid w:val="DC792E82"/>
    <w:rsid w:val="DCFE27DE"/>
    <w:rsid w:val="DDDB6F08"/>
    <w:rsid w:val="DDFF5F19"/>
    <w:rsid w:val="DE6DD4B1"/>
    <w:rsid w:val="DE7F0AFD"/>
    <w:rsid w:val="DE7F61A4"/>
    <w:rsid w:val="DEAF7152"/>
    <w:rsid w:val="DED11ECA"/>
    <w:rsid w:val="DEE592B8"/>
    <w:rsid w:val="DEF3B9E1"/>
    <w:rsid w:val="DF5E950E"/>
    <w:rsid w:val="DF876A4F"/>
    <w:rsid w:val="DF943302"/>
    <w:rsid w:val="DFC81B4E"/>
    <w:rsid w:val="DFD38294"/>
    <w:rsid w:val="DFD79073"/>
    <w:rsid w:val="DFED5B5A"/>
    <w:rsid w:val="DFEF3DCE"/>
    <w:rsid w:val="DFFF13B5"/>
    <w:rsid w:val="E3ADB77E"/>
    <w:rsid w:val="E3D60F04"/>
    <w:rsid w:val="E3FA77F2"/>
    <w:rsid w:val="E56D957A"/>
    <w:rsid w:val="E6FF06EC"/>
    <w:rsid w:val="E76F57E2"/>
    <w:rsid w:val="E77B850B"/>
    <w:rsid w:val="E77E25FB"/>
    <w:rsid w:val="E77EB2DF"/>
    <w:rsid w:val="E7CFD356"/>
    <w:rsid w:val="E7E4E387"/>
    <w:rsid w:val="E7FBA6D8"/>
    <w:rsid w:val="E99BE8DF"/>
    <w:rsid w:val="E9F915C7"/>
    <w:rsid w:val="E9FFB671"/>
    <w:rsid w:val="EABF4984"/>
    <w:rsid w:val="EB572D3B"/>
    <w:rsid w:val="EB6FA5C4"/>
    <w:rsid w:val="EBAF5BD0"/>
    <w:rsid w:val="EBC776FC"/>
    <w:rsid w:val="ECFFBF22"/>
    <w:rsid w:val="EEDF3A2A"/>
    <w:rsid w:val="EEEBF5D5"/>
    <w:rsid w:val="EEEF4699"/>
    <w:rsid w:val="EF7C4F69"/>
    <w:rsid w:val="EFB3C376"/>
    <w:rsid w:val="EFF73EDA"/>
    <w:rsid w:val="EFFBBC08"/>
    <w:rsid w:val="EFFF4163"/>
    <w:rsid w:val="F1FFE0C2"/>
    <w:rsid w:val="F3B72128"/>
    <w:rsid w:val="F4EBB84F"/>
    <w:rsid w:val="F5DB4593"/>
    <w:rsid w:val="F5EB6FDB"/>
    <w:rsid w:val="F5EF5626"/>
    <w:rsid w:val="F6CF8E3A"/>
    <w:rsid w:val="F6DED34F"/>
    <w:rsid w:val="F6FF264A"/>
    <w:rsid w:val="F73EF7E8"/>
    <w:rsid w:val="F76F115D"/>
    <w:rsid w:val="F77F046D"/>
    <w:rsid w:val="F77F86C5"/>
    <w:rsid w:val="F7E937B2"/>
    <w:rsid w:val="F7E9A4BD"/>
    <w:rsid w:val="F7EE46A3"/>
    <w:rsid w:val="F9E74066"/>
    <w:rsid w:val="F9EE5B63"/>
    <w:rsid w:val="FA9F56DC"/>
    <w:rsid w:val="FAF31395"/>
    <w:rsid w:val="FAFDAEB5"/>
    <w:rsid w:val="FB07D3CB"/>
    <w:rsid w:val="FB4FAD6C"/>
    <w:rsid w:val="FB5F7B20"/>
    <w:rsid w:val="FB9F6C5A"/>
    <w:rsid w:val="FBBE9B83"/>
    <w:rsid w:val="FBF37483"/>
    <w:rsid w:val="FBFF22D0"/>
    <w:rsid w:val="FC6D3B3A"/>
    <w:rsid w:val="FCFB6BD7"/>
    <w:rsid w:val="FD2E091E"/>
    <w:rsid w:val="FD531813"/>
    <w:rsid w:val="FDAF5B35"/>
    <w:rsid w:val="FDBEF930"/>
    <w:rsid w:val="FDDFBE58"/>
    <w:rsid w:val="FDE76CEF"/>
    <w:rsid w:val="FDEADA83"/>
    <w:rsid w:val="FEE8CDBB"/>
    <w:rsid w:val="FEF62FA8"/>
    <w:rsid w:val="FEFBE88A"/>
    <w:rsid w:val="FF2FF6D2"/>
    <w:rsid w:val="FF3F01C8"/>
    <w:rsid w:val="FF6F9277"/>
    <w:rsid w:val="FF774B88"/>
    <w:rsid w:val="FF7B834F"/>
    <w:rsid w:val="FF7D0E40"/>
    <w:rsid w:val="FF7F4FCA"/>
    <w:rsid w:val="FF9D4681"/>
    <w:rsid w:val="FF9F6A86"/>
    <w:rsid w:val="FF9FB854"/>
    <w:rsid w:val="FFB8EE83"/>
    <w:rsid w:val="FFBBA38E"/>
    <w:rsid w:val="FFBBF89F"/>
    <w:rsid w:val="FFBCEE38"/>
    <w:rsid w:val="FFD69537"/>
    <w:rsid w:val="FFDA1948"/>
    <w:rsid w:val="FFDBE43B"/>
    <w:rsid w:val="FFDE9405"/>
    <w:rsid w:val="FFDFE892"/>
    <w:rsid w:val="FFEE4447"/>
    <w:rsid w:val="FFF3F61B"/>
    <w:rsid w:val="FFF5955C"/>
    <w:rsid w:val="FFF7A68E"/>
    <w:rsid w:val="FFFAA7E0"/>
    <w:rsid w:val="FFFD791B"/>
    <w:rsid w:val="FFFF5F7F"/>
    <w:rsid w:val="FFFFAE1B"/>
    <w:rsid w:val="FFFFB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99"/>
    <w:pPr>
      <w:keepNext/>
      <w:keepLines/>
      <w:numPr>
        <w:ilvl w:val="0"/>
        <w:numId w:val="1"/>
      </w:numPr>
      <w:tabs>
        <w:tab w:val="left" w:pos="318"/>
      </w:tabs>
      <w:adjustRightInd w:val="0"/>
      <w:spacing w:before="160" w:after="160"/>
      <w:jc w:val="left"/>
      <w:textAlignment w:val="baseline"/>
      <w:outlineLvl w:val="0"/>
    </w:pPr>
    <w:rPr>
      <w:rFonts w:eastAsia="黑体"/>
      <w:kern w:val="0"/>
      <w:sz w:val="21"/>
    </w:rPr>
  </w:style>
  <w:style w:type="paragraph" w:styleId="4">
    <w:name w:val="heading 2"/>
    <w:basedOn w:val="1"/>
    <w:next w:val="3"/>
    <w:qFormat/>
    <w:uiPriority w:val="99"/>
    <w:pPr>
      <w:keepNext/>
      <w:keepLines/>
      <w:numPr>
        <w:ilvl w:val="1"/>
        <w:numId w:val="1"/>
      </w:numPr>
      <w:tabs>
        <w:tab w:val="left" w:pos="414"/>
      </w:tabs>
      <w:autoSpaceDE w:val="0"/>
      <w:autoSpaceDN w:val="0"/>
      <w:adjustRightInd w:val="0"/>
      <w:spacing w:before="25" w:beforeLines="25" w:after="25" w:afterLines="25"/>
      <w:jc w:val="left"/>
      <w:textAlignment w:val="baseline"/>
      <w:outlineLvl w:val="1"/>
    </w:pPr>
    <w:rPr>
      <w:rFonts w:eastAsia="黑体"/>
      <w:kern w:val="0"/>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99"/>
    <w:pPr>
      <w:tabs>
        <w:tab w:val="left" w:pos="357"/>
      </w:tabs>
      <w:ind w:firstLine="200" w:firstLineChars="200"/>
    </w:pPr>
  </w:style>
  <w:style w:type="paragraph" w:styleId="5">
    <w:name w:val="annotation text"/>
    <w:basedOn w:val="1"/>
    <w:qFormat/>
    <w:uiPriority w:val="0"/>
    <w:pPr>
      <w:jc w:val="left"/>
    </w:pPr>
  </w:style>
  <w:style w:type="paragraph" w:styleId="6">
    <w:name w:val="Subtitle"/>
    <w:basedOn w:val="1"/>
    <w:next w:val="7"/>
    <w:qFormat/>
    <w:uiPriority w:val="0"/>
    <w:pPr>
      <w:spacing w:before="320"/>
      <w:outlineLvl w:val="0"/>
    </w:pPr>
    <w:rPr>
      <w:rFonts w:eastAsia="黑体"/>
      <w:sz w:val="36"/>
    </w:rPr>
  </w:style>
  <w:style w:type="paragraph" w:customStyle="1" w:styleId="7">
    <w:name w:val="作者"/>
    <w:basedOn w:val="1"/>
    <w:next w:val="8"/>
    <w:qFormat/>
    <w:uiPriority w:val="0"/>
    <w:pPr>
      <w:spacing w:before="160" w:after="240" w:line="0" w:lineRule="atLeast"/>
      <w:jc w:val="left"/>
    </w:pPr>
    <w:rPr>
      <w:rFonts w:eastAsia="仿宋_GB2312"/>
      <w:w w:val="66"/>
      <w:sz w:val="28"/>
    </w:rPr>
  </w:style>
  <w:style w:type="paragraph" w:customStyle="1" w:styleId="8">
    <w:name w:val="单位"/>
    <w:qFormat/>
    <w:uiPriority w:val="0"/>
    <w:pPr>
      <w:ind w:left="70" w:hanging="70" w:hangingChars="70"/>
      <w:jc w:val="both"/>
    </w:pPr>
    <w:rPr>
      <w:rFonts w:ascii="Times New Roman" w:hAnsi="Times New Roman" w:eastAsia="宋体" w:cs="Times New Roman"/>
      <w:sz w:val="17"/>
      <w:lang w:val="en-US" w:eastAsia="zh-CN" w:bidi="ar-SA"/>
    </w:rPr>
  </w:style>
  <w:style w:type="paragraph" w:styleId="9">
    <w:name w:val="footnote text"/>
    <w:basedOn w:val="1"/>
    <w:next w:val="10"/>
    <w:qFormat/>
    <w:uiPriority w:val="0"/>
    <w:pPr>
      <w:tabs>
        <w:tab w:val="left" w:pos="465"/>
      </w:tabs>
      <w:snapToGrid w:val="0"/>
      <w:spacing w:before="120" w:line="312" w:lineRule="auto"/>
      <w:ind w:firstLine="267" w:firstLineChars="267"/>
    </w:pPr>
    <w:rPr>
      <w:sz w:val="15"/>
    </w:rPr>
  </w:style>
  <w:style w:type="paragraph" w:customStyle="1" w:styleId="10">
    <w:name w:val="脚注文本1"/>
    <w:basedOn w:val="9"/>
    <w:qFormat/>
    <w:uiPriority w:val="0"/>
    <w:pPr>
      <w:spacing w:before="0"/>
      <w:ind w:firstLine="297" w:firstLineChars="297"/>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mphasis"/>
    <w:basedOn w:val="13"/>
    <w:qFormat/>
    <w:uiPriority w:val="0"/>
    <w:rPr>
      <w:i/>
    </w:rPr>
  </w:style>
  <w:style w:type="character" w:styleId="15">
    <w:name w:val="Hyperlink"/>
    <w:basedOn w:val="13"/>
    <w:qFormat/>
    <w:uiPriority w:val="0"/>
    <w:rPr>
      <w:color w:val="0000FF"/>
      <w:u w:val="single"/>
    </w:rPr>
  </w:style>
  <w:style w:type="character" w:styleId="16">
    <w:name w:val="footnote reference"/>
    <w:qFormat/>
    <w:uiPriority w:val="0"/>
    <w:rPr>
      <w:rFonts w:ascii="Monotype Sorts" w:hAnsi="Monotype Sorts" w:eastAsia="宋体"/>
      <w:spacing w:val="0"/>
      <w:w w:val="100"/>
      <w:position w:val="0"/>
      <w:sz w:val="11"/>
      <w:vertAlign w:val="baseline"/>
    </w:rPr>
  </w:style>
  <w:style w:type="paragraph" w:customStyle="1" w:styleId="17">
    <w:name w:val="样式1"/>
    <w:basedOn w:val="1"/>
    <w:qFormat/>
    <w:uiPriority w:val="3"/>
    <w:pPr>
      <w:tabs>
        <w:tab w:val="left" w:pos="357"/>
      </w:tabs>
      <w:ind w:firstLine="432" w:firstLineChars="200"/>
    </w:pPr>
  </w:style>
  <w:style w:type="paragraph" w:styleId="18">
    <w:name w:val="List Paragraph"/>
    <w:basedOn w:val="1"/>
    <w:qFormat/>
    <w:uiPriority w:val="1"/>
    <w:pPr>
      <w:spacing w:before="176"/>
      <w:ind w:left="1404" w:right="673" w:hanging="410"/>
      <w:jc w:val="both"/>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extobjs>
    <extobj name="334E55B0-647D-440b-865C-3EC943EB4CBC-1">
      <extobjdata type="334E55B0-647D-440b-865C-3EC943EB4CBC" data="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"/>
    </extobj>
    <extobj name="334E55B0-647D-440b-865C-3EC943EB4CBC-2">
      <extobjdata type="334E55B0-647D-440b-865C-3EC943EB4CBC" data="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"/>
    </extobj>
    <extobj name="334E55B0-647D-440b-865C-3EC943EB4CBC-3">
      <extobjdata type="334E55B0-647D-440b-865C-3EC943EB4CBC" data="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"/>
    </extobj>
    <extobj name="334E55B0-647D-440b-865C-3EC943EB4CBC-5">
      <extobjdata type="334E55B0-647D-440b-865C-3EC943EB4CBC" data="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"/>
    </extobj>
    <extobj name="334E55B0-647D-440b-865C-3EC943EB4CBC-6">
      <extobjdata type="334E55B0-647D-440b-865C-3EC943EB4CBC" data="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2023-03-28T16:17:00Z</dcterms:created>
  <dc:creator>Down-To-Earth</dc:creator>
  <cp:lastModifiedBy>Down-To-Earth</cp:lastModifiedBy>
  <dcterms:modified xsi:type="dcterms:W3CDTF">2023-04-11T13:14:29Z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89908E53D43086D98DE02064B78E5D51</vt:lpwstr>
  </property>
</Properties>
</file>