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 w:after="200"/>
        <w:jc w:val="center"/>
      </w:pPr>
      <w:r>
        <w:rPr>
          <w:rFonts w:ascii="Apple SD Gothic Neo" w:hAnsi="Apple SD Gothic Neo" w:eastAsia="Apple SD Gothic Neo"/>
          <w:b/>
          <w:color w:val="123456"/>
          <w:sz w:val="60"/>
        </w:rPr>
        <w:t>포 트 폴 리 오</w:t>
      </w:r>
    </w:p>
    <w:p>
      <w:pPr>
        <w:spacing w:after="440"/>
        <w:jc w:val="center"/>
      </w:pPr>
      <w:r>
        <w:rPr>
          <w:rFonts w:ascii="Apple SD Gothic Neo" w:hAnsi="Apple SD Gothic Neo" w:eastAsia="Apple SD Gothic Neo"/>
          <w:b/>
          <w:color w:val="2E74B5"/>
          <w:sz w:val="34"/>
        </w:rPr>
        <w:t>OpenCV ROI 기반 손 제스처 실시간 분류</w:t>
      </w:r>
    </w:p>
    <w:tbl>
      <w:tblPr>
        <w:tblW w:type="dxa" w:w="9357"/>
        <w:jc w:val="center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720"/>
        <w:gridCol w:w="1036"/>
        <w:gridCol w:w="950"/>
        <w:gridCol w:w="1756"/>
        <w:gridCol w:w="691"/>
        <w:gridCol w:w="4204"/>
      </w:tblGrid>
      <w:tr>
        <w:tc>
          <w:tcPr>
            <w:tcW w:type="dxa" w:w="720"/>
            <w:shd w:fill="EEF2F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17"/>
              </w:rPr>
              <w:t>성 명</w:t>
            </w:r>
          </w:p>
        </w:tc>
        <w:tc>
          <w:tcPr>
            <w:tcW w:type="dxa" w:w="103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정귀인</w:t>
            </w:r>
          </w:p>
        </w:tc>
        <w:tc>
          <w:tcPr>
            <w:tcW w:type="dxa" w:w="950"/>
            <w:shd w:fill="EEF2F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17"/>
              </w:rPr>
              <w:t>교육과정</w:t>
            </w:r>
          </w:p>
        </w:tc>
        <w:tc>
          <w:tcPr>
            <w:tcW w:type="dxa" w:w="175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Machine Learning 기초</w:t>
            </w:r>
          </w:p>
        </w:tc>
        <w:tc>
          <w:tcPr>
            <w:tcW w:type="dxa" w:w="691"/>
            <w:shd w:fill="EEF2F6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17"/>
              </w:rPr>
              <w:t>e-mail</w:t>
            </w:r>
          </w:p>
        </w:tc>
        <w:tc>
          <w:tcPr>
            <w:tcW w:type="dxa" w:w="4204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17"/>
              </w:rPr>
              <w:t>Injoa412@naver.com</w:t>
            </w:r>
          </w:p>
        </w:tc>
      </w:tr>
    </w:tbl>
    <w:p>
      <w:pPr>
        <w:spacing w:after="160"/>
      </w:pP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ayout w:type="fixed"/>
        <w:tblCellMar>
          <w:top w:w="105" w:type="dxa"/>
          <w:start w:w="140" w:type="dxa"/>
          <w:bottom w:w="105" w:type="dxa"/>
          <w:end w:w="140" w:type="dxa"/>
        </w:tblCellMar>
      </w:tblPr>
      <w:tblGrid>
        <w:gridCol w:w="1944"/>
        <w:gridCol w:w="7416"/>
      </w:tblGrid>
      <w:tr>
        <w:tc>
          <w:tcPr>
            <w:tcW w:type="dxa" w:w="1944"/>
            <w:shd w:fill="EEF2F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프로젝트명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OpenCV ROI 기반 손 제스처 실시간 분류</w:t>
            </w:r>
          </w:p>
        </w:tc>
      </w:tr>
      <w:tr>
        <w:tc>
          <w:tcPr>
            <w:tcW w:type="dxa" w:w="1944"/>
            <w:shd w:fill="EEF2F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개발기간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2026.07.03. ~ 2026.07.05.</w:t>
            </w:r>
          </w:p>
        </w:tc>
      </w:tr>
      <w:tr>
        <w:tc>
          <w:tcPr>
            <w:tcW w:type="dxa" w:w="1944"/>
            <w:shd w:fill="EEF2F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개발환경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Python, OpenCV, TensorFlow/Keras, NumPy, Jupyter Notebook</w:t>
            </w:r>
          </w:p>
        </w:tc>
      </w:tr>
      <w:tr>
        <w:tc>
          <w:tcPr>
            <w:tcW w:type="dxa" w:w="1944"/>
            <w:shd w:fill="EEF2F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개발목적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웹캠 중앙 ROI 이미지를 수집하여 open_hand, fist, peace, unknown 네 가지 상태를 분류하는 CNN 모델을 구현하고, 실시간 추론과 feedback 재학습 흐름을 완성한다.</w:t>
            </w:r>
          </w:p>
        </w:tc>
      </w:tr>
      <w:tr>
        <w:tc>
          <w:tcPr>
            <w:tcW w:type="dxa" w:w="1944"/>
            <w:shd w:fill="EEF2F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개발 내용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OpenCV로 중앙 정사각형 ROI를 추출하고 128x128 RGB 입력으로 전처리했다. 직접 수집한 이미지 835장을 클래스 폴더로 정리한 뒤 CNN을 학습했고, 잘못 예측한 ROI는 키 입력으로 저장하여 데이터셋에 반영했다.</w:t>
            </w:r>
          </w:p>
        </w:tc>
      </w:tr>
      <w:tr>
        <w:tc>
          <w:tcPr>
            <w:tcW w:type="dxa" w:w="1944"/>
            <w:shd w:fill="EEF2F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알고리즘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Convolutional Neural Network(CNN). RandomFlip/RandomRotation/RandomZoom 증강 후 Conv2D 32/64/96, MaxPooling, Flatten, Dropout(0.35), Dense 64, Dense 4 softmax로 구성했다.</w:t>
            </w:r>
          </w:p>
        </w:tc>
      </w:tr>
      <w:tr>
        <w:tc>
          <w:tcPr>
            <w:tcW w:type="dxa" w:w="1944"/>
            <w:shd w:fill="EEF2F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실행 결과</w:t>
            </w:r>
          </w:p>
        </w:tc>
        <w:tc>
          <w:tcPr>
            <w:tcW w:type="dxa" w:w="741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현재 수집 데이터 기준 792/835 = 94.9%를 기록했다. 클래스별로 open_hand 172/176, fist 242/257, peace 226/247, unknown 152/155를 확인했다.</w:t>
            </w:r>
          </w:p>
        </w:tc>
      </w:tr>
    </w:tbl>
    <w:p>
      <w:pPr>
        <w:spacing w:after="240"/>
      </w:pP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4"/>
        </w:rPr>
        <w:t>프로젝트 구현 흐름</w:t>
      </w:r>
    </w:p>
    <w:p>
      <w:pPr>
        <w:pStyle w:val="ListBullet"/>
        <w:spacing w:after="80" w:line="276" w:lineRule="auto"/>
      </w:pPr>
      <w:r>
        <w:rPr>
          <w:rFonts w:ascii="Apple SD Gothic Neo" w:hAnsi="Apple SD Gothic Neo" w:eastAsia="Apple SD Gothic Neo"/>
          <w:sz w:val="21"/>
        </w:rPr>
        <w:t>OpenCV webcam frame에서 중앙 정사각형 ROI를 crop한다.</w:t>
      </w:r>
    </w:p>
    <w:p>
      <w:pPr>
        <w:pStyle w:val="ListBullet"/>
        <w:spacing w:after="80" w:line="276" w:lineRule="auto"/>
      </w:pPr>
      <w:r>
        <w:rPr>
          <w:rFonts w:ascii="Apple SD Gothic Neo" w:hAnsi="Apple SD Gothic Neo" w:eastAsia="Apple SD Gothic Neo"/>
          <w:sz w:val="21"/>
        </w:rPr>
        <w:t>ROI를 128x128 크기로 resize하고 BGR 이미지를 RGB로 변환한 뒤 0~1 범위로 정규화한다.</w:t>
      </w:r>
    </w:p>
    <w:p>
      <w:pPr>
        <w:pStyle w:val="ListBullet"/>
        <w:spacing w:after="80" w:line="276" w:lineRule="auto"/>
      </w:pPr>
      <w:r>
        <w:rPr>
          <w:rFonts w:ascii="Apple SD Gothic Neo" w:hAnsi="Apple SD Gothic Neo" w:eastAsia="Apple SD Gothic Neo"/>
          <w:sz w:val="21"/>
        </w:rPr>
        <w:t>open_hand, fist, peace, unknown 네 가지 class 폴더에 직접 수집한 이미지를 저장한다.</w:t>
      </w:r>
    </w:p>
    <w:p>
      <w:pPr>
        <w:pStyle w:val="ListBullet"/>
        <w:spacing w:after="80" w:line="276" w:lineRule="auto"/>
      </w:pPr>
      <w:r>
        <w:rPr>
          <w:rFonts w:ascii="Apple SD Gothic Neo" w:hAnsi="Apple SD Gothic Neo" w:eastAsia="Apple SD Gothic Neo"/>
          <w:sz w:val="21"/>
        </w:rPr>
        <w:t>Keras CNN 모델에 데이터 증강과 sample weights를 적용해 학습한다.</w:t>
      </w:r>
    </w:p>
    <w:p>
      <w:pPr>
        <w:pStyle w:val="ListBullet"/>
        <w:spacing w:after="80" w:line="276" w:lineRule="auto"/>
      </w:pPr>
      <w:r>
        <w:rPr>
          <w:rFonts w:ascii="Apple SD Gothic Neo" w:hAnsi="Apple SD Gothic Neo" w:eastAsia="Apple SD Gothic Neo"/>
          <w:sz w:val="21"/>
        </w:rPr>
        <w:t>실시간 webcam 추론 중 잘못 예측한 ROI를 feedback 데이터로 저장하고 재학습한다.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4"/>
        </w:rPr>
        <w:t>데이터 및 모델 구성</w:t>
      </w:r>
    </w:p>
    <w:p>
      <w:pPr>
        <w:spacing w:after="160" w:line="283" w:lineRule="auto"/>
      </w:pPr>
      <w:r>
        <w:rPr>
          <w:rFonts w:ascii="Apple SD Gothic Neo" w:hAnsi="Apple SD Gothic Neo" w:eastAsia="Apple SD Gothic Neo"/>
          <w:color w:val="191919"/>
          <w:sz w:val="21"/>
        </w:rPr>
        <w:t>현재 데이터셋은 총 835장으로 구성되어 있으며, 폴더명이 label의 기준이다. unknown 클래스는 지원하지 않는 손동작이나 애매한 프레임을 세 가지 제스처 중 하나로 억지 분류하지 않도록 하는 negative class 역할을 한다.</w:t>
      </w:r>
    </w:p>
    <w:tbl>
      <w:tblPr>
        <w:tblW w:type="dxa" w:w="9358"/>
        <w:jc w:val="center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015"/>
        <w:gridCol w:w="1440"/>
        <w:gridCol w:w="5903"/>
      </w:tblGrid>
      <w:tr>
        <w:tc>
          <w:tcPr>
            <w:tcW w:type="dxa" w:w="2015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Class</w:t>
            </w:r>
          </w:p>
        </w:tc>
        <w:tc>
          <w:tcPr>
            <w:tcW w:type="dxa" w:w="144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이미지 수</w:t>
            </w:r>
          </w:p>
        </w:tc>
        <w:tc>
          <w:tcPr>
            <w:tcW w:type="dxa" w:w="5903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역할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open_hand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176</w:t>
            </w:r>
          </w:p>
        </w:tc>
        <w:tc>
          <w:tcPr>
            <w:tcW w:type="dxa" w:w="590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펼친 손 제스처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fist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257</w:t>
            </w:r>
          </w:p>
        </w:tc>
        <w:tc>
          <w:tcPr>
            <w:tcW w:type="dxa" w:w="590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주먹 제스처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peace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247</w:t>
            </w:r>
          </w:p>
        </w:tc>
        <w:tc>
          <w:tcPr>
            <w:tcW w:type="dxa" w:w="590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브이/peace 제스처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unknown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155</w:t>
            </w:r>
          </w:p>
        </w:tc>
        <w:tc>
          <w:tcPr>
            <w:tcW w:type="dxa" w:w="5903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빈 ROI, 부분 손, 애매한 손동작, 지원하지 않는 입력</w:t>
            </w:r>
          </w:p>
        </w:tc>
      </w:tr>
      <w:tr>
        <w:tc>
          <w:tcPr>
            <w:tcW w:type="dxa" w:w="2015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Total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835</w:t>
            </w:r>
          </w:p>
        </w:tc>
        <w:tc>
          <w:tcPr>
            <w:tcW w:type="dxa" w:w="590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전체 직접 수집 ROI 이미지</w:t>
            </w:r>
          </w:p>
        </w:tc>
      </w:tr>
    </w:tbl>
    <w:p>
      <w:pPr>
        <w:spacing w:after="200"/>
      </w:pP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088"/>
        <w:gridCol w:w="7272"/>
      </w:tblGrid>
      <w:tr>
        <w:tc>
          <w:tcPr>
            <w:tcW w:type="dxa" w:w="2088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항목</w:t>
            </w:r>
          </w:p>
        </w:tc>
        <w:tc>
          <w:tcPr>
            <w:tcW w:type="dxa" w:w="7272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구성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입력 크기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128 x 128 x 3 RGB image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전처리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center ROI crop, resize, BGR to RGB, normalize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증강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RandomFlip, RandomRotation, RandomZoom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CNN 구조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Conv2D(32/64/96), MaxPooling, Flatten, Dropout(0.35), Dense(64), Dense(4 softmax)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학습 방식</w:t>
            </w:r>
          </w:p>
        </w:tc>
        <w:tc>
          <w:tcPr>
            <w:tcW w:type="dxa" w:w="7272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--no-balance로 전체 데이터를 유지하고 sample weights로 클래스 불균형 보정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4"/>
        </w:rPr>
        <w:t>알고리즘 구현 코드</w:t>
      </w:r>
    </w:p>
    <w:p>
      <w:pPr>
        <w:spacing w:after="160" w:line="283" w:lineRule="auto"/>
      </w:pPr>
      <w:r>
        <w:rPr>
          <w:rFonts w:ascii="Apple SD Gothic Neo" w:hAnsi="Apple SD Gothic Neo" w:eastAsia="Apple SD Gothic Neo"/>
          <w:color w:val="191919"/>
          <w:sz w:val="21"/>
        </w:rPr>
        <w:t>핵심 코드는 학습과 추론이 동일한 ROI 규칙을 공유하도록 구성한 부분이다. 아래 코드는 ROI 전처리와 unknown 판정, CNN 모델 구성을 요약한 것이다.</w:t>
      </w:r>
    </w:p>
    <w:p>
      <w:pPr>
        <w:spacing w:before="40" w:after="200"/>
        <w:ind w:left="216" w:right="216"/>
        <w:shd w:fill="F5F7FA"/>
      </w:pPr>
      <w:r>
        <w:rPr>
          <w:rFonts w:ascii="Menlo" w:hAnsi="Menlo" w:eastAsia="Menlo"/>
          <w:color w:val="232D37"/>
          <w:sz w:val="15"/>
        </w:rPr>
        <w:t>resized = cv2.resize(roi, image_size, interpolation=cv2.INTER_AREA)</w:t>
      </w:r>
      <w:r>
        <w:br/>
      </w:r>
      <w:r>
        <w:rPr>
          <w:rFonts w:ascii="Menlo" w:hAnsi="Menlo" w:eastAsia="Menlo"/>
          <w:color w:val="232D37"/>
          <w:sz w:val="15"/>
        </w:rPr>
        <w:t>rgb = cv2.cvtColor(resized, cv2.COLOR_BGR2RGB)</w:t>
      </w:r>
      <w:r>
        <w:br/>
      </w:r>
      <w:r>
        <w:rPr>
          <w:rFonts w:ascii="Menlo" w:hAnsi="Menlo" w:eastAsia="Menlo"/>
          <w:color w:val="232D37"/>
          <w:sz w:val="15"/>
        </w:rPr>
        <w:t>normalized = rgb.astype(np.float32) / 255.0</w:t>
      </w:r>
      <w:r>
        <w:br/>
      </w:r>
      <w:r>
        <w:rPr>
          <w:rFonts w:ascii="Menlo" w:hAnsi="Menlo" w:eastAsia="Menlo"/>
          <w:color w:val="232D37"/>
          <w:sz w:val="15"/>
        </w:rPr>
        <w:t>return normalized.reshape(1, image_size[1], image_size[0], 3)</w:t>
      </w:r>
      <w:r>
        <w:br/>
      </w:r>
      <w:r>
        <w:rPr>
          <w:rFonts w:ascii="Menlo" w:hAnsi="Menlo" w:eastAsia="Menlo"/>
          <w:color w:val="232D37"/>
          <w:sz w:val="15"/>
        </w:rPr>
      </w:r>
      <w:r>
        <w:br/>
      </w:r>
      <w:r>
        <w:rPr>
          <w:rFonts w:ascii="Menlo" w:hAnsi="Menlo" w:eastAsia="Menlo"/>
          <w:color w:val="232D37"/>
          <w:sz w:val="15"/>
        </w:rPr>
        <w:t>if confidence &lt; threshold:</w:t>
      </w:r>
      <w:r>
        <w:br/>
      </w:r>
      <w:r>
        <w:rPr>
          <w:rFonts w:ascii="Menlo" w:hAnsi="Menlo" w:eastAsia="Menlo"/>
          <w:color w:val="232D37"/>
          <w:sz w:val="15"/>
        </w:rPr>
        <w:t xml:space="preserve">    return "unknown", confidence</w:t>
      </w:r>
      <w:r>
        <w:br/>
      </w:r>
      <w:r>
        <w:rPr>
          <w:rFonts w:ascii="Menlo" w:hAnsi="Menlo" w:eastAsia="Menlo"/>
          <w:color w:val="232D37"/>
          <w:sz w:val="15"/>
        </w:rPr>
        <w:t>if label != "unknown" and margin &lt; unknown_margin:</w:t>
      </w:r>
      <w:r>
        <w:br/>
      </w:r>
      <w:r>
        <w:rPr>
          <w:rFonts w:ascii="Menlo" w:hAnsi="Menlo" w:eastAsia="Menlo"/>
          <w:color w:val="232D37"/>
          <w:sz w:val="15"/>
        </w:rPr>
        <w:t xml:space="preserve">    return "unknown", confidence</w:t>
      </w:r>
    </w:p>
    <w:p>
      <w:pPr>
        <w:spacing w:before="40" w:after="200"/>
        <w:ind w:left="216" w:right="216"/>
        <w:shd w:fill="F5F7FA"/>
      </w:pPr>
      <w:r>
        <w:rPr>
          <w:rFonts w:ascii="Menlo" w:hAnsi="Menlo" w:eastAsia="Menlo"/>
          <w:color w:val="232D37"/>
          <w:sz w:val="15"/>
        </w:rPr>
        <w:t>tf.keras.Sequential([</w:t>
      </w:r>
      <w:r>
        <w:br/>
      </w:r>
      <w:r>
        <w:rPr>
          <w:rFonts w:ascii="Menlo" w:hAnsi="Menlo" w:eastAsia="Menlo"/>
          <w:color w:val="232D37"/>
          <w:sz w:val="15"/>
        </w:rPr>
        <w:t xml:space="preserve">    Input(shape=(128, 128, 3)),</w:t>
      </w:r>
      <w:r>
        <w:br/>
      </w:r>
      <w:r>
        <w:rPr>
          <w:rFonts w:ascii="Menlo" w:hAnsi="Menlo" w:eastAsia="Menlo"/>
          <w:color w:val="232D37"/>
          <w:sz w:val="15"/>
        </w:rPr>
        <w:t xml:space="preserve">    RandomFlip("horizontal"), RandomRotation(0.04), RandomZoom(0.08),</w:t>
      </w:r>
      <w:r>
        <w:br/>
      </w:r>
      <w:r>
        <w:rPr>
          <w:rFonts w:ascii="Menlo" w:hAnsi="Menlo" w:eastAsia="Menlo"/>
          <w:color w:val="232D37"/>
          <w:sz w:val="15"/>
        </w:rPr>
        <w:t xml:space="preserve">    Conv2D(32, 3, activation="relu"), MaxPooling2D(),</w:t>
      </w:r>
      <w:r>
        <w:br/>
      </w:r>
      <w:r>
        <w:rPr>
          <w:rFonts w:ascii="Menlo" w:hAnsi="Menlo" w:eastAsia="Menlo"/>
          <w:color w:val="232D37"/>
          <w:sz w:val="15"/>
        </w:rPr>
        <w:t xml:space="preserve">    Conv2D(64, 3, activation="relu"), MaxPooling2D(),</w:t>
      </w:r>
      <w:r>
        <w:br/>
      </w:r>
      <w:r>
        <w:rPr>
          <w:rFonts w:ascii="Menlo" w:hAnsi="Menlo" w:eastAsia="Menlo"/>
          <w:color w:val="232D37"/>
          <w:sz w:val="15"/>
        </w:rPr>
        <w:t xml:space="preserve">    Conv2D(96, 3, activation="relu"), MaxPooling2D(),</w:t>
      </w:r>
      <w:r>
        <w:br/>
      </w:r>
      <w:r>
        <w:rPr>
          <w:rFonts w:ascii="Menlo" w:hAnsi="Menlo" w:eastAsia="Menlo"/>
          <w:color w:val="232D37"/>
          <w:sz w:val="15"/>
        </w:rPr>
        <w:t xml:space="preserve">    Flatten(), Dropout(0.35), Dense(64, activation="relu"),</w:t>
      </w:r>
      <w:r>
        <w:br/>
      </w:r>
      <w:r>
        <w:rPr>
          <w:rFonts w:ascii="Menlo" w:hAnsi="Menlo" w:eastAsia="Menlo"/>
          <w:color w:val="232D37"/>
          <w:sz w:val="15"/>
        </w:rPr>
        <w:t xml:space="preserve">    Dense(4, activation="softmax"),</w:t>
      </w:r>
      <w:r>
        <w:br/>
      </w:r>
      <w:r>
        <w:rPr>
          <w:rFonts w:ascii="Menlo" w:hAnsi="Menlo" w:eastAsia="Menlo"/>
          <w:color w:val="232D37"/>
          <w:sz w:val="15"/>
        </w:rPr>
        <w:t>])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4"/>
        </w:rPr>
        <w:t>실제 학습 이미지</w:t>
      </w:r>
    </w:p>
    <w:p>
      <w:pPr>
        <w:spacing w:after="160" w:line="283" w:lineRule="auto"/>
      </w:pPr>
      <w:r>
        <w:rPr>
          <w:rFonts w:ascii="Apple SD Gothic Neo" w:hAnsi="Apple SD Gothic Neo" w:eastAsia="Apple SD Gothic Neo"/>
          <w:color w:val="191919"/>
          <w:sz w:val="21"/>
        </w:rPr>
        <w:t>아래 이미지는 PPT와 포트폴리오에 사용한 실제 ROI 학습 샘플이다. 모든 이미지는 현재 프로젝트 폴더의 hand_gesture_dataset에서 가져왔다.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pen_hand_20260703_151000_09599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5F6973"/>
                <w:sz w:val="17"/>
              </w:rPr>
              <w:t>open_hand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st_20260703_151012_14649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5F6973"/>
                <w:sz w:val="17"/>
              </w:rPr>
              <w:t>fist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ace_20260703_151020_94142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5F6973"/>
                <w:sz w:val="17"/>
              </w:rPr>
              <w:t>peace</w:t>
            </w:r>
          </w:p>
        </w:tc>
        <w:tc>
          <w:tcPr>
            <w:tcW w:type="dxa" w:w="234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78992" cy="10789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known_20260703_151024_46485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992" cy="10789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5F6973"/>
                <w:sz w:val="17"/>
              </w:rPr>
              <w:t>unknown</w:t>
            </w:r>
          </w:p>
        </w:tc>
      </w:tr>
    </w:tbl>
    <w:p>
      <w:pPr>
        <w:spacing w:after="160"/>
      </w:pPr>
    </w:p>
    <w:p>
      <w:pPr>
        <w:spacing w:before="80" w:after="240"/>
        <w:jc w:val="center"/>
      </w:pPr>
      <w:r>
        <w:rPr>
          <w:rFonts w:ascii="Apple SD Gothic Neo" w:hAnsi="Apple SD Gothic Neo" w:eastAsia="Apple SD Gothic Neo"/>
          <w:i/>
          <w:color w:val="5F6973"/>
          <w:sz w:val="18"/>
        </w:rPr>
        <w:t>그림 1. 클래스별 실제 ROI 학습 이미지 샘플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4"/>
        </w:rPr>
        <w:t>실제 webcam 테스트 결과</w:t>
      </w:r>
    </w:p>
    <w:p>
      <w:pPr>
        <w:spacing w:after="160" w:line="283" w:lineRule="auto"/>
      </w:pPr>
      <w:r>
        <w:rPr>
          <w:rFonts w:ascii="Apple SD Gothic Neo" w:hAnsi="Apple SD Gothic Neo" w:eastAsia="Apple SD Gothic Neo"/>
          <w:color w:val="191919"/>
          <w:sz w:val="21"/>
        </w:rPr>
        <w:t>실시간 실행 화면에서는 ROI 박스 안의 손 모양을 기준으로 예측 label과 confidence가 표시된다. threshold와 unknown margin을 적용하여 confidence가 낮거나 상위 class 간 차이가 작은 입력은 unknown으로 처리했다.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41446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cam_open_han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14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5F6973"/>
                <w:sz w:val="17"/>
              </w:rPr>
              <w:t>open_hand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4144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cam_fis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14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5F6973"/>
                <w:sz w:val="17"/>
              </w:rPr>
              <w:t>fist</w:t>
            </w:r>
          </w:p>
        </w:tc>
      </w:tr>
    </w:tbl>
    <w:p>
      <w:pPr>
        <w:spacing w:after="160"/>
      </w:pP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41446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cam_peac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14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5F6973"/>
                <w:sz w:val="17"/>
              </w:rPr>
              <w:t>peace</w:t>
            </w:r>
          </w:p>
        </w:tc>
        <w:tc>
          <w:tcPr>
            <w:tcW w:type="dxa" w:w="4680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41446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cam_unknow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14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ple SD Gothic Neo" w:hAnsi="Apple SD Gothic Neo" w:eastAsia="Apple SD Gothic Neo"/>
                <w:b/>
                <w:color w:val="5F6973"/>
                <w:sz w:val="17"/>
              </w:rPr>
              <w:t>unknown</w:t>
            </w:r>
          </w:p>
        </w:tc>
      </w:tr>
    </w:tbl>
    <w:p>
      <w:pPr>
        <w:spacing w:after="160"/>
      </w:pPr>
    </w:p>
    <w:p>
      <w:pPr>
        <w:spacing w:before="80" w:after="240"/>
        <w:jc w:val="center"/>
      </w:pPr>
      <w:r>
        <w:rPr>
          <w:rFonts w:ascii="Apple SD Gothic Neo" w:hAnsi="Apple SD Gothic Neo" w:eastAsia="Apple SD Gothic Neo"/>
          <w:i/>
          <w:color w:val="5F6973"/>
          <w:sz w:val="18"/>
        </w:rPr>
        <w:t>그림 2. 실제 webcam 테스트 화면과 class별 예측 결과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4"/>
        </w:rPr>
        <w:t>실행 결과 및 프로젝트 평가</w:t>
      </w:r>
    </w:p>
    <w:tbl>
      <w:tblPr>
        <w:tblW w:type="dxa" w:w="9359"/>
        <w:jc w:val="center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2376"/>
        <w:gridCol w:w="6983"/>
      </w:tblGrid>
      <w:tr>
        <w:tc>
          <w:tcPr>
            <w:tcW w:type="dxa" w:w="2376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항목</w:t>
            </w:r>
          </w:p>
        </w:tc>
        <w:tc>
          <w:tcPr>
            <w:tcW w:type="dxa" w:w="6983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결과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전체 평가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792/835 = 94.9%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open_hand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172/176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fist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242/257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peace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226/247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unknown</w:t>
            </w:r>
          </w:p>
        </w:tc>
        <w:tc>
          <w:tcPr>
            <w:tcW w:type="dxa" w:w="6983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152/155</w:t>
            </w:r>
          </w:p>
        </w:tc>
      </w:tr>
    </w:tbl>
    <w:p>
      <w:pPr>
        <w:spacing w:after="200"/>
      </w:pPr>
    </w:p>
    <w:p>
      <w:pPr>
        <w:spacing w:after="160" w:line="283" w:lineRule="auto"/>
      </w:pPr>
      <w:r>
        <w:rPr>
          <w:rFonts w:ascii="Apple SD Gothic Neo" w:hAnsi="Apple SD Gothic Neo" w:eastAsia="Apple SD Gothic Neo"/>
          <w:color w:val="191919"/>
          <w:sz w:val="21"/>
        </w:rPr>
        <w:t>본 프로젝트는 웹캠 입력, ROI 전처리, 데이터셋 직접 수집, CNN 학습, 실시간 추론, feedback 저장, 재학습까지 하나의 end-to-end 흐름으로 구현했다는 점에 의미가 있다. 특히 unknown 클래스를 별도로 두어 지원하지 않는 손동작이나 애매한 프레임을 무리하게 open_hand, fist, peace 중 하나로 분류하지 않도록 설계했다.</w:t>
      </w:r>
    </w:p>
    <w:p>
      <w:pPr>
        <w:spacing w:after="160" w:line="283" w:lineRule="auto"/>
      </w:pPr>
      <w:r>
        <w:rPr>
          <w:rFonts w:ascii="Apple SD Gothic Neo" w:hAnsi="Apple SD Gothic Neo" w:eastAsia="Apple SD Gothic Neo"/>
          <w:color w:val="191919"/>
          <w:sz w:val="21"/>
        </w:rPr>
        <w:t>다만 현재 94.9% 수치는 별도 test set이 아니라 현재 수집된 로컬 데이터 전체에 대한 개발 검증 지표이다. 따라서 실제 환경 성능을 판단하려면 학습에 사용하지 않은 별도 test set을 분리하고, 조명과 배경, 손 위치가 다른 환경에서 추가 검증해야 한다.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4"/>
        </w:rPr>
        <w:t>발전 가능성과 추후 개발 방향</w:t>
      </w:r>
    </w:p>
    <w:p>
      <w:pPr>
        <w:pStyle w:val="ListBullet"/>
        <w:spacing w:after="80" w:line="276" w:lineRule="auto"/>
      </w:pPr>
      <w:r>
        <w:rPr>
          <w:rFonts w:ascii="Apple SD Gothic Neo" w:hAnsi="Apple SD Gothic Neo" w:eastAsia="Apple SD Gothic Neo"/>
          <w:sz w:val="21"/>
        </w:rPr>
        <w:t>학습에 쓰지 않은 별도 test set을 분리하여 일반화 성능을 확인한다.</w:t>
      </w:r>
    </w:p>
    <w:p>
      <w:pPr>
        <w:pStyle w:val="ListBullet"/>
        <w:spacing w:after="80" w:line="276" w:lineRule="auto"/>
      </w:pPr>
      <w:r>
        <w:rPr>
          <w:rFonts w:ascii="Apple SD Gothic Neo" w:hAnsi="Apple SD Gothic Neo" w:eastAsia="Apple SD Gothic Neo"/>
          <w:sz w:val="21"/>
        </w:rPr>
        <w:t>confusion matrix를 저장하여 어떤 클래스가 서로 헷갈리는지 시각화한다.</w:t>
      </w:r>
    </w:p>
    <w:p>
      <w:pPr>
        <w:pStyle w:val="ListBullet"/>
        <w:spacing w:after="80" w:line="276" w:lineRule="auto"/>
      </w:pPr>
      <w:r>
        <w:rPr>
          <w:rFonts w:ascii="Apple SD Gothic Neo" w:hAnsi="Apple SD Gothic Neo" w:eastAsia="Apple SD Gothic Neo"/>
          <w:sz w:val="21"/>
        </w:rPr>
        <w:t>unknown 클래스에 빈 배경, 물체, 부분 손, 흐릿한 프레임, 애매한 포즈를 더 수집한다.</w:t>
      </w:r>
    </w:p>
    <w:p>
      <w:pPr>
        <w:pStyle w:val="ListBullet"/>
        <w:spacing w:after="80" w:line="276" w:lineRule="auto"/>
      </w:pPr>
      <w:r>
        <w:rPr>
          <w:rFonts w:ascii="Apple SD Gothic Neo" w:hAnsi="Apple SD Gothic Neo" w:eastAsia="Apple SD Gothic Neo"/>
          <w:sz w:val="21"/>
        </w:rPr>
        <w:t>이미지 분류 방식이 흔들릴 경우 MediaPipe hand landmark 기반 접근으로 확장한다.</w:t>
      </w:r>
    </w:p>
    <w:p>
      <w:pPr>
        <w:pStyle w:val="ListBullet"/>
        <w:spacing w:after="80" w:line="276" w:lineRule="auto"/>
      </w:pPr>
      <w:r>
        <w:rPr>
          <w:rFonts w:ascii="Apple SD Gothic Neo" w:hAnsi="Apple SD Gothic Neo" w:eastAsia="Apple SD Gothic Neo"/>
          <w:sz w:val="21"/>
        </w:rPr>
        <w:t>모델 구조를 키우기 전에 데이터 품질, 입력 조건 통일, 예외 클래스 설계를 우선 개선한다.</w:t>
      </w:r>
    </w:p>
    <w:p>
      <w:pPr>
        <w:pStyle w:val="Heading1"/>
        <w:keepNext/>
      </w:pPr>
      <w:r>
        <w:rPr>
          <w:rFonts w:ascii="Apple SD Gothic Neo" w:hAnsi="Apple SD Gothic Neo" w:eastAsia="Apple SD Gothic Neo"/>
          <w:b/>
          <w:color w:val="2E74B5"/>
          <w:sz w:val="34"/>
        </w:rPr>
        <w:t>참고 파일</w:t>
      </w:r>
    </w:p>
    <w:tbl>
      <w:tblPr>
        <w:tblW w:type="dxa" w:w="9359"/>
        <w:jc w:val="center"/>
        <w:tblLook w:firstColumn="1" w:firstRow="1" w:lastColumn="0" w:lastRow="0" w:noHBand="0" w:noVBand="1" w:val="04A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  <w:tblLayout w:type="fixed"/>
        <w:tblCellMar>
          <w:top w:w="90" w:type="dxa"/>
          <w:start w:w="120" w:type="dxa"/>
          <w:bottom w:w="90" w:type="dxa"/>
          <w:end w:w="120" w:type="dxa"/>
        </w:tblCellMar>
      </w:tblPr>
      <w:tblGrid>
        <w:gridCol w:w="3671"/>
        <w:gridCol w:w="5688"/>
      </w:tblGrid>
      <w:tr>
        <w:tc>
          <w:tcPr>
            <w:tcW w:type="dxa" w:w="3671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파일</w:t>
            </w:r>
          </w:p>
        </w:tc>
        <w:tc>
          <w:tcPr>
            <w:tcW w:type="dxa" w:w="5688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Apple SD Gothic Neo" w:hAnsi="Apple SD Gothic Neo" w:eastAsia="Apple SD Gothic Neo"/>
                <w:b/>
                <w:color w:val="123456"/>
                <w:sz w:val="21"/>
              </w:rPr>
              <w:t>PPT/포트폴리오에서 사용한 내용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project04_realtime_utils.py</w:t>
            </w:r>
          </w:p>
        </w:tc>
        <w:tc>
          <w:tcPr>
            <w:tcW w:type="dxa" w:w="568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crop_center_roi() 중앙 ROI 추출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project04_hand_gesture_utils.py</w:t>
            </w:r>
          </w:p>
        </w:tc>
        <w:tc>
          <w:tcPr>
            <w:tcW w:type="dxa" w:w="568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class mapping, preprocess_hand_roi(), predict_gesture(), unknown 처리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project04_train_hand_gesture_model.py</w:t>
            </w:r>
          </w:p>
        </w:tc>
        <w:tc>
          <w:tcPr>
            <w:tcW w:type="dxa" w:w="568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CNN 모델, 데이터 증강, sample weights 학습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project04_hand_gesture_webcam.py</w:t>
            </w:r>
          </w:p>
        </w:tc>
        <w:tc>
          <w:tcPr>
            <w:tcW w:type="dxa" w:w="568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webcam 입력, ROI 추론, feedback 저장</w:t>
            </w:r>
          </w:p>
        </w:tc>
      </w:tr>
      <w:tr>
        <w:tc>
          <w:tcPr>
            <w:tcW w:type="dxa" w:w="3671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발표 PPTX</w:t>
            </w:r>
          </w:p>
        </w:tc>
        <w:tc>
          <w:tcPr>
            <w:tcW w:type="dxa" w:w="5688"/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Apple SD Gothic Neo" w:hAnsi="Apple SD Gothic Neo" w:eastAsia="Apple SD Gothic Neo"/>
                <w:b w:val="0"/>
                <w:color w:val="000000"/>
                <w:sz w:val="20"/>
              </w:rPr>
              <w:t>project04_hand_gesture_PORTFOLIO_NO_IMAGE_COVER.pptx</w:t>
            </w:r>
          </w:p>
        </w:tc>
      </w:tr>
    </w:tbl>
    <w:p>
      <w:pPr>
        <w:spacing w:after="200"/>
      </w:pPr>
    </w:p>
    <w:sectPr w:rsidR="00FC693F" w:rsidRPr="0006063C" w:rsidSect="00034616">
      <w:footerReference w:type="default" r:id="rId9"/>
      <w:pgSz w:w="12240" w:h="15840"/>
      <w:pgMar w:top="1152" w:right="1440" w:bottom="1037" w:left="1440" w:header="648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color w:val="828282"/>
        <w:sz w:val="18"/>
      </w:rPr>
      <w:t>Machine Learning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ple SD Gothic Neo" w:hAnsi="Apple SD Gothic Neo" w:eastAsia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234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234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