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DA1E0B" w14:textId="77777777" w:rsidR="005167FF" w:rsidRDefault="00000000">
      <w:pPr>
        <w:spacing w:after="320"/>
        <w:jc w:val="center"/>
      </w:pPr>
      <w:r>
        <w:rPr>
          <w:b/>
          <w:color w:val="000000"/>
          <w:sz w:val="40"/>
        </w:rPr>
        <w:t>포 트 폴 리 오</w:t>
      </w:r>
    </w:p>
    <w:tbl>
      <w:tblPr>
        <w:tblW w:w="9360" w:type="dxa"/>
        <w:jc w:val="center"/>
        <w:tblInd w:w="120" w:type="dxa"/>
        <w:tblLayout w:type="fixed"/>
        <w:tblLook w:val="04A0" w:firstRow="1" w:lastRow="0" w:firstColumn="1" w:lastColumn="0" w:noHBand="0" w:noVBand="1"/>
      </w:tblPr>
      <w:tblGrid>
        <w:gridCol w:w="1200"/>
        <w:gridCol w:w="1920"/>
        <w:gridCol w:w="1500"/>
        <w:gridCol w:w="2100"/>
        <w:gridCol w:w="1200"/>
        <w:gridCol w:w="1440"/>
      </w:tblGrid>
      <w:tr w:rsidR="005167FF" w14:paraId="28098A88" w14:textId="77777777">
        <w:trPr>
          <w:cantSplit/>
        </w:trPr>
        <w:tc>
          <w:tcPr>
            <w:tcW w:w="1050" w:type="dxa"/>
            <w:tcBorders>
              <w:top w:val="single" w:sz="6" w:space="0" w:color="A6A6A6"/>
              <w:left w:val="single" w:sz="6" w:space="0" w:color="A6A6A6"/>
              <w:bottom w:val="single" w:sz="6" w:space="0" w:color="A6A6A6"/>
              <w:right w:val="single" w:sz="6" w:space="0" w:color="A6A6A6"/>
            </w:tcBorders>
            <w:shd w:val="clear" w:color="auto" w:fill="E8EEF5"/>
            <w:tcMar>
              <w:top w:w="80" w:type="dxa"/>
              <w:left w:w="120" w:type="dxa"/>
              <w:bottom w:w="80" w:type="dxa"/>
              <w:right w:w="120" w:type="dxa"/>
            </w:tcMar>
            <w:vAlign w:val="center"/>
          </w:tcPr>
          <w:p w14:paraId="2EBF5667" w14:textId="77777777" w:rsidR="005167FF" w:rsidRDefault="00000000">
            <w:pPr>
              <w:jc w:val="center"/>
            </w:pPr>
            <w:r>
              <w:rPr>
                <w:rFonts w:ascii="Malgun Gothic" w:hAnsi="Malgun Gothic" w:eastAsia="Malgun Gothic"/>
                <w:b/>
                <w:color w:val="1F4D78"/>
                <w:sz w:val="20"/>
              </w:rPr>
              <w:t>성 명</w:t>
            </w:r>
          </w:p>
        </w:tc>
        <w:tc>
          <w:tcPr>
            <w:tcW w:w="1650" w:type="dxa"/>
            <w:tcBorders>
              <w:top w:val="single" w:sz="6" w:space="0" w:color="A6A6A6"/>
              <w:left w:val="single" w:sz="6" w:space="0" w:color="A6A6A6"/>
              <w:bottom w:val="single" w:sz="6" w:space="0" w:color="A6A6A6"/>
              <w:right w:val="single" w:sz="6" w:space="0" w:color="A6A6A6"/>
            </w:tcBorders>
            <w:tcMar>
              <w:top w:w="80" w:type="dxa"/>
              <w:left w:w="120" w:type="dxa"/>
              <w:bottom w:w="80" w:type="dxa"/>
              <w:right w:w="120" w:type="dxa"/>
            </w:tcMar>
            <w:vAlign w:val="center"/>
          </w:tcPr>
          <w:p w14:paraId="7D626F0D" w14:textId="7192C9A9" w:rsidR="005167FF" w:rsidRDefault="0001293E">
            <w:pPr>
              <w:rPr>
                <w:rFonts w:hint="eastAsia"/>
                <w:lang w:eastAsia="ko-KR"/>
              </w:rPr>
            </w:pPr>
            <w:r>
              <w:rPr>
                <w:rFonts w:hint="eastAsia" w:ascii="Malgun Gothic" w:hAnsi="Malgun Gothic" w:eastAsia="Malgun Gothic"/>
                <w:sz w:val="20"/>
                <w:lang w:eastAsia="ko-KR"/>
              </w:rPr>
              <w:t>정귀인</w:t>
            </w:r>
          </w:p>
        </w:tc>
        <w:tc>
          <w:tcPr>
            <w:tcW w:w="1300" w:type="dxa"/>
            <w:tcBorders>
              <w:top w:val="single" w:sz="6" w:space="0" w:color="A6A6A6"/>
              <w:left w:val="single" w:sz="6" w:space="0" w:color="A6A6A6"/>
              <w:bottom w:val="single" w:sz="6" w:space="0" w:color="A6A6A6"/>
              <w:right w:val="single" w:sz="6" w:space="0" w:color="A6A6A6"/>
            </w:tcBorders>
            <w:shd w:val="clear" w:color="auto" w:fill="E8EEF5"/>
            <w:tcMar>
              <w:top w:w="80" w:type="dxa"/>
              <w:left w:w="120" w:type="dxa"/>
              <w:bottom w:w="80" w:type="dxa"/>
              <w:right w:w="120" w:type="dxa"/>
            </w:tcMar>
            <w:vAlign w:val="center"/>
          </w:tcPr>
          <w:p w14:paraId="444B4A6C" w14:textId="77777777" w:rsidR="005167FF" w:rsidRDefault="00000000">
            <w:pPr>
              <w:jc w:val="center"/>
            </w:pPr>
            <w:proofErr w:type="spellStart"/>
            <w:r>
              <w:rPr>
                <w:rFonts w:ascii="Malgun Gothic" w:hAnsi="Malgun Gothic" w:eastAsia="Malgun Gothic"/>
                <w:b/>
                <w:color w:val="1F4D78"/>
                <w:sz w:val="20"/>
              </w:rPr>
              <w:t>교육과정</w:t>
            </w:r>
            <w:proofErr w:type="spellEnd"/>
          </w:p>
        </w:tc>
        <w:tc>
          <w:tcPr>
            <w:tcW w:w="1850" w:type="dxa"/>
            <w:tcBorders>
              <w:top w:val="single" w:sz="6" w:space="0" w:color="A6A6A6"/>
              <w:left w:val="single" w:sz="6" w:space="0" w:color="A6A6A6"/>
              <w:bottom w:val="single" w:sz="6" w:space="0" w:color="A6A6A6"/>
              <w:right w:val="single" w:sz="6" w:space="0" w:color="A6A6A6"/>
            </w:tcBorders>
            <w:tcMar>
              <w:top w:w="80" w:type="dxa"/>
              <w:left w:w="120" w:type="dxa"/>
              <w:bottom w:w="80" w:type="dxa"/>
              <w:right w:w="120" w:type="dxa"/>
            </w:tcMar>
            <w:vAlign w:val="center"/>
          </w:tcPr>
          <w:p w14:paraId="1772DF16" w14:textId="77777777" w:rsidR="005167FF" w:rsidRDefault="00000000">
            <w:r>
              <w:rPr>
                <w:rFonts w:ascii="Malgun Gothic" w:hAnsi="Malgun Gothic" w:eastAsia="Malgun Gothic"/>
                <w:sz w:val="20"/>
              </w:rPr>
              <w:t>Machine Learning 기초</w:t>
            </w:r>
          </w:p>
        </w:tc>
        <w:tc>
          <w:tcPr>
            <w:tcW w:w="950" w:type="dxa"/>
            <w:tcBorders>
              <w:top w:val="single" w:sz="6" w:space="0" w:color="A6A6A6"/>
              <w:left w:val="single" w:sz="6" w:space="0" w:color="A6A6A6"/>
              <w:bottom w:val="single" w:sz="6" w:space="0" w:color="A6A6A6"/>
              <w:right w:val="single" w:sz="6" w:space="0" w:color="A6A6A6"/>
            </w:tcBorders>
            <w:shd w:val="clear" w:color="auto" w:fill="E8EEF5"/>
            <w:tcMar>
              <w:top w:w="80" w:type="dxa"/>
              <w:left w:w="120" w:type="dxa"/>
              <w:bottom w:w="80" w:type="dxa"/>
              <w:right w:w="120" w:type="dxa"/>
            </w:tcMar>
            <w:vAlign w:val="center"/>
          </w:tcPr>
          <w:p w14:paraId="2CE51E45" w14:textId="77777777" w:rsidR="005167FF" w:rsidRDefault="00000000">
            <w:pPr>
              <w:jc w:val="center"/>
            </w:pPr>
            <w:r>
              <w:rPr>
                <w:rFonts w:ascii="Malgun Gothic" w:hAnsi="Malgun Gothic" w:eastAsia="Malgun Gothic"/>
                <w:b/>
                <w:color w:val="1F4D78"/>
                <w:sz w:val="20"/>
              </w:rPr>
              <w:t>e-mail</w:t>
            </w:r>
          </w:p>
        </w:tc>
        <w:tc>
          <w:tcPr>
            <w:tcW w:w="2300" w:type="dxa"/>
            <w:tcBorders>
              <w:top w:val="single" w:sz="6" w:space="0" w:color="A6A6A6"/>
              <w:left w:val="single" w:sz="6" w:space="0" w:color="A6A6A6"/>
              <w:bottom w:val="single" w:sz="6" w:space="0" w:color="A6A6A6"/>
              <w:right w:val="single" w:sz="6" w:space="0" w:color="A6A6A6"/>
            </w:tcBorders>
            <w:tcMar>
              <w:top w:w="80" w:type="dxa"/>
              <w:left w:w="120" w:type="dxa"/>
              <w:bottom w:w="80" w:type="dxa"/>
              <w:right w:w="120" w:type="dxa"/>
            </w:tcMar>
            <w:vAlign w:val="center"/>
          </w:tcPr>
          <w:p w14:paraId="6CC6F749" w14:textId="4F7236B9" w:rsidR="005167FF" w:rsidRDefault="0001293E">
            <w:pPr>
              <w:spacing w:line="276" w:lineRule="auto" w:after="0"/>
              <w:jc w:val="center"/>
              <w:rPr>
                <w:lang w:eastAsia="ko-KR"/>
              </w:rPr>
            </w:pPr>
            <w:r>
              <w:rPr>
                <w:rFonts w:ascii="Malgun Gothic" w:hAnsi="Malgun Gothic" w:eastAsia="Malgun Gothic"/>
                <w:sz w:val="17"/>
              </w:rPr>
              <w:t>Injoa412@naver.com</w:t>
            </w:r>
          </w:p>
        </w:tc>
      </w:tr>
    </w:tbl>
    <w:p w14:paraId="1114432C" w14:textId="77777777" w:rsidR="005167FF" w:rsidRDefault="005167FF"/>
    <w:tbl>
      <w:tblPr>
        <w:tblW w:w="9360" w:type="dxa"/>
        <w:jc w:val="center"/>
        <w:tblLayout w:type="fixed"/>
        <w:tblLook w:val="04A0" w:firstRow="1" w:lastRow="0" w:firstColumn="1" w:lastColumn="0" w:noHBand="0" w:noVBand="1"/>
      </w:tblPr>
      <w:tblGrid>
        <w:gridCol w:w="2100"/>
        <w:gridCol w:w="7260"/>
      </w:tblGrid>
      <w:tr w:rsidR="005167FF" w14:paraId="679C3F44" w14:textId="77777777">
        <w:trPr>
          <w:jc w:val="center"/>
          <w:cantSplit/>
        </w:trPr>
        <w:tc>
          <w:tcPr>
            <w:tcW w:w="2050" w:type="dxa"/>
            <w:tcBorders>
              <w:top w:val="single" w:sz="6" w:space="0" w:color="A6A6A6"/>
              <w:left w:val="single" w:sz="6" w:space="0" w:color="A6A6A6"/>
              <w:bottom w:val="single" w:sz="6" w:space="0" w:color="A6A6A6"/>
              <w:right w:val="single" w:sz="6" w:space="0" w:color="A6A6A6"/>
            </w:tcBorders>
            <w:shd w:val="clear" w:color="auto" w:fill="EAF1F8"/>
            <w:tcMar>
              <w:top w:w="80" w:type="dxa"/>
              <w:left w:w="120" w:type="dxa"/>
              <w:bottom w:w="80" w:type="dxa"/>
              <w:right w:w="120" w:type="dxa"/>
            </w:tcMar>
            <w:vAlign w:val="center"/>
          </w:tcPr>
          <w:p w14:paraId="5161B890" w14:textId="77777777" w:rsidR="005167FF" w:rsidRDefault="00000000">
            <w:pPr>
              <w:spacing w:line="276" w:lineRule="auto" w:before="0" w:after="0"/>
              <w:jc w:val="center"/>
            </w:pPr>
            <w:r>
              <w:rPr>
                <w:rFonts w:ascii="Malgun Gothic" w:hAnsi="Malgun Gothic" w:eastAsia="Malgun Gothic"/>
                <w:b/>
                <w:color w:val="1F4E79"/>
                <w:sz w:val="20"/>
              </w:rPr>
              <w:t>프로젝트명</w:t>
            </w:r>
          </w:p>
        </w:tc>
        <w:tc>
          <w:tcPr>
            <w:tcW w:w="7100" w:type="dxa"/>
            <w:tcBorders>
              <w:top w:val="single" w:sz="6" w:space="0" w:color="A6A6A6"/>
              <w:left w:val="single" w:sz="6" w:space="0" w:color="A6A6A6"/>
              <w:bottom w:val="single" w:sz="6" w:space="0" w:color="A6A6A6"/>
              <w:right w:val="single" w:sz="6" w:space="0" w:color="A6A6A6"/>
            </w:tcBorders>
            <w:tcMar>
              <w:top w:w="80" w:type="dxa"/>
              <w:left w:w="120" w:type="dxa"/>
              <w:bottom w:w="80" w:type="dxa"/>
              <w:right w:w="120" w:type="dxa"/>
            </w:tcMar>
            <w:vAlign w:val="center"/>
          </w:tcPr>
          <w:p w14:paraId="2CF25464" w14:textId="77777777" w:rsidR="005167FF" w:rsidRDefault="00000000">
            <w:pPr>
              <w:spacing w:line="276" w:lineRule="auto" w:before="0" w:after="0"/>
              <w:rPr>
                <w:lang w:eastAsia="ko-KR"/>
              </w:rPr>
            </w:pPr>
            <w:r>
              <w:rPr>
                <w:rFonts w:ascii="Malgun Gothic" w:hAnsi="Malgun Gothic" w:eastAsia="Malgun Gothic"/>
                <w:b w:val="0"/>
                <w:sz w:val="20"/>
                <w:lang w:eastAsia="ko-KR"/>
              </w:rPr>
              <w:t xml:space="preserve">KNN 알고리즘을 활용한 </w:t>
            </w:r>
            <w:proofErr w:type="spellStart"/>
            <w:r>
              <w:rPr>
                <w:rFonts w:ascii="Malgun Gothic" w:hAnsi="Malgun Gothic" w:eastAsia="Malgun Gothic"/>
                <w:b w:val="0"/>
                <w:sz w:val="20"/>
                <w:lang w:eastAsia="ko-KR"/>
              </w:rPr>
              <w:t>닥스훈트와</w:t>
            </w:r>
            <w:proofErr w:type="spellEnd"/>
            <w:r>
              <w:rPr>
                <w:rFonts w:ascii="Malgun Gothic" w:hAnsi="Malgun Gothic" w:eastAsia="Malgun Gothic"/>
                <w:b w:val="0"/>
                <w:sz w:val="20"/>
                <w:lang w:eastAsia="ko-KR"/>
              </w:rPr>
              <w:t xml:space="preserve"> </w:t>
            </w:r>
            <w:proofErr w:type="spellStart"/>
            <w:r>
              <w:rPr>
                <w:rFonts w:ascii="Malgun Gothic" w:hAnsi="Malgun Gothic" w:eastAsia="Malgun Gothic"/>
                <w:b w:val="0"/>
                <w:sz w:val="20"/>
                <w:lang w:eastAsia="ko-KR"/>
              </w:rPr>
              <w:t>사모예드</w:t>
            </w:r>
            <w:proofErr w:type="spellEnd"/>
            <w:r>
              <w:rPr>
                <w:rFonts w:ascii="Malgun Gothic" w:hAnsi="Malgun Gothic" w:eastAsia="Malgun Gothic"/>
                <w:b w:val="0"/>
                <w:sz w:val="20"/>
                <w:lang w:eastAsia="ko-KR"/>
              </w:rPr>
              <w:t xml:space="preserve"> 품종 분류</w:t>
            </w:r>
          </w:p>
        </w:tc>
      </w:tr>
      <w:tr w:rsidR="005167FF" w14:paraId="38191DA6" w14:textId="77777777">
        <w:trPr>
          <w:jc w:val="center"/>
          <w:cantSplit/>
        </w:trPr>
        <w:tc>
          <w:tcPr>
            <w:tcW w:w="2050" w:type="dxa"/>
            <w:tcBorders>
              <w:top w:val="single" w:sz="6" w:space="0" w:color="A6A6A6"/>
              <w:left w:val="single" w:sz="6" w:space="0" w:color="A6A6A6"/>
              <w:bottom w:val="single" w:sz="6" w:space="0" w:color="A6A6A6"/>
              <w:right w:val="single" w:sz="6" w:space="0" w:color="A6A6A6"/>
            </w:tcBorders>
            <w:shd w:val="clear" w:color="auto" w:fill="EAF1F8"/>
            <w:tcMar>
              <w:top w:w="80" w:type="dxa"/>
              <w:left w:w="120" w:type="dxa"/>
              <w:bottom w:w="80" w:type="dxa"/>
              <w:right w:w="120" w:type="dxa"/>
            </w:tcMar>
            <w:vAlign w:val="center"/>
          </w:tcPr>
          <w:p w14:paraId="703403B8" w14:textId="77777777" w:rsidR="005167FF" w:rsidRDefault="00000000">
            <w:pPr>
              <w:spacing w:line="276" w:lineRule="auto" w:before="0" w:after="0"/>
              <w:jc w:val="center"/>
            </w:pPr>
            <w:proofErr w:type="spellStart"/>
            <w:r>
              <w:rPr>
                <w:rFonts w:ascii="Malgun Gothic" w:hAnsi="Malgun Gothic" w:eastAsia="Malgun Gothic"/>
                <w:b/>
                <w:color w:val="1F4E79"/>
                <w:sz w:val="20"/>
              </w:rPr>
              <w:t>개발기간</w:t>
            </w:r>
            <w:proofErr w:type="spellEnd"/>
          </w:p>
        </w:tc>
        <w:tc>
          <w:tcPr>
            <w:tcW w:w="7100" w:type="dxa"/>
            <w:tcBorders>
              <w:top w:val="single" w:sz="6" w:space="0" w:color="A6A6A6"/>
              <w:left w:val="single" w:sz="6" w:space="0" w:color="A6A6A6"/>
              <w:bottom w:val="single" w:sz="6" w:space="0" w:color="A6A6A6"/>
              <w:right w:val="single" w:sz="6" w:space="0" w:color="A6A6A6"/>
            </w:tcBorders>
            <w:tcMar>
              <w:top w:w="80" w:type="dxa"/>
              <w:left w:w="120" w:type="dxa"/>
              <w:bottom w:w="80" w:type="dxa"/>
              <w:right w:w="120" w:type="dxa"/>
            </w:tcMar>
            <w:vAlign w:val="center"/>
          </w:tcPr>
          <w:p w14:paraId="167F98E4" w14:textId="2CDEB76B" w:rsidR="005167FF" w:rsidRDefault="0001293E">
            <w:pPr>
              <w:spacing w:line="276" w:lineRule="auto" w:before="0" w:after="0"/>
              <w:rPr>
                <w:rFonts w:hint="eastAsia"/>
                <w:lang w:eastAsia="ko-KR"/>
              </w:rPr>
            </w:pPr>
            <w:r>
              <w:rPr>
                <w:rFonts w:ascii="Malgun Gothic" w:hAnsi="Malgun Gothic" w:eastAsia="Malgun Gothic"/>
                <w:b w:val="0"/>
                <w:sz w:val="20"/>
              </w:rPr>
              <w:t>2026.06.23</w:t>
            </w:r>
            <w:r>
              <w:rPr>
                <w:rFonts w:hint="eastAsia" w:ascii="Malgun Gothic" w:hAnsi="Malgun Gothic" w:eastAsia="Malgun Gothic"/>
                <w:b w:val="0"/>
                <w:sz w:val="20"/>
                <w:lang w:eastAsia="ko-KR"/>
              </w:rPr>
              <w:t>.(화)</w:t>
            </w:r>
          </w:p>
        </w:tc>
      </w:tr>
      <w:tr w:rsidR="005167FF" w14:paraId="55984EFE" w14:textId="77777777">
        <w:trPr>
          <w:jc w:val="center"/>
          <w:cantSplit/>
        </w:trPr>
        <w:tc>
          <w:tcPr>
            <w:tcW w:w="2050" w:type="dxa"/>
            <w:tcBorders>
              <w:top w:val="single" w:sz="6" w:space="0" w:color="A6A6A6"/>
              <w:left w:val="single" w:sz="6" w:space="0" w:color="A6A6A6"/>
              <w:bottom w:val="single" w:sz="6" w:space="0" w:color="A6A6A6"/>
              <w:right w:val="single" w:sz="6" w:space="0" w:color="A6A6A6"/>
            </w:tcBorders>
            <w:shd w:val="clear" w:color="auto" w:fill="EAF1F8"/>
            <w:tcMar>
              <w:top w:w="80" w:type="dxa"/>
              <w:left w:w="120" w:type="dxa"/>
              <w:bottom w:w="80" w:type="dxa"/>
              <w:right w:w="120" w:type="dxa"/>
            </w:tcMar>
            <w:vAlign w:val="center"/>
          </w:tcPr>
          <w:p w14:paraId="36933356" w14:textId="77777777" w:rsidR="005167FF" w:rsidRDefault="00000000">
            <w:pPr>
              <w:spacing w:line="276" w:lineRule="auto" w:before="0" w:after="0"/>
              <w:jc w:val="center"/>
            </w:pPr>
            <w:r>
              <w:rPr>
                <w:rFonts w:ascii="Malgun Gothic" w:hAnsi="Malgun Gothic" w:eastAsia="Malgun Gothic"/>
                <w:b/>
                <w:color w:val="1F4E79"/>
                <w:sz w:val="20"/>
              </w:rPr>
              <w:t>개발환경</w:t>
            </w:r>
          </w:p>
        </w:tc>
        <w:tc>
          <w:tcPr>
            <w:tcW w:w="7100" w:type="dxa"/>
            <w:tcBorders>
              <w:top w:val="single" w:sz="6" w:space="0" w:color="A6A6A6"/>
              <w:left w:val="single" w:sz="6" w:space="0" w:color="A6A6A6"/>
              <w:bottom w:val="single" w:sz="6" w:space="0" w:color="A6A6A6"/>
              <w:right w:val="single" w:sz="6" w:space="0" w:color="A6A6A6"/>
            </w:tcBorders>
            <w:tcMar>
              <w:top w:w="80" w:type="dxa"/>
              <w:left w:w="120" w:type="dxa"/>
              <w:bottom w:w="80" w:type="dxa"/>
              <w:right w:w="120" w:type="dxa"/>
            </w:tcMar>
            <w:vAlign w:val="center"/>
          </w:tcPr>
          <w:p>
            <w:pPr>
              <w:spacing w:line="276" w:lineRule="auto" w:before="0" w:after="0"/>
            </w:pPr>
            <w:r>
              <w:rPr>
                <w:rFonts w:ascii="Malgun Gothic" w:hAnsi="Malgun Gothic" w:eastAsia="Malgun Gothic"/>
                <w:b w:val="0"/>
                <w:sz w:val="20"/>
              </w:rPr>
              <w:t>PyCharm : Python, Jupyter Notebook, NumPy, Matplotlib, scikit-learn</w:t>
            </w:r>
          </w:p>
        </w:tc>
      </w:tr>
      <w:tr w:rsidR="005167FF" w14:paraId="64DD24FF" w14:textId="77777777">
        <w:trPr>
          <w:jc w:val="center"/>
          <w:cantSplit/>
        </w:trPr>
        <w:tc>
          <w:tcPr>
            <w:tcW w:w="2050" w:type="dxa"/>
            <w:tcBorders>
              <w:top w:val="single" w:sz="6" w:space="0" w:color="A6A6A6"/>
              <w:left w:val="single" w:sz="6" w:space="0" w:color="A6A6A6"/>
              <w:bottom w:val="single" w:sz="6" w:space="0" w:color="A6A6A6"/>
              <w:right w:val="single" w:sz="6" w:space="0" w:color="A6A6A6"/>
            </w:tcBorders>
            <w:shd w:val="clear" w:color="auto" w:fill="EAF1F8"/>
            <w:tcMar>
              <w:top w:w="80" w:type="dxa"/>
              <w:left w:w="120" w:type="dxa"/>
              <w:bottom w:w="80" w:type="dxa"/>
              <w:right w:w="120" w:type="dxa"/>
            </w:tcMar>
            <w:vAlign w:val="center"/>
          </w:tcPr>
          <w:p w14:paraId="4F1B588A" w14:textId="77777777" w:rsidR="005167FF" w:rsidRDefault="00000000">
            <w:pPr>
              <w:spacing w:line="276" w:lineRule="auto" w:before="0" w:after="0"/>
              <w:jc w:val="center"/>
            </w:pPr>
            <w:r>
              <w:rPr>
                <w:rFonts w:ascii="Malgun Gothic" w:hAnsi="Malgun Gothic" w:eastAsia="Malgun Gothic"/>
                <w:b/>
                <w:color w:val="1F4E79"/>
                <w:sz w:val="20"/>
              </w:rPr>
              <w:t>개발목적</w:t>
            </w:r>
          </w:p>
        </w:tc>
        <w:tc>
          <w:tcPr>
            <w:tcW w:w="7100" w:type="dxa"/>
            <w:tcBorders>
              <w:top w:val="single" w:sz="6" w:space="0" w:color="A6A6A6"/>
              <w:left w:val="single" w:sz="6" w:space="0" w:color="A6A6A6"/>
              <w:bottom w:val="single" w:sz="6" w:space="0" w:color="A6A6A6"/>
              <w:right w:val="single" w:sz="6" w:space="0" w:color="A6A6A6"/>
            </w:tcBorders>
            <w:tcMar>
              <w:top w:w="80" w:type="dxa"/>
              <w:left w:w="120" w:type="dxa"/>
              <w:bottom w:w="80" w:type="dxa"/>
              <w:right w:w="120" w:type="dxa"/>
            </w:tcMar>
            <w:vAlign w:val="center"/>
          </w:tcPr>
          <w:p w14:paraId="6720800B" w14:textId="77777777" w:rsidR="005167FF" w:rsidRDefault="00000000">
            <w:pPr>
              <w:spacing w:line="276" w:lineRule="auto" w:before="0" w:after="0"/>
              <w:rPr>
                <w:lang w:eastAsia="ko-KR"/>
              </w:rPr>
            </w:pPr>
            <w:r>
              <w:rPr>
                <w:rFonts w:ascii="Malgun Gothic" w:hAnsi="Malgun Gothic" w:eastAsia="Malgun Gothic"/>
                <w:b w:val="0"/>
                <w:sz w:val="20"/>
                <w:lang w:eastAsia="ko-KR"/>
              </w:rPr>
              <w:t>강아지의 길이와 키 데이터를 feature로 사용하여 KNN 분류 알고리즘의 학습, 예측, 평가 흐름을 이해하고 실습한다.</w:t>
            </w:r>
          </w:p>
        </w:tc>
      </w:tr>
      <w:tr w:rsidR="005167FF" w14:paraId="3F9ACF5A" w14:textId="77777777">
        <w:trPr>
          <w:jc w:val="center"/>
          <w:cantSplit/>
        </w:trPr>
        <w:tc>
          <w:tcPr>
            <w:tcW w:w="2050" w:type="dxa"/>
            <w:tcBorders>
              <w:top w:val="single" w:sz="6" w:space="0" w:color="A6A6A6"/>
              <w:left w:val="single" w:sz="6" w:space="0" w:color="A6A6A6"/>
              <w:bottom w:val="single" w:sz="6" w:space="0" w:color="A6A6A6"/>
              <w:right w:val="single" w:sz="6" w:space="0" w:color="A6A6A6"/>
            </w:tcBorders>
            <w:shd w:val="clear" w:color="auto" w:fill="EAF1F8"/>
            <w:tcMar>
              <w:top w:w="80" w:type="dxa"/>
              <w:left w:w="120" w:type="dxa"/>
              <w:bottom w:w="80" w:type="dxa"/>
              <w:right w:w="120" w:type="dxa"/>
            </w:tcMar>
            <w:vAlign w:val="center"/>
          </w:tcPr>
          <w:p w14:paraId="12E14645" w14:textId="77777777" w:rsidR="005167FF" w:rsidRDefault="00000000">
            <w:pPr>
              <w:spacing w:line="276" w:lineRule="auto" w:before="0" w:after="0"/>
              <w:jc w:val="center"/>
            </w:pPr>
            <w:proofErr w:type="spellStart"/>
            <w:r>
              <w:rPr>
                <w:rFonts w:ascii="Malgun Gothic" w:hAnsi="Malgun Gothic" w:eastAsia="Malgun Gothic"/>
                <w:b/>
                <w:color w:val="1F4E79"/>
                <w:sz w:val="20"/>
              </w:rPr>
              <w:t>개발</w:t>
            </w:r>
            <w:proofErr w:type="spellEnd"/>
            <w:r>
              <w:rPr>
                <w:rFonts w:ascii="Malgun Gothic" w:hAnsi="Malgun Gothic" w:eastAsia="Malgun Gothic"/>
                <w:b/>
                <w:color w:val="1F4E79"/>
                <w:sz w:val="20"/>
              </w:rPr>
              <w:t xml:space="preserve"> </w:t>
            </w:r>
            <w:proofErr w:type="spellStart"/>
            <w:r>
              <w:rPr>
                <w:rFonts w:ascii="Malgun Gothic" w:hAnsi="Malgun Gothic" w:eastAsia="Malgun Gothic"/>
                <w:b/>
                <w:color w:val="1F4E79"/>
                <w:sz w:val="20"/>
              </w:rPr>
              <w:t>내용</w:t>
            </w:r>
            <w:proofErr w:type="spellEnd"/>
          </w:p>
        </w:tc>
        <w:tc>
          <w:tcPr>
            <w:tcW w:w="7100" w:type="dxa"/>
            <w:tcBorders>
              <w:top w:val="single" w:sz="6" w:space="0" w:color="A6A6A6"/>
              <w:left w:val="single" w:sz="6" w:space="0" w:color="A6A6A6"/>
              <w:bottom w:val="single" w:sz="6" w:space="0" w:color="A6A6A6"/>
              <w:right w:val="single" w:sz="6" w:space="0" w:color="A6A6A6"/>
            </w:tcBorders>
            <w:tcMar>
              <w:top w:w="80" w:type="dxa"/>
              <w:left w:w="120" w:type="dxa"/>
              <w:bottom w:w="80" w:type="dxa"/>
              <w:right w:w="120" w:type="dxa"/>
            </w:tcMar>
            <w:vAlign w:val="center"/>
          </w:tcPr>
          <w:p w14:paraId="675193AA" w14:textId="77777777" w:rsidR="005167FF" w:rsidRDefault="00000000">
            <w:pPr>
              <w:spacing w:line="276" w:lineRule="auto" w:before="0" w:after="0"/>
              <w:rPr>
                <w:lang w:eastAsia="ko-KR"/>
              </w:rPr>
            </w:pPr>
            <w:proofErr w:type="spellStart"/>
            <w:r>
              <w:rPr>
                <w:rFonts w:ascii="Malgun Gothic" w:hAnsi="Malgun Gothic" w:eastAsia="Malgun Gothic"/>
                <w:b w:val="0"/>
                <w:sz w:val="20"/>
                <w:lang w:eastAsia="ko-KR"/>
              </w:rPr>
              <w:t>닥스훈트와</w:t>
            </w:r>
            <w:proofErr w:type="spellEnd"/>
            <w:r>
              <w:rPr>
                <w:rFonts w:ascii="Malgun Gothic" w:hAnsi="Malgun Gothic" w:eastAsia="Malgun Gothic"/>
                <w:b w:val="0"/>
                <w:sz w:val="20"/>
                <w:lang w:eastAsia="ko-KR"/>
              </w:rPr>
              <w:t xml:space="preserve"> </w:t>
            </w:r>
            <w:proofErr w:type="spellStart"/>
            <w:r>
              <w:rPr>
                <w:rFonts w:ascii="Malgun Gothic" w:hAnsi="Malgun Gothic" w:eastAsia="Malgun Gothic"/>
                <w:b w:val="0"/>
                <w:sz w:val="20"/>
                <w:lang w:eastAsia="ko-KR"/>
              </w:rPr>
              <w:t>사모예드의</w:t>
            </w:r>
            <w:proofErr w:type="spellEnd"/>
            <w:r>
              <w:rPr>
                <w:rFonts w:ascii="Malgun Gothic" w:hAnsi="Malgun Gothic" w:eastAsia="Malgun Gothic"/>
                <w:b w:val="0"/>
                <w:sz w:val="20"/>
                <w:lang w:eastAsia="ko-KR"/>
              </w:rPr>
              <w:t xml:space="preserve"> 길이·키 데이터를 각각 8개씩 준비하고, 품종 label을 </w:t>
            </w:r>
            <w:proofErr w:type="spellStart"/>
            <w:r>
              <w:rPr>
                <w:rFonts w:ascii="Malgun Gothic" w:hAnsi="Malgun Gothic" w:eastAsia="Malgun Gothic"/>
                <w:b w:val="0"/>
                <w:sz w:val="20"/>
                <w:lang w:eastAsia="ko-KR"/>
              </w:rPr>
              <w:t>닥스훈트</w:t>
            </w:r>
            <w:proofErr w:type="spellEnd"/>
            <w:r>
              <w:rPr>
                <w:rFonts w:ascii="Malgun Gothic" w:hAnsi="Malgun Gothic" w:eastAsia="Malgun Gothic"/>
                <w:b w:val="0"/>
                <w:sz w:val="20"/>
                <w:lang w:eastAsia="ko-KR"/>
              </w:rPr>
              <w:t xml:space="preserve"> 0, </w:t>
            </w:r>
            <w:proofErr w:type="spellStart"/>
            <w:r>
              <w:rPr>
                <w:rFonts w:ascii="Malgun Gothic" w:hAnsi="Malgun Gothic" w:eastAsia="Malgun Gothic"/>
                <w:b w:val="0"/>
                <w:sz w:val="20"/>
                <w:lang w:eastAsia="ko-KR"/>
              </w:rPr>
              <w:t>사모예드</w:t>
            </w:r>
            <w:proofErr w:type="spellEnd"/>
            <w:r>
              <w:rPr>
                <w:rFonts w:ascii="Malgun Gothic" w:hAnsi="Malgun Gothic" w:eastAsia="Malgun Gothic"/>
                <w:b w:val="0"/>
                <w:sz w:val="20"/>
                <w:lang w:eastAsia="ko-KR"/>
              </w:rPr>
              <w:t xml:space="preserve"> 1로 구성하였다. 원본 16개 데이터로 KNN 모델을 학습한 뒤 미지의 강아지 [79, 35]</w:t>
            </w:r>
            <w:proofErr w:type="spellStart"/>
            <w:r>
              <w:rPr>
                <w:rFonts w:ascii="Malgun Gothic" w:hAnsi="Malgun Gothic" w:eastAsia="Malgun Gothic"/>
                <w:b w:val="0"/>
                <w:sz w:val="20"/>
                <w:lang w:eastAsia="ko-KR"/>
              </w:rPr>
              <w:t>를</w:t>
            </w:r>
            <w:proofErr w:type="spellEnd"/>
            <w:r>
              <w:rPr>
                <w:rFonts w:ascii="Malgun Gothic" w:hAnsi="Malgun Gothic" w:eastAsia="Malgun Gothic"/>
                <w:b w:val="0"/>
                <w:sz w:val="20"/>
                <w:lang w:eastAsia="ko-KR"/>
              </w:rPr>
              <w:t xml:space="preserve"> 예측하였다. 이후 실제 데이터를 많이 수집하기 어려운 한계를 보완하기 위해 각 품종의 길이와 키 평균을 기준으로 scale=5.0을 적용한 정규분포 무작위 데이터를 품종별 200개씩 생성하였다.</w:t>
            </w:r>
          </w:p>
        </w:tc>
      </w:tr>
      <w:tr w:rsidR="005167FF" w14:paraId="7FA830C0" w14:textId="77777777">
        <w:trPr>
          <w:jc w:val="center"/>
          <w:cantSplit/>
        </w:trPr>
        <w:tc>
          <w:tcPr>
            <w:tcW w:w="2050" w:type="dxa"/>
            <w:tcBorders>
              <w:top w:val="single" w:sz="6" w:space="0" w:color="A6A6A6"/>
              <w:left w:val="single" w:sz="6" w:space="0" w:color="A6A6A6"/>
              <w:bottom w:val="single" w:sz="6" w:space="0" w:color="A6A6A6"/>
              <w:right w:val="single" w:sz="6" w:space="0" w:color="A6A6A6"/>
            </w:tcBorders>
            <w:shd w:val="clear" w:color="auto" w:fill="EAF1F8"/>
            <w:tcMar>
              <w:top w:w="80" w:type="dxa"/>
              <w:left w:w="120" w:type="dxa"/>
              <w:bottom w:w="80" w:type="dxa"/>
              <w:right w:w="120" w:type="dxa"/>
            </w:tcMar>
            <w:vAlign w:val="center"/>
          </w:tcPr>
          <w:p w14:paraId="31118D6F" w14:textId="77777777" w:rsidR="005167FF" w:rsidRDefault="00000000">
            <w:pPr>
              <w:spacing w:line="276" w:lineRule="auto" w:before="0" w:after="0"/>
              <w:jc w:val="center"/>
            </w:pPr>
            <w:proofErr w:type="spellStart"/>
            <w:r>
              <w:rPr>
                <w:rFonts w:ascii="Malgun Gothic" w:hAnsi="Malgun Gothic" w:eastAsia="Malgun Gothic"/>
                <w:b/>
                <w:color w:val="1F4E79"/>
                <w:sz w:val="20"/>
              </w:rPr>
              <w:t>알고리즘</w:t>
            </w:r>
            <w:proofErr w:type="spellEnd"/>
          </w:p>
        </w:tc>
        <w:tc>
          <w:tcPr>
            <w:tcW w:w="7100" w:type="dxa"/>
            <w:tcBorders>
              <w:top w:val="single" w:sz="6" w:space="0" w:color="A6A6A6"/>
              <w:left w:val="single" w:sz="6" w:space="0" w:color="A6A6A6"/>
              <w:bottom w:val="single" w:sz="6" w:space="0" w:color="A6A6A6"/>
              <w:right w:val="single" w:sz="6" w:space="0" w:color="A6A6A6"/>
            </w:tcBorders>
            <w:tcMar>
              <w:top w:w="80" w:type="dxa"/>
              <w:left w:w="120" w:type="dxa"/>
              <w:bottom w:w="80" w:type="dxa"/>
              <w:right w:w="120" w:type="dxa"/>
            </w:tcMar>
            <w:vAlign w:val="center"/>
          </w:tcPr>
          <w:p w14:paraId="096B97B8" w14:textId="77777777" w:rsidR="005167FF" w:rsidRDefault="00000000">
            <w:pPr>
              <w:spacing w:line="276" w:lineRule="auto" w:before="0" w:after="0"/>
              <w:rPr>
                <w:lang w:eastAsia="ko-KR"/>
              </w:rPr>
            </w:pPr>
            <w:r>
              <w:rPr>
                <w:rFonts w:ascii="Malgun Gothic" w:hAnsi="Malgun Gothic" w:eastAsia="Malgun Gothic"/>
                <w:b w:val="0"/>
                <w:sz w:val="20"/>
                <w:lang w:eastAsia="ko-KR"/>
              </w:rPr>
              <w:t xml:space="preserve">K-Nearest </w:t>
            </w:r>
            <w:proofErr w:type="gramStart"/>
            <w:r>
              <w:rPr>
                <w:rFonts w:ascii="Malgun Gothic" w:hAnsi="Malgun Gothic" w:eastAsia="Malgun Gothic"/>
                <w:b w:val="0"/>
                <w:sz w:val="20"/>
                <w:lang w:eastAsia="ko-KR"/>
              </w:rPr>
              <w:t>Neighbors(</w:t>
            </w:r>
            <w:proofErr w:type="gramEnd"/>
            <w:r>
              <w:rPr>
                <w:rFonts w:ascii="Malgun Gothic" w:hAnsi="Malgun Gothic" w:eastAsia="Malgun Gothic"/>
                <w:b w:val="0"/>
                <w:sz w:val="20"/>
                <w:lang w:eastAsia="ko-KR"/>
              </w:rPr>
              <w:t xml:space="preserve">KNN). 원본 데이터 예측에는 </w:t>
            </w:r>
            <w:proofErr w:type="spellStart"/>
            <w:r>
              <w:rPr>
                <w:rFonts w:ascii="Malgun Gothic" w:hAnsi="Malgun Gothic" w:eastAsia="Malgun Gothic"/>
                <w:b w:val="0"/>
                <w:sz w:val="20"/>
                <w:lang w:eastAsia="ko-KR"/>
              </w:rPr>
              <w:t>n_neighbors</w:t>
            </w:r>
            <w:proofErr w:type="spellEnd"/>
            <w:r>
              <w:rPr>
                <w:rFonts w:ascii="Malgun Gothic" w:hAnsi="Malgun Gothic" w:eastAsia="Malgun Gothic"/>
                <w:b w:val="0"/>
                <w:sz w:val="20"/>
                <w:lang w:eastAsia="ko-KR"/>
              </w:rPr>
              <w:t xml:space="preserve">=3을 사용했고, 증강 데이터 학습 및 테스트에는 </w:t>
            </w:r>
            <w:proofErr w:type="spellStart"/>
            <w:r>
              <w:rPr>
                <w:rFonts w:ascii="Malgun Gothic" w:hAnsi="Malgun Gothic" w:eastAsia="Malgun Gothic"/>
                <w:b w:val="0"/>
                <w:sz w:val="20"/>
                <w:lang w:eastAsia="ko-KR"/>
              </w:rPr>
              <w:t>n_neighbors</w:t>
            </w:r>
            <w:proofErr w:type="spellEnd"/>
            <w:r>
              <w:rPr>
                <w:rFonts w:ascii="Malgun Gothic" w:hAnsi="Malgun Gothic" w:eastAsia="Malgun Gothic"/>
                <w:b w:val="0"/>
                <w:sz w:val="20"/>
                <w:lang w:eastAsia="ko-KR"/>
              </w:rPr>
              <w:t>=5</w:t>
            </w:r>
            <w:proofErr w:type="spellStart"/>
            <w:r>
              <w:rPr>
                <w:rFonts w:ascii="Malgun Gothic" w:hAnsi="Malgun Gothic" w:eastAsia="Malgun Gothic"/>
                <w:b w:val="0"/>
                <w:sz w:val="20"/>
                <w:lang w:eastAsia="ko-KR"/>
              </w:rPr>
              <w:t>를</w:t>
            </w:r>
            <w:proofErr w:type="spellEnd"/>
            <w:r>
              <w:rPr>
                <w:rFonts w:ascii="Malgun Gothic" w:hAnsi="Malgun Gothic" w:eastAsia="Malgun Gothic"/>
                <w:b w:val="0"/>
                <w:sz w:val="20"/>
                <w:lang w:eastAsia="ko-KR"/>
              </w:rPr>
              <w:t xml:space="preserve"> 사용하였다. 입력 feature는 길이와 키 2개이며, 가까운 이웃의 label을 기준으로 품종을 분류한다.</w:t>
            </w:r>
          </w:p>
        </w:tc>
      </w:tr>
      <w:tr w:rsidR="005167FF" w14:paraId="247C7C0C" w14:textId="77777777">
        <w:trPr>
          <w:jc w:val="center"/>
          <w:cantSplit/>
        </w:trPr>
        <w:tc>
          <w:tcPr>
            <w:tcW w:w="2050" w:type="dxa"/>
            <w:tcBorders>
              <w:top w:val="single" w:sz="6" w:space="0" w:color="A6A6A6"/>
              <w:left w:val="single" w:sz="6" w:space="0" w:color="A6A6A6"/>
              <w:bottom w:val="single" w:sz="6" w:space="0" w:color="A6A6A6"/>
              <w:right w:val="single" w:sz="6" w:space="0" w:color="A6A6A6"/>
            </w:tcBorders>
            <w:shd w:val="clear" w:color="auto" w:fill="EAF1F8"/>
            <w:tcMar>
              <w:top w:w="80" w:type="dxa"/>
              <w:left w:w="120" w:type="dxa"/>
              <w:bottom w:w="80" w:type="dxa"/>
              <w:right w:w="120" w:type="dxa"/>
            </w:tcMar>
            <w:vAlign w:val="center"/>
          </w:tcPr>
          <w:p w14:paraId="72633DD1" w14:textId="77777777" w:rsidR="005167FF" w:rsidRDefault="00000000">
            <w:pPr>
              <w:spacing w:line="276" w:lineRule="auto" w:before="0" w:after="0"/>
              <w:jc w:val="center"/>
            </w:pPr>
            <w:proofErr w:type="spellStart"/>
            <w:r>
              <w:rPr>
                <w:rFonts w:ascii="Malgun Gothic" w:hAnsi="Malgun Gothic" w:eastAsia="Malgun Gothic"/>
                <w:b/>
                <w:color w:val="1F4E79"/>
                <w:sz w:val="20"/>
              </w:rPr>
              <w:t>실행</w:t>
            </w:r>
            <w:proofErr w:type="spellEnd"/>
            <w:r>
              <w:rPr>
                <w:rFonts w:ascii="Malgun Gothic" w:hAnsi="Malgun Gothic" w:eastAsia="Malgun Gothic"/>
                <w:b/>
                <w:color w:val="1F4E79"/>
                <w:sz w:val="20"/>
              </w:rPr>
              <w:t xml:space="preserve"> </w:t>
            </w:r>
            <w:proofErr w:type="spellStart"/>
            <w:r>
              <w:rPr>
                <w:rFonts w:ascii="Malgun Gothic" w:hAnsi="Malgun Gothic" w:eastAsia="Malgun Gothic"/>
                <w:b/>
                <w:color w:val="1F4E79"/>
                <w:sz w:val="20"/>
              </w:rPr>
              <w:t>결과</w:t>
            </w:r>
            <w:proofErr w:type="spellEnd"/>
          </w:p>
        </w:tc>
        <w:tc>
          <w:tcPr>
            <w:tcW w:w="7100" w:type="dxa"/>
            <w:tcBorders>
              <w:top w:val="single" w:sz="6" w:space="0" w:color="A6A6A6"/>
              <w:left w:val="single" w:sz="6" w:space="0" w:color="A6A6A6"/>
              <w:bottom w:val="single" w:sz="6" w:space="0" w:color="A6A6A6"/>
              <w:right w:val="single" w:sz="6" w:space="0" w:color="A6A6A6"/>
            </w:tcBorders>
            <w:tcMar>
              <w:top w:w="80" w:type="dxa"/>
              <w:left w:w="120" w:type="dxa"/>
              <w:bottom w:w="80" w:type="dxa"/>
              <w:right w:w="120" w:type="dxa"/>
            </w:tcMar>
            <w:vAlign w:val="center"/>
          </w:tcPr>
          <w:p w14:paraId="644775BB" w14:textId="77777777" w:rsidR="005167FF" w:rsidRDefault="00000000">
            <w:pPr>
              <w:spacing w:line="276" w:lineRule="auto" w:before="0" w:after="0"/>
              <w:rPr>
                <w:lang w:eastAsia="ko-KR"/>
              </w:rPr>
            </w:pPr>
            <w:r>
              <w:rPr>
                <w:rFonts w:ascii="Malgun Gothic" w:hAnsi="Malgun Gothic" w:eastAsia="Malgun Gothic"/>
                <w:b w:val="0"/>
                <w:sz w:val="20"/>
                <w:lang w:eastAsia="ko-KR"/>
              </w:rPr>
              <w:t xml:space="preserve">원본 데이터 기반 예측에서 [79, 35] 강아지는 label 0, 즉 </w:t>
            </w:r>
            <w:proofErr w:type="spellStart"/>
            <w:r>
              <w:rPr>
                <w:rFonts w:ascii="Malgun Gothic" w:hAnsi="Malgun Gothic" w:eastAsia="Malgun Gothic"/>
                <w:b w:val="0"/>
                <w:sz w:val="20"/>
                <w:lang w:eastAsia="ko-KR"/>
              </w:rPr>
              <w:t>닥스훈트로</w:t>
            </w:r>
            <w:proofErr w:type="spellEnd"/>
            <w:r>
              <w:rPr>
                <w:rFonts w:ascii="Malgun Gothic" w:hAnsi="Malgun Gothic" w:eastAsia="Malgun Gothic"/>
                <w:b w:val="0"/>
                <w:sz w:val="20"/>
                <w:lang w:eastAsia="ko-KR"/>
              </w:rPr>
              <w:t xml:space="preserve"> 분류되었다. 증강 데이터는 총 400개이며 </w:t>
            </w:r>
            <w:proofErr w:type="spellStart"/>
            <w:r>
              <w:rPr>
                <w:rFonts w:ascii="Malgun Gothic" w:hAnsi="Malgun Gothic" w:eastAsia="Malgun Gothic"/>
                <w:b w:val="0"/>
                <w:sz w:val="20"/>
                <w:lang w:eastAsia="ko-KR"/>
              </w:rPr>
              <w:t>train_test_split</w:t>
            </w:r>
            <w:proofErr w:type="spellEnd"/>
            <w:r>
              <w:rPr>
                <w:rFonts w:ascii="Malgun Gothic" w:hAnsi="Malgun Gothic" w:eastAsia="Malgun Gothic"/>
                <w:b w:val="0"/>
                <w:sz w:val="20"/>
                <w:lang w:eastAsia="ko-KR"/>
              </w:rPr>
              <w:t>(</w:t>
            </w:r>
            <w:proofErr w:type="spellStart"/>
            <w:r>
              <w:rPr>
                <w:rFonts w:ascii="Malgun Gothic" w:hAnsi="Malgun Gothic" w:eastAsia="Malgun Gothic"/>
                <w:b w:val="0"/>
                <w:sz w:val="20"/>
                <w:lang w:eastAsia="ko-KR"/>
              </w:rPr>
              <w:t>train_size</w:t>
            </w:r>
            <w:proofErr w:type="spellEnd"/>
            <w:r>
              <w:rPr>
                <w:rFonts w:ascii="Malgun Gothic" w:hAnsi="Malgun Gothic" w:eastAsia="Malgun Gothic"/>
                <w:b w:val="0"/>
                <w:sz w:val="20"/>
                <w:lang w:eastAsia="ko-KR"/>
              </w:rPr>
              <w:t xml:space="preserve">=0.8)을 통해 학습 데이터 320개, 테스트 데이터 80개로 분리하였다. 저장된 notebook 실행 결과 기준 </w:t>
            </w:r>
            <w:proofErr w:type="spellStart"/>
            <w:r>
              <w:rPr>
                <w:rFonts w:ascii="Malgun Gothic" w:hAnsi="Malgun Gothic" w:eastAsia="Malgun Gothic"/>
                <w:b w:val="0"/>
                <w:sz w:val="20"/>
                <w:lang w:eastAsia="ko-KR"/>
              </w:rPr>
              <w:t>accuracy_score</w:t>
            </w:r>
            <w:proofErr w:type="spellEnd"/>
            <w:r>
              <w:rPr>
                <w:rFonts w:ascii="Malgun Gothic" w:hAnsi="Malgun Gothic" w:eastAsia="Malgun Gothic"/>
                <w:b w:val="0"/>
                <w:sz w:val="20"/>
                <w:lang w:eastAsia="ko-KR"/>
              </w:rPr>
              <w:t>는 1.0</w:t>
            </w:r>
            <w:proofErr w:type="spellStart"/>
            <w:r>
              <w:rPr>
                <w:rFonts w:ascii="Malgun Gothic" w:hAnsi="Malgun Gothic" w:eastAsia="Malgun Gothic"/>
                <w:b w:val="0"/>
                <w:sz w:val="20"/>
                <w:lang w:eastAsia="ko-KR"/>
              </w:rPr>
              <w:t>으로</w:t>
            </w:r>
            <w:proofErr w:type="spellEnd"/>
            <w:r>
              <w:rPr>
                <w:rFonts w:ascii="Malgun Gothic" w:hAnsi="Malgun Gothic" w:eastAsia="Malgun Gothic"/>
                <w:b w:val="0"/>
                <w:sz w:val="20"/>
                <w:lang w:eastAsia="ko-KR"/>
              </w:rPr>
              <w:t xml:space="preserve"> 확인되었다.</w:t>
            </w:r>
          </w:p>
        </w:tc>
      </w:tr>
      <w:tr w:rsidR="005167FF" w14:paraId="73E9D945" w14:textId="77777777">
        <w:trPr>
          <w:jc w:val="center"/>
          <w:cantSplit/>
        </w:trPr>
        <w:tc>
          <w:tcPr>
            <w:tcW w:w="2050" w:type="dxa"/>
            <w:tcBorders>
              <w:top w:val="single" w:sz="6" w:space="0" w:color="A6A6A6"/>
              <w:left w:val="single" w:sz="6" w:space="0" w:color="A6A6A6"/>
              <w:bottom w:val="single" w:sz="6" w:space="0" w:color="A6A6A6"/>
              <w:right w:val="single" w:sz="6" w:space="0" w:color="A6A6A6"/>
            </w:tcBorders>
            <w:shd w:val="clear" w:color="auto" w:fill="EAF1F8"/>
            <w:tcMar>
              <w:top w:w="80" w:type="dxa"/>
              <w:left w:w="120" w:type="dxa"/>
              <w:bottom w:w="80" w:type="dxa"/>
              <w:right w:w="120" w:type="dxa"/>
            </w:tcMar>
            <w:vAlign w:val="center"/>
          </w:tcPr>
          <w:p w14:paraId="56AFAE87" w14:textId="77777777" w:rsidR="005167FF" w:rsidRDefault="00000000">
            <w:pPr>
              <w:spacing w:line="276" w:lineRule="auto" w:before="0" w:after="0"/>
              <w:jc w:val="center"/>
              <w:rPr>
                <w:lang w:eastAsia="ko-KR"/>
              </w:rPr>
            </w:pPr>
            <w:r>
              <w:rPr>
                <w:rFonts w:ascii="Malgun Gothic" w:hAnsi="Malgun Gothic" w:eastAsia="Malgun Gothic"/>
                <w:b/>
                <w:color w:val="1F4E79"/>
                <w:sz w:val="20"/>
                <w:lang w:eastAsia="ko-KR"/>
              </w:rPr>
              <w:t>활용 방안 및 추후 개발 방향</w:t>
            </w:r>
          </w:p>
        </w:tc>
        <w:tc>
          <w:tcPr>
            <w:tcW w:w="7100" w:type="dxa"/>
            <w:tcBorders>
              <w:top w:val="single" w:sz="6" w:space="0" w:color="A6A6A6"/>
              <w:left w:val="single" w:sz="6" w:space="0" w:color="A6A6A6"/>
              <w:bottom w:val="single" w:sz="6" w:space="0" w:color="A6A6A6"/>
              <w:right w:val="single" w:sz="6" w:space="0" w:color="A6A6A6"/>
            </w:tcBorders>
            <w:tcMar>
              <w:top w:w="80" w:type="dxa"/>
              <w:left w:w="120" w:type="dxa"/>
              <w:bottom w:w="80" w:type="dxa"/>
              <w:right w:w="120" w:type="dxa"/>
            </w:tcMar>
            <w:vAlign w:val="center"/>
          </w:tcPr>
          <w:p>
            <w:pPr>
              <w:spacing w:line="269" w:lineRule="auto" w:after="0"/>
            </w:pPr>
            <w:r>
              <w:rPr>
                <w:rFonts w:ascii="Malgun Gothic" w:hAnsi="Malgun Gothic" w:eastAsia="Malgun Gothic"/>
                <w:sz w:val="19"/>
              </w:rPr>
              <w:t>실제 강아지 측정 데이터를 추가 수집하면 예제 수준을 넘어 더 현실적인 품종 분류 모델로 확장할 수 있다. 추후에는 random_state 고정, feature 표준화, 교차 검증, 품종 추가를 통해 모델 신뢰도를 높일 수 있다.</w:t>
            </w:r>
          </w:p>
        </w:tc>
      </w:tr>
    </w:tbl>
    <w:p w14:paraId="6D4134A9" w14:textId="77777777" w:rsidR="005167FF" w:rsidRDefault="00000000">
      <w:pPr>
        <w:pStyle w:val="1"/>
        <w:spacing w:before="240" w:after="120"/>
      </w:pPr>
      <w:proofErr w:type="spellStart"/>
      <w:r>
        <w:rPr>
          <w:rFonts w:ascii="Malgun Gothic" w:eastAsia="Malgun Gothic" w:hAnsi="Malgun Gothic"/>
          <w:b/>
          <w:color w:val="2E75B5"/>
          <w:sz w:val="36"/>
        </w:rPr>
        <w:lastRenderedPageBreak/>
        <w:t>프로젝트</w:t>
      </w:r>
      <w:proofErr w:type="spellEnd"/>
      <w:r>
        <w:rPr>
          <w:rFonts w:ascii="Malgun Gothic" w:eastAsia="Malgun Gothic" w:hAnsi="Malgun Gothic"/>
          <w:b/>
          <w:color w:val="2E75B5"/>
          <w:sz w:val="36"/>
        </w:rPr>
        <w:t xml:space="preserve"> </w:t>
      </w:r>
      <w:proofErr w:type="spellStart"/>
      <w:r>
        <w:rPr>
          <w:rFonts w:ascii="Malgun Gothic" w:eastAsia="Malgun Gothic" w:hAnsi="Malgun Gothic"/>
          <w:b/>
          <w:color w:val="2E75B5"/>
          <w:sz w:val="36"/>
        </w:rPr>
        <w:t>구현</w:t>
      </w:r>
      <w:proofErr w:type="spellEnd"/>
      <w:r>
        <w:rPr>
          <w:rFonts w:ascii="Malgun Gothic" w:eastAsia="Malgun Gothic" w:hAnsi="Malgun Gothic"/>
          <w:b/>
          <w:color w:val="2E75B5"/>
          <w:sz w:val="36"/>
        </w:rPr>
        <w:t xml:space="preserve"> </w:t>
      </w:r>
      <w:proofErr w:type="spellStart"/>
      <w:r>
        <w:rPr>
          <w:rFonts w:ascii="Malgun Gothic" w:eastAsia="Malgun Gothic" w:hAnsi="Malgun Gothic"/>
          <w:b/>
          <w:color w:val="2E75B5"/>
          <w:sz w:val="36"/>
        </w:rPr>
        <w:t>흐름</w:t>
      </w:r>
      <w:proofErr w:type="spellEnd"/>
    </w:p>
    <w:p w14:paraId="798E1653" w14:textId="77777777" w:rsidR="005167FF" w:rsidRDefault="00000000">
      <w:pPr>
        <w:pStyle w:val="a0"/>
        <w:spacing w:after="40" w:line="283" w:lineRule="auto"/>
        <w:rPr>
          <w:lang w:eastAsia="ko-KR"/>
        </w:rPr>
      </w:pPr>
      <w:r>
        <w:rPr>
          <w:rFonts w:ascii="Malgun Gothic" w:hAnsi="Malgun Gothic" w:eastAsia="Malgun Gothic"/>
          <w:sz w:val="21"/>
          <w:lang w:eastAsia="ko-KR"/>
        </w:rPr>
        <w:t>길이와 키 데이터를 NumPy 배열로 변환하여 feature matrix</w:t>
      </w:r>
      <w:proofErr w:type="spellStart"/>
      <w:r>
        <w:rPr>
          <w:rFonts w:ascii="Malgun Gothic" w:hAnsi="Malgun Gothic" w:eastAsia="Malgun Gothic"/>
          <w:sz w:val="21"/>
          <w:lang w:eastAsia="ko-KR"/>
        </w:rPr>
        <w:t>를</w:t>
      </w:r>
      <w:proofErr w:type="spellEnd"/>
      <w:r>
        <w:rPr>
          <w:rFonts w:ascii="Malgun Gothic" w:hAnsi="Malgun Gothic" w:eastAsia="Malgun Gothic"/>
          <w:sz w:val="21"/>
          <w:lang w:eastAsia="ko-KR"/>
        </w:rPr>
        <w:t xml:space="preserve"> 구성한다.</w:t>
      </w:r>
    </w:p>
    <w:p w14:paraId="5AFB73C0" w14:textId="77777777" w:rsidR="005167FF" w:rsidRDefault="00000000">
      <w:pPr>
        <w:pStyle w:val="a0"/>
        <w:spacing w:after="40" w:line="283" w:lineRule="auto"/>
        <w:rPr>
          <w:lang w:eastAsia="ko-KR"/>
        </w:rPr>
      </w:pPr>
      <w:r>
        <w:rPr>
          <w:rFonts w:ascii="Malgun Gothic" w:hAnsi="Malgun Gothic" w:eastAsia="Malgun Gothic"/>
          <w:sz w:val="21"/>
          <w:lang w:eastAsia="ko-KR"/>
        </w:rPr>
        <w:t>품종별 label을 생성한 뒤 feature와 label을 KNN 모델에 입력한다.</w:t>
      </w:r>
    </w:p>
    <w:p w14:paraId="7B94617E" w14:textId="77777777" w:rsidR="005167FF" w:rsidRDefault="00000000">
      <w:pPr>
        <w:pStyle w:val="a0"/>
        <w:spacing w:after="40" w:line="283" w:lineRule="auto"/>
        <w:rPr>
          <w:lang w:eastAsia="ko-KR"/>
        </w:rPr>
      </w:pPr>
      <w:r>
        <w:rPr>
          <w:rFonts w:ascii="Malgun Gothic" w:hAnsi="Malgun Gothic" w:eastAsia="Malgun Gothic"/>
          <w:sz w:val="21"/>
          <w:lang w:eastAsia="ko-KR"/>
        </w:rPr>
        <w:t>미지 강아지 데이터를 예측하여 거리 기반 분류 방식을 확인한다.</w:t>
      </w:r>
    </w:p>
    <w:p w14:paraId="066D0953" w14:textId="77777777" w:rsidR="005167FF" w:rsidRDefault="00000000">
      <w:pPr>
        <w:pStyle w:val="a0"/>
        <w:spacing w:after="40" w:line="283" w:lineRule="auto"/>
        <w:rPr>
          <w:lang w:eastAsia="ko-KR"/>
        </w:rPr>
      </w:pPr>
      <w:r>
        <w:rPr>
          <w:rFonts w:ascii="Malgun Gothic" w:hAnsi="Malgun Gothic" w:eastAsia="Malgun Gothic"/>
          <w:sz w:val="21"/>
          <w:lang w:eastAsia="ko-KR"/>
        </w:rPr>
        <w:t>평균값과 scale을 기준으로 정규분포 난수 데이터를 생성해 데이터 수를 확장한다.</w:t>
      </w:r>
    </w:p>
    <w:p w14:paraId="200B73DF" w14:textId="77777777" w:rsidR="005167FF" w:rsidRDefault="00000000">
      <w:pPr>
        <w:pStyle w:val="a0"/>
        <w:spacing w:after="40" w:line="283" w:lineRule="auto"/>
        <w:rPr>
          <w:lang w:eastAsia="ko-KR"/>
        </w:rPr>
      </w:pPr>
      <w:r>
        <w:rPr>
          <w:rFonts w:ascii="Malgun Gothic" w:hAnsi="Malgun Gothic" w:eastAsia="Malgun Gothic"/>
          <w:sz w:val="21"/>
          <w:lang w:eastAsia="ko-KR"/>
        </w:rPr>
        <w:t>확장된 데이터를 학습용 80%, 테스트용 20%로 나누고 정확도를 계산한다.</w:t>
      </w:r>
    </w:p>
    <w:p w14:paraId="7268E6C2" w14:textId="77777777" w:rsidR="005167FF" w:rsidRDefault="00000000">
      <w:pPr>
        <w:pStyle w:val="1"/>
        <w:spacing w:before="240" w:after="120"/>
      </w:pPr>
      <w:proofErr w:type="spellStart"/>
      <w:r>
        <w:rPr>
          <w:rFonts w:ascii="Malgun Gothic" w:eastAsia="Malgun Gothic" w:hAnsi="Malgun Gothic"/>
          <w:b/>
          <w:color w:val="2E75B5"/>
          <w:sz w:val="36"/>
        </w:rPr>
        <w:t>데이터</w:t>
      </w:r>
      <w:proofErr w:type="spellEnd"/>
      <w:r>
        <w:rPr>
          <w:rFonts w:ascii="Malgun Gothic" w:eastAsia="Malgun Gothic" w:hAnsi="Malgun Gothic"/>
          <w:b/>
          <w:color w:val="2E75B5"/>
          <w:sz w:val="36"/>
        </w:rPr>
        <w:t xml:space="preserve"> </w:t>
      </w:r>
      <w:proofErr w:type="spellStart"/>
      <w:r>
        <w:rPr>
          <w:rFonts w:ascii="Malgun Gothic" w:eastAsia="Malgun Gothic" w:hAnsi="Malgun Gothic"/>
          <w:b/>
          <w:color w:val="2E75B5"/>
          <w:sz w:val="36"/>
        </w:rPr>
        <w:t>구성</w:t>
      </w:r>
      <w:proofErr w:type="spellEnd"/>
    </w:p>
    <w:tbl>
      <w:tblPr>
        <w:tblW w:w="9360" w:type="dxa"/>
        <w:jc w:val="center"/>
        <w:tblLayout w:type="fixed"/>
        <w:tblLook w:val="04A0" w:firstRow="1" w:lastRow="0" w:firstColumn="1" w:lastColumn="0" w:noHBand="0" w:noVBand="1"/>
      </w:tblPr>
      <w:tblGrid>
        <w:gridCol w:w="2300"/>
        <w:gridCol w:w="7060"/>
      </w:tblGrid>
      <w:tr w:rsidR="005167FF" w14:paraId="3F9E925C" w14:textId="77777777">
        <w:trPr>
          <w:jc w:val="center"/>
          <w:cantSplit/>
        </w:trPr>
        <w:tc>
          <w:tcPr>
            <w:tcW w:w="2250" w:type="dxa"/>
            <w:tcBorders>
              <w:top w:val="single" w:sz="6" w:space="0" w:color="A6A6A6"/>
              <w:left w:val="single" w:sz="6" w:space="0" w:color="A6A6A6"/>
              <w:bottom w:val="single" w:sz="6" w:space="0" w:color="A6A6A6"/>
              <w:right w:val="single" w:sz="6" w:space="0" w:color="A6A6A6"/>
            </w:tcBorders>
            <w:shd w:val="clear" w:color="auto" w:fill="EAF1F8"/>
            <w:tcMar>
              <w:top w:w="80" w:type="dxa"/>
              <w:left w:w="120" w:type="dxa"/>
              <w:bottom w:w="80" w:type="dxa"/>
              <w:right w:w="120" w:type="dxa"/>
            </w:tcMar>
            <w:vAlign w:val="center"/>
          </w:tcPr>
          <w:p w14:paraId="3D699BE2" w14:textId="77777777" w:rsidR="005167FF" w:rsidRDefault="00000000">
            <w:pPr>
              <w:spacing w:line="283" w:lineRule="auto" w:after="0"/>
              <w:jc w:val="center"/>
            </w:pPr>
            <w:r>
              <w:rPr>
                <w:rFonts w:ascii="Malgun Gothic" w:hAnsi="Malgun Gothic" w:eastAsia="Malgun Gothic"/>
                <w:b/>
                <w:color w:val="1F4E79"/>
                <w:sz w:val="21"/>
              </w:rPr>
              <w:t>원본 데이터</w:t>
            </w:r>
          </w:p>
        </w:tc>
        <w:tc>
          <w:tcPr>
            <w:tcW w:w="6900" w:type="dxa"/>
            <w:tcBorders>
              <w:top w:val="single" w:sz="6" w:space="0" w:color="A6A6A6"/>
              <w:left w:val="single" w:sz="6" w:space="0" w:color="A6A6A6"/>
              <w:bottom w:val="single" w:sz="6" w:space="0" w:color="A6A6A6"/>
              <w:right w:val="single" w:sz="6" w:space="0" w:color="A6A6A6"/>
            </w:tcBorders>
            <w:tcMar>
              <w:top w:w="80" w:type="dxa"/>
              <w:left w:w="120" w:type="dxa"/>
              <w:bottom w:w="80" w:type="dxa"/>
              <w:right w:w="120" w:type="dxa"/>
            </w:tcMar>
            <w:vAlign w:val="center"/>
          </w:tcPr>
          <w:p w14:paraId="178E0D3D" w14:textId="77777777" w:rsidR="005167FF" w:rsidRDefault="00000000">
            <w:pPr>
              <w:spacing w:line="283" w:lineRule="auto" w:after="0"/>
              <w:rPr>
                <w:lang w:eastAsia="ko-KR"/>
              </w:rPr>
            </w:pPr>
            <w:proofErr w:type="spellStart"/>
            <w:r>
              <w:rPr>
                <w:rFonts w:ascii="Malgun Gothic" w:hAnsi="Malgun Gothic" w:eastAsia="Malgun Gothic"/>
                <w:b w:val="0"/>
                <w:sz w:val="21"/>
                <w:lang w:eastAsia="ko-KR"/>
              </w:rPr>
              <w:t>닥스훈트</w:t>
            </w:r>
            <w:proofErr w:type="spellEnd"/>
            <w:r>
              <w:rPr>
                <w:rFonts w:ascii="Malgun Gothic" w:hAnsi="Malgun Gothic" w:eastAsia="Malgun Gothic"/>
                <w:b w:val="0"/>
                <w:sz w:val="21"/>
                <w:lang w:eastAsia="ko-KR"/>
              </w:rPr>
              <w:t xml:space="preserve"> 8개 + </w:t>
            </w:r>
            <w:proofErr w:type="spellStart"/>
            <w:r>
              <w:rPr>
                <w:rFonts w:ascii="Malgun Gothic" w:hAnsi="Malgun Gothic" w:eastAsia="Malgun Gothic"/>
                <w:b w:val="0"/>
                <w:sz w:val="21"/>
                <w:lang w:eastAsia="ko-KR"/>
              </w:rPr>
              <w:t>사모예드</w:t>
            </w:r>
            <w:proofErr w:type="spellEnd"/>
            <w:r>
              <w:rPr>
                <w:rFonts w:ascii="Malgun Gothic" w:hAnsi="Malgun Gothic" w:eastAsia="Malgun Gothic"/>
                <w:b w:val="0"/>
                <w:sz w:val="21"/>
                <w:lang w:eastAsia="ko-KR"/>
              </w:rPr>
              <w:t xml:space="preserve"> 8개 = 총 16개</w:t>
            </w:r>
          </w:p>
        </w:tc>
      </w:tr>
      <w:tr w:rsidR="005167FF" w14:paraId="1B799B73" w14:textId="77777777">
        <w:trPr>
          <w:jc w:val="center"/>
          <w:cantSplit/>
        </w:trPr>
        <w:tc>
          <w:tcPr>
            <w:tcW w:w="2250" w:type="dxa"/>
            <w:tcBorders>
              <w:top w:val="single" w:sz="6" w:space="0" w:color="A6A6A6"/>
              <w:left w:val="single" w:sz="6" w:space="0" w:color="A6A6A6"/>
              <w:bottom w:val="single" w:sz="6" w:space="0" w:color="A6A6A6"/>
              <w:right w:val="single" w:sz="6" w:space="0" w:color="A6A6A6"/>
            </w:tcBorders>
            <w:shd w:val="clear" w:color="auto" w:fill="EAF1F8"/>
            <w:tcMar>
              <w:top w:w="80" w:type="dxa"/>
              <w:left w:w="120" w:type="dxa"/>
              <w:bottom w:w="80" w:type="dxa"/>
              <w:right w:w="120" w:type="dxa"/>
            </w:tcMar>
            <w:vAlign w:val="center"/>
          </w:tcPr>
          <w:p w14:paraId="4161ABEA" w14:textId="77777777" w:rsidR="005167FF" w:rsidRDefault="00000000">
            <w:pPr>
              <w:spacing w:line="283" w:lineRule="auto" w:after="0"/>
              <w:jc w:val="center"/>
            </w:pPr>
            <w:proofErr w:type="spellStart"/>
            <w:r>
              <w:rPr>
                <w:rFonts w:ascii="Malgun Gothic" w:hAnsi="Malgun Gothic" w:eastAsia="Malgun Gothic"/>
                <w:b/>
                <w:color w:val="1F4E79"/>
                <w:sz w:val="21"/>
              </w:rPr>
              <w:t>생성</w:t>
            </w:r>
            <w:proofErr w:type="spellEnd"/>
            <w:r>
              <w:rPr>
                <w:rFonts w:ascii="Malgun Gothic" w:hAnsi="Malgun Gothic" w:eastAsia="Malgun Gothic"/>
                <w:b/>
                <w:color w:val="1F4E79"/>
                <w:sz w:val="21"/>
              </w:rPr>
              <w:t xml:space="preserve"> </w:t>
            </w:r>
            <w:proofErr w:type="spellStart"/>
            <w:r>
              <w:rPr>
                <w:rFonts w:ascii="Malgun Gothic" w:hAnsi="Malgun Gothic" w:eastAsia="Malgun Gothic"/>
                <w:b/>
                <w:color w:val="1F4E79"/>
                <w:sz w:val="21"/>
              </w:rPr>
              <w:t>데이터</w:t>
            </w:r>
            <w:proofErr w:type="spellEnd"/>
          </w:p>
        </w:tc>
        <w:tc>
          <w:tcPr>
            <w:tcW w:w="6900" w:type="dxa"/>
            <w:tcBorders>
              <w:top w:val="single" w:sz="6" w:space="0" w:color="A6A6A6"/>
              <w:left w:val="single" w:sz="6" w:space="0" w:color="A6A6A6"/>
              <w:bottom w:val="single" w:sz="6" w:space="0" w:color="A6A6A6"/>
              <w:right w:val="single" w:sz="6" w:space="0" w:color="A6A6A6"/>
            </w:tcBorders>
            <w:tcMar>
              <w:top w:w="80" w:type="dxa"/>
              <w:left w:w="120" w:type="dxa"/>
              <w:bottom w:w="80" w:type="dxa"/>
              <w:right w:w="120" w:type="dxa"/>
            </w:tcMar>
            <w:vAlign w:val="center"/>
          </w:tcPr>
          <w:p w14:paraId="5B0CF757" w14:textId="77777777" w:rsidR="005167FF" w:rsidRDefault="00000000">
            <w:pPr>
              <w:spacing w:line="283" w:lineRule="auto" w:after="0"/>
              <w:rPr>
                <w:lang w:eastAsia="ko-KR"/>
              </w:rPr>
            </w:pPr>
            <w:proofErr w:type="spellStart"/>
            <w:r>
              <w:rPr>
                <w:rFonts w:ascii="Malgun Gothic" w:hAnsi="Malgun Gothic" w:eastAsia="Malgun Gothic"/>
                <w:b w:val="0"/>
                <w:sz w:val="21"/>
                <w:lang w:eastAsia="ko-KR"/>
              </w:rPr>
              <w:t>닥스훈트</w:t>
            </w:r>
            <w:proofErr w:type="spellEnd"/>
            <w:r>
              <w:rPr>
                <w:rFonts w:ascii="Malgun Gothic" w:hAnsi="Malgun Gothic" w:eastAsia="Malgun Gothic"/>
                <w:b w:val="0"/>
                <w:sz w:val="21"/>
                <w:lang w:eastAsia="ko-KR"/>
              </w:rPr>
              <w:t xml:space="preserve"> 200개 + </w:t>
            </w:r>
            <w:proofErr w:type="spellStart"/>
            <w:r>
              <w:rPr>
                <w:rFonts w:ascii="Malgun Gothic" w:hAnsi="Malgun Gothic" w:eastAsia="Malgun Gothic"/>
                <w:b w:val="0"/>
                <w:sz w:val="21"/>
                <w:lang w:eastAsia="ko-KR"/>
              </w:rPr>
              <w:t>사모예드</w:t>
            </w:r>
            <w:proofErr w:type="spellEnd"/>
            <w:r>
              <w:rPr>
                <w:rFonts w:ascii="Malgun Gothic" w:hAnsi="Malgun Gothic" w:eastAsia="Malgun Gothic"/>
                <w:b w:val="0"/>
                <w:sz w:val="21"/>
                <w:lang w:eastAsia="ko-KR"/>
              </w:rPr>
              <w:t xml:space="preserve"> 200개 = 총 400개</w:t>
            </w:r>
          </w:p>
        </w:tc>
      </w:tr>
      <w:tr w:rsidR="005167FF" w14:paraId="4F5FDBB7" w14:textId="77777777">
        <w:trPr>
          <w:jc w:val="center"/>
          <w:cantSplit/>
        </w:trPr>
        <w:tc>
          <w:tcPr>
            <w:tcW w:w="2250" w:type="dxa"/>
            <w:tcBorders>
              <w:top w:val="single" w:sz="6" w:space="0" w:color="A6A6A6"/>
              <w:left w:val="single" w:sz="6" w:space="0" w:color="A6A6A6"/>
              <w:bottom w:val="single" w:sz="6" w:space="0" w:color="A6A6A6"/>
              <w:right w:val="single" w:sz="6" w:space="0" w:color="A6A6A6"/>
            </w:tcBorders>
            <w:shd w:val="clear" w:color="auto" w:fill="EAF1F8"/>
            <w:tcMar>
              <w:top w:w="80" w:type="dxa"/>
              <w:left w:w="120" w:type="dxa"/>
              <w:bottom w:w="80" w:type="dxa"/>
              <w:right w:w="120" w:type="dxa"/>
            </w:tcMar>
            <w:vAlign w:val="center"/>
          </w:tcPr>
          <w:p w14:paraId="234D5243" w14:textId="77777777" w:rsidR="005167FF" w:rsidRDefault="00000000">
            <w:pPr>
              <w:spacing w:line="283" w:lineRule="auto" w:after="0"/>
              <w:jc w:val="center"/>
            </w:pPr>
            <w:proofErr w:type="spellStart"/>
            <w:r>
              <w:rPr>
                <w:rFonts w:ascii="Malgun Gothic" w:hAnsi="Malgun Gothic" w:eastAsia="Malgun Gothic"/>
                <w:b/>
                <w:color w:val="1F4E79"/>
                <w:sz w:val="21"/>
              </w:rPr>
              <w:t>입력</w:t>
            </w:r>
            <w:proofErr w:type="spellEnd"/>
            <w:r>
              <w:rPr>
                <w:rFonts w:ascii="Malgun Gothic" w:hAnsi="Malgun Gothic" w:eastAsia="Malgun Gothic"/>
                <w:b/>
                <w:color w:val="1F4E79"/>
                <w:sz w:val="21"/>
              </w:rPr>
              <w:t xml:space="preserve"> feature</w:t>
            </w:r>
          </w:p>
        </w:tc>
        <w:tc>
          <w:tcPr>
            <w:tcW w:w="6900" w:type="dxa"/>
            <w:tcBorders>
              <w:top w:val="single" w:sz="6" w:space="0" w:color="A6A6A6"/>
              <w:left w:val="single" w:sz="6" w:space="0" w:color="A6A6A6"/>
              <w:bottom w:val="single" w:sz="6" w:space="0" w:color="A6A6A6"/>
              <w:right w:val="single" w:sz="6" w:space="0" w:color="A6A6A6"/>
            </w:tcBorders>
            <w:tcMar>
              <w:top w:w="80" w:type="dxa"/>
              <w:left w:w="120" w:type="dxa"/>
              <w:bottom w:w="80" w:type="dxa"/>
              <w:right w:w="120" w:type="dxa"/>
            </w:tcMar>
            <w:vAlign w:val="center"/>
          </w:tcPr>
          <w:p w14:paraId="685992C1" w14:textId="77777777" w:rsidR="005167FF" w:rsidRDefault="00000000">
            <w:pPr>
              <w:spacing w:line="283" w:lineRule="auto" w:after="0"/>
            </w:pPr>
            <w:r>
              <w:rPr>
                <w:rFonts w:ascii="Malgun Gothic" w:hAnsi="Malgun Gothic" w:eastAsia="Malgun Gothic"/>
                <w:b w:val="0"/>
                <w:sz w:val="21"/>
              </w:rPr>
              <w:t>Length, Height</w:t>
            </w:r>
          </w:p>
        </w:tc>
      </w:tr>
      <w:tr w:rsidR="005167FF" w14:paraId="196C1B34" w14:textId="77777777">
        <w:trPr>
          <w:jc w:val="center"/>
          <w:cantSplit/>
        </w:trPr>
        <w:tc>
          <w:tcPr>
            <w:tcW w:w="2250" w:type="dxa"/>
            <w:tcBorders>
              <w:top w:val="single" w:sz="6" w:space="0" w:color="A6A6A6"/>
              <w:left w:val="single" w:sz="6" w:space="0" w:color="A6A6A6"/>
              <w:bottom w:val="single" w:sz="6" w:space="0" w:color="A6A6A6"/>
              <w:right w:val="single" w:sz="6" w:space="0" w:color="A6A6A6"/>
            </w:tcBorders>
            <w:shd w:val="clear" w:color="auto" w:fill="EAF1F8"/>
            <w:tcMar>
              <w:top w:w="80" w:type="dxa"/>
              <w:left w:w="120" w:type="dxa"/>
              <w:bottom w:w="80" w:type="dxa"/>
              <w:right w:w="120" w:type="dxa"/>
            </w:tcMar>
            <w:vAlign w:val="center"/>
          </w:tcPr>
          <w:p w14:paraId="2B7CE103" w14:textId="77777777" w:rsidR="005167FF" w:rsidRDefault="00000000">
            <w:pPr>
              <w:spacing w:line="283" w:lineRule="auto" w:after="0"/>
              <w:jc w:val="center"/>
            </w:pPr>
            <w:r>
              <w:rPr>
                <w:rFonts w:ascii="Malgun Gothic" w:hAnsi="Malgun Gothic" w:eastAsia="Malgun Gothic"/>
                <w:b/>
                <w:color w:val="1F4E79"/>
                <w:sz w:val="21"/>
              </w:rPr>
              <w:t>label</w:t>
            </w:r>
          </w:p>
        </w:tc>
        <w:tc>
          <w:tcPr>
            <w:tcW w:w="6900" w:type="dxa"/>
            <w:tcBorders>
              <w:top w:val="single" w:sz="6" w:space="0" w:color="A6A6A6"/>
              <w:left w:val="single" w:sz="6" w:space="0" w:color="A6A6A6"/>
              <w:bottom w:val="single" w:sz="6" w:space="0" w:color="A6A6A6"/>
              <w:right w:val="single" w:sz="6" w:space="0" w:color="A6A6A6"/>
            </w:tcBorders>
            <w:tcMar>
              <w:top w:w="80" w:type="dxa"/>
              <w:left w:w="120" w:type="dxa"/>
              <w:bottom w:w="80" w:type="dxa"/>
              <w:right w:w="120" w:type="dxa"/>
            </w:tcMar>
            <w:vAlign w:val="center"/>
          </w:tcPr>
          <w:p w14:paraId="70D0E849" w14:textId="77777777" w:rsidR="005167FF" w:rsidRDefault="00000000">
            <w:pPr>
              <w:spacing w:line="283" w:lineRule="auto" w:after="0"/>
            </w:pPr>
            <w:r>
              <w:rPr>
                <w:rFonts w:ascii="Malgun Gothic" w:hAnsi="Malgun Gothic" w:eastAsia="Malgun Gothic"/>
                <w:b w:val="0"/>
                <w:sz w:val="21"/>
              </w:rPr>
              <w:t>Dachshund = 0, Samoyed = 1</w:t>
            </w:r>
          </w:p>
        </w:tc>
      </w:tr>
      <w:tr w:rsidR="005167FF" w14:paraId="28E8D937" w14:textId="77777777">
        <w:trPr>
          <w:jc w:val="center"/>
          <w:cantSplit/>
        </w:trPr>
        <w:tc>
          <w:tcPr>
            <w:tcW w:w="2250" w:type="dxa"/>
            <w:tcBorders>
              <w:top w:val="single" w:sz="6" w:space="0" w:color="A6A6A6"/>
              <w:left w:val="single" w:sz="6" w:space="0" w:color="A6A6A6"/>
              <w:bottom w:val="single" w:sz="6" w:space="0" w:color="A6A6A6"/>
              <w:right w:val="single" w:sz="6" w:space="0" w:color="A6A6A6"/>
            </w:tcBorders>
            <w:shd w:val="clear" w:color="auto" w:fill="EAF1F8"/>
            <w:tcMar>
              <w:top w:w="80" w:type="dxa"/>
              <w:left w:w="120" w:type="dxa"/>
              <w:bottom w:w="80" w:type="dxa"/>
              <w:right w:w="120" w:type="dxa"/>
            </w:tcMar>
            <w:vAlign w:val="center"/>
          </w:tcPr>
          <w:p w14:paraId="635C55E8" w14:textId="77777777" w:rsidR="005167FF" w:rsidRDefault="00000000">
            <w:pPr>
              <w:spacing w:line="283" w:lineRule="auto" w:after="0"/>
              <w:jc w:val="center"/>
            </w:pPr>
            <w:r>
              <w:rPr>
                <w:rFonts w:ascii="Malgun Gothic" w:hAnsi="Malgun Gothic" w:eastAsia="Malgun Gothic"/>
                <w:b/>
                <w:color w:val="1F4E79"/>
                <w:sz w:val="21"/>
              </w:rPr>
              <w:t>학습/테스트 분리</w:t>
            </w:r>
          </w:p>
        </w:tc>
        <w:tc>
          <w:tcPr>
            <w:tcW w:w="6900" w:type="dxa"/>
            <w:tcBorders>
              <w:top w:val="single" w:sz="6" w:space="0" w:color="A6A6A6"/>
              <w:left w:val="single" w:sz="6" w:space="0" w:color="A6A6A6"/>
              <w:bottom w:val="single" w:sz="6" w:space="0" w:color="A6A6A6"/>
              <w:right w:val="single" w:sz="6" w:space="0" w:color="A6A6A6"/>
            </w:tcBorders>
            <w:tcMar>
              <w:top w:w="80" w:type="dxa"/>
              <w:left w:w="120" w:type="dxa"/>
              <w:bottom w:w="80" w:type="dxa"/>
              <w:right w:w="120" w:type="dxa"/>
            </w:tcMar>
            <w:vAlign w:val="center"/>
          </w:tcPr>
          <w:p w14:paraId="68589213" w14:textId="77777777" w:rsidR="005167FF" w:rsidRDefault="00000000">
            <w:pPr>
              <w:spacing w:line="283" w:lineRule="auto" w:after="0"/>
            </w:pPr>
            <w:r>
              <w:rPr>
                <w:rFonts w:ascii="Malgun Gothic" w:hAnsi="Malgun Gothic" w:eastAsia="Malgun Gothic"/>
                <w:b w:val="0"/>
                <w:sz w:val="21"/>
              </w:rPr>
              <w:t>학습 320개, 테스트 80개</w:t>
            </w:r>
          </w:p>
        </w:tc>
      </w:tr>
      <w:tr w:rsidR="005167FF" w14:paraId="540E685D" w14:textId="77777777">
        <w:trPr>
          <w:jc w:val="center"/>
          <w:cantSplit/>
        </w:trPr>
        <w:tc>
          <w:tcPr>
            <w:tcW w:w="2250" w:type="dxa"/>
            <w:tcBorders>
              <w:top w:val="single" w:sz="6" w:space="0" w:color="A6A6A6"/>
              <w:left w:val="single" w:sz="6" w:space="0" w:color="A6A6A6"/>
              <w:bottom w:val="single" w:sz="6" w:space="0" w:color="A6A6A6"/>
              <w:right w:val="single" w:sz="6" w:space="0" w:color="A6A6A6"/>
            </w:tcBorders>
            <w:shd w:val="clear" w:color="auto" w:fill="EAF1F8"/>
            <w:tcMar>
              <w:top w:w="80" w:type="dxa"/>
              <w:left w:w="120" w:type="dxa"/>
              <w:bottom w:w="80" w:type="dxa"/>
              <w:right w:w="120" w:type="dxa"/>
            </w:tcMar>
            <w:vAlign w:val="center"/>
          </w:tcPr>
          <w:p w14:paraId="07E1E58E" w14:textId="77777777" w:rsidR="005167FF" w:rsidRDefault="00000000">
            <w:pPr>
              <w:spacing w:line="283" w:lineRule="auto" w:after="0"/>
              <w:jc w:val="center"/>
            </w:pPr>
            <w:r>
              <w:rPr>
                <w:rFonts w:ascii="Malgun Gothic" w:hAnsi="Malgun Gothic" w:eastAsia="Malgun Gothic"/>
                <w:b/>
                <w:color w:val="1F4E79"/>
                <w:sz w:val="21"/>
              </w:rPr>
              <w:t>평가 지표</w:t>
            </w:r>
          </w:p>
        </w:tc>
        <w:tc>
          <w:tcPr>
            <w:tcW w:w="6900" w:type="dxa"/>
            <w:tcBorders>
              <w:top w:val="single" w:sz="6" w:space="0" w:color="A6A6A6"/>
              <w:left w:val="single" w:sz="6" w:space="0" w:color="A6A6A6"/>
              <w:bottom w:val="single" w:sz="6" w:space="0" w:color="A6A6A6"/>
              <w:right w:val="single" w:sz="6" w:space="0" w:color="A6A6A6"/>
            </w:tcBorders>
            <w:tcMar>
              <w:top w:w="80" w:type="dxa"/>
              <w:left w:w="120" w:type="dxa"/>
              <w:bottom w:w="80" w:type="dxa"/>
              <w:right w:w="120" w:type="dxa"/>
            </w:tcMar>
            <w:vAlign w:val="center"/>
          </w:tcPr>
          <w:p w14:paraId="00303282" w14:textId="77777777" w:rsidR="005167FF" w:rsidRDefault="00000000">
            <w:pPr>
              <w:spacing w:line="283" w:lineRule="auto" w:after="0"/>
            </w:pPr>
            <w:r>
              <w:rPr>
                <w:rFonts w:ascii="Malgun Gothic" w:hAnsi="Malgun Gothic" w:eastAsia="Malgun Gothic"/>
                <w:b w:val="0"/>
                <w:sz w:val="21"/>
              </w:rPr>
              <w:t>accuracy_score</w:t>
            </w:r>
          </w:p>
        </w:tc>
      </w:tr>
    </w:tbl>
    <w:p>
      <w:pPr>
        <w:pStyle w:val="1"/>
      </w:pPr>
      <w:r>
        <w:rPr>
          <w:rFonts w:ascii="Malgun Gothic" w:hAnsi="Malgun Gothic" w:eastAsia="Malgun Gothic"/>
          <w:b/>
          <w:color w:val="2E75B5"/>
          <w:sz w:val="36"/>
        </w:rPr>
        <w:t>알고리즘 구현 코드</w:t>
      </w:r>
    </w:p>
    <w:p>
      <w:pPr>
        <w:spacing w:line="288" w:lineRule="auto" w:after="120"/>
      </w:pPr>
      <w:r>
        <w:rPr>
          <w:rFonts w:ascii="Malgun Gothic" w:hAnsi="Malgun Gothic" w:eastAsia="Malgun Gothic"/>
          <w:sz w:val="21"/>
        </w:rPr>
        <w:t>노트북의 KNN 알고리즘 흐름을 코드 캡처로 추가하여 학습, 예측, 평가 과정이 보이도록 구성하였다.</w:t>
      </w:r>
    </w:p>
    <w:p>
      <w:pPr>
        <w:spacing w:after="120"/>
        <w:jc w:val="center"/>
      </w:pPr>
      <w:r>
        <w:drawing>
          <wp:inline xmlns:a="http://schemas.openxmlformats.org/drawingml/2006/main" xmlns:pic="http://schemas.openxmlformats.org/drawingml/2006/picture">
            <wp:extent cx="5440680" cy="2199261"/>
            <wp:docPr id="3" name="Picture 3"/>
            <wp:cNvGraphicFramePr>
              <a:graphicFrameLocks noChangeAspect="1"/>
            </wp:cNvGraphicFramePr>
            <a:graphic>
              <a:graphicData uri="http://schemas.openxmlformats.org/drawingml/2006/picture">
                <pic:pic>
                  <pic:nvPicPr>
                    <pic:cNvPr id="0" name="project01_knn_algorithm_capture_compact.png"/>
                    <pic:cNvPicPr/>
                  </pic:nvPicPr>
                  <pic:blipFill>
                    <a:blip r:embed="rId14"/>
                    <a:stretch>
                      <a:fillRect/>
                    </a:stretch>
                  </pic:blipFill>
                  <pic:spPr>
                    <a:xfrm>
                      <a:off x="0" y="0"/>
                      <a:ext cx="5440680" cy="2199261"/>
                    </a:xfrm>
                    <a:prstGeom prst="rect"/>
                  </pic:spPr>
                </pic:pic>
              </a:graphicData>
            </a:graphic>
          </wp:inline>
        </w:drawing>
      </w:r>
    </w:p>
    <w:p>
      <w:pPr>
        <w:spacing w:after="160"/>
        <w:jc w:val="center"/>
      </w:pPr>
      <w:r>
        <w:rPr>
          <w:rFonts w:ascii="Malgun Gothic" w:hAnsi="Malgun Gothic" w:eastAsia="Malgun Gothic"/>
          <w:color w:val="646464"/>
          <w:sz w:val="20"/>
        </w:rPr>
        <w:t>그림 1. KNN 학습·예측·평가 핵심 코드 캡처</w:t>
      </w:r>
    </w:p>
    <w:p w14:paraId="47C68809" w14:textId="77777777" w:rsidR="005167FF" w:rsidRDefault="00000000">
      <w:pPr>
        <w:pStyle w:val="1"/>
        <w:spacing w:before="240" w:after="120"/>
      </w:pPr>
      <w:r>
        <w:rPr>
          <w:rFonts w:ascii="Malgun Gothic" w:eastAsia="Malgun Gothic" w:hAnsi="Malgun Gothic"/>
          <w:b/>
          <w:color w:val="2E75B5"/>
          <w:sz w:val="36"/>
        </w:rPr>
        <w:t>시각화 결과</w:t>
      </w:r>
    </w:p>
    <w:p w14:paraId="265D97BD" w14:textId="77777777" w:rsidR="005167FF" w:rsidRDefault="00000000">
      <w:pPr>
        <w:rPr>
          <w:lang w:eastAsia="ko-KR"/>
        </w:rPr>
      </w:pPr>
      <w:r>
        <w:rPr>
          <w:lang w:eastAsia="ko-KR"/>
        </w:rPr>
        <w:t>아래 그림은 원본 데이터의 분포와 정규분포 기반으로 생성한 학습 데이터의 분포를 비교한 것이다. 두 품종은 키 feature에서 뚜렷하게 구분되어 KNN 모델이 높은 정확도를 보이는 구조이다.</w:t>
      </w:r>
    </w:p>
    <w:p w14:paraId="6F92F8A9" w14:textId="77777777" w:rsidR="005167FF" w:rsidRDefault="00000000">
      <w:pPr>
        <w:jc w:val="center"/>
      </w:pPr>
      <w:r>
        <w:rPr>
          <w:noProof/>
        </w:rPr>
        <w:lastRenderedPageBreak/>
        <w:drawing>
          <wp:inline distT="0" distB="0" distL="0" distR="0" wp14:anchorId="3E067571" wp14:editId="18D44360">
            <wp:extent cx="5257800" cy="34414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01_original_scatter.png"/>
                    <pic:cNvPicPr/>
                  </pic:nvPicPr>
                  <pic:blipFill>
                    <a:blip r:embed="rId8"/>
                    <a:stretch>
                      <a:fillRect/>
                    </a:stretch>
                  </pic:blipFill>
                  <pic:spPr>
                    <a:xfrm>
                      <a:off x="0" y="0"/>
                      <a:ext cx="5257800" cy="3441469"/>
                    </a:xfrm>
                    <a:prstGeom prst="rect">
                      <a:avLst/>
                    </a:prstGeom>
                  </pic:spPr>
                </pic:pic>
              </a:graphicData>
            </a:graphic>
          </wp:inline>
        </w:drawing>
      </w:r>
    </w:p>
    <w:p w14:paraId="745A64C7" w14:textId="77777777" w:rsidR="005167FF" w:rsidRDefault="00000000">
      <w:pPr>
        <w:spacing w:after="160"/>
        <w:jc w:val="center"/>
        <w:rPr>
          <w:lang w:eastAsia="ko-KR"/>
        </w:rPr>
      </w:pPr>
      <w:r>
        <w:rPr>
          <w:rFonts w:ascii="Malgun Gothic" w:hAnsi="Malgun Gothic" w:eastAsia="Malgun Gothic"/>
          <w:color w:val="646464"/>
          <w:sz w:val="20"/>
        </w:rPr>
        <w:t>그림 2. 원본 16개 데이터와 미지 강아지 [79, 35]의 위치</w:t>
      </w:r>
    </w:p>
    <w:p w14:paraId="4AD90A06" w14:textId="77777777" w:rsidR="005167FF" w:rsidRDefault="00000000">
      <w:pPr>
        <w:jc w:val="center"/>
      </w:pPr>
      <w:r>
        <w:rPr>
          <w:noProof/>
        </w:rPr>
        <w:drawing>
          <wp:inline distT="0" distB="0" distL="0" distR="0" wp14:anchorId="22296CC1" wp14:editId="2A3DE867">
            <wp:extent cx="5257800" cy="34414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01_augmented_scatter.png"/>
                    <pic:cNvPicPr/>
                  </pic:nvPicPr>
                  <pic:blipFill>
                    <a:blip r:embed="rId9"/>
                    <a:stretch>
                      <a:fillRect/>
                    </a:stretch>
                  </pic:blipFill>
                  <pic:spPr>
                    <a:xfrm>
                      <a:off x="0" y="0"/>
                      <a:ext cx="5257800" cy="3441469"/>
                    </a:xfrm>
                    <a:prstGeom prst="rect">
                      <a:avLst/>
                    </a:prstGeom>
                  </pic:spPr>
                </pic:pic>
              </a:graphicData>
            </a:graphic>
          </wp:inline>
        </w:drawing>
      </w:r>
    </w:p>
    <w:p w14:paraId="03625908" w14:textId="77777777" w:rsidR="005167FF" w:rsidRDefault="00000000">
      <w:pPr>
        <w:spacing w:after="160"/>
        <w:jc w:val="center"/>
        <w:rPr>
          <w:lang w:eastAsia="ko-KR"/>
        </w:rPr>
      </w:pPr>
      <w:r>
        <w:rPr>
          <w:rFonts w:ascii="Malgun Gothic" w:hAnsi="Malgun Gothic" w:eastAsia="Malgun Gothic"/>
          <w:color w:val="646464"/>
          <w:sz w:val="20"/>
        </w:rPr>
        <w:t>그림 3. 품종별 평균과 scale=5.0을 사용해 생성한 400개 데이터</w:t>
      </w:r>
    </w:p>
    <w:p w14:paraId="6EFE3B01" w14:textId="77777777" w:rsidR="005167FF" w:rsidRDefault="00000000">
      <w:pPr>
        <w:pStyle w:val="1"/>
        <w:spacing w:before="240" w:after="120"/>
        <w:rPr>
          <w:lang w:eastAsia="ko-KR"/>
        </w:rPr>
      </w:pPr>
      <w:r>
        <w:rPr>
          <w:rFonts w:ascii="Malgun Gothic" w:eastAsia="Malgun Gothic" w:hAnsi="Malgun Gothic"/>
          <w:b/>
          <w:color w:val="2E75B5"/>
          <w:sz w:val="36"/>
          <w:lang w:eastAsia="ko-KR"/>
        </w:rPr>
        <w:lastRenderedPageBreak/>
        <w:t>프로젝트 평가</w:t>
      </w:r>
    </w:p>
    <w:p w14:paraId="2A2A90EC" w14:textId="77777777" w:rsidR="005167FF" w:rsidRDefault="00000000">
      <w:pPr>
        <w:rPr>
          <w:lang w:eastAsia="ko-KR"/>
        </w:rPr>
      </w:pPr>
      <w:r>
        <w:rPr>
          <w:lang w:eastAsia="ko-KR"/>
        </w:rPr>
        <w:t xml:space="preserve">본 프로젝트는 실제 대규모 데이터를 수집하지 못하는 상황에서 평균과 scale 값을 활용해 학습용 데이터를 확장하고, KNN의 학습·예측·평가 과정을 하나의 흐름으로 구현했다는 점에 의미가 있다. 다만 생성 데이터는 실제 측정값이 아니므로 최종 정확도는 실전 </w:t>
      </w:r>
      <w:proofErr w:type="spellStart"/>
      <w:r>
        <w:rPr>
          <w:lang w:eastAsia="ko-KR"/>
        </w:rPr>
        <w:t>성능이라기보다</w:t>
      </w:r>
      <w:proofErr w:type="spellEnd"/>
      <w:r>
        <w:rPr>
          <w:lang w:eastAsia="ko-KR"/>
        </w:rPr>
        <w:t xml:space="preserve"> 알고리즘 동작을 확인하기 위한 학습용 결과로 해석해야 한다.</w:t>
      </w:r>
    </w:p>
    <w:sectPr w:rsidR="005167FF" w:rsidSect="00034616">
      <w:footerReference w:type="default" r:id="rId10"/>
      <w:pgSz w:w="12240" w:h="15840"/>
      <w:pgMar w:top="1037" w:right="1037" w:bottom="893" w:left="103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848A14" w14:textId="77777777" w:rsidR="00D257E4" w:rsidRDefault="00D257E4">
      <w:pPr>
        <w:spacing w:after="0" w:line="240" w:lineRule="auto"/>
      </w:pPr>
      <w:r>
        <w:separator/>
      </w:r>
    </w:p>
  </w:endnote>
  <w:endnote w:type="continuationSeparator" w:id="0">
    <w:p w14:paraId="550E5206" w14:textId="77777777" w:rsidR="00D257E4" w:rsidRDefault="00D257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6724D1" w14:textId="77777777" w:rsidR="005167FF" w:rsidRDefault="00000000">
    <w:pPr>
      <w:pStyle w:val="a6"/>
      <w:jc w:val="right"/>
    </w:pPr>
    <w:r>
      <w:rPr>
        <w:rFonts w:ascii="Malgun Gothic" w:hAnsi="Malgun Gothic" w:eastAsia="Malgun Gothic"/>
        <w:color w:val="646464"/>
        <w:sz w:val="18"/>
      </w:rPr>
      <w:t>project01 KNN Portfolio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87219F" w14:textId="77777777" w:rsidR="00D257E4" w:rsidRDefault="00D257E4">
      <w:pPr>
        <w:spacing w:after="0" w:line="240" w:lineRule="auto"/>
      </w:pPr>
      <w:r>
        <w:separator/>
      </w:r>
    </w:p>
  </w:footnote>
  <w:footnote w:type="continuationSeparator" w:id="0">
    <w:p w14:paraId="4FEF08ED" w14:textId="77777777" w:rsidR="00D257E4" w:rsidRDefault="00D257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19229947">
    <w:abstractNumId w:val="8"/>
  </w:num>
  <w:num w:numId="2" w16cid:durableId="141771924">
    <w:abstractNumId w:val="6"/>
  </w:num>
  <w:num w:numId="3" w16cid:durableId="120921720">
    <w:abstractNumId w:val="5"/>
  </w:num>
  <w:num w:numId="4" w16cid:durableId="153450414">
    <w:abstractNumId w:val="4"/>
  </w:num>
  <w:num w:numId="5" w16cid:durableId="1576088449">
    <w:abstractNumId w:val="7"/>
  </w:num>
  <w:num w:numId="6" w16cid:durableId="1250963873">
    <w:abstractNumId w:val="3"/>
  </w:num>
  <w:num w:numId="7" w16cid:durableId="447629937">
    <w:abstractNumId w:val="2"/>
  </w:num>
  <w:num w:numId="8" w16cid:durableId="424617579">
    <w:abstractNumId w:val="1"/>
  </w:num>
  <w:num w:numId="9" w16cid:durableId="84085521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93E"/>
    <w:rsid w:val="00034616"/>
    <w:rsid w:val="0006063C"/>
    <w:rsid w:val="0015074B"/>
    <w:rsid w:val="0029639D"/>
    <w:rsid w:val="00326F90"/>
    <w:rsid w:val="005167FF"/>
    <w:rsid w:val="00AA1D8D"/>
    <w:rsid w:val="00B47730"/>
    <w:rsid w:val="00CB0664"/>
    <w:rsid w:val="00D257E4"/>
    <w:rsid w:val="00D26C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49430E"/>
  <w14:defaultImageDpi w14:val="300"/>
  <w15:docId w15:val="{1F18C113-A7F6-C74B-8D9D-DF8DDBBFB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4" w:lineRule="auto"/>
    </w:pPr>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rPr>
      <w:sz w:val="20"/>
    </w:r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rPr>
      <w:sz w:val="20"/>
    </w:r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278</Words>
  <Characters>1586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귀인 정</cp:lastModifiedBy>
  <cp:revision>2</cp:revision>
  <dcterms:created xsi:type="dcterms:W3CDTF">2013-12-23T23:15:00Z</dcterms:created>
  <dcterms:modified xsi:type="dcterms:W3CDTF">2026-06-23T11:29:00Z</dcterms:modified>
  <cp:category/>
</cp:coreProperties>
</file>