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B3B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9B89C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00A601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ED35A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F1CFB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77AB9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FDA01D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F4221E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CDD1D5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F7B8D0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79D4A3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DF3938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A3088B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5EE4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C4129D" w14:textId="77777777" w:rsidR="008B628F" w:rsidRDefault="008B62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AFD4F" w14:textId="77777777" w:rsidR="008B628F" w:rsidRDefault="0083527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61A4854E" w14:textId="524CB38B" w:rsidR="008B628F" w:rsidRPr="00B33048" w:rsidRDefault="004C7F3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на выполнение в 202</w:t>
      </w:r>
      <w:r w:rsidRPr="004C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 w:rsidR="008352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году работу по разработке плагина </w:t>
      </w:r>
      <w:r w:rsidR="00835274" w:rsidRPr="00D54185">
        <w:rPr>
          <w:rFonts w:ascii="Times New Roman" w:hAnsi="Times New Roman" w:cs="Times New Roman"/>
          <w:b/>
          <w:bCs/>
          <w:sz w:val="28"/>
          <w:szCs w:val="28"/>
          <w:lang w:val="ru-RU"/>
        </w:rPr>
        <w:t>“</w:t>
      </w:r>
      <w:r w:rsidR="00B33048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Держателя заднего переключателя</w:t>
      </w:r>
      <w:r w:rsidR="00835274" w:rsidRPr="00D54185">
        <w:rPr>
          <w:rFonts w:ascii="Times New Roman" w:hAnsi="Times New Roman" w:cs="Times New Roman"/>
          <w:b/>
          <w:bCs/>
          <w:sz w:val="28"/>
          <w:szCs w:val="28"/>
          <w:lang w:val="ru-RU"/>
        </w:rPr>
        <w:t>”</w:t>
      </w:r>
      <w:r w:rsidR="008352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для системы автоматиз</w:t>
      </w:r>
      <w:r w:rsidR="00B3304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ированного проектирования </w:t>
      </w:r>
      <w:r w:rsidR="00B33048">
        <w:rPr>
          <w:rFonts w:ascii="Times New Roman" w:hAnsi="Times New Roman" w:cs="Times New Roman"/>
          <w:b/>
          <w:bCs/>
          <w:sz w:val="28"/>
          <w:szCs w:val="28"/>
        </w:rPr>
        <w:t>Inventor</w:t>
      </w:r>
    </w:p>
    <w:p w14:paraId="7F9AF7B8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71E4DBE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099749F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1BE8A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BA2ACA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083743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3CE1C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8AF54D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57382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127E98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A8F772B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DB8076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DC38E3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7F266C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F1BB6D" w14:textId="77777777" w:rsidR="008B628F" w:rsidRPr="00D54185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B0154C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  <w:sectPr w:rsidR="008B628F" w:rsidSect="00AE6319">
          <w:pgSz w:w="11906" w:h="16838"/>
          <w:pgMar w:top="1440" w:right="707" w:bottom="1440" w:left="1800" w:header="720" w:footer="720" w:gutter="0"/>
          <w:cols w:space="720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en-US" w:eastAsia="zh-CN"/>
        </w:rPr>
        <w:id w:val="9885942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D644BC" w14:textId="44B3EA5E" w:rsidR="009A55DA" w:rsidRPr="009A55DA" w:rsidRDefault="009A55DA" w:rsidP="009A55DA">
          <w:pPr>
            <w:pStyle w:val="a8"/>
            <w:spacing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9A55D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214193BC" w14:textId="04803E96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9A55D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A55D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A55D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78605018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 ОБЩИЕ СВЕДЕНИЯ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_Toc178605018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CD565B" w14:textId="271B4E68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19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_Toc178605019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6D0B4" w14:textId="39FF4D32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0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Наименование заказчика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_Toc178605020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155BE" w14:textId="6E322C04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1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_Toc178605021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33763" w14:textId="5676ADBF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2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_Toc178605022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090E1" w14:textId="33B2FBE0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3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_Toc178605023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DF42" w14:textId="5C1D7F02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4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Цели создания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_Toc178605024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A073" w14:textId="3FA0F884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5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Назначение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_Toc178605025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271B78" w14:textId="2482DA1B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6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 ТРЕБОВАНИЯ К АВТОМАТИЗИРОВАННОЙ СИСТЕМЕ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_Toc178605026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58D34" w14:textId="5CC55AAF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7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Требования к структуре АС в целом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_Toc178605027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6F017" w14:textId="77AE2C59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8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0560ED" w14:textId="3B0A0DAD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29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_Toc178605029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40AE9" w14:textId="343807F0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0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3.1.3 Показатели назначения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_Toc178605030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369EF" w14:textId="4DDEEDE9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1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3.1.4 Требования к надёжности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_Toc178605031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3AEC5" w14:textId="1C7C07C7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2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3.1.5 Требования к безопасности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_Toc178605032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49734" w14:textId="70B9294E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3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_Toc178605033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98559" w14:textId="67307447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4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_Toc178605034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D90E8" w14:textId="2850B66C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5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3.1.8 Требования к защите информации от несанкционированного</w:t>
            </w:r>
            <w:r w:rsidR="0026365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доступа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_Toc178605035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CEB93" w14:textId="77C3612A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6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_Toc178605036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63155" w14:textId="7061756A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7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_Toc178605037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F55EE" w14:textId="34DC5FB2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8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3.1.11 Требования к патентной чистоте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07350" w14:textId="69AC157E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39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_Toc178605039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49475" w14:textId="5B891381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0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_Toc178605040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048E2" w14:textId="7F5B5DA2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1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_Toc178605041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48F406" w14:textId="5238C0E8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2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 Требования к видам обеспечения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_Toc178605042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64F90" w14:textId="4508EFEE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3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_Toc178605043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728CA" w14:textId="4A8250C5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4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_Toc178605044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4D9A6" w14:textId="272FE626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5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_Toc178605045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E9057" w14:textId="6C94849F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6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_Toc178605046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44E0B" w14:textId="4D0BCD7B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7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_Toc178605047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D2E054" w14:textId="44F87EC1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8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4B250" w14:textId="485E5C9A" w:rsidR="009A55DA" w:rsidRPr="009A55DA" w:rsidRDefault="009A55DA" w:rsidP="0038366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49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_Toc178605049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95897" w14:textId="6A6B7C94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0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3.4 Общие технические требования к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_Toc178605050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78752B" w14:textId="1C9A90A4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1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_Toc178605051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3C413" w14:textId="011F6DA7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2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_Toc178605052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5AB06" w14:textId="76E7E260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3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5.1 Порядок организации разработки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_Toc178605053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EDFC5" w14:textId="2D50B023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4" w:history="1">
            <w:r w:rsidRPr="009A55DA">
              <w:rPr>
                <w:rStyle w:val="a9"/>
                <w:rFonts w:ascii="Times New Roman" w:eastAsia="SimSun" w:hAnsi="Times New Roman" w:cs="Times New Roman"/>
                <w:noProof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_Toc178605054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B5EA8" w14:textId="15F6A81D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5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_Toc178605055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B47EB" w14:textId="2CA3BBA1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6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_Toc178605056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2EA00" w14:textId="645E4E6C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7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_Toc178605057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7BD7E" w14:textId="66FFE621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8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_Toc178605058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D6D28" w14:textId="7BC97CD0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59" w:history="1">
            <w:r w:rsidRPr="009A55DA">
              <w:rPr>
                <w:rStyle w:val="a9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7 ТРЕБОВАНИЯ К ДОКУМЕНТИРОВАНИЮ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_Toc178605059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A15DF6" w14:textId="7C3CBB22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0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_Toc178605060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E9CAE" w14:textId="072522C9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1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_Toc178605061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D91C7" w14:textId="386C7DB3" w:rsidR="009A55DA" w:rsidRPr="009A55DA" w:rsidRDefault="009A55DA" w:rsidP="0038366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2" w:history="1">
            <w:r w:rsidRPr="009A55D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_Toc178605062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FE85F0" w14:textId="01F335B7" w:rsidR="009A55DA" w:rsidRPr="009A55DA" w:rsidRDefault="009A55DA" w:rsidP="0038366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178605063" w:history="1">
            <w:r w:rsidRPr="009A55DA">
              <w:rPr>
                <w:rStyle w:val="a9"/>
                <w:rFonts w:ascii="Times New Roman" w:eastAsia="SimSu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8 ИСТОЧНИКИ РАЗРАБОТКИ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_Toc178605063 \h </w:instrTex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836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9A55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1796D8" w14:textId="380F0D34" w:rsidR="009A55DA" w:rsidRDefault="009A55DA" w:rsidP="00383667">
          <w:pPr>
            <w:tabs>
              <w:tab w:val="right" w:leader="dot" w:pos="9356"/>
            </w:tabs>
          </w:pPr>
          <w:r w:rsidRPr="009A55D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B24942" w14:textId="77777777" w:rsidR="008B628F" w:rsidRDefault="008B628F">
      <w:pPr>
        <w:spacing w:line="360" w:lineRule="auto"/>
        <w:ind w:leftChars="-100"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p w14:paraId="5F3EE412" w14:textId="77777777" w:rsidR="003A608E" w:rsidRDefault="003A608E" w:rsidP="0006585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178605018"/>
    </w:p>
    <w:p w14:paraId="3BF235AF" w14:textId="77777777" w:rsidR="003A608E" w:rsidRDefault="003A608E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DB12A16" w14:textId="1C747D28" w:rsidR="008B628F" w:rsidRPr="00065858" w:rsidRDefault="00835274" w:rsidP="0006585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06585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ОБЩИЕ СВЕДЕНИЯ</w:t>
      </w:r>
      <w:bookmarkEnd w:id="0"/>
    </w:p>
    <w:p w14:paraId="10A88847" w14:textId="77777777" w:rsidR="008B628F" w:rsidRDefault="008B628F">
      <w:pPr>
        <w:spacing w:line="360" w:lineRule="auto"/>
        <w:ind w:leftChars="-100"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2C80D00E" w14:textId="4F3AC294" w:rsidR="008B628F" w:rsidRPr="00065858" w:rsidRDefault="00065858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17860501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Полное наименование автоматизированной системы и её условное обозначение</w:t>
      </w:r>
      <w:bookmarkEnd w:id="1"/>
    </w:p>
    <w:p w14:paraId="64BA6EC4" w14:textId="77777777" w:rsidR="008B628F" w:rsidRDefault="008B628F">
      <w:pPr>
        <w:spacing w:line="360" w:lineRule="auto"/>
        <w:ind w:leftChars="-100"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38528E" w14:textId="360B7E17" w:rsidR="008B628F" w:rsidRPr="004C7F3D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Разработка плагина «</w:t>
      </w:r>
      <w:r w:rsidR="00B33048">
        <w:rPr>
          <w:rFonts w:ascii="Times New Roman" w:hAnsi="Times New Roman" w:cs="Times New Roman"/>
          <w:sz w:val="28"/>
          <w:szCs w:val="28"/>
          <w:lang w:val="ru-RU"/>
        </w:rPr>
        <w:t>Держателя заднего переключателя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системы автоматизированно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 xml:space="preserve">го проектирования (САПР) </w:t>
      </w:r>
      <w:r w:rsidR="004C7F3D">
        <w:rPr>
          <w:rFonts w:ascii="Times New Roman" w:hAnsi="Times New Roman" w:cs="Times New Roman"/>
          <w:sz w:val="28"/>
          <w:szCs w:val="28"/>
        </w:rPr>
        <w:t>Inventor</w:t>
      </w:r>
      <w:r w:rsidR="004C7F3D" w:rsidRPr="004C7F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C40D5F" w14:textId="77777777" w:rsidR="008B628F" w:rsidRPr="00D54185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41ABB0" w14:textId="45A83010" w:rsidR="008B628F" w:rsidRPr="00065858" w:rsidRDefault="00065858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78605020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1.2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Наименование заказчика</w:t>
      </w:r>
      <w:bookmarkEnd w:id="2"/>
    </w:p>
    <w:p w14:paraId="7C643EEC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EE895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18BD77E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37AE3967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DD05C0" w14:textId="3CAE9FE7" w:rsidR="008B628F" w:rsidRPr="00065858" w:rsidRDefault="00065858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78605021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1.3 </w:t>
      </w:r>
      <w:r w:rsidR="00835274" w:rsidRPr="00065858">
        <w:rPr>
          <w:rFonts w:ascii="Times New Roman" w:hAnsi="Times New Roman" w:cs="Times New Roman"/>
          <w:color w:val="auto"/>
          <w:sz w:val="28"/>
          <w:szCs w:val="28"/>
          <w:lang w:val="ru-RU"/>
        </w:rPr>
        <w:t>Перечень документов, на основании которых создается АС</w:t>
      </w:r>
      <w:bookmarkEnd w:id="3"/>
    </w:p>
    <w:p w14:paraId="07326EB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CE45C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857172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7020917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2C79F2C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ОК 012-93 “Общероссийский классификатор изделий и конструкторских документов (классификатор ЕСКД)”; </w:t>
      </w:r>
    </w:p>
    <w:p w14:paraId="5D628C4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ГОСТ 19.103-77 “Единая система конструкторской документации. Обозначения программ и программных документов”.</w:t>
      </w:r>
    </w:p>
    <w:p w14:paraId="28ACB2E0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56F380" w14:textId="2D0C4BB0" w:rsidR="008B628F" w:rsidRPr="00AF299E" w:rsidRDefault="00AF299E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178605022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1.4 </w:t>
      </w:r>
      <w:r w:rsidR="00835274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Плановые сроки начала и окончания работы по созданию АС</w:t>
      </w:r>
      <w:bookmarkEnd w:id="4"/>
    </w:p>
    <w:p w14:paraId="16C82AD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20AD43" w14:textId="38B3E821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с 9 сентября 2026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года</w:t>
      </w:r>
    </w:p>
    <w:p w14:paraId="12EC60E4" w14:textId="36C8E214" w:rsidR="00AF299E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не позднее 29 декабря 2026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года.</w:t>
      </w:r>
    </w:p>
    <w:p w14:paraId="513D9831" w14:textId="4AF22B56" w:rsidR="008B628F" w:rsidRDefault="00AF299E" w:rsidP="00AF299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14DBD2F" w14:textId="77777777" w:rsidR="008B628F" w:rsidRPr="00AF299E" w:rsidRDefault="00835274" w:rsidP="00AF299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178605023"/>
      <w:r w:rsidRPr="00AF299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5"/>
    </w:p>
    <w:p w14:paraId="6E5F69F2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D7059C1" w14:textId="77777777" w:rsidR="008B628F" w:rsidRPr="00AF299E" w:rsidRDefault="00835274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17860502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2.1 Цели создания АС</w:t>
      </w:r>
      <w:bookmarkEnd w:id="6"/>
    </w:p>
    <w:p w14:paraId="3A30303C" w14:textId="4F1AF86A" w:rsidR="008B628F" w:rsidRPr="00A6680D" w:rsidRDefault="00835274" w:rsidP="00A6680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Целями выполнения работ по разработке плагина «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Держатель заднего переключателя» для САПР </w:t>
      </w:r>
      <w:r w:rsidR="00A6680D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</w:t>
      </w:r>
      <w:r w:rsidR="00A6680D" w:rsidRPr="00A6680D">
        <w:rPr>
          <w:rFonts w:ascii="Times New Roman" w:hAnsi="Times New Roman" w:cs="Times New Roman"/>
          <w:sz w:val="28"/>
          <w:szCs w:val="28"/>
          <w:lang w:val="ru-RU"/>
        </w:rPr>
        <w:t>сокращение времени проектирования за счет программного построения геометрической модели.</w:t>
      </w:r>
    </w:p>
    <w:p w14:paraId="65B72F9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95367" w14:textId="77777777" w:rsidR="008B628F" w:rsidRPr="00AF299E" w:rsidRDefault="00835274" w:rsidP="009A55DA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17860502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2.2 Назначение АС</w:t>
      </w:r>
      <w:bookmarkEnd w:id="7"/>
    </w:p>
    <w:p w14:paraId="5DF15BF3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6168B3" w14:textId="6A6A42A1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Назначение разрабатываемого плагина обусловлено быстрым моделированием 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>держателей задних переключателей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разных </w:t>
      </w:r>
      <w:r w:rsidR="00B6568D">
        <w:rPr>
          <w:rFonts w:ascii="Times New Roman" w:hAnsi="Times New Roman" w:cs="Times New Roman"/>
          <w:sz w:val="28"/>
          <w:szCs w:val="28"/>
          <w:lang w:val="ru-RU"/>
        </w:rPr>
        <w:t>размеров</w:t>
      </w:r>
      <w:r w:rsidR="00D54185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B6568D">
        <w:rPr>
          <w:rFonts w:ascii="Times New Roman" w:hAnsi="Times New Roman" w:cs="Times New Roman"/>
          <w:sz w:val="28"/>
          <w:szCs w:val="28"/>
          <w:lang w:val="ru-RU"/>
        </w:rPr>
        <w:t xml:space="preserve"> диаметров</w:t>
      </w:r>
      <w:r w:rsidR="00D150D1">
        <w:rPr>
          <w:rFonts w:ascii="Times New Roman" w:hAnsi="Times New Roman" w:cs="Times New Roman"/>
          <w:sz w:val="28"/>
          <w:szCs w:val="28"/>
          <w:lang w:val="ru-RU"/>
        </w:rPr>
        <w:t xml:space="preserve"> отверстий (в миллиметрах</w:t>
      </w:r>
      <w:r w:rsidR="00D54185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 Благодаря данному расширению, производители смогут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6680D" w:rsidRPr="00A6680D">
        <w:rPr>
          <w:rFonts w:ascii="Times New Roman" w:hAnsi="Times New Roman" w:cs="Times New Roman"/>
          <w:sz w:val="28"/>
          <w:szCs w:val="28"/>
          <w:lang w:val="ru-RU"/>
        </w:rPr>
        <w:t>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2.1 представлена модель </w:t>
      </w:r>
      <w:r w:rsidR="00A6680D">
        <w:rPr>
          <w:rFonts w:ascii="Times New Roman" w:hAnsi="Times New Roman" w:cs="Times New Roman"/>
          <w:sz w:val="28"/>
          <w:szCs w:val="28"/>
          <w:lang w:val="ru-RU"/>
        </w:rPr>
        <w:t>детали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FA5254" w14:textId="3D6554EF" w:rsidR="008B628F" w:rsidRDefault="00D31CDD">
      <w:pPr>
        <w:spacing w:line="360" w:lineRule="auto"/>
        <w:jc w:val="center"/>
      </w:pPr>
      <w:r w:rsidRPr="00D31CDD">
        <w:rPr>
          <w:noProof/>
        </w:rPr>
        <w:drawing>
          <wp:inline distT="0" distB="0" distL="0" distR="0" wp14:anchorId="737836D4" wp14:editId="180587F5">
            <wp:extent cx="4753062" cy="3181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2964" cy="319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34D6" w14:textId="5C551597" w:rsidR="008B628F" w:rsidRDefault="00835274" w:rsidP="006C0ED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</w:t>
      </w:r>
      <w:r w:rsidRPr="007526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267F" w:rsidRPr="00065858"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держателя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размерами</w:t>
      </w:r>
    </w:p>
    <w:p w14:paraId="24D8284C" w14:textId="694EF233" w:rsidR="008B628F" w:rsidRDefault="00EA1725" w:rsidP="00EA17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851E011" w14:textId="77777777" w:rsidR="008B628F" w:rsidRPr="00AF299E" w:rsidRDefault="00835274" w:rsidP="00AF299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178605026"/>
      <w:r w:rsidRPr="00AF299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 ТРЕБОВАНИЯ К АВТОМАТИЗИРОВАННОЙ СИСТЕМЕ</w:t>
      </w:r>
      <w:bookmarkEnd w:id="8"/>
    </w:p>
    <w:p w14:paraId="680DC351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30ADDC7" w14:textId="77777777" w:rsidR="008B628F" w:rsidRPr="00AF299E" w:rsidRDefault="00835274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178605027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 Требования к структуре АС в целом</w:t>
      </w:r>
      <w:bookmarkEnd w:id="9"/>
    </w:p>
    <w:p w14:paraId="02EB15F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B5F275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178605028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0"/>
    </w:p>
    <w:p w14:paraId="52232A8D" w14:textId="38DD7C30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 качестве вс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троенного плагина САПР «</w:t>
      </w:r>
      <w:r w:rsidR="00BE7F79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2A244EF9" w14:textId="799164C3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</w:t>
      </w:r>
      <w:r w:rsidR="00BE7F79">
        <w:rPr>
          <w:rFonts w:ascii="Times New Roman" w:hAnsi="Times New Roman" w:cs="Times New Roman"/>
          <w:sz w:val="28"/>
          <w:szCs w:val="28"/>
          <w:lang w:val="ru-RU"/>
        </w:rPr>
        <w:t>тить процесс программы «</w:t>
      </w:r>
      <w:r w:rsidR="00BE7F79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построения детали.</w:t>
      </w:r>
    </w:p>
    <w:p w14:paraId="4DF66193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0A2A4F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1" w:name="_Hlk183900138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(также все обозначения показаны на рисунке 2.1)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CA72F0" w14:textId="53313C03" w:rsidR="00744C3F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Межосевое расстояние между крепежными отверстиями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1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>(Диапазон: от 20 до 60 мм)</w:t>
      </w:r>
      <w:r w:rsidR="00D31CDD" w:rsidRPr="00D31CDD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D31CDD">
        <w:rPr>
          <w:rFonts w:ascii="Times New Roman" w:hAnsi="Times New Roman" w:cs="Times New Roman"/>
          <w:sz w:val="28"/>
          <w:szCs w:val="28"/>
          <w:lang w:val="ru-RU"/>
        </w:rPr>
        <w:t xml:space="preserve"> которое меньше общей длины </w:t>
      </w:r>
      <w:r w:rsidR="00D31CDD">
        <w:rPr>
          <w:rFonts w:ascii="Times New Roman" w:hAnsi="Times New Roman" w:cs="Times New Roman"/>
          <w:sz w:val="28"/>
          <w:szCs w:val="28"/>
        </w:rPr>
        <w:t>L</w:t>
      </w:r>
      <w:r w:rsidR="00744C3F" w:rsidRPr="00744C3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949BB6" w14:textId="19B901D0" w:rsidR="00744C3F" w:rsidRPr="00972180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bCs/>
          <w:sz w:val="28"/>
          <w:szCs w:val="28"/>
          <w:lang w:val="ru-RU"/>
        </w:rPr>
        <w:t>Толщина основания держателя</w:t>
      </w:r>
      <w:r w:rsidRPr="00BE7F7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BE7F7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(Диапазон: от 3 до 10 мм)</w:t>
      </w:r>
      <w:r w:rsidR="00972180" w:rsidRPr="00972180">
        <w:rPr>
          <w:rFonts w:ascii="Times New Roman" w:hAnsi="Times New Roman" w:cs="Times New Roman"/>
          <w:bCs/>
          <w:sz w:val="28"/>
          <w:szCs w:val="28"/>
          <w:lang w:val="ru-RU"/>
        </w:rPr>
        <w:t>;</w:t>
      </w:r>
    </w:p>
    <w:p w14:paraId="26F88E26" w14:textId="77777777" w:rsidR="00D31CDD" w:rsidRDefault="00BE7F79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Диаметр отверстия под ось/крепление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E7F79">
        <w:rPr>
          <w:rFonts w:ascii="Times New Roman" w:hAnsi="Times New Roman" w:cs="Times New Roman"/>
          <w:b/>
          <w:sz w:val="28"/>
          <w:szCs w:val="28"/>
        </w:rPr>
        <w:t>P</w:t>
      </w:r>
      <w:r w:rsidRPr="00BE7F79">
        <w:rPr>
          <w:rFonts w:ascii="Times New Roman" w:hAnsi="Times New Roman" w:cs="Times New Roman"/>
          <w:b/>
          <w:sz w:val="28"/>
          <w:szCs w:val="28"/>
          <w:lang w:val="ru-RU"/>
        </w:rPr>
        <w:t>3</w:t>
      </w:r>
      <w:r w:rsidRPr="00BE7F79">
        <w:rPr>
          <w:rFonts w:ascii="Times New Roman" w:hAnsi="Times New Roman" w:cs="Times New Roman"/>
          <w:sz w:val="28"/>
          <w:szCs w:val="28"/>
          <w:lang w:val="ru-RU"/>
        </w:rPr>
        <w:t>(Диапазон: от 5 до 12 мм)</w:t>
      </w:r>
    </w:p>
    <w:p w14:paraId="5E3B8111" w14:textId="5F5BEF49" w:rsidR="00972180" w:rsidRDefault="00D31CDD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="0097218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иаметр отверстия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под раму 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D31CDD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</w:t>
      </w:r>
      <w:r w:rsidRPr="00D31CDD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 w:rsidRPr="00D31CDD">
        <w:rPr>
          <w:rFonts w:ascii="Times New Roman" w:hAnsi="Times New Roman" w:cs="Times New Roman"/>
          <w:sz w:val="28"/>
          <w:szCs w:val="28"/>
          <w:lang w:val="ru-RU"/>
        </w:rPr>
        <w:t>12</w:t>
      </w:r>
      <w:r w:rsidR="00972180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мм);</w:t>
      </w:r>
    </w:p>
    <w:p w14:paraId="295263EE" w14:textId="5F1795BD" w:rsidR="00C632F8" w:rsidRPr="00C632F8" w:rsidRDefault="00D31CDD" w:rsidP="00744C3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Длина переключателя</w:t>
      </w:r>
      <w:r w:rsidR="00C632F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C632F8" w:rsidRPr="00C632F8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</w:t>
      </w:r>
      <w:r w:rsidR="004664C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ru-RU"/>
        </w:rPr>
        <w:t>25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>
        <w:rPr>
          <w:rFonts w:ascii="Times New Roman" w:hAnsi="Times New Roman" w:cs="Times New Roman"/>
          <w:sz w:val="28"/>
          <w:szCs w:val="28"/>
          <w:lang w:val="ru-RU"/>
        </w:rPr>
        <w:t>65</w:t>
      </w:r>
      <w:r w:rsidR="00C632F8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="009F62B0" w:rsidRPr="009F62B0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которая больше межосевого расстояния</w:t>
      </w:r>
      <w:r w:rsidR="00C632F8" w:rsidRPr="00C632F8">
        <w:rPr>
          <w:rFonts w:ascii="Times New Roman" w:hAnsi="Times New Roman" w:cs="Times New Roman"/>
          <w:bCs/>
          <w:sz w:val="28"/>
          <w:szCs w:val="28"/>
          <w:lang w:val="ru-RU"/>
        </w:rPr>
        <w:t>;</w:t>
      </w:r>
    </w:p>
    <w:p w14:paraId="007102B4" w14:textId="70FB9FDF" w:rsidR="00744C3F" w:rsidRPr="00744C3F" w:rsidRDefault="00D31CDD" w:rsidP="00A146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переключатель</w:t>
      </w:r>
      <w:r w:rsidR="000B0E5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D31CDD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0B0E5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0E51">
        <w:rPr>
          <w:rFonts w:ascii="Times New Roman" w:hAnsi="Times New Roman" w:cs="Times New Roman"/>
          <w:bCs/>
          <w:sz w:val="28"/>
          <w:szCs w:val="28"/>
          <w:lang w:val="ru-RU"/>
        </w:rPr>
        <w:t>(</w:t>
      </w:r>
      <w:r w:rsidR="004664CD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от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4664CD">
        <w:rPr>
          <w:rFonts w:ascii="Times New Roman" w:hAnsi="Times New Roman" w:cs="Times New Roman"/>
          <w:sz w:val="28"/>
          <w:szCs w:val="28"/>
          <w:lang w:val="ru-RU"/>
        </w:rPr>
        <w:t xml:space="preserve"> мм до </w:t>
      </w:r>
      <w:r>
        <w:rPr>
          <w:rFonts w:ascii="Times New Roman" w:hAnsi="Times New Roman" w:cs="Times New Roman"/>
          <w:sz w:val="28"/>
          <w:szCs w:val="28"/>
          <w:lang w:val="ru-RU"/>
        </w:rPr>
        <w:t>14</w:t>
      </w:r>
      <w:r w:rsidR="000B0E51" w:rsidRPr="00744C3F">
        <w:rPr>
          <w:rFonts w:ascii="Times New Roman" w:hAnsi="Times New Roman" w:cs="Times New Roman"/>
          <w:sz w:val="28"/>
          <w:szCs w:val="28"/>
          <w:lang w:val="ru-RU"/>
        </w:rPr>
        <w:t xml:space="preserve"> мм</w:t>
      </w:r>
      <w:r w:rsidR="000B0E51">
        <w:rPr>
          <w:rFonts w:ascii="Times New Roman" w:hAnsi="Times New Roman" w:cs="Times New Roman"/>
          <w:bCs/>
          <w:sz w:val="28"/>
          <w:szCs w:val="28"/>
          <w:lang w:val="ru-RU"/>
        </w:rPr>
        <w:t>)</w:t>
      </w:r>
      <w:r w:rsidR="00A1467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bookmarkEnd w:id="11"/>
    <w:p w14:paraId="759AF878" w14:textId="6FBAD4E5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E6291F">
        <w:rPr>
          <w:rFonts w:ascii="Times New Roman" w:hAnsi="Times New Roman" w:cs="Times New Roman"/>
          <w:sz w:val="28"/>
          <w:szCs w:val="28"/>
          <w:lang w:val="ru-RU"/>
        </w:rPr>
        <w:t>Держатель заднего переключателя</w:t>
      </w:r>
      <w:r w:rsidR="00D31CDD">
        <w:rPr>
          <w:rFonts w:ascii="Times New Roman" w:hAnsi="Times New Roman" w:cs="Times New Roman"/>
          <w:sz w:val="28"/>
          <w:szCs w:val="28"/>
          <w:lang w:val="ru-RU"/>
        </w:rPr>
        <w:t xml:space="preserve">» в САПР </w:t>
      </w:r>
      <w:r w:rsidR="00D31CDD"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553B0735" w14:textId="77777777" w:rsidR="008B628F" w:rsidRPr="00AF299E" w:rsidRDefault="00835274" w:rsidP="009B0A91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178605029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2"/>
    </w:p>
    <w:p w14:paraId="5490609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41D61649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17860503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3.1.3 Показатели назначения</w:t>
      </w:r>
      <w:bookmarkEnd w:id="13"/>
    </w:p>
    <w:p w14:paraId="4D21C669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3C58675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BC407F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71E02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DB0065D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17860503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3.1.4 Требования к надёжности</w:t>
      </w:r>
      <w:bookmarkEnd w:id="14"/>
    </w:p>
    <w:p w14:paraId="44F0F65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6B27A8FE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17860503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3.1.5 Требования к безопасности</w:t>
      </w:r>
      <w:bookmarkEnd w:id="15"/>
    </w:p>
    <w:p w14:paraId="6B8B115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5125BE47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178605033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16"/>
    </w:p>
    <w:p w14:paraId="46432297" w14:textId="6E5BBC01" w:rsidR="008B628F" w:rsidRPr="00C82564" w:rsidRDefault="00835274" w:rsidP="00EA172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интерфейсов с помощью фреймворков Windows</w:t>
      </w:r>
      <w:r w:rsidR="006A0BFA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Forms, WPF или аналогичных им, позволяющих создавать пользовательские инте</w:t>
      </w:r>
      <w:r w:rsidR="00EA1725">
        <w:rPr>
          <w:rFonts w:ascii="Times New Roman" w:hAnsi="Times New Roman" w:cs="Times New Roman"/>
          <w:sz w:val="28"/>
          <w:szCs w:val="28"/>
          <w:lang w:val="ru-RU"/>
        </w:rPr>
        <w:t>рфейсы для ОС Windows 10 и выше.</w:t>
      </w:r>
    </w:p>
    <w:p w14:paraId="1892DE23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5560B20A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17860503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7"/>
    </w:p>
    <w:p w14:paraId="799B14D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D7BECA0" w14:textId="77777777" w:rsidR="008B628F" w:rsidRDefault="00835274" w:rsidP="009B0A91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8" w:name="_Toc17860503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18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63192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D443BF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178605036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19"/>
    </w:p>
    <w:p w14:paraId="2837D4E0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00EE4ABA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178605037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3.1.10 Требования к защите от влияния внешних воздействий</w:t>
      </w:r>
      <w:bookmarkEnd w:id="2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50B581A2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5E3B094E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178605038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3.1.11 Требования к патентной чистоте</w:t>
      </w:r>
      <w:bookmarkEnd w:id="2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19E0D86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61DA531C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178605039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2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0FB350C3" w14:textId="6BC694AC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428092" w14:textId="77777777" w:rsidR="00383667" w:rsidRDefault="0038366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A007D3" w14:textId="5EC84C0A" w:rsidR="008B628F" w:rsidRPr="00AF299E" w:rsidRDefault="00835274" w:rsidP="0038366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178605040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23"/>
    </w:p>
    <w:p w14:paraId="7158F34E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C7AE660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178605041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24"/>
    </w:p>
    <w:p w14:paraId="11E4F893" w14:textId="0E0FBABF" w:rsidR="008B628F" w:rsidRDefault="00E6291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291F">
        <w:rPr>
          <w:rFonts w:ascii="Times New Roman" w:hAnsi="Times New Roman" w:cs="Times New Roman"/>
          <w:sz w:val="28"/>
          <w:szCs w:val="28"/>
          <w:lang w:val="ru-RU"/>
        </w:rPr>
        <w:t xml:space="preserve"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вытягиванию на расчетную толщину и дальнейшей доработке геометрии при помощи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операций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вырезать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скругление</w:t>
      </w:r>
      <w:r w:rsidRPr="00E6291F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83527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20D115" w14:textId="2D34B8B9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САПР «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производящая построение секций </w:t>
      </w:r>
      <w:commentRangeStart w:id="25"/>
      <w:r>
        <w:rPr>
          <w:rFonts w:ascii="Times New Roman" w:hAnsi="Times New Roman" w:cs="Times New Roman"/>
          <w:sz w:val="28"/>
          <w:szCs w:val="28"/>
          <w:lang w:val="ru-RU"/>
        </w:rPr>
        <w:t xml:space="preserve">забора </w:t>
      </w:r>
      <w:commentRangeEnd w:id="25"/>
      <w:r w:rsidR="007E1BF4">
        <w:rPr>
          <w:rStyle w:val="aa"/>
          <w:rFonts w:ascii="Times New Roman" w:hAnsi="Times New Roman" w:cs="Times New Roman"/>
          <w:sz w:val="28"/>
          <w:szCs w:val="28"/>
          <w:lang w:val="ru-RU"/>
        </w:rPr>
        <w:commentReference w:id="25"/>
      </w:r>
      <w:r>
        <w:rPr>
          <w:rFonts w:ascii="Times New Roman" w:hAnsi="Times New Roman" w:cs="Times New Roman"/>
          <w:sz w:val="28"/>
          <w:szCs w:val="28"/>
          <w:lang w:val="ru-RU"/>
        </w:rPr>
        <w:t>по заданным параметрам.</w:t>
      </w:r>
    </w:p>
    <w:p w14:paraId="3E01D684" w14:textId="1969765B" w:rsidR="008B628F" w:rsidRDefault="008B628F" w:rsidP="00F418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8F4F28" w14:textId="62C1E5BB" w:rsidR="008B628F" w:rsidRPr="00AF299E" w:rsidRDefault="007930D4" w:rsidP="003A608E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178605042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 Т</w:t>
      </w:r>
      <w:r w:rsidR="00835274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ребования к видам обеспечения АС</w:t>
      </w:r>
      <w:bookmarkEnd w:id="26"/>
    </w:p>
    <w:p w14:paraId="7FDC9D2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84CE88" w14:textId="5248962D" w:rsidR="008B628F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7" w:name="_Toc178605043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27"/>
    </w:p>
    <w:p w14:paraId="7AF4259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26A6449D" w14:textId="77777777" w:rsidR="00AF299E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8" w:name="_Toc178605044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3.3.2 Требования к информационному обеспечению системы</w:t>
      </w:r>
      <w:bookmarkEnd w:id="28"/>
    </w:p>
    <w:p w14:paraId="03544C63" w14:textId="0C86B3A4" w:rsidR="008B628F" w:rsidRDefault="00835274" w:rsidP="00AF29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5153FACC" w14:textId="5E46DA27" w:rsidR="00AF299E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178605045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3.3.3 Требования к лингвистическо</w:t>
      </w:r>
      <w:r w:rsidR="00AF299E"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му обеспечению системы</w:t>
      </w:r>
      <w:bookmarkEnd w:id="29"/>
    </w:p>
    <w:p w14:paraId="54031CBF" w14:textId="7673BE2F" w:rsidR="008B628F" w:rsidRDefault="00835274" w:rsidP="00AF29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672C0BB" w14:textId="77777777" w:rsidR="008B628F" w:rsidRPr="00AF299E" w:rsidRDefault="00835274" w:rsidP="00AF299E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178605046"/>
      <w:r w:rsidRPr="00AF299E">
        <w:rPr>
          <w:rFonts w:ascii="Times New Roman" w:hAnsi="Times New Roman" w:cs="Times New Roman"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30"/>
    </w:p>
    <w:p w14:paraId="4B587B48" w14:textId="6C96779D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4C7F3D">
        <w:rPr>
          <w:rFonts w:ascii="Times New Roman" w:hAnsi="Times New Roman" w:cs="Times New Roman"/>
          <w:sz w:val="28"/>
          <w:szCs w:val="28"/>
        </w:rPr>
        <w:t>Professional</w:t>
      </w:r>
      <w:r w:rsidR="004C7F3D" w:rsidRPr="007E1BF4">
        <w:rPr>
          <w:rFonts w:ascii="Times New Roman" w:hAnsi="Times New Roman" w:cs="Times New Roman"/>
          <w:sz w:val="28"/>
          <w:szCs w:val="28"/>
          <w:lang w:val="ru-RU"/>
        </w:rPr>
        <w:t xml:space="preserve"> 2025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1C7E5F9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725BC95" w14:textId="77777777" w:rsidR="008B628F" w:rsidRPr="00443C26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178605047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3.3.5 Требования к техническому обеспечению системы</w:t>
      </w:r>
      <w:bookmarkEnd w:id="31"/>
    </w:p>
    <w:p w14:paraId="3DC077B8" w14:textId="14EF950A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ЦП </w:t>
      </w:r>
      <w:r w:rsidR="00062DF1" w:rsidRPr="00AB23D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ГГц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BDB4A6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C7FFDF" w14:textId="69BDE56E" w:rsidR="008B628F" w:rsidRPr="00D54185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="00121235">
        <w:rPr>
          <w:rFonts w:ascii="Times New Roman" w:hAnsi="Times New Roman" w:cs="Times New Roman"/>
          <w:sz w:val="28"/>
          <w:szCs w:val="28"/>
          <w:lang w:val="ru-RU"/>
        </w:rPr>
        <w:t xml:space="preserve"> Место на диске </w:t>
      </w:r>
      <w:r w:rsidR="00424E6C" w:rsidRPr="0075267F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 w:rsidR="00424E6C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 xml:space="preserve"> </w:t>
      </w:r>
      <w:r w:rsidR="0019445F" w:rsidRPr="0019445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от</w:t>
      </w:r>
      <w:r w:rsidR="0019445F"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 xml:space="preserve"> </w:t>
      </w:r>
      <w:r w:rsidR="00B1216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121235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ГБ</w:t>
      </w:r>
      <w:r w:rsidR="0019445F">
        <w:rPr>
          <w:rFonts w:ascii="Times New Roman" w:hAnsi="Times New Roman" w:cs="Times New Roman"/>
          <w:sz w:val="28"/>
          <w:szCs w:val="28"/>
          <w:lang w:val="ru-RU"/>
        </w:rPr>
        <w:t xml:space="preserve"> до 50 ГБ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AFF75D" w14:textId="438C6003" w:rsidR="008B628F" w:rsidRPr="00F876AC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 xml:space="preserve">Видеоадаптер с минимальным разрешением </w:t>
      </w:r>
      <w:commentRangeStart w:id="32"/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 xml:space="preserve">WXGA </w:t>
      </w:r>
      <w:commentRangeEnd w:id="32"/>
      <w:r w:rsidR="007E1BF4" w:rsidRPr="00B1216D">
        <w:rPr>
          <w:rStyle w:val="aa"/>
          <w:rFonts w:ascii="Times New Roman" w:hAnsi="Times New Roman" w:cs="Times New Roman"/>
          <w:sz w:val="28"/>
          <w:szCs w:val="28"/>
          <w:lang w:val="ru-RU"/>
        </w:rPr>
        <w:commentReference w:id="32"/>
      </w:r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>(1366 на 768 пикселей)</w:t>
      </w:r>
      <w:r w:rsidR="006857E4" w:rsidRPr="006857E4">
        <w:rPr>
          <w:rFonts w:ascii="Times New Roman" w:hAnsi="Times New Roman" w:cs="Times New Roman"/>
          <w:sz w:val="28"/>
          <w:szCs w:val="28"/>
          <w:lang w:val="ru-RU"/>
        </w:rPr>
        <w:t>[10]</w:t>
      </w:r>
      <w:r w:rsidR="00B1216D" w:rsidRPr="00B1216D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</w:p>
    <w:p w14:paraId="2FB16D19" w14:textId="77777777" w:rsidR="008B628F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3" w:name="_Toc178605048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3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44B32868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2821ECD5" w14:textId="77777777" w:rsidR="008B628F" w:rsidRPr="00443C26" w:rsidRDefault="00835274" w:rsidP="00443C26">
      <w:pPr>
        <w:pStyle w:val="3"/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178605049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34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</w:p>
    <w:p w14:paraId="3887730F" w14:textId="5E4B4511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08A589D3" w14:textId="77777777" w:rsidR="00383667" w:rsidRDefault="0038366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B2C82" w14:textId="3FD294FE" w:rsidR="008B628F" w:rsidRPr="00443C26" w:rsidRDefault="00835274" w:rsidP="0038366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178605050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3.4 Общие технические требования к АС</w:t>
      </w:r>
      <w:bookmarkEnd w:id="35"/>
    </w:p>
    <w:p w14:paraId="7F974B5E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C54143" w14:textId="0B46022D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0D034276" w14:textId="65CB7688" w:rsidR="008B628F" w:rsidRDefault="00F41838" w:rsidP="00F4183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1195FCA" w14:textId="77777777" w:rsidR="008B628F" w:rsidRPr="00443C26" w:rsidRDefault="00835274" w:rsidP="00443C26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36" w:name="_Toc178605051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  <w:bookmarkEnd w:id="36"/>
    </w:p>
    <w:p w14:paraId="557CA7B1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3A0CF1" w14:textId="1795E8FE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</w:t>
      </w:r>
      <w:commentRangeStart w:id="37"/>
      <w:r w:rsidR="00AB23DB">
        <w:rPr>
          <w:rFonts w:ascii="Times New Roman" w:hAnsi="Times New Roman" w:cs="Times New Roman"/>
          <w:sz w:val="28"/>
          <w:szCs w:val="28"/>
          <w:lang w:val="ru-RU"/>
        </w:rPr>
        <w:t>Шестерня</w:t>
      </w:r>
      <w:commentRangeEnd w:id="37"/>
      <w:r w:rsidR="007E1BF4">
        <w:rPr>
          <w:rStyle w:val="aa"/>
          <w:rFonts w:ascii="Times New Roman" w:hAnsi="Times New Roman" w:cs="Times New Roman"/>
          <w:sz w:val="28"/>
          <w:szCs w:val="28"/>
          <w:lang w:val="ru-RU"/>
        </w:rPr>
        <w:commentReference w:id="37"/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 приведены в таблице 4.1.</w:t>
      </w:r>
    </w:p>
    <w:p w14:paraId="100F32A6" w14:textId="50AC9DB8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4.1 </w:t>
      </w:r>
      <w:r w:rsidR="0075267F" w:rsidRPr="0075267F"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Этапы проведения работ по разработке плагина «</w:t>
      </w:r>
      <w:r w:rsidR="006C0ED1">
        <w:rPr>
          <w:rFonts w:ascii="Times New Roman" w:hAnsi="Times New Roman" w:cs="Times New Roman"/>
          <w:sz w:val="28"/>
          <w:szCs w:val="28"/>
          <w:lang w:val="ru-RU"/>
        </w:rPr>
        <w:t>Шестерня</w:t>
      </w:r>
      <w:r>
        <w:rPr>
          <w:rFonts w:ascii="Times New Roman" w:hAnsi="Times New Roman" w:cs="Times New Roman"/>
          <w:sz w:val="28"/>
          <w:szCs w:val="28"/>
          <w:lang w:val="ru-RU"/>
        </w:rPr>
        <w:t>» для САПР «</w:t>
      </w:r>
      <w:r w:rsidR="004C7F3D">
        <w:rPr>
          <w:rFonts w:ascii="Times New Roman" w:hAnsi="Times New Roman" w:cs="Times New Roman"/>
          <w:sz w:val="28"/>
          <w:szCs w:val="28"/>
          <w:lang w:val="ru-RU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6"/>
        <w:tblW w:w="9493" w:type="dxa"/>
        <w:tblLayout w:type="fixed"/>
        <w:tblLook w:val="04A0" w:firstRow="1" w:lastRow="0" w:firstColumn="1" w:lastColumn="0" w:noHBand="0" w:noVBand="1"/>
      </w:tblPr>
      <w:tblGrid>
        <w:gridCol w:w="846"/>
        <w:gridCol w:w="2126"/>
        <w:gridCol w:w="2552"/>
        <w:gridCol w:w="1984"/>
        <w:gridCol w:w="1985"/>
      </w:tblGrid>
      <w:tr w:rsidR="00424E6C" w14:paraId="7A2BB136" w14:textId="77777777" w:rsidTr="00D32B75">
        <w:tc>
          <w:tcPr>
            <w:tcW w:w="846" w:type="dxa"/>
          </w:tcPr>
          <w:p w14:paraId="3216CD8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126" w:type="dxa"/>
          </w:tcPr>
          <w:p w14:paraId="2FD7182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552" w:type="dxa"/>
          </w:tcPr>
          <w:p w14:paraId="69C713F1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1984" w:type="dxa"/>
          </w:tcPr>
          <w:p w14:paraId="78316277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1985" w:type="dxa"/>
          </w:tcPr>
          <w:p w14:paraId="199B698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424E6C" w14:paraId="702AF462" w14:textId="77777777" w:rsidTr="00D32B75">
        <w:tc>
          <w:tcPr>
            <w:tcW w:w="846" w:type="dxa"/>
          </w:tcPr>
          <w:p w14:paraId="793A50A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126" w:type="dxa"/>
          </w:tcPr>
          <w:p w14:paraId="4D3560E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технического задания</w:t>
            </w:r>
          </w:p>
        </w:tc>
        <w:tc>
          <w:tcPr>
            <w:tcW w:w="2552" w:type="dxa"/>
          </w:tcPr>
          <w:p w14:paraId="13D33AFD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1984" w:type="dxa"/>
          </w:tcPr>
          <w:p w14:paraId="48ADD82E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1985" w:type="dxa"/>
          </w:tcPr>
          <w:p w14:paraId="504B3487" w14:textId="2B340388" w:rsidR="00424E6C" w:rsidRPr="007930D4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424E6C"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424E6C" w14:paraId="6C64545F" w14:textId="77777777" w:rsidTr="00D32B75">
        <w:tc>
          <w:tcPr>
            <w:tcW w:w="846" w:type="dxa"/>
          </w:tcPr>
          <w:p w14:paraId="3AEE4F8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126" w:type="dxa"/>
          </w:tcPr>
          <w:p w14:paraId="636DFF07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552" w:type="dxa"/>
          </w:tcPr>
          <w:p w14:paraId="0DDD9B9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1984" w:type="dxa"/>
          </w:tcPr>
          <w:p w14:paraId="5E274840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</w:tcPr>
          <w:p w14:paraId="240B9BCA" w14:textId="74B47D01" w:rsidR="00424E6C" w:rsidRPr="007930D4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29.10.202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424E6C"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424E6C" w14:paraId="083D7169" w14:textId="77777777" w:rsidTr="00D32B75">
        <w:tc>
          <w:tcPr>
            <w:tcW w:w="846" w:type="dxa"/>
            <w:vMerge w:val="restart"/>
          </w:tcPr>
          <w:p w14:paraId="60059EFF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126" w:type="dxa"/>
            <w:vMerge w:val="restart"/>
          </w:tcPr>
          <w:p w14:paraId="52B1786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552" w:type="dxa"/>
          </w:tcPr>
          <w:p w14:paraId="7D65B4A0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4" w:type="dxa"/>
            <w:vMerge w:val="restart"/>
          </w:tcPr>
          <w:p w14:paraId="4C820154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1985" w:type="dxa"/>
            <w:vMerge w:val="restart"/>
          </w:tcPr>
          <w:p w14:paraId="3279DDC4" w14:textId="1D3A7C9E" w:rsidR="00424E6C" w:rsidRPr="00BD3520" w:rsidRDefault="00BD352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24E6C" w:rsidRPr="007E1BF4" w14:paraId="33054861" w14:textId="77777777" w:rsidTr="00D32B75">
        <w:tc>
          <w:tcPr>
            <w:tcW w:w="846" w:type="dxa"/>
            <w:vMerge/>
          </w:tcPr>
          <w:p w14:paraId="38348E61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5346F2C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63DCD0CD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</w:tcPr>
          <w:p w14:paraId="0F9967F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0B36090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424E6C" w14:paraId="7D7263AF" w14:textId="77777777" w:rsidTr="00D32B75">
        <w:tc>
          <w:tcPr>
            <w:tcW w:w="846" w:type="dxa"/>
            <w:vMerge/>
          </w:tcPr>
          <w:p w14:paraId="6CB68E39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327B0A82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354EE2FC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4" w:type="dxa"/>
            <w:vMerge/>
          </w:tcPr>
          <w:p w14:paraId="36343B86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0CDC6098" w14:textId="77777777" w:rsidR="00424E6C" w:rsidRPr="007930D4" w:rsidRDefault="00424E6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D32B75" w14:paraId="4EB756BC" w14:textId="77777777" w:rsidTr="00D32B75">
        <w:trPr>
          <w:trHeight w:val="804"/>
        </w:trPr>
        <w:tc>
          <w:tcPr>
            <w:tcW w:w="846" w:type="dxa"/>
            <w:vMerge w:val="restart"/>
          </w:tcPr>
          <w:p w14:paraId="2CA6C34F" w14:textId="5BA87012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126" w:type="dxa"/>
            <w:vMerge w:val="restart"/>
          </w:tcPr>
          <w:p w14:paraId="67E03BDA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149F7350" w14:textId="721FF25A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</w:t>
            </w: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пояснительной записки</w:t>
            </w:r>
          </w:p>
        </w:tc>
        <w:tc>
          <w:tcPr>
            <w:tcW w:w="2552" w:type="dxa"/>
          </w:tcPr>
          <w:p w14:paraId="44176DB9" w14:textId="744DCFF5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4" w:type="dxa"/>
            <w:vMerge w:val="restart"/>
          </w:tcPr>
          <w:p w14:paraId="22256651" w14:textId="77777777" w:rsidR="00D32B75" w:rsidRPr="007930D4" w:rsidRDefault="00D32B75" w:rsidP="00D32B75">
            <w:pPr>
              <w:numPr>
                <w:ilvl w:val="0"/>
                <w:numId w:val="4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51D92BBF" w14:textId="0FD2EC8C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  <w:vMerge w:val="restart"/>
          </w:tcPr>
          <w:p w14:paraId="13701A8D" w14:textId="29C97666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30D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31.12.2024</w:t>
            </w:r>
          </w:p>
        </w:tc>
      </w:tr>
      <w:tr w:rsidR="00D32B75" w14:paraId="1E2B4CFA" w14:textId="77777777" w:rsidTr="00D32B75">
        <w:trPr>
          <w:trHeight w:val="804"/>
        </w:trPr>
        <w:tc>
          <w:tcPr>
            <w:tcW w:w="846" w:type="dxa"/>
            <w:vMerge/>
          </w:tcPr>
          <w:p w14:paraId="07B6E13D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0DEB93AA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218CA492" w14:textId="682FD333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4" w:type="dxa"/>
            <w:vMerge/>
          </w:tcPr>
          <w:p w14:paraId="2B923747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235F6826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D32B75" w14:paraId="7886759C" w14:textId="77777777" w:rsidTr="00D32B75">
        <w:trPr>
          <w:trHeight w:val="804"/>
        </w:trPr>
        <w:tc>
          <w:tcPr>
            <w:tcW w:w="846" w:type="dxa"/>
            <w:vMerge/>
          </w:tcPr>
          <w:p w14:paraId="7E34DE1F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6" w:type="dxa"/>
            <w:vMerge/>
          </w:tcPr>
          <w:p w14:paraId="4D3A3A28" w14:textId="77777777" w:rsidR="00D32B75" w:rsidRPr="007930D4" w:rsidRDefault="00D32B75" w:rsidP="00D32B75">
            <w:pPr>
              <w:numPr>
                <w:ilvl w:val="0"/>
                <w:numId w:val="3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2" w:type="dxa"/>
          </w:tcPr>
          <w:p w14:paraId="4DD5E3C7" w14:textId="0DC64CA2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1984" w:type="dxa"/>
            <w:vMerge/>
          </w:tcPr>
          <w:p w14:paraId="21901B91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307E4E16" w14:textId="77777777" w:rsidR="00D32B75" w:rsidRPr="007930D4" w:rsidRDefault="00D32B75" w:rsidP="00D32B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5723FC5C" w14:textId="77777777" w:rsidR="007D3B39" w:rsidRPr="007D3B39" w:rsidRDefault="007D3B3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3517B3" w14:textId="420FEFED" w:rsidR="008B628F" w:rsidRPr="00443C26" w:rsidRDefault="00065858" w:rsidP="00D32B7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bookmarkStart w:id="38" w:name="_Toc178605052"/>
      <w:r w:rsidR="00835274" w:rsidRPr="00443C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  <w:bookmarkEnd w:id="38"/>
    </w:p>
    <w:p w14:paraId="53DAEBC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093B1D2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9" w:name="_Toc178605053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5.1 Порядок организации разработки АС</w:t>
      </w:r>
      <w:bookmarkEnd w:id="39"/>
    </w:p>
    <w:p w14:paraId="0D19832F" w14:textId="77777777" w:rsidR="008B628F" w:rsidRDefault="008B628F" w:rsidP="004664CD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CA56E7" w14:textId="77777777" w:rsidR="008B628F" w:rsidRPr="00D54185" w:rsidRDefault="00835274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ё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2A6136D" w14:textId="77777777" w:rsidR="00186EBE" w:rsidRDefault="00186EBE" w:rsidP="00443C26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  <w:bookmarkStart w:id="40" w:name="_Toc178605054"/>
    </w:p>
    <w:p w14:paraId="0201439E" w14:textId="643AE668" w:rsidR="008B628F" w:rsidRPr="00443C26" w:rsidRDefault="00835274" w:rsidP="00443C26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  <w:r w:rsidRPr="00443C26"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40"/>
    </w:p>
    <w:p w14:paraId="058BB302" w14:textId="77777777" w:rsidR="008B628F" w:rsidRDefault="008B628F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5B5F0674" w14:textId="6926B2C7" w:rsidR="008B628F" w:rsidRPr="00D54185" w:rsidRDefault="00835274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</w:t>
      </w:r>
      <w:r w:rsidR="00BD3520">
        <w:rPr>
          <w:rFonts w:ascii="Times New Roman" w:eastAsia="SimSun" w:hAnsi="Times New Roman" w:cs="Times New Roman"/>
          <w:sz w:val="28"/>
          <w:szCs w:val="28"/>
          <w:lang w:val="ru-RU"/>
        </w:rPr>
        <w:t>Держателя заднего переключателя» для САПР «</w:t>
      </w:r>
      <w:r w:rsidR="00BD3520">
        <w:rPr>
          <w:rFonts w:ascii="Times New Roman" w:eastAsia="SimSun" w:hAnsi="Times New Roman" w:cs="Times New Roman"/>
          <w:sz w:val="28"/>
          <w:szCs w:val="28"/>
        </w:rPr>
        <w:t>Inventor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нужны следующие документы</w:t>
      </w: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>:</w:t>
      </w:r>
    </w:p>
    <w:p w14:paraId="67877FD9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54409214" w14:textId="0C6CA713" w:rsidR="008B628F" w:rsidRPr="0019445F" w:rsidRDefault="00835274" w:rsidP="0019445F">
      <w:pPr>
        <w:spacing w:line="360" w:lineRule="auto"/>
        <w:ind w:left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r w:rsidR="009B0A91">
        <w:rPr>
          <w:rFonts w:ascii="Arial" w:hAnsi="Arial" w:cs="Arial"/>
          <w:color w:val="444444"/>
          <w:shd w:val="clear" w:color="auto" w:fill="FFFFFF"/>
        </w:rPr>
        <w:t> </w:t>
      </w:r>
      <w:commentRangeStart w:id="41"/>
      <w:r w:rsidR="009B0A91" w:rsidRPr="00732879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ГОСТ 16531-83 </w:t>
      </w:r>
      <w:r w:rsidR="009B0A91">
        <w:rPr>
          <w:rFonts w:ascii="Times New Roman" w:eastAsia="SimSun" w:hAnsi="Times New Roman" w:cs="Times New Roman"/>
          <w:sz w:val="28"/>
          <w:szCs w:val="28"/>
          <w:lang w:val="ru-RU"/>
        </w:rPr>
        <w:t>«Международный стандарт. Передачи зубчатые цилиндрические. Термины, определения и обозначения»;</w:t>
      </w:r>
      <w:commentRangeEnd w:id="41"/>
      <w:r w:rsidR="007E1BF4" w:rsidRPr="0019445F">
        <w:rPr>
          <w:rStyle w:val="aa"/>
          <w:rFonts w:ascii="Times New Roman" w:eastAsia="SimSun" w:hAnsi="Times New Roman" w:cs="Times New Roman"/>
          <w:sz w:val="28"/>
          <w:szCs w:val="28"/>
          <w:lang w:val="ru-RU"/>
        </w:rPr>
        <w:commentReference w:id="41"/>
      </w:r>
    </w:p>
    <w:p w14:paraId="4C30F8D5" w14:textId="77777777" w:rsidR="008B628F" w:rsidRPr="00D54185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6EEFB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178605055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42"/>
    </w:p>
    <w:p w14:paraId="23CAC05E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429DEE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AB18DBF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документ технического задания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97D3DF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документ проекта системы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A7D2AD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программный код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1C651F" w14:textId="5C5C2B16" w:rsidR="00D32B75" w:rsidRDefault="00835274" w:rsidP="005F4E6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4185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− пояснительная записка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8EB900" w14:textId="7C2BDF76" w:rsidR="008B628F" w:rsidRPr="00D54185" w:rsidRDefault="00D32B75" w:rsidP="00D32B7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BDFFCA2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3" w:name="_Toc178605056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  <w:bookmarkEnd w:id="43"/>
    </w:p>
    <w:p w14:paraId="0AEBD63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4854C67" w14:textId="77777777" w:rsidR="008B628F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4" w:name="_Toc178605057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44"/>
    </w:p>
    <w:p w14:paraId="58D0D825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00DD47" w14:textId="49A3C2CA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3F35E4D4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1198726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2069CE02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1610EE7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2299B0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7D1B244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154B8C51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0E52AEB5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150520D6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00C9655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4942A6C2" w14:textId="77777777" w:rsidR="008B628F" w:rsidRDefault="008B628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0431A1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5" w:name="_Toc178605058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45"/>
    </w:p>
    <w:p w14:paraId="44F0A190" w14:textId="77777777" w:rsidR="008B628F" w:rsidRDefault="008B628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72F45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7B1598E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0698DA0D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30F1D44E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46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Комплектность передаваемой отчётной документации подлежит проверке Заказчиком.</w:t>
      </w:r>
      <w:commentRangeEnd w:id="46"/>
      <w:r w:rsidR="007E1BF4">
        <w:rPr>
          <w:rStyle w:val="aa"/>
          <w:rFonts w:ascii="Times New Roman" w:hAnsi="Times New Roman" w:cs="Times New Roman"/>
          <w:sz w:val="28"/>
          <w:szCs w:val="28"/>
          <w:lang w:val="ru-RU"/>
        </w:rPr>
        <w:commentReference w:id="46"/>
      </w:r>
    </w:p>
    <w:p w14:paraId="486A74E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14719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57020E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F6962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EAF91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628D5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D5466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FACAAB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3DAF2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754B6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D9846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B95E3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60A5BF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C35FB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3C96D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73DDB8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0DC259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5966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C74DCD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0724A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2D38EF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EDD734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5D07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FA3DC5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20635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8EEF78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7" w:name="_Toc178605059"/>
      <w:r w:rsidRPr="00443C2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7 ТРЕБОВАНИЯ К ДОКУМЕНТИРОВАНИЮ</w:t>
      </w:r>
      <w:bookmarkEnd w:id="47"/>
    </w:p>
    <w:p w14:paraId="0A85AEBB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58CF122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B0B7DD7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E78ECE" w14:textId="7EE157AF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178605060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48"/>
    </w:p>
    <w:p w14:paraId="585E255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CA5BE9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434B810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85FD0E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178605061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49"/>
    </w:p>
    <w:p w14:paraId="5049C140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8792C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4417F1E1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65A7270B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5891B6D3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691F90B8" w14:textId="77777777" w:rsidR="008B628F" w:rsidRDefault="00835274">
      <w:pPr>
        <w:numPr>
          <w:ilvl w:val="0"/>
          <w:numId w:val="5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7AFFDB66" w14:textId="77777777" w:rsidR="008B628F" w:rsidRDefault="008B62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90E239" w14:textId="77777777" w:rsidR="008B628F" w:rsidRPr="00443C26" w:rsidRDefault="00835274" w:rsidP="00443C26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0" w:name="_Toc178605062"/>
      <w:r w:rsidRPr="00443C26">
        <w:rPr>
          <w:rFonts w:ascii="Times New Roman" w:hAnsi="Times New Roman" w:cs="Times New Roman"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50"/>
    </w:p>
    <w:p w14:paraId="05437C74" w14:textId="77777777" w:rsidR="008B628F" w:rsidRDefault="008B62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0A1628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6300AFDB" w14:textId="77777777" w:rsidR="008B628F" w:rsidRPr="00D54185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Общие требования</w:t>
      </w:r>
      <w:r w:rsidRPr="00D54185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C674EA9" w14:textId="77777777" w:rsidR="008B628F" w:rsidRDefault="008352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124164AA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шрифт – Times New Roman 14; </w:t>
      </w:r>
    </w:p>
    <w:p w14:paraId="71BF9B3B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5EB31F97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18CFD91F" w14:textId="77777777" w:rsidR="008B628F" w:rsidRDefault="0083527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611BC3A0" w14:textId="55728741" w:rsidR="007560F9" w:rsidRDefault="00835274" w:rsidP="00424E6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22FC5099" w14:textId="2722DD91" w:rsidR="008B628F" w:rsidRPr="007560F9" w:rsidRDefault="007560F9" w:rsidP="007560F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12CB89B" w14:textId="77777777" w:rsidR="008B628F" w:rsidRPr="00443C26" w:rsidRDefault="00835274" w:rsidP="00443C26">
      <w:pPr>
        <w:pStyle w:val="1"/>
        <w:spacing w:line="360" w:lineRule="auto"/>
        <w:jc w:val="center"/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1" w:name="_Toc178605063"/>
      <w:r w:rsidRPr="00443C26"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8 ИСТОЧНИКИ РАЗРАБОТКИ</w:t>
      </w:r>
      <w:bookmarkEnd w:id="51"/>
    </w:p>
    <w:p w14:paraId="2BB2BFDE" w14:textId="77777777" w:rsidR="008B628F" w:rsidRDefault="008B628F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03776BEA" w14:textId="77777777" w:rsidR="008B628F" w:rsidRDefault="00835274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17739AD5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9079CA8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4411AEDD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756E1D90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C710FE1" w14:textId="77777777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60DEC548" w14:textId="17E0CDEF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</w:t>
      </w:r>
      <w:r w:rsidR="00186EBE">
        <w:rPr>
          <w:rFonts w:ascii="Times New Roman" w:eastAsia="SimSun" w:hAnsi="Times New Roman" w:cs="Times New Roman"/>
          <w:sz w:val="28"/>
          <w:szCs w:val="28"/>
          <w:lang w:val="ru-RU"/>
        </w:rPr>
        <w:t>в UML от создателей языка</w:t>
      </w:r>
      <w:r w:rsidR="00186EBE" w:rsidRPr="00186EBE"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5D43542A" w14:textId="13F033DA" w:rsidR="008B628F" w:rsidRDefault="00835274">
      <w:pPr>
        <w:numPr>
          <w:ilvl w:val="0"/>
          <w:numId w:val="6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0724E6E9" w14:textId="159309C8" w:rsidR="007C04FD" w:rsidRPr="0019445F" w:rsidRDefault="007C04FD" w:rsidP="00383667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 w:rsidRPr="0019445F">
        <w:rPr>
          <w:rFonts w:ascii="Times New Roman" w:hAnsi="Times New Roman" w:cs="Times New Roman"/>
          <w:sz w:val="28"/>
          <w:szCs w:val="28"/>
        </w:rPr>
        <w:t>Visual</w:t>
      </w:r>
      <w:r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9445F">
        <w:rPr>
          <w:rFonts w:ascii="Times New Roman" w:hAnsi="Times New Roman" w:cs="Times New Roman"/>
          <w:sz w:val="28"/>
          <w:szCs w:val="28"/>
        </w:rPr>
        <w:t>Studio </w:t>
      </w:r>
      <w:r w:rsidRPr="0019445F">
        <w:rPr>
          <w:rFonts w:ascii="Times New Roman" w:hAnsi="Times New Roman" w:cs="Times New Roman"/>
          <w:sz w:val="28"/>
          <w:szCs w:val="28"/>
          <w:lang w:val="ru-RU"/>
        </w:rPr>
        <w:t>2022.</w:t>
      </w:r>
      <w:r w:rsidR="0019445F" w:rsidRPr="001944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445F" w:rsidRPr="0019445F">
        <w:rPr>
          <w:rFonts w:ascii="Times New Roman" w:hAnsi="Times New Roman"/>
          <w:color w:val="000000" w:themeColor="text1"/>
          <w:sz w:val="28"/>
          <w:szCs w:val="28"/>
          <w:lang w:val="ru-RU"/>
        </w:rPr>
        <w:t xml:space="preserve">[электронный ресурс]. – режим доступа: </w:t>
      </w:r>
      <w:r w:rsidR="0019445F" w:rsidRPr="0019445F">
        <w:rPr>
          <w:rFonts w:ascii="Times New Roman" w:hAnsi="Times New Roman" w:cs="Times New Roman"/>
          <w:sz w:val="28"/>
          <w:szCs w:val="28"/>
          <w:lang w:val="ru-RU"/>
        </w:rPr>
        <w:t>https://learn.microsoft.com/ru-ru/visualstudio/releases/2022/system-requirements</w:t>
      </w:r>
    </w:p>
    <w:sectPr w:rsidR="007C04FD" w:rsidRPr="0019445F" w:rsidSect="00D32B75">
      <w:footerReference w:type="default" r:id="rId14"/>
      <w:pgSz w:w="11906" w:h="16838"/>
      <w:pgMar w:top="1440" w:right="707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Kalentyev Alexey" w:date="2026-09-16T11:27:00Z" w:initials="KA">
    <w:p w14:paraId="38AA9950" w14:textId="77777777" w:rsidR="007E1BF4" w:rsidRDefault="007E1BF4" w:rsidP="007E1BF4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</w:p>
  </w:comment>
  <w:comment w:id="32" w:author="Kalentyev Alexey" w:date="2026-09-16T11:26:00Z" w:initials="KA">
    <w:p w14:paraId="3723890E" w14:textId="77777777" w:rsidR="007E1BF4" w:rsidRDefault="007E1BF4" w:rsidP="007E1BF4">
      <w:pPr>
        <w:pStyle w:val="ab"/>
      </w:pPr>
      <w:r>
        <w:rPr>
          <w:rStyle w:val="aa"/>
        </w:rPr>
        <w:annotationRef/>
      </w:r>
      <w:r>
        <w:t>?</w:t>
      </w:r>
    </w:p>
  </w:comment>
  <w:comment w:id="37" w:author="Kalentyev Alexey" w:date="2026-09-16T11:26:00Z" w:initials="KA">
    <w:p w14:paraId="2773433E" w14:textId="77777777" w:rsidR="007E1BF4" w:rsidRDefault="007E1BF4" w:rsidP="007E1BF4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  <w:r>
        <w:br/>
      </w:r>
    </w:p>
  </w:comment>
  <w:comment w:id="41" w:author="Kalentyev Alexey" w:date="2026-09-16T11:27:00Z" w:initials="KA">
    <w:p w14:paraId="58B15129" w14:textId="77777777" w:rsidR="007E1BF4" w:rsidRDefault="007E1BF4" w:rsidP="007E1BF4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</w:p>
  </w:comment>
  <w:comment w:id="46" w:author="Kalentyev Alexey" w:date="2026-09-16T11:28:00Z" w:initials="KA">
    <w:p w14:paraId="668B0C5E" w14:textId="77777777" w:rsidR="007E1BF4" w:rsidRDefault="007E1BF4" w:rsidP="007E1BF4">
      <w:pPr>
        <w:pStyle w:val="ab"/>
      </w:pPr>
      <w:r>
        <w:rPr>
          <w:rStyle w:val="aa"/>
        </w:rPr>
        <w:annotationRef/>
      </w:r>
      <w:r>
        <w:rPr>
          <w:lang w:val="ru-RU"/>
        </w:rPr>
        <w:t>Висячая строка.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8AA9950" w15:done="0"/>
  <w15:commentEx w15:paraId="3723890E" w15:done="0"/>
  <w15:commentEx w15:paraId="2773433E" w15:done="0"/>
  <w15:commentEx w15:paraId="58B15129" w15:done="0"/>
  <w15:commentEx w15:paraId="668B0C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E1745C" w16cex:dateUtc="2026-09-16T04:27:00Z"/>
  <w16cex:commentExtensible w16cex:durableId="2FCB003A" w16cex:dateUtc="2026-09-16T04:26:00Z"/>
  <w16cex:commentExtensible w16cex:durableId="29FFB3E4" w16cex:dateUtc="2026-09-16T04:26:00Z"/>
  <w16cex:commentExtensible w16cex:durableId="639631E5" w16cex:dateUtc="2026-09-16T04:27:00Z"/>
  <w16cex:commentExtensible w16cex:durableId="566452E5" w16cex:dateUtc="2026-09-16T04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8AA9950" w16cid:durableId="6FE1745C"/>
  <w16cid:commentId w16cid:paraId="3723890E" w16cid:durableId="2FCB003A"/>
  <w16cid:commentId w16cid:paraId="2773433E" w16cid:durableId="29FFB3E4"/>
  <w16cid:commentId w16cid:paraId="58B15129" w16cid:durableId="639631E5"/>
  <w16cid:commentId w16cid:paraId="668B0C5E" w16cid:durableId="566452E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B5A8A" w14:textId="77777777" w:rsidR="00783EA4" w:rsidRDefault="00783EA4">
      <w:r>
        <w:separator/>
      </w:r>
    </w:p>
  </w:endnote>
  <w:endnote w:type="continuationSeparator" w:id="0">
    <w:p w14:paraId="105D22B7" w14:textId="77777777" w:rsidR="00783EA4" w:rsidRDefault="00783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05399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F13B5AC" w14:textId="2609254E" w:rsidR="00A6680D" w:rsidRPr="0019445F" w:rsidRDefault="00A6680D">
        <w:pPr>
          <w:pStyle w:val="a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94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94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94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C7F3D" w:rsidRPr="004C7F3D">
          <w:rPr>
            <w:rFonts w:ascii="Times New Roman" w:hAnsi="Times New Roman" w:cs="Times New Roman"/>
            <w:noProof/>
            <w:sz w:val="28"/>
            <w:szCs w:val="28"/>
            <w:lang w:val="ru-RU"/>
          </w:rPr>
          <w:t>12</w:t>
        </w:r>
        <w:r w:rsidRPr="00194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78A62DC" w14:textId="1E71CEB5" w:rsidR="00A6680D" w:rsidRDefault="00A6680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04F0C" w14:textId="77777777" w:rsidR="00783EA4" w:rsidRDefault="00783EA4">
      <w:r>
        <w:separator/>
      </w:r>
    </w:p>
  </w:footnote>
  <w:footnote w:type="continuationSeparator" w:id="0">
    <w:p w14:paraId="415D5B4B" w14:textId="77777777" w:rsidR="00783EA4" w:rsidRDefault="00783E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0CF88C"/>
    <w:multiLevelType w:val="multilevel"/>
    <w:tmpl w:val="9E0CF88C"/>
    <w:lvl w:ilvl="0">
      <w:start w:val="1"/>
      <w:numFmt w:val="decimal"/>
      <w:suff w:val="space"/>
      <w:lvlText w:val="%1"/>
      <w:lvlJc w:val="left"/>
      <w:pPr>
        <w:ind w:left="1416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0116993"/>
    <w:multiLevelType w:val="multilevel"/>
    <w:tmpl w:val="6011699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63BF5CF9"/>
    <w:multiLevelType w:val="multilevel"/>
    <w:tmpl w:val="2CA8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539903777">
    <w:abstractNumId w:val="0"/>
  </w:num>
  <w:num w:numId="2" w16cid:durableId="1185243704">
    <w:abstractNumId w:val="3"/>
  </w:num>
  <w:num w:numId="3" w16cid:durableId="1338266079">
    <w:abstractNumId w:val="5"/>
  </w:num>
  <w:num w:numId="4" w16cid:durableId="1844007553">
    <w:abstractNumId w:val="2"/>
  </w:num>
  <w:num w:numId="5" w16cid:durableId="333145870">
    <w:abstractNumId w:val="6"/>
  </w:num>
  <w:num w:numId="6" w16cid:durableId="908881483">
    <w:abstractNumId w:val="1"/>
  </w:num>
  <w:num w:numId="7" w16cid:durableId="140856996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96A42AB"/>
    <w:rsid w:val="00002558"/>
    <w:rsid w:val="000134AB"/>
    <w:rsid w:val="000154D8"/>
    <w:rsid w:val="00062DF1"/>
    <w:rsid w:val="00065858"/>
    <w:rsid w:val="00096B41"/>
    <w:rsid w:val="000B0E51"/>
    <w:rsid w:val="000E5FF0"/>
    <w:rsid w:val="00104BA4"/>
    <w:rsid w:val="00121235"/>
    <w:rsid w:val="00171918"/>
    <w:rsid w:val="001860FF"/>
    <w:rsid w:val="00186EBE"/>
    <w:rsid w:val="0019445F"/>
    <w:rsid w:val="001E1B02"/>
    <w:rsid w:val="002415E7"/>
    <w:rsid w:val="00263651"/>
    <w:rsid w:val="00281231"/>
    <w:rsid w:val="002B0AAB"/>
    <w:rsid w:val="002E289A"/>
    <w:rsid w:val="002F3ABB"/>
    <w:rsid w:val="002F5B65"/>
    <w:rsid w:val="00302B62"/>
    <w:rsid w:val="00383667"/>
    <w:rsid w:val="003A608E"/>
    <w:rsid w:val="003B78C7"/>
    <w:rsid w:val="003C7E8F"/>
    <w:rsid w:val="00424E6C"/>
    <w:rsid w:val="00443C26"/>
    <w:rsid w:val="004664CD"/>
    <w:rsid w:val="00480179"/>
    <w:rsid w:val="004849FC"/>
    <w:rsid w:val="00492356"/>
    <w:rsid w:val="004C7F3D"/>
    <w:rsid w:val="00512632"/>
    <w:rsid w:val="00520CB8"/>
    <w:rsid w:val="00526035"/>
    <w:rsid w:val="00592C17"/>
    <w:rsid w:val="0059737E"/>
    <w:rsid w:val="005F4E6A"/>
    <w:rsid w:val="006857E4"/>
    <w:rsid w:val="006A0BFA"/>
    <w:rsid w:val="006C0ED1"/>
    <w:rsid w:val="006E29C0"/>
    <w:rsid w:val="006E627B"/>
    <w:rsid w:val="00715A40"/>
    <w:rsid w:val="00732879"/>
    <w:rsid w:val="00744C3F"/>
    <w:rsid w:val="0075267F"/>
    <w:rsid w:val="007560F9"/>
    <w:rsid w:val="00783EA4"/>
    <w:rsid w:val="007930D4"/>
    <w:rsid w:val="007C04FD"/>
    <w:rsid w:val="007C2D87"/>
    <w:rsid w:val="007D3B39"/>
    <w:rsid w:val="007E1BF4"/>
    <w:rsid w:val="00835274"/>
    <w:rsid w:val="008442DF"/>
    <w:rsid w:val="00862395"/>
    <w:rsid w:val="008653AB"/>
    <w:rsid w:val="00883126"/>
    <w:rsid w:val="008B628F"/>
    <w:rsid w:val="00972180"/>
    <w:rsid w:val="00990AF2"/>
    <w:rsid w:val="009A55DA"/>
    <w:rsid w:val="009B0A91"/>
    <w:rsid w:val="009B564F"/>
    <w:rsid w:val="009F62B0"/>
    <w:rsid w:val="00A1173B"/>
    <w:rsid w:val="00A14674"/>
    <w:rsid w:val="00A6680D"/>
    <w:rsid w:val="00A85D66"/>
    <w:rsid w:val="00AB23DB"/>
    <w:rsid w:val="00AC63FF"/>
    <w:rsid w:val="00AE2C3C"/>
    <w:rsid w:val="00AE6319"/>
    <w:rsid w:val="00AF299E"/>
    <w:rsid w:val="00B1216D"/>
    <w:rsid w:val="00B33048"/>
    <w:rsid w:val="00B6568D"/>
    <w:rsid w:val="00B943CF"/>
    <w:rsid w:val="00B95890"/>
    <w:rsid w:val="00BA72D6"/>
    <w:rsid w:val="00BD3520"/>
    <w:rsid w:val="00BE7F79"/>
    <w:rsid w:val="00C632F8"/>
    <w:rsid w:val="00C82564"/>
    <w:rsid w:val="00CC4CDD"/>
    <w:rsid w:val="00D150D1"/>
    <w:rsid w:val="00D31CDD"/>
    <w:rsid w:val="00D32B75"/>
    <w:rsid w:val="00D54185"/>
    <w:rsid w:val="00D80493"/>
    <w:rsid w:val="00D95CB2"/>
    <w:rsid w:val="00E6291F"/>
    <w:rsid w:val="00EA1725"/>
    <w:rsid w:val="00EC067A"/>
    <w:rsid w:val="00EE0303"/>
    <w:rsid w:val="00F019C5"/>
    <w:rsid w:val="00F41838"/>
    <w:rsid w:val="00F57BD5"/>
    <w:rsid w:val="00F876AC"/>
    <w:rsid w:val="00FE5BF3"/>
    <w:rsid w:val="096A42AB"/>
    <w:rsid w:val="11C22FA1"/>
    <w:rsid w:val="3BCA6AAF"/>
    <w:rsid w:val="3CE814CE"/>
    <w:rsid w:val="467B5753"/>
    <w:rsid w:val="482A55CE"/>
    <w:rsid w:val="482D649E"/>
    <w:rsid w:val="624D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DD9AC5"/>
  <w15:docId w15:val="{B2FBDE01-40EE-4A0D-BFED-CBC400E48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0658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0658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F29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pPr>
      <w:tabs>
        <w:tab w:val="center" w:pos="4153"/>
        <w:tab w:val="right" w:pos="8306"/>
      </w:tabs>
    </w:p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rsid w:val="00744C3F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06585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semiHidden/>
    <w:rsid w:val="0006585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30">
    <w:name w:val="Заголовок 3 Знак"/>
    <w:basedOn w:val="a0"/>
    <w:link w:val="3"/>
    <w:semiHidden/>
    <w:rsid w:val="00AF299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paragraph" w:styleId="a8">
    <w:name w:val="TOC Heading"/>
    <w:basedOn w:val="1"/>
    <w:next w:val="a"/>
    <w:uiPriority w:val="39"/>
    <w:unhideWhenUsed/>
    <w:qFormat/>
    <w:rsid w:val="009A55DA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rsid w:val="009A55DA"/>
    <w:pPr>
      <w:spacing w:after="100"/>
    </w:pPr>
  </w:style>
  <w:style w:type="paragraph" w:styleId="21">
    <w:name w:val="toc 2"/>
    <w:basedOn w:val="a"/>
    <w:next w:val="a"/>
    <w:autoRedefine/>
    <w:uiPriority w:val="39"/>
    <w:rsid w:val="009A55DA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rsid w:val="009A55DA"/>
    <w:pPr>
      <w:spacing w:after="100"/>
      <w:ind w:left="400"/>
    </w:pPr>
  </w:style>
  <w:style w:type="character" w:styleId="a9">
    <w:name w:val="Hyperlink"/>
    <w:basedOn w:val="a0"/>
    <w:uiPriority w:val="99"/>
    <w:unhideWhenUsed/>
    <w:rsid w:val="009A55DA"/>
    <w:rPr>
      <w:color w:val="0563C1" w:themeColor="hyperlink"/>
      <w:u w:val="single"/>
    </w:rPr>
  </w:style>
  <w:style w:type="character" w:styleId="aa">
    <w:name w:val="annotation reference"/>
    <w:basedOn w:val="a0"/>
    <w:rsid w:val="006A0BFA"/>
    <w:rPr>
      <w:sz w:val="16"/>
      <w:szCs w:val="16"/>
    </w:rPr>
  </w:style>
  <w:style w:type="paragraph" w:styleId="ab">
    <w:name w:val="annotation text"/>
    <w:basedOn w:val="a"/>
    <w:link w:val="ac"/>
    <w:rsid w:val="006A0BFA"/>
  </w:style>
  <w:style w:type="character" w:customStyle="1" w:styleId="ac">
    <w:name w:val="Текст примечания Знак"/>
    <w:basedOn w:val="a0"/>
    <w:link w:val="ab"/>
    <w:rsid w:val="006A0BFA"/>
    <w:rPr>
      <w:rFonts w:asciiTheme="minorHAnsi" w:eastAsiaTheme="minorEastAsia" w:hAnsiTheme="minorHAnsi" w:cstheme="minorBidi"/>
      <w:lang w:val="en-US" w:eastAsia="zh-CN"/>
    </w:rPr>
  </w:style>
  <w:style w:type="paragraph" w:styleId="ad">
    <w:name w:val="annotation subject"/>
    <w:basedOn w:val="ab"/>
    <w:next w:val="ab"/>
    <w:link w:val="ae"/>
    <w:rsid w:val="006A0BFA"/>
    <w:rPr>
      <w:b/>
      <w:bCs/>
    </w:rPr>
  </w:style>
  <w:style w:type="character" w:customStyle="1" w:styleId="ae">
    <w:name w:val="Тема примечания Знак"/>
    <w:basedOn w:val="ac"/>
    <w:link w:val="ad"/>
    <w:rsid w:val="006A0BFA"/>
    <w:rPr>
      <w:rFonts w:asciiTheme="minorHAnsi" w:eastAsiaTheme="minorEastAsia" w:hAnsiTheme="minorHAnsi" w:cstheme="minorBidi"/>
      <w:b/>
      <w:bCs/>
      <w:lang w:val="en-US" w:eastAsia="zh-CN"/>
    </w:rPr>
  </w:style>
  <w:style w:type="paragraph" w:styleId="af">
    <w:name w:val="Balloon Text"/>
    <w:basedOn w:val="a"/>
    <w:link w:val="af0"/>
    <w:rsid w:val="00424E6C"/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rsid w:val="00424E6C"/>
    <w:rPr>
      <w:rFonts w:ascii="Segoe UI" w:eastAsiaTheme="minorEastAsia" w:hAnsi="Segoe UI" w:cs="Segoe UI"/>
      <w:sz w:val="18"/>
      <w:szCs w:val="18"/>
      <w:lang w:val="en-US" w:eastAsia="zh-CN"/>
    </w:rPr>
  </w:style>
  <w:style w:type="character" w:customStyle="1" w:styleId="a5">
    <w:name w:val="Нижний колонтитул Знак"/>
    <w:basedOn w:val="a0"/>
    <w:link w:val="a4"/>
    <w:uiPriority w:val="99"/>
    <w:rsid w:val="0019445F"/>
    <w:rPr>
      <w:rFonts w:asciiTheme="minorHAnsi" w:eastAsiaTheme="minorEastAsia" w:hAnsiTheme="minorHAnsi" w:cstheme="minorBidi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8/08/relationships/commentsExtensible" Target="commentsExtensi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8009FE0-19AC-43D0-9A78-F4937DF63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2066</TotalTime>
  <Pages>18</Pages>
  <Words>2881</Words>
  <Characters>16427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Morjmallow</dc:creator>
  <cp:lastModifiedBy>Kalentyev Alexey</cp:lastModifiedBy>
  <cp:revision>11</cp:revision>
  <dcterms:created xsi:type="dcterms:W3CDTF">2024-10-07T05:51:00Z</dcterms:created>
  <dcterms:modified xsi:type="dcterms:W3CDTF">2026-09-16T04:28:00Z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178BEF7DDEA84698ACDB4D61BF18168A_11</vt:lpwstr>
  </property>
</Properties>
</file>