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F320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16C8BED6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2E4DD1AA" w14:textId="77777777" w:rsidR="00B3704C" w:rsidRDefault="00B3704C" w:rsidP="00880D66">
      <w:pPr>
        <w:jc w:val="center"/>
        <w:rPr>
          <w:b/>
          <w:sz w:val="28"/>
        </w:rPr>
      </w:pPr>
    </w:p>
    <w:p w14:paraId="7A7129E4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62610670" w14:textId="77777777" w:rsidR="00880D66" w:rsidRDefault="00C8690E" w:rsidP="00880D66">
      <w:pPr>
        <w:jc w:val="both"/>
      </w:pPr>
      <w:r>
        <w:t xml:space="preserve">Uso do </w:t>
      </w:r>
      <w:r w:rsidR="00880D66">
        <w:t xml:space="preserve">Sistema de </w:t>
      </w:r>
      <w:r w:rsidR="00880D66" w:rsidRPr="00B04D13">
        <w:t xml:space="preserve">Resolução Online de </w:t>
      </w:r>
      <w:proofErr w:type="spellStart"/>
      <w:r w:rsidR="00880D66" w:rsidRPr="00B04D13">
        <w:t>Conflitos</w:t>
      </w:r>
      <w:proofErr w:type="spellEnd"/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C461A5">
        <w:t xml:space="preserve">para a </w:t>
      </w:r>
      <w:r w:rsidR="004D4FA4" w:rsidRPr="00B04D13">
        <w:t>manutenção ou remoção de muro entre residências vizinhas</w:t>
      </w:r>
      <w:r w:rsidR="00880D66">
        <w:t>.</w:t>
      </w:r>
    </w:p>
    <w:p w14:paraId="3F40E535" w14:textId="77777777" w:rsidR="00880D66" w:rsidRDefault="00D26FA6" w:rsidP="00880D66">
      <w:pPr>
        <w:jc w:val="both"/>
      </w:pPr>
      <w:r w:rsidRPr="00B04D13">
        <w:t>CONCILI</w:t>
      </w:r>
      <w:r w:rsidR="00855576" w:rsidRPr="00B04D13">
        <w:t>AÇÃO</w:t>
      </w:r>
      <w:r w:rsidR="00880D66" w:rsidRPr="00B04D13">
        <w:t>:</w:t>
      </w:r>
      <w:r w:rsidR="001B5190" w:rsidRPr="00B04D13">
        <w:t xml:space="preserve"> </w:t>
      </w:r>
      <w:r w:rsidR="00D65DA7" w:rsidRPr="00B04D13">
        <w:t>690</w:t>
      </w:r>
      <w:r w:rsidRPr="00B04D13">
        <w:t>.</w:t>
      </w:r>
      <w:r w:rsidR="00D65DA7" w:rsidRPr="00B04D13">
        <w:t>035</w:t>
      </w:r>
      <w:r w:rsidR="001B5190" w:rsidRPr="00B04D13">
        <w:t>/201</w:t>
      </w:r>
      <w:r w:rsidRPr="00B04D13">
        <w:t>8</w:t>
      </w:r>
    </w:p>
    <w:p w14:paraId="37A5F906" w14:textId="77777777" w:rsidR="00880D66" w:rsidRPr="0036353A" w:rsidRDefault="003D25E3" w:rsidP="00880D66">
      <w:pPr>
        <w:jc w:val="both"/>
        <w:rPr>
          <w:b/>
        </w:rPr>
      </w:pPr>
      <w:bookmarkStart w:id="0" w:name="_Hlk13113092"/>
      <w:r>
        <w:rPr>
          <w:b/>
        </w:rPr>
        <w:t>REQUERENTE</w:t>
      </w:r>
      <w:r w:rsidR="00880D66" w:rsidRPr="0036353A">
        <w:rPr>
          <w:b/>
        </w:rPr>
        <w:t>:</w:t>
      </w:r>
    </w:p>
    <w:bookmarkEnd w:id="0"/>
    <w:p w14:paraId="754F1BB1" w14:textId="77777777" w:rsidR="00E138FC" w:rsidRPr="00B04D13" w:rsidRDefault="00694034" w:rsidP="00E138FC">
      <w:pPr>
        <w:jc w:val="both"/>
      </w:pPr>
      <w:r w:rsidRPr="00B04D13">
        <w:t>Severino Henrique Moreira</w:t>
      </w:r>
      <w:r w:rsidR="00E138FC" w:rsidRPr="00B04D13">
        <w:t xml:space="preserve">, brasileiro, </w:t>
      </w:r>
      <w:r w:rsidR="00D101D8" w:rsidRPr="00B04D13">
        <w:t>casad</w:t>
      </w:r>
      <w:r w:rsidR="00E138FC" w:rsidRPr="00B04D13">
        <w:t xml:space="preserve">o, </w:t>
      </w:r>
      <w:r w:rsidRPr="00B04D13">
        <w:t>pintor</w:t>
      </w:r>
      <w:r w:rsidR="00E138FC" w:rsidRPr="00B04D13">
        <w:t xml:space="preserve">, célula de identidade de no. </w:t>
      </w:r>
      <w:r w:rsidRPr="00B04D13">
        <w:t>30</w:t>
      </w:r>
      <w:r w:rsidR="00E138FC" w:rsidRPr="00B04D13">
        <w:t>.</w:t>
      </w:r>
      <w:r w:rsidRPr="00B04D13">
        <w:t>267</w:t>
      </w:r>
      <w:r w:rsidR="00E138FC" w:rsidRPr="00B04D13">
        <w:t>.</w:t>
      </w:r>
      <w:r w:rsidRPr="00B04D13">
        <w:t>542</w:t>
      </w:r>
      <w:r w:rsidR="00E138FC" w:rsidRPr="00B04D13">
        <w:t>.</w:t>
      </w:r>
      <w:r w:rsidRPr="00B04D13">
        <w:t>978</w:t>
      </w:r>
      <w:r w:rsidR="00E138FC" w:rsidRPr="00B04D13">
        <w:t>-1</w:t>
      </w:r>
      <w:r w:rsidRPr="00B04D13">
        <w:t>0</w:t>
      </w:r>
      <w:r w:rsidR="00E138FC" w:rsidRPr="00B04D13">
        <w:t xml:space="preserve">_SSP, CPF de No. </w:t>
      </w:r>
      <w:r w:rsidRPr="00B04D13">
        <w:t>469</w:t>
      </w:r>
      <w:r w:rsidR="00E138FC" w:rsidRPr="00B04D13">
        <w:t>.</w:t>
      </w:r>
      <w:r w:rsidRPr="00B04D13">
        <w:t>045</w:t>
      </w:r>
      <w:r w:rsidR="00E138FC" w:rsidRPr="00B04D13">
        <w:t>.</w:t>
      </w:r>
      <w:r w:rsidRPr="00B04D13">
        <w:t>769</w:t>
      </w:r>
      <w:r w:rsidR="00E138FC" w:rsidRPr="00B04D13">
        <w:t>-</w:t>
      </w:r>
      <w:r w:rsidRPr="00B04D13">
        <w:t>79</w:t>
      </w:r>
      <w:r w:rsidR="00E138FC" w:rsidRPr="00B04D13">
        <w:t xml:space="preserve">, residente e domiciliado na Rua </w:t>
      </w:r>
      <w:r w:rsidRPr="00B04D13">
        <w:t>Maria dos Anjos</w:t>
      </w:r>
      <w:r w:rsidR="00E138FC" w:rsidRPr="00B04D13">
        <w:t xml:space="preserve">, 180, Bairro </w:t>
      </w:r>
      <w:r w:rsidR="00AF1FF3" w:rsidRPr="00B04D13">
        <w:t>Céu Azul</w:t>
      </w:r>
      <w:r w:rsidR="00E138FC" w:rsidRPr="00B04D13">
        <w:t xml:space="preserve">, Cidade </w:t>
      </w:r>
      <w:r w:rsidR="00AF1FF3" w:rsidRPr="00B04D13">
        <w:t>de Mariana</w:t>
      </w:r>
      <w:r w:rsidR="00E138FC" w:rsidRPr="00B04D13">
        <w:t xml:space="preserve">. </w:t>
      </w:r>
    </w:p>
    <w:p w14:paraId="76E63E33" w14:textId="77777777" w:rsidR="00B3704C" w:rsidRDefault="00880D66" w:rsidP="00880D66">
      <w:pPr>
        <w:jc w:val="both"/>
      </w:pPr>
      <w:r w:rsidRPr="00B04D13">
        <w:t>ADVOGAD</w:t>
      </w:r>
      <w:r w:rsidR="00AF1FF3" w:rsidRPr="00B04D13">
        <w:t>A</w:t>
      </w:r>
      <w:r w:rsidRPr="00B04D13">
        <w:t xml:space="preserve">: </w:t>
      </w:r>
      <w:r w:rsidR="00AF1FF3" w:rsidRPr="00B04D13">
        <w:t>Dra. Aline Lívia Santos, OAB, No. AL850635</w:t>
      </w:r>
    </w:p>
    <w:p w14:paraId="79ED0FC1" w14:textId="77777777" w:rsidR="00880D66" w:rsidRPr="0036353A" w:rsidRDefault="003D25E3" w:rsidP="00880D66">
      <w:pPr>
        <w:jc w:val="both"/>
        <w:rPr>
          <w:b/>
        </w:rPr>
      </w:pPr>
      <w:r>
        <w:rPr>
          <w:b/>
        </w:rPr>
        <w:t>REQUERIDO</w:t>
      </w:r>
      <w:r w:rsidR="00880D66" w:rsidRPr="0036353A">
        <w:rPr>
          <w:b/>
        </w:rPr>
        <w:t>:</w:t>
      </w:r>
    </w:p>
    <w:p w14:paraId="1682483E" w14:textId="77777777" w:rsidR="00880D66" w:rsidRPr="002A4C2D" w:rsidRDefault="00FA66B8" w:rsidP="00880D66">
      <w:pPr>
        <w:jc w:val="both"/>
      </w:pPr>
      <w:r w:rsidRPr="00B04D13">
        <w:t>Cauã Gabriel Moreira</w:t>
      </w:r>
      <w:r w:rsidR="00880D66" w:rsidRPr="00B04D13">
        <w:t xml:space="preserve">, brasileiro, </w:t>
      </w:r>
      <w:r w:rsidR="00AC777B" w:rsidRPr="00B04D13">
        <w:t>casado</w:t>
      </w:r>
      <w:r w:rsidR="00880D66" w:rsidRPr="00B04D13">
        <w:t xml:space="preserve">, </w:t>
      </w:r>
      <w:r w:rsidR="00AC777B" w:rsidRPr="00B04D13">
        <w:t>pedreiro</w:t>
      </w:r>
      <w:r w:rsidR="00880D66" w:rsidRPr="00B04D13">
        <w:t xml:space="preserve">, célula de identidade de </w:t>
      </w:r>
      <w:r w:rsidR="00F5385C" w:rsidRPr="00B04D13">
        <w:t>n</w:t>
      </w:r>
      <w:r w:rsidR="00880D66" w:rsidRPr="00B04D13">
        <w:t xml:space="preserve">o. </w:t>
      </w:r>
      <w:r w:rsidRPr="00B04D13">
        <w:t>365</w:t>
      </w:r>
      <w:r w:rsidR="0009304A" w:rsidRPr="00B04D13">
        <w:t>.</w:t>
      </w:r>
      <w:r w:rsidRPr="00B04D13">
        <w:t>063</w:t>
      </w:r>
      <w:r w:rsidR="0009304A" w:rsidRPr="00B04D13">
        <w:t>.</w:t>
      </w:r>
      <w:r w:rsidRPr="00B04D13">
        <w:t>475</w:t>
      </w:r>
      <w:r w:rsidR="0009304A" w:rsidRPr="00B04D13">
        <w:t>.</w:t>
      </w:r>
      <w:r w:rsidRPr="00B04D13">
        <w:t>097</w:t>
      </w:r>
      <w:r w:rsidR="0009304A" w:rsidRPr="00B04D13">
        <w:t>-</w:t>
      </w:r>
      <w:r w:rsidRPr="00B04D13">
        <w:t>78</w:t>
      </w:r>
      <w:r w:rsidR="0009304A" w:rsidRPr="00B04D13">
        <w:t>_</w:t>
      </w:r>
      <w:r w:rsidR="00880D66" w:rsidRPr="00B04D13">
        <w:t xml:space="preserve">SSP, CPF de No. </w:t>
      </w:r>
      <w:r w:rsidRPr="00B04D13">
        <w:t>455</w:t>
      </w:r>
      <w:r w:rsidR="0009304A" w:rsidRPr="00B04D13">
        <w:t>.</w:t>
      </w:r>
      <w:r w:rsidR="00D0123E" w:rsidRPr="00B04D13">
        <w:t>132</w:t>
      </w:r>
      <w:r w:rsidR="0009304A" w:rsidRPr="00B04D13">
        <w:t>.</w:t>
      </w:r>
      <w:r w:rsidR="00D0123E" w:rsidRPr="00B04D13">
        <w:t>665</w:t>
      </w:r>
      <w:r w:rsidR="0009304A" w:rsidRPr="00B04D13">
        <w:t>-</w:t>
      </w:r>
      <w:r w:rsidR="00D0123E" w:rsidRPr="00B04D13">
        <w:t>10</w:t>
      </w:r>
      <w:r w:rsidR="00880D66" w:rsidRPr="00B04D13">
        <w:t xml:space="preserve">, </w:t>
      </w:r>
      <w:r w:rsidRPr="00B04D13">
        <w:t>residente e domiciliado na Rua Maria dos Anjos, 182, Bairro Céu Azul, Cidade de Mariana</w:t>
      </w:r>
      <w:r w:rsidR="00880D66" w:rsidRPr="002A4C2D">
        <w:t xml:space="preserve">. </w:t>
      </w:r>
    </w:p>
    <w:p w14:paraId="1F1A2002" w14:textId="77777777" w:rsidR="00880D66" w:rsidRDefault="00880D66" w:rsidP="00262CB6">
      <w:pPr>
        <w:jc w:val="both"/>
      </w:pPr>
      <w:r w:rsidRPr="00B04D13">
        <w:t>ADVOGADA:</w:t>
      </w:r>
      <w:r w:rsidR="00B3704C" w:rsidRPr="00B04D13">
        <w:t xml:space="preserve"> Dra. </w:t>
      </w:r>
      <w:r w:rsidR="002D0946" w:rsidRPr="00B04D13">
        <w:t xml:space="preserve">Clarice Caroline </w:t>
      </w:r>
      <w:proofErr w:type="spellStart"/>
      <w:r w:rsidR="002D0946" w:rsidRPr="00B04D13">
        <w:t>Emilly</w:t>
      </w:r>
      <w:proofErr w:type="spellEnd"/>
      <w:r w:rsidR="00B3704C" w:rsidRPr="00B04D13">
        <w:t xml:space="preserve">, </w:t>
      </w:r>
      <w:r w:rsidR="00262CB6" w:rsidRPr="00B04D13">
        <w:t xml:space="preserve">OAB, No. </w:t>
      </w:r>
      <w:r w:rsidR="002D0946" w:rsidRPr="00B04D13">
        <w:t>CC090919</w:t>
      </w:r>
    </w:p>
    <w:p w14:paraId="484AAA05" w14:textId="77777777" w:rsidR="00262CB6" w:rsidRDefault="00262CB6" w:rsidP="00262CB6">
      <w:pPr>
        <w:jc w:val="both"/>
      </w:pPr>
    </w:p>
    <w:p w14:paraId="73694B9E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2986E961" w14:textId="77777777" w:rsidR="00C8690E" w:rsidRDefault="00C8690E" w:rsidP="00C8690E">
      <w:pPr>
        <w:jc w:val="both"/>
      </w:pPr>
      <w:r w:rsidRPr="00BC4101">
        <w:t xml:space="preserve">Aos </w:t>
      </w:r>
      <w:r w:rsidR="0057008F" w:rsidRPr="00E36E31">
        <w:rPr>
          <w:b/>
        </w:rPr>
        <w:t>28/01/201</w:t>
      </w:r>
      <w:r w:rsidR="00E00508">
        <w:rPr>
          <w:b/>
        </w:rPr>
        <w:t>8</w:t>
      </w:r>
      <w:r w:rsidRPr="00BC4101">
        <w:t xml:space="preserve">, às </w:t>
      </w:r>
      <w:r w:rsidR="00E36E31" w:rsidRPr="00E36E31">
        <w:rPr>
          <w:b/>
        </w:rPr>
        <w:t>10</w:t>
      </w:r>
      <w:r w:rsidRPr="00E36E31">
        <w:rPr>
          <w:b/>
        </w:rPr>
        <w:t>:</w:t>
      </w:r>
      <w:r w:rsidR="00E00508">
        <w:rPr>
          <w:b/>
        </w:rPr>
        <w:t>0</w:t>
      </w:r>
      <w:r w:rsidR="00E36E31" w:rsidRPr="00E36E31">
        <w:rPr>
          <w:b/>
        </w:rPr>
        <w:t>0</w:t>
      </w:r>
      <w:r w:rsidRPr="00E36E31">
        <w:rPr>
          <w:b/>
        </w:rPr>
        <w:t xml:space="preserve"> horas</w:t>
      </w:r>
      <w:r>
        <w:t xml:space="preserve">, acessaram as partes o Sistema de </w:t>
      </w:r>
      <w:r w:rsidRPr="00B04D13">
        <w:t>Resolução Online de Conflitos</w:t>
      </w:r>
      <w:r>
        <w:t xml:space="preserve"> da</w:t>
      </w:r>
      <w:r w:rsidRPr="002A4C2D">
        <w:t xml:space="preserve"> Defensoria Pública para a realização d</w:t>
      </w:r>
      <w:r>
        <w:t>a</w:t>
      </w:r>
      <w:r w:rsidRPr="002A4C2D">
        <w:t xml:space="preserve"> audiência de mediação, nos termos da Lei 13.140/2015, Art. 4,</w:t>
      </w:r>
      <w:r>
        <w:t xml:space="preserve"> </w:t>
      </w:r>
      <w:r w:rsidRPr="004C1E23">
        <w:t>§</w:t>
      </w:r>
      <w:r w:rsidRPr="002A4C2D">
        <w:t>1, d</w:t>
      </w:r>
      <w:r>
        <w:t>a</w:t>
      </w:r>
      <w:r w:rsidRPr="002A4C2D">
        <w:t xml:space="preserve"> Lei Complementar Federal 80/94 e Art</w:t>
      </w:r>
      <w:r>
        <w:t>.</w:t>
      </w:r>
      <w:r w:rsidRPr="002A4C2D">
        <w:t xml:space="preserve"> 840 e seguintes do Código Civil, </w:t>
      </w:r>
      <w:r w:rsidRPr="00276199">
        <w:t xml:space="preserve">para atuar no Programa de Conciliação. </w:t>
      </w:r>
    </w:p>
    <w:p w14:paraId="37B4072E" w14:textId="77777777" w:rsidR="00491D43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10843A7E" w14:textId="77777777" w:rsidR="00AD11E1" w:rsidRDefault="00E00508" w:rsidP="00AD11E1">
      <w:pPr>
        <w:jc w:val="both"/>
      </w:pPr>
      <w:r w:rsidRPr="00B04D13">
        <w:t xml:space="preserve">O requerente está pleiteando a demolição do muro construído pelo requerido em sua respectiva residência, tendo em vista o prejuízo causado, já que a construção do referido bem estaria causando inundações em seu imóvel. Também requereu indenização no valor de R$ 2.000,00, tendo em vista que as inundações teriam tido </w:t>
      </w:r>
      <w:r w:rsidR="009A07CF" w:rsidRPr="00B04D13">
        <w:t>relações diretas</w:t>
      </w:r>
      <w:r w:rsidRPr="00B04D13">
        <w:t xml:space="preserve"> com doenças contraídas pelos seus familiares e prejuízos de bens móveis em razão do alagamento no imóvel</w:t>
      </w:r>
      <w:r w:rsidR="009A07CF">
        <w:t>.</w:t>
      </w:r>
    </w:p>
    <w:p w14:paraId="3BC4B1E4" w14:textId="77777777" w:rsidR="00491D43" w:rsidRDefault="00491D43" w:rsidP="00880D66">
      <w:pPr>
        <w:jc w:val="both"/>
      </w:pPr>
    </w:p>
    <w:p w14:paraId="03E94190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B04D13">
        <w:t>Resolução Online de Conflitos</w:t>
      </w:r>
      <w:r w:rsidRPr="002A4C2D">
        <w:t xml:space="preserve"> </w:t>
      </w:r>
      <w:r w:rsidR="009A07CF">
        <w:t>s</w:t>
      </w:r>
      <w:r w:rsidRPr="002A4C2D">
        <w:t xml:space="preserve">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E36E31">
        <w:rPr>
          <w:b/>
        </w:rPr>
        <w:t>termos</w:t>
      </w:r>
      <w:r w:rsidR="001061AB" w:rsidRPr="00E36E31">
        <w:rPr>
          <w:b/>
        </w:rPr>
        <w:t xml:space="preserve"> de acordo</w:t>
      </w:r>
      <w:r w:rsidRPr="002A4C2D">
        <w:t>:</w:t>
      </w:r>
    </w:p>
    <w:p w14:paraId="2684DA9A" w14:textId="77777777" w:rsidR="00880D66" w:rsidRPr="002A4C2D" w:rsidRDefault="00880D66" w:rsidP="00880D66">
      <w:pPr>
        <w:jc w:val="both"/>
      </w:pPr>
      <w:r w:rsidRPr="002A4C2D">
        <w:lastRenderedPageBreak/>
        <w:t>1 –</w:t>
      </w:r>
      <w:r>
        <w:t xml:space="preserve"> </w:t>
      </w:r>
      <w:bookmarkStart w:id="1" w:name="_GoBack"/>
      <w:r w:rsidR="004D4FA4" w:rsidRPr="00B04D13">
        <w:t>Ficou acordado que o</w:t>
      </w:r>
      <w:r w:rsidR="009A07CF" w:rsidRPr="00B04D13">
        <w:t xml:space="preserve"> requerido manterá </w:t>
      </w:r>
      <w:r w:rsidR="004D4FA4" w:rsidRPr="00B04D13">
        <w:t>o muro construído em razão da insegurança do bairro. O requerido possui um filho pequeno e teme pela segurança de sua família. Além disso, sua esposa pretende criar coelhos no quintal</w:t>
      </w:r>
      <w:r w:rsidR="000265C6">
        <w:t>.</w:t>
      </w:r>
    </w:p>
    <w:p w14:paraId="51C2FCA4" w14:textId="77777777" w:rsidR="00951F8F" w:rsidRPr="00B04D13" w:rsidRDefault="00880D66" w:rsidP="007B74DE">
      <w:r w:rsidRPr="002A4C2D">
        <w:t>2 –</w:t>
      </w:r>
      <w:r>
        <w:t xml:space="preserve"> </w:t>
      </w:r>
      <w:r w:rsidR="009A07CF" w:rsidRPr="00B04D13">
        <w:t xml:space="preserve">Ficou acertado que o requerido </w:t>
      </w:r>
      <w:r w:rsidR="004D4FA4" w:rsidRPr="00B04D13">
        <w:t>para</w:t>
      </w:r>
      <w:r w:rsidR="009A07CF" w:rsidRPr="00B04D13">
        <w:t xml:space="preserve"> manter </w:t>
      </w:r>
      <w:r w:rsidR="004D4FA4" w:rsidRPr="00B04D13">
        <w:t xml:space="preserve">o </w:t>
      </w:r>
      <w:r w:rsidR="009A07CF" w:rsidRPr="00B04D13">
        <w:t>seu muro construído, deverá proceder à construção de um canal pluvial</w:t>
      </w:r>
      <w:r w:rsidR="004D4FA4" w:rsidRPr="00B04D13">
        <w:t>, para mudança do fluxo das águas decorrentes das chuvas</w:t>
      </w:r>
      <w:r w:rsidR="000265C6" w:rsidRPr="00B04D13">
        <w:t xml:space="preserve">. </w:t>
      </w:r>
    </w:p>
    <w:p w14:paraId="40631058" w14:textId="77777777" w:rsidR="007B74DE" w:rsidRDefault="00951F8F" w:rsidP="007B74DE">
      <w:r w:rsidRPr="005E07DF">
        <w:t xml:space="preserve">3 – </w:t>
      </w:r>
      <w:r w:rsidR="004D4FA4" w:rsidRPr="00B04D13">
        <w:t>A construção do mencionado canal pelo requerido, deverá ocorrer no prazo de um mês e este estará arcando com os respectivos gastos incorridos e eventuais ulteriores despesas referentes à construção, sob multa diária de R$ 100,00 pela mora da construção</w:t>
      </w:r>
      <w:r w:rsidR="000265C6" w:rsidRPr="000265C6">
        <w:t>.</w:t>
      </w:r>
    </w:p>
    <w:bookmarkEnd w:id="1"/>
    <w:p w14:paraId="3376E7F8" w14:textId="77777777" w:rsidR="00D0737C" w:rsidRDefault="00D0737C" w:rsidP="00880D66">
      <w:pPr>
        <w:jc w:val="both"/>
      </w:pPr>
    </w:p>
    <w:p w14:paraId="73ADF36D" w14:textId="77777777" w:rsidR="00880D66" w:rsidRDefault="00880D66" w:rsidP="00880D66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736090BC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5A9D6B1D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B04D13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265C6"/>
    <w:rsid w:val="0009304A"/>
    <w:rsid w:val="000B13BC"/>
    <w:rsid w:val="001061AB"/>
    <w:rsid w:val="00137ABD"/>
    <w:rsid w:val="001B5190"/>
    <w:rsid w:val="001C4FA0"/>
    <w:rsid w:val="0021368D"/>
    <w:rsid w:val="00255B30"/>
    <w:rsid w:val="00262CB6"/>
    <w:rsid w:val="002B5846"/>
    <w:rsid w:val="002D0946"/>
    <w:rsid w:val="0036353A"/>
    <w:rsid w:val="003D25E3"/>
    <w:rsid w:val="00440310"/>
    <w:rsid w:val="004546E1"/>
    <w:rsid w:val="00491D43"/>
    <w:rsid w:val="004C1E23"/>
    <w:rsid w:val="004D4FA4"/>
    <w:rsid w:val="00537481"/>
    <w:rsid w:val="0057008F"/>
    <w:rsid w:val="00580F4A"/>
    <w:rsid w:val="005C7A0E"/>
    <w:rsid w:val="005E07DF"/>
    <w:rsid w:val="00694034"/>
    <w:rsid w:val="006A2BB2"/>
    <w:rsid w:val="006E4433"/>
    <w:rsid w:val="00700F22"/>
    <w:rsid w:val="00713B05"/>
    <w:rsid w:val="0072685C"/>
    <w:rsid w:val="007B74DE"/>
    <w:rsid w:val="007C353C"/>
    <w:rsid w:val="007C714C"/>
    <w:rsid w:val="00820B0E"/>
    <w:rsid w:val="00855576"/>
    <w:rsid w:val="00880D66"/>
    <w:rsid w:val="00884929"/>
    <w:rsid w:val="008F513C"/>
    <w:rsid w:val="00951F8F"/>
    <w:rsid w:val="009A07CF"/>
    <w:rsid w:val="00AC5C61"/>
    <w:rsid w:val="00AC777B"/>
    <w:rsid w:val="00AD11E1"/>
    <w:rsid w:val="00AF1FF3"/>
    <w:rsid w:val="00B04D13"/>
    <w:rsid w:val="00B35369"/>
    <w:rsid w:val="00B3704C"/>
    <w:rsid w:val="00B76257"/>
    <w:rsid w:val="00BF4527"/>
    <w:rsid w:val="00C403D7"/>
    <w:rsid w:val="00C461A5"/>
    <w:rsid w:val="00C8690E"/>
    <w:rsid w:val="00C93591"/>
    <w:rsid w:val="00CE6FD7"/>
    <w:rsid w:val="00D0123E"/>
    <w:rsid w:val="00D0737C"/>
    <w:rsid w:val="00D101D8"/>
    <w:rsid w:val="00D26FA6"/>
    <w:rsid w:val="00D65DA7"/>
    <w:rsid w:val="00DE34D7"/>
    <w:rsid w:val="00E00508"/>
    <w:rsid w:val="00E138FC"/>
    <w:rsid w:val="00E36E31"/>
    <w:rsid w:val="00E95A91"/>
    <w:rsid w:val="00EE083B"/>
    <w:rsid w:val="00F277FB"/>
    <w:rsid w:val="00F378AA"/>
    <w:rsid w:val="00F432F6"/>
    <w:rsid w:val="00F5385C"/>
    <w:rsid w:val="00F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8B69D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10</cp:revision>
  <dcterms:created xsi:type="dcterms:W3CDTF">2019-07-19T09:58:00Z</dcterms:created>
  <dcterms:modified xsi:type="dcterms:W3CDTF">2019-07-21T13:45:00Z</dcterms:modified>
</cp:coreProperties>
</file>