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162F56" w:rsidRDefault="008103AD" w:rsidP="008103AD">
      <w:r w:rsidRPr="00162F56">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479644992" r:id="rId10"/>
        </w:object>
      </w:r>
    </w:p>
    <w:p w:rsidR="008103AD" w:rsidRPr="00162F56" w:rsidRDefault="008103AD" w:rsidP="008103AD">
      <w:pPr>
        <w:pStyle w:val="ShortT"/>
        <w:spacing w:before="240"/>
      </w:pPr>
      <w:r w:rsidRPr="00162F56">
        <w:t>A New Tax System (Family Assistance) Act 1999</w:t>
      </w:r>
    </w:p>
    <w:p w:rsidR="008103AD" w:rsidRPr="00162F56" w:rsidRDefault="008103AD" w:rsidP="008103AD">
      <w:pPr>
        <w:pStyle w:val="CompiledActNo"/>
        <w:spacing w:before="240"/>
      </w:pPr>
      <w:r w:rsidRPr="00162F56">
        <w:t>No.</w:t>
      </w:r>
      <w:r w:rsidR="00162F56">
        <w:t> </w:t>
      </w:r>
      <w:r w:rsidRPr="00162F56">
        <w:t>80, 1999</w:t>
      </w:r>
    </w:p>
    <w:p w:rsidR="008103AD" w:rsidRPr="00162F56" w:rsidRDefault="008103AD" w:rsidP="008103AD">
      <w:pPr>
        <w:spacing w:before="1000"/>
        <w:rPr>
          <w:rFonts w:cs="Arial"/>
          <w:b/>
          <w:sz w:val="32"/>
          <w:szCs w:val="32"/>
        </w:rPr>
      </w:pPr>
      <w:r w:rsidRPr="00162F56">
        <w:rPr>
          <w:rFonts w:cs="Arial"/>
          <w:b/>
          <w:sz w:val="32"/>
          <w:szCs w:val="32"/>
        </w:rPr>
        <w:t>Compilation No.</w:t>
      </w:r>
      <w:r w:rsidR="00162F56">
        <w:rPr>
          <w:rFonts w:cs="Arial"/>
          <w:b/>
          <w:sz w:val="32"/>
          <w:szCs w:val="32"/>
        </w:rPr>
        <w:t> </w:t>
      </w:r>
      <w:r w:rsidRPr="00162F56">
        <w:rPr>
          <w:rFonts w:cs="Arial"/>
          <w:b/>
          <w:sz w:val="32"/>
          <w:szCs w:val="32"/>
        </w:rPr>
        <w:fldChar w:fldCharType="begin"/>
      </w:r>
      <w:r w:rsidRPr="00162F56">
        <w:rPr>
          <w:rFonts w:cs="Arial"/>
          <w:b/>
          <w:sz w:val="32"/>
          <w:szCs w:val="32"/>
        </w:rPr>
        <w:instrText xml:space="preserve"> DOCPROPERTY  CompilationNumber </w:instrText>
      </w:r>
      <w:r w:rsidRPr="00162F56">
        <w:rPr>
          <w:rFonts w:cs="Arial"/>
          <w:b/>
          <w:sz w:val="32"/>
          <w:szCs w:val="32"/>
        </w:rPr>
        <w:fldChar w:fldCharType="separate"/>
      </w:r>
      <w:r w:rsidR="00162F56">
        <w:rPr>
          <w:rFonts w:cs="Arial"/>
          <w:b/>
          <w:sz w:val="32"/>
          <w:szCs w:val="32"/>
        </w:rPr>
        <w:t>75</w:t>
      </w:r>
      <w:r w:rsidRPr="00162F56">
        <w:rPr>
          <w:rFonts w:cs="Arial"/>
          <w:b/>
          <w:sz w:val="32"/>
          <w:szCs w:val="32"/>
        </w:rPr>
        <w:fldChar w:fldCharType="end"/>
      </w:r>
    </w:p>
    <w:p w:rsidR="008103AD" w:rsidRPr="00162F56" w:rsidRDefault="008103AD" w:rsidP="008103AD">
      <w:pPr>
        <w:spacing w:before="480"/>
        <w:rPr>
          <w:rFonts w:cs="Arial"/>
          <w:sz w:val="24"/>
        </w:rPr>
      </w:pPr>
      <w:r w:rsidRPr="00162F56">
        <w:rPr>
          <w:rFonts w:cs="Arial"/>
          <w:b/>
          <w:sz w:val="24"/>
        </w:rPr>
        <w:t xml:space="preserve">Compilation date: </w:t>
      </w:r>
      <w:r w:rsidRPr="00162F56">
        <w:rPr>
          <w:rFonts w:cs="Arial"/>
          <w:b/>
          <w:sz w:val="24"/>
        </w:rPr>
        <w:tab/>
      </w:r>
      <w:r w:rsidRPr="00162F56">
        <w:rPr>
          <w:rFonts w:cs="Arial"/>
          <w:b/>
          <w:sz w:val="24"/>
        </w:rPr>
        <w:tab/>
      </w:r>
      <w:bookmarkStart w:id="0" w:name="_GoBack"/>
      <w:bookmarkEnd w:id="0"/>
      <w:r w:rsidRPr="00162F56">
        <w:rPr>
          <w:rFonts w:cs="Arial"/>
          <w:b/>
          <w:sz w:val="24"/>
        </w:rPr>
        <w:tab/>
      </w:r>
      <w:r w:rsidRPr="00162F56">
        <w:rPr>
          <w:rFonts w:cs="Arial"/>
          <w:sz w:val="24"/>
        </w:rPr>
        <w:fldChar w:fldCharType="begin"/>
      </w:r>
      <w:r w:rsidRPr="00162F56">
        <w:rPr>
          <w:rFonts w:cs="Arial"/>
          <w:sz w:val="24"/>
        </w:rPr>
        <w:instrText xml:space="preserve"> DOCPROPERTY StartDate \@ "d MMMM yyyy" </w:instrText>
      </w:r>
      <w:r w:rsidRPr="00162F56">
        <w:rPr>
          <w:rFonts w:cs="Arial"/>
          <w:sz w:val="24"/>
        </w:rPr>
        <w:fldChar w:fldCharType="separate"/>
      </w:r>
      <w:r w:rsidR="00162F56">
        <w:rPr>
          <w:rFonts w:cs="Arial"/>
          <w:sz w:val="24"/>
        </w:rPr>
        <w:t>1 December 2014</w:t>
      </w:r>
      <w:r w:rsidRPr="00162F56">
        <w:rPr>
          <w:rFonts w:cs="Arial"/>
          <w:sz w:val="24"/>
        </w:rPr>
        <w:fldChar w:fldCharType="end"/>
      </w:r>
    </w:p>
    <w:p w:rsidR="008103AD" w:rsidRPr="00162F56" w:rsidRDefault="008103AD" w:rsidP="008103AD">
      <w:pPr>
        <w:spacing w:before="240"/>
        <w:rPr>
          <w:rFonts w:cs="Arial"/>
          <w:sz w:val="24"/>
        </w:rPr>
      </w:pPr>
      <w:r w:rsidRPr="00162F56">
        <w:rPr>
          <w:rFonts w:cs="Arial"/>
          <w:b/>
          <w:sz w:val="24"/>
        </w:rPr>
        <w:t>Includes amendments up to:</w:t>
      </w:r>
      <w:r w:rsidRPr="00162F56">
        <w:rPr>
          <w:rFonts w:cs="Arial"/>
          <w:b/>
          <w:sz w:val="24"/>
        </w:rPr>
        <w:tab/>
      </w:r>
      <w:r w:rsidR="00FE1E36" w:rsidRPr="00162F56">
        <w:rPr>
          <w:rFonts w:cs="Arial"/>
          <w:sz w:val="24"/>
        </w:rPr>
        <w:t>Act No.</w:t>
      </w:r>
      <w:r w:rsidR="00162F56">
        <w:rPr>
          <w:rFonts w:cs="Arial"/>
          <w:sz w:val="24"/>
        </w:rPr>
        <w:t> </w:t>
      </w:r>
      <w:r w:rsidR="00640B87" w:rsidRPr="00162F56">
        <w:rPr>
          <w:rFonts w:cs="Arial"/>
          <w:sz w:val="24"/>
        </w:rPr>
        <w:t>122</w:t>
      </w:r>
      <w:r w:rsidR="00FE1E36" w:rsidRPr="00162F56">
        <w:rPr>
          <w:rFonts w:cs="Arial"/>
          <w:sz w:val="24"/>
        </w:rPr>
        <w:t>, 2014</w:t>
      </w:r>
    </w:p>
    <w:p w:rsidR="008103AD" w:rsidRPr="00162F56" w:rsidRDefault="008103AD" w:rsidP="008103AD">
      <w:pPr>
        <w:spacing w:before="240"/>
        <w:rPr>
          <w:rFonts w:cs="Arial"/>
          <w:sz w:val="28"/>
          <w:szCs w:val="28"/>
        </w:rPr>
      </w:pPr>
      <w:r w:rsidRPr="00162F56">
        <w:rPr>
          <w:rFonts w:cs="Arial"/>
          <w:b/>
          <w:sz w:val="24"/>
        </w:rPr>
        <w:t>Registered:</w:t>
      </w:r>
      <w:r w:rsidRPr="00162F56">
        <w:rPr>
          <w:rFonts w:cs="Arial"/>
          <w:b/>
          <w:sz w:val="24"/>
        </w:rPr>
        <w:tab/>
      </w:r>
      <w:r w:rsidRPr="00162F56">
        <w:rPr>
          <w:rFonts w:cs="Arial"/>
          <w:b/>
          <w:sz w:val="24"/>
        </w:rPr>
        <w:tab/>
      </w:r>
      <w:r w:rsidRPr="00162F56">
        <w:rPr>
          <w:rFonts w:cs="Arial"/>
          <w:b/>
          <w:sz w:val="24"/>
        </w:rPr>
        <w:tab/>
      </w:r>
      <w:r w:rsidRPr="00162F56">
        <w:rPr>
          <w:rFonts w:cs="Arial"/>
          <w:b/>
          <w:sz w:val="24"/>
        </w:rPr>
        <w:tab/>
      </w:r>
      <w:r w:rsidRPr="00162F56">
        <w:rPr>
          <w:rFonts w:cs="Arial"/>
          <w:sz w:val="24"/>
        </w:rPr>
        <w:fldChar w:fldCharType="begin"/>
      </w:r>
      <w:r w:rsidRPr="00162F56">
        <w:rPr>
          <w:rFonts w:cs="Arial"/>
          <w:sz w:val="24"/>
        </w:rPr>
        <w:instrText xml:space="preserve"> IF </w:instrText>
      </w:r>
      <w:r w:rsidRPr="00162F56">
        <w:rPr>
          <w:rFonts w:cs="Arial"/>
          <w:sz w:val="24"/>
        </w:rPr>
        <w:fldChar w:fldCharType="begin"/>
      </w:r>
      <w:r w:rsidRPr="00162F56">
        <w:rPr>
          <w:rFonts w:cs="Arial"/>
          <w:sz w:val="24"/>
        </w:rPr>
        <w:instrText xml:space="preserve"> DOCPROPERTY RegisteredDate </w:instrText>
      </w:r>
      <w:r w:rsidRPr="00162F56">
        <w:rPr>
          <w:rFonts w:cs="Arial"/>
          <w:sz w:val="24"/>
        </w:rPr>
        <w:fldChar w:fldCharType="separate"/>
      </w:r>
      <w:r w:rsidR="00162F56">
        <w:rPr>
          <w:rFonts w:cs="Arial"/>
          <w:sz w:val="24"/>
        </w:rPr>
        <w:instrText>9/12/2014</w:instrText>
      </w:r>
      <w:r w:rsidRPr="00162F56">
        <w:rPr>
          <w:rFonts w:cs="Arial"/>
          <w:sz w:val="24"/>
        </w:rPr>
        <w:fldChar w:fldCharType="end"/>
      </w:r>
      <w:r w:rsidRPr="00162F56">
        <w:rPr>
          <w:rFonts w:cs="Arial"/>
          <w:sz w:val="24"/>
        </w:rPr>
        <w:instrText xml:space="preserve"> = #1/1/1901# "Unknown" </w:instrText>
      </w:r>
      <w:r w:rsidRPr="00162F56">
        <w:rPr>
          <w:rFonts w:cs="Arial"/>
          <w:sz w:val="24"/>
        </w:rPr>
        <w:fldChar w:fldCharType="begin"/>
      </w:r>
      <w:r w:rsidRPr="00162F56">
        <w:rPr>
          <w:rFonts w:cs="Arial"/>
          <w:sz w:val="24"/>
        </w:rPr>
        <w:instrText xml:space="preserve"> DOCPROPERTY RegisteredDate \@ "d MMMM yyyy" </w:instrText>
      </w:r>
      <w:r w:rsidRPr="00162F56">
        <w:rPr>
          <w:rFonts w:cs="Arial"/>
          <w:sz w:val="24"/>
        </w:rPr>
        <w:fldChar w:fldCharType="separate"/>
      </w:r>
      <w:r w:rsidR="00162F56">
        <w:rPr>
          <w:rFonts w:cs="Arial"/>
          <w:sz w:val="24"/>
        </w:rPr>
        <w:instrText>9 December 2014</w:instrText>
      </w:r>
      <w:r w:rsidRPr="00162F56">
        <w:rPr>
          <w:rFonts w:cs="Arial"/>
          <w:sz w:val="24"/>
        </w:rPr>
        <w:fldChar w:fldCharType="end"/>
      </w:r>
      <w:r w:rsidRPr="00162F56">
        <w:rPr>
          <w:rFonts w:cs="Arial"/>
          <w:sz w:val="24"/>
        </w:rPr>
        <w:instrText xml:space="preserve"> </w:instrText>
      </w:r>
      <w:r w:rsidRPr="00162F56">
        <w:rPr>
          <w:rFonts w:cs="Arial"/>
          <w:sz w:val="24"/>
        </w:rPr>
        <w:fldChar w:fldCharType="separate"/>
      </w:r>
      <w:r w:rsidR="00162F56">
        <w:rPr>
          <w:rFonts w:cs="Arial"/>
          <w:noProof/>
          <w:sz w:val="24"/>
        </w:rPr>
        <w:t>9 December 2014</w:t>
      </w:r>
      <w:r w:rsidRPr="00162F56">
        <w:rPr>
          <w:rFonts w:cs="Arial"/>
          <w:sz w:val="24"/>
        </w:rPr>
        <w:fldChar w:fldCharType="end"/>
      </w:r>
    </w:p>
    <w:p w:rsidR="008103AD" w:rsidRPr="00162F56" w:rsidRDefault="008103AD" w:rsidP="008103AD">
      <w:pPr>
        <w:rPr>
          <w:b/>
          <w:szCs w:val="22"/>
        </w:rPr>
      </w:pPr>
    </w:p>
    <w:p w:rsidR="008103AD" w:rsidRPr="00162F56" w:rsidRDefault="008103AD" w:rsidP="008103AD">
      <w:pPr>
        <w:pageBreakBefore/>
        <w:rPr>
          <w:rFonts w:cs="Arial"/>
          <w:b/>
          <w:sz w:val="32"/>
          <w:szCs w:val="32"/>
        </w:rPr>
      </w:pPr>
      <w:r w:rsidRPr="00162F56">
        <w:rPr>
          <w:rFonts w:cs="Arial"/>
          <w:b/>
          <w:sz w:val="32"/>
          <w:szCs w:val="32"/>
        </w:rPr>
        <w:lastRenderedPageBreak/>
        <w:t>About this compilation</w:t>
      </w:r>
    </w:p>
    <w:p w:rsidR="008103AD" w:rsidRPr="00162F56" w:rsidRDefault="008103AD" w:rsidP="008103AD">
      <w:pPr>
        <w:spacing w:before="240"/>
        <w:rPr>
          <w:rFonts w:cs="Arial"/>
        </w:rPr>
      </w:pPr>
      <w:r w:rsidRPr="00162F56">
        <w:rPr>
          <w:rFonts w:cs="Arial"/>
          <w:b/>
          <w:szCs w:val="22"/>
        </w:rPr>
        <w:t>This compilation</w:t>
      </w:r>
    </w:p>
    <w:p w:rsidR="008103AD" w:rsidRPr="00162F56" w:rsidRDefault="008103AD" w:rsidP="008103AD">
      <w:pPr>
        <w:spacing w:before="120" w:after="120"/>
        <w:rPr>
          <w:rFonts w:cs="Arial"/>
          <w:szCs w:val="22"/>
        </w:rPr>
      </w:pPr>
      <w:r w:rsidRPr="00162F56">
        <w:rPr>
          <w:rFonts w:cs="Arial"/>
          <w:szCs w:val="22"/>
        </w:rPr>
        <w:t xml:space="preserve">This is a compilation of the </w:t>
      </w:r>
      <w:r w:rsidRPr="00162F56">
        <w:rPr>
          <w:rFonts w:cs="Arial"/>
          <w:i/>
          <w:szCs w:val="22"/>
        </w:rPr>
        <w:fldChar w:fldCharType="begin"/>
      </w:r>
      <w:r w:rsidRPr="00162F56">
        <w:rPr>
          <w:rFonts w:cs="Arial"/>
          <w:i/>
          <w:szCs w:val="22"/>
        </w:rPr>
        <w:instrText xml:space="preserve"> STYLEREF  ShortT </w:instrText>
      </w:r>
      <w:r w:rsidRPr="00162F56">
        <w:rPr>
          <w:rFonts w:cs="Arial"/>
          <w:i/>
          <w:szCs w:val="22"/>
        </w:rPr>
        <w:fldChar w:fldCharType="separate"/>
      </w:r>
      <w:r w:rsidR="00162F56">
        <w:rPr>
          <w:rFonts w:cs="Arial"/>
          <w:i/>
          <w:noProof/>
          <w:szCs w:val="22"/>
        </w:rPr>
        <w:t>A New Tax System (Family Assistance) Act 1999</w:t>
      </w:r>
      <w:r w:rsidRPr="00162F56">
        <w:rPr>
          <w:rFonts w:cs="Arial"/>
          <w:i/>
          <w:szCs w:val="22"/>
        </w:rPr>
        <w:fldChar w:fldCharType="end"/>
      </w:r>
      <w:r w:rsidRPr="00162F56">
        <w:rPr>
          <w:rFonts w:cs="Arial"/>
          <w:szCs w:val="22"/>
        </w:rPr>
        <w:t xml:space="preserve"> that shows the text of the law as amended and in force on </w:t>
      </w:r>
      <w:r w:rsidRPr="00162F56">
        <w:rPr>
          <w:rFonts w:cs="Arial"/>
          <w:szCs w:val="22"/>
        </w:rPr>
        <w:fldChar w:fldCharType="begin"/>
      </w:r>
      <w:r w:rsidRPr="00162F56">
        <w:rPr>
          <w:rFonts w:cs="Arial"/>
          <w:szCs w:val="22"/>
        </w:rPr>
        <w:instrText xml:space="preserve"> DOCPROPERTY StartDate \@ "d MMMM yyyy" </w:instrText>
      </w:r>
      <w:r w:rsidRPr="00162F56">
        <w:rPr>
          <w:rFonts w:cs="Arial"/>
          <w:szCs w:val="22"/>
        </w:rPr>
        <w:fldChar w:fldCharType="separate"/>
      </w:r>
      <w:r w:rsidR="00162F56">
        <w:rPr>
          <w:rFonts w:cs="Arial"/>
          <w:szCs w:val="22"/>
        </w:rPr>
        <w:t>1 December 2014</w:t>
      </w:r>
      <w:r w:rsidRPr="00162F56">
        <w:rPr>
          <w:rFonts w:cs="Arial"/>
          <w:szCs w:val="22"/>
        </w:rPr>
        <w:fldChar w:fldCharType="end"/>
      </w:r>
      <w:r w:rsidRPr="00162F56">
        <w:rPr>
          <w:rFonts w:cs="Arial"/>
          <w:szCs w:val="22"/>
        </w:rPr>
        <w:t xml:space="preserve"> (the </w:t>
      </w:r>
      <w:r w:rsidRPr="00162F56">
        <w:rPr>
          <w:rFonts w:cs="Arial"/>
          <w:b/>
          <w:i/>
          <w:szCs w:val="22"/>
        </w:rPr>
        <w:t>compilation date</w:t>
      </w:r>
      <w:r w:rsidRPr="00162F56">
        <w:rPr>
          <w:rFonts w:cs="Arial"/>
          <w:szCs w:val="22"/>
        </w:rPr>
        <w:t>).</w:t>
      </w:r>
    </w:p>
    <w:p w:rsidR="008103AD" w:rsidRPr="00162F56" w:rsidRDefault="008103AD" w:rsidP="008103AD">
      <w:pPr>
        <w:spacing w:after="120"/>
        <w:rPr>
          <w:rFonts w:cs="Arial"/>
          <w:szCs w:val="22"/>
        </w:rPr>
      </w:pPr>
      <w:r w:rsidRPr="00162F56">
        <w:rPr>
          <w:rFonts w:cs="Arial"/>
          <w:szCs w:val="22"/>
        </w:rPr>
        <w:t xml:space="preserve">This compilation was prepared on </w:t>
      </w:r>
      <w:r w:rsidRPr="00162F56">
        <w:rPr>
          <w:rFonts w:cs="Arial"/>
          <w:szCs w:val="22"/>
        </w:rPr>
        <w:fldChar w:fldCharType="begin"/>
      </w:r>
      <w:r w:rsidRPr="00162F56">
        <w:rPr>
          <w:rFonts w:cs="Arial"/>
          <w:szCs w:val="22"/>
        </w:rPr>
        <w:instrText xml:space="preserve"> DOCPROPERTY PreparedDate \@ "d MMMM yyyy" </w:instrText>
      </w:r>
      <w:r w:rsidRPr="00162F56">
        <w:rPr>
          <w:rFonts w:cs="Arial"/>
          <w:szCs w:val="22"/>
        </w:rPr>
        <w:fldChar w:fldCharType="separate"/>
      </w:r>
      <w:r w:rsidR="00162F56">
        <w:rPr>
          <w:rFonts w:cs="Arial"/>
          <w:szCs w:val="22"/>
        </w:rPr>
        <w:t>8 December 2014</w:t>
      </w:r>
      <w:r w:rsidRPr="00162F56">
        <w:rPr>
          <w:rFonts w:cs="Arial"/>
          <w:szCs w:val="22"/>
        </w:rPr>
        <w:fldChar w:fldCharType="end"/>
      </w:r>
      <w:r w:rsidRPr="00162F56">
        <w:rPr>
          <w:rFonts w:cs="Arial"/>
          <w:szCs w:val="22"/>
        </w:rPr>
        <w:t>.</w:t>
      </w:r>
    </w:p>
    <w:p w:rsidR="008103AD" w:rsidRPr="00162F56" w:rsidRDefault="008103AD" w:rsidP="008103AD">
      <w:pPr>
        <w:spacing w:after="120"/>
        <w:rPr>
          <w:rFonts w:cs="Arial"/>
          <w:szCs w:val="22"/>
        </w:rPr>
      </w:pPr>
      <w:r w:rsidRPr="00162F56">
        <w:rPr>
          <w:rFonts w:cs="Arial"/>
          <w:szCs w:val="22"/>
        </w:rPr>
        <w:t xml:space="preserve">The notes at the end of this compilation (the </w:t>
      </w:r>
      <w:r w:rsidRPr="00162F56">
        <w:rPr>
          <w:rFonts w:cs="Arial"/>
          <w:b/>
          <w:i/>
          <w:szCs w:val="22"/>
        </w:rPr>
        <w:t>endnotes</w:t>
      </w:r>
      <w:r w:rsidRPr="00162F56">
        <w:rPr>
          <w:rFonts w:cs="Arial"/>
          <w:szCs w:val="22"/>
        </w:rPr>
        <w:t>) include information about amending laws and the amendment history of provisions of the compiled law.</w:t>
      </w:r>
    </w:p>
    <w:p w:rsidR="008103AD" w:rsidRPr="00162F56" w:rsidRDefault="008103AD" w:rsidP="008103AD">
      <w:pPr>
        <w:tabs>
          <w:tab w:val="left" w:pos="5640"/>
        </w:tabs>
        <w:spacing w:before="120" w:after="120"/>
        <w:rPr>
          <w:rFonts w:cs="Arial"/>
          <w:b/>
          <w:szCs w:val="22"/>
        </w:rPr>
      </w:pPr>
      <w:r w:rsidRPr="00162F56">
        <w:rPr>
          <w:rFonts w:cs="Arial"/>
          <w:b/>
          <w:szCs w:val="22"/>
        </w:rPr>
        <w:t>Uncommenced amendments</w:t>
      </w:r>
    </w:p>
    <w:p w:rsidR="008103AD" w:rsidRPr="00162F56" w:rsidRDefault="008103AD" w:rsidP="008103AD">
      <w:pPr>
        <w:spacing w:after="120"/>
        <w:rPr>
          <w:rFonts w:cs="Arial"/>
          <w:szCs w:val="22"/>
        </w:rPr>
      </w:pPr>
      <w:r w:rsidRPr="00162F56">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8103AD" w:rsidRPr="00162F56" w:rsidRDefault="008103AD" w:rsidP="008103AD">
      <w:pPr>
        <w:spacing w:before="120" w:after="120"/>
        <w:rPr>
          <w:rFonts w:cs="Arial"/>
          <w:b/>
          <w:szCs w:val="22"/>
        </w:rPr>
      </w:pPr>
      <w:r w:rsidRPr="00162F56">
        <w:rPr>
          <w:rFonts w:cs="Arial"/>
          <w:b/>
          <w:szCs w:val="22"/>
        </w:rPr>
        <w:t>Application, saving and transitional provisions for provisions and amendments</w:t>
      </w:r>
    </w:p>
    <w:p w:rsidR="008103AD" w:rsidRPr="00162F56" w:rsidRDefault="008103AD" w:rsidP="008103AD">
      <w:pPr>
        <w:spacing w:after="120"/>
        <w:rPr>
          <w:rFonts w:cs="Arial"/>
          <w:szCs w:val="22"/>
        </w:rPr>
      </w:pPr>
      <w:r w:rsidRPr="00162F56">
        <w:rPr>
          <w:rFonts w:cs="Arial"/>
          <w:szCs w:val="22"/>
        </w:rPr>
        <w:t>If the operation of a provision or amendment of the compiled law is affected by an application, saving or transitional provision that is not included in this compilation, details are included in the endnotes.</w:t>
      </w:r>
    </w:p>
    <w:p w:rsidR="008103AD" w:rsidRPr="00162F56" w:rsidRDefault="008103AD" w:rsidP="008103AD">
      <w:pPr>
        <w:spacing w:before="120" w:after="120"/>
        <w:rPr>
          <w:rFonts w:cs="Arial"/>
          <w:b/>
          <w:szCs w:val="22"/>
        </w:rPr>
      </w:pPr>
      <w:r w:rsidRPr="00162F56">
        <w:rPr>
          <w:rFonts w:cs="Arial"/>
          <w:b/>
          <w:szCs w:val="22"/>
        </w:rPr>
        <w:t>Modifications</w:t>
      </w:r>
    </w:p>
    <w:p w:rsidR="008103AD" w:rsidRPr="00162F56" w:rsidRDefault="008103AD" w:rsidP="008103AD">
      <w:pPr>
        <w:spacing w:after="120"/>
        <w:rPr>
          <w:rFonts w:cs="Arial"/>
          <w:szCs w:val="22"/>
        </w:rPr>
      </w:pPr>
      <w:r w:rsidRPr="00162F5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8103AD" w:rsidRPr="00162F56" w:rsidRDefault="008103AD" w:rsidP="008103AD">
      <w:pPr>
        <w:spacing w:before="80" w:after="120"/>
        <w:rPr>
          <w:rFonts w:cs="Arial"/>
          <w:b/>
          <w:szCs w:val="22"/>
        </w:rPr>
      </w:pPr>
      <w:r w:rsidRPr="00162F56">
        <w:rPr>
          <w:rFonts w:cs="Arial"/>
          <w:b/>
          <w:szCs w:val="22"/>
        </w:rPr>
        <w:t>Self</w:t>
      </w:r>
      <w:r w:rsidR="00162F56">
        <w:rPr>
          <w:rFonts w:cs="Arial"/>
          <w:b/>
          <w:szCs w:val="22"/>
        </w:rPr>
        <w:noBreakHyphen/>
      </w:r>
      <w:r w:rsidRPr="00162F56">
        <w:rPr>
          <w:rFonts w:cs="Arial"/>
          <w:b/>
          <w:szCs w:val="22"/>
        </w:rPr>
        <w:t>repealing provisions</w:t>
      </w:r>
    </w:p>
    <w:p w:rsidR="008103AD" w:rsidRPr="00162F56" w:rsidRDefault="008103AD" w:rsidP="008103AD">
      <w:pPr>
        <w:spacing w:after="120"/>
        <w:rPr>
          <w:rFonts w:cs="Arial"/>
          <w:szCs w:val="22"/>
        </w:rPr>
      </w:pPr>
      <w:r w:rsidRPr="00162F56">
        <w:rPr>
          <w:rFonts w:cs="Arial"/>
          <w:szCs w:val="22"/>
        </w:rPr>
        <w:t>If a provision of the compiled law has been repealed in accordance with a provision of the law, details are included in the endnotes.</w:t>
      </w:r>
    </w:p>
    <w:p w:rsidR="008103AD" w:rsidRPr="008E3122" w:rsidRDefault="008103AD" w:rsidP="008103AD">
      <w:pPr>
        <w:pStyle w:val="Header"/>
        <w:tabs>
          <w:tab w:val="clear" w:pos="4150"/>
          <w:tab w:val="clear" w:pos="8307"/>
        </w:tabs>
      </w:pPr>
      <w:r w:rsidRPr="008E3122">
        <w:rPr>
          <w:rStyle w:val="CharChapNo"/>
        </w:rPr>
        <w:t xml:space="preserve"> </w:t>
      </w:r>
      <w:r w:rsidRPr="008E3122">
        <w:rPr>
          <w:rStyle w:val="CharChapText"/>
        </w:rPr>
        <w:t xml:space="preserve"> </w:t>
      </w:r>
    </w:p>
    <w:p w:rsidR="008103AD" w:rsidRPr="008E3122" w:rsidRDefault="008103AD" w:rsidP="008103AD">
      <w:pPr>
        <w:pStyle w:val="Header"/>
        <w:tabs>
          <w:tab w:val="clear" w:pos="4150"/>
          <w:tab w:val="clear" w:pos="8307"/>
        </w:tabs>
      </w:pPr>
      <w:r w:rsidRPr="008E3122">
        <w:rPr>
          <w:rStyle w:val="CharPartNo"/>
        </w:rPr>
        <w:t xml:space="preserve"> </w:t>
      </w:r>
      <w:r w:rsidRPr="008E3122">
        <w:rPr>
          <w:rStyle w:val="CharPartText"/>
        </w:rPr>
        <w:t xml:space="preserve"> </w:t>
      </w:r>
    </w:p>
    <w:p w:rsidR="008103AD" w:rsidRPr="008E3122" w:rsidRDefault="008103AD" w:rsidP="008103AD">
      <w:pPr>
        <w:pStyle w:val="Header"/>
        <w:tabs>
          <w:tab w:val="clear" w:pos="4150"/>
          <w:tab w:val="clear" w:pos="8307"/>
        </w:tabs>
      </w:pPr>
      <w:r w:rsidRPr="008E3122">
        <w:rPr>
          <w:rStyle w:val="CharDivNo"/>
        </w:rPr>
        <w:t xml:space="preserve"> </w:t>
      </w:r>
      <w:r w:rsidRPr="008E3122">
        <w:rPr>
          <w:rStyle w:val="CharDivText"/>
        </w:rPr>
        <w:t xml:space="preserve"> </w:t>
      </w:r>
    </w:p>
    <w:p w:rsidR="008103AD" w:rsidRPr="00162F56" w:rsidRDefault="008103AD" w:rsidP="008103AD">
      <w:pPr>
        <w:sectPr w:rsidR="008103AD" w:rsidRPr="00162F56" w:rsidSect="004B365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162F56" w:rsidRDefault="00632062" w:rsidP="00486B15">
      <w:r w:rsidRPr="00162F56">
        <w:rPr>
          <w:rFonts w:cs="Times New Roman"/>
          <w:sz w:val="36"/>
        </w:rPr>
        <w:lastRenderedPageBreak/>
        <w:t>Contents</w:t>
      </w:r>
    </w:p>
    <w:p w:rsidR="00D02320" w:rsidRDefault="00D94E60">
      <w:pPr>
        <w:pStyle w:val="TOC2"/>
        <w:rPr>
          <w:rFonts w:asciiTheme="minorHAnsi" w:eastAsiaTheme="minorEastAsia" w:hAnsiTheme="minorHAnsi" w:cstheme="minorBidi"/>
          <w:b w:val="0"/>
          <w:noProof/>
          <w:kern w:val="0"/>
          <w:sz w:val="22"/>
          <w:szCs w:val="22"/>
        </w:rPr>
      </w:pPr>
      <w:r w:rsidRPr="00162F56">
        <w:fldChar w:fldCharType="begin"/>
      </w:r>
      <w:r w:rsidRPr="00162F56">
        <w:instrText xml:space="preserve"> TOC \o "1-9" </w:instrText>
      </w:r>
      <w:r w:rsidRPr="00162F56">
        <w:fldChar w:fldCharType="separate"/>
      </w:r>
      <w:r w:rsidR="00D02320">
        <w:rPr>
          <w:noProof/>
        </w:rPr>
        <w:t>Part 1—Preliminary</w:t>
      </w:r>
      <w:r w:rsidR="00D02320" w:rsidRPr="00D02320">
        <w:rPr>
          <w:b w:val="0"/>
          <w:noProof/>
          <w:sz w:val="18"/>
        </w:rPr>
        <w:tab/>
      </w:r>
      <w:r w:rsidR="00D02320" w:rsidRPr="00D02320">
        <w:rPr>
          <w:b w:val="0"/>
          <w:noProof/>
          <w:sz w:val="18"/>
        </w:rPr>
        <w:fldChar w:fldCharType="begin"/>
      </w:r>
      <w:r w:rsidR="00D02320" w:rsidRPr="00D02320">
        <w:rPr>
          <w:b w:val="0"/>
          <w:noProof/>
          <w:sz w:val="18"/>
        </w:rPr>
        <w:instrText xml:space="preserve"> PAGEREF _Toc405902831 \h </w:instrText>
      </w:r>
      <w:r w:rsidR="00D02320" w:rsidRPr="00D02320">
        <w:rPr>
          <w:b w:val="0"/>
          <w:noProof/>
          <w:sz w:val="18"/>
        </w:rPr>
      </w:r>
      <w:r w:rsidR="00D02320" w:rsidRPr="00D02320">
        <w:rPr>
          <w:b w:val="0"/>
          <w:noProof/>
          <w:sz w:val="18"/>
        </w:rPr>
        <w:fldChar w:fldCharType="separate"/>
      </w:r>
      <w:r w:rsidR="00D02320" w:rsidRPr="00D02320">
        <w:rPr>
          <w:b w:val="0"/>
          <w:noProof/>
          <w:sz w:val="18"/>
        </w:rPr>
        <w:t>1</w:t>
      </w:r>
      <w:r w:rsidR="00D02320"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w:t>
      </w:r>
      <w:r>
        <w:rPr>
          <w:noProof/>
        </w:rPr>
        <w:tab/>
        <w:t>Short title</w:t>
      </w:r>
      <w:r w:rsidRPr="00D02320">
        <w:rPr>
          <w:noProof/>
        </w:rPr>
        <w:tab/>
      </w:r>
      <w:r w:rsidRPr="00D02320">
        <w:rPr>
          <w:noProof/>
        </w:rPr>
        <w:fldChar w:fldCharType="begin"/>
      </w:r>
      <w:r w:rsidRPr="00D02320">
        <w:rPr>
          <w:noProof/>
        </w:rPr>
        <w:instrText xml:space="preserve"> PAGEREF _Toc405902832 \h </w:instrText>
      </w:r>
      <w:r w:rsidRPr="00D02320">
        <w:rPr>
          <w:noProof/>
        </w:rPr>
      </w:r>
      <w:r w:rsidRPr="00D02320">
        <w:rPr>
          <w:noProof/>
        </w:rPr>
        <w:fldChar w:fldCharType="separate"/>
      </w:r>
      <w:r w:rsidRPr="00D02320">
        <w:rPr>
          <w:noProof/>
        </w:rPr>
        <w:t>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w:t>
      </w:r>
      <w:r>
        <w:rPr>
          <w:noProof/>
        </w:rPr>
        <w:tab/>
        <w:t>Commencement</w:t>
      </w:r>
      <w:r w:rsidRPr="00D02320">
        <w:rPr>
          <w:noProof/>
        </w:rPr>
        <w:tab/>
      </w:r>
      <w:r w:rsidRPr="00D02320">
        <w:rPr>
          <w:noProof/>
        </w:rPr>
        <w:fldChar w:fldCharType="begin"/>
      </w:r>
      <w:r w:rsidRPr="00D02320">
        <w:rPr>
          <w:noProof/>
        </w:rPr>
        <w:instrText xml:space="preserve"> PAGEREF _Toc405902833 \h </w:instrText>
      </w:r>
      <w:r w:rsidRPr="00D02320">
        <w:rPr>
          <w:noProof/>
        </w:rPr>
      </w:r>
      <w:r w:rsidRPr="00D02320">
        <w:rPr>
          <w:noProof/>
        </w:rPr>
        <w:fldChar w:fldCharType="separate"/>
      </w:r>
      <w:r w:rsidRPr="00D02320">
        <w:rPr>
          <w:noProof/>
        </w:rPr>
        <w:t>1</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2—Interpretation</w:t>
      </w:r>
      <w:r w:rsidRPr="00D02320">
        <w:rPr>
          <w:b w:val="0"/>
          <w:noProof/>
          <w:sz w:val="18"/>
        </w:rPr>
        <w:tab/>
      </w:r>
      <w:r w:rsidRPr="00D02320">
        <w:rPr>
          <w:b w:val="0"/>
          <w:noProof/>
          <w:sz w:val="18"/>
        </w:rPr>
        <w:fldChar w:fldCharType="begin"/>
      </w:r>
      <w:r w:rsidRPr="00D02320">
        <w:rPr>
          <w:b w:val="0"/>
          <w:noProof/>
          <w:sz w:val="18"/>
        </w:rPr>
        <w:instrText xml:space="preserve"> PAGEREF _Toc405902834 \h </w:instrText>
      </w:r>
      <w:r w:rsidRPr="00D02320">
        <w:rPr>
          <w:b w:val="0"/>
          <w:noProof/>
          <w:sz w:val="18"/>
        </w:rPr>
      </w:r>
      <w:r w:rsidRPr="00D02320">
        <w:rPr>
          <w:b w:val="0"/>
          <w:noProof/>
          <w:sz w:val="18"/>
        </w:rPr>
        <w:fldChar w:fldCharType="separate"/>
      </w:r>
      <w:r w:rsidRPr="00D02320">
        <w:rPr>
          <w:b w:val="0"/>
          <w:noProof/>
          <w:sz w:val="18"/>
        </w:rPr>
        <w:t>2</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1—Definitions</w:t>
      </w:r>
      <w:r w:rsidRPr="00D02320">
        <w:rPr>
          <w:b w:val="0"/>
          <w:noProof/>
          <w:sz w:val="18"/>
        </w:rPr>
        <w:tab/>
      </w:r>
      <w:r w:rsidRPr="00D02320">
        <w:rPr>
          <w:b w:val="0"/>
          <w:noProof/>
          <w:sz w:val="18"/>
        </w:rPr>
        <w:fldChar w:fldCharType="begin"/>
      </w:r>
      <w:r w:rsidRPr="00D02320">
        <w:rPr>
          <w:b w:val="0"/>
          <w:noProof/>
          <w:sz w:val="18"/>
        </w:rPr>
        <w:instrText xml:space="preserve"> PAGEREF _Toc405902835 \h </w:instrText>
      </w:r>
      <w:r w:rsidRPr="00D02320">
        <w:rPr>
          <w:b w:val="0"/>
          <w:noProof/>
          <w:sz w:val="18"/>
        </w:rPr>
      </w:r>
      <w:r w:rsidRPr="00D02320">
        <w:rPr>
          <w:b w:val="0"/>
          <w:noProof/>
          <w:sz w:val="18"/>
        </w:rPr>
        <w:fldChar w:fldCharType="separate"/>
      </w:r>
      <w:r w:rsidRPr="00D02320">
        <w:rPr>
          <w:b w:val="0"/>
          <w:noProof/>
          <w:sz w:val="18"/>
        </w:rPr>
        <w:t>2</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w:t>
      </w:r>
      <w:r>
        <w:rPr>
          <w:noProof/>
        </w:rPr>
        <w:tab/>
        <w:t>Definitions</w:t>
      </w:r>
      <w:r w:rsidRPr="00D02320">
        <w:rPr>
          <w:noProof/>
        </w:rPr>
        <w:tab/>
      </w:r>
      <w:r w:rsidRPr="00D02320">
        <w:rPr>
          <w:noProof/>
        </w:rPr>
        <w:fldChar w:fldCharType="begin"/>
      </w:r>
      <w:r w:rsidRPr="00D02320">
        <w:rPr>
          <w:noProof/>
        </w:rPr>
        <w:instrText xml:space="preserve"> PAGEREF _Toc405902836 \h </w:instrText>
      </w:r>
      <w:r w:rsidRPr="00D02320">
        <w:rPr>
          <w:noProof/>
        </w:rPr>
      </w:r>
      <w:r w:rsidRPr="00D02320">
        <w:rPr>
          <w:noProof/>
        </w:rPr>
        <w:fldChar w:fldCharType="separate"/>
      </w:r>
      <w:r w:rsidRPr="00D02320">
        <w:rPr>
          <w:noProof/>
        </w:rPr>
        <w:t>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4C0B4C">
        <w:rPr>
          <w:i/>
          <w:noProof/>
        </w:rPr>
        <w:t xml:space="preserve">receiving </w:t>
      </w:r>
      <w:r>
        <w:rPr>
          <w:noProof/>
        </w:rPr>
        <w:t>affected by suspension of certain schooling requirement payments</w:t>
      </w:r>
      <w:r w:rsidRPr="00D02320">
        <w:rPr>
          <w:noProof/>
        </w:rPr>
        <w:tab/>
      </w:r>
      <w:r w:rsidRPr="00D02320">
        <w:rPr>
          <w:noProof/>
        </w:rPr>
        <w:fldChar w:fldCharType="begin"/>
      </w:r>
      <w:r w:rsidRPr="00D02320">
        <w:rPr>
          <w:noProof/>
        </w:rPr>
        <w:instrText xml:space="preserve"> PAGEREF _Toc405902837 \h </w:instrText>
      </w:r>
      <w:r w:rsidRPr="00D02320">
        <w:rPr>
          <w:noProof/>
        </w:rPr>
      </w:r>
      <w:r w:rsidRPr="00D02320">
        <w:rPr>
          <w:noProof/>
        </w:rPr>
        <w:fldChar w:fldCharType="separate"/>
      </w:r>
      <w:r w:rsidRPr="00D02320">
        <w:rPr>
          <w:noProof/>
        </w:rPr>
        <w:t>19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D02320">
        <w:rPr>
          <w:noProof/>
        </w:rPr>
        <w:tab/>
      </w:r>
      <w:r w:rsidRPr="00D02320">
        <w:rPr>
          <w:noProof/>
        </w:rPr>
        <w:fldChar w:fldCharType="begin"/>
      </w:r>
      <w:r w:rsidRPr="00D02320">
        <w:rPr>
          <w:noProof/>
        </w:rPr>
        <w:instrText xml:space="preserve"> PAGEREF _Toc405902838 \h </w:instrText>
      </w:r>
      <w:r w:rsidRPr="00D02320">
        <w:rPr>
          <w:noProof/>
        </w:rPr>
      </w:r>
      <w:r w:rsidRPr="00D02320">
        <w:rPr>
          <w:noProof/>
        </w:rPr>
        <w:fldChar w:fldCharType="separate"/>
      </w:r>
      <w:r w:rsidRPr="00D02320">
        <w:rPr>
          <w:noProof/>
        </w:rPr>
        <w:t>21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4C0B4C">
        <w:rPr>
          <w:i/>
          <w:noProof/>
        </w:rPr>
        <w:t xml:space="preserve">paid work </w:t>
      </w:r>
      <w:r>
        <w:rPr>
          <w:noProof/>
        </w:rPr>
        <w:t xml:space="preserve">and </w:t>
      </w:r>
      <w:r w:rsidRPr="004C0B4C">
        <w:rPr>
          <w:i/>
          <w:noProof/>
        </w:rPr>
        <w:t>returns to paid work</w:t>
      </w:r>
      <w:r w:rsidRPr="00D02320">
        <w:rPr>
          <w:noProof/>
        </w:rPr>
        <w:tab/>
      </w:r>
      <w:r w:rsidRPr="00D02320">
        <w:rPr>
          <w:noProof/>
        </w:rPr>
        <w:fldChar w:fldCharType="begin"/>
      </w:r>
      <w:r w:rsidRPr="00D02320">
        <w:rPr>
          <w:noProof/>
        </w:rPr>
        <w:instrText xml:space="preserve"> PAGEREF _Toc405902839 \h </w:instrText>
      </w:r>
      <w:r w:rsidRPr="00D02320">
        <w:rPr>
          <w:noProof/>
        </w:rPr>
      </w:r>
      <w:r w:rsidRPr="00D02320">
        <w:rPr>
          <w:noProof/>
        </w:rPr>
        <w:fldChar w:fldCharType="separate"/>
      </w:r>
      <w:r w:rsidRPr="00D02320">
        <w:rPr>
          <w:noProof/>
        </w:rPr>
        <w:t>21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4C0B4C">
        <w:rPr>
          <w:i/>
          <w:noProof/>
        </w:rPr>
        <w:t>studying overseas full</w:t>
      </w:r>
      <w:r w:rsidRPr="004C0B4C">
        <w:rPr>
          <w:i/>
          <w:noProof/>
        </w:rPr>
        <w:noBreakHyphen/>
        <w:t>time</w:t>
      </w:r>
      <w:r w:rsidRPr="00D02320">
        <w:rPr>
          <w:noProof/>
        </w:rPr>
        <w:tab/>
      </w:r>
      <w:r w:rsidRPr="00D02320">
        <w:rPr>
          <w:noProof/>
        </w:rPr>
        <w:fldChar w:fldCharType="begin"/>
      </w:r>
      <w:r w:rsidRPr="00D02320">
        <w:rPr>
          <w:noProof/>
        </w:rPr>
        <w:instrText xml:space="preserve"> PAGEREF _Toc405902840 \h </w:instrText>
      </w:r>
      <w:r w:rsidRPr="00D02320">
        <w:rPr>
          <w:noProof/>
        </w:rPr>
      </w:r>
      <w:r w:rsidRPr="00D02320">
        <w:rPr>
          <w:noProof/>
        </w:rPr>
        <w:fldChar w:fldCharType="separate"/>
      </w:r>
      <w:r w:rsidRPr="00D02320">
        <w:rPr>
          <w:noProof/>
        </w:rPr>
        <w:t>23</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2—Immunisation rules</w:t>
      </w:r>
      <w:r w:rsidRPr="00D02320">
        <w:rPr>
          <w:b w:val="0"/>
          <w:noProof/>
          <w:sz w:val="18"/>
        </w:rPr>
        <w:tab/>
      </w:r>
      <w:r w:rsidRPr="00D02320">
        <w:rPr>
          <w:b w:val="0"/>
          <w:noProof/>
          <w:sz w:val="18"/>
        </w:rPr>
        <w:fldChar w:fldCharType="begin"/>
      </w:r>
      <w:r w:rsidRPr="00D02320">
        <w:rPr>
          <w:b w:val="0"/>
          <w:noProof/>
          <w:sz w:val="18"/>
        </w:rPr>
        <w:instrText xml:space="preserve"> PAGEREF _Toc405902841 \h </w:instrText>
      </w:r>
      <w:r w:rsidRPr="00D02320">
        <w:rPr>
          <w:b w:val="0"/>
          <w:noProof/>
          <w:sz w:val="18"/>
        </w:rPr>
      </w:r>
      <w:r w:rsidRPr="00D02320">
        <w:rPr>
          <w:b w:val="0"/>
          <w:noProof/>
          <w:sz w:val="18"/>
        </w:rPr>
        <w:fldChar w:fldCharType="separate"/>
      </w:r>
      <w:r w:rsidRPr="00D02320">
        <w:rPr>
          <w:b w:val="0"/>
          <w:noProof/>
          <w:sz w:val="18"/>
        </w:rPr>
        <w:t>24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4C0B4C">
        <w:rPr>
          <w:i/>
          <w:noProof/>
        </w:rPr>
        <w:t>immunised</w:t>
      </w:r>
      <w:r w:rsidRPr="00D02320">
        <w:rPr>
          <w:noProof/>
        </w:rPr>
        <w:tab/>
      </w:r>
      <w:r w:rsidRPr="00D02320">
        <w:rPr>
          <w:noProof/>
        </w:rPr>
        <w:fldChar w:fldCharType="begin"/>
      </w:r>
      <w:r w:rsidRPr="00D02320">
        <w:rPr>
          <w:noProof/>
        </w:rPr>
        <w:instrText xml:space="preserve"> PAGEREF _Toc405902842 \h </w:instrText>
      </w:r>
      <w:r w:rsidRPr="00D02320">
        <w:rPr>
          <w:noProof/>
        </w:rPr>
      </w:r>
      <w:r w:rsidRPr="00D02320">
        <w:rPr>
          <w:noProof/>
        </w:rPr>
        <w:fldChar w:fldCharType="separate"/>
      </w:r>
      <w:r w:rsidRPr="00D02320">
        <w:rPr>
          <w:noProof/>
        </w:rPr>
        <w:t>24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4C0B4C">
        <w:rPr>
          <w:i/>
          <w:noProof/>
        </w:rPr>
        <w:t>conscientious objection</w:t>
      </w:r>
      <w:r w:rsidRPr="00D02320">
        <w:rPr>
          <w:noProof/>
        </w:rPr>
        <w:tab/>
      </w:r>
      <w:r w:rsidRPr="00D02320">
        <w:rPr>
          <w:noProof/>
        </w:rPr>
        <w:fldChar w:fldCharType="begin"/>
      </w:r>
      <w:r w:rsidRPr="00D02320">
        <w:rPr>
          <w:noProof/>
        </w:rPr>
        <w:instrText xml:space="preserve"> PAGEREF _Toc405902843 \h </w:instrText>
      </w:r>
      <w:r w:rsidRPr="00D02320">
        <w:rPr>
          <w:noProof/>
        </w:rPr>
      </w:r>
      <w:r w:rsidRPr="00D02320">
        <w:rPr>
          <w:noProof/>
        </w:rPr>
        <w:fldChar w:fldCharType="separate"/>
      </w:r>
      <w:r w:rsidRPr="00D02320">
        <w:rPr>
          <w:noProof/>
        </w:rPr>
        <w:t>24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D02320">
        <w:rPr>
          <w:noProof/>
        </w:rPr>
        <w:tab/>
      </w:r>
      <w:r w:rsidRPr="00D02320">
        <w:rPr>
          <w:noProof/>
        </w:rPr>
        <w:fldChar w:fldCharType="begin"/>
      </w:r>
      <w:r w:rsidRPr="00D02320">
        <w:rPr>
          <w:noProof/>
        </w:rPr>
        <w:instrText xml:space="preserve"> PAGEREF _Toc405902844 \h </w:instrText>
      </w:r>
      <w:r w:rsidRPr="00D02320">
        <w:rPr>
          <w:noProof/>
        </w:rPr>
      </w:r>
      <w:r w:rsidRPr="00D02320">
        <w:rPr>
          <w:noProof/>
        </w:rPr>
        <w:fldChar w:fldCharType="separate"/>
      </w:r>
      <w:r w:rsidRPr="00D02320">
        <w:rPr>
          <w:noProof/>
        </w:rPr>
        <w:t>24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D02320">
        <w:rPr>
          <w:noProof/>
        </w:rPr>
        <w:tab/>
      </w:r>
      <w:r w:rsidRPr="00D02320">
        <w:rPr>
          <w:noProof/>
        </w:rPr>
        <w:fldChar w:fldCharType="begin"/>
      </w:r>
      <w:r w:rsidRPr="00D02320">
        <w:rPr>
          <w:noProof/>
        </w:rPr>
        <w:instrText xml:space="preserve"> PAGEREF _Toc405902845 \h </w:instrText>
      </w:r>
      <w:r w:rsidRPr="00D02320">
        <w:rPr>
          <w:noProof/>
        </w:rPr>
      </w:r>
      <w:r w:rsidRPr="00D02320">
        <w:rPr>
          <w:noProof/>
        </w:rPr>
        <w:fldChar w:fldCharType="separate"/>
      </w:r>
      <w:r w:rsidRPr="00D02320">
        <w:rPr>
          <w:noProof/>
        </w:rPr>
        <w:t>26</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3—Various interpretative provisions</w:t>
      </w:r>
      <w:r w:rsidRPr="00D02320">
        <w:rPr>
          <w:b w:val="0"/>
          <w:noProof/>
          <w:sz w:val="18"/>
        </w:rPr>
        <w:tab/>
      </w:r>
      <w:r w:rsidRPr="00D02320">
        <w:rPr>
          <w:b w:val="0"/>
          <w:noProof/>
          <w:sz w:val="18"/>
        </w:rPr>
        <w:fldChar w:fldCharType="begin"/>
      </w:r>
      <w:r w:rsidRPr="00D02320">
        <w:rPr>
          <w:b w:val="0"/>
          <w:noProof/>
          <w:sz w:val="18"/>
        </w:rPr>
        <w:instrText xml:space="preserve"> PAGEREF _Toc405902846 \h </w:instrText>
      </w:r>
      <w:r w:rsidRPr="00D02320">
        <w:rPr>
          <w:b w:val="0"/>
          <w:noProof/>
          <w:sz w:val="18"/>
        </w:rPr>
      </w:r>
      <w:r w:rsidRPr="00D02320">
        <w:rPr>
          <w:b w:val="0"/>
          <w:noProof/>
          <w:sz w:val="18"/>
        </w:rPr>
        <w:fldChar w:fldCharType="separate"/>
      </w:r>
      <w:r w:rsidRPr="00D02320">
        <w:rPr>
          <w:b w:val="0"/>
          <w:noProof/>
          <w:sz w:val="18"/>
        </w:rPr>
        <w:t>27</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4C0B4C">
        <w:rPr>
          <w:i/>
          <w:noProof/>
        </w:rPr>
        <w:t>Australian resident</w:t>
      </w:r>
      <w:r>
        <w:rPr>
          <w:noProof/>
        </w:rPr>
        <w:t>—hardship and special circumstances</w:t>
      </w:r>
      <w:r w:rsidRPr="00D02320">
        <w:rPr>
          <w:noProof/>
        </w:rPr>
        <w:tab/>
      </w:r>
      <w:r w:rsidRPr="00D02320">
        <w:rPr>
          <w:noProof/>
        </w:rPr>
        <w:fldChar w:fldCharType="begin"/>
      </w:r>
      <w:r w:rsidRPr="00D02320">
        <w:rPr>
          <w:noProof/>
        </w:rPr>
        <w:instrText xml:space="preserve"> PAGEREF _Toc405902847 \h </w:instrText>
      </w:r>
      <w:r w:rsidRPr="00D02320">
        <w:rPr>
          <w:noProof/>
        </w:rPr>
      </w:r>
      <w:r w:rsidRPr="00D02320">
        <w:rPr>
          <w:noProof/>
        </w:rPr>
        <w:fldChar w:fldCharType="separate"/>
      </w:r>
      <w:r w:rsidRPr="00D02320">
        <w:rPr>
          <w:noProof/>
        </w:rPr>
        <w:t>27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w:t>
      </w:r>
      <w:r>
        <w:rPr>
          <w:noProof/>
        </w:rPr>
        <w:tab/>
        <w:t>Session of care</w:t>
      </w:r>
      <w:r w:rsidRPr="00D02320">
        <w:rPr>
          <w:noProof/>
        </w:rPr>
        <w:tab/>
      </w:r>
      <w:r w:rsidRPr="00D02320">
        <w:rPr>
          <w:noProof/>
        </w:rPr>
        <w:fldChar w:fldCharType="begin"/>
      </w:r>
      <w:r w:rsidRPr="00D02320">
        <w:rPr>
          <w:noProof/>
        </w:rPr>
        <w:instrText xml:space="preserve"> PAGEREF _Toc405902848 \h </w:instrText>
      </w:r>
      <w:r w:rsidRPr="00D02320">
        <w:rPr>
          <w:noProof/>
        </w:rPr>
      </w:r>
      <w:r w:rsidRPr="00D02320">
        <w:rPr>
          <w:noProof/>
        </w:rPr>
        <w:fldChar w:fldCharType="separate"/>
      </w:r>
      <w:r w:rsidRPr="00D02320">
        <w:rPr>
          <w:noProof/>
        </w:rPr>
        <w:t>27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4C0B4C">
        <w:rPr>
          <w:noProof/>
          <w:snapToGrid w:val="0"/>
          <w:lang w:eastAsia="en-US"/>
        </w:rPr>
        <w:t>Effect of absence of child from care of approved child care service other than an approved occasional care service</w:t>
      </w:r>
      <w:r w:rsidRPr="00D02320">
        <w:rPr>
          <w:noProof/>
        </w:rPr>
        <w:tab/>
      </w:r>
      <w:r w:rsidRPr="00D02320">
        <w:rPr>
          <w:noProof/>
        </w:rPr>
        <w:fldChar w:fldCharType="begin"/>
      </w:r>
      <w:r w:rsidRPr="00D02320">
        <w:rPr>
          <w:noProof/>
        </w:rPr>
        <w:instrText xml:space="preserve"> PAGEREF _Toc405902849 \h </w:instrText>
      </w:r>
      <w:r w:rsidRPr="00D02320">
        <w:rPr>
          <w:noProof/>
        </w:rPr>
      </w:r>
      <w:r w:rsidRPr="00D02320">
        <w:rPr>
          <w:noProof/>
        </w:rPr>
        <w:fldChar w:fldCharType="separate"/>
      </w:r>
      <w:r w:rsidRPr="00D02320">
        <w:rPr>
          <w:noProof/>
        </w:rPr>
        <w:t>28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4C0B4C">
        <w:rPr>
          <w:noProof/>
          <w:snapToGrid w:val="0"/>
          <w:lang w:eastAsia="en-US"/>
        </w:rPr>
        <w:t>Effect of absence of child from care of approved child care service that is an approved occasional care service</w:t>
      </w:r>
      <w:r w:rsidRPr="00D02320">
        <w:rPr>
          <w:noProof/>
        </w:rPr>
        <w:tab/>
      </w:r>
      <w:r w:rsidRPr="00D02320">
        <w:rPr>
          <w:noProof/>
        </w:rPr>
        <w:fldChar w:fldCharType="begin"/>
      </w:r>
      <w:r w:rsidRPr="00D02320">
        <w:rPr>
          <w:noProof/>
        </w:rPr>
        <w:instrText xml:space="preserve"> PAGEREF _Toc405902850 \h </w:instrText>
      </w:r>
      <w:r w:rsidRPr="00D02320">
        <w:rPr>
          <w:noProof/>
        </w:rPr>
      </w:r>
      <w:r w:rsidRPr="00D02320">
        <w:rPr>
          <w:noProof/>
        </w:rPr>
        <w:fldChar w:fldCharType="separate"/>
      </w:r>
      <w:r w:rsidRPr="00D02320">
        <w:rPr>
          <w:noProof/>
        </w:rPr>
        <w:t>30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D02320">
        <w:rPr>
          <w:noProof/>
        </w:rPr>
        <w:tab/>
      </w:r>
      <w:r w:rsidRPr="00D02320">
        <w:rPr>
          <w:noProof/>
        </w:rPr>
        <w:fldChar w:fldCharType="begin"/>
      </w:r>
      <w:r w:rsidRPr="00D02320">
        <w:rPr>
          <w:noProof/>
        </w:rPr>
        <w:instrText xml:space="preserve"> PAGEREF _Toc405902851 \h </w:instrText>
      </w:r>
      <w:r w:rsidRPr="00D02320">
        <w:rPr>
          <w:noProof/>
        </w:rPr>
      </w:r>
      <w:r w:rsidRPr="00D02320">
        <w:rPr>
          <w:noProof/>
        </w:rPr>
        <w:fldChar w:fldCharType="separate"/>
      </w:r>
      <w:r w:rsidRPr="00D02320">
        <w:rPr>
          <w:noProof/>
        </w:rPr>
        <w:t>31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D02320">
        <w:rPr>
          <w:noProof/>
        </w:rPr>
        <w:tab/>
      </w:r>
      <w:r w:rsidRPr="00D02320">
        <w:rPr>
          <w:noProof/>
        </w:rPr>
        <w:fldChar w:fldCharType="begin"/>
      </w:r>
      <w:r w:rsidRPr="00D02320">
        <w:rPr>
          <w:noProof/>
        </w:rPr>
        <w:instrText xml:space="preserve"> PAGEREF _Toc405902852 \h </w:instrText>
      </w:r>
      <w:r w:rsidRPr="00D02320">
        <w:rPr>
          <w:noProof/>
        </w:rPr>
      </w:r>
      <w:r w:rsidRPr="00D02320">
        <w:rPr>
          <w:noProof/>
        </w:rPr>
        <w:fldChar w:fldCharType="separate"/>
      </w:r>
      <w:r w:rsidRPr="00D02320">
        <w:rPr>
          <w:noProof/>
        </w:rPr>
        <w:t>31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13</w:t>
      </w:r>
      <w:r>
        <w:rPr>
          <w:noProof/>
        </w:rPr>
        <w:tab/>
        <w:t>School holidays</w:t>
      </w:r>
      <w:r w:rsidRPr="00D02320">
        <w:rPr>
          <w:noProof/>
        </w:rPr>
        <w:tab/>
      </w:r>
      <w:r w:rsidRPr="00D02320">
        <w:rPr>
          <w:noProof/>
        </w:rPr>
        <w:fldChar w:fldCharType="begin"/>
      </w:r>
      <w:r w:rsidRPr="00D02320">
        <w:rPr>
          <w:noProof/>
        </w:rPr>
        <w:instrText xml:space="preserve"> PAGEREF _Toc405902853 \h </w:instrText>
      </w:r>
      <w:r w:rsidRPr="00D02320">
        <w:rPr>
          <w:noProof/>
        </w:rPr>
      </w:r>
      <w:r w:rsidRPr="00D02320">
        <w:rPr>
          <w:noProof/>
        </w:rPr>
        <w:fldChar w:fldCharType="separate"/>
      </w:r>
      <w:r w:rsidRPr="00D02320">
        <w:rPr>
          <w:noProof/>
        </w:rPr>
        <w:t>31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4C0B4C">
        <w:rPr>
          <w:i/>
          <w:noProof/>
        </w:rPr>
        <w:t>satisfies the work/training/study test</w:t>
      </w:r>
      <w:r w:rsidRPr="00D02320">
        <w:rPr>
          <w:noProof/>
        </w:rPr>
        <w:tab/>
      </w:r>
      <w:r w:rsidRPr="00D02320">
        <w:rPr>
          <w:noProof/>
        </w:rPr>
        <w:fldChar w:fldCharType="begin"/>
      </w:r>
      <w:r w:rsidRPr="00D02320">
        <w:rPr>
          <w:noProof/>
        </w:rPr>
        <w:instrText xml:space="preserve"> PAGEREF _Toc405902854 \h </w:instrText>
      </w:r>
      <w:r w:rsidRPr="00D02320">
        <w:rPr>
          <w:noProof/>
        </w:rPr>
      </w:r>
      <w:r w:rsidRPr="00D02320">
        <w:rPr>
          <w:noProof/>
        </w:rPr>
        <w:fldChar w:fldCharType="separate"/>
      </w:r>
      <w:r w:rsidRPr="00D02320">
        <w:rPr>
          <w:noProof/>
        </w:rPr>
        <w:t>31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D02320">
        <w:rPr>
          <w:noProof/>
        </w:rPr>
        <w:tab/>
      </w:r>
      <w:r w:rsidRPr="00D02320">
        <w:rPr>
          <w:noProof/>
        </w:rPr>
        <w:fldChar w:fldCharType="begin"/>
      </w:r>
      <w:r w:rsidRPr="00D02320">
        <w:rPr>
          <w:noProof/>
        </w:rPr>
        <w:instrText xml:space="preserve"> PAGEREF _Toc405902855 \h </w:instrText>
      </w:r>
      <w:r w:rsidRPr="00D02320">
        <w:rPr>
          <w:noProof/>
        </w:rPr>
      </w:r>
      <w:r w:rsidRPr="00D02320">
        <w:rPr>
          <w:noProof/>
        </w:rPr>
        <w:fldChar w:fldCharType="separate"/>
      </w:r>
      <w:r w:rsidRPr="00D02320">
        <w:rPr>
          <w:noProof/>
        </w:rPr>
        <w:t>32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D02320">
        <w:rPr>
          <w:noProof/>
        </w:rPr>
        <w:tab/>
      </w:r>
      <w:r w:rsidRPr="00D02320">
        <w:rPr>
          <w:noProof/>
        </w:rPr>
        <w:fldChar w:fldCharType="begin"/>
      </w:r>
      <w:r w:rsidRPr="00D02320">
        <w:rPr>
          <w:noProof/>
        </w:rPr>
        <w:instrText xml:space="preserve"> PAGEREF _Toc405902856 \h </w:instrText>
      </w:r>
      <w:r w:rsidRPr="00D02320">
        <w:rPr>
          <w:noProof/>
        </w:rPr>
      </w:r>
      <w:r w:rsidRPr="00D02320">
        <w:rPr>
          <w:noProof/>
        </w:rPr>
        <w:fldChar w:fldCharType="separate"/>
      </w:r>
      <w:r w:rsidRPr="00D02320">
        <w:rPr>
          <w:noProof/>
        </w:rPr>
        <w:t>33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D02320">
        <w:rPr>
          <w:noProof/>
        </w:rPr>
        <w:tab/>
      </w:r>
      <w:r w:rsidRPr="00D02320">
        <w:rPr>
          <w:noProof/>
        </w:rPr>
        <w:fldChar w:fldCharType="begin"/>
      </w:r>
      <w:r w:rsidRPr="00D02320">
        <w:rPr>
          <w:noProof/>
        </w:rPr>
        <w:instrText xml:space="preserve"> PAGEREF _Toc405902857 \h </w:instrText>
      </w:r>
      <w:r w:rsidRPr="00D02320">
        <w:rPr>
          <w:noProof/>
        </w:rPr>
      </w:r>
      <w:r w:rsidRPr="00D02320">
        <w:rPr>
          <w:noProof/>
        </w:rPr>
        <w:fldChar w:fldCharType="separate"/>
      </w:r>
      <w:r w:rsidRPr="00D02320">
        <w:rPr>
          <w:noProof/>
        </w:rPr>
        <w:t>33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lastRenderedPageBreak/>
        <w:t>17A</w:t>
      </w:r>
      <w:r>
        <w:rPr>
          <w:noProof/>
        </w:rPr>
        <w:tab/>
        <w:t>Activity requirements for claims for child care benefit for care provided by approved child care service</w:t>
      </w:r>
      <w:r w:rsidRPr="00D02320">
        <w:rPr>
          <w:noProof/>
        </w:rPr>
        <w:tab/>
      </w:r>
      <w:r w:rsidRPr="00D02320">
        <w:rPr>
          <w:noProof/>
        </w:rPr>
        <w:fldChar w:fldCharType="begin"/>
      </w:r>
      <w:r w:rsidRPr="00D02320">
        <w:rPr>
          <w:noProof/>
        </w:rPr>
        <w:instrText xml:space="preserve"> PAGEREF _Toc405902858 \h </w:instrText>
      </w:r>
      <w:r w:rsidRPr="00D02320">
        <w:rPr>
          <w:noProof/>
        </w:rPr>
      </w:r>
      <w:r w:rsidRPr="00D02320">
        <w:rPr>
          <w:noProof/>
        </w:rPr>
        <w:fldChar w:fldCharType="separate"/>
      </w:r>
      <w:r w:rsidRPr="00D02320">
        <w:rPr>
          <w:noProof/>
        </w:rPr>
        <w:t>34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4C0B4C">
        <w:rPr>
          <w:i/>
          <w:noProof/>
        </w:rPr>
        <w:t>school child</w:t>
      </w:r>
      <w:r w:rsidRPr="00D02320">
        <w:rPr>
          <w:noProof/>
        </w:rPr>
        <w:tab/>
      </w:r>
      <w:r w:rsidRPr="00D02320">
        <w:rPr>
          <w:noProof/>
        </w:rPr>
        <w:fldChar w:fldCharType="begin"/>
      </w:r>
      <w:r w:rsidRPr="00D02320">
        <w:rPr>
          <w:noProof/>
        </w:rPr>
        <w:instrText xml:space="preserve"> PAGEREF _Toc405902859 \h </w:instrText>
      </w:r>
      <w:r w:rsidRPr="00D02320">
        <w:rPr>
          <w:noProof/>
        </w:rPr>
      </w:r>
      <w:r w:rsidRPr="00D02320">
        <w:rPr>
          <w:noProof/>
        </w:rPr>
        <w:fldChar w:fldCharType="separate"/>
      </w:r>
      <w:r w:rsidRPr="00D02320">
        <w:rPr>
          <w:noProof/>
        </w:rPr>
        <w:t>35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19</w:t>
      </w:r>
      <w:r>
        <w:rPr>
          <w:noProof/>
        </w:rPr>
        <w:tab/>
        <w:t>Maintenance income</w:t>
      </w:r>
      <w:r w:rsidRPr="00D02320">
        <w:rPr>
          <w:noProof/>
        </w:rPr>
        <w:tab/>
      </w:r>
      <w:r w:rsidRPr="00D02320">
        <w:rPr>
          <w:noProof/>
        </w:rPr>
        <w:fldChar w:fldCharType="begin"/>
      </w:r>
      <w:r w:rsidRPr="00D02320">
        <w:rPr>
          <w:noProof/>
        </w:rPr>
        <w:instrText xml:space="preserve"> PAGEREF _Toc405902860 \h </w:instrText>
      </w:r>
      <w:r w:rsidRPr="00D02320">
        <w:rPr>
          <w:noProof/>
        </w:rPr>
      </w:r>
      <w:r w:rsidRPr="00D02320">
        <w:rPr>
          <w:noProof/>
        </w:rPr>
        <w:fldChar w:fldCharType="separate"/>
      </w:r>
      <w:r w:rsidRPr="00D02320">
        <w:rPr>
          <w:noProof/>
        </w:rPr>
        <w:t>36</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4—Approved care organisations</w:t>
      </w:r>
      <w:r w:rsidRPr="00D02320">
        <w:rPr>
          <w:b w:val="0"/>
          <w:noProof/>
          <w:sz w:val="18"/>
        </w:rPr>
        <w:tab/>
      </w:r>
      <w:r w:rsidRPr="00D02320">
        <w:rPr>
          <w:b w:val="0"/>
          <w:noProof/>
          <w:sz w:val="18"/>
        </w:rPr>
        <w:fldChar w:fldCharType="begin"/>
      </w:r>
      <w:r w:rsidRPr="00D02320">
        <w:rPr>
          <w:b w:val="0"/>
          <w:noProof/>
          <w:sz w:val="18"/>
        </w:rPr>
        <w:instrText xml:space="preserve"> PAGEREF _Toc405902861 \h </w:instrText>
      </w:r>
      <w:r w:rsidRPr="00D02320">
        <w:rPr>
          <w:b w:val="0"/>
          <w:noProof/>
          <w:sz w:val="18"/>
        </w:rPr>
      </w:r>
      <w:r w:rsidRPr="00D02320">
        <w:rPr>
          <w:b w:val="0"/>
          <w:noProof/>
          <w:sz w:val="18"/>
        </w:rPr>
        <w:fldChar w:fldCharType="separate"/>
      </w:r>
      <w:r w:rsidRPr="00D02320">
        <w:rPr>
          <w:b w:val="0"/>
          <w:noProof/>
          <w:sz w:val="18"/>
        </w:rPr>
        <w:t>38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D02320">
        <w:rPr>
          <w:noProof/>
        </w:rPr>
        <w:tab/>
      </w:r>
      <w:r w:rsidRPr="00D02320">
        <w:rPr>
          <w:noProof/>
        </w:rPr>
        <w:fldChar w:fldCharType="begin"/>
      </w:r>
      <w:r w:rsidRPr="00D02320">
        <w:rPr>
          <w:noProof/>
        </w:rPr>
        <w:instrText xml:space="preserve"> PAGEREF _Toc405902862 \h </w:instrText>
      </w:r>
      <w:r w:rsidRPr="00D02320">
        <w:rPr>
          <w:noProof/>
        </w:rPr>
      </w:r>
      <w:r w:rsidRPr="00D02320">
        <w:rPr>
          <w:noProof/>
        </w:rPr>
        <w:fldChar w:fldCharType="separate"/>
      </w:r>
      <w:r w:rsidRPr="00D02320">
        <w:rPr>
          <w:noProof/>
        </w:rPr>
        <w:t>38</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3—Eligibility for family assistance</w:t>
      </w:r>
      <w:r w:rsidRPr="00D02320">
        <w:rPr>
          <w:b w:val="0"/>
          <w:noProof/>
          <w:sz w:val="18"/>
        </w:rPr>
        <w:tab/>
      </w:r>
      <w:r w:rsidRPr="00D02320">
        <w:rPr>
          <w:b w:val="0"/>
          <w:noProof/>
          <w:sz w:val="18"/>
        </w:rPr>
        <w:fldChar w:fldCharType="begin"/>
      </w:r>
      <w:r w:rsidRPr="00D02320">
        <w:rPr>
          <w:b w:val="0"/>
          <w:noProof/>
          <w:sz w:val="18"/>
        </w:rPr>
        <w:instrText xml:space="preserve"> PAGEREF _Toc405902863 \h </w:instrText>
      </w:r>
      <w:r w:rsidRPr="00D02320">
        <w:rPr>
          <w:b w:val="0"/>
          <w:noProof/>
          <w:sz w:val="18"/>
        </w:rPr>
      </w:r>
      <w:r w:rsidRPr="00D02320">
        <w:rPr>
          <w:b w:val="0"/>
          <w:noProof/>
          <w:sz w:val="18"/>
        </w:rPr>
        <w:fldChar w:fldCharType="separate"/>
      </w:r>
      <w:r w:rsidRPr="00D02320">
        <w:rPr>
          <w:b w:val="0"/>
          <w:noProof/>
          <w:sz w:val="18"/>
        </w:rPr>
        <w:t>39</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1—Eligibility for family tax benefit</w:t>
      </w:r>
      <w:r w:rsidRPr="00D02320">
        <w:rPr>
          <w:b w:val="0"/>
          <w:noProof/>
          <w:sz w:val="18"/>
        </w:rPr>
        <w:tab/>
      </w:r>
      <w:r w:rsidRPr="00D02320">
        <w:rPr>
          <w:b w:val="0"/>
          <w:noProof/>
          <w:sz w:val="18"/>
        </w:rPr>
        <w:fldChar w:fldCharType="begin"/>
      </w:r>
      <w:r w:rsidRPr="00D02320">
        <w:rPr>
          <w:b w:val="0"/>
          <w:noProof/>
          <w:sz w:val="18"/>
        </w:rPr>
        <w:instrText xml:space="preserve"> PAGEREF _Toc405902864 \h </w:instrText>
      </w:r>
      <w:r w:rsidRPr="00D02320">
        <w:rPr>
          <w:b w:val="0"/>
          <w:noProof/>
          <w:sz w:val="18"/>
        </w:rPr>
      </w:r>
      <w:r w:rsidRPr="00D02320">
        <w:rPr>
          <w:b w:val="0"/>
          <w:noProof/>
          <w:sz w:val="18"/>
        </w:rPr>
        <w:fldChar w:fldCharType="separate"/>
      </w:r>
      <w:r w:rsidRPr="00D02320">
        <w:rPr>
          <w:b w:val="0"/>
          <w:noProof/>
          <w:sz w:val="18"/>
        </w:rPr>
        <w:t>39</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D02320">
        <w:rPr>
          <w:b w:val="0"/>
          <w:noProof/>
          <w:sz w:val="18"/>
        </w:rPr>
        <w:tab/>
      </w:r>
      <w:r w:rsidRPr="00D02320">
        <w:rPr>
          <w:b w:val="0"/>
          <w:noProof/>
          <w:sz w:val="18"/>
        </w:rPr>
        <w:fldChar w:fldCharType="begin"/>
      </w:r>
      <w:r w:rsidRPr="00D02320">
        <w:rPr>
          <w:b w:val="0"/>
          <w:noProof/>
          <w:sz w:val="18"/>
        </w:rPr>
        <w:instrText xml:space="preserve"> PAGEREF _Toc405902865 \h </w:instrText>
      </w:r>
      <w:r w:rsidRPr="00D02320">
        <w:rPr>
          <w:b w:val="0"/>
          <w:noProof/>
          <w:sz w:val="18"/>
        </w:rPr>
      </w:r>
      <w:r w:rsidRPr="00D02320">
        <w:rPr>
          <w:b w:val="0"/>
          <w:noProof/>
          <w:sz w:val="18"/>
        </w:rPr>
        <w:fldChar w:fldCharType="separate"/>
      </w:r>
      <w:r w:rsidRPr="00D02320">
        <w:rPr>
          <w:b w:val="0"/>
          <w:noProof/>
          <w:sz w:val="18"/>
        </w:rPr>
        <w:t>39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D02320">
        <w:rPr>
          <w:noProof/>
        </w:rPr>
        <w:tab/>
      </w:r>
      <w:r w:rsidRPr="00D02320">
        <w:rPr>
          <w:noProof/>
        </w:rPr>
        <w:fldChar w:fldCharType="begin"/>
      </w:r>
      <w:r w:rsidRPr="00D02320">
        <w:rPr>
          <w:noProof/>
        </w:rPr>
        <w:instrText xml:space="preserve"> PAGEREF _Toc405902866 \h </w:instrText>
      </w:r>
      <w:r w:rsidRPr="00D02320">
        <w:rPr>
          <w:noProof/>
        </w:rPr>
      </w:r>
      <w:r w:rsidRPr="00D02320">
        <w:rPr>
          <w:noProof/>
        </w:rPr>
        <w:fldChar w:fldCharType="separate"/>
      </w:r>
      <w:r w:rsidRPr="00D02320">
        <w:rPr>
          <w:noProof/>
        </w:rPr>
        <w:t>39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D02320">
        <w:rPr>
          <w:noProof/>
        </w:rPr>
        <w:tab/>
      </w:r>
      <w:r w:rsidRPr="00D02320">
        <w:rPr>
          <w:noProof/>
        </w:rPr>
        <w:fldChar w:fldCharType="begin"/>
      </w:r>
      <w:r w:rsidRPr="00D02320">
        <w:rPr>
          <w:noProof/>
        </w:rPr>
        <w:instrText xml:space="preserve"> PAGEREF _Toc405902867 \h </w:instrText>
      </w:r>
      <w:r w:rsidRPr="00D02320">
        <w:rPr>
          <w:noProof/>
        </w:rPr>
      </w:r>
      <w:r w:rsidRPr="00D02320">
        <w:rPr>
          <w:noProof/>
        </w:rPr>
        <w:fldChar w:fldCharType="separate"/>
      </w:r>
      <w:r w:rsidRPr="00D02320">
        <w:rPr>
          <w:noProof/>
        </w:rPr>
        <w:t>40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D02320">
        <w:rPr>
          <w:noProof/>
        </w:rPr>
        <w:tab/>
      </w:r>
      <w:r w:rsidRPr="00D02320">
        <w:rPr>
          <w:noProof/>
        </w:rPr>
        <w:fldChar w:fldCharType="begin"/>
      </w:r>
      <w:r w:rsidRPr="00D02320">
        <w:rPr>
          <w:noProof/>
        </w:rPr>
        <w:instrText xml:space="preserve"> PAGEREF _Toc405902868 \h </w:instrText>
      </w:r>
      <w:r w:rsidRPr="00D02320">
        <w:rPr>
          <w:noProof/>
        </w:rPr>
      </w:r>
      <w:r w:rsidRPr="00D02320">
        <w:rPr>
          <w:noProof/>
        </w:rPr>
        <w:fldChar w:fldCharType="separate"/>
      </w:r>
      <w:r w:rsidRPr="00D02320">
        <w:rPr>
          <w:noProof/>
        </w:rPr>
        <w:t>42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4C0B4C">
        <w:rPr>
          <w:i/>
          <w:noProof/>
        </w:rPr>
        <w:t>senior secondary school child</w:t>
      </w:r>
      <w:r w:rsidRPr="00D02320">
        <w:rPr>
          <w:noProof/>
        </w:rPr>
        <w:tab/>
      </w:r>
      <w:r w:rsidRPr="00D02320">
        <w:rPr>
          <w:noProof/>
        </w:rPr>
        <w:fldChar w:fldCharType="begin"/>
      </w:r>
      <w:r w:rsidRPr="00D02320">
        <w:rPr>
          <w:noProof/>
        </w:rPr>
        <w:instrText xml:space="preserve"> PAGEREF _Toc405902869 \h </w:instrText>
      </w:r>
      <w:r w:rsidRPr="00D02320">
        <w:rPr>
          <w:noProof/>
        </w:rPr>
      </w:r>
      <w:r w:rsidRPr="00D02320">
        <w:rPr>
          <w:noProof/>
        </w:rPr>
        <w:fldChar w:fldCharType="separate"/>
      </w:r>
      <w:r w:rsidRPr="00D02320">
        <w:rPr>
          <w:noProof/>
        </w:rPr>
        <w:t>42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D02320">
        <w:rPr>
          <w:noProof/>
        </w:rPr>
        <w:tab/>
      </w:r>
      <w:r w:rsidRPr="00D02320">
        <w:rPr>
          <w:noProof/>
        </w:rPr>
        <w:fldChar w:fldCharType="begin"/>
      </w:r>
      <w:r w:rsidRPr="00D02320">
        <w:rPr>
          <w:noProof/>
        </w:rPr>
        <w:instrText xml:space="preserve"> PAGEREF _Toc405902870 \h </w:instrText>
      </w:r>
      <w:r w:rsidRPr="00D02320">
        <w:rPr>
          <w:noProof/>
        </w:rPr>
      </w:r>
      <w:r w:rsidRPr="00D02320">
        <w:rPr>
          <w:noProof/>
        </w:rPr>
        <w:fldChar w:fldCharType="separate"/>
      </w:r>
      <w:r w:rsidRPr="00D02320">
        <w:rPr>
          <w:noProof/>
        </w:rPr>
        <w:t>45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D02320">
        <w:rPr>
          <w:noProof/>
        </w:rPr>
        <w:tab/>
      </w:r>
      <w:r w:rsidRPr="00D02320">
        <w:rPr>
          <w:noProof/>
        </w:rPr>
        <w:fldChar w:fldCharType="begin"/>
      </w:r>
      <w:r w:rsidRPr="00D02320">
        <w:rPr>
          <w:noProof/>
        </w:rPr>
        <w:instrText xml:space="preserve"> PAGEREF _Toc405902871 \h </w:instrText>
      </w:r>
      <w:r w:rsidRPr="00D02320">
        <w:rPr>
          <w:noProof/>
        </w:rPr>
      </w:r>
      <w:r w:rsidRPr="00D02320">
        <w:rPr>
          <w:noProof/>
        </w:rPr>
        <w:fldChar w:fldCharType="separate"/>
      </w:r>
      <w:r w:rsidRPr="00D02320">
        <w:rPr>
          <w:noProof/>
        </w:rPr>
        <w:t>48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D02320">
        <w:rPr>
          <w:noProof/>
        </w:rPr>
        <w:tab/>
      </w:r>
      <w:r w:rsidRPr="00D02320">
        <w:rPr>
          <w:noProof/>
        </w:rPr>
        <w:fldChar w:fldCharType="begin"/>
      </w:r>
      <w:r w:rsidRPr="00D02320">
        <w:rPr>
          <w:noProof/>
        </w:rPr>
        <w:instrText xml:space="preserve"> PAGEREF _Toc405902872 \h </w:instrText>
      </w:r>
      <w:r w:rsidRPr="00D02320">
        <w:rPr>
          <w:noProof/>
        </w:rPr>
      </w:r>
      <w:r w:rsidRPr="00D02320">
        <w:rPr>
          <w:noProof/>
        </w:rPr>
        <w:fldChar w:fldCharType="separate"/>
      </w:r>
      <w:r w:rsidRPr="00D02320">
        <w:rPr>
          <w:noProof/>
        </w:rPr>
        <w:t>51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D02320">
        <w:rPr>
          <w:noProof/>
        </w:rPr>
        <w:tab/>
      </w:r>
      <w:r w:rsidRPr="00D02320">
        <w:rPr>
          <w:noProof/>
        </w:rPr>
        <w:fldChar w:fldCharType="begin"/>
      </w:r>
      <w:r w:rsidRPr="00D02320">
        <w:rPr>
          <w:noProof/>
        </w:rPr>
        <w:instrText xml:space="preserve"> PAGEREF _Toc405902873 \h </w:instrText>
      </w:r>
      <w:r w:rsidRPr="00D02320">
        <w:rPr>
          <w:noProof/>
        </w:rPr>
      </w:r>
      <w:r w:rsidRPr="00D02320">
        <w:rPr>
          <w:noProof/>
        </w:rPr>
        <w:fldChar w:fldCharType="separate"/>
      </w:r>
      <w:r w:rsidRPr="00D02320">
        <w:rPr>
          <w:noProof/>
        </w:rPr>
        <w:t>51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D02320">
        <w:rPr>
          <w:noProof/>
        </w:rPr>
        <w:tab/>
      </w:r>
      <w:r w:rsidRPr="00D02320">
        <w:rPr>
          <w:noProof/>
        </w:rPr>
        <w:fldChar w:fldCharType="begin"/>
      </w:r>
      <w:r w:rsidRPr="00D02320">
        <w:rPr>
          <w:noProof/>
        </w:rPr>
        <w:instrText xml:space="preserve"> PAGEREF _Toc405902874 \h </w:instrText>
      </w:r>
      <w:r w:rsidRPr="00D02320">
        <w:rPr>
          <w:noProof/>
        </w:rPr>
      </w:r>
      <w:r w:rsidRPr="00D02320">
        <w:rPr>
          <w:noProof/>
        </w:rPr>
        <w:fldChar w:fldCharType="separate"/>
      </w:r>
      <w:r w:rsidRPr="00D02320">
        <w:rPr>
          <w:noProof/>
        </w:rPr>
        <w:t>51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D02320">
        <w:rPr>
          <w:noProof/>
        </w:rPr>
        <w:tab/>
      </w:r>
      <w:r w:rsidRPr="00D02320">
        <w:rPr>
          <w:noProof/>
        </w:rPr>
        <w:fldChar w:fldCharType="begin"/>
      </w:r>
      <w:r w:rsidRPr="00D02320">
        <w:rPr>
          <w:noProof/>
        </w:rPr>
        <w:instrText xml:space="preserve"> PAGEREF _Toc405902875 \h </w:instrText>
      </w:r>
      <w:r w:rsidRPr="00D02320">
        <w:rPr>
          <w:noProof/>
        </w:rPr>
      </w:r>
      <w:r w:rsidRPr="00D02320">
        <w:rPr>
          <w:noProof/>
        </w:rPr>
        <w:fldChar w:fldCharType="separate"/>
      </w:r>
      <w:r w:rsidRPr="00D02320">
        <w:rPr>
          <w:noProof/>
        </w:rPr>
        <w:t>52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D02320">
        <w:rPr>
          <w:noProof/>
        </w:rPr>
        <w:tab/>
      </w:r>
      <w:r w:rsidRPr="00D02320">
        <w:rPr>
          <w:noProof/>
        </w:rPr>
        <w:fldChar w:fldCharType="begin"/>
      </w:r>
      <w:r w:rsidRPr="00D02320">
        <w:rPr>
          <w:noProof/>
        </w:rPr>
        <w:instrText xml:space="preserve"> PAGEREF _Toc405902876 \h </w:instrText>
      </w:r>
      <w:r w:rsidRPr="00D02320">
        <w:rPr>
          <w:noProof/>
        </w:rPr>
      </w:r>
      <w:r w:rsidRPr="00D02320">
        <w:rPr>
          <w:noProof/>
        </w:rPr>
        <w:fldChar w:fldCharType="separate"/>
      </w:r>
      <w:r w:rsidRPr="00D02320">
        <w:rPr>
          <w:noProof/>
        </w:rPr>
        <w:t>53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D02320">
        <w:rPr>
          <w:noProof/>
        </w:rPr>
        <w:tab/>
      </w:r>
      <w:r w:rsidRPr="00D02320">
        <w:rPr>
          <w:noProof/>
        </w:rPr>
        <w:fldChar w:fldCharType="begin"/>
      </w:r>
      <w:r w:rsidRPr="00D02320">
        <w:rPr>
          <w:noProof/>
        </w:rPr>
        <w:instrText xml:space="preserve"> PAGEREF _Toc405902877 \h </w:instrText>
      </w:r>
      <w:r w:rsidRPr="00D02320">
        <w:rPr>
          <w:noProof/>
        </w:rPr>
      </w:r>
      <w:r w:rsidRPr="00D02320">
        <w:rPr>
          <w:noProof/>
        </w:rPr>
        <w:fldChar w:fldCharType="separate"/>
      </w:r>
      <w:r w:rsidRPr="00D02320">
        <w:rPr>
          <w:noProof/>
        </w:rPr>
        <w:t>54</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D02320">
        <w:rPr>
          <w:b w:val="0"/>
          <w:noProof/>
          <w:sz w:val="18"/>
        </w:rPr>
        <w:tab/>
      </w:r>
      <w:r w:rsidRPr="00D02320">
        <w:rPr>
          <w:b w:val="0"/>
          <w:noProof/>
          <w:sz w:val="18"/>
        </w:rPr>
        <w:fldChar w:fldCharType="begin"/>
      </w:r>
      <w:r w:rsidRPr="00D02320">
        <w:rPr>
          <w:b w:val="0"/>
          <w:noProof/>
          <w:sz w:val="18"/>
        </w:rPr>
        <w:instrText xml:space="preserve"> PAGEREF _Toc405902878 \h </w:instrText>
      </w:r>
      <w:r w:rsidRPr="00D02320">
        <w:rPr>
          <w:b w:val="0"/>
          <w:noProof/>
          <w:sz w:val="18"/>
        </w:rPr>
      </w:r>
      <w:r w:rsidRPr="00D02320">
        <w:rPr>
          <w:b w:val="0"/>
          <w:noProof/>
          <w:sz w:val="18"/>
        </w:rPr>
        <w:fldChar w:fldCharType="separate"/>
      </w:r>
      <w:r w:rsidRPr="00D02320">
        <w:rPr>
          <w:b w:val="0"/>
          <w:noProof/>
          <w:sz w:val="18"/>
        </w:rPr>
        <w:t>54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D02320">
        <w:rPr>
          <w:noProof/>
        </w:rPr>
        <w:tab/>
      </w:r>
      <w:r w:rsidRPr="00D02320">
        <w:rPr>
          <w:noProof/>
        </w:rPr>
        <w:fldChar w:fldCharType="begin"/>
      </w:r>
      <w:r w:rsidRPr="00D02320">
        <w:rPr>
          <w:noProof/>
        </w:rPr>
        <w:instrText xml:space="preserve"> PAGEREF _Toc405902879 \h </w:instrText>
      </w:r>
      <w:r w:rsidRPr="00D02320">
        <w:rPr>
          <w:noProof/>
        </w:rPr>
      </w:r>
      <w:r w:rsidRPr="00D02320">
        <w:rPr>
          <w:noProof/>
        </w:rPr>
        <w:fldChar w:fldCharType="separate"/>
      </w:r>
      <w:r w:rsidRPr="00D02320">
        <w:rPr>
          <w:noProof/>
        </w:rPr>
        <w:t>54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D02320">
        <w:rPr>
          <w:noProof/>
        </w:rPr>
        <w:tab/>
      </w:r>
      <w:r w:rsidRPr="00D02320">
        <w:rPr>
          <w:noProof/>
        </w:rPr>
        <w:fldChar w:fldCharType="begin"/>
      </w:r>
      <w:r w:rsidRPr="00D02320">
        <w:rPr>
          <w:noProof/>
        </w:rPr>
        <w:instrText xml:space="preserve"> PAGEREF _Toc405902880 \h </w:instrText>
      </w:r>
      <w:r w:rsidRPr="00D02320">
        <w:rPr>
          <w:noProof/>
        </w:rPr>
      </w:r>
      <w:r w:rsidRPr="00D02320">
        <w:rPr>
          <w:noProof/>
        </w:rPr>
        <w:fldChar w:fldCharType="separate"/>
      </w:r>
      <w:r w:rsidRPr="00D02320">
        <w:rPr>
          <w:noProof/>
        </w:rPr>
        <w:t>55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D02320">
        <w:rPr>
          <w:noProof/>
        </w:rPr>
        <w:tab/>
      </w:r>
      <w:r w:rsidRPr="00D02320">
        <w:rPr>
          <w:noProof/>
        </w:rPr>
        <w:fldChar w:fldCharType="begin"/>
      </w:r>
      <w:r w:rsidRPr="00D02320">
        <w:rPr>
          <w:noProof/>
        </w:rPr>
        <w:instrText xml:space="preserve"> PAGEREF _Toc405902881 \h </w:instrText>
      </w:r>
      <w:r w:rsidRPr="00D02320">
        <w:rPr>
          <w:noProof/>
        </w:rPr>
      </w:r>
      <w:r w:rsidRPr="00D02320">
        <w:rPr>
          <w:noProof/>
        </w:rPr>
        <w:fldChar w:fldCharType="separate"/>
      </w:r>
      <w:r w:rsidRPr="00D02320">
        <w:rPr>
          <w:noProof/>
        </w:rPr>
        <w:t>57</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D02320">
        <w:rPr>
          <w:b w:val="0"/>
          <w:noProof/>
          <w:sz w:val="18"/>
        </w:rPr>
        <w:tab/>
      </w:r>
      <w:r w:rsidRPr="00D02320">
        <w:rPr>
          <w:b w:val="0"/>
          <w:noProof/>
          <w:sz w:val="18"/>
        </w:rPr>
        <w:fldChar w:fldCharType="begin"/>
      </w:r>
      <w:r w:rsidRPr="00D02320">
        <w:rPr>
          <w:b w:val="0"/>
          <w:noProof/>
          <w:sz w:val="18"/>
        </w:rPr>
        <w:instrText xml:space="preserve"> PAGEREF _Toc405902882 \h </w:instrText>
      </w:r>
      <w:r w:rsidRPr="00D02320">
        <w:rPr>
          <w:b w:val="0"/>
          <w:noProof/>
          <w:sz w:val="18"/>
        </w:rPr>
      </w:r>
      <w:r w:rsidRPr="00D02320">
        <w:rPr>
          <w:b w:val="0"/>
          <w:noProof/>
          <w:sz w:val="18"/>
        </w:rPr>
        <w:fldChar w:fldCharType="separate"/>
      </w:r>
      <w:r w:rsidRPr="00D02320">
        <w:rPr>
          <w:b w:val="0"/>
          <w:noProof/>
          <w:sz w:val="18"/>
        </w:rPr>
        <w:t>58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lastRenderedPageBreak/>
        <w:t>34</w:t>
      </w:r>
      <w:r>
        <w:rPr>
          <w:noProof/>
        </w:rPr>
        <w:tab/>
        <w:t>When an approved care organisation is eligible for family tax benefit</w:t>
      </w:r>
      <w:r w:rsidRPr="00D02320">
        <w:rPr>
          <w:noProof/>
        </w:rPr>
        <w:tab/>
      </w:r>
      <w:r w:rsidRPr="00D02320">
        <w:rPr>
          <w:noProof/>
        </w:rPr>
        <w:fldChar w:fldCharType="begin"/>
      </w:r>
      <w:r w:rsidRPr="00D02320">
        <w:rPr>
          <w:noProof/>
        </w:rPr>
        <w:instrText xml:space="preserve"> PAGEREF _Toc405902883 \h </w:instrText>
      </w:r>
      <w:r w:rsidRPr="00D02320">
        <w:rPr>
          <w:noProof/>
        </w:rPr>
      </w:r>
      <w:r w:rsidRPr="00D02320">
        <w:rPr>
          <w:noProof/>
        </w:rPr>
        <w:fldChar w:fldCharType="separate"/>
      </w:r>
      <w:r w:rsidRPr="00D02320">
        <w:rPr>
          <w:noProof/>
        </w:rPr>
        <w:t>58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D02320">
        <w:rPr>
          <w:noProof/>
        </w:rPr>
        <w:tab/>
      </w:r>
      <w:r w:rsidRPr="00D02320">
        <w:rPr>
          <w:noProof/>
        </w:rPr>
        <w:fldChar w:fldCharType="begin"/>
      </w:r>
      <w:r w:rsidRPr="00D02320">
        <w:rPr>
          <w:noProof/>
        </w:rPr>
        <w:instrText xml:space="preserve"> PAGEREF _Toc405902884 \h </w:instrText>
      </w:r>
      <w:r w:rsidRPr="00D02320">
        <w:rPr>
          <w:noProof/>
        </w:rPr>
      </w:r>
      <w:r w:rsidRPr="00D02320">
        <w:rPr>
          <w:noProof/>
        </w:rPr>
        <w:fldChar w:fldCharType="separate"/>
      </w:r>
      <w:r w:rsidRPr="00D02320">
        <w:rPr>
          <w:noProof/>
        </w:rPr>
        <w:t>59</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D02320">
        <w:rPr>
          <w:b w:val="0"/>
          <w:noProof/>
          <w:sz w:val="18"/>
        </w:rPr>
        <w:tab/>
      </w:r>
      <w:r w:rsidRPr="00D02320">
        <w:rPr>
          <w:b w:val="0"/>
          <w:noProof/>
          <w:sz w:val="18"/>
        </w:rPr>
        <w:fldChar w:fldCharType="begin"/>
      </w:r>
      <w:r w:rsidRPr="00D02320">
        <w:rPr>
          <w:b w:val="0"/>
          <w:noProof/>
          <w:sz w:val="18"/>
        </w:rPr>
        <w:instrText xml:space="preserve"> PAGEREF _Toc405902885 \h </w:instrText>
      </w:r>
      <w:r w:rsidRPr="00D02320">
        <w:rPr>
          <w:b w:val="0"/>
          <w:noProof/>
          <w:sz w:val="18"/>
        </w:rPr>
      </w:r>
      <w:r w:rsidRPr="00D02320">
        <w:rPr>
          <w:b w:val="0"/>
          <w:noProof/>
          <w:sz w:val="18"/>
        </w:rPr>
        <w:fldChar w:fldCharType="separate"/>
      </w:r>
      <w:r w:rsidRPr="00D02320">
        <w:rPr>
          <w:b w:val="0"/>
          <w:noProof/>
          <w:sz w:val="18"/>
        </w:rPr>
        <w:t>60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D02320">
        <w:rPr>
          <w:noProof/>
        </w:rPr>
        <w:tab/>
      </w:r>
      <w:r w:rsidRPr="00D02320">
        <w:rPr>
          <w:noProof/>
        </w:rPr>
        <w:fldChar w:fldCharType="begin"/>
      </w:r>
      <w:r w:rsidRPr="00D02320">
        <w:rPr>
          <w:noProof/>
        </w:rPr>
        <w:instrText xml:space="preserve"> PAGEREF _Toc405902886 \h </w:instrText>
      </w:r>
      <w:r w:rsidRPr="00D02320">
        <w:rPr>
          <w:noProof/>
        </w:rPr>
      </w:r>
      <w:r w:rsidRPr="00D02320">
        <w:rPr>
          <w:noProof/>
        </w:rPr>
        <w:fldChar w:fldCharType="separate"/>
      </w:r>
      <w:r w:rsidRPr="00D02320">
        <w:rPr>
          <w:noProof/>
        </w:rPr>
        <w:t>60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D02320">
        <w:rPr>
          <w:noProof/>
        </w:rPr>
        <w:tab/>
      </w:r>
      <w:r w:rsidRPr="00D02320">
        <w:rPr>
          <w:noProof/>
        </w:rPr>
        <w:fldChar w:fldCharType="begin"/>
      </w:r>
      <w:r w:rsidRPr="00D02320">
        <w:rPr>
          <w:noProof/>
        </w:rPr>
        <w:instrText xml:space="preserve"> PAGEREF _Toc405902887 \h </w:instrText>
      </w:r>
      <w:r w:rsidRPr="00D02320">
        <w:rPr>
          <w:noProof/>
        </w:rPr>
      </w:r>
      <w:r w:rsidRPr="00D02320">
        <w:rPr>
          <w:noProof/>
        </w:rPr>
        <w:fldChar w:fldCharType="separate"/>
      </w:r>
      <w:r w:rsidRPr="00D02320">
        <w:rPr>
          <w:noProof/>
        </w:rPr>
        <w:t>61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D02320">
        <w:rPr>
          <w:noProof/>
        </w:rPr>
        <w:tab/>
      </w:r>
      <w:r w:rsidRPr="00D02320">
        <w:rPr>
          <w:noProof/>
        </w:rPr>
        <w:fldChar w:fldCharType="begin"/>
      </w:r>
      <w:r w:rsidRPr="00D02320">
        <w:rPr>
          <w:noProof/>
        </w:rPr>
        <w:instrText xml:space="preserve"> PAGEREF _Toc405902888 \h </w:instrText>
      </w:r>
      <w:r w:rsidRPr="00D02320">
        <w:rPr>
          <w:noProof/>
        </w:rPr>
      </w:r>
      <w:r w:rsidRPr="00D02320">
        <w:rPr>
          <w:noProof/>
        </w:rPr>
        <w:fldChar w:fldCharType="separate"/>
      </w:r>
      <w:r w:rsidRPr="00D02320">
        <w:rPr>
          <w:noProof/>
        </w:rPr>
        <w:t>63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D02320">
        <w:rPr>
          <w:noProof/>
        </w:rPr>
        <w:tab/>
      </w:r>
      <w:r w:rsidRPr="00D02320">
        <w:rPr>
          <w:noProof/>
        </w:rPr>
        <w:fldChar w:fldCharType="begin"/>
      </w:r>
      <w:r w:rsidRPr="00D02320">
        <w:rPr>
          <w:noProof/>
        </w:rPr>
        <w:instrText xml:space="preserve"> PAGEREF _Toc405902889 \h </w:instrText>
      </w:r>
      <w:r w:rsidRPr="00D02320">
        <w:rPr>
          <w:noProof/>
        </w:rPr>
      </w:r>
      <w:r w:rsidRPr="00D02320">
        <w:rPr>
          <w:noProof/>
        </w:rPr>
        <w:fldChar w:fldCharType="separate"/>
      </w:r>
      <w:r w:rsidRPr="00D02320">
        <w:rPr>
          <w:noProof/>
        </w:rPr>
        <w:t>64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D02320">
        <w:rPr>
          <w:noProof/>
        </w:rPr>
        <w:tab/>
      </w:r>
      <w:r w:rsidRPr="00D02320">
        <w:rPr>
          <w:noProof/>
        </w:rPr>
        <w:fldChar w:fldCharType="begin"/>
      </w:r>
      <w:r w:rsidRPr="00D02320">
        <w:rPr>
          <w:noProof/>
        </w:rPr>
        <w:instrText xml:space="preserve"> PAGEREF _Toc405902890 \h </w:instrText>
      </w:r>
      <w:r w:rsidRPr="00D02320">
        <w:rPr>
          <w:noProof/>
        </w:rPr>
      </w:r>
      <w:r w:rsidRPr="00D02320">
        <w:rPr>
          <w:noProof/>
        </w:rPr>
        <w:fldChar w:fldCharType="separate"/>
      </w:r>
      <w:r w:rsidRPr="00D02320">
        <w:rPr>
          <w:noProof/>
        </w:rPr>
        <w:t>65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D02320">
        <w:rPr>
          <w:noProof/>
        </w:rPr>
        <w:tab/>
      </w:r>
      <w:r w:rsidRPr="00D02320">
        <w:rPr>
          <w:noProof/>
        </w:rPr>
        <w:fldChar w:fldCharType="begin"/>
      </w:r>
      <w:r w:rsidRPr="00D02320">
        <w:rPr>
          <w:noProof/>
        </w:rPr>
        <w:instrText xml:space="preserve"> PAGEREF _Toc405902891 \h </w:instrText>
      </w:r>
      <w:r w:rsidRPr="00D02320">
        <w:rPr>
          <w:noProof/>
        </w:rPr>
      </w:r>
      <w:r w:rsidRPr="00D02320">
        <w:rPr>
          <w:noProof/>
        </w:rPr>
        <w:fldChar w:fldCharType="separate"/>
      </w:r>
      <w:r w:rsidRPr="00D02320">
        <w:rPr>
          <w:noProof/>
        </w:rPr>
        <w:t>66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D02320">
        <w:rPr>
          <w:noProof/>
        </w:rPr>
        <w:tab/>
      </w:r>
      <w:r w:rsidRPr="00D02320">
        <w:rPr>
          <w:noProof/>
        </w:rPr>
        <w:fldChar w:fldCharType="begin"/>
      </w:r>
      <w:r w:rsidRPr="00D02320">
        <w:rPr>
          <w:noProof/>
        </w:rPr>
        <w:instrText xml:space="preserve"> PAGEREF _Toc405902892 \h </w:instrText>
      </w:r>
      <w:r w:rsidRPr="00D02320">
        <w:rPr>
          <w:noProof/>
        </w:rPr>
      </w:r>
      <w:r w:rsidRPr="00D02320">
        <w:rPr>
          <w:noProof/>
        </w:rPr>
        <w:fldChar w:fldCharType="separate"/>
      </w:r>
      <w:r w:rsidRPr="00D02320">
        <w:rPr>
          <w:noProof/>
        </w:rPr>
        <w:t>67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4C0B4C">
        <w:rPr>
          <w:i/>
          <w:noProof/>
        </w:rPr>
        <w:t>reduced care of a child</w:t>
      </w:r>
      <w:r w:rsidRPr="00D02320">
        <w:rPr>
          <w:noProof/>
        </w:rPr>
        <w:tab/>
      </w:r>
      <w:r w:rsidRPr="00D02320">
        <w:rPr>
          <w:noProof/>
        </w:rPr>
        <w:fldChar w:fldCharType="begin"/>
      </w:r>
      <w:r w:rsidRPr="00D02320">
        <w:rPr>
          <w:noProof/>
        </w:rPr>
        <w:instrText xml:space="preserve"> PAGEREF _Toc405902893 \h </w:instrText>
      </w:r>
      <w:r w:rsidRPr="00D02320">
        <w:rPr>
          <w:noProof/>
        </w:rPr>
      </w:r>
      <w:r w:rsidRPr="00D02320">
        <w:rPr>
          <w:noProof/>
        </w:rPr>
        <w:fldChar w:fldCharType="separate"/>
      </w:r>
      <w:r w:rsidRPr="00D02320">
        <w:rPr>
          <w:noProof/>
        </w:rPr>
        <w:t>67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D02320">
        <w:rPr>
          <w:noProof/>
        </w:rPr>
        <w:tab/>
      </w:r>
      <w:r w:rsidRPr="00D02320">
        <w:rPr>
          <w:noProof/>
        </w:rPr>
        <w:fldChar w:fldCharType="begin"/>
      </w:r>
      <w:r w:rsidRPr="00D02320">
        <w:rPr>
          <w:noProof/>
        </w:rPr>
        <w:instrText xml:space="preserve"> PAGEREF _Toc405902894 \h </w:instrText>
      </w:r>
      <w:r w:rsidRPr="00D02320">
        <w:rPr>
          <w:noProof/>
        </w:rPr>
      </w:r>
      <w:r w:rsidRPr="00D02320">
        <w:rPr>
          <w:noProof/>
        </w:rPr>
        <w:fldChar w:fldCharType="separate"/>
      </w:r>
      <w:r w:rsidRPr="00D02320">
        <w:rPr>
          <w:noProof/>
        </w:rPr>
        <w:t>67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D02320">
        <w:rPr>
          <w:noProof/>
        </w:rPr>
        <w:tab/>
      </w:r>
      <w:r w:rsidRPr="00D02320">
        <w:rPr>
          <w:noProof/>
        </w:rPr>
        <w:fldChar w:fldCharType="begin"/>
      </w:r>
      <w:r w:rsidRPr="00D02320">
        <w:rPr>
          <w:noProof/>
        </w:rPr>
        <w:instrText xml:space="preserve"> PAGEREF _Toc405902895 \h </w:instrText>
      </w:r>
      <w:r w:rsidRPr="00D02320">
        <w:rPr>
          <w:noProof/>
        </w:rPr>
      </w:r>
      <w:r w:rsidRPr="00D02320">
        <w:rPr>
          <w:noProof/>
        </w:rPr>
        <w:fldChar w:fldCharType="separate"/>
      </w:r>
      <w:r w:rsidRPr="00D02320">
        <w:rPr>
          <w:noProof/>
        </w:rPr>
        <w:t>68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D02320">
        <w:rPr>
          <w:noProof/>
        </w:rPr>
        <w:tab/>
      </w:r>
      <w:r w:rsidRPr="00D02320">
        <w:rPr>
          <w:noProof/>
        </w:rPr>
        <w:fldChar w:fldCharType="begin"/>
      </w:r>
      <w:r w:rsidRPr="00D02320">
        <w:rPr>
          <w:noProof/>
        </w:rPr>
        <w:instrText xml:space="preserve"> PAGEREF _Toc405902896 \h </w:instrText>
      </w:r>
      <w:r w:rsidRPr="00D02320">
        <w:rPr>
          <w:noProof/>
        </w:rPr>
      </w:r>
      <w:r w:rsidRPr="00D02320">
        <w:rPr>
          <w:noProof/>
        </w:rPr>
        <w:fldChar w:fldCharType="separate"/>
      </w:r>
      <w:r w:rsidRPr="00D02320">
        <w:rPr>
          <w:noProof/>
        </w:rPr>
        <w:t>69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D02320">
        <w:rPr>
          <w:noProof/>
        </w:rPr>
        <w:tab/>
      </w:r>
      <w:r w:rsidRPr="00D02320">
        <w:rPr>
          <w:noProof/>
        </w:rPr>
        <w:fldChar w:fldCharType="begin"/>
      </w:r>
      <w:r w:rsidRPr="00D02320">
        <w:rPr>
          <w:noProof/>
        </w:rPr>
        <w:instrText xml:space="preserve"> PAGEREF _Toc405902897 \h </w:instrText>
      </w:r>
      <w:r w:rsidRPr="00D02320">
        <w:rPr>
          <w:noProof/>
        </w:rPr>
      </w:r>
      <w:r w:rsidRPr="00D02320">
        <w:rPr>
          <w:noProof/>
        </w:rPr>
        <w:fldChar w:fldCharType="separate"/>
      </w:r>
      <w:r w:rsidRPr="00D02320">
        <w:rPr>
          <w:noProof/>
        </w:rPr>
        <w:t>70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D02320">
        <w:rPr>
          <w:noProof/>
        </w:rPr>
        <w:tab/>
      </w:r>
      <w:r w:rsidRPr="00D02320">
        <w:rPr>
          <w:noProof/>
        </w:rPr>
        <w:fldChar w:fldCharType="begin"/>
      </w:r>
      <w:r w:rsidRPr="00D02320">
        <w:rPr>
          <w:noProof/>
        </w:rPr>
        <w:instrText xml:space="preserve"> PAGEREF _Toc405902898 \h </w:instrText>
      </w:r>
      <w:r w:rsidRPr="00D02320">
        <w:rPr>
          <w:noProof/>
        </w:rPr>
      </w:r>
      <w:r w:rsidRPr="00D02320">
        <w:rPr>
          <w:noProof/>
        </w:rPr>
        <w:fldChar w:fldCharType="separate"/>
      </w:r>
      <w:r w:rsidRPr="00D02320">
        <w:rPr>
          <w:noProof/>
        </w:rPr>
        <w:t>71</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D02320">
        <w:rPr>
          <w:b w:val="0"/>
          <w:noProof/>
          <w:sz w:val="18"/>
        </w:rPr>
        <w:tab/>
      </w:r>
      <w:r w:rsidRPr="00D02320">
        <w:rPr>
          <w:b w:val="0"/>
          <w:noProof/>
          <w:sz w:val="18"/>
        </w:rPr>
        <w:fldChar w:fldCharType="begin"/>
      </w:r>
      <w:r w:rsidRPr="00D02320">
        <w:rPr>
          <w:b w:val="0"/>
          <w:noProof/>
          <w:sz w:val="18"/>
        </w:rPr>
        <w:instrText xml:space="preserve"> PAGEREF _Toc405902899 \h </w:instrText>
      </w:r>
      <w:r w:rsidRPr="00D02320">
        <w:rPr>
          <w:b w:val="0"/>
          <w:noProof/>
          <w:sz w:val="18"/>
        </w:rPr>
      </w:r>
      <w:r w:rsidRPr="00D02320">
        <w:rPr>
          <w:b w:val="0"/>
          <w:noProof/>
          <w:sz w:val="18"/>
        </w:rPr>
        <w:fldChar w:fldCharType="separate"/>
      </w:r>
      <w:r w:rsidRPr="00D02320">
        <w:rPr>
          <w:b w:val="0"/>
          <w:noProof/>
          <w:sz w:val="18"/>
        </w:rPr>
        <w:t>71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D02320">
        <w:rPr>
          <w:noProof/>
        </w:rPr>
        <w:tab/>
      </w:r>
      <w:r w:rsidRPr="00D02320">
        <w:rPr>
          <w:noProof/>
        </w:rPr>
        <w:fldChar w:fldCharType="begin"/>
      </w:r>
      <w:r w:rsidRPr="00D02320">
        <w:rPr>
          <w:noProof/>
        </w:rPr>
        <w:instrText xml:space="preserve"> PAGEREF _Toc405902900 \h </w:instrText>
      </w:r>
      <w:r w:rsidRPr="00D02320">
        <w:rPr>
          <w:noProof/>
        </w:rPr>
      </w:r>
      <w:r w:rsidRPr="00D02320">
        <w:rPr>
          <w:noProof/>
        </w:rPr>
        <w:fldChar w:fldCharType="separate"/>
      </w:r>
      <w:r w:rsidRPr="00D02320">
        <w:rPr>
          <w:noProof/>
        </w:rPr>
        <w:t>71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D02320">
        <w:rPr>
          <w:noProof/>
        </w:rPr>
        <w:tab/>
      </w:r>
      <w:r w:rsidRPr="00D02320">
        <w:rPr>
          <w:noProof/>
        </w:rPr>
        <w:fldChar w:fldCharType="begin"/>
      </w:r>
      <w:r w:rsidRPr="00D02320">
        <w:rPr>
          <w:noProof/>
        </w:rPr>
        <w:instrText xml:space="preserve"> PAGEREF _Toc405902901 \h </w:instrText>
      </w:r>
      <w:r w:rsidRPr="00D02320">
        <w:rPr>
          <w:noProof/>
        </w:rPr>
      </w:r>
      <w:r w:rsidRPr="00D02320">
        <w:rPr>
          <w:noProof/>
        </w:rPr>
        <w:fldChar w:fldCharType="separate"/>
      </w:r>
      <w:r w:rsidRPr="00D02320">
        <w:rPr>
          <w:noProof/>
        </w:rPr>
        <w:t>72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D02320">
        <w:rPr>
          <w:noProof/>
        </w:rPr>
        <w:tab/>
      </w:r>
      <w:r w:rsidRPr="00D02320">
        <w:rPr>
          <w:noProof/>
        </w:rPr>
        <w:fldChar w:fldCharType="begin"/>
      </w:r>
      <w:r w:rsidRPr="00D02320">
        <w:rPr>
          <w:noProof/>
        </w:rPr>
        <w:instrText xml:space="preserve"> PAGEREF _Toc405902902 \h </w:instrText>
      </w:r>
      <w:r w:rsidRPr="00D02320">
        <w:rPr>
          <w:noProof/>
        </w:rPr>
      </w:r>
      <w:r w:rsidRPr="00D02320">
        <w:rPr>
          <w:noProof/>
        </w:rPr>
        <w:fldChar w:fldCharType="separate"/>
      </w:r>
      <w:r w:rsidRPr="00D02320">
        <w:rPr>
          <w:noProof/>
        </w:rPr>
        <w:t>73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D02320">
        <w:rPr>
          <w:noProof/>
        </w:rPr>
        <w:tab/>
      </w:r>
      <w:r w:rsidRPr="00D02320">
        <w:rPr>
          <w:noProof/>
        </w:rPr>
        <w:fldChar w:fldCharType="begin"/>
      </w:r>
      <w:r w:rsidRPr="00D02320">
        <w:rPr>
          <w:noProof/>
        </w:rPr>
        <w:instrText xml:space="preserve"> PAGEREF _Toc405902903 \h </w:instrText>
      </w:r>
      <w:r w:rsidRPr="00D02320">
        <w:rPr>
          <w:noProof/>
        </w:rPr>
      </w:r>
      <w:r w:rsidRPr="00D02320">
        <w:rPr>
          <w:noProof/>
        </w:rPr>
        <w:fldChar w:fldCharType="separate"/>
      </w:r>
      <w:r w:rsidRPr="00D02320">
        <w:rPr>
          <w:noProof/>
        </w:rPr>
        <w:t>74</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D02320">
        <w:rPr>
          <w:b w:val="0"/>
          <w:noProof/>
          <w:sz w:val="18"/>
        </w:rPr>
        <w:tab/>
      </w:r>
      <w:r w:rsidRPr="00D02320">
        <w:rPr>
          <w:b w:val="0"/>
          <w:noProof/>
          <w:sz w:val="18"/>
        </w:rPr>
        <w:fldChar w:fldCharType="begin"/>
      </w:r>
      <w:r w:rsidRPr="00D02320">
        <w:rPr>
          <w:b w:val="0"/>
          <w:noProof/>
          <w:sz w:val="18"/>
        </w:rPr>
        <w:instrText xml:space="preserve"> PAGEREF _Toc405902904 \h </w:instrText>
      </w:r>
      <w:r w:rsidRPr="00D02320">
        <w:rPr>
          <w:b w:val="0"/>
          <w:noProof/>
          <w:sz w:val="18"/>
        </w:rPr>
      </w:r>
      <w:r w:rsidRPr="00D02320">
        <w:rPr>
          <w:b w:val="0"/>
          <w:noProof/>
          <w:sz w:val="18"/>
        </w:rPr>
        <w:fldChar w:fldCharType="separate"/>
      </w:r>
      <w:r w:rsidRPr="00D02320">
        <w:rPr>
          <w:b w:val="0"/>
          <w:noProof/>
          <w:sz w:val="18"/>
        </w:rPr>
        <w:t>74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D02320">
        <w:rPr>
          <w:noProof/>
        </w:rPr>
        <w:tab/>
      </w:r>
      <w:r w:rsidRPr="00D02320">
        <w:rPr>
          <w:noProof/>
        </w:rPr>
        <w:fldChar w:fldCharType="begin"/>
      </w:r>
      <w:r w:rsidRPr="00D02320">
        <w:rPr>
          <w:noProof/>
        </w:rPr>
        <w:instrText xml:space="preserve"> PAGEREF _Toc405902905 \h </w:instrText>
      </w:r>
      <w:r w:rsidRPr="00D02320">
        <w:rPr>
          <w:noProof/>
        </w:rPr>
      </w:r>
      <w:r w:rsidRPr="00D02320">
        <w:rPr>
          <w:noProof/>
        </w:rPr>
        <w:fldChar w:fldCharType="separate"/>
      </w:r>
      <w:r w:rsidRPr="00D02320">
        <w:rPr>
          <w:noProof/>
        </w:rPr>
        <w:t>74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D02320">
        <w:rPr>
          <w:noProof/>
        </w:rPr>
        <w:tab/>
      </w:r>
      <w:r w:rsidRPr="00D02320">
        <w:rPr>
          <w:noProof/>
        </w:rPr>
        <w:fldChar w:fldCharType="begin"/>
      </w:r>
      <w:r w:rsidRPr="00D02320">
        <w:rPr>
          <w:noProof/>
        </w:rPr>
        <w:instrText xml:space="preserve"> PAGEREF _Toc405902906 \h </w:instrText>
      </w:r>
      <w:r w:rsidRPr="00D02320">
        <w:rPr>
          <w:noProof/>
        </w:rPr>
      </w:r>
      <w:r w:rsidRPr="00D02320">
        <w:rPr>
          <w:noProof/>
        </w:rPr>
        <w:fldChar w:fldCharType="separate"/>
      </w:r>
      <w:r w:rsidRPr="00D02320">
        <w:rPr>
          <w:noProof/>
        </w:rPr>
        <w:t>75</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lastRenderedPageBreak/>
        <w:t>Division 1A—Eligibility for schoolkids bonus</w:t>
      </w:r>
      <w:r w:rsidRPr="00D02320">
        <w:rPr>
          <w:b w:val="0"/>
          <w:noProof/>
          <w:sz w:val="18"/>
        </w:rPr>
        <w:tab/>
      </w:r>
      <w:r w:rsidRPr="00D02320">
        <w:rPr>
          <w:b w:val="0"/>
          <w:noProof/>
          <w:sz w:val="18"/>
        </w:rPr>
        <w:fldChar w:fldCharType="begin"/>
      </w:r>
      <w:r w:rsidRPr="00D02320">
        <w:rPr>
          <w:b w:val="0"/>
          <w:noProof/>
          <w:sz w:val="18"/>
        </w:rPr>
        <w:instrText xml:space="preserve"> PAGEREF _Toc405902907 \h </w:instrText>
      </w:r>
      <w:r w:rsidRPr="00D02320">
        <w:rPr>
          <w:b w:val="0"/>
          <w:noProof/>
          <w:sz w:val="18"/>
        </w:rPr>
      </w:r>
      <w:r w:rsidRPr="00D02320">
        <w:rPr>
          <w:b w:val="0"/>
          <w:noProof/>
          <w:sz w:val="18"/>
        </w:rPr>
        <w:fldChar w:fldCharType="separate"/>
      </w:r>
      <w:r w:rsidRPr="00D02320">
        <w:rPr>
          <w:b w:val="0"/>
          <w:noProof/>
          <w:sz w:val="18"/>
        </w:rPr>
        <w:t>77</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D02320">
        <w:rPr>
          <w:b w:val="0"/>
          <w:noProof/>
          <w:sz w:val="18"/>
        </w:rPr>
        <w:tab/>
      </w:r>
      <w:r w:rsidRPr="00D02320">
        <w:rPr>
          <w:b w:val="0"/>
          <w:noProof/>
          <w:sz w:val="18"/>
        </w:rPr>
        <w:fldChar w:fldCharType="begin"/>
      </w:r>
      <w:r w:rsidRPr="00D02320">
        <w:rPr>
          <w:b w:val="0"/>
          <w:noProof/>
          <w:sz w:val="18"/>
        </w:rPr>
        <w:instrText xml:space="preserve"> PAGEREF _Toc405902908 \h </w:instrText>
      </w:r>
      <w:r w:rsidRPr="00D02320">
        <w:rPr>
          <w:b w:val="0"/>
          <w:noProof/>
          <w:sz w:val="18"/>
        </w:rPr>
      </w:r>
      <w:r w:rsidRPr="00D02320">
        <w:rPr>
          <w:b w:val="0"/>
          <w:noProof/>
          <w:sz w:val="18"/>
        </w:rPr>
        <w:fldChar w:fldCharType="separate"/>
      </w:r>
      <w:r w:rsidRPr="00D02320">
        <w:rPr>
          <w:b w:val="0"/>
          <w:noProof/>
          <w:sz w:val="18"/>
        </w:rPr>
        <w:t>77</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D02320">
        <w:rPr>
          <w:noProof/>
        </w:rPr>
        <w:tab/>
      </w:r>
      <w:r w:rsidRPr="00D02320">
        <w:rPr>
          <w:noProof/>
        </w:rPr>
        <w:fldChar w:fldCharType="begin"/>
      </w:r>
      <w:r w:rsidRPr="00D02320">
        <w:rPr>
          <w:noProof/>
        </w:rPr>
        <w:instrText xml:space="preserve"> PAGEREF _Toc405902909 \h </w:instrText>
      </w:r>
      <w:r w:rsidRPr="00D02320">
        <w:rPr>
          <w:noProof/>
        </w:rPr>
      </w:r>
      <w:r w:rsidRPr="00D02320">
        <w:rPr>
          <w:noProof/>
        </w:rPr>
        <w:fldChar w:fldCharType="separate"/>
      </w:r>
      <w:r w:rsidRPr="00D02320">
        <w:rPr>
          <w:noProof/>
        </w:rPr>
        <w:t>77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D02320">
        <w:rPr>
          <w:noProof/>
        </w:rPr>
        <w:tab/>
      </w:r>
      <w:r w:rsidRPr="00D02320">
        <w:rPr>
          <w:noProof/>
        </w:rPr>
        <w:fldChar w:fldCharType="begin"/>
      </w:r>
      <w:r w:rsidRPr="00D02320">
        <w:rPr>
          <w:noProof/>
        </w:rPr>
        <w:instrText xml:space="preserve"> PAGEREF _Toc405902910 \h </w:instrText>
      </w:r>
      <w:r w:rsidRPr="00D02320">
        <w:rPr>
          <w:noProof/>
        </w:rPr>
      </w:r>
      <w:r w:rsidRPr="00D02320">
        <w:rPr>
          <w:noProof/>
        </w:rPr>
        <w:fldChar w:fldCharType="separate"/>
      </w:r>
      <w:r w:rsidRPr="00D02320">
        <w:rPr>
          <w:noProof/>
        </w:rPr>
        <w:t>83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D02320">
        <w:rPr>
          <w:noProof/>
        </w:rPr>
        <w:tab/>
      </w:r>
      <w:r w:rsidRPr="00D02320">
        <w:rPr>
          <w:noProof/>
        </w:rPr>
        <w:fldChar w:fldCharType="begin"/>
      </w:r>
      <w:r w:rsidRPr="00D02320">
        <w:rPr>
          <w:noProof/>
        </w:rPr>
        <w:instrText xml:space="preserve"> PAGEREF _Toc405902911 \h </w:instrText>
      </w:r>
      <w:r w:rsidRPr="00D02320">
        <w:rPr>
          <w:noProof/>
        </w:rPr>
      </w:r>
      <w:r w:rsidRPr="00D02320">
        <w:rPr>
          <w:noProof/>
        </w:rPr>
        <w:fldChar w:fldCharType="separate"/>
      </w:r>
      <w:r w:rsidRPr="00D02320">
        <w:rPr>
          <w:noProof/>
        </w:rPr>
        <w:t>85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D02320">
        <w:rPr>
          <w:noProof/>
        </w:rPr>
        <w:tab/>
      </w:r>
      <w:r w:rsidRPr="00D02320">
        <w:rPr>
          <w:noProof/>
        </w:rPr>
        <w:fldChar w:fldCharType="begin"/>
      </w:r>
      <w:r w:rsidRPr="00D02320">
        <w:rPr>
          <w:noProof/>
        </w:rPr>
        <w:instrText xml:space="preserve"> PAGEREF _Toc405902912 \h </w:instrText>
      </w:r>
      <w:r w:rsidRPr="00D02320">
        <w:rPr>
          <w:noProof/>
        </w:rPr>
      </w:r>
      <w:r w:rsidRPr="00D02320">
        <w:rPr>
          <w:noProof/>
        </w:rPr>
        <w:fldChar w:fldCharType="separate"/>
      </w:r>
      <w:r w:rsidRPr="00D02320">
        <w:rPr>
          <w:noProof/>
        </w:rPr>
        <w:t>85</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D02320">
        <w:rPr>
          <w:b w:val="0"/>
          <w:noProof/>
          <w:sz w:val="18"/>
        </w:rPr>
        <w:tab/>
      </w:r>
      <w:r w:rsidRPr="00D02320">
        <w:rPr>
          <w:b w:val="0"/>
          <w:noProof/>
          <w:sz w:val="18"/>
        </w:rPr>
        <w:fldChar w:fldCharType="begin"/>
      </w:r>
      <w:r w:rsidRPr="00D02320">
        <w:rPr>
          <w:b w:val="0"/>
          <w:noProof/>
          <w:sz w:val="18"/>
        </w:rPr>
        <w:instrText xml:space="preserve"> PAGEREF _Toc405902913 \h </w:instrText>
      </w:r>
      <w:r w:rsidRPr="00D02320">
        <w:rPr>
          <w:b w:val="0"/>
          <w:noProof/>
          <w:sz w:val="18"/>
        </w:rPr>
      </w:r>
      <w:r w:rsidRPr="00D02320">
        <w:rPr>
          <w:b w:val="0"/>
          <w:noProof/>
          <w:sz w:val="18"/>
        </w:rPr>
        <w:fldChar w:fldCharType="separate"/>
      </w:r>
      <w:r w:rsidRPr="00D02320">
        <w:rPr>
          <w:b w:val="0"/>
          <w:noProof/>
          <w:sz w:val="18"/>
        </w:rPr>
        <w:t>90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D02320">
        <w:rPr>
          <w:noProof/>
        </w:rPr>
        <w:tab/>
      </w:r>
      <w:r w:rsidRPr="00D02320">
        <w:rPr>
          <w:noProof/>
        </w:rPr>
        <w:fldChar w:fldCharType="begin"/>
      </w:r>
      <w:r w:rsidRPr="00D02320">
        <w:rPr>
          <w:noProof/>
        </w:rPr>
        <w:instrText xml:space="preserve"> PAGEREF _Toc405902914 \h </w:instrText>
      </w:r>
      <w:r w:rsidRPr="00D02320">
        <w:rPr>
          <w:noProof/>
        </w:rPr>
      </w:r>
      <w:r w:rsidRPr="00D02320">
        <w:rPr>
          <w:noProof/>
        </w:rPr>
        <w:fldChar w:fldCharType="separate"/>
      </w:r>
      <w:r w:rsidRPr="00D02320">
        <w:rPr>
          <w:noProof/>
        </w:rPr>
        <w:t>90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D02320">
        <w:rPr>
          <w:noProof/>
        </w:rPr>
        <w:tab/>
      </w:r>
      <w:r w:rsidRPr="00D02320">
        <w:rPr>
          <w:noProof/>
        </w:rPr>
        <w:fldChar w:fldCharType="begin"/>
      </w:r>
      <w:r w:rsidRPr="00D02320">
        <w:rPr>
          <w:noProof/>
        </w:rPr>
        <w:instrText xml:space="preserve"> PAGEREF _Toc405902915 \h </w:instrText>
      </w:r>
      <w:r w:rsidRPr="00D02320">
        <w:rPr>
          <w:noProof/>
        </w:rPr>
      </w:r>
      <w:r w:rsidRPr="00D02320">
        <w:rPr>
          <w:noProof/>
        </w:rPr>
        <w:fldChar w:fldCharType="separate"/>
      </w:r>
      <w:r w:rsidRPr="00D02320">
        <w:rPr>
          <w:noProof/>
        </w:rPr>
        <w:t>95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D02320">
        <w:rPr>
          <w:noProof/>
        </w:rPr>
        <w:tab/>
      </w:r>
      <w:r w:rsidRPr="00D02320">
        <w:rPr>
          <w:noProof/>
        </w:rPr>
        <w:fldChar w:fldCharType="begin"/>
      </w:r>
      <w:r w:rsidRPr="00D02320">
        <w:rPr>
          <w:noProof/>
        </w:rPr>
        <w:instrText xml:space="preserve"> PAGEREF _Toc405902916 \h </w:instrText>
      </w:r>
      <w:r w:rsidRPr="00D02320">
        <w:rPr>
          <w:noProof/>
        </w:rPr>
      </w:r>
      <w:r w:rsidRPr="00D02320">
        <w:rPr>
          <w:noProof/>
        </w:rPr>
        <w:fldChar w:fldCharType="separate"/>
      </w:r>
      <w:r w:rsidRPr="00D02320">
        <w:rPr>
          <w:noProof/>
        </w:rPr>
        <w:t>96</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C—General rules</w:t>
      </w:r>
      <w:r w:rsidRPr="00D02320">
        <w:rPr>
          <w:b w:val="0"/>
          <w:noProof/>
          <w:sz w:val="18"/>
        </w:rPr>
        <w:tab/>
      </w:r>
      <w:r w:rsidRPr="00D02320">
        <w:rPr>
          <w:b w:val="0"/>
          <w:noProof/>
          <w:sz w:val="18"/>
        </w:rPr>
        <w:fldChar w:fldCharType="begin"/>
      </w:r>
      <w:r w:rsidRPr="00D02320">
        <w:rPr>
          <w:b w:val="0"/>
          <w:noProof/>
          <w:sz w:val="18"/>
        </w:rPr>
        <w:instrText xml:space="preserve"> PAGEREF _Toc405902917 \h </w:instrText>
      </w:r>
      <w:r w:rsidRPr="00D02320">
        <w:rPr>
          <w:b w:val="0"/>
          <w:noProof/>
          <w:sz w:val="18"/>
        </w:rPr>
      </w:r>
      <w:r w:rsidRPr="00D02320">
        <w:rPr>
          <w:b w:val="0"/>
          <w:noProof/>
          <w:sz w:val="18"/>
        </w:rPr>
        <w:fldChar w:fldCharType="separate"/>
      </w:r>
      <w:r w:rsidRPr="00D02320">
        <w:rPr>
          <w:b w:val="0"/>
          <w:noProof/>
          <w:sz w:val="18"/>
        </w:rPr>
        <w:t>96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35UH</w:t>
      </w:r>
      <w:r>
        <w:rPr>
          <w:noProof/>
        </w:rPr>
        <w:tab/>
        <w:t>General rules</w:t>
      </w:r>
      <w:r w:rsidRPr="00D02320">
        <w:rPr>
          <w:noProof/>
        </w:rPr>
        <w:tab/>
      </w:r>
      <w:r w:rsidRPr="00D02320">
        <w:rPr>
          <w:noProof/>
        </w:rPr>
        <w:fldChar w:fldCharType="begin"/>
      </w:r>
      <w:r w:rsidRPr="00D02320">
        <w:rPr>
          <w:noProof/>
        </w:rPr>
        <w:instrText xml:space="preserve"> PAGEREF _Toc405902918 \h </w:instrText>
      </w:r>
      <w:r w:rsidRPr="00D02320">
        <w:rPr>
          <w:noProof/>
        </w:rPr>
      </w:r>
      <w:r w:rsidRPr="00D02320">
        <w:rPr>
          <w:noProof/>
        </w:rPr>
        <w:fldChar w:fldCharType="separate"/>
      </w:r>
      <w:r w:rsidRPr="00D02320">
        <w:rPr>
          <w:noProof/>
        </w:rPr>
        <w:t>96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D02320">
        <w:rPr>
          <w:noProof/>
        </w:rPr>
        <w:tab/>
      </w:r>
      <w:r w:rsidRPr="00D02320">
        <w:rPr>
          <w:noProof/>
        </w:rPr>
        <w:fldChar w:fldCharType="begin"/>
      </w:r>
      <w:r w:rsidRPr="00D02320">
        <w:rPr>
          <w:noProof/>
        </w:rPr>
        <w:instrText xml:space="preserve"> PAGEREF _Toc405902919 \h </w:instrText>
      </w:r>
      <w:r w:rsidRPr="00D02320">
        <w:rPr>
          <w:noProof/>
        </w:rPr>
      </w:r>
      <w:r w:rsidRPr="00D02320">
        <w:rPr>
          <w:noProof/>
        </w:rPr>
        <w:fldChar w:fldCharType="separate"/>
      </w:r>
      <w:r w:rsidRPr="00D02320">
        <w:rPr>
          <w:noProof/>
        </w:rPr>
        <w:t>97</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2—Eligibility for stillborn baby payment</w:t>
      </w:r>
      <w:r w:rsidRPr="00D02320">
        <w:rPr>
          <w:b w:val="0"/>
          <w:noProof/>
          <w:sz w:val="18"/>
        </w:rPr>
        <w:tab/>
      </w:r>
      <w:r w:rsidRPr="00D02320">
        <w:rPr>
          <w:b w:val="0"/>
          <w:noProof/>
          <w:sz w:val="18"/>
        </w:rPr>
        <w:fldChar w:fldCharType="begin"/>
      </w:r>
      <w:r w:rsidRPr="00D02320">
        <w:rPr>
          <w:b w:val="0"/>
          <w:noProof/>
          <w:sz w:val="18"/>
        </w:rPr>
        <w:instrText xml:space="preserve"> PAGEREF _Toc405902920 \h </w:instrText>
      </w:r>
      <w:r w:rsidRPr="00D02320">
        <w:rPr>
          <w:b w:val="0"/>
          <w:noProof/>
          <w:sz w:val="18"/>
        </w:rPr>
      </w:r>
      <w:r w:rsidRPr="00D02320">
        <w:rPr>
          <w:b w:val="0"/>
          <w:noProof/>
          <w:sz w:val="18"/>
        </w:rPr>
        <w:fldChar w:fldCharType="separate"/>
      </w:r>
      <w:r w:rsidRPr="00D02320">
        <w:rPr>
          <w:b w:val="0"/>
          <w:noProof/>
          <w:sz w:val="18"/>
        </w:rPr>
        <w:t>99</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D02320">
        <w:rPr>
          <w:b w:val="0"/>
          <w:noProof/>
          <w:sz w:val="18"/>
        </w:rPr>
        <w:tab/>
      </w:r>
      <w:r w:rsidRPr="00D02320">
        <w:rPr>
          <w:b w:val="0"/>
          <w:noProof/>
          <w:sz w:val="18"/>
        </w:rPr>
        <w:fldChar w:fldCharType="begin"/>
      </w:r>
      <w:r w:rsidRPr="00D02320">
        <w:rPr>
          <w:b w:val="0"/>
          <w:noProof/>
          <w:sz w:val="18"/>
        </w:rPr>
        <w:instrText xml:space="preserve"> PAGEREF _Toc405902921 \h </w:instrText>
      </w:r>
      <w:r w:rsidRPr="00D02320">
        <w:rPr>
          <w:b w:val="0"/>
          <w:noProof/>
          <w:sz w:val="18"/>
        </w:rPr>
      </w:r>
      <w:r w:rsidRPr="00D02320">
        <w:rPr>
          <w:b w:val="0"/>
          <w:noProof/>
          <w:sz w:val="18"/>
        </w:rPr>
        <w:fldChar w:fldCharType="separate"/>
      </w:r>
      <w:r w:rsidRPr="00D02320">
        <w:rPr>
          <w:b w:val="0"/>
          <w:noProof/>
          <w:sz w:val="18"/>
        </w:rPr>
        <w:t>99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D02320">
        <w:rPr>
          <w:noProof/>
        </w:rPr>
        <w:tab/>
      </w:r>
      <w:r w:rsidRPr="00D02320">
        <w:rPr>
          <w:noProof/>
        </w:rPr>
        <w:fldChar w:fldCharType="begin"/>
      </w:r>
      <w:r w:rsidRPr="00D02320">
        <w:rPr>
          <w:noProof/>
        </w:rPr>
        <w:instrText xml:space="preserve"> PAGEREF _Toc405902922 \h </w:instrText>
      </w:r>
      <w:r w:rsidRPr="00D02320">
        <w:rPr>
          <w:noProof/>
        </w:rPr>
      </w:r>
      <w:r w:rsidRPr="00D02320">
        <w:rPr>
          <w:noProof/>
        </w:rPr>
        <w:fldChar w:fldCharType="separate"/>
      </w:r>
      <w:r w:rsidRPr="00D02320">
        <w:rPr>
          <w:noProof/>
        </w:rPr>
        <w:t>99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D02320">
        <w:rPr>
          <w:noProof/>
        </w:rPr>
        <w:tab/>
      </w:r>
      <w:r w:rsidRPr="00D02320">
        <w:rPr>
          <w:noProof/>
        </w:rPr>
        <w:fldChar w:fldCharType="begin"/>
      </w:r>
      <w:r w:rsidRPr="00D02320">
        <w:rPr>
          <w:noProof/>
        </w:rPr>
        <w:instrText xml:space="preserve"> PAGEREF _Toc405902923 \h </w:instrText>
      </w:r>
      <w:r w:rsidRPr="00D02320">
        <w:rPr>
          <w:noProof/>
        </w:rPr>
      </w:r>
      <w:r w:rsidRPr="00D02320">
        <w:rPr>
          <w:noProof/>
        </w:rPr>
        <w:fldChar w:fldCharType="separate"/>
      </w:r>
      <w:r w:rsidRPr="00D02320">
        <w:rPr>
          <w:noProof/>
        </w:rPr>
        <w:t>101</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D02320">
        <w:rPr>
          <w:b w:val="0"/>
          <w:noProof/>
          <w:sz w:val="18"/>
        </w:rPr>
        <w:tab/>
      </w:r>
      <w:r w:rsidRPr="00D02320">
        <w:rPr>
          <w:b w:val="0"/>
          <w:noProof/>
          <w:sz w:val="18"/>
        </w:rPr>
        <w:fldChar w:fldCharType="begin"/>
      </w:r>
      <w:r w:rsidRPr="00D02320">
        <w:rPr>
          <w:b w:val="0"/>
          <w:noProof/>
          <w:sz w:val="18"/>
        </w:rPr>
        <w:instrText xml:space="preserve"> PAGEREF _Toc405902924 \h </w:instrText>
      </w:r>
      <w:r w:rsidRPr="00D02320">
        <w:rPr>
          <w:b w:val="0"/>
          <w:noProof/>
          <w:sz w:val="18"/>
        </w:rPr>
      </w:r>
      <w:r w:rsidRPr="00D02320">
        <w:rPr>
          <w:b w:val="0"/>
          <w:noProof/>
          <w:sz w:val="18"/>
        </w:rPr>
        <w:fldChar w:fldCharType="separate"/>
      </w:r>
      <w:r w:rsidRPr="00D02320">
        <w:rPr>
          <w:b w:val="0"/>
          <w:noProof/>
          <w:sz w:val="18"/>
        </w:rPr>
        <w:t>101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D02320">
        <w:rPr>
          <w:noProof/>
        </w:rPr>
        <w:tab/>
      </w:r>
      <w:r w:rsidRPr="00D02320">
        <w:rPr>
          <w:noProof/>
        </w:rPr>
        <w:fldChar w:fldCharType="begin"/>
      </w:r>
      <w:r w:rsidRPr="00D02320">
        <w:rPr>
          <w:noProof/>
        </w:rPr>
        <w:instrText xml:space="preserve"> PAGEREF _Toc405902925 \h </w:instrText>
      </w:r>
      <w:r w:rsidRPr="00D02320">
        <w:rPr>
          <w:noProof/>
        </w:rPr>
      </w:r>
      <w:r w:rsidRPr="00D02320">
        <w:rPr>
          <w:noProof/>
        </w:rPr>
        <w:fldChar w:fldCharType="separate"/>
      </w:r>
      <w:r w:rsidRPr="00D02320">
        <w:rPr>
          <w:noProof/>
        </w:rPr>
        <w:t>101</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4</w:t>
      </w:r>
      <w:r w:rsidRPr="004C0B4C">
        <w:rPr>
          <w:noProof/>
          <w:snapToGrid w:val="0"/>
          <w:lang w:eastAsia="en-US"/>
        </w:rPr>
        <w:t>—</w:t>
      </w:r>
      <w:r>
        <w:rPr>
          <w:noProof/>
        </w:rPr>
        <w:t>Eligibility for child care benefit</w:t>
      </w:r>
      <w:r w:rsidRPr="00D02320">
        <w:rPr>
          <w:b w:val="0"/>
          <w:noProof/>
          <w:sz w:val="18"/>
        </w:rPr>
        <w:tab/>
      </w:r>
      <w:r w:rsidRPr="00D02320">
        <w:rPr>
          <w:b w:val="0"/>
          <w:noProof/>
          <w:sz w:val="18"/>
        </w:rPr>
        <w:fldChar w:fldCharType="begin"/>
      </w:r>
      <w:r w:rsidRPr="00D02320">
        <w:rPr>
          <w:b w:val="0"/>
          <w:noProof/>
          <w:sz w:val="18"/>
        </w:rPr>
        <w:instrText xml:space="preserve"> PAGEREF _Toc405902926 \h </w:instrText>
      </w:r>
      <w:r w:rsidRPr="00D02320">
        <w:rPr>
          <w:b w:val="0"/>
          <w:noProof/>
          <w:sz w:val="18"/>
        </w:rPr>
      </w:r>
      <w:r w:rsidRPr="00D02320">
        <w:rPr>
          <w:b w:val="0"/>
          <w:noProof/>
          <w:sz w:val="18"/>
        </w:rPr>
        <w:fldChar w:fldCharType="separate"/>
      </w:r>
      <w:r w:rsidRPr="00D02320">
        <w:rPr>
          <w:b w:val="0"/>
          <w:noProof/>
          <w:sz w:val="18"/>
        </w:rPr>
        <w:t>102</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D02320">
        <w:rPr>
          <w:noProof/>
        </w:rPr>
        <w:tab/>
      </w:r>
      <w:r w:rsidRPr="00D02320">
        <w:rPr>
          <w:noProof/>
        </w:rPr>
        <w:fldChar w:fldCharType="begin"/>
      </w:r>
      <w:r w:rsidRPr="00D02320">
        <w:rPr>
          <w:noProof/>
        </w:rPr>
        <w:instrText xml:space="preserve"> PAGEREF _Toc405902927 \h </w:instrText>
      </w:r>
      <w:r w:rsidRPr="00D02320">
        <w:rPr>
          <w:noProof/>
        </w:rPr>
      </w:r>
      <w:r w:rsidRPr="00D02320">
        <w:rPr>
          <w:noProof/>
        </w:rPr>
        <w:fldChar w:fldCharType="separate"/>
      </w:r>
      <w:r w:rsidRPr="00D02320">
        <w:rPr>
          <w:noProof/>
        </w:rPr>
        <w:t>102</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w:t>
      </w:r>
      <w:r w:rsidRPr="004C0B4C">
        <w:rPr>
          <w:noProof/>
          <w:snapToGrid w:val="0"/>
          <w:lang w:eastAsia="en-US"/>
        </w:rPr>
        <w:t>—</w:t>
      </w:r>
      <w:r>
        <w:rPr>
          <w:noProof/>
        </w:rPr>
        <w:t>Eligibility of an individual for child care benefit by fee reduction for care provided by an approved child care service</w:t>
      </w:r>
      <w:r w:rsidRPr="00D02320">
        <w:rPr>
          <w:b w:val="0"/>
          <w:noProof/>
          <w:sz w:val="18"/>
        </w:rPr>
        <w:tab/>
      </w:r>
      <w:r w:rsidRPr="00D02320">
        <w:rPr>
          <w:b w:val="0"/>
          <w:noProof/>
          <w:sz w:val="18"/>
        </w:rPr>
        <w:fldChar w:fldCharType="begin"/>
      </w:r>
      <w:r w:rsidRPr="00D02320">
        <w:rPr>
          <w:b w:val="0"/>
          <w:noProof/>
          <w:sz w:val="18"/>
        </w:rPr>
        <w:instrText xml:space="preserve"> PAGEREF _Toc405902928 \h </w:instrText>
      </w:r>
      <w:r w:rsidRPr="00D02320">
        <w:rPr>
          <w:b w:val="0"/>
          <w:noProof/>
          <w:sz w:val="18"/>
        </w:rPr>
      </w:r>
      <w:r w:rsidRPr="00D02320">
        <w:rPr>
          <w:b w:val="0"/>
          <w:noProof/>
          <w:sz w:val="18"/>
        </w:rPr>
        <w:fldChar w:fldCharType="separate"/>
      </w:r>
      <w:r w:rsidRPr="00D02320">
        <w:rPr>
          <w:b w:val="0"/>
          <w:noProof/>
          <w:sz w:val="18"/>
        </w:rPr>
        <w:t>103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4C0B4C">
        <w:rPr>
          <w:noProof/>
          <w:snapToGrid w:val="0"/>
          <w:lang w:eastAsia="en-US"/>
        </w:rPr>
        <w:t>When an individual is conditionally eligible for child care benefit by fee reduction for care provided by an approved child care service</w:t>
      </w:r>
      <w:r w:rsidRPr="00D02320">
        <w:rPr>
          <w:noProof/>
        </w:rPr>
        <w:tab/>
      </w:r>
      <w:r w:rsidRPr="00D02320">
        <w:rPr>
          <w:noProof/>
        </w:rPr>
        <w:fldChar w:fldCharType="begin"/>
      </w:r>
      <w:r w:rsidRPr="00D02320">
        <w:rPr>
          <w:noProof/>
        </w:rPr>
        <w:instrText xml:space="preserve"> PAGEREF _Toc405902929 \h </w:instrText>
      </w:r>
      <w:r w:rsidRPr="00D02320">
        <w:rPr>
          <w:noProof/>
        </w:rPr>
      </w:r>
      <w:r w:rsidRPr="00D02320">
        <w:rPr>
          <w:noProof/>
        </w:rPr>
        <w:fldChar w:fldCharType="separate"/>
      </w:r>
      <w:r w:rsidRPr="00D02320">
        <w:rPr>
          <w:noProof/>
        </w:rPr>
        <w:t>103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4C0B4C">
        <w:rPr>
          <w:noProof/>
          <w:snapToGrid w:val="0"/>
          <w:lang w:eastAsia="en-US"/>
        </w:rPr>
        <w:t>When an individual is eligible for child care benefit by fee reduction for care provided by an approved child care service</w:t>
      </w:r>
      <w:r w:rsidRPr="00D02320">
        <w:rPr>
          <w:noProof/>
        </w:rPr>
        <w:tab/>
      </w:r>
      <w:r w:rsidRPr="00D02320">
        <w:rPr>
          <w:noProof/>
        </w:rPr>
        <w:fldChar w:fldCharType="begin"/>
      </w:r>
      <w:r w:rsidRPr="00D02320">
        <w:rPr>
          <w:noProof/>
        </w:rPr>
        <w:instrText xml:space="preserve"> PAGEREF _Toc405902930 \h </w:instrText>
      </w:r>
      <w:r w:rsidRPr="00D02320">
        <w:rPr>
          <w:noProof/>
        </w:rPr>
      </w:r>
      <w:r w:rsidRPr="00D02320">
        <w:rPr>
          <w:noProof/>
        </w:rPr>
        <w:fldChar w:fldCharType="separate"/>
      </w:r>
      <w:r w:rsidRPr="00D02320">
        <w:rPr>
          <w:noProof/>
        </w:rPr>
        <w:t>104</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lastRenderedPageBreak/>
        <w:t>Subdivision B</w:t>
      </w:r>
      <w:r w:rsidRPr="004C0B4C">
        <w:rPr>
          <w:noProof/>
          <w:snapToGrid w:val="0"/>
          <w:lang w:eastAsia="en-US"/>
        </w:rPr>
        <w:t>—</w:t>
      </w:r>
      <w:r>
        <w:rPr>
          <w:noProof/>
        </w:rPr>
        <w:t>Eligibility of an individual for child care benefit for a past period for care provided by an approved child care service</w:t>
      </w:r>
      <w:r w:rsidRPr="00D02320">
        <w:rPr>
          <w:b w:val="0"/>
          <w:noProof/>
          <w:sz w:val="18"/>
        </w:rPr>
        <w:tab/>
      </w:r>
      <w:r w:rsidRPr="00D02320">
        <w:rPr>
          <w:b w:val="0"/>
          <w:noProof/>
          <w:sz w:val="18"/>
        </w:rPr>
        <w:fldChar w:fldCharType="begin"/>
      </w:r>
      <w:r w:rsidRPr="00D02320">
        <w:rPr>
          <w:b w:val="0"/>
          <w:noProof/>
          <w:sz w:val="18"/>
        </w:rPr>
        <w:instrText xml:space="preserve"> PAGEREF _Toc405902931 \h </w:instrText>
      </w:r>
      <w:r w:rsidRPr="00D02320">
        <w:rPr>
          <w:b w:val="0"/>
          <w:noProof/>
          <w:sz w:val="18"/>
        </w:rPr>
      </w:r>
      <w:r w:rsidRPr="00D02320">
        <w:rPr>
          <w:b w:val="0"/>
          <w:noProof/>
          <w:sz w:val="18"/>
        </w:rPr>
        <w:fldChar w:fldCharType="separate"/>
      </w:r>
      <w:r w:rsidRPr="00D02320">
        <w:rPr>
          <w:b w:val="0"/>
          <w:noProof/>
          <w:sz w:val="18"/>
        </w:rPr>
        <w:t>105</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4C0B4C">
        <w:rPr>
          <w:noProof/>
          <w:snapToGrid w:val="0"/>
          <w:lang w:eastAsia="en-US"/>
        </w:rPr>
        <w:t>When an individual is eligible for child care benefit for a past period for care provided by an approved child care service</w:t>
      </w:r>
      <w:r w:rsidRPr="00D02320">
        <w:rPr>
          <w:noProof/>
        </w:rPr>
        <w:tab/>
      </w:r>
      <w:r w:rsidRPr="00D02320">
        <w:rPr>
          <w:noProof/>
        </w:rPr>
        <w:fldChar w:fldCharType="begin"/>
      </w:r>
      <w:r w:rsidRPr="00D02320">
        <w:rPr>
          <w:noProof/>
        </w:rPr>
        <w:instrText xml:space="preserve"> PAGEREF _Toc405902932 \h </w:instrText>
      </w:r>
      <w:r w:rsidRPr="00D02320">
        <w:rPr>
          <w:noProof/>
        </w:rPr>
      </w:r>
      <w:r w:rsidRPr="00D02320">
        <w:rPr>
          <w:noProof/>
        </w:rPr>
        <w:fldChar w:fldCharType="separate"/>
      </w:r>
      <w:r w:rsidRPr="00D02320">
        <w:rPr>
          <w:noProof/>
        </w:rPr>
        <w:t>105</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C</w:t>
      </w:r>
      <w:r w:rsidRPr="004C0B4C">
        <w:rPr>
          <w:noProof/>
          <w:snapToGrid w:val="0"/>
          <w:lang w:eastAsia="en-US"/>
        </w:rPr>
        <w:t>—</w:t>
      </w:r>
      <w:r>
        <w:rPr>
          <w:noProof/>
        </w:rPr>
        <w:t>Eligibility of an individual for child care benefit for a past period for care provided by a registered carer</w:t>
      </w:r>
      <w:r w:rsidRPr="00D02320">
        <w:rPr>
          <w:b w:val="0"/>
          <w:noProof/>
          <w:sz w:val="18"/>
        </w:rPr>
        <w:tab/>
      </w:r>
      <w:r w:rsidRPr="00D02320">
        <w:rPr>
          <w:b w:val="0"/>
          <w:noProof/>
          <w:sz w:val="18"/>
        </w:rPr>
        <w:fldChar w:fldCharType="begin"/>
      </w:r>
      <w:r w:rsidRPr="00D02320">
        <w:rPr>
          <w:b w:val="0"/>
          <w:noProof/>
          <w:sz w:val="18"/>
        </w:rPr>
        <w:instrText xml:space="preserve"> PAGEREF _Toc405902933 \h </w:instrText>
      </w:r>
      <w:r w:rsidRPr="00D02320">
        <w:rPr>
          <w:b w:val="0"/>
          <w:noProof/>
          <w:sz w:val="18"/>
        </w:rPr>
      </w:r>
      <w:r w:rsidRPr="00D02320">
        <w:rPr>
          <w:b w:val="0"/>
          <w:noProof/>
          <w:sz w:val="18"/>
        </w:rPr>
        <w:fldChar w:fldCharType="separate"/>
      </w:r>
      <w:r w:rsidRPr="00D02320">
        <w:rPr>
          <w:b w:val="0"/>
          <w:noProof/>
          <w:sz w:val="18"/>
        </w:rPr>
        <w:t>107</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4C0B4C">
        <w:rPr>
          <w:noProof/>
          <w:snapToGrid w:val="0"/>
          <w:lang w:eastAsia="en-US"/>
        </w:rPr>
        <w:t>When an individual is eligible for child care benefit for a past period for care provided by a registered carer</w:t>
      </w:r>
      <w:r w:rsidRPr="00D02320">
        <w:rPr>
          <w:noProof/>
        </w:rPr>
        <w:tab/>
      </w:r>
      <w:r w:rsidRPr="00D02320">
        <w:rPr>
          <w:noProof/>
        </w:rPr>
        <w:fldChar w:fldCharType="begin"/>
      </w:r>
      <w:r w:rsidRPr="00D02320">
        <w:rPr>
          <w:noProof/>
        </w:rPr>
        <w:instrText xml:space="preserve"> PAGEREF _Toc405902934 \h </w:instrText>
      </w:r>
      <w:r w:rsidRPr="00D02320">
        <w:rPr>
          <w:noProof/>
        </w:rPr>
      </w:r>
      <w:r w:rsidRPr="00D02320">
        <w:rPr>
          <w:noProof/>
        </w:rPr>
        <w:fldChar w:fldCharType="separate"/>
      </w:r>
      <w:r w:rsidRPr="00D02320">
        <w:rPr>
          <w:noProof/>
        </w:rPr>
        <w:t>107</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D02320">
        <w:rPr>
          <w:b w:val="0"/>
          <w:noProof/>
          <w:sz w:val="18"/>
        </w:rPr>
        <w:tab/>
      </w:r>
      <w:r w:rsidRPr="00D02320">
        <w:rPr>
          <w:b w:val="0"/>
          <w:noProof/>
          <w:sz w:val="18"/>
        </w:rPr>
        <w:fldChar w:fldCharType="begin"/>
      </w:r>
      <w:r w:rsidRPr="00D02320">
        <w:rPr>
          <w:b w:val="0"/>
          <w:noProof/>
          <w:sz w:val="18"/>
        </w:rPr>
        <w:instrText xml:space="preserve"> PAGEREF _Toc405902935 \h </w:instrText>
      </w:r>
      <w:r w:rsidRPr="00D02320">
        <w:rPr>
          <w:b w:val="0"/>
          <w:noProof/>
          <w:sz w:val="18"/>
        </w:rPr>
      </w:r>
      <w:r w:rsidRPr="00D02320">
        <w:rPr>
          <w:b w:val="0"/>
          <w:noProof/>
          <w:sz w:val="18"/>
        </w:rPr>
        <w:fldChar w:fldCharType="separate"/>
      </w:r>
      <w:r w:rsidRPr="00D02320">
        <w:rPr>
          <w:b w:val="0"/>
          <w:noProof/>
          <w:sz w:val="18"/>
        </w:rPr>
        <w:t>109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4C0B4C">
        <w:rPr>
          <w:noProof/>
          <w:snapToGrid w:val="0"/>
          <w:lang w:eastAsia="en-US"/>
        </w:rPr>
        <w:t>Eligibility for child care benefit if a conditionally eligible or eligible individual dies</w:t>
      </w:r>
      <w:r w:rsidRPr="00D02320">
        <w:rPr>
          <w:noProof/>
        </w:rPr>
        <w:tab/>
      </w:r>
      <w:r w:rsidRPr="00D02320">
        <w:rPr>
          <w:noProof/>
        </w:rPr>
        <w:fldChar w:fldCharType="begin"/>
      </w:r>
      <w:r w:rsidRPr="00D02320">
        <w:rPr>
          <w:noProof/>
        </w:rPr>
        <w:instrText xml:space="preserve"> PAGEREF _Toc405902936 \h </w:instrText>
      </w:r>
      <w:r w:rsidRPr="00D02320">
        <w:rPr>
          <w:noProof/>
        </w:rPr>
      </w:r>
      <w:r w:rsidRPr="00D02320">
        <w:rPr>
          <w:noProof/>
        </w:rPr>
        <w:fldChar w:fldCharType="separate"/>
      </w:r>
      <w:r w:rsidRPr="00D02320">
        <w:rPr>
          <w:noProof/>
        </w:rPr>
        <w:t>109</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E</w:t>
      </w:r>
      <w:r w:rsidRPr="004C0B4C">
        <w:rPr>
          <w:noProof/>
          <w:snapToGrid w:val="0"/>
          <w:lang w:eastAsia="en-US"/>
        </w:rPr>
        <w:t>—</w:t>
      </w:r>
      <w:r>
        <w:rPr>
          <w:noProof/>
        </w:rPr>
        <w:t>Eligibility of an approved child care service for child care benefit by fee reduction for care provided by the service to a child at risk</w:t>
      </w:r>
      <w:r w:rsidRPr="00D02320">
        <w:rPr>
          <w:b w:val="0"/>
          <w:noProof/>
          <w:sz w:val="18"/>
        </w:rPr>
        <w:tab/>
      </w:r>
      <w:r w:rsidRPr="00D02320">
        <w:rPr>
          <w:b w:val="0"/>
          <w:noProof/>
          <w:sz w:val="18"/>
        </w:rPr>
        <w:fldChar w:fldCharType="begin"/>
      </w:r>
      <w:r w:rsidRPr="00D02320">
        <w:rPr>
          <w:b w:val="0"/>
          <w:noProof/>
          <w:sz w:val="18"/>
        </w:rPr>
        <w:instrText xml:space="preserve"> PAGEREF _Toc405902937 \h </w:instrText>
      </w:r>
      <w:r w:rsidRPr="00D02320">
        <w:rPr>
          <w:b w:val="0"/>
          <w:noProof/>
          <w:sz w:val="18"/>
        </w:rPr>
      </w:r>
      <w:r w:rsidRPr="00D02320">
        <w:rPr>
          <w:b w:val="0"/>
          <w:noProof/>
          <w:sz w:val="18"/>
        </w:rPr>
        <w:fldChar w:fldCharType="separate"/>
      </w:r>
      <w:r w:rsidRPr="00D02320">
        <w:rPr>
          <w:b w:val="0"/>
          <w:noProof/>
          <w:sz w:val="18"/>
        </w:rPr>
        <w:t>111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4C0B4C">
        <w:rPr>
          <w:noProof/>
          <w:snapToGrid w:val="0"/>
          <w:lang w:eastAsia="en-US"/>
        </w:rPr>
        <w:t>When an approved child care service is eligible for child care benefit by fee reduction for care provided to a child at risk</w:t>
      </w:r>
      <w:r w:rsidRPr="00D02320">
        <w:rPr>
          <w:noProof/>
        </w:rPr>
        <w:tab/>
      </w:r>
      <w:r w:rsidRPr="00D02320">
        <w:rPr>
          <w:noProof/>
        </w:rPr>
        <w:fldChar w:fldCharType="begin"/>
      </w:r>
      <w:r w:rsidRPr="00D02320">
        <w:rPr>
          <w:noProof/>
        </w:rPr>
        <w:instrText xml:space="preserve"> PAGEREF _Toc405902938 \h </w:instrText>
      </w:r>
      <w:r w:rsidRPr="00D02320">
        <w:rPr>
          <w:noProof/>
        </w:rPr>
      </w:r>
      <w:r w:rsidRPr="00D02320">
        <w:rPr>
          <w:noProof/>
        </w:rPr>
        <w:fldChar w:fldCharType="separate"/>
      </w:r>
      <w:r w:rsidRPr="00D02320">
        <w:rPr>
          <w:noProof/>
        </w:rPr>
        <w:t>111</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D02320">
        <w:rPr>
          <w:b w:val="0"/>
          <w:noProof/>
          <w:sz w:val="18"/>
        </w:rPr>
        <w:tab/>
      </w:r>
      <w:r w:rsidRPr="00D02320">
        <w:rPr>
          <w:b w:val="0"/>
          <w:noProof/>
          <w:sz w:val="18"/>
        </w:rPr>
        <w:fldChar w:fldCharType="begin"/>
      </w:r>
      <w:r w:rsidRPr="00D02320">
        <w:rPr>
          <w:b w:val="0"/>
          <w:noProof/>
          <w:sz w:val="18"/>
        </w:rPr>
        <w:instrText xml:space="preserve"> PAGEREF _Toc405902939 \h </w:instrText>
      </w:r>
      <w:r w:rsidRPr="00D02320">
        <w:rPr>
          <w:b w:val="0"/>
          <w:noProof/>
          <w:sz w:val="18"/>
        </w:rPr>
      </w:r>
      <w:r w:rsidRPr="00D02320">
        <w:rPr>
          <w:b w:val="0"/>
          <w:noProof/>
          <w:sz w:val="18"/>
        </w:rPr>
        <w:fldChar w:fldCharType="separate"/>
      </w:r>
      <w:r w:rsidRPr="00D02320">
        <w:rPr>
          <w:b w:val="0"/>
          <w:noProof/>
          <w:sz w:val="18"/>
        </w:rPr>
        <w:t>111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4C0B4C">
        <w:rPr>
          <w:noProof/>
          <w:snapToGrid w:val="0"/>
          <w:lang w:eastAsia="en-US"/>
        </w:rPr>
        <w:t>No multiple eligibility for same care</w:t>
      </w:r>
      <w:r w:rsidRPr="00D02320">
        <w:rPr>
          <w:noProof/>
        </w:rPr>
        <w:tab/>
      </w:r>
      <w:r w:rsidRPr="00D02320">
        <w:rPr>
          <w:noProof/>
        </w:rPr>
        <w:fldChar w:fldCharType="begin"/>
      </w:r>
      <w:r w:rsidRPr="00D02320">
        <w:rPr>
          <w:noProof/>
        </w:rPr>
        <w:instrText xml:space="preserve"> PAGEREF _Toc405902940 \h </w:instrText>
      </w:r>
      <w:r w:rsidRPr="00D02320">
        <w:rPr>
          <w:noProof/>
        </w:rPr>
      </w:r>
      <w:r w:rsidRPr="00D02320">
        <w:rPr>
          <w:noProof/>
        </w:rPr>
        <w:fldChar w:fldCharType="separate"/>
      </w:r>
      <w:r w:rsidRPr="00D02320">
        <w:rPr>
          <w:noProof/>
        </w:rPr>
        <w:t>111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4C0B4C">
        <w:rPr>
          <w:noProof/>
          <w:snapToGrid w:val="0"/>
          <w:lang w:eastAsia="en-US"/>
        </w:rPr>
        <w:t>Person not conditionally eligible or eligible for child care benefit if child in care under a welfare law or child in exempt class of children</w:t>
      </w:r>
      <w:r w:rsidRPr="00D02320">
        <w:rPr>
          <w:noProof/>
        </w:rPr>
        <w:tab/>
      </w:r>
      <w:r w:rsidRPr="00D02320">
        <w:rPr>
          <w:noProof/>
        </w:rPr>
        <w:fldChar w:fldCharType="begin"/>
      </w:r>
      <w:r w:rsidRPr="00D02320">
        <w:rPr>
          <w:noProof/>
        </w:rPr>
        <w:instrText xml:space="preserve"> PAGEREF _Toc405902941 \h </w:instrText>
      </w:r>
      <w:r w:rsidRPr="00D02320">
        <w:rPr>
          <w:noProof/>
        </w:rPr>
      </w:r>
      <w:r w:rsidRPr="00D02320">
        <w:rPr>
          <w:noProof/>
        </w:rPr>
        <w:fldChar w:fldCharType="separate"/>
      </w:r>
      <w:r w:rsidRPr="00D02320">
        <w:rPr>
          <w:noProof/>
        </w:rPr>
        <w:t>112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D02320">
        <w:rPr>
          <w:noProof/>
        </w:rPr>
        <w:tab/>
      </w:r>
      <w:r w:rsidRPr="00D02320">
        <w:rPr>
          <w:noProof/>
        </w:rPr>
        <w:fldChar w:fldCharType="begin"/>
      </w:r>
      <w:r w:rsidRPr="00D02320">
        <w:rPr>
          <w:noProof/>
        </w:rPr>
        <w:instrText xml:space="preserve"> PAGEREF _Toc405902942 \h </w:instrText>
      </w:r>
      <w:r w:rsidRPr="00D02320">
        <w:rPr>
          <w:noProof/>
        </w:rPr>
      </w:r>
      <w:r w:rsidRPr="00D02320">
        <w:rPr>
          <w:noProof/>
        </w:rPr>
        <w:fldChar w:fldCharType="separate"/>
      </w:r>
      <w:r w:rsidRPr="00D02320">
        <w:rPr>
          <w:noProof/>
        </w:rPr>
        <w:t>113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D02320">
        <w:rPr>
          <w:noProof/>
        </w:rPr>
        <w:tab/>
      </w:r>
      <w:r w:rsidRPr="00D02320">
        <w:rPr>
          <w:noProof/>
        </w:rPr>
        <w:fldChar w:fldCharType="begin"/>
      </w:r>
      <w:r w:rsidRPr="00D02320">
        <w:rPr>
          <w:noProof/>
        </w:rPr>
        <w:instrText xml:space="preserve"> PAGEREF _Toc405902943 \h </w:instrText>
      </w:r>
      <w:r w:rsidRPr="00D02320">
        <w:rPr>
          <w:noProof/>
        </w:rPr>
      </w:r>
      <w:r w:rsidRPr="00D02320">
        <w:rPr>
          <w:noProof/>
        </w:rPr>
        <w:fldChar w:fldCharType="separate"/>
      </w:r>
      <w:r w:rsidRPr="00D02320">
        <w:rPr>
          <w:noProof/>
        </w:rPr>
        <w:t>113</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D02320">
        <w:rPr>
          <w:b w:val="0"/>
          <w:noProof/>
          <w:sz w:val="18"/>
        </w:rPr>
        <w:tab/>
      </w:r>
      <w:r w:rsidRPr="00D02320">
        <w:rPr>
          <w:b w:val="0"/>
          <w:noProof/>
          <w:sz w:val="18"/>
        </w:rPr>
        <w:fldChar w:fldCharType="begin"/>
      </w:r>
      <w:r w:rsidRPr="00D02320">
        <w:rPr>
          <w:b w:val="0"/>
          <w:noProof/>
          <w:sz w:val="18"/>
        </w:rPr>
        <w:instrText xml:space="preserve"> PAGEREF _Toc405902944 \h </w:instrText>
      </w:r>
      <w:r w:rsidRPr="00D02320">
        <w:rPr>
          <w:b w:val="0"/>
          <w:noProof/>
          <w:sz w:val="18"/>
        </w:rPr>
      </w:r>
      <w:r w:rsidRPr="00D02320">
        <w:rPr>
          <w:b w:val="0"/>
          <w:noProof/>
          <w:sz w:val="18"/>
        </w:rPr>
        <w:fldChar w:fldCharType="separate"/>
      </w:r>
      <w:r w:rsidRPr="00D02320">
        <w:rPr>
          <w:b w:val="0"/>
          <w:noProof/>
          <w:sz w:val="18"/>
        </w:rPr>
        <w:t>114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D02320">
        <w:rPr>
          <w:noProof/>
        </w:rPr>
        <w:tab/>
      </w:r>
      <w:r w:rsidRPr="00D02320">
        <w:rPr>
          <w:noProof/>
        </w:rPr>
        <w:fldChar w:fldCharType="begin"/>
      </w:r>
      <w:r w:rsidRPr="00D02320">
        <w:rPr>
          <w:noProof/>
        </w:rPr>
        <w:instrText xml:space="preserve"> PAGEREF _Toc405902945 \h </w:instrText>
      </w:r>
      <w:r w:rsidRPr="00D02320">
        <w:rPr>
          <w:noProof/>
        </w:rPr>
      </w:r>
      <w:r w:rsidRPr="00D02320">
        <w:rPr>
          <w:noProof/>
        </w:rPr>
        <w:fldChar w:fldCharType="separate"/>
      </w:r>
      <w:r w:rsidRPr="00D02320">
        <w:rPr>
          <w:noProof/>
        </w:rPr>
        <w:t>114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D02320">
        <w:rPr>
          <w:noProof/>
        </w:rPr>
        <w:tab/>
      </w:r>
      <w:r w:rsidRPr="00D02320">
        <w:rPr>
          <w:noProof/>
        </w:rPr>
        <w:fldChar w:fldCharType="begin"/>
      </w:r>
      <w:r w:rsidRPr="00D02320">
        <w:rPr>
          <w:noProof/>
        </w:rPr>
        <w:instrText xml:space="preserve"> PAGEREF _Toc405902946 \h </w:instrText>
      </w:r>
      <w:r w:rsidRPr="00D02320">
        <w:rPr>
          <w:noProof/>
        </w:rPr>
      </w:r>
      <w:r w:rsidRPr="00D02320">
        <w:rPr>
          <w:noProof/>
        </w:rPr>
        <w:fldChar w:fldCharType="separate"/>
      </w:r>
      <w:r w:rsidRPr="00D02320">
        <w:rPr>
          <w:noProof/>
        </w:rPr>
        <w:t>115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D02320">
        <w:rPr>
          <w:noProof/>
        </w:rPr>
        <w:tab/>
      </w:r>
      <w:r w:rsidRPr="00D02320">
        <w:rPr>
          <w:noProof/>
        </w:rPr>
        <w:fldChar w:fldCharType="begin"/>
      </w:r>
      <w:r w:rsidRPr="00D02320">
        <w:rPr>
          <w:noProof/>
        </w:rPr>
        <w:instrText xml:space="preserve"> PAGEREF _Toc405902947 \h </w:instrText>
      </w:r>
      <w:r w:rsidRPr="00D02320">
        <w:rPr>
          <w:noProof/>
        </w:rPr>
      </w:r>
      <w:r w:rsidRPr="00D02320">
        <w:rPr>
          <w:noProof/>
        </w:rPr>
        <w:fldChar w:fldCharType="separate"/>
      </w:r>
      <w:r w:rsidRPr="00D02320">
        <w:rPr>
          <w:noProof/>
        </w:rPr>
        <w:t>116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D02320">
        <w:rPr>
          <w:noProof/>
        </w:rPr>
        <w:tab/>
      </w:r>
      <w:r w:rsidRPr="00D02320">
        <w:rPr>
          <w:noProof/>
        </w:rPr>
        <w:fldChar w:fldCharType="begin"/>
      </w:r>
      <w:r w:rsidRPr="00D02320">
        <w:rPr>
          <w:noProof/>
        </w:rPr>
        <w:instrText xml:space="preserve"> PAGEREF _Toc405902948 \h </w:instrText>
      </w:r>
      <w:r w:rsidRPr="00D02320">
        <w:rPr>
          <w:noProof/>
        </w:rPr>
      </w:r>
      <w:r w:rsidRPr="00D02320">
        <w:rPr>
          <w:noProof/>
        </w:rPr>
        <w:fldChar w:fldCharType="separate"/>
      </w:r>
      <w:r w:rsidRPr="00D02320">
        <w:rPr>
          <w:noProof/>
        </w:rPr>
        <w:t>121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D02320">
        <w:rPr>
          <w:noProof/>
        </w:rPr>
        <w:tab/>
      </w:r>
      <w:r w:rsidRPr="00D02320">
        <w:rPr>
          <w:noProof/>
        </w:rPr>
        <w:fldChar w:fldCharType="begin"/>
      </w:r>
      <w:r w:rsidRPr="00D02320">
        <w:rPr>
          <w:noProof/>
        </w:rPr>
        <w:instrText xml:space="preserve"> PAGEREF _Toc405902949 \h </w:instrText>
      </w:r>
      <w:r w:rsidRPr="00D02320">
        <w:rPr>
          <w:noProof/>
        </w:rPr>
      </w:r>
      <w:r w:rsidRPr="00D02320">
        <w:rPr>
          <w:noProof/>
        </w:rPr>
        <w:fldChar w:fldCharType="separate"/>
      </w:r>
      <w:r w:rsidRPr="00D02320">
        <w:rPr>
          <w:noProof/>
        </w:rPr>
        <w:t>124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lastRenderedPageBreak/>
        <w:t>57</w:t>
      </w:r>
      <w:r>
        <w:rPr>
          <w:noProof/>
          <w:snapToGrid w:val="0"/>
          <w:lang w:eastAsia="en-US"/>
        </w:rPr>
        <w:tab/>
      </w:r>
      <w:r>
        <w:rPr>
          <w:noProof/>
        </w:rPr>
        <w:t>Secretary’s</w:t>
      </w:r>
      <w:r w:rsidRPr="004C0B4C">
        <w:rPr>
          <w:noProof/>
          <w:snapToGrid w:val="0"/>
          <w:lang w:eastAsia="en-US"/>
        </w:rPr>
        <w:t xml:space="preserve"> determination of sole provider</w:t>
      </w:r>
      <w:r w:rsidRPr="00D02320">
        <w:rPr>
          <w:noProof/>
        </w:rPr>
        <w:tab/>
      </w:r>
      <w:r w:rsidRPr="00D02320">
        <w:rPr>
          <w:noProof/>
        </w:rPr>
        <w:fldChar w:fldCharType="begin"/>
      </w:r>
      <w:r w:rsidRPr="00D02320">
        <w:rPr>
          <w:noProof/>
        </w:rPr>
        <w:instrText xml:space="preserve"> PAGEREF _Toc405902950 \h </w:instrText>
      </w:r>
      <w:r w:rsidRPr="00D02320">
        <w:rPr>
          <w:noProof/>
        </w:rPr>
      </w:r>
      <w:r w:rsidRPr="00D02320">
        <w:rPr>
          <w:noProof/>
        </w:rPr>
        <w:fldChar w:fldCharType="separate"/>
      </w:r>
      <w:r w:rsidRPr="00D02320">
        <w:rPr>
          <w:noProof/>
        </w:rPr>
        <w:t>127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D02320">
        <w:rPr>
          <w:noProof/>
        </w:rPr>
        <w:tab/>
      </w:r>
      <w:r w:rsidRPr="00D02320">
        <w:rPr>
          <w:noProof/>
        </w:rPr>
        <w:fldChar w:fldCharType="begin"/>
      </w:r>
      <w:r w:rsidRPr="00D02320">
        <w:rPr>
          <w:noProof/>
        </w:rPr>
        <w:instrText xml:space="preserve"> PAGEREF _Toc405902951 \h </w:instrText>
      </w:r>
      <w:r w:rsidRPr="00D02320">
        <w:rPr>
          <w:noProof/>
        </w:rPr>
      </w:r>
      <w:r w:rsidRPr="00D02320">
        <w:rPr>
          <w:noProof/>
        </w:rPr>
        <w:fldChar w:fldCharType="separate"/>
      </w:r>
      <w:r w:rsidRPr="00D02320">
        <w:rPr>
          <w:noProof/>
        </w:rPr>
        <w:t>129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D02320">
        <w:rPr>
          <w:noProof/>
        </w:rPr>
        <w:tab/>
      </w:r>
      <w:r w:rsidRPr="00D02320">
        <w:rPr>
          <w:noProof/>
        </w:rPr>
        <w:fldChar w:fldCharType="begin"/>
      </w:r>
      <w:r w:rsidRPr="00D02320">
        <w:rPr>
          <w:noProof/>
        </w:rPr>
        <w:instrText xml:space="preserve"> PAGEREF _Toc405902952 \h </w:instrText>
      </w:r>
      <w:r w:rsidRPr="00D02320">
        <w:rPr>
          <w:noProof/>
        </w:rPr>
      </w:r>
      <w:r w:rsidRPr="00D02320">
        <w:rPr>
          <w:noProof/>
        </w:rPr>
        <w:fldChar w:fldCharType="separate"/>
      </w:r>
      <w:r w:rsidRPr="00D02320">
        <w:rPr>
          <w:noProof/>
        </w:rPr>
        <w:t>129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D02320">
        <w:rPr>
          <w:noProof/>
        </w:rPr>
        <w:tab/>
      </w:r>
      <w:r w:rsidRPr="00D02320">
        <w:rPr>
          <w:noProof/>
        </w:rPr>
        <w:fldChar w:fldCharType="begin"/>
      </w:r>
      <w:r w:rsidRPr="00D02320">
        <w:rPr>
          <w:noProof/>
        </w:rPr>
        <w:instrText xml:space="preserve"> PAGEREF _Toc405902953 \h </w:instrText>
      </w:r>
      <w:r w:rsidRPr="00D02320">
        <w:rPr>
          <w:noProof/>
        </w:rPr>
      </w:r>
      <w:r w:rsidRPr="00D02320">
        <w:rPr>
          <w:noProof/>
        </w:rPr>
        <w:fldChar w:fldCharType="separate"/>
      </w:r>
      <w:r w:rsidRPr="00D02320">
        <w:rPr>
          <w:noProof/>
        </w:rPr>
        <w:t>129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4C0B4C">
        <w:rPr>
          <w:noProof/>
          <w:snapToGrid w:val="0"/>
          <w:lang w:eastAsia="en-US"/>
        </w:rPr>
        <w:t>Meaning of work/disability test</w:t>
      </w:r>
      <w:r w:rsidRPr="00D02320">
        <w:rPr>
          <w:noProof/>
        </w:rPr>
        <w:tab/>
      </w:r>
      <w:r w:rsidRPr="00D02320">
        <w:rPr>
          <w:noProof/>
        </w:rPr>
        <w:fldChar w:fldCharType="begin"/>
      </w:r>
      <w:r w:rsidRPr="00D02320">
        <w:rPr>
          <w:noProof/>
        </w:rPr>
        <w:instrText xml:space="preserve"> PAGEREF _Toc405902954 \h </w:instrText>
      </w:r>
      <w:r w:rsidRPr="00D02320">
        <w:rPr>
          <w:noProof/>
        </w:rPr>
      </w:r>
      <w:r w:rsidRPr="00D02320">
        <w:rPr>
          <w:noProof/>
        </w:rPr>
        <w:fldChar w:fldCharType="separate"/>
      </w:r>
      <w:r w:rsidRPr="00D02320">
        <w:rPr>
          <w:noProof/>
        </w:rPr>
        <w:t>130</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5—Eligibility for child care rebate</w:t>
      </w:r>
      <w:r w:rsidRPr="00D02320">
        <w:rPr>
          <w:b w:val="0"/>
          <w:noProof/>
          <w:sz w:val="18"/>
        </w:rPr>
        <w:tab/>
      </w:r>
      <w:r w:rsidRPr="00D02320">
        <w:rPr>
          <w:b w:val="0"/>
          <w:noProof/>
          <w:sz w:val="18"/>
        </w:rPr>
        <w:fldChar w:fldCharType="begin"/>
      </w:r>
      <w:r w:rsidRPr="00D02320">
        <w:rPr>
          <w:b w:val="0"/>
          <w:noProof/>
          <w:sz w:val="18"/>
        </w:rPr>
        <w:instrText xml:space="preserve"> PAGEREF _Toc405902955 \h </w:instrText>
      </w:r>
      <w:r w:rsidRPr="00D02320">
        <w:rPr>
          <w:b w:val="0"/>
          <w:noProof/>
          <w:sz w:val="18"/>
        </w:rPr>
      </w:r>
      <w:r w:rsidRPr="00D02320">
        <w:rPr>
          <w:b w:val="0"/>
          <w:noProof/>
          <w:sz w:val="18"/>
        </w:rPr>
        <w:fldChar w:fldCharType="separate"/>
      </w:r>
      <w:r w:rsidRPr="00D02320">
        <w:rPr>
          <w:b w:val="0"/>
          <w:noProof/>
          <w:sz w:val="18"/>
        </w:rPr>
        <w:t>131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D02320">
        <w:rPr>
          <w:noProof/>
        </w:rPr>
        <w:tab/>
      </w:r>
      <w:r w:rsidRPr="00D02320">
        <w:rPr>
          <w:noProof/>
        </w:rPr>
        <w:fldChar w:fldCharType="begin"/>
      </w:r>
      <w:r w:rsidRPr="00D02320">
        <w:rPr>
          <w:noProof/>
        </w:rPr>
        <w:instrText xml:space="preserve"> PAGEREF _Toc405902956 \h </w:instrText>
      </w:r>
      <w:r w:rsidRPr="00D02320">
        <w:rPr>
          <w:noProof/>
        </w:rPr>
      </w:r>
      <w:r w:rsidRPr="00D02320">
        <w:rPr>
          <w:noProof/>
        </w:rPr>
        <w:fldChar w:fldCharType="separate"/>
      </w:r>
      <w:r w:rsidRPr="00D02320">
        <w:rPr>
          <w:noProof/>
        </w:rPr>
        <w:t>131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D02320">
        <w:rPr>
          <w:noProof/>
        </w:rPr>
        <w:tab/>
      </w:r>
      <w:r w:rsidRPr="00D02320">
        <w:rPr>
          <w:noProof/>
        </w:rPr>
        <w:fldChar w:fldCharType="begin"/>
      </w:r>
      <w:r w:rsidRPr="00D02320">
        <w:rPr>
          <w:noProof/>
        </w:rPr>
        <w:instrText xml:space="preserve"> PAGEREF _Toc405902957 \h </w:instrText>
      </w:r>
      <w:r w:rsidRPr="00D02320">
        <w:rPr>
          <w:noProof/>
        </w:rPr>
      </w:r>
      <w:r w:rsidRPr="00D02320">
        <w:rPr>
          <w:noProof/>
        </w:rPr>
        <w:fldChar w:fldCharType="separate"/>
      </w:r>
      <w:r w:rsidRPr="00D02320">
        <w:rPr>
          <w:noProof/>
        </w:rPr>
        <w:t>132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D02320">
        <w:rPr>
          <w:noProof/>
        </w:rPr>
        <w:tab/>
      </w:r>
      <w:r w:rsidRPr="00D02320">
        <w:rPr>
          <w:noProof/>
        </w:rPr>
        <w:fldChar w:fldCharType="begin"/>
      </w:r>
      <w:r w:rsidRPr="00D02320">
        <w:rPr>
          <w:noProof/>
        </w:rPr>
        <w:instrText xml:space="preserve"> PAGEREF _Toc405902958 \h </w:instrText>
      </w:r>
      <w:r w:rsidRPr="00D02320">
        <w:rPr>
          <w:noProof/>
        </w:rPr>
      </w:r>
      <w:r w:rsidRPr="00D02320">
        <w:rPr>
          <w:noProof/>
        </w:rPr>
        <w:fldChar w:fldCharType="separate"/>
      </w:r>
      <w:r w:rsidRPr="00D02320">
        <w:rPr>
          <w:noProof/>
        </w:rPr>
        <w:t>134</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6—Eligibility for single income family supplement</w:t>
      </w:r>
      <w:r w:rsidRPr="00D02320">
        <w:rPr>
          <w:b w:val="0"/>
          <w:noProof/>
          <w:sz w:val="18"/>
        </w:rPr>
        <w:tab/>
      </w:r>
      <w:r w:rsidRPr="00D02320">
        <w:rPr>
          <w:b w:val="0"/>
          <w:noProof/>
          <w:sz w:val="18"/>
        </w:rPr>
        <w:fldChar w:fldCharType="begin"/>
      </w:r>
      <w:r w:rsidRPr="00D02320">
        <w:rPr>
          <w:b w:val="0"/>
          <w:noProof/>
          <w:sz w:val="18"/>
        </w:rPr>
        <w:instrText xml:space="preserve"> PAGEREF _Toc405902959 \h </w:instrText>
      </w:r>
      <w:r w:rsidRPr="00D02320">
        <w:rPr>
          <w:b w:val="0"/>
          <w:noProof/>
          <w:sz w:val="18"/>
        </w:rPr>
      </w:r>
      <w:r w:rsidRPr="00D02320">
        <w:rPr>
          <w:b w:val="0"/>
          <w:noProof/>
          <w:sz w:val="18"/>
        </w:rPr>
        <w:fldChar w:fldCharType="separate"/>
      </w:r>
      <w:r w:rsidRPr="00D02320">
        <w:rPr>
          <w:b w:val="0"/>
          <w:noProof/>
          <w:sz w:val="18"/>
        </w:rPr>
        <w:t>137</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D02320">
        <w:rPr>
          <w:b w:val="0"/>
          <w:noProof/>
          <w:sz w:val="18"/>
        </w:rPr>
        <w:tab/>
      </w:r>
      <w:r w:rsidRPr="00D02320">
        <w:rPr>
          <w:b w:val="0"/>
          <w:noProof/>
          <w:sz w:val="18"/>
        </w:rPr>
        <w:fldChar w:fldCharType="begin"/>
      </w:r>
      <w:r w:rsidRPr="00D02320">
        <w:rPr>
          <w:b w:val="0"/>
          <w:noProof/>
          <w:sz w:val="18"/>
        </w:rPr>
        <w:instrText xml:space="preserve"> PAGEREF _Toc405902960 \h </w:instrText>
      </w:r>
      <w:r w:rsidRPr="00D02320">
        <w:rPr>
          <w:b w:val="0"/>
          <w:noProof/>
          <w:sz w:val="18"/>
        </w:rPr>
      </w:r>
      <w:r w:rsidRPr="00D02320">
        <w:rPr>
          <w:b w:val="0"/>
          <w:noProof/>
          <w:sz w:val="18"/>
        </w:rPr>
        <w:fldChar w:fldCharType="separate"/>
      </w:r>
      <w:r w:rsidRPr="00D02320">
        <w:rPr>
          <w:b w:val="0"/>
          <w:noProof/>
          <w:sz w:val="18"/>
        </w:rPr>
        <w:t>137</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D02320">
        <w:rPr>
          <w:noProof/>
        </w:rPr>
        <w:tab/>
      </w:r>
      <w:r w:rsidRPr="00D02320">
        <w:rPr>
          <w:noProof/>
        </w:rPr>
        <w:fldChar w:fldCharType="begin"/>
      </w:r>
      <w:r w:rsidRPr="00D02320">
        <w:rPr>
          <w:noProof/>
        </w:rPr>
        <w:instrText xml:space="preserve"> PAGEREF _Toc405902961 \h </w:instrText>
      </w:r>
      <w:r w:rsidRPr="00D02320">
        <w:rPr>
          <w:noProof/>
        </w:rPr>
      </w:r>
      <w:r w:rsidRPr="00D02320">
        <w:rPr>
          <w:noProof/>
        </w:rPr>
        <w:fldChar w:fldCharType="separate"/>
      </w:r>
      <w:r w:rsidRPr="00D02320">
        <w:rPr>
          <w:noProof/>
        </w:rPr>
        <w:t>137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D02320">
        <w:rPr>
          <w:noProof/>
        </w:rPr>
        <w:tab/>
      </w:r>
      <w:r w:rsidRPr="00D02320">
        <w:rPr>
          <w:noProof/>
        </w:rPr>
        <w:fldChar w:fldCharType="begin"/>
      </w:r>
      <w:r w:rsidRPr="00D02320">
        <w:rPr>
          <w:noProof/>
        </w:rPr>
        <w:instrText xml:space="preserve"> PAGEREF _Toc405902962 \h </w:instrText>
      </w:r>
      <w:r w:rsidRPr="00D02320">
        <w:rPr>
          <w:noProof/>
        </w:rPr>
      </w:r>
      <w:r w:rsidRPr="00D02320">
        <w:rPr>
          <w:noProof/>
        </w:rPr>
        <w:fldChar w:fldCharType="separate"/>
      </w:r>
      <w:r w:rsidRPr="00D02320">
        <w:rPr>
          <w:noProof/>
        </w:rPr>
        <w:t>139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D02320">
        <w:rPr>
          <w:noProof/>
        </w:rPr>
        <w:tab/>
      </w:r>
      <w:r w:rsidRPr="00D02320">
        <w:rPr>
          <w:noProof/>
        </w:rPr>
        <w:fldChar w:fldCharType="begin"/>
      </w:r>
      <w:r w:rsidRPr="00D02320">
        <w:rPr>
          <w:noProof/>
        </w:rPr>
        <w:instrText xml:space="preserve"> PAGEREF _Toc405902963 \h </w:instrText>
      </w:r>
      <w:r w:rsidRPr="00D02320">
        <w:rPr>
          <w:noProof/>
        </w:rPr>
      </w:r>
      <w:r w:rsidRPr="00D02320">
        <w:rPr>
          <w:noProof/>
        </w:rPr>
        <w:fldChar w:fldCharType="separate"/>
      </w:r>
      <w:r w:rsidRPr="00D02320">
        <w:rPr>
          <w:noProof/>
        </w:rPr>
        <w:t>140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D02320">
        <w:rPr>
          <w:noProof/>
        </w:rPr>
        <w:tab/>
      </w:r>
      <w:r w:rsidRPr="00D02320">
        <w:rPr>
          <w:noProof/>
        </w:rPr>
        <w:fldChar w:fldCharType="begin"/>
      </w:r>
      <w:r w:rsidRPr="00D02320">
        <w:rPr>
          <w:noProof/>
        </w:rPr>
        <w:instrText xml:space="preserve"> PAGEREF _Toc405902964 \h </w:instrText>
      </w:r>
      <w:r w:rsidRPr="00D02320">
        <w:rPr>
          <w:noProof/>
        </w:rPr>
      </w:r>
      <w:r w:rsidRPr="00D02320">
        <w:rPr>
          <w:noProof/>
        </w:rPr>
        <w:fldChar w:fldCharType="separate"/>
      </w:r>
      <w:r w:rsidRPr="00D02320">
        <w:rPr>
          <w:noProof/>
        </w:rPr>
        <w:t>140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D02320">
        <w:rPr>
          <w:noProof/>
        </w:rPr>
        <w:tab/>
      </w:r>
      <w:r w:rsidRPr="00D02320">
        <w:rPr>
          <w:noProof/>
        </w:rPr>
        <w:fldChar w:fldCharType="begin"/>
      </w:r>
      <w:r w:rsidRPr="00D02320">
        <w:rPr>
          <w:noProof/>
        </w:rPr>
        <w:instrText xml:space="preserve"> PAGEREF _Toc405902965 \h </w:instrText>
      </w:r>
      <w:r w:rsidRPr="00D02320">
        <w:rPr>
          <w:noProof/>
        </w:rPr>
      </w:r>
      <w:r w:rsidRPr="00D02320">
        <w:rPr>
          <w:noProof/>
        </w:rPr>
        <w:fldChar w:fldCharType="separate"/>
      </w:r>
      <w:r w:rsidRPr="00D02320">
        <w:rPr>
          <w:noProof/>
        </w:rPr>
        <w:t>141</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D02320">
        <w:rPr>
          <w:b w:val="0"/>
          <w:noProof/>
          <w:sz w:val="18"/>
        </w:rPr>
        <w:tab/>
      </w:r>
      <w:r w:rsidRPr="00D02320">
        <w:rPr>
          <w:b w:val="0"/>
          <w:noProof/>
          <w:sz w:val="18"/>
        </w:rPr>
        <w:fldChar w:fldCharType="begin"/>
      </w:r>
      <w:r w:rsidRPr="00D02320">
        <w:rPr>
          <w:b w:val="0"/>
          <w:noProof/>
          <w:sz w:val="18"/>
        </w:rPr>
        <w:instrText xml:space="preserve"> PAGEREF _Toc405902966 \h </w:instrText>
      </w:r>
      <w:r w:rsidRPr="00D02320">
        <w:rPr>
          <w:b w:val="0"/>
          <w:noProof/>
          <w:sz w:val="18"/>
        </w:rPr>
      </w:r>
      <w:r w:rsidRPr="00D02320">
        <w:rPr>
          <w:b w:val="0"/>
          <w:noProof/>
          <w:sz w:val="18"/>
        </w:rPr>
        <w:fldChar w:fldCharType="separate"/>
      </w:r>
      <w:r w:rsidRPr="00D02320">
        <w:rPr>
          <w:b w:val="0"/>
          <w:noProof/>
          <w:sz w:val="18"/>
        </w:rPr>
        <w:t>142</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D02320">
        <w:rPr>
          <w:noProof/>
        </w:rPr>
        <w:tab/>
      </w:r>
      <w:r w:rsidRPr="00D02320">
        <w:rPr>
          <w:noProof/>
        </w:rPr>
        <w:fldChar w:fldCharType="begin"/>
      </w:r>
      <w:r w:rsidRPr="00D02320">
        <w:rPr>
          <w:noProof/>
        </w:rPr>
        <w:instrText xml:space="preserve"> PAGEREF _Toc405902967 \h </w:instrText>
      </w:r>
      <w:r w:rsidRPr="00D02320">
        <w:rPr>
          <w:noProof/>
        </w:rPr>
      </w:r>
      <w:r w:rsidRPr="00D02320">
        <w:rPr>
          <w:noProof/>
        </w:rPr>
        <w:fldChar w:fldCharType="separate"/>
      </w:r>
      <w:r w:rsidRPr="00D02320">
        <w:rPr>
          <w:noProof/>
        </w:rPr>
        <w:t>142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D02320">
        <w:rPr>
          <w:noProof/>
        </w:rPr>
        <w:tab/>
      </w:r>
      <w:r w:rsidRPr="00D02320">
        <w:rPr>
          <w:noProof/>
        </w:rPr>
        <w:fldChar w:fldCharType="begin"/>
      </w:r>
      <w:r w:rsidRPr="00D02320">
        <w:rPr>
          <w:noProof/>
        </w:rPr>
        <w:instrText xml:space="preserve"> PAGEREF _Toc405902968 \h </w:instrText>
      </w:r>
      <w:r w:rsidRPr="00D02320">
        <w:rPr>
          <w:noProof/>
        </w:rPr>
      </w:r>
      <w:r w:rsidRPr="00D02320">
        <w:rPr>
          <w:noProof/>
        </w:rPr>
        <w:fldChar w:fldCharType="separate"/>
      </w:r>
      <w:r w:rsidRPr="00D02320">
        <w:rPr>
          <w:noProof/>
        </w:rPr>
        <w:t>143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D02320">
        <w:rPr>
          <w:noProof/>
        </w:rPr>
        <w:tab/>
      </w:r>
      <w:r w:rsidRPr="00D02320">
        <w:rPr>
          <w:noProof/>
        </w:rPr>
        <w:fldChar w:fldCharType="begin"/>
      </w:r>
      <w:r w:rsidRPr="00D02320">
        <w:rPr>
          <w:noProof/>
        </w:rPr>
        <w:instrText xml:space="preserve"> PAGEREF _Toc405902969 \h </w:instrText>
      </w:r>
      <w:r w:rsidRPr="00D02320">
        <w:rPr>
          <w:noProof/>
        </w:rPr>
      </w:r>
      <w:r w:rsidRPr="00D02320">
        <w:rPr>
          <w:noProof/>
        </w:rPr>
        <w:fldChar w:fldCharType="separate"/>
      </w:r>
      <w:r w:rsidRPr="00D02320">
        <w:rPr>
          <w:noProof/>
        </w:rPr>
        <w:t>143</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D02320">
        <w:rPr>
          <w:b w:val="0"/>
          <w:noProof/>
          <w:sz w:val="18"/>
        </w:rPr>
        <w:tab/>
      </w:r>
      <w:r w:rsidRPr="00D02320">
        <w:rPr>
          <w:b w:val="0"/>
          <w:noProof/>
          <w:sz w:val="18"/>
        </w:rPr>
        <w:fldChar w:fldCharType="begin"/>
      </w:r>
      <w:r w:rsidRPr="00D02320">
        <w:rPr>
          <w:b w:val="0"/>
          <w:noProof/>
          <w:sz w:val="18"/>
        </w:rPr>
        <w:instrText xml:space="preserve"> PAGEREF _Toc405902970 \h </w:instrText>
      </w:r>
      <w:r w:rsidRPr="00D02320">
        <w:rPr>
          <w:b w:val="0"/>
          <w:noProof/>
          <w:sz w:val="18"/>
        </w:rPr>
      </w:r>
      <w:r w:rsidRPr="00D02320">
        <w:rPr>
          <w:b w:val="0"/>
          <w:noProof/>
          <w:sz w:val="18"/>
        </w:rPr>
        <w:fldChar w:fldCharType="separate"/>
      </w:r>
      <w:r w:rsidRPr="00D02320">
        <w:rPr>
          <w:b w:val="0"/>
          <w:noProof/>
          <w:sz w:val="18"/>
        </w:rPr>
        <w:t>146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D02320">
        <w:rPr>
          <w:noProof/>
        </w:rPr>
        <w:tab/>
      </w:r>
      <w:r w:rsidRPr="00D02320">
        <w:rPr>
          <w:noProof/>
        </w:rPr>
        <w:fldChar w:fldCharType="begin"/>
      </w:r>
      <w:r w:rsidRPr="00D02320">
        <w:rPr>
          <w:noProof/>
        </w:rPr>
        <w:instrText xml:space="preserve"> PAGEREF _Toc405902971 \h </w:instrText>
      </w:r>
      <w:r w:rsidRPr="00D02320">
        <w:rPr>
          <w:noProof/>
        </w:rPr>
      </w:r>
      <w:r w:rsidRPr="00D02320">
        <w:rPr>
          <w:noProof/>
        </w:rPr>
        <w:fldChar w:fldCharType="separate"/>
      </w:r>
      <w:r w:rsidRPr="00D02320">
        <w:rPr>
          <w:noProof/>
        </w:rPr>
        <w:t>146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D02320">
        <w:rPr>
          <w:noProof/>
        </w:rPr>
        <w:tab/>
      </w:r>
      <w:r w:rsidRPr="00D02320">
        <w:rPr>
          <w:noProof/>
        </w:rPr>
        <w:fldChar w:fldCharType="begin"/>
      </w:r>
      <w:r w:rsidRPr="00D02320">
        <w:rPr>
          <w:noProof/>
        </w:rPr>
        <w:instrText xml:space="preserve"> PAGEREF _Toc405902972 \h </w:instrText>
      </w:r>
      <w:r w:rsidRPr="00D02320">
        <w:rPr>
          <w:noProof/>
        </w:rPr>
      </w:r>
      <w:r w:rsidRPr="00D02320">
        <w:rPr>
          <w:noProof/>
        </w:rPr>
        <w:fldChar w:fldCharType="separate"/>
      </w:r>
      <w:r w:rsidRPr="00D02320">
        <w:rPr>
          <w:noProof/>
        </w:rPr>
        <w:t>146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D02320">
        <w:rPr>
          <w:noProof/>
        </w:rPr>
        <w:tab/>
      </w:r>
      <w:r w:rsidRPr="00D02320">
        <w:rPr>
          <w:noProof/>
        </w:rPr>
        <w:fldChar w:fldCharType="begin"/>
      </w:r>
      <w:r w:rsidRPr="00D02320">
        <w:rPr>
          <w:noProof/>
        </w:rPr>
        <w:instrText xml:space="preserve"> PAGEREF _Toc405902973 \h </w:instrText>
      </w:r>
      <w:r w:rsidRPr="00D02320">
        <w:rPr>
          <w:noProof/>
        </w:rPr>
      </w:r>
      <w:r w:rsidRPr="00D02320">
        <w:rPr>
          <w:noProof/>
        </w:rPr>
        <w:fldChar w:fldCharType="separate"/>
      </w:r>
      <w:r w:rsidRPr="00D02320">
        <w:rPr>
          <w:noProof/>
        </w:rPr>
        <w:t>148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D02320">
        <w:rPr>
          <w:noProof/>
        </w:rPr>
        <w:tab/>
      </w:r>
      <w:r w:rsidRPr="00D02320">
        <w:rPr>
          <w:noProof/>
        </w:rPr>
        <w:fldChar w:fldCharType="begin"/>
      </w:r>
      <w:r w:rsidRPr="00D02320">
        <w:rPr>
          <w:noProof/>
        </w:rPr>
        <w:instrText xml:space="preserve"> PAGEREF _Toc405902974 \h </w:instrText>
      </w:r>
      <w:r w:rsidRPr="00D02320">
        <w:rPr>
          <w:noProof/>
        </w:rPr>
      </w:r>
      <w:r w:rsidRPr="00D02320">
        <w:rPr>
          <w:noProof/>
        </w:rPr>
        <w:fldChar w:fldCharType="separate"/>
      </w:r>
      <w:r w:rsidRPr="00D02320">
        <w:rPr>
          <w:noProof/>
        </w:rPr>
        <w:t>148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D02320">
        <w:rPr>
          <w:noProof/>
        </w:rPr>
        <w:tab/>
      </w:r>
      <w:r w:rsidRPr="00D02320">
        <w:rPr>
          <w:noProof/>
        </w:rPr>
        <w:fldChar w:fldCharType="begin"/>
      </w:r>
      <w:r w:rsidRPr="00D02320">
        <w:rPr>
          <w:noProof/>
        </w:rPr>
        <w:instrText xml:space="preserve"> PAGEREF _Toc405902975 \h </w:instrText>
      </w:r>
      <w:r w:rsidRPr="00D02320">
        <w:rPr>
          <w:noProof/>
        </w:rPr>
      </w:r>
      <w:r w:rsidRPr="00D02320">
        <w:rPr>
          <w:noProof/>
        </w:rPr>
        <w:fldChar w:fldCharType="separate"/>
      </w:r>
      <w:r w:rsidRPr="00D02320">
        <w:rPr>
          <w:noProof/>
        </w:rPr>
        <w:t>149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lastRenderedPageBreak/>
        <w:t>57GM</w:t>
      </w:r>
      <w:r>
        <w:rPr>
          <w:noProof/>
        </w:rPr>
        <w:tab/>
        <w:t>Copy of security notice to be given to Secretaries</w:t>
      </w:r>
      <w:r w:rsidRPr="00D02320">
        <w:rPr>
          <w:noProof/>
        </w:rPr>
        <w:tab/>
      </w:r>
      <w:r w:rsidRPr="00D02320">
        <w:rPr>
          <w:noProof/>
        </w:rPr>
        <w:fldChar w:fldCharType="begin"/>
      </w:r>
      <w:r w:rsidRPr="00D02320">
        <w:rPr>
          <w:noProof/>
        </w:rPr>
        <w:instrText xml:space="preserve"> PAGEREF _Toc405902976 \h </w:instrText>
      </w:r>
      <w:r w:rsidRPr="00D02320">
        <w:rPr>
          <w:noProof/>
        </w:rPr>
      </w:r>
      <w:r w:rsidRPr="00D02320">
        <w:rPr>
          <w:noProof/>
        </w:rPr>
        <w:fldChar w:fldCharType="separate"/>
      </w:r>
      <w:r w:rsidRPr="00D02320">
        <w:rPr>
          <w:noProof/>
        </w:rPr>
        <w:t>150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D02320">
        <w:rPr>
          <w:noProof/>
        </w:rPr>
        <w:tab/>
      </w:r>
      <w:r w:rsidRPr="00D02320">
        <w:rPr>
          <w:noProof/>
        </w:rPr>
        <w:fldChar w:fldCharType="begin"/>
      </w:r>
      <w:r w:rsidRPr="00D02320">
        <w:rPr>
          <w:noProof/>
        </w:rPr>
        <w:instrText xml:space="preserve"> PAGEREF _Toc405902977 \h </w:instrText>
      </w:r>
      <w:r w:rsidRPr="00D02320">
        <w:rPr>
          <w:noProof/>
        </w:rPr>
      </w:r>
      <w:r w:rsidRPr="00D02320">
        <w:rPr>
          <w:noProof/>
        </w:rPr>
        <w:fldChar w:fldCharType="separate"/>
      </w:r>
      <w:r w:rsidRPr="00D02320">
        <w:rPr>
          <w:noProof/>
        </w:rPr>
        <w:t>150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D02320">
        <w:rPr>
          <w:noProof/>
        </w:rPr>
        <w:tab/>
      </w:r>
      <w:r w:rsidRPr="00D02320">
        <w:rPr>
          <w:noProof/>
        </w:rPr>
        <w:fldChar w:fldCharType="begin"/>
      </w:r>
      <w:r w:rsidRPr="00D02320">
        <w:rPr>
          <w:noProof/>
        </w:rPr>
        <w:instrText xml:space="preserve"> PAGEREF _Toc405902978 \h </w:instrText>
      </w:r>
      <w:r w:rsidRPr="00D02320">
        <w:rPr>
          <w:noProof/>
        </w:rPr>
      </w:r>
      <w:r w:rsidRPr="00D02320">
        <w:rPr>
          <w:noProof/>
        </w:rPr>
        <w:fldChar w:fldCharType="separate"/>
      </w:r>
      <w:r w:rsidRPr="00D02320">
        <w:rPr>
          <w:noProof/>
        </w:rPr>
        <w:t>150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D02320">
        <w:rPr>
          <w:noProof/>
        </w:rPr>
        <w:tab/>
      </w:r>
      <w:r w:rsidRPr="00D02320">
        <w:rPr>
          <w:noProof/>
        </w:rPr>
        <w:fldChar w:fldCharType="begin"/>
      </w:r>
      <w:r w:rsidRPr="00D02320">
        <w:rPr>
          <w:noProof/>
        </w:rPr>
        <w:instrText xml:space="preserve"> PAGEREF _Toc405902979 \h </w:instrText>
      </w:r>
      <w:r w:rsidRPr="00D02320">
        <w:rPr>
          <w:noProof/>
        </w:rPr>
      </w:r>
      <w:r w:rsidRPr="00D02320">
        <w:rPr>
          <w:noProof/>
        </w:rPr>
        <w:fldChar w:fldCharType="separate"/>
      </w:r>
      <w:r w:rsidRPr="00D02320">
        <w:rPr>
          <w:noProof/>
        </w:rPr>
        <w:t>150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D02320">
        <w:rPr>
          <w:noProof/>
        </w:rPr>
        <w:tab/>
      </w:r>
      <w:r w:rsidRPr="00D02320">
        <w:rPr>
          <w:noProof/>
        </w:rPr>
        <w:fldChar w:fldCharType="begin"/>
      </w:r>
      <w:r w:rsidRPr="00D02320">
        <w:rPr>
          <w:noProof/>
        </w:rPr>
        <w:instrText xml:space="preserve"> PAGEREF _Toc405902980 \h </w:instrText>
      </w:r>
      <w:r w:rsidRPr="00D02320">
        <w:rPr>
          <w:noProof/>
        </w:rPr>
      </w:r>
      <w:r w:rsidRPr="00D02320">
        <w:rPr>
          <w:noProof/>
        </w:rPr>
        <w:fldChar w:fldCharType="separate"/>
      </w:r>
      <w:r w:rsidRPr="00D02320">
        <w:rPr>
          <w:noProof/>
        </w:rPr>
        <w:t>151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D02320">
        <w:rPr>
          <w:noProof/>
        </w:rPr>
        <w:tab/>
      </w:r>
      <w:r w:rsidRPr="00D02320">
        <w:rPr>
          <w:noProof/>
        </w:rPr>
        <w:fldChar w:fldCharType="begin"/>
      </w:r>
      <w:r w:rsidRPr="00D02320">
        <w:rPr>
          <w:noProof/>
        </w:rPr>
        <w:instrText xml:space="preserve"> PAGEREF _Toc405902981 \h </w:instrText>
      </w:r>
      <w:r w:rsidRPr="00D02320">
        <w:rPr>
          <w:noProof/>
        </w:rPr>
      </w:r>
      <w:r w:rsidRPr="00D02320">
        <w:rPr>
          <w:noProof/>
        </w:rPr>
        <w:fldChar w:fldCharType="separate"/>
      </w:r>
      <w:r w:rsidRPr="00D02320">
        <w:rPr>
          <w:noProof/>
        </w:rPr>
        <w:t>151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D02320">
        <w:rPr>
          <w:noProof/>
        </w:rPr>
        <w:tab/>
      </w:r>
      <w:r w:rsidRPr="00D02320">
        <w:rPr>
          <w:noProof/>
        </w:rPr>
        <w:fldChar w:fldCharType="begin"/>
      </w:r>
      <w:r w:rsidRPr="00D02320">
        <w:rPr>
          <w:noProof/>
        </w:rPr>
        <w:instrText xml:space="preserve"> PAGEREF _Toc405902982 \h </w:instrText>
      </w:r>
      <w:r w:rsidRPr="00D02320">
        <w:rPr>
          <w:noProof/>
        </w:rPr>
      </w:r>
      <w:r w:rsidRPr="00D02320">
        <w:rPr>
          <w:noProof/>
        </w:rPr>
        <w:fldChar w:fldCharType="separate"/>
      </w:r>
      <w:r w:rsidRPr="00D02320">
        <w:rPr>
          <w:noProof/>
        </w:rPr>
        <w:t>151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D02320">
        <w:rPr>
          <w:noProof/>
        </w:rPr>
        <w:tab/>
      </w:r>
      <w:r w:rsidRPr="00D02320">
        <w:rPr>
          <w:noProof/>
        </w:rPr>
        <w:fldChar w:fldCharType="begin"/>
      </w:r>
      <w:r w:rsidRPr="00D02320">
        <w:rPr>
          <w:noProof/>
        </w:rPr>
        <w:instrText xml:space="preserve"> PAGEREF _Toc405902983 \h </w:instrText>
      </w:r>
      <w:r w:rsidRPr="00D02320">
        <w:rPr>
          <w:noProof/>
        </w:rPr>
      </w:r>
      <w:r w:rsidRPr="00D02320">
        <w:rPr>
          <w:noProof/>
        </w:rPr>
        <w:fldChar w:fldCharType="separate"/>
      </w:r>
      <w:r w:rsidRPr="00D02320">
        <w:rPr>
          <w:noProof/>
        </w:rPr>
        <w:t>151</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4—Rate of family assistance</w:t>
      </w:r>
      <w:r w:rsidRPr="00D02320">
        <w:rPr>
          <w:b w:val="0"/>
          <w:noProof/>
          <w:sz w:val="18"/>
        </w:rPr>
        <w:tab/>
      </w:r>
      <w:r w:rsidRPr="00D02320">
        <w:rPr>
          <w:b w:val="0"/>
          <w:noProof/>
          <w:sz w:val="18"/>
        </w:rPr>
        <w:fldChar w:fldCharType="begin"/>
      </w:r>
      <w:r w:rsidRPr="00D02320">
        <w:rPr>
          <w:b w:val="0"/>
          <w:noProof/>
          <w:sz w:val="18"/>
        </w:rPr>
        <w:instrText xml:space="preserve"> PAGEREF _Toc405902984 \h </w:instrText>
      </w:r>
      <w:r w:rsidRPr="00D02320">
        <w:rPr>
          <w:b w:val="0"/>
          <w:noProof/>
          <w:sz w:val="18"/>
        </w:rPr>
      </w:r>
      <w:r w:rsidRPr="00D02320">
        <w:rPr>
          <w:b w:val="0"/>
          <w:noProof/>
          <w:sz w:val="18"/>
        </w:rPr>
        <w:fldChar w:fldCharType="separate"/>
      </w:r>
      <w:r w:rsidRPr="00D02320">
        <w:rPr>
          <w:b w:val="0"/>
          <w:noProof/>
          <w:sz w:val="18"/>
        </w:rPr>
        <w:t>152</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1—Family tax benefit</w:t>
      </w:r>
      <w:r w:rsidRPr="00D02320">
        <w:rPr>
          <w:b w:val="0"/>
          <w:noProof/>
          <w:sz w:val="18"/>
        </w:rPr>
        <w:tab/>
      </w:r>
      <w:r w:rsidRPr="00D02320">
        <w:rPr>
          <w:b w:val="0"/>
          <w:noProof/>
          <w:sz w:val="18"/>
        </w:rPr>
        <w:fldChar w:fldCharType="begin"/>
      </w:r>
      <w:r w:rsidRPr="00D02320">
        <w:rPr>
          <w:b w:val="0"/>
          <w:noProof/>
          <w:sz w:val="18"/>
        </w:rPr>
        <w:instrText xml:space="preserve"> PAGEREF _Toc405902985 \h </w:instrText>
      </w:r>
      <w:r w:rsidRPr="00D02320">
        <w:rPr>
          <w:b w:val="0"/>
          <w:noProof/>
          <w:sz w:val="18"/>
        </w:rPr>
      </w:r>
      <w:r w:rsidRPr="00D02320">
        <w:rPr>
          <w:b w:val="0"/>
          <w:noProof/>
          <w:sz w:val="18"/>
        </w:rPr>
        <w:fldChar w:fldCharType="separate"/>
      </w:r>
      <w:r w:rsidRPr="00D02320">
        <w:rPr>
          <w:b w:val="0"/>
          <w:noProof/>
          <w:sz w:val="18"/>
        </w:rPr>
        <w:t>152</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D02320">
        <w:rPr>
          <w:noProof/>
        </w:rPr>
        <w:tab/>
      </w:r>
      <w:r w:rsidRPr="00D02320">
        <w:rPr>
          <w:noProof/>
        </w:rPr>
        <w:fldChar w:fldCharType="begin"/>
      </w:r>
      <w:r w:rsidRPr="00D02320">
        <w:rPr>
          <w:noProof/>
        </w:rPr>
        <w:instrText xml:space="preserve"> PAGEREF _Toc405902986 \h </w:instrText>
      </w:r>
      <w:r w:rsidRPr="00D02320">
        <w:rPr>
          <w:noProof/>
        </w:rPr>
      </w:r>
      <w:r w:rsidRPr="00D02320">
        <w:rPr>
          <w:noProof/>
        </w:rPr>
        <w:fldChar w:fldCharType="separate"/>
      </w:r>
      <w:r w:rsidRPr="00D02320">
        <w:rPr>
          <w:noProof/>
        </w:rPr>
        <w:t>152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D02320">
        <w:rPr>
          <w:noProof/>
        </w:rPr>
        <w:tab/>
      </w:r>
      <w:r w:rsidRPr="00D02320">
        <w:rPr>
          <w:noProof/>
        </w:rPr>
        <w:fldChar w:fldCharType="begin"/>
      </w:r>
      <w:r w:rsidRPr="00D02320">
        <w:rPr>
          <w:noProof/>
        </w:rPr>
        <w:instrText xml:space="preserve"> PAGEREF _Toc405902987 \h </w:instrText>
      </w:r>
      <w:r w:rsidRPr="00D02320">
        <w:rPr>
          <w:noProof/>
        </w:rPr>
      </w:r>
      <w:r w:rsidRPr="00D02320">
        <w:rPr>
          <w:noProof/>
        </w:rPr>
        <w:fldChar w:fldCharType="separate"/>
      </w:r>
      <w:r w:rsidRPr="00D02320">
        <w:rPr>
          <w:noProof/>
        </w:rPr>
        <w:t>152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D02320">
        <w:rPr>
          <w:noProof/>
        </w:rPr>
        <w:tab/>
      </w:r>
      <w:r w:rsidRPr="00D02320">
        <w:rPr>
          <w:noProof/>
        </w:rPr>
        <w:fldChar w:fldCharType="begin"/>
      </w:r>
      <w:r w:rsidRPr="00D02320">
        <w:rPr>
          <w:noProof/>
        </w:rPr>
        <w:instrText xml:space="preserve"> PAGEREF _Toc405902988 \h </w:instrText>
      </w:r>
      <w:r w:rsidRPr="00D02320">
        <w:rPr>
          <w:noProof/>
        </w:rPr>
      </w:r>
      <w:r w:rsidRPr="00D02320">
        <w:rPr>
          <w:noProof/>
        </w:rPr>
        <w:fldChar w:fldCharType="separate"/>
      </w:r>
      <w:r w:rsidRPr="00D02320">
        <w:rPr>
          <w:noProof/>
        </w:rPr>
        <w:t>154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D02320">
        <w:rPr>
          <w:noProof/>
        </w:rPr>
        <w:tab/>
      </w:r>
      <w:r w:rsidRPr="00D02320">
        <w:rPr>
          <w:noProof/>
        </w:rPr>
        <w:fldChar w:fldCharType="begin"/>
      </w:r>
      <w:r w:rsidRPr="00D02320">
        <w:rPr>
          <w:noProof/>
        </w:rPr>
        <w:instrText xml:space="preserve"> PAGEREF _Toc405902989 \h </w:instrText>
      </w:r>
      <w:r w:rsidRPr="00D02320">
        <w:rPr>
          <w:noProof/>
        </w:rPr>
      </w:r>
      <w:r w:rsidRPr="00D02320">
        <w:rPr>
          <w:noProof/>
        </w:rPr>
        <w:fldChar w:fldCharType="separate"/>
      </w:r>
      <w:r w:rsidRPr="00D02320">
        <w:rPr>
          <w:noProof/>
        </w:rPr>
        <w:t>155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D02320">
        <w:rPr>
          <w:noProof/>
        </w:rPr>
        <w:tab/>
      </w:r>
      <w:r w:rsidRPr="00D02320">
        <w:rPr>
          <w:noProof/>
        </w:rPr>
        <w:fldChar w:fldCharType="begin"/>
      </w:r>
      <w:r w:rsidRPr="00D02320">
        <w:rPr>
          <w:noProof/>
        </w:rPr>
        <w:instrText xml:space="preserve"> PAGEREF _Toc405902990 \h </w:instrText>
      </w:r>
      <w:r w:rsidRPr="00D02320">
        <w:rPr>
          <w:noProof/>
        </w:rPr>
      </w:r>
      <w:r w:rsidRPr="00D02320">
        <w:rPr>
          <w:noProof/>
        </w:rPr>
        <w:fldChar w:fldCharType="separate"/>
      </w:r>
      <w:r w:rsidRPr="00D02320">
        <w:rPr>
          <w:noProof/>
        </w:rPr>
        <w:t>156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D02320">
        <w:rPr>
          <w:noProof/>
        </w:rPr>
        <w:tab/>
      </w:r>
      <w:r w:rsidRPr="00D02320">
        <w:rPr>
          <w:noProof/>
        </w:rPr>
        <w:fldChar w:fldCharType="begin"/>
      </w:r>
      <w:r w:rsidRPr="00D02320">
        <w:rPr>
          <w:noProof/>
        </w:rPr>
        <w:instrText xml:space="preserve"> PAGEREF _Toc405902991 \h </w:instrText>
      </w:r>
      <w:r w:rsidRPr="00D02320">
        <w:rPr>
          <w:noProof/>
        </w:rPr>
      </w:r>
      <w:r w:rsidRPr="00D02320">
        <w:rPr>
          <w:noProof/>
        </w:rPr>
        <w:fldChar w:fldCharType="separate"/>
      </w:r>
      <w:r w:rsidRPr="00D02320">
        <w:rPr>
          <w:noProof/>
        </w:rPr>
        <w:t>156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D02320">
        <w:rPr>
          <w:noProof/>
        </w:rPr>
        <w:tab/>
      </w:r>
      <w:r w:rsidRPr="00D02320">
        <w:rPr>
          <w:noProof/>
        </w:rPr>
        <w:fldChar w:fldCharType="begin"/>
      </w:r>
      <w:r w:rsidRPr="00D02320">
        <w:rPr>
          <w:noProof/>
        </w:rPr>
        <w:instrText xml:space="preserve"> PAGEREF _Toc405902992 \h </w:instrText>
      </w:r>
      <w:r w:rsidRPr="00D02320">
        <w:rPr>
          <w:noProof/>
        </w:rPr>
      </w:r>
      <w:r w:rsidRPr="00D02320">
        <w:rPr>
          <w:noProof/>
        </w:rPr>
        <w:fldChar w:fldCharType="separate"/>
      </w:r>
      <w:r w:rsidRPr="00D02320">
        <w:rPr>
          <w:noProof/>
        </w:rPr>
        <w:t>157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D02320">
        <w:rPr>
          <w:noProof/>
        </w:rPr>
        <w:tab/>
      </w:r>
      <w:r w:rsidRPr="00D02320">
        <w:rPr>
          <w:noProof/>
        </w:rPr>
        <w:fldChar w:fldCharType="begin"/>
      </w:r>
      <w:r w:rsidRPr="00D02320">
        <w:rPr>
          <w:noProof/>
        </w:rPr>
        <w:instrText xml:space="preserve"> PAGEREF _Toc405902993 \h </w:instrText>
      </w:r>
      <w:r w:rsidRPr="00D02320">
        <w:rPr>
          <w:noProof/>
        </w:rPr>
      </w:r>
      <w:r w:rsidRPr="00D02320">
        <w:rPr>
          <w:noProof/>
        </w:rPr>
        <w:fldChar w:fldCharType="separate"/>
      </w:r>
      <w:r w:rsidRPr="00D02320">
        <w:rPr>
          <w:noProof/>
        </w:rPr>
        <w:t>157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D02320">
        <w:rPr>
          <w:noProof/>
        </w:rPr>
        <w:tab/>
      </w:r>
      <w:r w:rsidRPr="00D02320">
        <w:rPr>
          <w:noProof/>
        </w:rPr>
        <w:fldChar w:fldCharType="begin"/>
      </w:r>
      <w:r w:rsidRPr="00D02320">
        <w:rPr>
          <w:noProof/>
        </w:rPr>
        <w:instrText xml:space="preserve"> PAGEREF _Toc405902994 \h </w:instrText>
      </w:r>
      <w:r w:rsidRPr="00D02320">
        <w:rPr>
          <w:noProof/>
        </w:rPr>
      </w:r>
      <w:r w:rsidRPr="00D02320">
        <w:rPr>
          <w:noProof/>
        </w:rPr>
        <w:fldChar w:fldCharType="separate"/>
      </w:r>
      <w:r w:rsidRPr="00D02320">
        <w:rPr>
          <w:noProof/>
        </w:rPr>
        <w:t>160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D02320">
        <w:rPr>
          <w:noProof/>
        </w:rPr>
        <w:tab/>
      </w:r>
      <w:r w:rsidRPr="00D02320">
        <w:rPr>
          <w:noProof/>
        </w:rPr>
        <w:fldChar w:fldCharType="begin"/>
      </w:r>
      <w:r w:rsidRPr="00D02320">
        <w:rPr>
          <w:noProof/>
        </w:rPr>
        <w:instrText xml:space="preserve"> PAGEREF _Toc405902995 \h </w:instrText>
      </w:r>
      <w:r w:rsidRPr="00D02320">
        <w:rPr>
          <w:noProof/>
        </w:rPr>
      </w:r>
      <w:r w:rsidRPr="00D02320">
        <w:rPr>
          <w:noProof/>
        </w:rPr>
        <w:fldChar w:fldCharType="separate"/>
      </w:r>
      <w:r w:rsidRPr="00D02320">
        <w:rPr>
          <w:noProof/>
        </w:rPr>
        <w:t>162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D02320">
        <w:rPr>
          <w:noProof/>
        </w:rPr>
        <w:tab/>
      </w:r>
      <w:r w:rsidRPr="00D02320">
        <w:rPr>
          <w:noProof/>
        </w:rPr>
        <w:fldChar w:fldCharType="begin"/>
      </w:r>
      <w:r w:rsidRPr="00D02320">
        <w:rPr>
          <w:noProof/>
        </w:rPr>
        <w:instrText xml:space="preserve"> PAGEREF _Toc405902996 \h </w:instrText>
      </w:r>
      <w:r w:rsidRPr="00D02320">
        <w:rPr>
          <w:noProof/>
        </w:rPr>
      </w:r>
      <w:r w:rsidRPr="00D02320">
        <w:rPr>
          <w:noProof/>
        </w:rPr>
        <w:fldChar w:fldCharType="separate"/>
      </w:r>
      <w:r w:rsidRPr="00D02320">
        <w:rPr>
          <w:noProof/>
        </w:rPr>
        <w:t>164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4C0B4C">
        <w:rPr>
          <w:i/>
          <w:noProof/>
        </w:rPr>
        <w:t>absent overseas regular care child</w:t>
      </w:r>
      <w:r w:rsidRPr="00D02320">
        <w:rPr>
          <w:noProof/>
        </w:rPr>
        <w:tab/>
      </w:r>
      <w:r w:rsidRPr="00D02320">
        <w:rPr>
          <w:noProof/>
        </w:rPr>
        <w:fldChar w:fldCharType="begin"/>
      </w:r>
      <w:r w:rsidRPr="00D02320">
        <w:rPr>
          <w:noProof/>
        </w:rPr>
        <w:instrText xml:space="preserve"> PAGEREF _Toc405902997 \h </w:instrText>
      </w:r>
      <w:r w:rsidRPr="00D02320">
        <w:rPr>
          <w:noProof/>
        </w:rPr>
      </w:r>
      <w:r w:rsidRPr="00D02320">
        <w:rPr>
          <w:noProof/>
        </w:rPr>
        <w:fldChar w:fldCharType="separate"/>
      </w:r>
      <w:r w:rsidRPr="00D02320">
        <w:rPr>
          <w:noProof/>
        </w:rPr>
        <w:t>166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D02320">
        <w:rPr>
          <w:noProof/>
        </w:rPr>
        <w:tab/>
      </w:r>
      <w:r w:rsidRPr="00D02320">
        <w:rPr>
          <w:noProof/>
        </w:rPr>
        <w:fldChar w:fldCharType="begin"/>
      </w:r>
      <w:r w:rsidRPr="00D02320">
        <w:rPr>
          <w:noProof/>
        </w:rPr>
        <w:instrText xml:space="preserve"> PAGEREF _Toc405902998 \h </w:instrText>
      </w:r>
      <w:r w:rsidRPr="00D02320">
        <w:rPr>
          <w:noProof/>
        </w:rPr>
      </w:r>
      <w:r w:rsidRPr="00D02320">
        <w:rPr>
          <w:noProof/>
        </w:rPr>
        <w:fldChar w:fldCharType="separate"/>
      </w:r>
      <w:r w:rsidRPr="00D02320">
        <w:rPr>
          <w:noProof/>
        </w:rPr>
        <w:t>168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D02320">
        <w:rPr>
          <w:noProof/>
        </w:rPr>
        <w:tab/>
      </w:r>
      <w:r w:rsidRPr="00D02320">
        <w:rPr>
          <w:noProof/>
        </w:rPr>
        <w:fldChar w:fldCharType="begin"/>
      </w:r>
      <w:r w:rsidRPr="00D02320">
        <w:rPr>
          <w:noProof/>
        </w:rPr>
        <w:instrText xml:space="preserve"> PAGEREF _Toc405902999 \h </w:instrText>
      </w:r>
      <w:r w:rsidRPr="00D02320">
        <w:rPr>
          <w:noProof/>
        </w:rPr>
      </w:r>
      <w:r w:rsidRPr="00D02320">
        <w:rPr>
          <w:noProof/>
        </w:rPr>
        <w:fldChar w:fldCharType="separate"/>
      </w:r>
      <w:r w:rsidRPr="00D02320">
        <w:rPr>
          <w:noProof/>
        </w:rPr>
        <w:t>169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D02320">
        <w:rPr>
          <w:noProof/>
        </w:rPr>
        <w:tab/>
      </w:r>
      <w:r w:rsidRPr="00D02320">
        <w:rPr>
          <w:noProof/>
        </w:rPr>
        <w:fldChar w:fldCharType="begin"/>
      </w:r>
      <w:r w:rsidRPr="00D02320">
        <w:rPr>
          <w:noProof/>
        </w:rPr>
        <w:instrText xml:space="preserve"> PAGEREF _Toc405903000 \h </w:instrText>
      </w:r>
      <w:r w:rsidRPr="00D02320">
        <w:rPr>
          <w:noProof/>
        </w:rPr>
      </w:r>
      <w:r w:rsidRPr="00D02320">
        <w:rPr>
          <w:noProof/>
        </w:rPr>
        <w:fldChar w:fldCharType="separate"/>
      </w:r>
      <w:r w:rsidRPr="00D02320">
        <w:rPr>
          <w:noProof/>
        </w:rPr>
        <w:t>170</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1A—Schoolkids bonus</w:t>
      </w:r>
      <w:r w:rsidRPr="00D02320">
        <w:rPr>
          <w:b w:val="0"/>
          <w:noProof/>
          <w:sz w:val="18"/>
        </w:rPr>
        <w:tab/>
      </w:r>
      <w:r w:rsidRPr="00D02320">
        <w:rPr>
          <w:b w:val="0"/>
          <w:noProof/>
          <w:sz w:val="18"/>
        </w:rPr>
        <w:fldChar w:fldCharType="begin"/>
      </w:r>
      <w:r w:rsidRPr="00D02320">
        <w:rPr>
          <w:b w:val="0"/>
          <w:noProof/>
          <w:sz w:val="18"/>
        </w:rPr>
        <w:instrText xml:space="preserve"> PAGEREF _Toc405903001 \h </w:instrText>
      </w:r>
      <w:r w:rsidRPr="00D02320">
        <w:rPr>
          <w:b w:val="0"/>
          <w:noProof/>
          <w:sz w:val="18"/>
        </w:rPr>
      </w:r>
      <w:r w:rsidRPr="00D02320">
        <w:rPr>
          <w:b w:val="0"/>
          <w:noProof/>
          <w:sz w:val="18"/>
        </w:rPr>
        <w:fldChar w:fldCharType="separate"/>
      </w:r>
      <w:r w:rsidRPr="00D02320">
        <w:rPr>
          <w:b w:val="0"/>
          <w:noProof/>
          <w:sz w:val="18"/>
        </w:rPr>
        <w:t>173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D02320">
        <w:rPr>
          <w:noProof/>
        </w:rPr>
        <w:tab/>
      </w:r>
      <w:r w:rsidRPr="00D02320">
        <w:rPr>
          <w:noProof/>
        </w:rPr>
        <w:fldChar w:fldCharType="begin"/>
      </w:r>
      <w:r w:rsidRPr="00D02320">
        <w:rPr>
          <w:noProof/>
        </w:rPr>
        <w:instrText xml:space="preserve"> PAGEREF _Toc405903002 \h </w:instrText>
      </w:r>
      <w:r w:rsidRPr="00D02320">
        <w:rPr>
          <w:noProof/>
        </w:rPr>
      </w:r>
      <w:r w:rsidRPr="00D02320">
        <w:rPr>
          <w:noProof/>
        </w:rPr>
        <w:fldChar w:fldCharType="separate"/>
      </w:r>
      <w:r w:rsidRPr="00D02320">
        <w:rPr>
          <w:noProof/>
        </w:rPr>
        <w:t>173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lastRenderedPageBreak/>
        <w:t>65B</w:t>
      </w:r>
      <w:r>
        <w:rPr>
          <w:noProof/>
        </w:rPr>
        <w:tab/>
        <w:t>Amount of schoolkids bonus—general rule for individuals eligible in relation to a child</w:t>
      </w:r>
      <w:r w:rsidRPr="00D02320">
        <w:rPr>
          <w:noProof/>
        </w:rPr>
        <w:tab/>
      </w:r>
      <w:r w:rsidRPr="00D02320">
        <w:rPr>
          <w:noProof/>
        </w:rPr>
        <w:fldChar w:fldCharType="begin"/>
      </w:r>
      <w:r w:rsidRPr="00D02320">
        <w:rPr>
          <w:noProof/>
        </w:rPr>
        <w:instrText xml:space="preserve"> PAGEREF _Toc405903003 \h </w:instrText>
      </w:r>
      <w:r w:rsidRPr="00D02320">
        <w:rPr>
          <w:noProof/>
        </w:rPr>
      </w:r>
      <w:r w:rsidRPr="00D02320">
        <w:rPr>
          <w:noProof/>
        </w:rPr>
        <w:fldChar w:fldCharType="separate"/>
      </w:r>
      <w:r w:rsidRPr="00D02320">
        <w:rPr>
          <w:noProof/>
        </w:rPr>
        <w:t>173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D02320">
        <w:rPr>
          <w:noProof/>
        </w:rPr>
        <w:tab/>
      </w:r>
      <w:r w:rsidRPr="00D02320">
        <w:rPr>
          <w:noProof/>
        </w:rPr>
        <w:fldChar w:fldCharType="begin"/>
      </w:r>
      <w:r w:rsidRPr="00D02320">
        <w:rPr>
          <w:noProof/>
        </w:rPr>
        <w:instrText xml:space="preserve"> PAGEREF _Toc405903004 \h </w:instrText>
      </w:r>
      <w:r w:rsidRPr="00D02320">
        <w:rPr>
          <w:noProof/>
        </w:rPr>
      </w:r>
      <w:r w:rsidRPr="00D02320">
        <w:rPr>
          <w:noProof/>
        </w:rPr>
        <w:fldChar w:fldCharType="separate"/>
      </w:r>
      <w:r w:rsidRPr="00D02320">
        <w:rPr>
          <w:noProof/>
        </w:rPr>
        <w:t>177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D02320">
        <w:rPr>
          <w:noProof/>
        </w:rPr>
        <w:tab/>
      </w:r>
      <w:r w:rsidRPr="00D02320">
        <w:rPr>
          <w:noProof/>
        </w:rPr>
        <w:fldChar w:fldCharType="begin"/>
      </w:r>
      <w:r w:rsidRPr="00D02320">
        <w:rPr>
          <w:noProof/>
        </w:rPr>
        <w:instrText xml:space="preserve"> PAGEREF _Toc405903005 \h </w:instrText>
      </w:r>
      <w:r w:rsidRPr="00D02320">
        <w:rPr>
          <w:noProof/>
        </w:rPr>
      </w:r>
      <w:r w:rsidRPr="00D02320">
        <w:rPr>
          <w:noProof/>
        </w:rPr>
        <w:fldChar w:fldCharType="separate"/>
      </w:r>
      <w:r w:rsidRPr="00D02320">
        <w:rPr>
          <w:noProof/>
        </w:rPr>
        <w:t>179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D02320">
        <w:rPr>
          <w:noProof/>
        </w:rPr>
        <w:tab/>
      </w:r>
      <w:r w:rsidRPr="00D02320">
        <w:rPr>
          <w:noProof/>
        </w:rPr>
        <w:fldChar w:fldCharType="begin"/>
      </w:r>
      <w:r w:rsidRPr="00D02320">
        <w:rPr>
          <w:noProof/>
        </w:rPr>
        <w:instrText xml:space="preserve"> PAGEREF _Toc405903006 \h </w:instrText>
      </w:r>
      <w:r w:rsidRPr="00D02320">
        <w:rPr>
          <w:noProof/>
        </w:rPr>
      </w:r>
      <w:r w:rsidRPr="00D02320">
        <w:rPr>
          <w:noProof/>
        </w:rPr>
        <w:fldChar w:fldCharType="separate"/>
      </w:r>
      <w:r w:rsidRPr="00D02320">
        <w:rPr>
          <w:noProof/>
        </w:rPr>
        <w:t>179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D02320">
        <w:rPr>
          <w:noProof/>
        </w:rPr>
        <w:tab/>
      </w:r>
      <w:r w:rsidRPr="00D02320">
        <w:rPr>
          <w:noProof/>
        </w:rPr>
        <w:fldChar w:fldCharType="begin"/>
      </w:r>
      <w:r w:rsidRPr="00D02320">
        <w:rPr>
          <w:noProof/>
        </w:rPr>
        <w:instrText xml:space="preserve"> PAGEREF _Toc405903007 \h </w:instrText>
      </w:r>
      <w:r w:rsidRPr="00D02320">
        <w:rPr>
          <w:noProof/>
        </w:rPr>
      </w:r>
      <w:r w:rsidRPr="00D02320">
        <w:rPr>
          <w:noProof/>
        </w:rPr>
        <w:fldChar w:fldCharType="separate"/>
      </w:r>
      <w:r w:rsidRPr="00D02320">
        <w:rPr>
          <w:noProof/>
        </w:rPr>
        <w:t>181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D02320">
        <w:rPr>
          <w:noProof/>
        </w:rPr>
        <w:tab/>
      </w:r>
      <w:r w:rsidRPr="00D02320">
        <w:rPr>
          <w:noProof/>
        </w:rPr>
        <w:fldChar w:fldCharType="begin"/>
      </w:r>
      <w:r w:rsidRPr="00D02320">
        <w:rPr>
          <w:noProof/>
        </w:rPr>
        <w:instrText xml:space="preserve"> PAGEREF _Toc405903008 \h </w:instrText>
      </w:r>
      <w:r w:rsidRPr="00D02320">
        <w:rPr>
          <w:noProof/>
        </w:rPr>
      </w:r>
      <w:r w:rsidRPr="00D02320">
        <w:rPr>
          <w:noProof/>
        </w:rPr>
        <w:fldChar w:fldCharType="separate"/>
      </w:r>
      <w:r w:rsidRPr="00D02320">
        <w:rPr>
          <w:noProof/>
        </w:rPr>
        <w:t>182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D02320">
        <w:rPr>
          <w:noProof/>
        </w:rPr>
        <w:tab/>
      </w:r>
      <w:r w:rsidRPr="00D02320">
        <w:rPr>
          <w:noProof/>
        </w:rPr>
        <w:fldChar w:fldCharType="begin"/>
      </w:r>
      <w:r w:rsidRPr="00D02320">
        <w:rPr>
          <w:noProof/>
        </w:rPr>
        <w:instrText xml:space="preserve"> PAGEREF _Toc405903009 \h </w:instrText>
      </w:r>
      <w:r w:rsidRPr="00D02320">
        <w:rPr>
          <w:noProof/>
        </w:rPr>
      </w:r>
      <w:r w:rsidRPr="00D02320">
        <w:rPr>
          <w:noProof/>
        </w:rPr>
        <w:fldChar w:fldCharType="separate"/>
      </w:r>
      <w:r w:rsidRPr="00D02320">
        <w:rPr>
          <w:noProof/>
        </w:rPr>
        <w:t>182</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2—Stillborn baby payment</w:t>
      </w:r>
      <w:r w:rsidRPr="00D02320">
        <w:rPr>
          <w:b w:val="0"/>
          <w:noProof/>
          <w:sz w:val="18"/>
        </w:rPr>
        <w:tab/>
      </w:r>
      <w:r w:rsidRPr="00D02320">
        <w:rPr>
          <w:b w:val="0"/>
          <w:noProof/>
          <w:sz w:val="18"/>
        </w:rPr>
        <w:fldChar w:fldCharType="begin"/>
      </w:r>
      <w:r w:rsidRPr="00D02320">
        <w:rPr>
          <w:b w:val="0"/>
          <w:noProof/>
          <w:sz w:val="18"/>
        </w:rPr>
        <w:instrText xml:space="preserve"> PAGEREF _Toc405903010 \h </w:instrText>
      </w:r>
      <w:r w:rsidRPr="00D02320">
        <w:rPr>
          <w:b w:val="0"/>
          <w:noProof/>
          <w:sz w:val="18"/>
        </w:rPr>
      </w:r>
      <w:r w:rsidRPr="00D02320">
        <w:rPr>
          <w:b w:val="0"/>
          <w:noProof/>
          <w:sz w:val="18"/>
        </w:rPr>
        <w:fldChar w:fldCharType="separate"/>
      </w:r>
      <w:r w:rsidRPr="00D02320">
        <w:rPr>
          <w:b w:val="0"/>
          <w:noProof/>
          <w:sz w:val="18"/>
        </w:rPr>
        <w:t>183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D02320">
        <w:rPr>
          <w:noProof/>
        </w:rPr>
        <w:tab/>
      </w:r>
      <w:r w:rsidRPr="00D02320">
        <w:rPr>
          <w:noProof/>
        </w:rPr>
        <w:fldChar w:fldCharType="begin"/>
      </w:r>
      <w:r w:rsidRPr="00D02320">
        <w:rPr>
          <w:noProof/>
        </w:rPr>
        <w:instrText xml:space="preserve"> PAGEREF _Toc405903011 \h </w:instrText>
      </w:r>
      <w:r w:rsidRPr="00D02320">
        <w:rPr>
          <w:noProof/>
        </w:rPr>
      </w:r>
      <w:r w:rsidRPr="00D02320">
        <w:rPr>
          <w:noProof/>
        </w:rPr>
        <w:fldChar w:fldCharType="separate"/>
      </w:r>
      <w:r w:rsidRPr="00D02320">
        <w:rPr>
          <w:noProof/>
        </w:rPr>
        <w:t>183</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4—Child care benefit</w:t>
      </w:r>
      <w:r w:rsidRPr="00D02320">
        <w:rPr>
          <w:b w:val="0"/>
          <w:noProof/>
          <w:sz w:val="18"/>
        </w:rPr>
        <w:tab/>
      </w:r>
      <w:r w:rsidRPr="00D02320">
        <w:rPr>
          <w:b w:val="0"/>
          <w:noProof/>
          <w:sz w:val="18"/>
        </w:rPr>
        <w:fldChar w:fldCharType="begin"/>
      </w:r>
      <w:r w:rsidRPr="00D02320">
        <w:rPr>
          <w:b w:val="0"/>
          <w:noProof/>
          <w:sz w:val="18"/>
        </w:rPr>
        <w:instrText xml:space="preserve"> PAGEREF _Toc405903012 \h </w:instrText>
      </w:r>
      <w:r w:rsidRPr="00D02320">
        <w:rPr>
          <w:b w:val="0"/>
          <w:noProof/>
          <w:sz w:val="18"/>
        </w:rPr>
      </w:r>
      <w:r w:rsidRPr="00D02320">
        <w:rPr>
          <w:b w:val="0"/>
          <w:noProof/>
          <w:sz w:val="18"/>
        </w:rPr>
        <w:fldChar w:fldCharType="separate"/>
      </w:r>
      <w:r w:rsidRPr="00D02320">
        <w:rPr>
          <w:b w:val="0"/>
          <w:noProof/>
          <w:sz w:val="18"/>
        </w:rPr>
        <w:t>185</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A—Overview of Division</w:t>
      </w:r>
      <w:r w:rsidRPr="00D02320">
        <w:rPr>
          <w:b w:val="0"/>
          <w:noProof/>
          <w:sz w:val="18"/>
        </w:rPr>
        <w:tab/>
      </w:r>
      <w:r w:rsidRPr="00D02320">
        <w:rPr>
          <w:b w:val="0"/>
          <w:noProof/>
          <w:sz w:val="18"/>
        </w:rPr>
        <w:fldChar w:fldCharType="begin"/>
      </w:r>
      <w:r w:rsidRPr="00D02320">
        <w:rPr>
          <w:b w:val="0"/>
          <w:noProof/>
          <w:sz w:val="18"/>
        </w:rPr>
        <w:instrText xml:space="preserve"> PAGEREF _Toc405903013 \h </w:instrText>
      </w:r>
      <w:r w:rsidRPr="00D02320">
        <w:rPr>
          <w:b w:val="0"/>
          <w:noProof/>
          <w:sz w:val="18"/>
        </w:rPr>
      </w:r>
      <w:r w:rsidRPr="00D02320">
        <w:rPr>
          <w:b w:val="0"/>
          <w:noProof/>
          <w:sz w:val="18"/>
        </w:rPr>
        <w:fldChar w:fldCharType="separate"/>
      </w:r>
      <w:r w:rsidRPr="00D02320">
        <w:rPr>
          <w:b w:val="0"/>
          <w:noProof/>
          <w:sz w:val="18"/>
        </w:rPr>
        <w:t>185</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D02320">
        <w:rPr>
          <w:noProof/>
        </w:rPr>
        <w:tab/>
      </w:r>
      <w:r w:rsidRPr="00D02320">
        <w:rPr>
          <w:noProof/>
        </w:rPr>
        <w:fldChar w:fldCharType="begin"/>
      </w:r>
      <w:r w:rsidRPr="00D02320">
        <w:rPr>
          <w:noProof/>
        </w:rPr>
        <w:instrText xml:space="preserve"> PAGEREF _Toc405903014 \h </w:instrText>
      </w:r>
      <w:r w:rsidRPr="00D02320">
        <w:rPr>
          <w:noProof/>
        </w:rPr>
      </w:r>
      <w:r w:rsidRPr="00D02320">
        <w:rPr>
          <w:noProof/>
        </w:rPr>
        <w:fldChar w:fldCharType="separate"/>
      </w:r>
      <w:r w:rsidRPr="00D02320">
        <w:rPr>
          <w:noProof/>
        </w:rPr>
        <w:t>185</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D02320">
        <w:rPr>
          <w:b w:val="0"/>
          <w:noProof/>
          <w:sz w:val="18"/>
        </w:rPr>
        <w:tab/>
      </w:r>
      <w:r w:rsidRPr="00D02320">
        <w:rPr>
          <w:b w:val="0"/>
          <w:noProof/>
          <w:sz w:val="18"/>
        </w:rPr>
        <w:fldChar w:fldCharType="begin"/>
      </w:r>
      <w:r w:rsidRPr="00D02320">
        <w:rPr>
          <w:b w:val="0"/>
          <w:noProof/>
          <w:sz w:val="18"/>
        </w:rPr>
        <w:instrText xml:space="preserve"> PAGEREF _Toc405903015 \h </w:instrText>
      </w:r>
      <w:r w:rsidRPr="00D02320">
        <w:rPr>
          <w:b w:val="0"/>
          <w:noProof/>
          <w:sz w:val="18"/>
        </w:rPr>
      </w:r>
      <w:r w:rsidRPr="00D02320">
        <w:rPr>
          <w:b w:val="0"/>
          <w:noProof/>
          <w:sz w:val="18"/>
        </w:rPr>
        <w:fldChar w:fldCharType="separate"/>
      </w:r>
      <w:r w:rsidRPr="00D02320">
        <w:rPr>
          <w:b w:val="0"/>
          <w:noProof/>
          <w:sz w:val="18"/>
        </w:rPr>
        <w:t>186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4C0B4C">
        <w:rPr>
          <w:noProof/>
          <w:snapToGrid w:val="0"/>
          <w:lang w:eastAsia="en-US"/>
        </w:rPr>
        <w:t>Application of Subdivision to parts of sessions of care</w:t>
      </w:r>
      <w:r w:rsidRPr="00D02320">
        <w:rPr>
          <w:noProof/>
        </w:rPr>
        <w:tab/>
      </w:r>
      <w:r w:rsidRPr="00D02320">
        <w:rPr>
          <w:noProof/>
        </w:rPr>
        <w:fldChar w:fldCharType="begin"/>
      </w:r>
      <w:r w:rsidRPr="00D02320">
        <w:rPr>
          <w:noProof/>
        </w:rPr>
        <w:instrText xml:space="preserve"> PAGEREF _Toc405903016 \h </w:instrText>
      </w:r>
      <w:r w:rsidRPr="00D02320">
        <w:rPr>
          <w:noProof/>
        </w:rPr>
      </w:r>
      <w:r w:rsidRPr="00D02320">
        <w:rPr>
          <w:noProof/>
        </w:rPr>
        <w:fldChar w:fldCharType="separate"/>
      </w:r>
      <w:r w:rsidRPr="00D02320">
        <w:rPr>
          <w:noProof/>
        </w:rPr>
        <w:t>186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4C0B4C">
        <w:rPr>
          <w:noProof/>
          <w:snapToGrid w:val="0"/>
          <w:lang w:eastAsia="en-US"/>
        </w:rPr>
        <w:t>Weekly limit on child care benefit for care provided by an approved child care service</w:t>
      </w:r>
      <w:r w:rsidRPr="00D02320">
        <w:rPr>
          <w:noProof/>
        </w:rPr>
        <w:tab/>
      </w:r>
      <w:r w:rsidRPr="00D02320">
        <w:rPr>
          <w:noProof/>
        </w:rPr>
        <w:fldChar w:fldCharType="begin"/>
      </w:r>
      <w:r w:rsidRPr="00D02320">
        <w:rPr>
          <w:noProof/>
        </w:rPr>
        <w:instrText xml:space="preserve"> PAGEREF _Toc405903017 \h </w:instrText>
      </w:r>
      <w:r w:rsidRPr="00D02320">
        <w:rPr>
          <w:noProof/>
        </w:rPr>
      </w:r>
      <w:r w:rsidRPr="00D02320">
        <w:rPr>
          <w:noProof/>
        </w:rPr>
        <w:fldChar w:fldCharType="separate"/>
      </w:r>
      <w:r w:rsidRPr="00D02320">
        <w:rPr>
          <w:noProof/>
        </w:rPr>
        <w:t>186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4C0B4C">
        <w:rPr>
          <w:noProof/>
          <w:snapToGrid w:val="0"/>
          <w:lang w:eastAsia="en-US"/>
        </w:rPr>
        <w:t>Weekly limit on rate of fee reductions while individual is conditionally eligible for care provided by an approved child care service</w:t>
      </w:r>
      <w:r w:rsidRPr="00D02320">
        <w:rPr>
          <w:noProof/>
        </w:rPr>
        <w:tab/>
      </w:r>
      <w:r w:rsidRPr="00D02320">
        <w:rPr>
          <w:noProof/>
        </w:rPr>
        <w:fldChar w:fldCharType="begin"/>
      </w:r>
      <w:r w:rsidRPr="00D02320">
        <w:rPr>
          <w:noProof/>
        </w:rPr>
        <w:instrText xml:space="preserve"> PAGEREF _Toc405903018 \h </w:instrText>
      </w:r>
      <w:r w:rsidRPr="00D02320">
        <w:rPr>
          <w:noProof/>
        </w:rPr>
      </w:r>
      <w:r w:rsidRPr="00D02320">
        <w:rPr>
          <w:noProof/>
        </w:rPr>
        <w:fldChar w:fldCharType="separate"/>
      </w:r>
      <w:r w:rsidRPr="00D02320">
        <w:rPr>
          <w:noProof/>
        </w:rPr>
        <w:t>187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D02320">
        <w:rPr>
          <w:noProof/>
        </w:rPr>
        <w:tab/>
      </w:r>
      <w:r w:rsidRPr="00D02320">
        <w:rPr>
          <w:noProof/>
        </w:rPr>
        <w:fldChar w:fldCharType="begin"/>
      </w:r>
      <w:r w:rsidRPr="00D02320">
        <w:rPr>
          <w:noProof/>
        </w:rPr>
        <w:instrText xml:space="preserve"> PAGEREF _Toc405903019 \h </w:instrText>
      </w:r>
      <w:r w:rsidRPr="00D02320">
        <w:rPr>
          <w:noProof/>
        </w:rPr>
      </w:r>
      <w:r w:rsidRPr="00D02320">
        <w:rPr>
          <w:noProof/>
        </w:rPr>
        <w:fldChar w:fldCharType="separate"/>
      </w:r>
      <w:r w:rsidRPr="00D02320">
        <w:rPr>
          <w:noProof/>
        </w:rPr>
        <w:t>187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D02320">
        <w:rPr>
          <w:noProof/>
        </w:rPr>
        <w:tab/>
      </w:r>
      <w:r w:rsidRPr="00D02320">
        <w:rPr>
          <w:noProof/>
        </w:rPr>
        <w:fldChar w:fldCharType="begin"/>
      </w:r>
      <w:r w:rsidRPr="00D02320">
        <w:rPr>
          <w:noProof/>
        </w:rPr>
        <w:instrText xml:space="preserve"> PAGEREF _Toc405903020 \h </w:instrText>
      </w:r>
      <w:r w:rsidRPr="00D02320">
        <w:rPr>
          <w:noProof/>
        </w:rPr>
      </w:r>
      <w:r w:rsidRPr="00D02320">
        <w:rPr>
          <w:noProof/>
        </w:rPr>
        <w:fldChar w:fldCharType="separate"/>
      </w:r>
      <w:r w:rsidRPr="00D02320">
        <w:rPr>
          <w:noProof/>
        </w:rPr>
        <w:t>189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D02320">
        <w:rPr>
          <w:noProof/>
        </w:rPr>
        <w:tab/>
      </w:r>
      <w:r w:rsidRPr="00D02320">
        <w:rPr>
          <w:noProof/>
        </w:rPr>
        <w:fldChar w:fldCharType="begin"/>
      </w:r>
      <w:r w:rsidRPr="00D02320">
        <w:rPr>
          <w:noProof/>
        </w:rPr>
        <w:instrText xml:space="preserve"> PAGEREF _Toc405903021 \h </w:instrText>
      </w:r>
      <w:r w:rsidRPr="00D02320">
        <w:rPr>
          <w:noProof/>
        </w:rPr>
      </w:r>
      <w:r w:rsidRPr="00D02320">
        <w:rPr>
          <w:noProof/>
        </w:rPr>
        <w:fldChar w:fldCharType="separate"/>
      </w:r>
      <w:r w:rsidRPr="00D02320">
        <w:rPr>
          <w:noProof/>
        </w:rPr>
        <w:t>189</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D02320">
        <w:rPr>
          <w:b w:val="0"/>
          <w:noProof/>
          <w:sz w:val="18"/>
        </w:rPr>
        <w:tab/>
      </w:r>
      <w:r w:rsidRPr="00D02320">
        <w:rPr>
          <w:b w:val="0"/>
          <w:noProof/>
          <w:sz w:val="18"/>
        </w:rPr>
        <w:fldChar w:fldCharType="begin"/>
      </w:r>
      <w:r w:rsidRPr="00D02320">
        <w:rPr>
          <w:b w:val="0"/>
          <w:noProof/>
          <w:sz w:val="18"/>
        </w:rPr>
        <w:instrText xml:space="preserve"> PAGEREF _Toc405903022 \h </w:instrText>
      </w:r>
      <w:r w:rsidRPr="00D02320">
        <w:rPr>
          <w:b w:val="0"/>
          <w:noProof/>
          <w:sz w:val="18"/>
        </w:rPr>
      </w:r>
      <w:r w:rsidRPr="00D02320">
        <w:rPr>
          <w:b w:val="0"/>
          <w:noProof/>
          <w:sz w:val="18"/>
        </w:rPr>
        <w:fldChar w:fldCharType="separate"/>
      </w:r>
      <w:r w:rsidRPr="00D02320">
        <w:rPr>
          <w:b w:val="0"/>
          <w:noProof/>
          <w:sz w:val="18"/>
        </w:rPr>
        <w:t>190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D02320">
        <w:rPr>
          <w:noProof/>
        </w:rPr>
        <w:tab/>
      </w:r>
      <w:r w:rsidRPr="00D02320">
        <w:rPr>
          <w:noProof/>
        </w:rPr>
        <w:fldChar w:fldCharType="begin"/>
      </w:r>
      <w:r w:rsidRPr="00D02320">
        <w:rPr>
          <w:noProof/>
        </w:rPr>
        <w:instrText xml:space="preserve"> PAGEREF _Toc405903023 \h </w:instrText>
      </w:r>
      <w:r w:rsidRPr="00D02320">
        <w:rPr>
          <w:noProof/>
        </w:rPr>
      </w:r>
      <w:r w:rsidRPr="00D02320">
        <w:rPr>
          <w:noProof/>
        </w:rPr>
        <w:fldChar w:fldCharType="separate"/>
      </w:r>
      <w:r w:rsidRPr="00D02320">
        <w:rPr>
          <w:noProof/>
        </w:rPr>
        <w:t>190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D02320">
        <w:rPr>
          <w:noProof/>
        </w:rPr>
        <w:tab/>
      </w:r>
      <w:r w:rsidRPr="00D02320">
        <w:rPr>
          <w:noProof/>
        </w:rPr>
        <w:fldChar w:fldCharType="begin"/>
      </w:r>
      <w:r w:rsidRPr="00D02320">
        <w:rPr>
          <w:noProof/>
        </w:rPr>
        <w:instrText xml:space="preserve"> PAGEREF _Toc405903024 \h </w:instrText>
      </w:r>
      <w:r w:rsidRPr="00D02320">
        <w:rPr>
          <w:noProof/>
        </w:rPr>
      </w:r>
      <w:r w:rsidRPr="00D02320">
        <w:rPr>
          <w:noProof/>
        </w:rPr>
        <w:fldChar w:fldCharType="separate"/>
      </w:r>
      <w:r w:rsidRPr="00D02320">
        <w:rPr>
          <w:noProof/>
        </w:rPr>
        <w:t>191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lastRenderedPageBreak/>
        <w:t>78</w:t>
      </w:r>
      <w:r>
        <w:rPr>
          <w:noProof/>
        </w:rPr>
        <w:tab/>
        <w:t>Limitation on service giving certificates for individual in hardship—13 weeks only</w:t>
      </w:r>
      <w:r w:rsidRPr="00D02320">
        <w:rPr>
          <w:noProof/>
        </w:rPr>
        <w:tab/>
      </w:r>
      <w:r w:rsidRPr="00D02320">
        <w:rPr>
          <w:noProof/>
        </w:rPr>
        <w:fldChar w:fldCharType="begin"/>
      </w:r>
      <w:r w:rsidRPr="00D02320">
        <w:rPr>
          <w:noProof/>
        </w:rPr>
        <w:instrText xml:space="preserve"> PAGEREF _Toc405903025 \h </w:instrText>
      </w:r>
      <w:r w:rsidRPr="00D02320">
        <w:rPr>
          <w:noProof/>
        </w:rPr>
      </w:r>
      <w:r w:rsidRPr="00D02320">
        <w:rPr>
          <w:noProof/>
        </w:rPr>
        <w:fldChar w:fldCharType="separate"/>
      </w:r>
      <w:r w:rsidRPr="00D02320">
        <w:rPr>
          <w:noProof/>
        </w:rPr>
        <w:t>191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D02320">
        <w:rPr>
          <w:noProof/>
        </w:rPr>
        <w:tab/>
      </w:r>
      <w:r w:rsidRPr="00D02320">
        <w:rPr>
          <w:noProof/>
        </w:rPr>
        <w:fldChar w:fldCharType="begin"/>
      </w:r>
      <w:r w:rsidRPr="00D02320">
        <w:rPr>
          <w:noProof/>
        </w:rPr>
        <w:instrText xml:space="preserve"> PAGEREF _Toc405903026 \h </w:instrText>
      </w:r>
      <w:r w:rsidRPr="00D02320">
        <w:rPr>
          <w:noProof/>
        </w:rPr>
      </w:r>
      <w:r w:rsidRPr="00D02320">
        <w:rPr>
          <w:noProof/>
        </w:rPr>
        <w:fldChar w:fldCharType="separate"/>
      </w:r>
      <w:r w:rsidRPr="00D02320">
        <w:rPr>
          <w:noProof/>
        </w:rPr>
        <w:t>192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D02320">
        <w:rPr>
          <w:noProof/>
        </w:rPr>
        <w:tab/>
      </w:r>
      <w:r w:rsidRPr="00D02320">
        <w:rPr>
          <w:noProof/>
        </w:rPr>
        <w:fldChar w:fldCharType="begin"/>
      </w:r>
      <w:r w:rsidRPr="00D02320">
        <w:rPr>
          <w:noProof/>
        </w:rPr>
        <w:instrText xml:space="preserve"> PAGEREF _Toc405903027 \h </w:instrText>
      </w:r>
      <w:r w:rsidRPr="00D02320">
        <w:rPr>
          <w:noProof/>
        </w:rPr>
      </w:r>
      <w:r w:rsidRPr="00D02320">
        <w:rPr>
          <w:noProof/>
        </w:rPr>
        <w:fldChar w:fldCharType="separate"/>
      </w:r>
      <w:r w:rsidRPr="00D02320">
        <w:rPr>
          <w:noProof/>
        </w:rPr>
        <w:t>193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4C0B4C">
        <w:rPr>
          <w:noProof/>
          <w:snapToGrid w:val="0"/>
          <w:lang w:eastAsia="en-US"/>
        </w:rPr>
        <w:t>Fee reductions or child care benefit rate determined by the Secretary</w:t>
      </w:r>
      <w:r w:rsidRPr="00D02320">
        <w:rPr>
          <w:noProof/>
        </w:rPr>
        <w:tab/>
      </w:r>
      <w:r w:rsidRPr="00D02320">
        <w:rPr>
          <w:noProof/>
        </w:rPr>
        <w:fldChar w:fldCharType="begin"/>
      </w:r>
      <w:r w:rsidRPr="00D02320">
        <w:rPr>
          <w:noProof/>
        </w:rPr>
        <w:instrText xml:space="preserve"> PAGEREF _Toc405903028 \h </w:instrText>
      </w:r>
      <w:r w:rsidRPr="00D02320">
        <w:rPr>
          <w:noProof/>
        </w:rPr>
      </w:r>
      <w:r w:rsidRPr="00D02320">
        <w:rPr>
          <w:noProof/>
        </w:rPr>
        <w:fldChar w:fldCharType="separate"/>
      </w:r>
      <w:r w:rsidRPr="00D02320">
        <w:rPr>
          <w:noProof/>
        </w:rPr>
        <w:t>194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D02320">
        <w:rPr>
          <w:noProof/>
        </w:rPr>
        <w:tab/>
      </w:r>
      <w:r w:rsidRPr="00D02320">
        <w:rPr>
          <w:noProof/>
        </w:rPr>
        <w:fldChar w:fldCharType="begin"/>
      </w:r>
      <w:r w:rsidRPr="00D02320">
        <w:rPr>
          <w:noProof/>
        </w:rPr>
        <w:instrText xml:space="preserve"> PAGEREF _Toc405903029 \h </w:instrText>
      </w:r>
      <w:r w:rsidRPr="00D02320">
        <w:rPr>
          <w:noProof/>
        </w:rPr>
      </w:r>
      <w:r w:rsidRPr="00D02320">
        <w:rPr>
          <w:noProof/>
        </w:rPr>
        <w:fldChar w:fldCharType="separate"/>
      </w:r>
      <w:r w:rsidRPr="00D02320">
        <w:rPr>
          <w:noProof/>
        </w:rPr>
        <w:t>197</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CA—Special grandparent rate</w:t>
      </w:r>
      <w:r w:rsidRPr="00D02320">
        <w:rPr>
          <w:b w:val="0"/>
          <w:noProof/>
          <w:sz w:val="18"/>
        </w:rPr>
        <w:tab/>
      </w:r>
      <w:r w:rsidRPr="00D02320">
        <w:rPr>
          <w:b w:val="0"/>
          <w:noProof/>
          <w:sz w:val="18"/>
        </w:rPr>
        <w:fldChar w:fldCharType="begin"/>
      </w:r>
      <w:r w:rsidRPr="00D02320">
        <w:rPr>
          <w:b w:val="0"/>
          <w:noProof/>
          <w:sz w:val="18"/>
        </w:rPr>
        <w:instrText xml:space="preserve"> PAGEREF _Toc405903030 \h </w:instrText>
      </w:r>
      <w:r w:rsidRPr="00D02320">
        <w:rPr>
          <w:b w:val="0"/>
          <w:noProof/>
          <w:sz w:val="18"/>
        </w:rPr>
      </w:r>
      <w:r w:rsidRPr="00D02320">
        <w:rPr>
          <w:b w:val="0"/>
          <w:noProof/>
          <w:sz w:val="18"/>
        </w:rPr>
        <w:fldChar w:fldCharType="separate"/>
      </w:r>
      <w:r w:rsidRPr="00D02320">
        <w:rPr>
          <w:b w:val="0"/>
          <w:noProof/>
          <w:sz w:val="18"/>
        </w:rPr>
        <w:t>198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D02320">
        <w:rPr>
          <w:noProof/>
        </w:rPr>
        <w:tab/>
      </w:r>
      <w:r w:rsidRPr="00D02320">
        <w:rPr>
          <w:noProof/>
        </w:rPr>
        <w:fldChar w:fldCharType="begin"/>
      </w:r>
      <w:r w:rsidRPr="00D02320">
        <w:rPr>
          <w:noProof/>
        </w:rPr>
        <w:instrText xml:space="preserve"> PAGEREF _Toc405903031 \h </w:instrText>
      </w:r>
      <w:r w:rsidRPr="00D02320">
        <w:rPr>
          <w:noProof/>
        </w:rPr>
      </w:r>
      <w:r w:rsidRPr="00D02320">
        <w:rPr>
          <w:noProof/>
        </w:rPr>
        <w:fldChar w:fldCharType="separate"/>
      </w:r>
      <w:r w:rsidRPr="00D02320">
        <w:rPr>
          <w:noProof/>
        </w:rPr>
        <w:t>198</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D</w:t>
      </w:r>
      <w:r w:rsidRPr="004C0B4C">
        <w:rPr>
          <w:noProof/>
          <w:snapToGrid w:val="0"/>
          <w:lang w:eastAsia="en-US"/>
        </w:rPr>
        <w:t>—</w:t>
      </w:r>
      <w:r>
        <w:rPr>
          <w:noProof/>
        </w:rPr>
        <w:t>Care provided by registered carer</w:t>
      </w:r>
      <w:r w:rsidRPr="00D02320">
        <w:rPr>
          <w:b w:val="0"/>
          <w:noProof/>
          <w:sz w:val="18"/>
        </w:rPr>
        <w:tab/>
      </w:r>
      <w:r w:rsidRPr="00D02320">
        <w:rPr>
          <w:b w:val="0"/>
          <w:noProof/>
          <w:sz w:val="18"/>
        </w:rPr>
        <w:fldChar w:fldCharType="begin"/>
      </w:r>
      <w:r w:rsidRPr="00D02320">
        <w:rPr>
          <w:b w:val="0"/>
          <w:noProof/>
          <w:sz w:val="18"/>
        </w:rPr>
        <w:instrText xml:space="preserve"> PAGEREF _Toc405903032 \h </w:instrText>
      </w:r>
      <w:r w:rsidRPr="00D02320">
        <w:rPr>
          <w:b w:val="0"/>
          <w:noProof/>
          <w:sz w:val="18"/>
        </w:rPr>
      </w:r>
      <w:r w:rsidRPr="00D02320">
        <w:rPr>
          <w:b w:val="0"/>
          <w:noProof/>
          <w:sz w:val="18"/>
        </w:rPr>
        <w:fldChar w:fldCharType="separate"/>
      </w:r>
      <w:r w:rsidRPr="00D02320">
        <w:rPr>
          <w:b w:val="0"/>
          <w:noProof/>
          <w:sz w:val="18"/>
        </w:rPr>
        <w:t>198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D02320">
        <w:rPr>
          <w:noProof/>
        </w:rPr>
        <w:tab/>
      </w:r>
      <w:r w:rsidRPr="00D02320">
        <w:rPr>
          <w:noProof/>
        </w:rPr>
        <w:fldChar w:fldCharType="begin"/>
      </w:r>
      <w:r w:rsidRPr="00D02320">
        <w:rPr>
          <w:noProof/>
        </w:rPr>
        <w:instrText xml:space="preserve"> PAGEREF _Toc405903033 \h </w:instrText>
      </w:r>
      <w:r w:rsidRPr="00D02320">
        <w:rPr>
          <w:noProof/>
        </w:rPr>
      </w:r>
      <w:r w:rsidRPr="00D02320">
        <w:rPr>
          <w:noProof/>
        </w:rPr>
        <w:fldChar w:fldCharType="separate"/>
      </w:r>
      <w:r w:rsidRPr="00D02320">
        <w:rPr>
          <w:noProof/>
        </w:rPr>
        <w:t>198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D02320">
        <w:rPr>
          <w:noProof/>
        </w:rPr>
        <w:tab/>
      </w:r>
      <w:r w:rsidRPr="00D02320">
        <w:rPr>
          <w:noProof/>
        </w:rPr>
        <w:fldChar w:fldCharType="begin"/>
      </w:r>
      <w:r w:rsidRPr="00D02320">
        <w:rPr>
          <w:noProof/>
        </w:rPr>
        <w:instrText xml:space="preserve"> PAGEREF _Toc405903034 \h </w:instrText>
      </w:r>
      <w:r w:rsidRPr="00D02320">
        <w:rPr>
          <w:noProof/>
        </w:rPr>
      </w:r>
      <w:r w:rsidRPr="00D02320">
        <w:rPr>
          <w:noProof/>
        </w:rPr>
        <w:fldChar w:fldCharType="separate"/>
      </w:r>
      <w:r w:rsidRPr="00D02320">
        <w:rPr>
          <w:noProof/>
        </w:rPr>
        <w:t>199</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4A—Child care rebate</w:t>
      </w:r>
      <w:r w:rsidRPr="00D02320">
        <w:rPr>
          <w:b w:val="0"/>
          <w:noProof/>
          <w:sz w:val="18"/>
        </w:rPr>
        <w:tab/>
      </w:r>
      <w:r w:rsidRPr="00D02320">
        <w:rPr>
          <w:b w:val="0"/>
          <w:noProof/>
          <w:sz w:val="18"/>
        </w:rPr>
        <w:fldChar w:fldCharType="begin"/>
      </w:r>
      <w:r w:rsidRPr="00D02320">
        <w:rPr>
          <w:b w:val="0"/>
          <w:noProof/>
          <w:sz w:val="18"/>
        </w:rPr>
        <w:instrText xml:space="preserve"> PAGEREF _Toc405903035 \h </w:instrText>
      </w:r>
      <w:r w:rsidRPr="00D02320">
        <w:rPr>
          <w:b w:val="0"/>
          <w:noProof/>
          <w:sz w:val="18"/>
        </w:rPr>
      </w:r>
      <w:r w:rsidRPr="00D02320">
        <w:rPr>
          <w:b w:val="0"/>
          <w:noProof/>
          <w:sz w:val="18"/>
        </w:rPr>
        <w:fldChar w:fldCharType="separate"/>
      </w:r>
      <w:r w:rsidRPr="00D02320">
        <w:rPr>
          <w:b w:val="0"/>
          <w:noProof/>
          <w:sz w:val="18"/>
        </w:rPr>
        <w:t>200</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sidRPr="004C0B4C">
        <w:rPr>
          <w:rFonts w:eastAsia="Calibri"/>
          <w:noProof/>
        </w:rPr>
        <w:t>Subdivision AA—Child care rebate for a week</w:t>
      </w:r>
      <w:r w:rsidRPr="00D02320">
        <w:rPr>
          <w:b w:val="0"/>
          <w:noProof/>
          <w:sz w:val="18"/>
        </w:rPr>
        <w:tab/>
      </w:r>
      <w:r w:rsidRPr="00D02320">
        <w:rPr>
          <w:b w:val="0"/>
          <w:noProof/>
          <w:sz w:val="18"/>
        </w:rPr>
        <w:fldChar w:fldCharType="begin"/>
      </w:r>
      <w:r w:rsidRPr="00D02320">
        <w:rPr>
          <w:b w:val="0"/>
          <w:noProof/>
          <w:sz w:val="18"/>
        </w:rPr>
        <w:instrText xml:space="preserve"> PAGEREF _Toc405903036 \h </w:instrText>
      </w:r>
      <w:r w:rsidRPr="00D02320">
        <w:rPr>
          <w:b w:val="0"/>
          <w:noProof/>
          <w:sz w:val="18"/>
        </w:rPr>
      </w:r>
      <w:r w:rsidRPr="00D02320">
        <w:rPr>
          <w:b w:val="0"/>
          <w:noProof/>
          <w:sz w:val="18"/>
        </w:rPr>
        <w:fldChar w:fldCharType="separate"/>
      </w:r>
      <w:r w:rsidRPr="00D02320">
        <w:rPr>
          <w:b w:val="0"/>
          <w:noProof/>
          <w:sz w:val="18"/>
        </w:rPr>
        <w:t>200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sidRPr="004C0B4C">
        <w:rPr>
          <w:rFonts w:eastAsia="Calibri"/>
          <w:noProof/>
        </w:rPr>
        <w:t>84AAA</w:t>
      </w:r>
      <w:r>
        <w:rPr>
          <w:rFonts w:eastAsia="Calibri"/>
          <w:noProof/>
        </w:rPr>
        <w:tab/>
      </w:r>
      <w:r w:rsidRPr="004C0B4C">
        <w:rPr>
          <w:rFonts w:eastAsia="Calibri"/>
          <w:noProof/>
        </w:rPr>
        <w:t>Amount of the child care rebate—for a week</w:t>
      </w:r>
      <w:r w:rsidRPr="00D02320">
        <w:rPr>
          <w:noProof/>
        </w:rPr>
        <w:tab/>
      </w:r>
      <w:r w:rsidRPr="00D02320">
        <w:rPr>
          <w:noProof/>
        </w:rPr>
        <w:fldChar w:fldCharType="begin"/>
      </w:r>
      <w:r w:rsidRPr="00D02320">
        <w:rPr>
          <w:noProof/>
        </w:rPr>
        <w:instrText xml:space="preserve"> PAGEREF _Toc405903037 \h </w:instrText>
      </w:r>
      <w:r w:rsidRPr="00D02320">
        <w:rPr>
          <w:noProof/>
        </w:rPr>
      </w:r>
      <w:r w:rsidRPr="00D02320">
        <w:rPr>
          <w:noProof/>
        </w:rPr>
        <w:fldChar w:fldCharType="separate"/>
      </w:r>
      <w:r w:rsidRPr="00D02320">
        <w:rPr>
          <w:noProof/>
        </w:rPr>
        <w:t>200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sidRPr="004C0B4C">
        <w:rPr>
          <w:rFonts w:eastAsia="Calibri"/>
          <w:noProof/>
        </w:rPr>
        <w:t>84AAB</w:t>
      </w:r>
      <w:r>
        <w:rPr>
          <w:rFonts w:eastAsia="Calibri"/>
          <w:noProof/>
        </w:rPr>
        <w:tab/>
      </w:r>
      <w:r w:rsidRPr="004C0B4C">
        <w:rPr>
          <w:rFonts w:eastAsia="Calibri"/>
          <w:noProof/>
        </w:rPr>
        <w:t>Component of formula—</w:t>
      </w:r>
      <w:r w:rsidRPr="004C0B4C">
        <w:rPr>
          <w:rFonts w:eastAsia="Calibri"/>
          <w:i/>
          <w:iCs/>
          <w:noProof/>
        </w:rPr>
        <w:t>approved child care fees</w:t>
      </w:r>
      <w:r w:rsidRPr="00D02320">
        <w:rPr>
          <w:noProof/>
        </w:rPr>
        <w:tab/>
      </w:r>
      <w:r w:rsidRPr="00D02320">
        <w:rPr>
          <w:noProof/>
        </w:rPr>
        <w:fldChar w:fldCharType="begin"/>
      </w:r>
      <w:r w:rsidRPr="00D02320">
        <w:rPr>
          <w:noProof/>
        </w:rPr>
        <w:instrText xml:space="preserve"> PAGEREF _Toc405903038 \h </w:instrText>
      </w:r>
      <w:r w:rsidRPr="00D02320">
        <w:rPr>
          <w:noProof/>
        </w:rPr>
      </w:r>
      <w:r w:rsidRPr="00D02320">
        <w:rPr>
          <w:noProof/>
        </w:rPr>
        <w:fldChar w:fldCharType="separate"/>
      </w:r>
      <w:r w:rsidRPr="00D02320">
        <w:rPr>
          <w:noProof/>
        </w:rPr>
        <w:t>201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D02320">
        <w:rPr>
          <w:noProof/>
        </w:rPr>
        <w:tab/>
      </w:r>
      <w:r w:rsidRPr="00D02320">
        <w:rPr>
          <w:noProof/>
        </w:rPr>
        <w:fldChar w:fldCharType="begin"/>
      </w:r>
      <w:r w:rsidRPr="00D02320">
        <w:rPr>
          <w:noProof/>
        </w:rPr>
        <w:instrText xml:space="preserve"> PAGEREF _Toc405903039 \h </w:instrText>
      </w:r>
      <w:r w:rsidRPr="00D02320">
        <w:rPr>
          <w:noProof/>
        </w:rPr>
      </w:r>
      <w:r w:rsidRPr="00D02320">
        <w:rPr>
          <w:noProof/>
        </w:rPr>
        <w:fldChar w:fldCharType="separate"/>
      </w:r>
      <w:r w:rsidRPr="00D02320">
        <w:rPr>
          <w:noProof/>
        </w:rPr>
        <w:t>202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D02320">
        <w:rPr>
          <w:noProof/>
        </w:rPr>
        <w:tab/>
      </w:r>
      <w:r w:rsidRPr="00D02320">
        <w:rPr>
          <w:noProof/>
        </w:rPr>
        <w:fldChar w:fldCharType="begin"/>
      </w:r>
      <w:r w:rsidRPr="00D02320">
        <w:rPr>
          <w:noProof/>
        </w:rPr>
        <w:instrText xml:space="preserve"> PAGEREF _Toc405903040 \h </w:instrText>
      </w:r>
      <w:r w:rsidRPr="00D02320">
        <w:rPr>
          <w:noProof/>
        </w:rPr>
      </w:r>
      <w:r w:rsidRPr="00D02320">
        <w:rPr>
          <w:noProof/>
        </w:rPr>
        <w:fldChar w:fldCharType="separate"/>
      </w:r>
      <w:r w:rsidRPr="00D02320">
        <w:rPr>
          <w:noProof/>
        </w:rPr>
        <w:t>202</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A—Child care rebate for a quarter</w:t>
      </w:r>
      <w:r w:rsidRPr="00D02320">
        <w:rPr>
          <w:b w:val="0"/>
          <w:noProof/>
          <w:sz w:val="18"/>
        </w:rPr>
        <w:tab/>
      </w:r>
      <w:r w:rsidRPr="00D02320">
        <w:rPr>
          <w:b w:val="0"/>
          <w:noProof/>
          <w:sz w:val="18"/>
        </w:rPr>
        <w:fldChar w:fldCharType="begin"/>
      </w:r>
      <w:r w:rsidRPr="00D02320">
        <w:rPr>
          <w:b w:val="0"/>
          <w:noProof/>
          <w:sz w:val="18"/>
        </w:rPr>
        <w:instrText xml:space="preserve"> PAGEREF _Toc405903041 \h </w:instrText>
      </w:r>
      <w:r w:rsidRPr="00D02320">
        <w:rPr>
          <w:b w:val="0"/>
          <w:noProof/>
          <w:sz w:val="18"/>
        </w:rPr>
      </w:r>
      <w:r w:rsidRPr="00D02320">
        <w:rPr>
          <w:b w:val="0"/>
          <w:noProof/>
          <w:sz w:val="18"/>
        </w:rPr>
        <w:fldChar w:fldCharType="separate"/>
      </w:r>
      <w:r w:rsidRPr="00D02320">
        <w:rPr>
          <w:b w:val="0"/>
          <w:noProof/>
          <w:sz w:val="18"/>
        </w:rPr>
        <w:t>203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D02320">
        <w:rPr>
          <w:noProof/>
        </w:rPr>
        <w:tab/>
      </w:r>
      <w:r w:rsidRPr="00D02320">
        <w:rPr>
          <w:noProof/>
        </w:rPr>
        <w:fldChar w:fldCharType="begin"/>
      </w:r>
      <w:r w:rsidRPr="00D02320">
        <w:rPr>
          <w:noProof/>
        </w:rPr>
        <w:instrText xml:space="preserve"> PAGEREF _Toc405903042 \h </w:instrText>
      </w:r>
      <w:r w:rsidRPr="00D02320">
        <w:rPr>
          <w:noProof/>
        </w:rPr>
      </w:r>
      <w:r w:rsidRPr="00D02320">
        <w:rPr>
          <w:noProof/>
        </w:rPr>
        <w:fldChar w:fldCharType="separate"/>
      </w:r>
      <w:r w:rsidRPr="00D02320">
        <w:rPr>
          <w:noProof/>
        </w:rPr>
        <w:t>203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4C0B4C">
        <w:rPr>
          <w:i/>
          <w:noProof/>
        </w:rPr>
        <w:t>approved child care fees</w:t>
      </w:r>
      <w:r w:rsidRPr="00D02320">
        <w:rPr>
          <w:noProof/>
        </w:rPr>
        <w:tab/>
      </w:r>
      <w:r w:rsidRPr="00D02320">
        <w:rPr>
          <w:noProof/>
        </w:rPr>
        <w:fldChar w:fldCharType="begin"/>
      </w:r>
      <w:r w:rsidRPr="00D02320">
        <w:rPr>
          <w:noProof/>
        </w:rPr>
        <w:instrText xml:space="preserve"> PAGEREF _Toc405903043 \h </w:instrText>
      </w:r>
      <w:r w:rsidRPr="00D02320">
        <w:rPr>
          <w:noProof/>
        </w:rPr>
      </w:r>
      <w:r w:rsidRPr="00D02320">
        <w:rPr>
          <w:noProof/>
        </w:rPr>
        <w:fldChar w:fldCharType="separate"/>
      </w:r>
      <w:r w:rsidRPr="00D02320">
        <w:rPr>
          <w:noProof/>
        </w:rPr>
        <w:t>205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4C0B4C">
        <w:rPr>
          <w:i/>
          <w:noProof/>
        </w:rPr>
        <w:t>base week</w:t>
      </w:r>
      <w:r w:rsidRPr="00D02320">
        <w:rPr>
          <w:noProof/>
        </w:rPr>
        <w:tab/>
      </w:r>
      <w:r w:rsidRPr="00D02320">
        <w:rPr>
          <w:noProof/>
        </w:rPr>
        <w:fldChar w:fldCharType="begin"/>
      </w:r>
      <w:r w:rsidRPr="00D02320">
        <w:rPr>
          <w:noProof/>
        </w:rPr>
        <w:instrText xml:space="preserve"> PAGEREF _Toc405903044 \h </w:instrText>
      </w:r>
      <w:r w:rsidRPr="00D02320">
        <w:rPr>
          <w:noProof/>
        </w:rPr>
      </w:r>
      <w:r w:rsidRPr="00D02320">
        <w:rPr>
          <w:noProof/>
        </w:rPr>
        <w:fldChar w:fldCharType="separate"/>
      </w:r>
      <w:r w:rsidRPr="00D02320">
        <w:rPr>
          <w:noProof/>
        </w:rPr>
        <w:t>205</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D02320">
        <w:rPr>
          <w:b w:val="0"/>
          <w:noProof/>
          <w:sz w:val="18"/>
        </w:rPr>
        <w:tab/>
      </w:r>
      <w:r w:rsidRPr="00D02320">
        <w:rPr>
          <w:b w:val="0"/>
          <w:noProof/>
          <w:sz w:val="18"/>
        </w:rPr>
        <w:fldChar w:fldCharType="begin"/>
      </w:r>
      <w:r w:rsidRPr="00D02320">
        <w:rPr>
          <w:b w:val="0"/>
          <w:noProof/>
          <w:sz w:val="18"/>
        </w:rPr>
        <w:instrText xml:space="preserve"> PAGEREF _Toc405903045 \h </w:instrText>
      </w:r>
      <w:r w:rsidRPr="00D02320">
        <w:rPr>
          <w:b w:val="0"/>
          <w:noProof/>
          <w:sz w:val="18"/>
        </w:rPr>
      </w:r>
      <w:r w:rsidRPr="00D02320">
        <w:rPr>
          <w:b w:val="0"/>
          <w:noProof/>
          <w:sz w:val="18"/>
        </w:rPr>
        <w:fldChar w:fldCharType="separate"/>
      </w:r>
      <w:r w:rsidRPr="00D02320">
        <w:rPr>
          <w:b w:val="0"/>
          <w:noProof/>
          <w:sz w:val="18"/>
        </w:rPr>
        <w:t>206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D02320">
        <w:rPr>
          <w:noProof/>
        </w:rPr>
        <w:tab/>
      </w:r>
      <w:r w:rsidRPr="00D02320">
        <w:rPr>
          <w:noProof/>
        </w:rPr>
        <w:fldChar w:fldCharType="begin"/>
      </w:r>
      <w:r w:rsidRPr="00D02320">
        <w:rPr>
          <w:noProof/>
        </w:rPr>
        <w:instrText xml:space="preserve"> PAGEREF _Toc405903046 \h </w:instrText>
      </w:r>
      <w:r w:rsidRPr="00D02320">
        <w:rPr>
          <w:noProof/>
        </w:rPr>
      </w:r>
      <w:r w:rsidRPr="00D02320">
        <w:rPr>
          <w:noProof/>
        </w:rPr>
        <w:fldChar w:fldCharType="separate"/>
      </w:r>
      <w:r w:rsidRPr="00D02320">
        <w:rPr>
          <w:noProof/>
        </w:rPr>
        <w:t>206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4C0B4C">
        <w:rPr>
          <w:i/>
          <w:noProof/>
        </w:rPr>
        <w:t>approved child care fees</w:t>
      </w:r>
      <w:r w:rsidRPr="00D02320">
        <w:rPr>
          <w:noProof/>
        </w:rPr>
        <w:tab/>
      </w:r>
      <w:r w:rsidRPr="00D02320">
        <w:rPr>
          <w:noProof/>
        </w:rPr>
        <w:fldChar w:fldCharType="begin"/>
      </w:r>
      <w:r w:rsidRPr="00D02320">
        <w:rPr>
          <w:noProof/>
        </w:rPr>
        <w:instrText xml:space="preserve"> PAGEREF _Toc405903047 \h </w:instrText>
      </w:r>
      <w:r w:rsidRPr="00D02320">
        <w:rPr>
          <w:noProof/>
        </w:rPr>
      </w:r>
      <w:r w:rsidRPr="00D02320">
        <w:rPr>
          <w:noProof/>
        </w:rPr>
        <w:fldChar w:fldCharType="separate"/>
      </w:r>
      <w:r w:rsidRPr="00D02320">
        <w:rPr>
          <w:noProof/>
        </w:rPr>
        <w:t>207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4C0B4C">
        <w:rPr>
          <w:i/>
          <w:noProof/>
        </w:rPr>
        <w:t>base week</w:t>
      </w:r>
      <w:r w:rsidRPr="00D02320">
        <w:rPr>
          <w:noProof/>
        </w:rPr>
        <w:tab/>
      </w:r>
      <w:r w:rsidRPr="00D02320">
        <w:rPr>
          <w:noProof/>
        </w:rPr>
        <w:fldChar w:fldCharType="begin"/>
      </w:r>
      <w:r w:rsidRPr="00D02320">
        <w:rPr>
          <w:noProof/>
        </w:rPr>
        <w:instrText xml:space="preserve"> PAGEREF _Toc405903048 \h </w:instrText>
      </w:r>
      <w:r w:rsidRPr="00D02320">
        <w:rPr>
          <w:noProof/>
        </w:rPr>
      </w:r>
      <w:r w:rsidRPr="00D02320">
        <w:rPr>
          <w:noProof/>
        </w:rPr>
        <w:fldChar w:fldCharType="separate"/>
      </w:r>
      <w:r w:rsidRPr="00D02320">
        <w:rPr>
          <w:noProof/>
        </w:rPr>
        <w:t>208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4C0B4C">
        <w:rPr>
          <w:i/>
          <w:noProof/>
        </w:rPr>
        <w:t>amount</w:t>
      </w:r>
      <w:r>
        <w:rPr>
          <w:noProof/>
        </w:rPr>
        <w:t xml:space="preserve"> of the individual’s entitlement to child care benefit</w:t>
      </w:r>
      <w:r w:rsidRPr="00D02320">
        <w:rPr>
          <w:noProof/>
        </w:rPr>
        <w:tab/>
      </w:r>
      <w:r w:rsidRPr="00D02320">
        <w:rPr>
          <w:noProof/>
        </w:rPr>
        <w:fldChar w:fldCharType="begin"/>
      </w:r>
      <w:r w:rsidRPr="00D02320">
        <w:rPr>
          <w:noProof/>
        </w:rPr>
        <w:instrText xml:space="preserve"> PAGEREF _Toc405903049 \h </w:instrText>
      </w:r>
      <w:r w:rsidRPr="00D02320">
        <w:rPr>
          <w:noProof/>
        </w:rPr>
      </w:r>
      <w:r w:rsidRPr="00D02320">
        <w:rPr>
          <w:noProof/>
        </w:rPr>
        <w:fldChar w:fldCharType="separate"/>
      </w:r>
      <w:r w:rsidRPr="00D02320">
        <w:rPr>
          <w:noProof/>
        </w:rPr>
        <w:t>208</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D02320">
        <w:rPr>
          <w:b w:val="0"/>
          <w:noProof/>
          <w:sz w:val="18"/>
        </w:rPr>
        <w:tab/>
      </w:r>
      <w:r w:rsidRPr="00D02320">
        <w:rPr>
          <w:b w:val="0"/>
          <w:noProof/>
          <w:sz w:val="18"/>
        </w:rPr>
        <w:fldChar w:fldCharType="begin"/>
      </w:r>
      <w:r w:rsidRPr="00D02320">
        <w:rPr>
          <w:b w:val="0"/>
          <w:noProof/>
          <w:sz w:val="18"/>
        </w:rPr>
        <w:instrText xml:space="preserve"> PAGEREF _Toc405903050 \h </w:instrText>
      </w:r>
      <w:r w:rsidRPr="00D02320">
        <w:rPr>
          <w:b w:val="0"/>
          <w:noProof/>
          <w:sz w:val="18"/>
        </w:rPr>
      </w:r>
      <w:r w:rsidRPr="00D02320">
        <w:rPr>
          <w:b w:val="0"/>
          <w:noProof/>
          <w:sz w:val="18"/>
        </w:rPr>
        <w:fldChar w:fldCharType="separate"/>
      </w:r>
      <w:r w:rsidRPr="00D02320">
        <w:rPr>
          <w:b w:val="0"/>
          <w:noProof/>
          <w:sz w:val="18"/>
        </w:rPr>
        <w:t>209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D02320">
        <w:rPr>
          <w:noProof/>
        </w:rPr>
        <w:tab/>
      </w:r>
      <w:r w:rsidRPr="00D02320">
        <w:rPr>
          <w:noProof/>
        </w:rPr>
        <w:fldChar w:fldCharType="begin"/>
      </w:r>
      <w:r w:rsidRPr="00D02320">
        <w:rPr>
          <w:noProof/>
        </w:rPr>
        <w:instrText xml:space="preserve"> PAGEREF _Toc405903051 \h </w:instrText>
      </w:r>
      <w:r w:rsidRPr="00D02320">
        <w:rPr>
          <w:noProof/>
        </w:rPr>
      </w:r>
      <w:r w:rsidRPr="00D02320">
        <w:rPr>
          <w:noProof/>
        </w:rPr>
        <w:fldChar w:fldCharType="separate"/>
      </w:r>
      <w:r w:rsidRPr="00D02320">
        <w:rPr>
          <w:noProof/>
        </w:rPr>
        <w:t>209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4C0B4C">
        <w:rPr>
          <w:i/>
          <w:noProof/>
        </w:rPr>
        <w:t>approved child care fees</w:t>
      </w:r>
      <w:r w:rsidRPr="00D02320">
        <w:rPr>
          <w:noProof/>
        </w:rPr>
        <w:tab/>
      </w:r>
      <w:r w:rsidRPr="00D02320">
        <w:rPr>
          <w:noProof/>
        </w:rPr>
        <w:fldChar w:fldCharType="begin"/>
      </w:r>
      <w:r w:rsidRPr="00D02320">
        <w:rPr>
          <w:noProof/>
        </w:rPr>
        <w:instrText xml:space="preserve"> PAGEREF _Toc405903052 \h </w:instrText>
      </w:r>
      <w:r w:rsidRPr="00D02320">
        <w:rPr>
          <w:noProof/>
        </w:rPr>
      </w:r>
      <w:r w:rsidRPr="00D02320">
        <w:rPr>
          <w:noProof/>
        </w:rPr>
        <w:fldChar w:fldCharType="separate"/>
      </w:r>
      <w:r w:rsidRPr="00D02320">
        <w:rPr>
          <w:noProof/>
        </w:rPr>
        <w:t>211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4C0B4C">
        <w:rPr>
          <w:i/>
          <w:noProof/>
        </w:rPr>
        <w:t>base week</w:t>
      </w:r>
      <w:r w:rsidRPr="00D02320">
        <w:rPr>
          <w:noProof/>
        </w:rPr>
        <w:tab/>
      </w:r>
      <w:r w:rsidRPr="00D02320">
        <w:rPr>
          <w:noProof/>
        </w:rPr>
        <w:fldChar w:fldCharType="begin"/>
      </w:r>
      <w:r w:rsidRPr="00D02320">
        <w:rPr>
          <w:noProof/>
        </w:rPr>
        <w:instrText xml:space="preserve"> PAGEREF _Toc405903053 \h </w:instrText>
      </w:r>
      <w:r w:rsidRPr="00D02320">
        <w:rPr>
          <w:noProof/>
        </w:rPr>
      </w:r>
      <w:r w:rsidRPr="00D02320">
        <w:rPr>
          <w:noProof/>
        </w:rPr>
        <w:fldChar w:fldCharType="separate"/>
      </w:r>
      <w:r w:rsidRPr="00D02320">
        <w:rPr>
          <w:noProof/>
        </w:rPr>
        <w:t>212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4C0B4C">
        <w:rPr>
          <w:i/>
          <w:noProof/>
        </w:rPr>
        <w:t>amount</w:t>
      </w:r>
      <w:r>
        <w:rPr>
          <w:noProof/>
        </w:rPr>
        <w:t xml:space="preserve"> of the substitute individual’s entitlement to child care benefit</w:t>
      </w:r>
      <w:r w:rsidRPr="00D02320">
        <w:rPr>
          <w:noProof/>
        </w:rPr>
        <w:tab/>
      </w:r>
      <w:r w:rsidRPr="00D02320">
        <w:rPr>
          <w:noProof/>
        </w:rPr>
        <w:fldChar w:fldCharType="begin"/>
      </w:r>
      <w:r w:rsidRPr="00D02320">
        <w:rPr>
          <w:noProof/>
        </w:rPr>
        <w:instrText xml:space="preserve"> PAGEREF _Toc405903054 \h </w:instrText>
      </w:r>
      <w:r w:rsidRPr="00D02320">
        <w:rPr>
          <w:noProof/>
        </w:rPr>
      </w:r>
      <w:r w:rsidRPr="00D02320">
        <w:rPr>
          <w:noProof/>
        </w:rPr>
        <w:fldChar w:fldCharType="separate"/>
      </w:r>
      <w:r w:rsidRPr="00D02320">
        <w:rPr>
          <w:noProof/>
        </w:rPr>
        <w:t>212</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lastRenderedPageBreak/>
        <w:t>Subdivision C—Common components of each formula</w:t>
      </w:r>
      <w:r w:rsidRPr="00D02320">
        <w:rPr>
          <w:b w:val="0"/>
          <w:noProof/>
          <w:sz w:val="18"/>
        </w:rPr>
        <w:tab/>
      </w:r>
      <w:r w:rsidRPr="00D02320">
        <w:rPr>
          <w:b w:val="0"/>
          <w:noProof/>
          <w:sz w:val="18"/>
        </w:rPr>
        <w:fldChar w:fldCharType="begin"/>
      </w:r>
      <w:r w:rsidRPr="00D02320">
        <w:rPr>
          <w:b w:val="0"/>
          <w:noProof/>
          <w:sz w:val="18"/>
        </w:rPr>
        <w:instrText xml:space="preserve"> PAGEREF _Toc405903055 \h </w:instrText>
      </w:r>
      <w:r w:rsidRPr="00D02320">
        <w:rPr>
          <w:b w:val="0"/>
          <w:noProof/>
          <w:sz w:val="18"/>
        </w:rPr>
      </w:r>
      <w:r w:rsidRPr="00D02320">
        <w:rPr>
          <w:b w:val="0"/>
          <w:noProof/>
          <w:sz w:val="18"/>
        </w:rPr>
        <w:fldChar w:fldCharType="separate"/>
      </w:r>
      <w:r w:rsidRPr="00D02320">
        <w:rPr>
          <w:b w:val="0"/>
          <w:noProof/>
          <w:sz w:val="18"/>
        </w:rPr>
        <w:t>213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4C0B4C">
        <w:rPr>
          <w:i/>
          <w:noProof/>
        </w:rPr>
        <w:t>Jobs Education and Training (JET) Child Care fee assistance</w:t>
      </w:r>
      <w:r w:rsidRPr="00D02320">
        <w:rPr>
          <w:noProof/>
        </w:rPr>
        <w:tab/>
      </w:r>
      <w:r w:rsidRPr="00D02320">
        <w:rPr>
          <w:noProof/>
        </w:rPr>
        <w:fldChar w:fldCharType="begin"/>
      </w:r>
      <w:r w:rsidRPr="00D02320">
        <w:rPr>
          <w:noProof/>
        </w:rPr>
        <w:instrText xml:space="preserve"> PAGEREF _Toc405903056 \h </w:instrText>
      </w:r>
      <w:r w:rsidRPr="00D02320">
        <w:rPr>
          <w:noProof/>
        </w:rPr>
      </w:r>
      <w:r w:rsidRPr="00D02320">
        <w:rPr>
          <w:noProof/>
        </w:rPr>
        <w:fldChar w:fldCharType="separate"/>
      </w:r>
      <w:r w:rsidRPr="00D02320">
        <w:rPr>
          <w:noProof/>
        </w:rPr>
        <w:t>213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4C0B4C">
        <w:rPr>
          <w:i/>
          <w:noProof/>
        </w:rPr>
        <w:t>child care rebate limit</w:t>
      </w:r>
      <w:r w:rsidRPr="00D02320">
        <w:rPr>
          <w:noProof/>
        </w:rPr>
        <w:tab/>
      </w:r>
      <w:r w:rsidRPr="00D02320">
        <w:rPr>
          <w:noProof/>
        </w:rPr>
        <w:fldChar w:fldCharType="begin"/>
      </w:r>
      <w:r w:rsidRPr="00D02320">
        <w:rPr>
          <w:noProof/>
        </w:rPr>
        <w:instrText xml:space="preserve"> PAGEREF _Toc405903057 \h </w:instrText>
      </w:r>
      <w:r w:rsidRPr="00D02320">
        <w:rPr>
          <w:noProof/>
        </w:rPr>
      </w:r>
      <w:r w:rsidRPr="00D02320">
        <w:rPr>
          <w:noProof/>
        </w:rPr>
        <w:fldChar w:fldCharType="separate"/>
      </w:r>
      <w:r w:rsidRPr="00D02320">
        <w:rPr>
          <w:noProof/>
        </w:rPr>
        <w:t>213</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4B—Rate of single income family supplement</w:t>
      </w:r>
      <w:r w:rsidRPr="00D02320">
        <w:rPr>
          <w:b w:val="0"/>
          <w:noProof/>
          <w:sz w:val="18"/>
        </w:rPr>
        <w:tab/>
      </w:r>
      <w:r w:rsidRPr="00D02320">
        <w:rPr>
          <w:b w:val="0"/>
          <w:noProof/>
          <w:sz w:val="18"/>
        </w:rPr>
        <w:fldChar w:fldCharType="begin"/>
      </w:r>
      <w:r w:rsidRPr="00D02320">
        <w:rPr>
          <w:b w:val="0"/>
          <w:noProof/>
          <w:sz w:val="18"/>
        </w:rPr>
        <w:instrText xml:space="preserve"> PAGEREF _Toc405903058 \h </w:instrText>
      </w:r>
      <w:r w:rsidRPr="00D02320">
        <w:rPr>
          <w:b w:val="0"/>
          <w:noProof/>
          <w:sz w:val="18"/>
        </w:rPr>
      </w:r>
      <w:r w:rsidRPr="00D02320">
        <w:rPr>
          <w:b w:val="0"/>
          <w:noProof/>
          <w:sz w:val="18"/>
        </w:rPr>
        <w:fldChar w:fldCharType="separate"/>
      </w:r>
      <w:r w:rsidRPr="00D02320">
        <w:rPr>
          <w:b w:val="0"/>
          <w:noProof/>
          <w:sz w:val="18"/>
        </w:rPr>
        <w:t>215</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D02320">
        <w:rPr>
          <w:noProof/>
        </w:rPr>
        <w:tab/>
      </w:r>
      <w:r w:rsidRPr="00D02320">
        <w:rPr>
          <w:noProof/>
        </w:rPr>
        <w:fldChar w:fldCharType="begin"/>
      </w:r>
      <w:r w:rsidRPr="00D02320">
        <w:rPr>
          <w:noProof/>
        </w:rPr>
        <w:instrText xml:space="preserve"> PAGEREF _Toc405903059 \h </w:instrText>
      </w:r>
      <w:r w:rsidRPr="00D02320">
        <w:rPr>
          <w:noProof/>
        </w:rPr>
      </w:r>
      <w:r w:rsidRPr="00D02320">
        <w:rPr>
          <w:noProof/>
        </w:rPr>
        <w:fldChar w:fldCharType="separate"/>
      </w:r>
      <w:r w:rsidRPr="00D02320">
        <w:rPr>
          <w:noProof/>
        </w:rPr>
        <w:t>215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D02320">
        <w:rPr>
          <w:noProof/>
        </w:rPr>
        <w:tab/>
      </w:r>
      <w:r w:rsidRPr="00D02320">
        <w:rPr>
          <w:noProof/>
        </w:rPr>
        <w:fldChar w:fldCharType="begin"/>
      </w:r>
      <w:r w:rsidRPr="00D02320">
        <w:rPr>
          <w:noProof/>
        </w:rPr>
        <w:instrText xml:space="preserve"> PAGEREF _Toc405903060 \h </w:instrText>
      </w:r>
      <w:r w:rsidRPr="00D02320">
        <w:rPr>
          <w:noProof/>
        </w:rPr>
      </w:r>
      <w:r w:rsidRPr="00D02320">
        <w:rPr>
          <w:noProof/>
        </w:rPr>
        <w:fldChar w:fldCharType="separate"/>
      </w:r>
      <w:r w:rsidRPr="00D02320">
        <w:rPr>
          <w:noProof/>
        </w:rPr>
        <w:t>217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D02320">
        <w:rPr>
          <w:noProof/>
        </w:rPr>
        <w:tab/>
      </w:r>
      <w:r w:rsidRPr="00D02320">
        <w:rPr>
          <w:noProof/>
        </w:rPr>
        <w:fldChar w:fldCharType="begin"/>
      </w:r>
      <w:r w:rsidRPr="00D02320">
        <w:rPr>
          <w:noProof/>
        </w:rPr>
        <w:instrText xml:space="preserve"> PAGEREF _Toc405903061 \h </w:instrText>
      </w:r>
      <w:r w:rsidRPr="00D02320">
        <w:rPr>
          <w:noProof/>
        </w:rPr>
      </w:r>
      <w:r w:rsidRPr="00D02320">
        <w:rPr>
          <w:noProof/>
        </w:rPr>
        <w:fldChar w:fldCharType="separate"/>
      </w:r>
      <w:r w:rsidRPr="00D02320">
        <w:rPr>
          <w:noProof/>
        </w:rPr>
        <w:t>217</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5—Indexation</w:t>
      </w:r>
      <w:r w:rsidRPr="00D02320">
        <w:rPr>
          <w:b w:val="0"/>
          <w:noProof/>
          <w:sz w:val="18"/>
        </w:rPr>
        <w:tab/>
      </w:r>
      <w:r w:rsidRPr="00D02320">
        <w:rPr>
          <w:b w:val="0"/>
          <w:noProof/>
          <w:sz w:val="18"/>
        </w:rPr>
        <w:fldChar w:fldCharType="begin"/>
      </w:r>
      <w:r w:rsidRPr="00D02320">
        <w:rPr>
          <w:b w:val="0"/>
          <w:noProof/>
          <w:sz w:val="18"/>
        </w:rPr>
        <w:instrText xml:space="preserve"> PAGEREF _Toc405903062 \h </w:instrText>
      </w:r>
      <w:r w:rsidRPr="00D02320">
        <w:rPr>
          <w:b w:val="0"/>
          <w:noProof/>
          <w:sz w:val="18"/>
        </w:rPr>
      </w:r>
      <w:r w:rsidRPr="00D02320">
        <w:rPr>
          <w:b w:val="0"/>
          <w:noProof/>
          <w:sz w:val="18"/>
        </w:rPr>
        <w:fldChar w:fldCharType="separate"/>
      </w:r>
      <w:r w:rsidRPr="00D02320">
        <w:rPr>
          <w:b w:val="0"/>
          <w:noProof/>
          <w:sz w:val="18"/>
        </w:rPr>
        <w:t>218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D02320">
        <w:rPr>
          <w:noProof/>
        </w:rPr>
        <w:tab/>
      </w:r>
      <w:r w:rsidRPr="00D02320">
        <w:rPr>
          <w:noProof/>
        </w:rPr>
        <w:fldChar w:fldCharType="begin"/>
      </w:r>
      <w:r w:rsidRPr="00D02320">
        <w:rPr>
          <w:noProof/>
        </w:rPr>
        <w:instrText xml:space="preserve"> PAGEREF _Toc405903063 \h </w:instrText>
      </w:r>
      <w:r w:rsidRPr="00D02320">
        <w:rPr>
          <w:noProof/>
        </w:rPr>
      </w:r>
      <w:r w:rsidRPr="00D02320">
        <w:rPr>
          <w:noProof/>
        </w:rPr>
        <w:fldChar w:fldCharType="separate"/>
      </w:r>
      <w:r w:rsidRPr="00D02320">
        <w:rPr>
          <w:noProof/>
        </w:rPr>
        <w:t>218</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D02320">
        <w:rPr>
          <w:b w:val="0"/>
          <w:noProof/>
          <w:sz w:val="18"/>
        </w:rPr>
        <w:tab/>
      </w:r>
      <w:r w:rsidRPr="00D02320">
        <w:rPr>
          <w:b w:val="0"/>
          <w:noProof/>
          <w:sz w:val="18"/>
        </w:rPr>
        <w:fldChar w:fldCharType="begin"/>
      </w:r>
      <w:r w:rsidRPr="00D02320">
        <w:rPr>
          <w:b w:val="0"/>
          <w:noProof/>
          <w:sz w:val="18"/>
        </w:rPr>
        <w:instrText xml:space="preserve"> PAGEREF _Toc405903064 \h </w:instrText>
      </w:r>
      <w:r w:rsidRPr="00D02320">
        <w:rPr>
          <w:b w:val="0"/>
          <w:noProof/>
          <w:sz w:val="18"/>
        </w:rPr>
      </w:r>
      <w:r w:rsidRPr="00D02320">
        <w:rPr>
          <w:b w:val="0"/>
          <w:noProof/>
          <w:sz w:val="18"/>
        </w:rPr>
        <w:fldChar w:fldCharType="separate"/>
      </w:r>
      <w:r w:rsidRPr="00D02320">
        <w:rPr>
          <w:b w:val="0"/>
          <w:noProof/>
          <w:sz w:val="18"/>
        </w:rPr>
        <w:t>219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D02320">
        <w:rPr>
          <w:noProof/>
        </w:rPr>
        <w:tab/>
      </w:r>
      <w:r w:rsidRPr="00D02320">
        <w:rPr>
          <w:noProof/>
        </w:rPr>
        <w:fldChar w:fldCharType="begin"/>
      </w:r>
      <w:r w:rsidRPr="00D02320">
        <w:rPr>
          <w:noProof/>
        </w:rPr>
        <w:instrText xml:space="preserve"> PAGEREF _Toc405903065 \h </w:instrText>
      </w:r>
      <w:r w:rsidRPr="00D02320">
        <w:rPr>
          <w:noProof/>
        </w:rPr>
      </w:r>
      <w:r w:rsidRPr="00D02320">
        <w:rPr>
          <w:noProof/>
        </w:rPr>
        <w:fldChar w:fldCharType="separate"/>
      </w:r>
      <w:r w:rsidRPr="00D02320">
        <w:rPr>
          <w:noProof/>
        </w:rPr>
        <w:t>219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D02320">
        <w:rPr>
          <w:noProof/>
        </w:rPr>
        <w:tab/>
      </w:r>
      <w:r w:rsidRPr="00D02320">
        <w:rPr>
          <w:noProof/>
        </w:rPr>
        <w:fldChar w:fldCharType="begin"/>
      </w:r>
      <w:r w:rsidRPr="00D02320">
        <w:rPr>
          <w:noProof/>
        </w:rPr>
        <w:instrText xml:space="preserve"> PAGEREF _Toc405903066 \h </w:instrText>
      </w:r>
      <w:r w:rsidRPr="00D02320">
        <w:rPr>
          <w:noProof/>
        </w:rPr>
      </w:r>
      <w:r w:rsidRPr="00D02320">
        <w:rPr>
          <w:noProof/>
        </w:rPr>
        <w:fldChar w:fldCharType="separate"/>
      </w:r>
      <w:r w:rsidRPr="00D02320">
        <w:rPr>
          <w:noProof/>
        </w:rPr>
        <w:t>220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D02320">
        <w:rPr>
          <w:noProof/>
        </w:rPr>
        <w:tab/>
      </w:r>
      <w:r w:rsidRPr="00D02320">
        <w:rPr>
          <w:noProof/>
        </w:rPr>
        <w:fldChar w:fldCharType="begin"/>
      </w:r>
      <w:r w:rsidRPr="00D02320">
        <w:rPr>
          <w:noProof/>
        </w:rPr>
        <w:instrText xml:space="preserve"> PAGEREF _Toc405903067 \h </w:instrText>
      </w:r>
      <w:r w:rsidRPr="00D02320">
        <w:rPr>
          <w:noProof/>
        </w:rPr>
      </w:r>
      <w:r w:rsidRPr="00D02320">
        <w:rPr>
          <w:noProof/>
        </w:rPr>
        <w:fldChar w:fldCharType="separate"/>
      </w:r>
      <w:r w:rsidRPr="00D02320">
        <w:rPr>
          <w:noProof/>
        </w:rPr>
        <w:t>220</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D02320">
        <w:rPr>
          <w:b w:val="0"/>
          <w:noProof/>
          <w:sz w:val="18"/>
        </w:rPr>
        <w:tab/>
      </w:r>
      <w:r w:rsidRPr="00D02320">
        <w:rPr>
          <w:b w:val="0"/>
          <w:noProof/>
          <w:sz w:val="18"/>
        </w:rPr>
        <w:fldChar w:fldCharType="begin"/>
      </w:r>
      <w:r w:rsidRPr="00D02320">
        <w:rPr>
          <w:b w:val="0"/>
          <w:noProof/>
          <w:sz w:val="18"/>
        </w:rPr>
        <w:instrText xml:space="preserve"> PAGEREF _Toc405903068 \h </w:instrText>
      </w:r>
      <w:r w:rsidRPr="00D02320">
        <w:rPr>
          <w:b w:val="0"/>
          <w:noProof/>
          <w:sz w:val="18"/>
        </w:rPr>
      </w:r>
      <w:r w:rsidRPr="00D02320">
        <w:rPr>
          <w:b w:val="0"/>
          <w:noProof/>
          <w:sz w:val="18"/>
        </w:rPr>
        <w:fldChar w:fldCharType="separate"/>
      </w:r>
      <w:r w:rsidRPr="00D02320">
        <w:rPr>
          <w:b w:val="0"/>
          <w:noProof/>
          <w:sz w:val="18"/>
        </w:rPr>
        <w:t>222</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1—Entitlements in respect of eligible children</w:t>
      </w:r>
      <w:r w:rsidRPr="00D02320">
        <w:rPr>
          <w:b w:val="0"/>
          <w:noProof/>
          <w:sz w:val="18"/>
        </w:rPr>
        <w:tab/>
      </w:r>
      <w:r w:rsidRPr="00D02320">
        <w:rPr>
          <w:b w:val="0"/>
          <w:noProof/>
          <w:sz w:val="18"/>
        </w:rPr>
        <w:fldChar w:fldCharType="begin"/>
      </w:r>
      <w:r w:rsidRPr="00D02320">
        <w:rPr>
          <w:b w:val="0"/>
          <w:noProof/>
          <w:sz w:val="18"/>
        </w:rPr>
        <w:instrText xml:space="preserve"> PAGEREF _Toc405903069 \h </w:instrText>
      </w:r>
      <w:r w:rsidRPr="00D02320">
        <w:rPr>
          <w:b w:val="0"/>
          <w:noProof/>
          <w:sz w:val="18"/>
        </w:rPr>
      </w:r>
      <w:r w:rsidRPr="00D02320">
        <w:rPr>
          <w:b w:val="0"/>
          <w:noProof/>
          <w:sz w:val="18"/>
        </w:rPr>
        <w:fldChar w:fldCharType="separate"/>
      </w:r>
      <w:r w:rsidRPr="00D02320">
        <w:rPr>
          <w:b w:val="0"/>
          <w:noProof/>
          <w:sz w:val="18"/>
        </w:rPr>
        <w:t>222</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D02320">
        <w:rPr>
          <w:noProof/>
        </w:rPr>
        <w:tab/>
      </w:r>
      <w:r w:rsidRPr="00D02320">
        <w:rPr>
          <w:noProof/>
        </w:rPr>
        <w:fldChar w:fldCharType="begin"/>
      </w:r>
      <w:r w:rsidRPr="00D02320">
        <w:rPr>
          <w:noProof/>
        </w:rPr>
        <w:instrText xml:space="preserve"> PAGEREF _Toc405903070 \h </w:instrText>
      </w:r>
      <w:r w:rsidRPr="00D02320">
        <w:rPr>
          <w:noProof/>
        </w:rPr>
      </w:r>
      <w:r w:rsidRPr="00D02320">
        <w:rPr>
          <w:noProof/>
        </w:rPr>
        <w:fldChar w:fldCharType="separate"/>
      </w:r>
      <w:r w:rsidRPr="00D02320">
        <w:rPr>
          <w:noProof/>
        </w:rPr>
        <w:t>222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D02320">
        <w:rPr>
          <w:noProof/>
        </w:rPr>
        <w:tab/>
      </w:r>
      <w:r w:rsidRPr="00D02320">
        <w:rPr>
          <w:noProof/>
        </w:rPr>
        <w:fldChar w:fldCharType="begin"/>
      </w:r>
      <w:r w:rsidRPr="00D02320">
        <w:rPr>
          <w:noProof/>
        </w:rPr>
        <w:instrText xml:space="preserve"> PAGEREF _Toc405903071 \h </w:instrText>
      </w:r>
      <w:r w:rsidRPr="00D02320">
        <w:rPr>
          <w:noProof/>
        </w:rPr>
      </w:r>
      <w:r w:rsidRPr="00D02320">
        <w:rPr>
          <w:noProof/>
        </w:rPr>
        <w:fldChar w:fldCharType="separate"/>
      </w:r>
      <w:r w:rsidRPr="00D02320">
        <w:rPr>
          <w:noProof/>
        </w:rPr>
        <w:t>226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D02320">
        <w:rPr>
          <w:noProof/>
        </w:rPr>
        <w:tab/>
      </w:r>
      <w:r w:rsidRPr="00D02320">
        <w:rPr>
          <w:noProof/>
        </w:rPr>
        <w:fldChar w:fldCharType="begin"/>
      </w:r>
      <w:r w:rsidRPr="00D02320">
        <w:rPr>
          <w:noProof/>
        </w:rPr>
        <w:instrText xml:space="preserve"> PAGEREF _Toc405903072 \h </w:instrText>
      </w:r>
      <w:r w:rsidRPr="00D02320">
        <w:rPr>
          <w:noProof/>
        </w:rPr>
      </w:r>
      <w:r w:rsidRPr="00D02320">
        <w:rPr>
          <w:noProof/>
        </w:rPr>
        <w:fldChar w:fldCharType="separate"/>
      </w:r>
      <w:r w:rsidRPr="00D02320">
        <w:rPr>
          <w:noProof/>
        </w:rPr>
        <w:t>226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92</w:t>
      </w:r>
      <w:r>
        <w:rPr>
          <w:noProof/>
        </w:rPr>
        <w:tab/>
        <w:t>General rules</w:t>
      </w:r>
      <w:r w:rsidRPr="00D02320">
        <w:rPr>
          <w:noProof/>
        </w:rPr>
        <w:tab/>
      </w:r>
      <w:r w:rsidRPr="00D02320">
        <w:rPr>
          <w:noProof/>
        </w:rPr>
        <w:fldChar w:fldCharType="begin"/>
      </w:r>
      <w:r w:rsidRPr="00D02320">
        <w:rPr>
          <w:noProof/>
        </w:rPr>
        <w:instrText xml:space="preserve"> PAGEREF _Toc405903073 \h </w:instrText>
      </w:r>
      <w:r w:rsidRPr="00D02320">
        <w:rPr>
          <w:noProof/>
        </w:rPr>
      </w:r>
      <w:r w:rsidRPr="00D02320">
        <w:rPr>
          <w:noProof/>
        </w:rPr>
        <w:fldChar w:fldCharType="separate"/>
      </w:r>
      <w:r w:rsidRPr="00D02320">
        <w:rPr>
          <w:noProof/>
        </w:rPr>
        <w:t>228</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2—Other entitlements</w:t>
      </w:r>
      <w:r w:rsidRPr="00D02320">
        <w:rPr>
          <w:b w:val="0"/>
          <w:noProof/>
          <w:sz w:val="18"/>
        </w:rPr>
        <w:tab/>
      </w:r>
      <w:r w:rsidRPr="00D02320">
        <w:rPr>
          <w:b w:val="0"/>
          <w:noProof/>
          <w:sz w:val="18"/>
        </w:rPr>
        <w:fldChar w:fldCharType="begin"/>
      </w:r>
      <w:r w:rsidRPr="00D02320">
        <w:rPr>
          <w:b w:val="0"/>
          <w:noProof/>
          <w:sz w:val="18"/>
        </w:rPr>
        <w:instrText xml:space="preserve"> PAGEREF _Toc405903074 \h </w:instrText>
      </w:r>
      <w:r w:rsidRPr="00D02320">
        <w:rPr>
          <w:b w:val="0"/>
          <w:noProof/>
          <w:sz w:val="18"/>
        </w:rPr>
      </w:r>
      <w:r w:rsidRPr="00D02320">
        <w:rPr>
          <w:b w:val="0"/>
          <w:noProof/>
          <w:sz w:val="18"/>
        </w:rPr>
        <w:fldChar w:fldCharType="separate"/>
      </w:r>
      <w:r w:rsidRPr="00D02320">
        <w:rPr>
          <w:b w:val="0"/>
          <w:noProof/>
          <w:sz w:val="18"/>
        </w:rPr>
        <w:t>230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D02320">
        <w:rPr>
          <w:noProof/>
        </w:rPr>
        <w:tab/>
      </w:r>
      <w:r w:rsidRPr="00D02320">
        <w:rPr>
          <w:noProof/>
        </w:rPr>
        <w:fldChar w:fldCharType="begin"/>
      </w:r>
      <w:r w:rsidRPr="00D02320">
        <w:rPr>
          <w:noProof/>
        </w:rPr>
        <w:instrText xml:space="preserve"> PAGEREF _Toc405903075 \h </w:instrText>
      </w:r>
      <w:r w:rsidRPr="00D02320">
        <w:rPr>
          <w:noProof/>
        </w:rPr>
      </w:r>
      <w:r w:rsidRPr="00D02320">
        <w:rPr>
          <w:noProof/>
        </w:rPr>
        <w:fldChar w:fldCharType="separate"/>
      </w:r>
      <w:r w:rsidRPr="00D02320">
        <w:rPr>
          <w:noProof/>
        </w:rPr>
        <w:t>230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D02320">
        <w:rPr>
          <w:noProof/>
        </w:rPr>
        <w:tab/>
      </w:r>
      <w:r w:rsidRPr="00D02320">
        <w:rPr>
          <w:noProof/>
        </w:rPr>
        <w:fldChar w:fldCharType="begin"/>
      </w:r>
      <w:r w:rsidRPr="00D02320">
        <w:rPr>
          <w:noProof/>
        </w:rPr>
        <w:instrText xml:space="preserve"> PAGEREF _Toc405903076 \h </w:instrText>
      </w:r>
      <w:r w:rsidRPr="00D02320">
        <w:rPr>
          <w:noProof/>
        </w:rPr>
      </w:r>
      <w:r w:rsidRPr="00D02320">
        <w:rPr>
          <w:noProof/>
        </w:rPr>
        <w:fldChar w:fldCharType="separate"/>
      </w:r>
      <w:r w:rsidRPr="00D02320">
        <w:rPr>
          <w:noProof/>
        </w:rPr>
        <w:t>231</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D02320">
        <w:rPr>
          <w:b w:val="0"/>
          <w:noProof/>
          <w:sz w:val="18"/>
        </w:rPr>
        <w:tab/>
      </w:r>
      <w:r w:rsidRPr="00D02320">
        <w:rPr>
          <w:b w:val="0"/>
          <w:noProof/>
          <w:sz w:val="18"/>
        </w:rPr>
        <w:fldChar w:fldCharType="begin"/>
      </w:r>
      <w:r w:rsidRPr="00D02320">
        <w:rPr>
          <w:b w:val="0"/>
          <w:noProof/>
          <w:sz w:val="18"/>
        </w:rPr>
        <w:instrText xml:space="preserve"> PAGEREF _Toc405903077 \h </w:instrText>
      </w:r>
      <w:r w:rsidRPr="00D02320">
        <w:rPr>
          <w:b w:val="0"/>
          <w:noProof/>
          <w:sz w:val="18"/>
        </w:rPr>
      </w:r>
      <w:r w:rsidRPr="00D02320">
        <w:rPr>
          <w:b w:val="0"/>
          <w:noProof/>
          <w:sz w:val="18"/>
        </w:rPr>
        <w:fldChar w:fldCharType="separate"/>
      </w:r>
      <w:r w:rsidRPr="00D02320">
        <w:rPr>
          <w:b w:val="0"/>
          <w:noProof/>
          <w:sz w:val="18"/>
        </w:rPr>
        <w:t>232</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1—Back to school bonus</w:t>
      </w:r>
      <w:r w:rsidRPr="00D02320">
        <w:rPr>
          <w:b w:val="0"/>
          <w:noProof/>
          <w:sz w:val="18"/>
        </w:rPr>
        <w:tab/>
      </w:r>
      <w:r w:rsidRPr="00D02320">
        <w:rPr>
          <w:b w:val="0"/>
          <w:noProof/>
          <w:sz w:val="18"/>
        </w:rPr>
        <w:fldChar w:fldCharType="begin"/>
      </w:r>
      <w:r w:rsidRPr="00D02320">
        <w:rPr>
          <w:b w:val="0"/>
          <w:noProof/>
          <w:sz w:val="18"/>
        </w:rPr>
        <w:instrText xml:space="preserve"> PAGEREF _Toc405903078 \h </w:instrText>
      </w:r>
      <w:r w:rsidRPr="00D02320">
        <w:rPr>
          <w:b w:val="0"/>
          <w:noProof/>
          <w:sz w:val="18"/>
        </w:rPr>
      </w:r>
      <w:r w:rsidRPr="00D02320">
        <w:rPr>
          <w:b w:val="0"/>
          <w:noProof/>
          <w:sz w:val="18"/>
        </w:rPr>
        <w:fldChar w:fldCharType="separate"/>
      </w:r>
      <w:r w:rsidRPr="00D02320">
        <w:rPr>
          <w:b w:val="0"/>
          <w:noProof/>
          <w:sz w:val="18"/>
        </w:rPr>
        <w:t>232</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D02320">
        <w:rPr>
          <w:b w:val="0"/>
          <w:noProof/>
          <w:sz w:val="18"/>
        </w:rPr>
        <w:tab/>
      </w:r>
      <w:r w:rsidRPr="00D02320">
        <w:rPr>
          <w:b w:val="0"/>
          <w:noProof/>
          <w:sz w:val="18"/>
        </w:rPr>
        <w:fldChar w:fldCharType="begin"/>
      </w:r>
      <w:r w:rsidRPr="00D02320">
        <w:rPr>
          <w:b w:val="0"/>
          <w:noProof/>
          <w:sz w:val="18"/>
        </w:rPr>
        <w:instrText xml:space="preserve"> PAGEREF _Toc405903079 \h </w:instrText>
      </w:r>
      <w:r w:rsidRPr="00D02320">
        <w:rPr>
          <w:b w:val="0"/>
          <w:noProof/>
          <w:sz w:val="18"/>
        </w:rPr>
      </w:r>
      <w:r w:rsidRPr="00D02320">
        <w:rPr>
          <w:b w:val="0"/>
          <w:noProof/>
          <w:sz w:val="18"/>
        </w:rPr>
        <w:fldChar w:fldCharType="separate"/>
      </w:r>
      <w:r w:rsidRPr="00D02320">
        <w:rPr>
          <w:b w:val="0"/>
          <w:noProof/>
          <w:sz w:val="18"/>
        </w:rPr>
        <w:t>232</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D02320">
        <w:rPr>
          <w:noProof/>
        </w:rPr>
        <w:tab/>
      </w:r>
      <w:r w:rsidRPr="00D02320">
        <w:rPr>
          <w:noProof/>
        </w:rPr>
        <w:fldChar w:fldCharType="begin"/>
      </w:r>
      <w:r w:rsidRPr="00D02320">
        <w:rPr>
          <w:noProof/>
        </w:rPr>
        <w:instrText xml:space="preserve"> PAGEREF _Toc405903080 \h </w:instrText>
      </w:r>
      <w:r w:rsidRPr="00D02320">
        <w:rPr>
          <w:noProof/>
        </w:rPr>
      </w:r>
      <w:r w:rsidRPr="00D02320">
        <w:rPr>
          <w:noProof/>
        </w:rPr>
        <w:fldChar w:fldCharType="separate"/>
      </w:r>
      <w:r w:rsidRPr="00D02320">
        <w:rPr>
          <w:noProof/>
        </w:rPr>
        <w:t>232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D02320">
        <w:rPr>
          <w:noProof/>
        </w:rPr>
        <w:tab/>
      </w:r>
      <w:r w:rsidRPr="00D02320">
        <w:rPr>
          <w:noProof/>
        </w:rPr>
        <w:fldChar w:fldCharType="begin"/>
      </w:r>
      <w:r w:rsidRPr="00D02320">
        <w:rPr>
          <w:noProof/>
        </w:rPr>
        <w:instrText xml:space="preserve"> PAGEREF _Toc405903081 \h </w:instrText>
      </w:r>
      <w:r w:rsidRPr="00D02320">
        <w:rPr>
          <w:noProof/>
        </w:rPr>
      </w:r>
      <w:r w:rsidRPr="00D02320">
        <w:rPr>
          <w:noProof/>
        </w:rPr>
        <w:fldChar w:fldCharType="separate"/>
      </w:r>
      <w:r w:rsidRPr="00D02320">
        <w:rPr>
          <w:noProof/>
        </w:rPr>
        <w:t>233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D02320">
        <w:rPr>
          <w:noProof/>
        </w:rPr>
        <w:tab/>
      </w:r>
      <w:r w:rsidRPr="00D02320">
        <w:rPr>
          <w:noProof/>
        </w:rPr>
        <w:fldChar w:fldCharType="begin"/>
      </w:r>
      <w:r w:rsidRPr="00D02320">
        <w:rPr>
          <w:noProof/>
        </w:rPr>
        <w:instrText xml:space="preserve"> PAGEREF _Toc405903082 \h </w:instrText>
      </w:r>
      <w:r w:rsidRPr="00D02320">
        <w:rPr>
          <w:noProof/>
        </w:rPr>
      </w:r>
      <w:r w:rsidRPr="00D02320">
        <w:rPr>
          <w:noProof/>
        </w:rPr>
        <w:fldChar w:fldCharType="separate"/>
      </w:r>
      <w:r w:rsidRPr="00D02320">
        <w:rPr>
          <w:noProof/>
        </w:rPr>
        <w:t>234</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B—Other entitlements</w:t>
      </w:r>
      <w:r w:rsidRPr="00D02320">
        <w:rPr>
          <w:b w:val="0"/>
          <w:noProof/>
          <w:sz w:val="18"/>
        </w:rPr>
        <w:tab/>
      </w:r>
      <w:r w:rsidRPr="00D02320">
        <w:rPr>
          <w:b w:val="0"/>
          <w:noProof/>
          <w:sz w:val="18"/>
        </w:rPr>
        <w:fldChar w:fldCharType="begin"/>
      </w:r>
      <w:r w:rsidRPr="00D02320">
        <w:rPr>
          <w:b w:val="0"/>
          <w:noProof/>
          <w:sz w:val="18"/>
        </w:rPr>
        <w:instrText xml:space="preserve"> PAGEREF _Toc405903083 \h </w:instrText>
      </w:r>
      <w:r w:rsidRPr="00D02320">
        <w:rPr>
          <w:b w:val="0"/>
          <w:noProof/>
          <w:sz w:val="18"/>
        </w:rPr>
      </w:r>
      <w:r w:rsidRPr="00D02320">
        <w:rPr>
          <w:b w:val="0"/>
          <w:noProof/>
          <w:sz w:val="18"/>
        </w:rPr>
        <w:fldChar w:fldCharType="separate"/>
      </w:r>
      <w:r w:rsidRPr="00D02320">
        <w:rPr>
          <w:b w:val="0"/>
          <w:noProof/>
          <w:sz w:val="18"/>
        </w:rPr>
        <w:t>235</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D02320">
        <w:rPr>
          <w:noProof/>
        </w:rPr>
        <w:tab/>
      </w:r>
      <w:r w:rsidRPr="00D02320">
        <w:rPr>
          <w:noProof/>
        </w:rPr>
        <w:fldChar w:fldCharType="begin"/>
      </w:r>
      <w:r w:rsidRPr="00D02320">
        <w:rPr>
          <w:noProof/>
        </w:rPr>
        <w:instrText xml:space="preserve"> PAGEREF _Toc405903084 \h </w:instrText>
      </w:r>
      <w:r w:rsidRPr="00D02320">
        <w:rPr>
          <w:noProof/>
        </w:rPr>
      </w:r>
      <w:r w:rsidRPr="00D02320">
        <w:rPr>
          <w:noProof/>
        </w:rPr>
        <w:fldChar w:fldCharType="separate"/>
      </w:r>
      <w:r w:rsidRPr="00D02320">
        <w:rPr>
          <w:noProof/>
        </w:rPr>
        <w:t>235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D02320">
        <w:rPr>
          <w:noProof/>
        </w:rPr>
        <w:tab/>
      </w:r>
      <w:r w:rsidRPr="00D02320">
        <w:rPr>
          <w:noProof/>
        </w:rPr>
        <w:fldChar w:fldCharType="begin"/>
      </w:r>
      <w:r w:rsidRPr="00D02320">
        <w:rPr>
          <w:noProof/>
        </w:rPr>
        <w:instrText xml:space="preserve"> PAGEREF _Toc405903085 \h </w:instrText>
      </w:r>
      <w:r w:rsidRPr="00D02320">
        <w:rPr>
          <w:noProof/>
        </w:rPr>
      </w:r>
      <w:r w:rsidRPr="00D02320">
        <w:rPr>
          <w:noProof/>
        </w:rPr>
        <w:fldChar w:fldCharType="separate"/>
      </w:r>
      <w:r w:rsidRPr="00D02320">
        <w:rPr>
          <w:noProof/>
        </w:rPr>
        <w:t>235</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lastRenderedPageBreak/>
        <w:t>Subdivision C—General rules</w:t>
      </w:r>
      <w:r w:rsidRPr="00D02320">
        <w:rPr>
          <w:b w:val="0"/>
          <w:noProof/>
          <w:sz w:val="18"/>
        </w:rPr>
        <w:tab/>
      </w:r>
      <w:r w:rsidRPr="00D02320">
        <w:rPr>
          <w:b w:val="0"/>
          <w:noProof/>
          <w:sz w:val="18"/>
        </w:rPr>
        <w:fldChar w:fldCharType="begin"/>
      </w:r>
      <w:r w:rsidRPr="00D02320">
        <w:rPr>
          <w:b w:val="0"/>
          <w:noProof/>
          <w:sz w:val="18"/>
        </w:rPr>
        <w:instrText xml:space="preserve"> PAGEREF _Toc405903086 \h </w:instrText>
      </w:r>
      <w:r w:rsidRPr="00D02320">
        <w:rPr>
          <w:b w:val="0"/>
          <w:noProof/>
          <w:sz w:val="18"/>
        </w:rPr>
      </w:r>
      <w:r w:rsidRPr="00D02320">
        <w:rPr>
          <w:b w:val="0"/>
          <w:noProof/>
          <w:sz w:val="18"/>
        </w:rPr>
        <w:fldChar w:fldCharType="separate"/>
      </w:r>
      <w:r w:rsidRPr="00D02320">
        <w:rPr>
          <w:b w:val="0"/>
          <w:noProof/>
          <w:sz w:val="18"/>
        </w:rPr>
        <w:t>235</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100</w:t>
      </w:r>
      <w:r>
        <w:rPr>
          <w:noProof/>
        </w:rPr>
        <w:tab/>
        <w:t>General rules</w:t>
      </w:r>
      <w:r w:rsidRPr="00D02320">
        <w:rPr>
          <w:noProof/>
        </w:rPr>
        <w:tab/>
      </w:r>
      <w:r w:rsidRPr="00D02320">
        <w:rPr>
          <w:noProof/>
        </w:rPr>
        <w:fldChar w:fldCharType="begin"/>
      </w:r>
      <w:r w:rsidRPr="00D02320">
        <w:rPr>
          <w:noProof/>
        </w:rPr>
        <w:instrText xml:space="preserve"> PAGEREF _Toc405903087 \h </w:instrText>
      </w:r>
      <w:r w:rsidRPr="00D02320">
        <w:rPr>
          <w:noProof/>
        </w:rPr>
      </w:r>
      <w:r w:rsidRPr="00D02320">
        <w:rPr>
          <w:noProof/>
        </w:rPr>
        <w:fldChar w:fldCharType="separate"/>
      </w:r>
      <w:r w:rsidRPr="00D02320">
        <w:rPr>
          <w:noProof/>
        </w:rPr>
        <w:t>235</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2—Single income family bonus</w:t>
      </w:r>
      <w:r w:rsidRPr="00D02320">
        <w:rPr>
          <w:b w:val="0"/>
          <w:noProof/>
          <w:sz w:val="18"/>
        </w:rPr>
        <w:tab/>
      </w:r>
      <w:r w:rsidRPr="00D02320">
        <w:rPr>
          <w:b w:val="0"/>
          <w:noProof/>
          <w:sz w:val="18"/>
        </w:rPr>
        <w:fldChar w:fldCharType="begin"/>
      </w:r>
      <w:r w:rsidRPr="00D02320">
        <w:rPr>
          <w:b w:val="0"/>
          <w:noProof/>
          <w:sz w:val="18"/>
        </w:rPr>
        <w:instrText xml:space="preserve"> PAGEREF _Toc405903088 \h </w:instrText>
      </w:r>
      <w:r w:rsidRPr="00D02320">
        <w:rPr>
          <w:b w:val="0"/>
          <w:noProof/>
          <w:sz w:val="18"/>
        </w:rPr>
      </w:r>
      <w:r w:rsidRPr="00D02320">
        <w:rPr>
          <w:b w:val="0"/>
          <w:noProof/>
          <w:sz w:val="18"/>
        </w:rPr>
        <w:fldChar w:fldCharType="separate"/>
      </w:r>
      <w:r w:rsidRPr="00D02320">
        <w:rPr>
          <w:b w:val="0"/>
          <w:noProof/>
          <w:sz w:val="18"/>
        </w:rPr>
        <w:t>237</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D02320">
        <w:rPr>
          <w:noProof/>
        </w:rPr>
        <w:tab/>
      </w:r>
      <w:r w:rsidRPr="00D02320">
        <w:rPr>
          <w:noProof/>
        </w:rPr>
        <w:fldChar w:fldCharType="begin"/>
      </w:r>
      <w:r w:rsidRPr="00D02320">
        <w:rPr>
          <w:noProof/>
        </w:rPr>
        <w:instrText xml:space="preserve"> PAGEREF _Toc405903089 \h </w:instrText>
      </w:r>
      <w:r w:rsidRPr="00D02320">
        <w:rPr>
          <w:noProof/>
        </w:rPr>
      </w:r>
      <w:r w:rsidRPr="00D02320">
        <w:rPr>
          <w:noProof/>
        </w:rPr>
        <w:fldChar w:fldCharType="separate"/>
      </w:r>
      <w:r w:rsidRPr="00D02320">
        <w:rPr>
          <w:noProof/>
        </w:rPr>
        <w:t>237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D02320">
        <w:rPr>
          <w:noProof/>
        </w:rPr>
        <w:tab/>
      </w:r>
      <w:r w:rsidRPr="00D02320">
        <w:rPr>
          <w:noProof/>
        </w:rPr>
        <w:fldChar w:fldCharType="begin"/>
      </w:r>
      <w:r w:rsidRPr="00D02320">
        <w:rPr>
          <w:noProof/>
        </w:rPr>
        <w:instrText xml:space="preserve"> PAGEREF _Toc405903090 \h </w:instrText>
      </w:r>
      <w:r w:rsidRPr="00D02320">
        <w:rPr>
          <w:noProof/>
        </w:rPr>
      </w:r>
      <w:r w:rsidRPr="00D02320">
        <w:rPr>
          <w:noProof/>
        </w:rPr>
        <w:fldChar w:fldCharType="separate"/>
      </w:r>
      <w:r w:rsidRPr="00D02320">
        <w:rPr>
          <w:noProof/>
        </w:rPr>
        <w:t>238</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7A—ETR payment</w:t>
      </w:r>
      <w:r w:rsidRPr="00D02320">
        <w:rPr>
          <w:b w:val="0"/>
          <w:noProof/>
          <w:sz w:val="18"/>
        </w:rPr>
        <w:tab/>
      </w:r>
      <w:r w:rsidRPr="00D02320">
        <w:rPr>
          <w:b w:val="0"/>
          <w:noProof/>
          <w:sz w:val="18"/>
        </w:rPr>
        <w:fldChar w:fldCharType="begin"/>
      </w:r>
      <w:r w:rsidRPr="00D02320">
        <w:rPr>
          <w:b w:val="0"/>
          <w:noProof/>
          <w:sz w:val="18"/>
        </w:rPr>
        <w:instrText xml:space="preserve"> PAGEREF _Toc405903091 \h </w:instrText>
      </w:r>
      <w:r w:rsidRPr="00D02320">
        <w:rPr>
          <w:b w:val="0"/>
          <w:noProof/>
          <w:sz w:val="18"/>
        </w:rPr>
      </w:r>
      <w:r w:rsidRPr="00D02320">
        <w:rPr>
          <w:b w:val="0"/>
          <w:noProof/>
          <w:sz w:val="18"/>
        </w:rPr>
        <w:fldChar w:fldCharType="separate"/>
      </w:r>
      <w:r w:rsidRPr="00D02320">
        <w:rPr>
          <w:b w:val="0"/>
          <w:noProof/>
          <w:sz w:val="18"/>
        </w:rPr>
        <w:t>240</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1—Entitlements in respect of eligible children</w:t>
      </w:r>
      <w:r w:rsidRPr="00D02320">
        <w:rPr>
          <w:b w:val="0"/>
          <w:noProof/>
          <w:sz w:val="18"/>
        </w:rPr>
        <w:tab/>
      </w:r>
      <w:r w:rsidRPr="00D02320">
        <w:rPr>
          <w:b w:val="0"/>
          <w:noProof/>
          <w:sz w:val="18"/>
        </w:rPr>
        <w:fldChar w:fldCharType="begin"/>
      </w:r>
      <w:r w:rsidRPr="00D02320">
        <w:rPr>
          <w:b w:val="0"/>
          <w:noProof/>
          <w:sz w:val="18"/>
        </w:rPr>
        <w:instrText xml:space="preserve"> PAGEREF _Toc405903092 \h </w:instrText>
      </w:r>
      <w:r w:rsidRPr="00D02320">
        <w:rPr>
          <w:b w:val="0"/>
          <w:noProof/>
          <w:sz w:val="18"/>
        </w:rPr>
      </w:r>
      <w:r w:rsidRPr="00D02320">
        <w:rPr>
          <w:b w:val="0"/>
          <w:noProof/>
          <w:sz w:val="18"/>
        </w:rPr>
        <w:fldChar w:fldCharType="separate"/>
      </w:r>
      <w:r w:rsidRPr="00D02320">
        <w:rPr>
          <w:b w:val="0"/>
          <w:noProof/>
          <w:sz w:val="18"/>
        </w:rPr>
        <w:t>240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D02320">
        <w:rPr>
          <w:noProof/>
        </w:rPr>
        <w:tab/>
      </w:r>
      <w:r w:rsidRPr="00D02320">
        <w:rPr>
          <w:noProof/>
        </w:rPr>
        <w:fldChar w:fldCharType="begin"/>
      </w:r>
      <w:r w:rsidRPr="00D02320">
        <w:rPr>
          <w:noProof/>
        </w:rPr>
        <w:instrText xml:space="preserve"> PAGEREF _Toc405903093 \h </w:instrText>
      </w:r>
      <w:r w:rsidRPr="00D02320">
        <w:rPr>
          <w:noProof/>
        </w:rPr>
      </w:r>
      <w:r w:rsidRPr="00D02320">
        <w:rPr>
          <w:noProof/>
        </w:rPr>
        <w:fldChar w:fldCharType="separate"/>
      </w:r>
      <w:r w:rsidRPr="00D02320">
        <w:rPr>
          <w:noProof/>
        </w:rPr>
        <w:t>240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D02320">
        <w:rPr>
          <w:noProof/>
        </w:rPr>
        <w:tab/>
      </w:r>
      <w:r w:rsidRPr="00D02320">
        <w:rPr>
          <w:noProof/>
        </w:rPr>
        <w:fldChar w:fldCharType="begin"/>
      </w:r>
      <w:r w:rsidRPr="00D02320">
        <w:rPr>
          <w:noProof/>
        </w:rPr>
        <w:instrText xml:space="preserve"> PAGEREF _Toc405903094 \h </w:instrText>
      </w:r>
      <w:r w:rsidRPr="00D02320">
        <w:rPr>
          <w:noProof/>
        </w:rPr>
      </w:r>
      <w:r w:rsidRPr="00D02320">
        <w:rPr>
          <w:noProof/>
        </w:rPr>
        <w:fldChar w:fldCharType="separate"/>
      </w:r>
      <w:r w:rsidRPr="00D02320">
        <w:rPr>
          <w:noProof/>
        </w:rPr>
        <w:t>243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D02320">
        <w:rPr>
          <w:noProof/>
        </w:rPr>
        <w:tab/>
      </w:r>
      <w:r w:rsidRPr="00D02320">
        <w:rPr>
          <w:noProof/>
        </w:rPr>
        <w:fldChar w:fldCharType="begin"/>
      </w:r>
      <w:r w:rsidRPr="00D02320">
        <w:rPr>
          <w:noProof/>
        </w:rPr>
        <w:instrText xml:space="preserve"> PAGEREF _Toc405903095 \h </w:instrText>
      </w:r>
      <w:r w:rsidRPr="00D02320">
        <w:rPr>
          <w:noProof/>
        </w:rPr>
      </w:r>
      <w:r w:rsidRPr="00D02320">
        <w:rPr>
          <w:noProof/>
        </w:rPr>
        <w:fldChar w:fldCharType="separate"/>
      </w:r>
      <w:r w:rsidRPr="00D02320">
        <w:rPr>
          <w:noProof/>
        </w:rPr>
        <w:t>244</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2—Other entitlements</w:t>
      </w:r>
      <w:r w:rsidRPr="00D02320">
        <w:rPr>
          <w:b w:val="0"/>
          <w:noProof/>
          <w:sz w:val="18"/>
        </w:rPr>
        <w:tab/>
      </w:r>
      <w:r w:rsidRPr="00D02320">
        <w:rPr>
          <w:b w:val="0"/>
          <w:noProof/>
          <w:sz w:val="18"/>
        </w:rPr>
        <w:fldChar w:fldCharType="begin"/>
      </w:r>
      <w:r w:rsidRPr="00D02320">
        <w:rPr>
          <w:b w:val="0"/>
          <w:noProof/>
          <w:sz w:val="18"/>
        </w:rPr>
        <w:instrText xml:space="preserve"> PAGEREF _Toc405903096 \h </w:instrText>
      </w:r>
      <w:r w:rsidRPr="00D02320">
        <w:rPr>
          <w:b w:val="0"/>
          <w:noProof/>
          <w:sz w:val="18"/>
        </w:rPr>
      </w:r>
      <w:r w:rsidRPr="00D02320">
        <w:rPr>
          <w:b w:val="0"/>
          <w:noProof/>
          <w:sz w:val="18"/>
        </w:rPr>
        <w:fldChar w:fldCharType="separate"/>
      </w:r>
      <w:r w:rsidRPr="00D02320">
        <w:rPr>
          <w:b w:val="0"/>
          <w:noProof/>
          <w:sz w:val="18"/>
        </w:rPr>
        <w:t>246</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D02320">
        <w:rPr>
          <w:b w:val="0"/>
          <w:noProof/>
          <w:sz w:val="18"/>
        </w:rPr>
        <w:tab/>
      </w:r>
      <w:r w:rsidRPr="00D02320">
        <w:rPr>
          <w:b w:val="0"/>
          <w:noProof/>
          <w:sz w:val="18"/>
        </w:rPr>
        <w:fldChar w:fldCharType="begin"/>
      </w:r>
      <w:r w:rsidRPr="00D02320">
        <w:rPr>
          <w:b w:val="0"/>
          <w:noProof/>
          <w:sz w:val="18"/>
        </w:rPr>
        <w:instrText xml:space="preserve"> PAGEREF _Toc405903097 \h </w:instrText>
      </w:r>
      <w:r w:rsidRPr="00D02320">
        <w:rPr>
          <w:b w:val="0"/>
          <w:noProof/>
          <w:sz w:val="18"/>
        </w:rPr>
      </w:r>
      <w:r w:rsidRPr="00D02320">
        <w:rPr>
          <w:b w:val="0"/>
          <w:noProof/>
          <w:sz w:val="18"/>
        </w:rPr>
        <w:fldChar w:fldCharType="separate"/>
      </w:r>
      <w:r w:rsidRPr="00D02320">
        <w:rPr>
          <w:b w:val="0"/>
          <w:noProof/>
          <w:sz w:val="18"/>
        </w:rPr>
        <w:t>246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D02320">
        <w:rPr>
          <w:noProof/>
        </w:rPr>
        <w:tab/>
      </w:r>
      <w:r w:rsidRPr="00D02320">
        <w:rPr>
          <w:noProof/>
        </w:rPr>
        <w:fldChar w:fldCharType="begin"/>
      </w:r>
      <w:r w:rsidRPr="00D02320">
        <w:rPr>
          <w:noProof/>
        </w:rPr>
        <w:instrText xml:space="preserve"> PAGEREF _Toc405903098 \h </w:instrText>
      </w:r>
      <w:r w:rsidRPr="00D02320">
        <w:rPr>
          <w:noProof/>
        </w:rPr>
      </w:r>
      <w:r w:rsidRPr="00D02320">
        <w:rPr>
          <w:noProof/>
        </w:rPr>
        <w:fldChar w:fldCharType="separate"/>
      </w:r>
      <w:r w:rsidRPr="00D02320">
        <w:rPr>
          <w:noProof/>
        </w:rPr>
        <w:t>246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D02320">
        <w:rPr>
          <w:noProof/>
        </w:rPr>
        <w:tab/>
      </w:r>
      <w:r w:rsidRPr="00D02320">
        <w:rPr>
          <w:noProof/>
        </w:rPr>
        <w:fldChar w:fldCharType="begin"/>
      </w:r>
      <w:r w:rsidRPr="00D02320">
        <w:rPr>
          <w:noProof/>
        </w:rPr>
        <w:instrText xml:space="preserve"> PAGEREF _Toc405903099 \h </w:instrText>
      </w:r>
      <w:r w:rsidRPr="00D02320">
        <w:rPr>
          <w:noProof/>
        </w:rPr>
      </w:r>
      <w:r w:rsidRPr="00D02320">
        <w:rPr>
          <w:noProof/>
        </w:rPr>
        <w:fldChar w:fldCharType="separate"/>
      </w:r>
      <w:r w:rsidRPr="00D02320">
        <w:rPr>
          <w:noProof/>
        </w:rPr>
        <w:t>248</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B—Entitlement where death occurs</w:t>
      </w:r>
      <w:r w:rsidRPr="00D02320">
        <w:rPr>
          <w:b w:val="0"/>
          <w:noProof/>
          <w:sz w:val="18"/>
        </w:rPr>
        <w:tab/>
      </w:r>
      <w:r w:rsidRPr="00D02320">
        <w:rPr>
          <w:b w:val="0"/>
          <w:noProof/>
          <w:sz w:val="18"/>
        </w:rPr>
        <w:fldChar w:fldCharType="begin"/>
      </w:r>
      <w:r w:rsidRPr="00D02320">
        <w:rPr>
          <w:b w:val="0"/>
          <w:noProof/>
          <w:sz w:val="18"/>
        </w:rPr>
        <w:instrText xml:space="preserve"> PAGEREF _Toc405903100 \h </w:instrText>
      </w:r>
      <w:r w:rsidRPr="00D02320">
        <w:rPr>
          <w:b w:val="0"/>
          <w:noProof/>
          <w:sz w:val="18"/>
        </w:rPr>
      </w:r>
      <w:r w:rsidRPr="00D02320">
        <w:rPr>
          <w:b w:val="0"/>
          <w:noProof/>
          <w:sz w:val="18"/>
        </w:rPr>
        <w:fldChar w:fldCharType="separate"/>
      </w:r>
      <w:r w:rsidRPr="00D02320">
        <w:rPr>
          <w:b w:val="0"/>
          <w:noProof/>
          <w:sz w:val="18"/>
        </w:rPr>
        <w:t>248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D02320">
        <w:rPr>
          <w:noProof/>
        </w:rPr>
        <w:tab/>
      </w:r>
      <w:r w:rsidRPr="00D02320">
        <w:rPr>
          <w:noProof/>
        </w:rPr>
        <w:fldChar w:fldCharType="begin"/>
      </w:r>
      <w:r w:rsidRPr="00D02320">
        <w:rPr>
          <w:noProof/>
        </w:rPr>
        <w:instrText xml:space="preserve"> PAGEREF _Toc405903101 \h </w:instrText>
      </w:r>
      <w:r w:rsidRPr="00D02320">
        <w:rPr>
          <w:noProof/>
        </w:rPr>
      </w:r>
      <w:r w:rsidRPr="00D02320">
        <w:rPr>
          <w:noProof/>
        </w:rPr>
        <w:fldChar w:fldCharType="separate"/>
      </w:r>
      <w:r w:rsidRPr="00D02320">
        <w:rPr>
          <w:noProof/>
        </w:rPr>
        <w:t>248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D02320">
        <w:rPr>
          <w:noProof/>
        </w:rPr>
        <w:tab/>
      </w:r>
      <w:r w:rsidRPr="00D02320">
        <w:rPr>
          <w:noProof/>
        </w:rPr>
        <w:fldChar w:fldCharType="begin"/>
      </w:r>
      <w:r w:rsidRPr="00D02320">
        <w:rPr>
          <w:noProof/>
        </w:rPr>
        <w:instrText xml:space="preserve"> PAGEREF _Toc405903102 \h </w:instrText>
      </w:r>
      <w:r w:rsidRPr="00D02320">
        <w:rPr>
          <w:noProof/>
        </w:rPr>
      </w:r>
      <w:r w:rsidRPr="00D02320">
        <w:rPr>
          <w:noProof/>
        </w:rPr>
        <w:fldChar w:fldCharType="separate"/>
      </w:r>
      <w:r w:rsidRPr="00D02320">
        <w:rPr>
          <w:noProof/>
        </w:rPr>
        <w:t>249</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3—General</w:t>
      </w:r>
      <w:r w:rsidRPr="00D02320">
        <w:rPr>
          <w:b w:val="0"/>
          <w:noProof/>
          <w:sz w:val="18"/>
        </w:rPr>
        <w:tab/>
      </w:r>
      <w:r w:rsidRPr="00D02320">
        <w:rPr>
          <w:b w:val="0"/>
          <w:noProof/>
          <w:sz w:val="18"/>
        </w:rPr>
        <w:fldChar w:fldCharType="begin"/>
      </w:r>
      <w:r w:rsidRPr="00D02320">
        <w:rPr>
          <w:b w:val="0"/>
          <w:noProof/>
          <w:sz w:val="18"/>
        </w:rPr>
        <w:instrText xml:space="preserve"> PAGEREF _Toc405903103 \h </w:instrText>
      </w:r>
      <w:r w:rsidRPr="00D02320">
        <w:rPr>
          <w:b w:val="0"/>
          <w:noProof/>
          <w:sz w:val="18"/>
        </w:rPr>
      </w:r>
      <w:r w:rsidRPr="00D02320">
        <w:rPr>
          <w:b w:val="0"/>
          <w:noProof/>
          <w:sz w:val="18"/>
        </w:rPr>
        <w:fldChar w:fldCharType="separate"/>
      </w:r>
      <w:r w:rsidRPr="00D02320">
        <w:rPr>
          <w:b w:val="0"/>
          <w:noProof/>
          <w:sz w:val="18"/>
        </w:rPr>
        <w:t>250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102H</w:t>
      </w:r>
      <w:r>
        <w:rPr>
          <w:noProof/>
        </w:rPr>
        <w:tab/>
        <w:t>General rules</w:t>
      </w:r>
      <w:r w:rsidRPr="00D02320">
        <w:rPr>
          <w:noProof/>
        </w:rPr>
        <w:tab/>
      </w:r>
      <w:r w:rsidRPr="00D02320">
        <w:rPr>
          <w:noProof/>
        </w:rPr>
        <w:fldChar w:fldCharType="begin"/>
      </w:r>
      <w:r w:rsidRPr="00D02320">
        <w:rPr>
          <w:noProof/>
        </w:rPr>
        <w:instrText xml:space="preserve"> PAGEREF _Toc405903104 \h </w:instrText>
      </w:r>
      <w:r w:rsidRPr="00D02320">
        <w:rPr>
          <w:noProof/>
        </w:rPr>
      </w:r>
      <w:r w:rsidRPr="00D02320">
        <w:rPr>
          <w:noProof/>
        </w:rPr>
        <w:fldChar w:fldCharType="separate"/>
      </w:r>
      <w:r w:rsidRPr="00D02320">
        <w:rPr>
          <w:noProof/>
        </w:rPr>
        <w:t>250</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8—Clean energy advances</w:t>
      </w:r>
      <w:r w:rsidRPr="00D02320">
        <w:rPr>
          <w:b w:val="0"/>
          <w:noProof/>
          <w:sz w:val="18"/>
        </w:rPr>
        <w:tab/>
      </w:r>
      <w:r w:rsidRPr="00D02320">
        <w:rPr>
          <w:b w:val="0"/>
          <w:noProof/>
          <w:sz w:val="18"/>
        </w:rPr>
        <w:fldChar w:fldCharType="begin"/>
      </w:r>
      <w:r w:rsidRPr="00D02320">
        <w:rPr>
          <w:b w:val="0"/>
          <w:noProof/>
          <w:sz w:val="18"/>
        </w:rPr>
        <w:instrText xml:space="preserve"> PAGEREF _Toc405903105 \h </w:instrText>
      </w:r>
      <w:r w:rsidRPr="00D02320">
        <w:rPr>
          <w:b w:val="0"/>
          <w:noProof/>
          <w:sz w:val="18"/>
        </w:rPr>
      </w:r>
      <w:r w:rsidRPr="00D02320">
        <w:rPr>
          <w:b w:val="0"/>
          <w:noProof/>
          <w:sz w:val="18"/>
        </w:rPr>
        <w:fldChar w:fldCharType="separate"/>
      </w:r>
      <w:r w:rsidRPr="00D02320">
        <w:rPr>
          <w:b w:val="0"/>
          <w:noProof/>
          <w:sz w:val="18"/>
        </w:rPr>
        <w:t>251</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1—Entitlement to clean energy advances</w:t>
      </w:r>
      <w:r w:rsidRPr="00D02320">
        <w:rPr>
          <w:b w:val="0"/>
          <w:noProof/>
          <w:sz w:val="18"/>
        </w:rPr>
        <w:tab/>
      </w:r>
      <w:r w:rsidRPr="00D02320">
        <w:rPr>
          <w:b w:val="0"/>
          <w:noProof/>
          <w:sz w:val="18"/>
        </w:rPr>
        <w:fldChar w:fldCharType="begin"/>
      </w:r>
      <w:r w:rsidRPr="00D02320">
        <w:rPr>
          <w:b w:val="0"/>
          <w:noProof/>
          <w:sz w:val="18"/>
        </w:rPr>
        <w:instrText xml:space="preserve"> PAGEREF _Toc405903106 \h </w:instrText>
      </w:r>
      <w:r w:rsidRPr="00D02320">
        <w:rPr>
          <w:b w:val="0"/>
          <w:noProof/>
          <w:sz w:val="18"/>
        </w:rPr>
      </w:r>
      <w:r w:rsidRPr="00D02320">
        <w:rPr>
          <w:b w:val="0"/>
          <w:noProof/>
          <w:sz w:val="18"/>
        </w:rPr>
        <w:fldChar w:fldCharType="separate"/>
      </w:r>
      <w:r w:rsidRPr="00D02320">
        <w:rPr>
          <w:b w:val="0"/>
          <w:noProof/>
          <w:sz w:val="18"/>
        </w:rPr>
        <w:t>251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D02320">
        <w:rPr>
          <w:noProof/>
        </w:rPr>
        <w:tab/>
      </w:r>
      <w:r w:rsidRPr="00D02320">
        <w:rPr>
          <w:noProof/>
        </w:rPr>
        <w:fldChar w:fldCharType="begin"/>
      </w:r>
      <w:r w:rsidRPr="00D02320">
        <w:rPr>
          <w:noProof/>
        </w:rPr>
        <w:instrText xml:space="preserve"> PAGEREF _Toc405903107 \h </w:instrText>
      </w:r>
      <w:r w:rsidRPr="00D02320">
        <w:rPr>
          <w:noProof/>
        </w:rPr>
      </w:r>
      <w:r w:rsidRPr="00D02320">
        <w:rPr>
          <w:noProof/>
        </w:rPr>
        <w:fldChar w:fldCharType="separate"/>
      </w:r>
      <w:r w:rsidRPr="00D02320">
        <w:rPr>
          <w:noProof/>
        </w:rPr>
        <w:t>251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D02320">
        <w:rPr>
          <w:noProof/>
        </w:rPr>
        <w:tab/>
      </w:r>
      <w:r w:rsidRPr="00D02320">
        <w:rPr>
          <w:noProof/>
        </w:rPr>
        <w:fldChar w:fldCharType="begin"/>
      </w:r>
      <w:r w:rsidRPr="00D02320">
        <w:rPr>
          <w:noProof/>
        </w:rPr>
        <w:instrText xml:space="preserve"> PAGEREF _Toc405903108 \h </w:instrText>
      </w:r>
      <w:r w:rsidRPr="00D02320">
        <w:rPr>
          <w:noProof/>
        </w:rPr>
      </w:r>
      <w:r w:rsidRPr="00D02320">
        <w:rPr>
          <w:noProof/>
        </w:rPr>
        <w:fldChar w:fldCharType="separate"/>
      </w:r>
      <w:r w:rsidRPr="00D02320">
        <w:rPr>
          <w:noProof/>
        </w:rPr>
        <w:t>253</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2—Amount of clean energy advance</w:t>
      </w:r>
      <w:r w:rsidRPr="00D02320">
        <w:rPr>
          <w:b w:val="0"/>
          <w:noProof/>
          <w:sz w:val="18"/>
        </w:rPr>
        <w:tab/>
      </w:r>
      <w:r w:rsidRPr="00D02320">
        <w:rPr>
          <w:b w:val="0"/>
          <w:noProof/>
          <w:sz w:val="18"/>
        </w:rPr>
        <w:fldChar w:fldCharType="begin"/>
      </w:r>
      <w:r w:rsidRPr="00D02320">
        <w:rPr>
          <w:b w:val="0"/>
          <w:noProof/>
          <w:sz w:val="18"/>
        </w:rPr>
        <w:instrText xml:space="preserve"> PAGEREF _Toc405903109 \h </w:instrText>
      </w:r>
      <w:r w:rsidRPr="00D02320">
        <w:rPr>
          <w:b w:val="0"/>
          <w:noProof/>
          <w:sz w:val="18"/>
        </w:rPr>
      </w:r>
      <w:r w:rsidRPr="00D02320">
        <w:rPr>
          <w:b w:val="0"/>
          <w:noProof/>
          <w:sz w:val="18"/>
        </w:rPr>
        <w:fldChar w:fldCharType="separate"/>
      </w:r>
      <w:r w:rsidRPr="00D02320">
        <w:rPr>
          <w:b w:val="0"/>
          <w:noProof/>
          <w:sz w:val="18"/>
        </w:rPr>
        <w:t>254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D02320">
        <w:rPr>
          <w:noProof/>
        </w:rPr>
        <w:tab/>
      </w:r>
      <w:r w:rsidRPr="00D02320">
        <w:rPr>
          <w:noProof/>
        </w:rPr>
        <w:fldChar w:fldCharType="begin"/>
      </w:r>
      <w:r w:rsidRPr="00D02320">
        <w:rPr>
          <w:noProof/>
        </w:rPr>
        <w:instrText xml:space="preserve"> PAGEREF _Toc405903110 \h </w:instrText>
      </w:r>
      <w:r w:rsidRPr="00D02320">
        <w:rPr>
          <w:noProof/>
        </w:rPr>
      </w:r>
      <w:r w:rsidRPr="00D02320">
        <w:rPr>
          <w:noProof/>
        </w:rPr>
        <w:fldChar w:fldCharType="separate"/>
      </w:r>
      <w:r w:rsidRPr="00D02320">
        <w:rPr>
          <w:noProof/>
        </w:rPr>
        <w:t>254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D02320">
        <w:rPr>
          <w:noProof/>
        </w:rPr>
        <w:tab/>
      </w:r>
      <w:r w:rsidRPr="00D02320">
        <w:rPr>
          <w:noProof/>
        </w:rPr>
        <w:fldChar w:fldCharType="begin"/>
      </w:r>
      <w:r w:rsidRPr="00D02320">
        <w:rPr>
          <w:noProof/>
        </w:rPr>
        <w:instrText xml:space="preserve"> PAGEREF _Toc405903111 \h </w:instrText>
      </w:r>
      <w:r w:rsidRPr="00D02320">
        <w:rPr>
          <w:noProof/>
        </w:rPr>
      </w:r>
      <w:r w:rsidRPr="00D02320">
        <w:rPr>
          <w:noProof/>
        </w:rPr>
        <w:fldChar w:fldCharType="separate"/>
      </w:r>
      <w:r w:rsidRPr="00D02320">
        <w:rPr>
          <w:noProof/>
        </w:rPr>
        <w:t>256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D02320">
        <w:rPr>
          <w:noProof/>
        </w:rPr>
        <w:tab/>
      </w:r>
      <w:r w:rsidRPr="00D02320">
        <w:rPr>
          <w:noProof/>
        </w:rPr>
        <w:fldChar w:fldCharType="begin"/>
      </w:r>
      <w:r w:rsidRPr="00D02320">
        <w:rPr>
          <w:noProof/>
        </w:rPr>
        <w:instrText xml:space="preserve"> PAGEREF _Toc405903112 \h </w:instrText>
      </w:r>
      <w:r w:rsidRPr="00D02320">
        <w:rPr>
          <w:noProof/>
        </w:rPr>
      </w:r>
      <w:r w:rsidRPr="00D02320">
        <w:rPr>
          <w:noProof/>
        </w:rPr>
        <w:fldChar w:fldCharType="separate"/>
      </w:r>
      <w:r w:rsidRPr="00D02320">
        <w:rPr>
          <w:noProof/>
        </w:rPr>
        <w:t>259</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D02320">
        <w:rPr>
          <w:b w:val="0"/>
          <w:noProof/>
          <w:sz w:val="18"/>
        </w:rPr>
        <w:tab/>
      </w:r>
      <w:r w:rsidRPr="00D02320">
        <w:rPr>
          <w:b w:val="0"/>
          <w:noProof/>
          <w:sz w:val="18"/>
        </w:rPr>
        <w:fldChar w:fldCharType="begin"/>
      </w:r>
      <w:r w:rsidRPr="00D02320">
        <w:rPr>
          <w:b w:val="0"/>
          <w:noProof/>
          <w:sz w:val="18"/>
        </w:rPr>
        <w:instrText xml:space="preserve"> PAGEREF _Toc405903113 \h </w:instrText>
      </w:r>
      <w:r w:rsidRPr="00D02320">
        <w:rPr>
          <w:b w:val="0"/>
          <w:noProof/>
          <w:sz w:val="18"/>
        </w:rPr>
      </w:r>
      <w:r w:rsidRPr="00D02320">
        <w:rPr>
          <w:b w:val="0"/>
          <w:noProof/>
          <w:sz w:val="18"/>
        </w:rPr>
        <w:fldChar w:fldCharType="separate"/>
      </w:r>
      <w:r w:rsidRPr="00D02320">
        <w:rPr>
          <w:b w:val="0"/>
          <w:noProof/>
          <w:sz w:val="18"/>
        </w:rPr>
        <w:t>260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D02320">
        <w:rPr>
          <w:noProof/>
        </w:rPr>
        <w:tab/>
      </w:r>
      <w:r w:rsidRPr="00D02320">
        <w:rPr>
          <w:noProof/>
        </w:rPr>
        <w:fldChar w:fldCharType="begin"/>
      </w:r>
      <w:r w:rsidRPr="00D02320">
        <w:rPr>
          <w:noProof/>
        </w:rPr>
        <w:instrText xml:space="preserve"> PAGEREF _Toc405903114 \h </w:instrText>
      </w:r>
      <w:r w:rsidRPr="00D02320">
        <w:rPr>
          <w:noProof/>
        </w:rPr>
      </w:r>
      <w:r w:rsidRPr="00D02320">
        <w:rPr>
          <w:noProof/>
        </w:rPr>
        <w:fldChar w:fldCharType="separate"/>
      </w:r>
      <w:r w:rsidRPr="00D02320">
        <w:rPr>
          <w:noProof/>
        </w:rPr>
        <w:t>260</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4—General rules</w:t>
      </w:r>
      <w:r w:rsidRPr="00D02320">
        <w:rPr>
          <w:b w:val="0"/>
          <w:noProof/>
          <w:sz w:val="18"/>
        </w:rPr>
        <w:tab/>
      </w:r>
      <w:r w:rsidRPr="00D02320">
        <w:rPr>
          <w:b w:val="0"/>
          <w:noProof/>
          <w:sz w:val="18"/>
        </w:rPr>
        <w:fldChar w:fldCharType="begin"/>
      </w:r>
      <w:r w:rsidRPr="00D02320">
        <w:rPr>
          <w:b w:val="0"/>
          <w:noProof/>
          <w:sz w:val="18"/>
        </w:rPr>
        <w:instrText xml:space="preserve"> PAGEREF _Toc405903115 \h </w:instrText>
      </w:r>
      <w:r w:rsidRPr="00D02320">
        <w:rPr>
          <w:b w:val="0"/>
          <w:noProof/>
          <w:sz w:val="18"/>
        </w:rPr>
      </w:r>
      <w:r w:rsidRPr="00D02320">
        <w:rPr>
          <w:b w:val="0"/>
          <w:noProof/>
          <w:sz w:val="18"/>
        </w:rPr>
        <w:fldChar w:fldCharType="separate"/>
      </w:r>
      <w:r w:rsidRPr="00D02320">
        <w:rPr>
          <w:b w:val="0"/>
          <w:noProof/>
          <w:sz w:val="18"/>
        </w:rPr>
        <w:t>263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109</w:t>
      </w:r>
      <w:r>
        <w:rPr>
          <w:noProof/>
        </w:rPr>
        <w:tab/>
        <w:t>General rules</w:t>
      </w:r>
      <w:r w:rsidRPr="00D02320">
        <w:rPr>
          <w:noProof/>
        </w:rPr>
        <w:tab/>
      </w:r>
      <w:r w:rsidRPr="00D02320">
        <w:rPr>
          <w:noProof/>
        </w:rPr>
        <w:fldChar w:fldCharType="begin"/>
      </w:r>
      <w:r w:rsidRPr="00D02320">
        <w:rPr>
          <w:noProof/>
        </w:rPr>
        <w:instrText xml:space="preserve"> PAGEREF _Toc405903116 \h </w:instrText>
      </w:r>
      <w:r w:rsidRPr="00D02320">
        <w:rPr>
          <w:noProof/>
        </w:rPr>
      </w:r>
      <w:r w:rsidRPr="00D02320">
        <w:rPr>
          <w:noProof/>
        </w:rPr>
        <w:fldChar w:fldCharType="separate"/>
      </w:r>
      <w:r w:rsidRPr="00D02320">
        <w:rPr>
          <w:noProof/>
        </w:rPr>
        <w:t>263</w:t>
      </w:r>
      <w:r w:rsidRPr="00D02320">
        <w:rPr>
          <w:noProof/>
        </w:rPr>
        <w:fldChar w:fldCharType="end"/>
      </w:r>
    </w:p>
    <w:p w:rsidR="00D02320" w:rsidRDefault="00D02320">
      <w:pPr>
        <w:pStyle w:val="TOC1"/>
        <w:rPr>
          <w:rFonts w:asciiTheme="minorHAnsi" w:eastAsiaTheme="minorEastAsia" w:hAnsiTheme="minorHAnsi" w:cstheme="minorBidi"/>
          <w:b w:val="0"/>
          <w:noProof/>
          <w:kern w:val="0"/>
          <w:sz w:val="22"/>
          <w:szCs w:val="22"/>
        </w:rPr>
      </w:pPr>
      <w:r>
        <w:rPr>
          <w:noProof/>
        </w:rPr>
        <w:lastRenderedPageBreak/>
        <w:t>Schedule 1—Family tax benefit rate calculator</w:t>
      </w:r>
      <w:r w:rsidRPr="00D02320">
        <w:rPr>
          <w:b w:val="0"/>
          <w:noProof/>
          <w:sz w:val="18"/>
        </w:rPr>
        <w:tab/>
      </w:r>
      <w:r w:rsidRPr="00D02320">
        <w:rPr>
          <w:b w:val="0"/>
          <w:noProof/>
          <w:sz w:val="18"/>
        </w:rPr>
        <w:fldChar w:fldCharType="begin"/>
      </w:r>
      <w:r w:rsidRPr="00D02320">
        <w:rPr>
          <w:b w:val="0"/>
          <w:noProof/>
          <w:sz w:val="18"/>
        </w:rPr>
        <w:instrText xml:space="preserve"> PAGEREF _Toc405903117 \h </w:instrText>
      </w:r>
      <w:r w:rsidRPr="00D02320">
        <w:rPr>
          <w:b w:val="0"/>
          <w:noProof/>
          <w:sz w:val="18"/>
        </w:rPr>
      </w:r>
      <w:r w:rsidRPr="00D02320">
        <w:rPr>
          <w:b w:val="0"/>
          <w:noProof/>
          <w:sz w:val="18"/>
        </w:rPr>
        <w:fldChar w:fldCharType="separate"/>
      </w:r>
      <w:r w:rsidRPr="00D02320">
        <w:rPr>
          <w:b w:val="0"/>
          <w:noProof/>
          <w:sz w:val="18"/>
        </w:rPr>
        <w:t>264</w:t>
      </w:r>
      <w:r w:rsidRPr="00D02320">
        <w:rPr>
          <w:b w:val="0"/>
          <w:noProof/>
          <w:sz w:val="18"/>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1—Overall rate calculation process</w:t>
      </w:r>
      <w:r w:rsidRPr="00D02320">
        <w:rPr>
          <w:b w:val="0"/>
          <w:noProof/>
          <w:sz w:val="18"/>
        </w:rPr>
        <w:tab/>
      </w:r>
      <w:r w:rsidRPr="00D02320">
        <w:rPr>
          <w:b w:val="0"/>
          <w:noProof/>
          <w:sz w:val="18"/>
        </w:rPr>
        <w:fldChar w:fldCharType="begin"/>
      </w:r>
      <w:r w:rsidRPr="00D02320">
        <w:rPr>
          <w:b w:val="0"/>
          <w:noProof/>
          <w:sz w:val="18"/>
        </w:rPr>
        <w:instrText xml:space="preserve"> PAGEREF _Toc405903118 \h </w:instrText>
      </w:r>
      <w:r w:rsidRPr="00D02320">
        <w:rPr>
          <w:b w:val="0"/>
          <w:noProof/>
          <w:sz w:val="18"/>
        </w:rPr>
      </w:r>
      <w:r w:rsidRPr="00D02320">
        <w:rPr>
          <w:b w:val="0"/>
          <w:noProof/>
          <w:sz w:val="18"/>
        </w:rPr>
        <w:fldChar w:fldCharType="separate"/>
      </w:r>
      <w:r w:rsidRPr="00D02320">
        <w:rPr>
          <w:b w:val="0"/>
          <w:noProof/>
          <w:sz w:val="18"/>
        </w:rPr>
        <w:t>264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D02320">
        <w:rPr>
          <w:noProof/>
        </w:rPr>
        <w:tab/>
      </w:r>
      <w:r w:rsidRPr="00D02320">
        <w:rPr>
          <w:noProof/>
        </w:rPr>
        <w:fldChar w:fldCharType="begin"/>
      </w:r>
      <w:r w:rsidRPr="00D02320">
        <w:rPr>
          <w:noProof/>
        </w:rPr>
        <w:instrText xml:space="preserve"> PAGEREF _Toc405903119 \h </w:instrText>
      </w:r>
      <w:r w:rsidRPr="00D02320">
        <w:rPr>
          <w:noProof/>
        </w:rPr>
      </w:r>
      <w:r w:rsidRPr="00D02320">
        <w:rPr>
          <w:noProof/>
        </w:rPr>
        <w:fldChar w:fldCharType="separate"/>
      </w:r>
      <w:r w:rsidRPr="00D02320">
        <w:rPr>
          <w:noProof/>
        </w:rPr>
        <w:t>264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D02320">
        <w:rPr>
          <w:noProof/>
        </w:rPr>
        <w:tab/>
      </w:r>
      <w:r w:rsidRPr="00D02320">
        <w:rPr>
          <w:noProof/>
        </w:rPr>
        <w:fldChar w:fldCharType="begin"/>
      </w:r>
      <w:r w:rsidRPr="00D02320">
        <w:rPr>
          <w:noProof/>
        </w:rPr>
        <w:instrText xml:space="preserve"> PAGEREF _Toc405903120 \h </w:instrText>
      </w:r>
      <w:r w:rsidRPr="00D02320">
        <w:rPr>
          <w:noProof/>
        </w:rPr>
      </w:r>
      <w:r w:rsidRPr="00D02320">
        <w:rPr>
          <w:noProof/>
        </w:rPr>
        <w:fldChar w:fldCharType="separate"/>
      </w:r>
      <w:r w:rsidRPr="00D02320">
        <w:rPr>
          <w:noProof/>
        </w:rPr>
        <w:t>265</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2—Part A rate (Method 1)</w:t>
      </w:r>
      <w:r w:rsidRPr="00D02320">
        <w:rPr>
          <w:b w:val="0"/>
          <w:noProof/>
          <w:sz w:val="18"/>
        </w:rPr>
        <w:tab/>
      </w:r>
      <w:r w:rsidRPr="00D02320">
        <w:rPr>
          <w:b w:val="0"/>
          <w:noProof/>
          <w:sz w:val="18"/>
        </w:rPr>
        <w:fldChar w:fldCharType="begin"/>
      </w:r>
      <w:r w:rsidRPr="00D02320">
        <w:rPr>
          <w:b w:val="0"/>
          <w:noProof/>
          <w:sz w:val="18"/>
        </w:rPr>
        <w:instrText xml:space="preserve"> PAGEREF _Toc405903121 \h </w:instrText>
      </w:r>
      <w:r w:rsidRPr="00D02320">
        <w:rPr>
          <w:b w:val="0"/>
          <w:noProof/>
          <w:sz w:val="18"/>
        </w:rPr>
      </w:r>
      <w:r w:rsidRPr="00D02320">
        <w:rPr>
          <w:b w:val="0"/>
          <w:noProof/>
          <w:sz w:val="18"/>
        </w:rPr>
        <w:fldChar w:fldCharType="separate"/>
      </w:r>
      <w:r w:rsidRPr="00D02320">
        <w:rPr>
          <w:b w:val="0"/>
          <w:noProof/>
          <w:sz w:val="18"/>
        </w:rPr>
        <w:t>266</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1—Overall rate calculation process</w:t>
      </w:r>
      <w:r w:rsidRPr="00D02320">
        <w:rPr>
          <w:b w:val="0"/>
          <w:noProof/>
          <w:sz w:val="18"/>
        </w:rPr>
        <w:tab/>
      </w:r>
      <w:r w:rsidRPr="00D02320">
        <w:rPr>
          <w:b w:val="0"/>
          <w:noProof/>
          <w:sz w:val="18"/>
        </w:rPr>
        <w:fldChar w:fldCharType="begin"/>
      </w:r>
      <w:r w:rsidRPr="00D02320">
        <w:rPr>
          <w:b w:val="0"/>
          <w:noProof/>
          <w:sz w:val="18"/>
        </w:rPr>
        <w:instrText xml:space="preserve"> PAGEREF _Toc405903122 \h </w:instrText>
      </w:r>
      <w:r w:rsidRPr="00D02320">
        <w:rPr>
          <w:b w:val="0"/>
          <w:noProof/>
          <w:sz w:val="18"/>
        </w:rPr>
      </w:r>
      <w:r w:rsidRPr="00D02320">
        <w:rPr>
          <w:b w:val="0"/>
          <w:noProof/>
          <w:sz w:val="18"/>
        </w:rPr>
        <w:fldChar w:fldCharType="separate"/>
      </w:r>
      <w:r w:rsidRPr="00D02320">
        <w:rPr>
          <w:b w:val="0"/>
          <w:noProof/>
          <w:sz w:val="18"/>
        </w:rPr>
        <w:t>266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D02320">
        <w:rPr>
          <w:noProof/>
        </w:rPr>
        <w:tab/>
      </w:r>
      <w:r w:rsidRPr="00D02320">
        <w:rPr>
          <w:noProof/>
        </w:rPr>
        <w:fldChar w:fldCharType="begin"/>
      </w:r>
      <w:r w:rsidRPr="00D02320">
        <w:rPr>
          <w:noProof/>
        </w:rPr>
        <w:instrText xml:space="preserve"> PAGEREF _Toc405903123 \h </w:instrText>
      </w:r>
      <w:r w:rsidRPr="00D02320">
        <w:rPr>
          <w:noProof/>
        </w:rPr>
      </w:r>
      <w:r w:rsidRPr="00D02320">
        <w:rPr>
          <w:noProof/>
        </w:rPr>
        <w:fldChar w:fldCharType="separate"/>
      </w:r>
      <w:r w:rsidRPr="00D02320">
        <w:rPr>
          <w:noProof/>
        </w:rPr>
        <w:t>266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w:t>
      </w:r>
      <w:r>
        <w:rPr>
          <w:noProof/>
        </w:rPr>
        <w:tab/>
        <w:t>Base rate</w:t>
      </w:r>
      <w:r w:rsidRPr="00D02320">
        <w:rPr>
          <w:noProof/>
        </w:rPr>
        <w:tab/>
      </w:r>
      <w:r w:rsidRPr="00D02320">
        <w:rPr>
          <w:noProof/>
        </w:rPr>
        <w:fldChar w:fldCharType="begin"/>
      </w:r>
      <w:r w:rsidRPr="00D02320">
        <w:rPr>
          <w:noProof/>
        </w:rPr>
        <w:instrText xml:space="preserve"> PAGEREF _Toc405903124 \h </w:instrText>
      </w:r>
      <w:r w:rsidRPr="00D02320">
        <w:rPr>
          <w:noProof/>
        </w:rPr>
      </w:r>
      <w:r w:rsidRPr="00D02320">
        <w:rPr>
          <w:noProof/>
        </w:rPr>
        <w:fldChar w:fldCharType="separate"/>
      </w:r>
      <w:r w:rsidRPr="00D02320">
        <w:rPr>
          <w:noProof/>
        </w:rPr>
        <w:t>267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D02320">
        <w:rPr>
          <w:noProof/>
        </w:rPr>
        <w:tab/>
      </w:r>
      <w:r w:rsidRPr="00D02320">
        <w:rPr>
          <w:noProof/>
        </w:rPr>
        <w:fldChar w:fldCharType="begin"/>
      </w:r>
      <w:r w:rsidRPr="00D02320">
        <w:rPr>
          <w:noProof/>
        </w:rPr>
        <w:instrText xml:space="preserve"> PAGEREF _Toc405903125 \h </w:instrText>
      </w:r>
      <w:r w:rsidRPr="00D02320">
        <w:rPr>
          <w:noProof/>
        </w:rPr>
      </w:r>
      <w:r w:rsidRPr="00D02320">
        <w:rPr>
          <w:noProof/>
        </w:rPr>
        <w:fldChar w:fldCharType="separate"/>
      </w:r>
      <w:r w:rsidRPr="00D02320">
        <w:rPr>
          <w:noProof/>
        </w:rPr>
        <w:t>267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D02320">
        <w:rPr>
          <w:noProof/>
        </w:rPr>
        <w:tab/>
      </w:r>
      <w:r w:rsidRPr="00D02320">
        <w:rPr>
          <w:noProof/>
        </w:rPr>
        <w:fldChar w:fldCharType="begin"/>
      </w:r>
      <w:r w:rsidRPr="00D02320">
        <w:rPr>
          <w:noProof/>
        </w:rPr>
        <w:instrText xml:space="preserve"> PAGEREF _Toc405903126 \h </w:instrText>
      </w:r>
      <w:r w:rsidRPr="00D02320">
        <w:rPr>
          <w:noProof/>
        </w:rPr>
      </w:r>
      <w:r w:rsidRPr="00D02320">
        <w:rPr>
          <w:noProof/>
        </w:rPr>
        <w:fldChar w:fldCharType="separate"/>
      </w:r>
      <w:r w:rsidRPr="00D02320">
        <w:rPr>
          <w:noProof/>
        </w:rPr>
        <w:t>268</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2—Standard rate</w:t>
      </w:r>
      <w:r w:rsidRPr="00D02320">
        <w:rPr>
          <w:b w:val="0"/>
          <w:noProof/>
          <w:sz w:val="18"/>
        </w:rPr>
        <w:tab/>
      </w:r>
      <w:r w:rsidRPr="00D02320">
        <w:rPr>
          <w:b w:val="0"/>
          <w:noProof/>
          <w:sz w:val="18"/>
        </w:rPr>
        <w:fldChar w:fldCharType="begin"/>
      </w:r>
      <w:r w:rsidRPr="00D02320">
        <w:rPr>
          <w:b w:val="0"/>
          <w:noProof/>
          <w:sz w:val="18"/>
        </w:rPr>
        <w:instrText xml:space="preserve"> PAGEREF _Toc405903127 \h </w:instrText>
      </w:r>
      <w:r w:rsidRPr="00D02320">
        <w:rPr>
          <w:b w:val="0"/>
          <w:noProof/>
          <w:sz w:val="18"/>
        </w:rPr>
      </w:r>
      <w:r w:rsidRPr="00D02320">
        <w:rPr>
          <w:b w:val="0"/>
          <w:noProof/>
          <w:sz w:val="18"/>
        </w:rPr>
        <w:fldChar w:fldCharType="separate"/>
      </w:r>
      <w:r w:rsidRPr="00D02320">
        <w:rPr>
          <w:b w:val="0"/>
          <w:noProof/>
          <w:sz w:val="18"/>
        </w:rPr>
        <w:t>269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w:t>
      </w:r>
      <w:r>
        <w:rPr>
          <w:noProof/>
        </w:rPr>
        <w:tab/>
        <w:t>Standard rate</w:t>
      </w:r>
      <w:r w:rsidRPr="00D02320">
        <w:rPr>
          <w:noProof/>
        </w:rPr>
        <w:tab/>
      </w:r>
      <w:r w:rsidRPr="00D02320">
        <w:rPr>
          <w:noProof/>
        </w:rPr>
        <w:fldChar w:fldCharType="begin"/>
      </w:r>
      <w:r w:rsidRPr="00D02320">
        <w:rPr>
          <w:noProof/>
        </w:rPr>
        <w:instrText xml:space="preserve"> PAGEREF _Toc405903128 \h </w:instrText>
      </w:r>
      <w:r w:rsidRPr="00D02320">
        <w:rPr>
          <w:noProof/>
        </w:rPr>
      </w:r>
      <w:r w:rsidRPr="00D02320">
        <w:rPr>
          <w:noProof/>
        </w:rPr>
        <w:fldChar w:fldCharType="separate"/>
      </w:r>
      <w:r w:rsidRPr="00D02320">
        <w:rPr>
          <w:noProof/>
        </w:rPr>
        <w:t>269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w:t>
      </w:r>
      <w:r>
        <w:rPr>
          <w:noProof/>
        </w:rPr>
        <w:tab/>
        <w:t>Base FTB child rate</w:t>
      </w:r>
      <w:r w:rsidRPr="00D02320">
        <w:rPr>
          <w:noProof/>
        </w:rPr>
        <w:tab/>
      </w:r>
      <w:r w:rsidRPr="00D02320">
        <w:rPr>
          <w:noProof/>
        </w:rPr>
        <w:fldChar w:fldCharType="begin"/>
      </w:r>
      <w:r w:rsidRPr="00D02320">
        <w:rPr>
          <w:noProof/>
        </w:rPr>
        <w:instrText xml:space="preserve"> PAGEREF _Toc405903129 \h </w:instrText>
      </w:r>
      <w:r w:rsidRPr="00D02320">
        <w:rPr>
          <w:noProof/>
        </w:rPr>
      </w:r>
      <w:r w:rsidRPr="00D02320">
        <w:rPr>
          <w:noProof/>
        </w:rPr>
        <w:fldChar w:fldCharType="separate"/>
      </w:r>
      <w:r w:rsidRPr="00D02320">
        <w:rPr>
          <w:noProof/>
        </w:rPr>
        <w:t>269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D02320">
        <w:rPr>
          <w:noProof/>
        </w:rPr>
        <w:tab/>
      </w:r>
      <w:r w:rsidRPr="00D02320">
        <w:rPr>
          <w:noProof/>
        </w:rPr>
        <w:fldChar w:fldCharType="begin"/>
      </w:r>
      <w:r w:rsidRPr="00D02320">
        <w:rPr>
          <w:noProof/>
        </w:rPr>
        <w:instrText xml:space="preserve"> PAGEREF _Toc405903130 \h </w:instrText>
      </w:r>
      <w:r w:rsidRPr="00D02320">
        <w:rPr>
          <w:noProof/>
        </w:rPr>
      </w:r>
      <w:r w:rsidRPr="00D02320">
        <w:rPr>
          <w:noProof/>
        </w:rPr>
        <w:fldChar w:fldCharType="separate"/>
      </w:r>
      <w:r w:rsidRPr="00D02320">
        <w:rPr>
          <w:noProof/>
        </w:rPr>
        <w:t>269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D02320">
        <w:rPr>
          <w:noProof/>
        </w:rPr>
        <w:tab/>
      </w:r>
      <w:r w:rsidRPr="00D02320">
        <w:rPr>
          <w:noProof/>
        </w:rPr>
        <w:fldChar w:fldCharType="begin"/>
      </w:r>
      <w:r w:rsidRPr="00D02320">
        <w:rPr>
          <w:noProof/>
        </w:rPr>
        <w:instrText xml:space="preserve"> PAGEREF _Toc405903131 \h </w:instrText>
      </w:r>
      <w:r w:rsidRPr="00D02320">
        <w:rPr>
          <w:noProof/>
        </w:rPr>
      </w:r>
      <w:r w:rsidRPr="00D02320">
        <w:rPr>
          <w:noProof/>
        </w:rPr>
        <w:fldChar w:fldCharType="separate"/>
      </w:r>
      <w:r w:rsidRPr="00D02320">
        <w:rPr>
          <w:noProof/>
        </w:rPr>
        <w:t>270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D02320">
        <w:rPr>
          <w:noProof/>
        </w:rPr>
        <w:tab/>
      </w:r>
      <w:r w:rsidRPr="00D02320">
        <w:rPr>
          <w:noProof/>
        </w:rPr>
        <w:fldChar w:fldCharType="begin"/>
      </w:r>
      <w:r w:rsidRPr="00D02320">
        <w:rPr>
          <w:noProof/>
        </w:rPr>
        <w:instrText xml:space="preserve"> PAGEREF _Toc405903132 \h </w:instrText>
      </w:r>
      <w:r w:rsidRPr="00D02320">
        <w:rPr>
          <w:noProof/>
        </w:rPr>
      </w:r>
      <w:r w:rsidRPr="00D02320">
        <w:rPr>
          <w:noProof/>
        </w:rPr>
        <w:fldChar w:fldCharType="separate"/>
      </w:r>
      <w:r w:rsidRPr="00D02320">
        <w:rPr>
          <w:noProof/>
        </w:rPr>
        <w:t>270</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5—Maintenance income test</w:t>
      </w:r>
      <w:r w:rsidRPr="00D02320">
        <w:rPr>
          <w:b w:val="0"/>
          <w:noProof/>
          <w:sz w:val="18"/>
        </w:rPr>
        <w:tab/>
      </w:r>
      <w:r w:rsidRPr="00D02320">
        <w:rPr>
          <w:b w:val="0"/>
          <w:noProof/>
          <w:sz w:val="18"/>
        </w:rPr>
        <w:fldChar w:fldCharType="begin"/>
      </w:r>
      <w:r w:rsidRPr="00D02320">
        <w:rPr>
          <w:b w:val="0"/>
          <w:noProof/>
          <w:sz w:val="18"/>
        </w:rPr>
        <w:instrText xml:space="preserve"> PAGEREF _Toc405903133 \h </w:instrText>
      </w:r>
      <w:r w:rsidRPr="00D02320">
        <w:rPr>
          <w:b w:val="0"/>
          <w:noProof/>
          <w:sz w:val="18"/>
        </w:rPr>
      </w:r>
      <w:r w:rsidRPr="00D02320">
        <w:rPr>
          <w:b w:val="0"/>
          <w:noProof/>
          <w:sz w:val="18"/>
        </w:rPr>
        <w:fldChar w:fldCharType="separate"/>
      </w:r>
      <w:r w:rsidRPr="00D02320">
        <w:rPr>
          <w:b w:val="0"/>
          <w:noProof/>
          <w:sz w:val="18"/>
        </w:rPr>
        <w:t>271</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A—Maintenance income test</w:t>
      </w:r>
      <w:r w:rsidRPr="00D02320">
        <w:rPr>
          <w:b w:val="0"/>
          <w:noProof/>
          <w:sz w:val="18"/>
        </w:rPr>
        <w:tab/>
      </w:r>
      <w:r w:rsidRPr="00D02320">
        <w:rPr>
          <w:b w:val="0"/>
          <w:noProof/>
          <w:sz w:val="18"/>
        </w:rPr>
        <w:fldChar w:fldCharType="begin"/>
      </w:r>
      <w:r w:rsidRPr="00D02320">
        <w:rPr>
          <w:b w:val="0"/>
          <w:noProof/>
          <w:sz w:val="18"/>
        </w:rPr>
        <w:instrText xml:space="preserve"> PAGEREF _Toc405903134 \h </w:instrText>
      </w:r>
      <w:r w:rsidRPr="00D02320">
        <w:rPr>
          <w:b w:val="0"/>
          <w:noProof/>
          <w:sz w:val="18"/>
        </w:rPr>
      </w:r>
      <w:r w:rsidRPr="00D02320">
        <w:rPr>
          <w:b w:val="0"/>
          <w:noProof/>
          <w:sz w:val="18"/>
        </w:rPr>
        <w:fldChar w:fldCharType="separate"/>
      </w:r>
      <w:r w:rsidRPr="00D02320">
        <w:rPr>
          <w:b w:val="0"/>
          <w:noProof/>
          <w:sz w:val="18"/>
        </w:rPr>
        <w:t>271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D02320">
        <w:rPr>
          <w:noProof/>
        </w:rPr>
        <w:tab/>
      </w:r>
      <w:r w:rsidRPr="00D02320">
        <w:rPr>
          <w:noProof/>
        </w:rPr>
        <w:fldChar w:fldCharType="begin"/>
      </w:r>
      <w:r w:rsidRPr="00D02320">
        <w:rPr>
          <w:noProof/>
        </w:rPr>
        <w:instrText xml:space="preserve"> PAGEREF _Toc405903135 \h </w:instrText>
      </w:r>
      <w:r w:rsidRPr="00D02320">
        <w:rPr>
          <w:noProof/>
        </w:rPr>
      </w:r>
      <w:r w:rsidRPr="00D02320">
        <w:rPr>
          <w:noProof/>
        </w:rPr>
        <w:fldChar w:fldCharType="separate"/>
      </w:r>
      <w:r w:rsidRPr="00D02320">
        <w:rPr>
          <w:noProof/>
        </w:rPr>
        <w:t>271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D02320">
        <w:rPr>
          <w:noProof/>
        </w:rPr>
        <w:tab/>
      </w:r>
      <w:r w:rsidRPr="00D02320">
        <w:rPr>
          <w:noProof/>
        </w:rPr>
        <w:fldChar w:fldCharType="begin"/>
      </w:r>
      <w:r w:rsidRPr="00D02320">
        <w:rPr>
          <w:noProof/>
        </w:rPr>
        <w:instrText xml:space="preserve"> PAGEREF _Toc405903136 \h </w:instrText>
      </w:r>
      <w:r w:rsidRPr="00D02320">
        <w:rPr>
          <w:noProof/>
        </w:rPr>
      </w:r>
      <w:r w:rsidRPr="00D02320">
        <w:rPr>
          <w:noProof/>
        </w:rPr>
        <w:fldChar w:fldCharType="separate"/>
      </w:r>
      <w:r w:rsidRPr="00D02320">
        <w:rPr>
          <w:noProof/>
        </w:rPr>
        <w:t>271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D02320">
        <w:rPr>
          <w:noProof/>
        </w:rPr>
        <w:tab/>
      </w:r>
      <w:r w:rsidRPr="00D02320">
        <w:rPr>
          <w:noProof/>
        </w:rPr>
        <w:fldChar w:fldCharType="begin"/>
      </w:r>
      <w:r w:rsidRPr="00D02320">
        <w:rPr>
          <w:noProof/>
        </w:rPr>
        <w:instrText xml:space="preserve"> PAGEREF _Toc405903137 \h </w:instrText>
      </w:r>
      <w:r w:rsidRPr="00D02320">
        <w:rPr>
          <w:noProof/>
        </w:rPr>
      </w:r>
      <w:r w:rsidRPr="00D02320">
        <w:rPr>
          <w:noProof/>
        </w:rPr>
        <w:fldChar w:fldCharType="separate"/>
      </w:r>
      <w:r w:rsidRPr="00D02320">
        <w:rPr>
          <w:noProof/>
        </w:rPr>
        <w:t>271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D02320">
        <w:rPr>
          <w:noProof/>
        </w:rPr>
        <w:tab/>
      </w:r>
      <w:r w:rsidRPr="00D02320">
        <w:rPr>
          <w:noProof/>
        </w:rPr>
        <w:fldChar w:fldCharType="begin"/>
      </w:r>
      <w:r w:rsidRPr="00D02320">
        <w:rPr>
          <w:noProof/>
        </w:rPr>
        <w:instrText xml:space="preserve"> PAGEREF _Toc405903138 \h </w:instrText>
      </w:r>
      <w:r w:rsidRPr="00D02320">
        <w:rPr>
          <w:noProof/>
        </w:rPr>
      </w:r>
      <w:r w:rsidRPr="00D02320">
        <w:rPr>
          <w:noProof/>
        </w:rPr>
        <w:fldChar w:fldCharType="separate"/>
      </w:r>
      <w:r w:rsidRPr="00D02320">
        <w:rPr>
          <w:noProof/>
        </w:rPr>
        <w:t>272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D02320">
        <w:rPr>
          <w:noProof/>
        </w:rPr>
        <w:tab/>
      </w:r>
      <w:r w:rsidRPr="00D02320">
        <w:rPr>
          <w:noProof/>
        </w:rPr>
        <w:fldChar w:fldCharType="begin"/>
      </w:r>
      <w:r w:rsidRPr="00D02320">
        <w:rPr>
          <w:noProof/>
        </w:rPr>
        <w:instrText xml:space="preserve"> PAGEREF _Toc405903139 \h </w:instrText>
      </w:r>
      <w:r w:rsidRPr="00D02320">
        <w:rPr>
          <w:noProof/>
        </w:rPr>
      </w:r>
      <w:r w:rsidRPr="00D02320">
        <w:rPr>
          <w:noProof/>
        </w:rPr>
        <w:fldChar w:fldCharType="separate"/>
      </w:r>
      <w:r w:rsidRPr="00D02320">
        <w:rPr>
          <w:noProof/>
        </w:rPr>
        <w:t>273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D02320">
        <w:rPr>
          <w:noProof/>
        </w:rPr>
        <w:tab/>
      </w:r>
      <w:r w:rsidRPr="00D02320">
        <w:rPr>
          <w:noProof/>
        </w:rPr>
        <w:fldChar w:fldCharType="begin"/>
      </w:r>
      <w:r w:rsidRPr="00D02320">
        <w:rPr>
          <w:noProof/>
        </w:rPr>
        <w:instrText xml:space="preserve"> PAGEREF _Toc405903140 \h </w:instrText>
      </w:r>
      <w:r w:rsidRPr="00D02320">
        <w:rPr>
          <w:noProof/>
        </w:rPr>
      </w:r>
      <w:r w:rsidRPr="00D02320">
        <w:rPr>
          <w:noProof/>
        </w:rPr>
        <w:fldChar w:fldCharType="separate"/>
      </w:r>
      <w:r w:rsidRPr="00D02320">
        <w:rPr>
          <w:noProof/>
        </w:rPr>
        <w:t>277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D02320">
        <w:rPr>
          <w:noProof/>
        </w:rPr>
        <w:tab/>
      </w:r>
      <w:r w:rsidRPr="00D02320">
        <w:rPr>
          <w:noProof/>
        </w:rPr>
        <w:fldChar w:fldCharType="begin"/>
      </w:r>
      <w:r w:rsidRPr="00D02320">
        <w:rPr>
          <w:noProof/>
        </w:rPr>
        <w:instrText xml:space="preserve"> PAGEREF _Toc405903141 \h </w:instrText>
      </w:r>
      <w:r w:rsidRPr="00D02320">
        <w:rPr>
          <w:noProof/>
        </w:rPr>
      </w:r>
      <w:r w:rsidRPr="00D02320">
        <w:rPr>
          <w:noProof/>
        </w:rPr>
        <w:fldChar w:fldCharType="separate"/>
      </w:r>
      <w:r w:rsidRPr="00D02320">
        <w:rPr>
          <w:noProof/>
        </w:rPr>
        <w:t>281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D02320">
        <w:rPr>
          <w:noProof/>
        </w:rPr>
        <w:tab/>
      </w:r>
      <w:r w:rsidRPr="00D02320">
        <w:rPr>
          <w:noProof/>
        </w:rPr>
        <w:fldChar w:fldCharType="begin"/>
      </w:r>
      <w:r w:rsidRPr="00D02320">
        <w:rPr>
          <w:noProof/>
        </w:rPr>
        <w:instrText xml:space="preserve"> PAGEREF _Toc405903142 \h </w:instrText>
      </w:r>
      <w:r w:rsidRPr="00D02320">
        <w:rPr>
          <w:noProof/>
        </w:rPr>
      </w:r>
      <w:r w:rsidRPr="00D02320">
        <w:rPr>
          <w:noProof/>
        </w:rPr>
        <w:fldChar w:fldCharType="separate"/>
      </w:r>
      <w:r w:rsidRPr="00D02320">
        <w:rPr>
          <w:noProof/>
        </w:rPr>
        <w:t>281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D02320">
        <w:rPr>
          <w:noProof/>
        </w:rPr>
        <w:tab/>
      </w:r>
      <w:r w:rsidRPr="00D02320">
        <w:rPr>
          <w:noProof/>
        </w:rPr>
        <w:fldChar w:fldCharType="begin"/>
      </w:r>
      <w:r w:rsidRPr="00D02320">
        <w:rPr>
          <w:noProof/>
        </w:rPr>
        <w:instrText xml:space="preserve"> PAGEREF _Toc405903143 \h </w:instrText>
      </w:r>
      <w:r w:rsidRPr="00D02320">
        <w:rPr>
          <w:noProof/>
        </w:rPr>
      </w:r>
      <w:r w:rsidRPr="00D02320">
        <w:rPr>
          <w:noProof/>
        </w:rPr>
        <w:fldChar w:fldCharType="separate"/>
      </w:r>
      <w:r w:rsidRPr="00D02320">
        <w:rPr>
          <w:noProof/>
        </w:rPr>
        <w:t>282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D02320">
        <w:rPr>
          <w:noProof/>
        </w:rPr>
        <w:tab/>
      </w:r>
      <w:r w:rsidRPr="00D02320">
        <w:rPr>
          <w:noProof/>
        </w:rPr>
        <w:fldChar w:fldCharType="begin"/>
      </w:r>
      <w:r w:rsidRPr="00D02320">
        <w:rPr>
          <w:noProof/>
        </w:rPr>
        <w:instrText xml:space="preserve"> PAGEREF _Toc405903144 \h </w:instrText>
      </w:r>
      <w:r w:rsidRPr="00D02320">
        <w:rPr>
          <w:noProof/>
        </w:rPr>
      </w:r>
      <w:r w:rsidRPr="00D02320">
        <w:rPr>
          <w:noProof/>
        </w:rPr>
        <w:fldChar w:fldCharType="separate"/>
      </w:r>
      <w:r w:rsidRPr="00D02320">
        <w:rPr>
          <w:noProof/>
        </w:rPr>
        <w:t>282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D02320">
        <w:rPr>
          <w:noProof/>
        </w:rPr>
        <w:tab/>
      </w:r>
      <w:r w:rsidRPr="00D02320">
        <w:rPr>
          <w:noProof/>
        </w:rPr>
        <w:fldChar w:fldCharType="begin"/>
      </w:r>
      <w:r w:rsidRPr="00D02320">
        <w:rPr>
          <w:noProof/>
        </w:rPr>
        <w:instrText xml:space="preserve"> PAGEREF _Toc405903145 \h </w:instrText>
      </w:r>
      <w:r w:rsidRPr="00D02320">
        <w:rPr>
          <w:noProof/>
        </w:rPr>
      </w:r>
      <w:r w:rsidRPr="00D02320">
        <w:rPr>
          <w:noProof/>
        </w:rPr>
        <w:fldChar w:fldCharType="separate"/>
      </w:r>
      <w:r w:rsidRPr="00D02320">
        <w:rPr>
          <w:noProof/>
        </w:rPr>
        <w:t>283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D02320">
        <w:rPr>
          <w:noProof/>
        </w:rPr>
        <w:tab/>
      </w:r>
      <w:r w:rsidRPr="00D02320">
        <w:rPr>
          <w:noProof/>
        </w:rPr>
        <w:fldChar w:fldCharType="begin"/>
      </w:r>
      <w:r w:rsidRPr="00D02320">
        <w:rPr>
          <w:noProof/>
        </w:rPr>
        <w:instrText xml:space="preserve"> PAGEREF _Toc405903146 \h </w:instrText>
      </w:r>
      <w:r w:rsidRPr="00D02320">
        <w:rPr>
          <w:noProof/>
        </w:rPr>
      </w:r>
      <w:r w:rsidRPr="00D02320">
        <w:rPr>
          <w:noProof/>
        </w:rPr>
        <w:fldChar w:fldCharType="separate"/>
      </w:r>
      <w:r w:rsidRPr="00D02320">
        <w:rPr>
          <w:noProof/>
        </w:rPr>
        <w:t>284</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D02320">
        <w:rPr>
          <w:b w:val="0"/>
          <w:noProof/>
          <w:sz w:val="18"/>
        </w:rPr>
        <w:tab/>
      </w:r>
      <w:r w:rsidRPr="00D02320">
        <w:rPr>
          <w:b w:val="0"/>
          <w:noProof/>
          <w:sz w:val="18"/>
        </w:rPr>
        <w:fldChar w:fldCharType="begin"/>
      </w:r>
      <w:r w:rsidRPr="00D02320">
        <w:rPr>
          <w:b w:val="0"/>
          <w:noProof/>
          <w:sz w:val="18"/>
        </w:rPr>
        <w:instrText xml:space="preserve"> PAGEREF _Toc405903147 \h </w:instrText>
      </w:r>
      <w:r w:rsidRPr="00D02320">
        <w:rPr>
          <w:b w:val="0"/>
          <w:noProof/>
          <w:sz w:val="18"/>
        </w:rPr>
      </w:r>
      <w:r w:rsidRPr="00D02320">
        <w:rPr>
          <w:b w:val="0"/>
          <w:noProof/>
          <w:sz w:val="18"/>
        </w:rPr>
        <w:fldChar w:fldCharType="separate"/>
      </w:r>
      <w:r w:rsidRPr="00D02320">
        <w:rPr>
          <w:b w:val="0"/>
          <w:noProof/>
          <w:sz w:val="18"/>
        </w:rPr>
        <w:t>286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D02320">
        <w:rPr>
          <w:noProof/>
        </w:rPr>
        <w:tab/>
      </w:r>
      <w:r w:rsidRPr="00D02320">
        <w:rPr>
          <w:noProof/>
        </w:rPr>
        <w:fldChar w:fldCharType="begin"/>
      </w:r>
      <w:r w:rsidRPr="00D02320">
        <w:rPr>
          <w:noProof/>
        </w:rPr>
        <w:instrText xml:space="preserve"> PAGEREF _Toc405903148 \h </w:instrText>
      </w:r>
      <w:r w:rsidRPr="00D02320">
        <w:rPr>
          <w:noProof/>
        </w:rPr>
      </w:r>
      <w:r w:rsidRPr="00D02320">
        <w:rPr>
          <w:noProof/>
        </w:rPr>
        <w:fldChar w:fldCharType="separate"/>
      </w:r>
      <w:r w:rsidRPr="00D02320">
        <w:rPr>
          <w:noProof/>
        </w:rPr>
        <w:t>286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lastRenderedPageBreak/>
        <w:t>24B</w:t>
      </w:r>
      <w:r>
        <w:rPr>
          <w:noProof/>
        </w:rPr>
        <w:tab/>
        <w:t>Accruals to a maintenance income credit balance</w:t>
      </w:r>
      <w:r w:rsidRPr="00D02320">
        <w:rPr>
          <w:noProof/>
        </w:rPr>
        <w:tab/>
      </w:r>
      <w:r w:rsidRPr="00D02320">
        <w:rPr>
          <w:noProof/>
        </w:rPr>
        <w:fldChar w:fldCharType="begin"/>
      </w:r>
      <w:r w:rsidRPr="00D02320">
        <w:rPr>
          <w:noProof/>
        </w:rPr>
        <w:instrText xml:space="preserve"> PAGEREF _Toc405903149 \h </w:instrText>
      </w:r>
      <w:r w:rsidRPr="00D02320">
        <w:rPr>
          <w:noProof/>
        </w:rPr>
      </w:r>
      <w:r w:rsidRPr="00D02320">
        <w:rPr>
          <w:noProof/>
        </w:rPr>
        <w:fldChar w:fldCharType="separate"/>
      </w:r>
      <w:r w:rsidRPr="00D02320">
        <w:rPr>
          <w:noProof/>
        </w:rPr>
        <w:t>287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D02320">
        <w:rPr>
          <w:noProof/>
        </w:rPr>
        <w:tab/>
      </w:r>
      <w:r w:rsidRPr="00D02320">
        <w:rPr>
          <w:noProof/>
        </w:rPr>
        <w:fldChar w:fldCharType="begin"/>
      </w:r>
      <w:r w:rsidRPr="00D02320">
        <w:rPr>
          <w:noProof/>
        </w:rPr>
        <w:instrText xml:space="preserve"> PAGEREF _Toc405903150 \h </w:instrText>
      </w:r>
      <w:r w:rsidRPr="00D02320">
        <w:rPr>
          <w:noProof/>
        </w:rPr>
      </w:r>
      <w:r w:rsidRPr="00D02320">
        <w:rPr>
          <w:noProof/>
        </w:rPr>
        <w:fldChar w:fldCharType="separate"/>
      </w:r>
      <w:r w:rsidRPr="00D02320">
        <w:rPr>
          <w:noProof/>
        </w:rPr>
        <w:t>288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D02320">
        <w:rPr>
          <w:noProof/>
        </w:rPr>
        <w:tab/>
      </w:r>
      <w:r w:rsidRPr="00D02320">
        <w:rPr>
          <w:noProof/>
        </w:rPr>
        <w:fldChar w:fldCharType="begin"/>
      </w:r>
      <w:r w:rsidRPr="00D02320">
        <w:rPr>
          <w:noProof/>
        </w:rPr>
        <w:instrText xml:space="preserve"> PAGEREF _Toc405903151 \h </w:instrText>
      </w:r>
      <w:r w:rsidRPr="00D02320">
        <w:rPr>
          <w:noProof/>
        </w:rPr>
      </w:r>
      <w:r w:rsidRPr="00D02320">
        <w:rPr>
          <w:noProof/>
        </w:rPr>
        <w:fldChar w:fldCharType="separate"/>
      </w:r>
      <w:r w:rsidRPr="00D02320">
        <w:rPr>
          <w:noProof/>
        </w:rPr>
        <w:t>291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D02320">
        <w:rPr>
          <w:noProof/>
        </w:rPr>
        <w:tab/>
      </w:r>
      <w:r w:rsidRPr="00D02320">
        <w:rPr>
          <w:noProof/>
        </w:rPr>
        <w:fldChar w:fldCharType="begin"/>
      </w:r>
      <w:r w:rsidRPr="00D02320">
        <w:rPr>
          <w:noProof/>
        </w:rPr>
        <w:instrText xml:space="preserve"> PAGEREF _Toc405903152 \h </w:instrText>
      </w:r>
      <w:r w:rsidRPr="00D02320">
        <w:rPr>
          <w:noProof/>
        </w:rPr>
      </w:r>
      <w:r w:rsidRPr="00D02320">
        <w:rPr>
          <w:noProof/>
        </w:rPr>
        <w:fldChar w:fldCharType="separate"/>
      </w:r>
      <w:r w:rsidRPr="00D02320">
        <w:rPr>
          <w:noProof/>
        </w:rPr>
        <w:t>293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D02320">
        <w:rPr>
          <w:noProof/>
        </w:rPr>
        <w:tab/>
      </w:r>
      <w:r w:rsidRPr="00D02320">
        <w:rPr>
          <w:noProof/>
        </w:rPr>
        <w:fldChar w:fldCharType="begin"/>
      </w:r>
      <w:r w:rsidRPr="00D02320">
        <w:rPr>
          <w:noProof/>
        </w:rPr>
        <w:instrText xml:space="preserve"> PAGEREF _Toc405903153 \h </w:instrText>
      </w:r>
      <w:r w:rsidRPr="00D02320">
        <w:rPr>
          <w:noProof/>
        </w:rPr>
      </w:r>
      <w:r w:rsidRPr="00D02320">
        <w:rPr>
          <w:noProof/>
        </w:rPr>
        <w:fldChar w:fldCharType="separate"/>
      </w:r>
      <w:r w:rsidRPr="00D02320">
        <w:rPr>
          <w:noProof/>
        </w:rPr>
        <w:t>294</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D02320">
        <w:rPr>
          <w:b w:val="0"/>
          <w:noProof/>
          <w:sz w:val="18"/>
        </w:rPr>
        <w:tab/>
      </w:r>
      <w:r w:rsidRPr="00D02320">
        <w:rPr>
          <w:b w:val="0"/>
          <w:noProof/>
          <w:sz w:val="18"/>
        </w:rPr>
        <w:fldChar w:fldCharType="begin"/>
      </w:r>
      <w:r w:rsidRPr="00D02320">
        <w:rPr>
          <w:b w:val="0"/>
          <w:noProof/>
          <w:sz w:val="18"/>
        </w:rPr>
        <w:instrText xml:space="preserve"> PAGEREF _Toc405903154 \h </w:instrText>
      </w:r>
      <w:r w:rsidRPr="00D02320">
        <w:rPr>
          <w:b w:val="0"/>
          <w:noProof/>
          <w:sz w:val="18"/>
        </w:rPr>
      </w:r>
      <w:r w:rsidRPr="00D02320">
        <w:rPr>
          <w:b w:val="0"/>
          <w:noProof/>
          <w:sz w:val="18"/>
        </w:rPr>
        <w:fldChar w:fldCharType="separate"/>
      </w:r>
      <w:r w:rsidRPr="00D02320">
        <w:rPr>
          <w:b w:val="0"/>
          <w:noProof/>
          <w:sz w:val="18"/>
        </w:rPr>
        <w:t>294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D02320">
        <w:rPr>
          <w:noProof/>
        </w:rPr>
        <w:tab/>
      </w:r>
      <w:r w:rsidRPr="00D02320">
        <w:rPr>
          <w:noProof/>
        </w:rPr>
        <w:fldChar w:fldCharType="begin"/>
      </w:r>
      <w:r w:rsidRPr="00D02320">
        <w:rPr>
          <w:noProof/>
        </w:rPr>
        <w:instrText xml:space="preserve"> PAGEREF _Toc405903155 \h </w:instrText>
      </w:r>
      <w:r w:rsidRPr="00D02320">
        <w:rPr>
          <w:noProof/>
        </w:rPr>
      </w:r>
      <w:r w:rsidRPr="00D02320">
        <w:rPr>
          <w:noProof/>
        </w:rPr>
        <w:fldChar w:fldCharType="separate"/>
      </w:r>
      <w:r w:rsidRPr="00D02320">
        <w:rPr>
          <w:noProof/>
        </w:rPr>
        <w:t>294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D02320">
        <w:rPr>
          <w:noProof/>
        </w:rPr>
        <w:tab/>
      </w:r>
      <w:r w:rsidRPr="00D02320">
        <w:rPr>
          <w:noProof/>
        </w:rPr>
        <w:fldChar w:fldCharType="begin"/>
      </w:r>
      <w:r w:rsidRPr="00D02320">
        <w:rPr>
          <w:noProof/>
        </w:rPr>
        <w:instrText xml:space="preserve"> PAGEREF _Toc405903156 \h </w:instrText>
      </w:r>
      <w:r w:rsidRPr="00D02320">
        <w:rPr>
          <w:noProof/>
        </w:rPr>
      </w:r>
      <w:r w:rsidRPr="00D02320">
        <w:rPr>
          <w:noProof/>
        </w:rPr>
        <w:fldChar w:fldCharType="separate"/>
      </w:r>
      <w:r w:rsidRPr="00D02320">
        <w:rPr>
          <w:noProof/>
        </w:rPr>
        <w:t>295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D02320">
        <w:rPr>
          <w:noProof/>
        </w:rPr>
        <w:tab/>
      </w:r>
      <w:r w:rsidRPr="00D02320">
        <w:rPr>
          <w:noProof/>
        </w:rPr>
        <w:fldChar w:fldCharType="begin"/>
      </w:r>
      <w:r w:rsidRPr="00D02320">
        <w:rPr>
          <w:noProof/>
        </w:rPr>
        <w:instrText xml:space="preserve"> PAGEREF _Toc405903157 \h </w:instrText>
      </w:r>
      <w:r w:rsidRPr="00D02320">
        <w:rPr>
          <w:noProof/>
        </w:rPr>
      </w:r>
      <w:r w:rsidRPr="00D02320">
        <w:rPr>
          <w:noProof/>
        </w:rPr>
        <w:fldChar w:fldCharType="separate"/>
      </w:r>
      <w:r w:rsidRPr="00D02320">
        <w:rPr>
          <w:noProof/>
        </w:rPr>
        <w:t>295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D02320">
        <w:rPr>
          <w:noProof/>
        </w:rPr>
        <w:tab/>
      </w:r>
      <w:r w:rsidRPr="00D02320">
        <w:rPr>
          <w:noProof/>
        </w:rPr>
        <w:fldChar w:fldCharType="begin"/>
      </w:r>
      <w:r w:rsidRPr="00D02320">
        <w:rPr>
          <w:noProof/>
        </w:rPr>
        <w:instrText xml:space="preserve"> PAGEREF _Toc405903158 \h </w:instrText>
      </w:r>
      <w:r w:rsidRPr="00D02320">
        <w:rPr>
          <w:noProof/>
        </w:rPr>
      </w:r>
      <w:r w:rsidRPr="00D02320">
        <w:rPr>
          <w:noProof/>
        </w:rPr>
        <w:fldChar w:fldCharType="separate"/>
      </w:r>
      <w:r w:rsidRPr="00D02320">
        <w:rPr>
          <w:noProof/>
        </w:rPr>
        <w:t>296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D02320">
        <w:rPr>
          <w:noProof/>
        </w:rPr>
        <w:tab/>
      </w:r>
      <w:r w:rsidRPr="00D02320">
        <w:rPr>
          <w:noProof/>
        </w:rPr>
        <w:fldChar w:fldCharType="begin"/>
      </w:r>
      <w:r w:rsidRPr="00D02320">
        <w:rPr>
          <w:noProof/>
        </w:rPr>
        <w:instrText xml:space="preserve"> PAGEREF _Toc405903159 \h </w:instrText>
      </w:r>
      <w:r w:rsidRPr="00D02320">
        <w:rPr>
          <w:noProof/>
        </w:rPr>
      </w:r>
      <w:r w:rsidRPr="00D02320">
        <w:rPr>
          <w:noProof/>
        </w:rPr>
        <w:fldChar w:fldCharType="separate"/>
      </w:r>
      <w:r w:rsidRPr="00D02320">
        <w:rPr>
          <w:noProof/>
        </w:rPr>
        <w:t>296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D02320">
        <w:rPr>
          <w:noProof/>
        </w:rPr>
        <w:tab/>
      </w:r>
      <w:r w:rsidRPr="00D02320">
        <w:rPr>
          <w:noProof/>
        </w:rPr>
        <w:fldChar w:fldCharType="begin"/>
      </w:r>
      <w:r w:rsidRPr="00D02320">
        <w:rPr>
          <w:noProof/>
        </w:rPr>
        <w:instrText xml:space="preserve"> PAGEREF _Toc405903160 \h </w:instrText>
      </w:r>
      <w:r w:rsidRPr="00D02320">
        <w:rPr>
          <w:noProof/>
        </w:rPr>
      </w:r>
      <w:r w:rsidRPr="00D02320">
        <w:rPr>
          <w:noProof/>
        </w:rPr>
        <w:fldChar w:fldCharType="separate"/>
      </w:r>
      <w:r w:rsidRPr="00D02320">
        <w:rPr>
          <w:noProof/>
        </w:rPr>
        <w:t>297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D02320">
        <w:rPr>
          <w:noProof/>
        </w:rPr>
        <w:tab/>
      </w:r>
      <w:r w:rsidRPr="00D02320">
        <w:rPr>
          <w:noProof/>
        </w:rPr>
        <w:fldChar w:fldCharType="begin"/>
      </w:r>
      <w:r w:rsidRPr="00D02320">
        <w:rPr>
          <w:noProof/>
        </w:rPr>
        <w:instrText xml:space="preserve"> PAGEREF _Toc405903161 \h </w:instrText>
      </w:r>
      <w:r w:rsidRPr="00D02320">
        <w:rPr>
          <w:noProof/>
        </w:rPr>
      </w:r>
      <w:r w:rsidRPr="00D02320">
        <w:rPr>
          <w:noProof/>
        </w:rPr>
        <w:fldChar w:fldCharType="separate"/>
      </w:r>
      <w:r w:rsidRPr="00D02320">
        <w:rPr>
          <w:noProof/>
        </w:rPr>
        <w:t>298</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D02320">
        <w:rPr>
          <w:b w:val="0"/>
          <w:noProof/>
          <w:sz w:val="18"/>
        </w:rPr>
        <w:tab/>
      </w:r>
      <w:r w:rsidRPr="00D02320">
        <w:rPr>
          <w:b w:val="0"/>
          <w:noProof/>
          <w:sz w:val="18"/>
        </w:rPr>
        <w:fldChar w:fldCharType="begin"/>
      </w:r>
      <w:r w:rsidRPr="00D02320">
        <w:rPr>
          <w:b w:val="0"/>
          <w:noProof/>
          <w:sz w:val="18"/>
        </w:rPr>
        <w:instrText xml:space="preserve"> PAGEREF _Toc405903162 \h </w:instrText>
      </w:r>
      <w:r w:rsidRPr="00D02320">
        <w:rPr>
          <w:b w:val="0"/>
          <w:noProof/>
          <w:sz w:val="18"/>
        </w:rPr>
      </w:r>
      <w:r w:rsidRPr="00D02320">
        <w:rPr>
          <w:b w:val="0"/>
          <w:noProof/>
          <w:sz w:val="18"/>
        </w:rPr>
        <w:fldChar w:fldCharType="separate"/>
      </w:r>
      <w:r w:rsidRPr="00D02320">
        <w:rPr>
          <w:b w:val="0"/>
          <w:noProof/>
          <w:sz w:val="18"/>
        </w:rPr>
        <w:t>299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D02320">
        <w:rPr>
          <w:noProof/>
        </w:rPr>
        <w:tab/>
      </w:r>
      <w:r w:rsidRPr="00D02320">
        <w:rPr>
          <w:noProof/>
        </w:rPr>
        <w:fldChar w:fldCharType="begin"/>
      </w:r>
      <w:r w:rsidRPr="00D02320">
        <w:rPr>
          <w:noProof/>
        </w:rPr>
        <w:instrText xml:space="preserve"> PAGEREF _Toc405903163 \h </w:instrText>
      </w:r>
      <w:r w:rsidRPr="00D02320">
        <w:rPr>
          <w:noProof/>
        </w:rPr>
      </w:r>
      <w:r w:rsidRPr="00D02320">
        <w:rPr>
          <w:noProof/>
        </w:rPr>
        <w:fldChar w:fldCharType="separate"/>
      </w:r>
      <w:r w:rsidRPr="00D02320">
        <w:rPr>
          <w:noProof/>
        </w:rPr>
        <w:t>299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D02320">
        <w:rPr>
          <w:noProof/>
        </w:rPr>
        <w:tab/>
      </w:r>
      <w:r w:rsidRPr="00D02320">
        <w:rPr>
          <w:noProof/>
        </w:rPr>
        <w:fldChar w:fldCharType="begin"/>
      </w:r>
      <w:r w:rsidRPr="00D02320">
        <w:rPr>
          <w:noProof/>
        </w:rPr>
        <w:instrText xml:space="preserve"> PAGEREF _Toc405903164 \h </w:instrText>
      </w:r>
      <w:r w:rsidRPr="00D02320">
        <w:rPr>
          <w:noProof/>
        </w:rPr>
      </w:r>
      <w:r w:rsidRPr="00D02320">
        <w:rPr>
          <w:noProof/>
        </w:rPr>
        <w:fldChar w:fldCharType="separate"/>
      </w:r>
      <w:r w:rsidRPr="00D02320">
        <w:rPr>
          <w:noProof/>
        </w:rPr>
        <w:t>299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D02320">
        <w:rPr>
          <w:noProof/>
        </w:rPr>
        <w:tab/>
      </w:r>
      <w:r w:rsidRPr="00D02320">
        <w:rPr>
          <w:noProof/>
        </w:rPr>
        <w:fldChar w:fldCharType="begin"/>
      </w:r>
      <w:r w:rsidRPr="00D02320">
        <w:rPr>
          <w:noProof/>
        </w:rPr>
        <w:instrText xml:space="preserve"> PAGEREF _Toc405903165 \h </w:instrText>
      </w:r>
      <w:r w:rsidRPr="00D02320">
        <w:rPr>
          <w:noProof/>
        </w:rPr>
      </w:r>
      <w:r w:rsidRPr="00D02320">
        <w:rPr>
          <w:noProof/>
        </w:rPr>
        <w:fldChar w:fldCharType="separate"/>
      </w:r>
      <w:r w:rsidRPr="00D02320">
        <w:rPr>
          <w:noProof/>
        </w:rPr>
        <w:t>300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D02320">
        <w:rPr>
          <w:noProof/>
        </w:rPr>
        <w:tab/>
      </w:r>
      <w:r w:rsidRPr="00D02320">
        <w:rPr>
          <w:noProof/>
        </w:rPr>
        <w:fldChar w:fldCharType="begin"/>
      </w:r>
      <w:r w:rsidRPr="00D02320">
        <w:rPr>
          <w:noProof/>
        </w:rPr>
        <w:instrText xml:space="preserve"> PAGEREF _Toc405903166 \h </w:instrText>
      </w:r>
      <w:r w:rsidRPr="00D02320">
        <w:rPr>
          <w:noProof/>
        </w:rPr>
      </w:r>
      <w:r w:rsidRPr="00D02320">
        <w:rPr>
          <w:noProof/>
        </w:rPr>
        <w:fldChar w:fldCharType="separate"/>
      </w:r>
      <w:r w:rsidRPr="00D02320">
        <w:rPr>
          <w:noProof/>
        </w:rPr>
        <w:t>301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D02320">
        <w:rPr>
          <w:noProof/>
        </w:rPr>
        <w:tab/>
      </w:r>
      <w:r w:rsidRPr="00D02320">
        <w:rPr>
          <w:noProof/>
        </w:rPr>
        <w:fldChar w:fldCharType="begin"/>
      </w:r>
      <w:r w:rsidRPr="00D02320">
        <w:rPr>
          <w:noProof/>
        </w:rPr>
        <w:instrText xml:space="preserve"> PAGEREF _Toc405903167 \h </w:instrText>
      </w:r>
      <w:r w:rsidRPr="00D02320">
        <w:rPr>
          <w:noProof/>
        </w:rPr>
      </w:r>
      <w:r w:rsidRPr="00D02320">
        <w:rPr>
          <w:noProof/>
        </w:rPr>
        <w:fldChar w:fldCharType="separate"/>
      </w:r>
      <w:r w:rsidRPr="00D02320">
        <w:rPr>
          <w:noProof/>
        </w:rPr>
        <w:t>302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D02320">
        <w:rPr>
          <w:noProof/>
        </w:rPr>
        <w:tab/>
      </w:r>
      <w:r w:rsidRPr="00D02320">
        <w:rPr>
          <w:noProof/>
        </w:rPr>
        <w:fldChar w:fldCharType="begin"/>
      </w:r>
      <w:r w:rsidRPr="00D02320">
        <w:rPr>
          <w:noProof/>
        </w:rPr>
        <w:instrText xml:space="preserve"> PAGEREF _Toc405903168 \h </w:instrText>
      </w:r>
      <w:r w:rsidRPr="00D02320">
        <w:rPr>
          <w:noProof/>
        </w:rPr>
      </w:r>
      <w:r w:rsidRPr="00D02320">
        <w:rPr>
          <w:noProof/>
        </w:rPr>
        <w:fldChar w:fldCharType="separate"/>
      </w:r>
      <w:r w:rsidRPr="00D02320">
        <w:rPr>
          <w:noProof/>
        </w:rPr>
        <w:t>302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D02320">
        <w:rPr>
          <w:noProof/>
        </w:rPr>
        <w:tab/>
      </w:r>
      <w:r w:rsidRPr="00D02320">
        <w:rPr>
          <w:noProof/>
        </w:rPr>
        <w:fldChar w:fldCharType="begin"/>
      </w:r>
      <w:r w:rsidRPr="00D02320">
        <w:rPr>
          <w:noProof/>
        </w:rPr>
        <w:instrText xml:space="preserve"> PAGEREF _Toc405903169 \h </w:instrText>
      </w:r>
      <w:r w:rsidRPr="00D02320">
        <w:rPr>
          <w:noProof/>
        </w:rPr>
      </w:r>
      <w:r w:rsidRPr="00D02320">
        <w:rPr>
          <w:noProof/>
        </w:rPr>
        <w:fldChar w:fldCharType="separate"/>
      </w:r>
      <w:r w:rsidRPr="00D02320">
        <w:rPr>
          <w:noProof/>
        </w:rPr>
        <w:t>302</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3—Part A rate (Method 2)</w:t>
      </w:r>
      <w:r w:rsidRPr="00D02320">
        <w:rPr>
          <w:b w:val="0"/>
          <w:noProof/>
          <w:sz w:val="18"/>
        </w:rPr>
        <w:tab/>
      </w:r>
      <w:r w:rsidRPr="00D02320">
        <w:rPr>
          <w:b w:val="0"/>
          <w:noProof/>
          <w:sz w:val="18"/>
        </w:rPr>
        <w:fldChar w:fldCharType="begin"/>
      </w:r>
      <w:r w:rsidRPr="00D02320">
        <w:rPr>
          <w:b w:val="0"/>
          <w:noProof/>
          <w:sz w:val="18"/>
        </w:rPr>
        <w:instrText xml:space="preserve"> PAGEREF _Toc405903170 \h </w:instrText>
      </w:r>
      <w:r w:rsidRPr="00D02320">
        <w:rPr>
          <w:b w:val="0"/>
          <w:noProof/>
          <w:sz w:val="18"/>
        </w:rPr>
      </w:r>
      <w:r w:rsidRPr="00D02320">
        <w:rPr>
          <w:b w:val="0"/>
          <w:noProof/>
          <w:sz w:val="18"/>
        </w:rPr>
        <w:fldChar w:fldCharType="separate"/>
      </w:r>
      <w:r w:rsidRPr="00D02320">
        <w:rPr>
          <w:b w:val="0"/>
          <w:noProof/>
          <w:sz w:val="18"/>
        </w:rPr>
        <w:t>303</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1—Overall rate calculation process</w:t>
      </w:r>
      <w:r w:rsidRPr="00D02320">
        <w:rPr>
          <w:b w:val="0"/>
          <w:noProof/>
          <w:sz w:val="18"/>
        </w:rPr>
        <w:tab/>
      </w:r>
      <w:r w:rsidRPr="00D02320">
        <w:rPr>
          <w:b w:val="0"/>
          <w:noProof/>
          <w:sz w:val="18"/>
        </w:rPr>
        <w:fldChar w:fldCharType="begin"/>
      </w:r>
      <w:r w:rsidRPr="00D02320">
        <w:rPr>
          <w:b w:val="0"/>
          <w:noProof/>
          <w:sz w:val="18"/>
        </w:rPr>
        <w:instrText xml:space="preserve"> PAGEREF _Toc405903171 \h </w:instrText>
      </w:r>
      <w:r w:rsidRPr="00D02320">
        <w:rPr>
          <w:b w:val="0"/>
          <w:noProof/>
          <w:sz w:val="18"/>
        </w:rPr>
      </w:r>
      <w:r w:rsidRPr="00D02320">
        <w:rPr>
          <w:b w:val="0"/>
          <w:noProof/>
          <w:sz w:val="18"/>
        </w:rPr>
        <w:fldChar w:fldCharType="separate"/>
      </w:r>
      <w:r w:rsidRPr="00D02320">
        <w:rPr>
          <w:b w:val="0"/>
          <w:noProof/>
          <w:sz w:val="18"/>
        </w:rPr>
        <w:t>303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D02320">
        <w:rPr>
          <w:noProof/>
        </w:rPr>
        <w:tab/>
      </w:r>
      <w:r w:rsidRPr="00D02320">
        <w:rPr>
          <w:noProof/>
        </w:rPr>
        <w:fldChar w:fldCharType="begin"/>
      </w:r>
      <w:r w:rsidRPr="00D02320">
        <w:rPr>
          <w:noProof/>
        </w:rPr>
        <w:instrText xml:space="preserve"> PAGEREF _Toc405903172 \h </w:instrText>
      </w:r>
      <w:r w:rsidRPr="00D02320">
        <w:rPr>
          <w:noProof/>
        </w:rPr>
      </w:r>
      <w:r w:rsidRPr="00D02320">
        <w:rPr>
          <w:noProof/>
        </w:rPr>
        <w:fldChar w:fldCharType="separate"/>
      </w:r>
      <w:r w:rsidRPr="00D02320">
        <w:rPr>
          <w:noProof/>
        </w:rPr>
        <w:t>303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D02320">
        <w:rPr>
          <w:noProof/>
        </w:rPr>
        <w:tab/>
      </w:r>
      <w:r w:rsidRPr="00D02320">
        <w:rPr>
          <w:noProof/>
        </w:rPr>
        <w:fldChar w:fldCharType="begin"/>
      </w:r>
      <w:r w:rsidRPr="00D02320">
        <w:rPr>
          <w:noProof/>
        </w:rPr>
        <w:instrText xml:space="preserve"> PAGEREF _Toc405903173 \h </w:instrText>
      </w:r>
      <w:r w:rsidRPr="00D02320">
        <w:rPr>
          <w:noProof/>
        </w:rPr>
      </w:r>
      <w:r w:rsidRPr="00D02320">
        <w:rPr>
          <w:noProof/>
        </w:rPr>
        <w:fldChar w:fldCharType="separate"/>
      </w:r>
      <w:r w:rsidRPr="00D02320">
        <w:rPr>
          <w:noProof/>
        </w:rPr>
        <w:t>304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D02320">
        <w:rPr>
          <w:noProof/>
        </w:rPr>
        <w:tab/>
      </w:r>
      <w:r w:rsidRPr="00D02320">
        <w:rPr>
          <w:noProof/>
        </w:rPr>
        <w:fldChar w:fldCharType="begin"/>
      </w:r>
      <w:r w:rsidRPr="00D02320">
        <w:rPr>
          <w:noProof/>
        </w:rPr>
        <w:instrText xml:space="preserve"> PAGEREF _Toc405903174 \h </w:instrText>
      </w:r>
      <w:r w:rsidRPr="00D02320">
        <w:rPr>
          <w:noProof/>
        </w:rPr>
      </w:r>
      <w:r w:rsidRPr="00D02320">
        <w:rPr>
          <w:noProof/>
        </w:rPr>
        <w:fldChar w:fldCharType="separate"/>
      </w:r>
      <w:r w:rsidRPr="00D02320">
        <w:rPr>
          <w:noProof/>
        </w:rPr>
        <w:t>305</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2—Standard rate</w:t>
      </w:r>
      <w:r w:rsidRPr="00D02320">
        <w:rPr>
          <w:b w:val="0"/>
          <w:noProof/>
          <w:sz w:val="18"/>
        </w:rPr>
        <w:tab/>
      </w:r>
      <w:r w:rsidRPr="00D02320">
        <w:rPr>
          <w:b w:val="0"/>
          <w:noProof/>
          <w:sz w:val="18"/>
        </w:rPr>
        <w:fldChar w:fldCharType="begin"/>
      </w:r>
      <w:r w:rsidRPr="00D02320">
        <w:rPr>
          <w:b w:val="0"/>
          <w:noProof/>
          <w:sz w:val="18"/>
        </w:rPr>
        <w:instrText xml:space="preserve"> PAGEREF _Toc405903175 \h </w:instrText>
      </w:r>
      <w:r w:rsidRPr="00D02320">
        <w:rPr>
          <w:b w:val="0"/>
          <w:noProof/>
          <w:sz w:val="18"/>
        </w:rPr>
      </w:r>
      <w:r w:rsidRPr="00D02320">
        <w:rPr>
          <w:b w:val="0"/>
          <w:noProof/>
          <w:sz w:val="18"/>
        </w:rPr>
        <w:fldChar w:fldCharType="separate"/>
      </w:r>
      <w:r w:rsidRPr="00D02320">
        <w:rPr>
          <w:b w:val="0"/>
          <w:noProof/>
          <w:sz w:val="18"/>
        </w:rPr>
        <w:t>306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26</w:t>
      </w:r>
      <w:r>
        <w:rPr>
          <w:noProof/>
        </w:rPr>
        <w:tab/>
        <w:t>Standard rate</w:t>
      </w:r>
      <w:r w:rsidRPr="00D02320">
        <w:rPr>
          <w:noProof/>
        </w:rPr>
        <w:tab/>
      </w:r>
      <w:r w:rsidRPr="00D02320">
        <w:rPr>
          <w:noProof/>
        </w:rPr>
        <w:fldChar w:fldCharType="begin"/>
      </w:r>
      <w:r w:rsidRPr="00D02320">
        <w:rPr>
          <w:noProof/>
        </w:rPr>
        <w:instrText xml:space="preserve"> PAGEREF _Toc405903176 \h </w:instrText>
      </w:r>
      <w:r w:rsidRPr="00D02320">
        <w:rPr>
          <w:noProof/>
        </w:rPr>
      </w:r>
      <w:r w:rsidRPr="00D02320">
        <w:rPr>
          <w:noProof/>
        </w:rPr>
        <w:fldChar w:fldCharType="separate"/>
      </w:r>
      <w:r w:rsidRPr="00D02320">
        <w:rPr>
          <w:noProof/>
        </w:rPr>
        <w:t>306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D02320">
        <w:rPr>
          <w:noProof/>
        </w:rPr>
        <w:tab/>
      </w:r>
      <w:r w:rsidRPr="00D02320">
        <w:rPr>
          <w:noProof/>
        </w:rPr>
        <w:fldChar w:fldCharType="begin"/>
      </w:r>
      <w:r w:rsidRPr="00D02320">
        <w:rPr>
          <w:noProof/>
        </w:rPr>
        <w:instrText xml:space="preserve"> PAGEREF _Toc405903177 \h </w:instrText>
      </w:r>
      <w:r w:rsidRPr="00D02320">
        <w:rPr>
          <w:noProof/>
        </w:rPr>
      </w:r>
      <w:r w:rsidRPr="00D02320">
        <w:rPr>
          <w:noProof/>
        </w:rPr>
        <w:fldChar w:fldCharType="separate"/>
      </w:r>
      <w:r w:rsidRPr="00D02320">
        <w:rPr>
          <w:noProof/>
        </w:rPr>
        <w:t>306</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3—Income test</w:t>
      </w:r>
      <w:r w:rsidRPr="00D02320">
        <w:rPr>
          <w:b w:val="0"/>
          <w:noProof/>
          <w:sz w:val="18"/>
        </w:rPr>
        <w:tab/>
      </w:r>
      <w:r w:rsidRPr="00D02320">
        <w:rPr>
          <w:b w:val="0"/>
          <w:noProof/>
          <w:sz w:val="18"/>
        </w:rPr>
        <w:fldChar w:fldCharType="begin"/>
      </w:r>
      <w:r w:rsidRPr="00D02320">
        <w:rPr>
          <w:b w:val="0"/>
          <w:noProof/>
          <w:sz w:val="18"/>
        </w:rPr>
        <w:instrText xml:space="preserve"> PAGEREF _Toc405903178 \h </w:instrText>
      </w:r>
      <w:r w:rsidRPr="00D02320">
        <w:rPr>
          <w:b w:val="0"/>
          <w:noProof/>
          <w:sz w:val="18"/>
        </w:rPr>
      </w:r>
      <w:r w:rsidRPr="00D02320">
        <w:rPr>
          <w:b w:val="0"/>
          <w:noProof/>
          <w:sz w:val="18"/>
        </w:rPr>
        <w:fldChar w:fldCharType="separate"/>
      </w:r>
      <w:r w:rsidRPr="00D02320">
        <w:rPr>
          <w:b w:val="0"/>
          <w:noProof/>
          <w:sz w:val="18"/>
        </w:rPr>
        <w:t>307</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28</w:t>
      </w:r>
      <w:r>
        <w:rPr>
          <w:noProof/>
        </w:rPr>
        <w:tab/>
        <w:t>Income test</w:t>
      </w:r>
      <w:r w:rsidRPr="00D02320">
        <w:rPr>
          <w:noProof/>
        </w:rPr>
        <w:tab/>
      </w:r>
      <w:r w:rsidRPr="00D02320">
        <w:rPr>
          <w:noProof/>
        </w:rPr>
        <w:fldChar w:fldCharType="begin"/>
      </w:r>
      <w:r w:rsidRPr="00D02320">
        <w:rPr>
          <w:noProof/>
        </w:rPr>
        <w:instrText xml:space="preserve"> PAGEREF _Toc405903179 \h </w:instrText>
      </w:r>
      <w:r w:rsidRPr="00D02320">
        <w:rPr>
          <w:noProof/>
        </w:rPr>
      </w:r>
      <w:r w:rsidRPr="00D02320">
        <w:rPr>
          <w:noProof/>
        </w:rPr>
        <w:fldChar w:fldCharType="separate"/>
      </w:r>
      <w:r w:rsidRPr="00D02320">
        <w:rPr>
          <w:noProof/>
        </w:rPr>
        <w:t>307</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lastRenderedPageBreak/>
        <w:t>Part 3A—Part A rate (Method 3)</w:t>
      </w:r>
      <w:r w:rsidRPr="00D02320">
        <w:rPr>
          <w:b w:val="0"/>
          <w:noProof/>
          <w:sz w:val="18"/>
        </w:rPr>
        <w:tab/>
      </w:r>
      <w:r w:rsidRPr="00D02320">
        <w:rPr>
          <w:b w:val="0"/>
          <w:noProof/>
          <w:sz w:val="18"/>
        </w:rPr>
        <w:fldChar w:fldCharType="begin"/>
      </w:r>
      <w:r w:rsidRPr="00D02320">
        <w:rPr>
          <w:b w:val="0"/>
          <w:noProof/>
          <w:sz w:val="18"/>
        </w:rPr>
        <w:instrText xml:space="preserve"> PAGEREF _Toc405903180 \h </w:instrText>
      </w:r>
      <w:r w:rsidRPr="00D02320">
        <w:rPr>
          <w:b w:val="0"/>
          <w:noProof/>
          <w:sz w:val="18"/>
        </w:rPr>
      </w:r>
      <w:r w:rsidRPr="00D02320">
        <w:rPr>
          <w:b w:val="0"/>
          <w:noProof/>
          <w:sz w:val="18"/>
        </w:rPr>
        <w:fldChar w:fldCharType="separate"/>
      </w:r>
      <w:r w:rsidRPr="00D02320">
        <w:rPr>
          <w:b w:val="0"/>
          <w:noProof/>
          <w:sz w:val="18"/>
        </w:rPr>
        <w:t>308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D02320">
        <w:rPr>
          <w:noProof/>
        </w:rPr>
        <w:tab/>
      </w:r>
      <w:r w:rsidRPr="00D02320">
        <w:rPr>
          <w:noProof/>
        </w:rPr>
        <w:fldChar w:fldCharType="begin"/>
      </w:r>
      <w:r w:rsidRPr="00D02320">
        <w:rPr>
          <w:noProof/>
        </w:rPr>
        <w:instrText xml:space="preserve"> PAGEREF _Toc405903181 \h </w:instrText>
      </w:r>
      <w:r w:rsidRPr="00D02320">
        <w:rPr>
          <w:noProof/>
        </w:rPr>
      </w:r>
      <w:r w:rsidRPr="00D02320">
        <w:rPr>
          <w:noProof/>
        </w:rPr>
        <w:fldChar w:fldCharType="separate"/>
      </w:r>
      <w:r w:rsidRPr="00D02320">
        <w:rPr>
          <w:noProof/>
        </w:rPr>
        <w:t>308</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4—Part B rate</w:t>
      </w:r>
      <w:r w:rsidRPr="00D02320">
        <w:rPr>
          <w:b w:val="0"/>
          <w:noProof/>
          <w:sz w:val="18"/>
        </w:rPr>
        <w:tab/>
      </w:r>
      <w:r w:rsidRPr="00D02320">
        <w:rPr>
          <w:b w:val="0"/>
          <w:noProof/>
          <w:sz w:val="18"/>
        </w:rPr>
        <w:fldChar w:fldCharType="begin"/>
      </w:r>
      <w:r w:rsidRPr="00D02320">
        <w:rPr>
          <w:b w:val="0"/>
          <w:noProof/>
          <w:sz w:val="18"/>
        </w:rPr>
        <w:instrText xml:space="preserve"> PAGEREF _Toc405903182 \h </w:instrText>
      </w:r>
      <w:r w:rsidRPr="00D02320">
        <w:rPr>
          <w:b w:val="0"/>
          <w:noProof/>
          <w:sz w:val="18"/>
        </w:rPr>
      </w:r>
      <w:r w:rsidRPr="00D02320">
        <w:rPr>
          <w:b w:val="0"/>
          <w:noProof/>
          <w:sz w:val="18"/>
        </w:rPr>
        <w:fldChar w:fldCharType="separate"/>
      </w:r>
      <w:r w:rsidRPr="00D02320">
        <w:rPr>
          <w:b w:val="0"/>
          <w:noProof/>
          <w:sz w:val="18"/>
        </w:rPr>
        <w:t>309</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1—Overall rate calculation process</w:t>
      </w:r>
      <w:r w:rsidRPr="00D02320">
        <w:rPr>
          <w:b w:val="0"/>
          <w:noProof/>
          <w:sz w:val="18"/>
        </w:rPr>
        <w:tab/>
      </w:r>
      <w:r w:rsidRPr="00D02320">
        <w:rPr>
          <w:b w:val="0"/>
          <w:noProof/>
          <w:sz w:val="18"/>
        </w:rPr>
        <w:fldChar w:fldCharType="begin"/>
      </w:r>
      <w:r w:rsidRPr="00D02320">
        <w:rPr>
          <w:b w:val="0"/>
          <w:noProof/>
          <w:sz w:val="18"/>
        </w:rPr>
        <w:instrText xml:space="preserve"> PAGEREF _Toc405903183 \h </w:instrText>
      </w:r>
      <w:r w:rsidRPr="00D02320">
        <w:rPr>
          <w:b w:val="0"/>
          <w:noProof/>
          <w:sz w:val="18"/>
        </w:rPr>
      </w:r>
      <w:r w:rsidRPr="00D02320">
        <w:rPr>
          <w:b w:val="0"/>
          <w:noProof/>
          <w:sz w:val="18"/>
        </w:rPr>
        <w:fldChar w:fldCharType="separate"/>
      </w:r>
      <w:r w:rsidRPr="00D02320">
        <w:rPr>
          <w:b w:val="0"/>
          <w:noProof/>
          <w:sz w:val="18"/>
        </w:rPr>
        <w:t>309</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AA—When Part B rate is nil</w:t>
      </w:r>
      <w:r w:rsidRPr="00D02320">
        <w:rPr>
          <w:b w:val="0"/>
          <w:noProof/>
          <w:sz w:val="18"/>
        </w:rPr>
        <w:tab/>
      </w:r>
      <w:r w:rsidRPr="00D02320">
        <w:rPr>
          <w:b w:val="0"/>
          <w:noProof/>
          <w:sz w:val="18"/>
        </w:rPr>
        <w:fldChar w:fldCharType="begin"/>
      </w:r>
      <w:r w:rsidRPr="00D02320">
        <w:rPr>
          <w:b w:val="0"/>
          <w:noProof/>
          <w:sz w:val="18"/>
        </w:rPr>
        <w:instrText xml:space="preserve"> PAGEREF _Toc405903184 \h </w:instrText>
      </w:r>
      <w:r w:rsidRPr="00D02320">
        <w:rPr>
          <w:b w:val="0"/>
          <w:noProof/>
          <w:sz w:val="18"/>
        </w:rPr>
      </w:r>
      <w:r w:rsidRPr="00D02320">
        <w:rPr>
          <w:b w:val="0"/>
          <w:noProof/>
          <w:sz w:val="18"/>
        </w:rPr>
        <w:fldChar w:fldCharType="separate"/>
      </w:r>
      <w:r w:rsidRPr="00D02320">
        <w:rPr>
          <w:b w:val="0"/>
          <w:noProof/>
          <w:sz w:val="18"/>
        </w:rPr>
        <w:t>309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28B</w:t>
      </w:r>
      <w:r>
        <w:rPr>
          <w:noProof/>
        </w:rPr>
        <w:tab/>
        <w:t>Adjusted taxable income exceeding $150,000</w:t>
      </w:r>
      <w:r w:rsidRPr="00D02320">
        <w:rPr>
          <w:noProof/>
        </w:rPr>
        <w:tab/>
      </w:r>
      <w:r w:rsidRPr="00D02320">
        <w:rPr>
          <w:noProof/>
        </w:rPr>
        <w:fldChar w:fldCharType="begin"/>
      </w:r>
      <w:r w:rsidRPr="00D02320">
        <w:rPr>
          <w:noProof/>
        </w:rPr>
        <w:instrText xml:space="preserve"> PAGEREF _Toc405903185 \h </w:instrText>
      </w:r>
      <w:r w:rsidRPr="00D02320">
        <w:rPr>
          <w:noProof/>
        </w:rPr>
      </w:r>
      <w:r w:rsidRPr="00D02320">
        <w:rPr>
          <w:noProof/>
        </w:rPr>
        <w:fldChar w:fldCharType="separate"/>
      </w:r>
      <w:r w:rsidRPr="00D02320">
        <w:rPr>
          <w:noProof/>
        </w:rPr>
        <w:t>309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D02320">
        <w:rPr>
          <w:noProof/>
        </w:rPr>
        <w:tab/>
      </w:r>
      <w:r w:rsidRPr="00D02320">
        <w:rPr>
          <w:noProof/>
        </w:rPr>
        <w:fldChar w:fldCharType="begin"/>
      </w:r>
      <w:r w:rsidRPr="00D02320">
        <w:rPr>
          <w:noProof/>
        </w:rPr>
        <w:instrText xml:space="preserve"> PAGEREF _Toc405903186 \h </w:instrText>
      </w:r>
      <w:r w:rsidRPr="00D02320">
        <w:rPr>
          <w:noProof/>
        </w:rPr>
      </w:r>
      <w:r w:rsidRPr="00D02320">
        <w:rPr>
          <w:noProof/>
        </w:rPr>
        <w:fldChar w:fldCharType="separate"/>
      </w:r>
      <w:r w:rsidRPr="00D02320">
        <w:rPr>
          <w:noProof/>
        </w:rPr>
        <w:t>309</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D02320">
        <w:rPr>
          <w:b w:val="0"/>
          <w:noProof/>
          <w:sz w:val="18"/>
        </w:rPr>
        <w:tab/>
      </w:r>
      <w:r w:rsidRPr="00D02320">
        <w:rPr>
          <w:b w:val="0"/>
          <w:noProof/>
          <w:sz w:val="18"/>
        </w:rPr>
        <w:fldChar w:fldCharType="begin"/>
      </w:r>
      <w:r w:rsidRPr="00D02320">
        <w:rPr>
          <w:b w:val="0"/>
          <w:noProof/>
          <w:sz w:val="18"/>
        </w:rPr>
        <w:instrText xml:space="preserve"> PAGEREF _Toc405903187 \h </w:instrText>
      </w:r>
      <w:r w:rsidRPr="00D02320">
        <w:rPr>
          <w:b w:val="0"/>
          <w:noProof/>
          <w:sz w:val="18"/>
        </w:rPr>
      </w:r>
      <w:r w:rsidRPr="00D02320">
        <w:rPr>
          <w:b w:val="0"/>
          <w:noProof/>
          <w:sz w:val="18"/>
        </w:rPr>
        <w:fldChar w:fldCharType="separate"/>
      </w:r>
      <w:r w:rsidRPr="00D02320">
        <w:rPr>
          <w:b w:val="0"/>
          <w:noProof/>
          <w:sz w:val="18"/>
        </w:rPr>
        <w:t>309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D02320">
        <w:rPr>
          <w:noProof/>
        </w:rPr>
        <w:tab/>
      </w:r>
      <w:r w:rsidRPr="00D02320">
        <w:rPr>
          <w:noProof/>
        </w:rPr>
        <w:fldChar w:fldCharType="begin"/>
      </w:r>
      <w:r w:rsidRPr="00D02320">
        <w:rPr>
          <w:noProof/>
        </w:rPr>
        <w:instrText xml:space="preserve"> PAGEREF _Toc405903188 \h </w:instrText>
      </w:r>
      <w:r w:rsidRPr="00D02320">
        <w:rPr>
          <w:noProof/>
        </w:rPr>
      </w:r>
      <w:r w:rsidRPr="00D02320">
        <w:rPr>
          <w:noProof/>
        </w:rPr>
        <w:fldChar w:fldCharType="separate"/>
      </w:r>
      <w:r w:rsidRPr="00D02320">
        <w:rPr>
          <w:noProof/>
        </w:rPr>
        <w:t>309</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D02320">
        <w:rPr>
          <w:b w:val="0"/>
          <w:noProof/>
          <w:sz w:val="18"/>
        </w:rPr>
        <w:tab/>
      </w:r>
      <w:r w:rsidRPr="00D02320">
        <w:rPr>
          <w:b w:val="0"/>
          <w:noProof/>
          <w:sz w:val="18"/>
        </w:rPr>
        <w:fldChar w:fldCharType="begin"/>
      </w:r>
      <w:r w:rsidRPr="00D02320">
        <w:rPr>
          <w:b w:val="0"/>
          <w:noProof/>
          <w:sz w:val="18"/>
        </w:rPr>
        <w:instrText xml:space="preserve"> PAGEREF _Toc405903189 \h </w:instrText>
      </w:r>
      <w:r w:rsidRPr="00D02320">
        <w:rPr>
          <w:b w:val="0"/>
          <w:noProof/>
          <w:sz w:val="18"/>
        </w:rPr>
      </w:r>
      <w:r w:rsidRPr="00D02320">
        <w:rPr>
          <w:b w:val="0"/>
          <w:noProof/>
          <w:sz w:val="18"/>
        </w:rPr>
        <w:fldChar w:fldCharType="separate"/>
      </w:r>
      <w:r w:rsidRPr="00D02320">
        <w:rPr>
          <w:b w:val="0"/>
          <w:noProof/>
          <w:sz w:val="18"/>
        </w:rPr>
        <w:t>311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D02320">
        <w:rPr>
          <w:noProof/>
        </w:rPr>
        <w:tab/>
      </w:r>
      <w:r w:rsidRPr="00D02320">
        <w:rPr>
          <w:noProof/>
        </w:rPr>
        <w:fldChar w:fldCharType="begin"/>
      </w:r>
      <w:r w:rsidRPr="00D02320">
        <w:rPr>
          <w:noProof/>
        </w:rPr>
        <w:instrText xml:space="preserve"> PAGEREF _Toc405903190 \h </w:instrText>
      </w:r>
      <w:r w:rsidRPr="00D02320">
        <w:rPr>
          <w:noProof/>
        </w:rPr>
      </w:r>
      <w:r w:rsidRPr="00D02320">
        <w:rPr>
          <w:noProof/>
        </w:rPr>
        <w:fldChar w:fldCharType="separate"/>
      </w:r>
      <w:r w:rsidRPr="00D02320">
        <w:rPr>
          <w:noProof/>
        </w:rPr>
        <w:t>311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D02320">
        <w:rPr>
          <w:noProof/>
        </w:rPr>
        <w:tab/>
      </w:r>
      <w:r w:rsidRPr="00D02320">
        <w:rPr>
          <w:noProof/>
        </w:rPr>
        <w:fldChar w:fldCharType="begin"/>
      </w:r>
      <w:r w:rsidRPr="00D02320">
        <w:rPr>
          <w:noProof/>
        </w:rPr>
        <w:instrText xml:space="preserve"> PAGEREF _Toc405903191 \h </w:instrText>
      </w:r>
      <w:r w:rsidRPr="00D02320">
        <w:rPr>
          <w:noProof/>
        </w:rPr>
      </w:r>
      <w:r w:rsidRPr="00D02320">
        <w:rPr>
          <w:noProof/>
        </w:rPr>
        <w:fldChar w:fldCharType="separate"/>
      </w:r>
      <w:r w:rsidRPr="00D02320">
        <w:rPr>
          <w:noProof/>
        </w:rPr>
        <w:t>313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D02320">
        <w:rPr>
          <w:noProof/>
        </w:rPr>
        <w:tab/>
      </w:r>
      <w:r w:rsidRPr="00D02320">
        <w:rPr>
          <w:noProof/>
        </w:rPr>
        <w:fldChar w:fldCharType="begin"/>
      </w:r>
      <w:r w:rsidRPr="00D02320">
        <w:rPr>
          <w:noProof/>
        </w:rPr>
        <w:instrText xml:space="preserve"> PAGEREF _Toc405903192 \h </w:instrText>
      </w:r>
      <w:r w:rsidRPr="00D02320">
        <w:rPr>
          <w:noProof/>
        </w:rPr>
      </w:r>
      <w:r w:rsidRPr="00D02320">
        <w:rPr>
          <w:noProof/>
        </w:rPr>
        <w:fldChar w:fldCharType="separate"/>
      </w:r>
      <w:r w:rsidRPr="00D02320">
        <w:rPr>
          <w:noProof/>
        </w:rPr>
        <w:t>314</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2—Standard rate</w:t>
      </w:r>
      <w:r w:rsidRPr="00D02320">
        <w:rPr>
          <w:b w:val="0"/>
          <w:noProof/>
          <w:sz w:val="18"/>
        </w:rPr>
        <w:tab/>
      </w:r>
      <w:r w:rsidRPr="00D02320">
        <w:rPr>
          <w:b w:val="0"/>
          <w:noProof/>
          <w:sz w:val="18"/>
        </w:rPr>
        <w:fldChar w:fldCharType="begin"/>
      </w:r>
      <w:r w:rsidRPr="00D02320">
        <w:rPr>
          <w:b w:val="0"/>
          <w:noProof/>
          <w:sz w:val="18"/>
        </w:rPr>
        <w:instrText xml:space="preserve"> PAGEREF _Toc405903193 \h </w:instrText>
      </w:r>
      <w:r w:rsidRPr="00D02320">
        <w:rPr>
          <w:b w:val="0"/>
          <w:noProof/>
          <w:sz w:val="18"/>
        </w:rPr>
      </w:r>
      <w:r w:rsidRPr="00D02320">
        <w:rPr>
          <w:b w:val="0"/>
          <w:noProof/>
          <w:sz w:val="18"/>
        </w:rPr>
        <w:fldChar w:fldCharType="separate"/>
      </w:r>
      <w:r w:rsidRPr="00D02320">
        <w:rPr>
          <w:b w:val="0"/>
          <w:noProof/>
          <w:sz w:val="18"/>
        </w:rPr>
        <w:t>316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30</w:t>
      </w:r>
      <w:r>
        <w:rPr>
          <w:noProof/>
        </w:rPr>
        <w:tab/>
        <w:t>Standard rate</w:t>
      </w:r>
      <w:r w:rsidRPr="00D02320">
        <w:rPr>
          <w:noProof/>
        </w:rPr>
        <w:tab/>
      </w:r>
      <w:r w:rsidRPr="00D02320">
        <w:rPr>
          <w:noProof/>
        </w:rPr>
        <w:fldChar w:fldCharType="begin"/>
      </w:r>
      <w:r w:rsidRPr="00D02320">
        <w:rPr>
          <w:noProof/>
        </w:rPr>
        <w:instrText xml:space="preserve"> PAGEREF _Toc405903194 \h </w:instrText>
      </w:r>
      <w:r w:rsidRPr="00D02320">
        <w:rPr>
          <w:noProof/>
        </w:rPr>
      </w:r>
      <w:r w:rsidRPr="00D02320">
        <w:rPr>
          <w:noProof/>
        </w:rPr>
        <w:fldChar w:fldCharType="separate"/>
      </w:r>
      <w:r w:rsidRPr="00D02320">
        <w:rPr>
          <w:noProof/>
        </w:rPr>
        <w:t>316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D02320">
        <w:rPr>
          <w:noProof/>
        </w:rPr>
        <w:tab/>
      </w:r>
      <w:r w:rsidRPr="00D02320">
        <w:rPr>
          <w:noProof/>
        </w:rPr>
        <w:fldChar w:fldCharType="begin"/>
      </w:r>
      <w:r w:rsidRPr="00D02320">
        <w:rPr>
          <w:noProof/>
        </w:rPr>
        <w:instrText xml:space="preserve"> PAGEREF _Toc405903195 \h </w:instrText>
      </w:r>
      <w:r w:rsidRPr="00D02320">
        <w:rPr>
          <w:noProof/>
        </w:rPr>
      </w:r>
      <w:r w:rsidRPr="00D02320">
        <w:rPr>
          <w:noProof/>
        </w:rPr>
        <w:fldChar w:fldCharType="separate"/>
      </w:r>
      <w:r w:rsidRPr="00D02320">
        <w:rPr>
          <w:noProof/>
        </w:rPr>
        <w:t>316</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2A—FTB Part B supplement</w:t>
      </w:r>
      <w:r w:rsidRPr="00D02320">
        <w:rPr>
          <w:b w:val="0"/>
          <w:noProof/>
          <w:sz w:val="18"/>
        </w:rPr>
        <w:tab/>
      </w:r>
      <w:r w:rsidRPr="00D02320">
        <w:rPr>
          <w:b w:val="0"/>
          <w:noProof/>
          <w:sz w:val="18"/>
        </w:rPr>
        <w:fldChar w:fldCharType="begin"/>
      </w:r>
      <w:r w:rsidRPr="00D02320">
        <w:rPr>
          <w:b w:val="0"/>
          <w:noProof/>
          <w:sz w:val="18"/>
        </w:rPr>
        <w:instrText xml:space="preserve"> PAGEREF _Toc405903196 \h </w:instrText>
      </w:r>
      <w:r w:rsidRPr="00D02320">
        <w:rPr>
          <w:b w:val="0"/>
          <w:noProof/>
          <w:sz w:val="18"/>
        </w:rPr>
      </w:r>
      <w:r w:rsidRPr="00D02320">
        <w:rPr>
          <w:b w:val="0"/>
          <w:noProof/>
          <w:sz w:val="18"/>
        </w:rPr>
        <w:fldChar w:fldCharType="separate"/>
      </w:r>
      <w:r w:rsidRPr="00D02320">
        <w:rPr>
          <w:b w:val="0"/>
          <w:noProof/>
          <w:sz w:val="18"/>
        </w:rPr>
        <w:t>318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D02320">
        <w:rPr>
          <w:noProof/>
        </w:rPr>
        <w:tab/>
      </w:r>
      <w:r w:rsidRPr="00D02320">
        <w:rPr>
          <w:noProof/>
        </w:rPr>
        <w:fldChar w:fldCharType="begin"/>
      </w:r>
      <w:r w:rsidRPr="00D02320">
        <w:rPr>
          <w:noProof/>
        </w:rPr>
        <w:instrText xml:space="preserve"> PAGEREF _Toc405903197 \h </w:instrText>
      </w:r>
      <w:r w:rsidRPr="00D02320">
        <w:rPr>
          <w:noProof/>
        </w:rPr>
      </w:r>
      <w:r w:rsidRPr="00D02320">
        <w:rPr>
          <w:noProof/>
        </w:rPr>
        <w:fldChar w:fldCharType="separate"/>
      </w:r>
      <w:r w:rsidRPr="00D02320">
        <w:rPr>
          <w:noProof/>
        </w:rPr>
        <w:t>318</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2B—Energy supplement (Part B)</w:t>
      </w:r>
      <w:r w:rsidRPr="00D02320">
        <w:rPr>
          <w:b w:val="0"/>
          <w:noProof/>
          <w:sz w:val="18"/>
        </w:rPr>
        <w:tab/>
      </w:r>
      <w:r w:rsidRPr="00D02320">
        <w:rPr>
          <w:b w:val="0"/>
          <w:noProof/>
          <w:sz w:val="18"/>
        </w:rPr>
        <w:fldChar w:fldCharType="begin"/>
      </w:r>
      <w:r w:rsidRPr="00D02320">
        <w:rPr>
          <w:b w:val="0"/>
          <w:noProof/>
          <w:sz w:val="18"/>
        </w:rPr>
        <w:instrText xml:space="preserve"> PAGEREF _Toc405903198 \h </w:instrText>
      </w:r>
      <w:r w:rsidRPr="00D02320">
        <w:rPr>
          <w:b w:val="0"/>
          <w:noProof/>
          <w:sz w:val="18"/>
        </w:rPr>
      </w:r>
      <w:r w:rsidRPr="00D02320">
        <w:rPr>
          <w:b w:val="0"/>
          <w:noProof/>
          <w:sz w:val="18"/>
        </w:rPr>
        <w:fldChar w:fldCharType="separate"/>
      </w:r>
      <w:r w:rsidRPr="00D02320">
        <w:rPr>
          <w:b w:val="0"/>
          <w:noProof/>
          <w:sz w:val="18"/>
        </w:rPr>
        <w:t>319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D02320">
        <w:rPr>
          <w:noProof/>
        </w:rPr>
        <w:tab/>
      </w:r>
      <w:r w:rsidRPr="00D02320">
        <w:rPr>
          <w:noProof/>
        </w:rPr>
        <w:fldChar w:fldCharType="begin"/>
      </w:r>
      <w:r w:rsidRPr="00D02320">
        <w:rPr>
          <w:noProof/>
        </w:rPr>
        <w:instrText xml:space="preserve"> PAGEREF _Toc405903199 \h </w:instrText>
      </w:r>
      <w:r w:rsidRPr="00D02320">
        <w:rPr>
          <w:noProof/>
        </w:rPr>
      </w:r>
      <w:r w:rsidRPr="00D02320">
        <w:rPr>
          <w:noProof/>
        </w:rPr>
        <w:fldChar w:fldCharType="separate"/>
      </w:r>
      <w:r w:rsidRPr="00D02320">
        <w:rPr>
          <w:noProof/>
        </w:rPr>
        <w:t>319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D02320">
        <w:rPr>
          <w:noProof/>
        </w:rPr>
        <w:tab/>
      </w:r>
      <w:r w:rsidRPr="00D02320">
        <w:rPr>
          <w:noProof/>
        </w:rPr>
        <w:fldChar w:fldCharType="begin"/>
      </w:r>
      <w:r w:rsidRPr="00D02320">
        <w:rPr>
          <w:noProof/>
        </w:rPr>
        <w:instrText xml:space="preserve"> PAGEREF _Toc405903200 \h </w:instrText>
      </w:r>
      <w:r w:rsidRPr="00D02320">
        <w:rPr>
          <w:noProof/>
        </w:rPr>
      </w:r>
      <w:r w:rsidRPr="00D02320">
        <w:rPr>
          <w:noProof/>
        </w:rPr>
        <w:fldChar w:fldCharType="separate"/>
      </w:r>
      <w:r w:rsidRPr="00D02320">
        <w:rPr>
          <w:noProof/>
        </w:rPr>
        <w:t>319</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3—Income test</w:t>
      </w:r>
      <w:r w:rsidRPr="00D02320">
        <w:rPr>
          <w:b w:val="0"/>
          <w:noProof/>
          <w:sz w:val="18"/>
        </w:rPr>
        <w:tab/>
      </w:r>
      <w:r w:rsidRPr="00D02320">
        <w:rPr>
          <w:b w:val="0"/>
          <w:noProof/>
          <w:sz w:val="18"/>
        </w:rPr>
        <w:fldChar w:fldCharType="begin"/>
      </w:r>
      <w:r w:rsidRPr="00D02320">
        <w:rPr>
          <w:b w:val="0"/>
          <w:noProof/>
          <w:sz w:val="18"/>
        </w:rPr>
        <w:instrText xml:space="preserve"> PAGEREF _Toc405903201 \h </w:instrText>
      </w:r>
      <w:r w:rsidRPr="00D02320">
        <w:rPr>
          <w:b w:val="0"/>
          <w:noProof/>
          <w:sz w:val="18"/>
        </w:rPr>
      </w:r>
      <w:r w:rsidRPr="00D02320">
        <w:rPr>
          <w:b w:val="0"/>
          <w:noProof/>
          <w:sz w:val="18"/>
        </w:rPr>
        <w:fldChar w:fldCharType="separate"/>
      </w:r>
      <w:r w:rsidRPr="00D02320">
        <w:rPr>
          <w:b w:val="0"/>
          <w:noProof/>
          <w:sz w:val="18"/>
        </w:rPr>
        <w:t>321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32</w:t>
      </w:r>
      <w:r>
        <w:rPr>
          <w:noProof/>
        </w:rPr>
        <w:tab/>
        <w:t>Income test</w:t>
      </w:r>
      <w:r w:rsidRPr="00D02320">
        <w:rPr>
          <w:noProof/>
        </w:rPr>
        <w:tab/>
      </w:r>
      <w:r w:rsidRPr="00D02320">
        <w:rPr>
          <w:noProof/>
        </w:rPr>
        <w:fldChar w:fldCharType="begin"/>
      </w:r>
      <w:r w:rsidRPr="00D02320">
        <w:rPr>
          <w:noProof/>
        </w:rPr>
        <w:instrText xml:space="preserve"> PAGEREF _Toc405903202 \h </w:instrText>
      </w:r>
      <w:r w:rsidRPr="00D02320">
        <w:rPr>
          <w:noProof/>
        </w:rPr>
      </w:r>
      <w:r w:rsidRPr="00D02320">
        <w:rPr>
          <w:noProof/>
        </w:rPr>
        <w:fldChar w:fldCharType="separate"/>
      </w:r>
      <w:r w:rsidRPr="00D02320">
        <w:rPr>
          <w:noProof/>
        </w:rPr>
        <w:t>321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33</w:t>
      </w:r>
      <w:r>
        <w:rPr>
          <w:noProof/>
        </w:rPr>
        <w:tab/>
        <w:t>Income free area</w:t>
      </w:r>
      <w:r w:rsidRPr="00D02320">
        <w:rPr>
          <w:noProof/>
        </w:rPr>
        <w:tab/>
      </w:r>
      <w:r w:rsidRPr="00D02320">
        <w:rPr>
          <w:noProof/>
        </w:rPr>
        <w:fldChar w:fldCharType="begin"/>
      </w:r>
      <w:r w:rsidRPr="00D02320">
        <w:rPr>
          <w:noProof/>
        </w:rPr>
        <w:instrText xml:space="preserve"> PAGEREF _Toc405903203 \h </w:instrText>
      </w:r>
      <w:r w:rsidRPr="00D02320">
        <w:rPr>
          <w:noProof/>
        </w:rPr>
      </w:r>
      <w:r w:rsidRPr="00D02320">
        <w:rPr>
          <w:noProof/>
        </w:rPr>
        <w:fldChar w:fldCharType="separate"/>
      </w:r>
      <w:r w:rsidRPr="00D02320">
        <w:rPr>
          <w:noProof/>
        </w:rPr>
        <w:t>321</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5—Common provisions</w:t>
      </w:r>
      <w:r w:rsidRPr="00D02320">
        <w:rPr>
          <w:b w:val="0"/>
          <w:noProof/>
          <w:sz w:val="18"/>
        </w:rPr>
        <w:tab/>
      </w:r>
      <w:r w:rsidRPr="00D02320">
        <w:rPr>
          <w:b w:val="0"/>
          <w:noProof/>
          <w:sz w:val="18"/>
        </w:rPr>
        <w:fldChar w:fldCharType="begin"/>
      </w:r>
      <w:r w:rsidRPr="00D02320">
        <w:rPr>
          <w:b w:val="0"/>
          <w:noProof/>
          <w:sz w:val="18"/>
        </w:rPr>
        <w:instrText xml:space="preserve"> PAGEREF _Toc405903204 \h </w:instrText>
      </w:r>
      <w:r w:rsidRPr="00D02320">
        <w:rPr>
          <w:b w:val="0"/>
          <w:noProof/>
          <w:sz w:val="18"/>
        </w:rPr>
      </w:r>
      <w:r w:rsidRPr="00D02320">
        <w:rPr>
          <w:b w:val="0"/>
          <w:noProof/>
          <w:sz w:val="18"/>
        </w:rPr>
        <w:fldChar w:fldCharType="separate"/>
      </w:r>
      <w:r w:rsidRPr="00D02320">
        <w:rPr>
          <w:b w:val="0"/>
          <w:noProof/>
          <w:sz w:val="18"/>
        </w:rPr>
        <w:t>322</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1—Large family supplement</w:t>
      </w:r>
      <w:r w:rsidRPr="00D02320">
        <w:rPr>
          <w:b w:val="0"/>
          <w:noProof/>
          <w:sz w:val="18"/>
        </w:rPr>
        <w:tab/>
      </w:r>
      <w:r w:rsidRPr="00D02320">
        <w:rPr>
          <w:b w:val="0"/>
          <w:noProof/>
          <w:sz w:val="18"/>
        </w:rPr>
        <w:fldChar w:fldCharType="begin"/>
      </w:r>
      <w:r w:rsidRPr="00D02320">
        <w:rPr>
          <w:b w:val="0"/>
          <w:noProof/>
          <w:sz w:val="18"/>
        </w:rPr>
        <w:instrText xml:space="preserve"> PAGEREF _Toc405903205 \h </w:instrText>
      </w:r>
      <w:r w:rsidRPr="00D02320">
        <w:rPr>
          <w:b w:val="0"/>
          <w:noProof/>
          <w:sz w:val="18"/>
        </w:rPr>
      </w:r>
      <w:r w:rsidRPr="00D02320">
        <w:rPr>
          <w:b w:val="0"/>
          <w:noProof/>
          <w:sz w:val="18"/>
        </w:rPr>
        <w:fldChar w:fldCharType="separate"/>
      </w:r>
      <w:r w:rsidRPr="00D02320">
        <w:rPr>
          <w:b w:val="0"/>
          <w:noProof/>
          <w:sz w:val="18"/>
        </w:rPr>
        <w:t>322</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D02320">
        <w:rPr>
          <w:noProof/>
        </w:rPr>
        <w:tab/>
      </w:r>
      <w:r w:rsidRPr="00D02320">
        <w:rPr>
          <w:noProof/>
        </w:rPr>
        <w:fldChar w:fldCharType="begin"/>
      </w:r>
      <w:r w:rsidRPr="00D02320">
        <w:rPr>
          <w:noProof/>
        </w:rPr>
        <w:instrText xml:space="preserve"> PAGEREF _Toc405903206 \h </w:instrText>
      </w:r>
      <w:r w:rsidRPr="00D02320">
        <w:rPr>
          <w:noProof/>
        </w:rPr>
      </w:r>
      <w:r w:rsidRPr="00D02320">
        <w:rPr>
          <w:noProof/>
        </w:rPr>
        <w:fldChar w:fldCharType="separate"/>
      </w:r>
      <w:r w:rsidRPr="00D02320">
        <w:rPr>
          <w:noProof/>
        </w:rPr>
        <w:t>322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D02320">
        <w:rPr>
          <w:noProof/>
        </w:rPr>
        <w:tab/>
      </w:r>
      <w:r w:rsidRPr="00D02320">
        <w:rPr>
          <w:noProof/>
        </w:rPr>
        <w:fldChar w:fldCharType="begin"/>
      </w:r>
      <w:r w:rsidRPr="00D02320">
        <w:rPr>
          <w:noProof/>
        </w:rPr>
        <w:instrText xml:space="preserve"> PAGEREF _Toc405903207 \h </w:instrText>
      </w:r>
      <w:r w:rsidRPr="00D02320">
        <w:rPr>
          <w:noProof/>
        </w:rPr>
      </w:r>
      <w:r w:rsidRPr="00D02320">
        <w:rPr>
          <w:noProof/>
        </w:rPr>
        <w:fldChar w:fldCharType="separate"/>
      </w:r>
      <w:r w:rsidRPr="00D02320">
        <w:rPr>
          <w:noProof/>
        </w:rPr>
        <w:t>322</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1A—Newborn supplement</w:t>
      </w:r>
      <w:r w:rsidRPr="00D02320">
        <w:rPr>
          <w:b w:val="0"/>
          <w:noProof/>
          <w:sz w:val="18"/>
        </w:rPr>
        <w:tab/>
      </w:r>
      <w:r w:rsidRPr="00D02320">
        <w:rPr>
          <w:b w:val="0"/>
          <w:noProof/>
          <w:sz w:val="18"/>
        </w:rPr>
        <w:fldChar w:fldCharType="begin"/>
      </w:r>
      <w:r w:rsidRPr="00D02320">
        <w:rPr>
          <w:b w:val="0"/>
          <w:noProof/>
          <w:sz w:val="18"/>
        </w:rPr>
        <w:instrText xml:space="preserve"> PAGEREF _Toc405903208 \h </w:instrText>
      </w:r>
      <w:r w:rsidRPr="00D02320">
        <w:rPr>
          <w:b w:val="0"/>
          <w:noProof/>
          <w:sz w:val="18"/>
        </w:rPr>
      </w:r>
      <w:r w:rsidRPr="00D02320">
        <w:rPr>
          <w:b w:val="0"/>
          <w:noProof/>
          <w:sz w:val="18"/>
        </w:rPr>
        <w:fldChar w:fldCharType="separate"/>
      </w:r>
      <w:r w:rsidRPr="00D02320">
        <w:rPr>
          <w:b w:val="0"/>
          <w:noProof/>
          <w:sz w:val="18"/>
        </w:rPr>
        <w:t>323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D02320">
        <w:rPr>
          <w:noProof/>
        </w:rPr>
        <w:tab/>
      </w:r>
      <w:r w:rsidRPr="00D02320">
        <w:rPr>
          <w:noProof/>
        </w:rPr>
        <w:fldChar w:fldCharType="begin"/>
      </w:r>
      <w:r w:rsidRPr="00D02320">
        <w:rPr>
          <w:noProof/>
        </w:rPr>
        <w:instrText xml:space="preserve"> PAGEREF _Toc405903209 \h </w:instrText>
      </w:r>
      <w:r w:rsidRPr="00D02320">
        <w:rPr>
          <w:noProof/>
        </w:rPr>
      </w:r>
      <w:r w:rsidRPr="00D02320">
        <w:rPr>
          <w:noProof/>
        </w:rPr>
        <w:fldChar w:fldCharType="separate"/>
      </w:r>
      <w:r w:rsidRPr="00D02320">
        <w:rPr>
          <w:noProof/>
        </w:rPr>
        <w:t>323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D02320">
        <w:rPr>
          <w:noProof/>
        </w:rPr>
        <w:tab/>
      </w:r>
      <w:r w:rsidRPr="00D02320">
        <w:rPr>
          <w:noProof/>
        </w:rPr>
        <w:fldChar w:fldCharType="begin"/>
      </w:r>
      <w:r w:rsidRPr="00D02320">
        <w:rPr>
          <w:noProof/>
        </w:rPr>
        <w:instrText xml:space="preserve"> PAGEREF _Toc405903210 \h </w:instrText>
      </w:r>
      <w:r w:rsidRPr="00D02320">
        <w:rPr>
          <w:noProof/>
        </w:rPr>
      </w:r>
      <w:r w:rsidRPr="00D02320">
        <w:rPr>
          <w:noProof/>
        </w:rPr>
        <w:fldChar w:fldCharType="separate"/>
      </w:r>
      <w:r w:rsidRPr="00D02320">
        <w:rPr>
          <w:noProof/>
        </w:rPr>
        <w:t>327</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lastRenderedPageBreak/>
        <w:t>Division 2—Multiple birth allowance</w:t>
      </w:r>
      <w:r w:rsidRPr="00D02320">
        <w:rPr>
          <w:b w:val="0"/>
          <w:noProof/>
          <w:sz w:val="18"/>
        </w:rPr>
        <w:tab/>
      </w:r>
      <w:r w:rsidRPr="00D02320">
        <w:rPr>
          <w:b w:val="0"/>
          <w:noProof/>
          <w:sz w:val="18"/>
        </w:rPr>
        <w:fldChar w:fldCharType="begin"/>
      </w:r>
      <w:r w:rsidRPr="00D02320">
        <w:rPr>
          <w:b w:val="0"/>
          <w:noProof/>
          <w:sz w:val="18"/>
        </w:rPr>
        <w:instrText xml:space="preserve"> PAGEREF _Toc405903211 \h </w:instrText>
      </w:r>
      <w:r w:rsidRPr="00D02320">
        <w:rPr>
          <w:b w:val="0"/>
          <w:noProof/>
          <w:sz w:val="18"/>
        </w:rPr>
      </w:r>
      <w:r w:rsidRPr="00D02320">
        <w:rPr>
          <w:b w:val="0"/>
          <w:noProof/>
          <w:sz w:val="18"/>
        </w:rPr>
        <w:fldChar w:fldCharType="separate"/>
      </w:r>
      <w:r w:rsidRPr="00D02320">
        <w:rPr>
          <w:b w:val="0"/>
          <w:noProof/>
          <w:sz w:val="18"/>
        </w:rPr>
        <w:t>329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D02320">
        <w:rPr>
          <w:noProof/>
        </w:rPr>
        <w:tab/>
      </w:r>
      <w:r w:rsidRPr="00D02320">
        <w:rPr>
          <w:noProof/>
        </w:rPr>
        <w:fldChar w:fldCharType="begin"/>
      </w:r>
      <w:r w:rsidRPr="00D02320">
        <w:rPr>
          <w:noProof/>
        </w:rPr>
        <w:instrText xml:space="preserve"> PAGEREF _Toc405903212 \h </w:instrText>
      </w:r>
      <w:r w:rsidRPr="00D02320">
        <w:rPr>
          <w:noProof/>
        </w:rPr>
      </w:r>
      <w:r w:rsidRPr="00D02320">
        <w:rPr>
          <w:noProof/>
        </w:rPr>
        <w:fldChar w:fldCharType="separate"/>
      </w:r>
      <w:r w:rsidRPr="00D02320">
        <w:rPr>
          <w:noProof/>
        </w:rPr>
        <w:t>329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D02320">
        <w:rPr>
          <w:noProof/>
        </w:rPr>
        <w:tab/>
      </w:r>
      <w:r w:rsidRPr="00D02320">
        <w:rPr>
          <w:noProof/>
        </w:rPr>
        <w:fldChar w:fldCharType="begin"/>
      </w:r>
      <w:r w:rsidRPr="00D02320">
        <w:rPr>
          <w:noProof/>
        </w:rPr>
        <w:instrText xml:space="preserve"> PAGEREF _Toc405903213 \h </w:instrText>
      </w:r>
      <w:r w:rsidRPr="00D02320">
        <w:rPr>
          <w:noProof/>
        </w:rPr>
      </w:r>
      <w:r w:rsidRPr="00D02320">
        <w:rPr>
          <w:noProof/>
        </w:rPr>
        <w:fldChar w:fldCharType="separate"/>
      </w:r>
      <w:r w:rsidRPr="00D02320">
        <w:rPr>
          <w:noProof/>
        </w:rPr>
        <w:t>329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D02320">
        <w:rPr>
          <w:noProof/>
        </w:rPr>
        <w:tab/>
      </w:r>
      <w:r w:rsidRPr="00D02320">
        <w:rPr>
          <w:noProof/>
        </w:rPr>
        <w:fldChar w:fldCharType="begin"/>
      </w:r>
      <w:r w:rsidRPr="00D02320">
        <w:rPr>
          <w:noProof/>
        </w:rPr>
        <w:instrText xml:space="preserve"> PAGEREF _Toc405903214 \h </w:instrText>
      </w:r>
      <w:r w:rsidRPr="00D02320">
        <w:rPr>
          <w:noProof/>
        </w:rPr>
      </w:r>
      <w:r w:rsidRPr="00D02320">
        <w:rPr>
          <w:noProof/>
        </w:rPr>
        <w:fldChar w:fldCharType="separate"/>
      </w:r>
      <w:r w:rsidRPr="00D02320">
        <w:rPr>
          <w:noProof/>
        </w:rPr>
        <w:t>329</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2A—FTB Part A supplement</w:t>
      </w:r>
      <w:r w:rsidRPr="00D02320">
        <w:rPr>
          <w:b w:val="0"/>
          <w:noProof/>
          <w:sz w:val="18"/>
        </w:rPr>
        <w:tab/>
      </w:r>
      <w:r w:rsidRPr="00D02320">
        <w:rPr>
          <w:b w:val="0"/>
          <w:noProof/>
          <w:sz w:val="18"/>
        </w:rPr>
        <w:fldChar w:fldCharType="begin"/>
      </w:r>
      <w:r w:rsidRPr="00D02320">
        <w:rPr>
          <w:b w:val="0"/>
          <w:noProof/>
          <w:sz w:val="18"/>
        </w:rPr>
        <w:instrText xml:space="preserve"> PAGEREF _Toc405903215 \h </w:instrText>
      </w:r>
      <w:r w:rsidRPr="00D02320">
        <w:rPr>
          <w:b w:val="0"/>
          <w:noProof/>
          <w:sz w:val="18"/>
        </w:rPr>
      </w:r>
      <w:r w:rsidRPr="00D02320">
        <w:rPr>
          <w:b w:val="0"/>
          <w:noProof/>
          <w:sz w:val="18"/>
        </w:rPr>
        <w:fldChar w:fldCharType="separate"/>
      </w:r>
      <w:r w:rsidRPr="00D02320">
        <w:rPr>
          <w:b w:val="0"/>
          <w:noProof/>
          <w:sz w:val="18"/>
        </w:rPr>
        <w:t>330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D02320">
        <w:rPr>
          <w:noProof/>
        </w:rPr>
        <w:tab/>
      </w:r>
      <w:r w:rsidRPr="00D02320">
        <w:rPr>
          <w:noProof/>
        </w:rPr>
        <w:fldChar w:fldCharType="begin"/>
      </w:r>
      <w:r w:rsidRPr="00D02320">
        <w:rPr>
          <w:noProof/>
        </w:rPr>
        <w:instrText xml:space="preserve"> PAGEREF _Toc405903216 \h </w:instrText>
      </w:r>
      <w:r w:rsidRPr="00D02320">
        <w:rPr>
          <w:noProof/>
        </w:rPr>
      </w:r>
      <w:r w:rsidRPr="00D02320">
        <w:rPr>
          <w:noProof/>
        </w:rPr>
        <w:fldChar w:fldCharType="separate"/>
      </w:r>
      <w:r w:rsidRPr="00D02320">
        <w:rPr>
          <w:noProof/>
        </w:rPr>
        <w:t>330</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2AA—Energy supplement (Part A)</w:t>
      </w:r>
      <w:r w:rsidRPr="00D02320">
        <w:rPr>
          <w:b w:val="0"/>
          <w:noProof/>
          <w:sz w:val="18"/>
        </w:rPr>
        <w:tab/>
      </w:r>
      <w:r w:rsidRPr="00D02320">
        <w:rPr>
          <w:b w:val="0"/>
          <w:noProof/>
          <w:sz w:val="18"/>
        </w:rPr>
        <w:fldChar w:fldCharType="begin"/>
      </w:r>
      <w:r w:rsidRPr="00D02320">
        <w:rPr>
          <w:b w:val="0"/>
          <w:noProof/>
          <w:sz w:val="18"/>
        </w:rPr>
        <w:instrText xml:space="preserve"> PAGEREF _Toc405903217 \h </w:instrText>
      </w:r>
      <w:r w:rsidRPr="00D02320">
        <w:rPr>
          <w:b w:val="0"/>
          <w:noProof/>
          <w:sz w:val="18"/>
        </w:rPr>
      </w:r>
      <w:r w:rsidRPr="00D02320">
        <w:rPr>
          <w:b w:val="0"/>
          <w:noProof/>
          <w:sz w:val="18"/>
        </w:rPr>
        <w:fldChar w:fldCharType="separate"/>
      </w:r>
      <w:r w:rsidRPr="00D02320">
        <w:rPr>
          <w:b w:val="0"/>
          <w:noProof/>
          <w:sz w:val="18"/>
        </w:rPr>
        <w:t>331</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A—Energy supplement (Part A—Method 1)</w:t>
      </w:r>
      <w:r w:rsidRPr="00D02320">
        <w:rPr>
          <w:b w:val="0"/>
          <w:noProof/>
          <w:sz w:val="18"/>
        </w:rPr>
        <w:tab/>
      </w:r>
      <w:r w:rsidRPr="00D02320">
        <w:rPr>
          <w:b w:val="0"/>
          <w:noProof/>
          <w:sz w:val="18"/>
        </w:rPr>
        <w:fldChar w:fldCharType="begin"/>
      </w:r>
      <w:r w:rsidRPr="00D02320">
        <w:rPr>
          <w:b w:val="0"/>
          <w:noProof/>
          <w:sz w:val="18"/>
        </w:rPr>
        <w:instrText xml:space="preserve"> PAGEREF _Toc405903218 \h </w:instrText>
      </w:r>
      <w:r w:rsidRPr="00D02320">
        <w:rPr>
          <w:b w:val="0"/>
          <w:noProof/>
          <w:sz w:val="18"/>
        </w:rPr>
      </w:r>
      <w:r w:rsidRPr="00D02320">
        <w:rPr>
          <w:b w:val="0"/>
          <w:noProof/>
          <w:sz w:val="18"/>
        </w:rPr>
        <w:fldChar w:fldCharType="separate"/>
      </w:r>
      <w:r w:rsidRPr="00D02320">
        <w:rPr>
          <w:b w:val="0"/>
          <w:noProof/>
          <w:sz w:val="18"/>
        </w:rPr>
        <w:t>331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D02320">
        <w:rPr>
          <w:noProof/>
        </w:rPr>
        <w:tab/>
      </w:r>
      <w:r w:rsidRPr="00D02320">
        <w:rPr>
          <w:noProof/>
        </w:rPr>
        <w:fldChar w:fldCharType="begin"/>
      </w:r>
      <w:r w:rsidRPr="00D02320">
        <w:rPr>
          <w:noProof/>
        </w:rPr>
        <w:instrText xml:space="preserve"> PAGEREF _Toc405903219 \h </w:instrText>
      </w:r>
      <w:r w:rsidRPr="00D02320">
        <w:rPr>
          <w:noProof/>
        </w:rPr>
      </w:r>
      <w:r w:rsidRPr="00D02320">
        <w:rPr>
          <w:noProof/>
        </w:rPr>
        <w:fldChar w:fldCharType="separate"/>
      </w:r>
      <w:r w:rsidRPr="00D02320">
        <w:rPr>
          <w:noProof/>
        </w:rPr>
        <w:t>331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D02320">
        <w:rPr>
          <w:noProof/>
        </w:rPr>
        <w:tab/>
      </w:r>
      <w:r w:rsidRPr="00D02320">
        <w:rPr>
          <w:noProof/>
        </w:rPr>
        <w:fldChar w:fldCharType="begin"/>
      </w:r>
      <w:r w:rsidRPr="00D02320">
        <w:rPr>
          <w:noProof/>
        </w:rPr>
        <w:instrText xml:space="preserve"> PAGEREF _Toc405903220 \h </w:instrText>
      </w:r>
      <w:r w:rsidRPr="00D02320">
        <w:rPr>
          <w:noProof/>
        </w:rPr>
      </w:r>
      <w:r w:rsidRPr="00D02320">
        <w:rPr>
          <w:noProof/>
        </w:rPr>
        <w:fldChar w:fldCharType="separate"/>
      </w:r>
      <w:r w:rsidRPr="00D02320">
        <w:rPr>
          <w:noProof/>
        </w:rPr>
        <w:t>331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D02320">
        <w:rPr>
          <w:noProof/>
        </w:rPr>
        <w:tab/>
      </w:r>
      <w:r w:rsidRPr="00D02320">
        <w:rPr>
          <w:noProof/>
        </w:rPr>
        <w:fldChar w:fldCharType="begin"/>
      </w:r>
      <w:r w:rsidRPr="00D02320">
        <w:rPr>
          <w:noProof/>
        </w:rPr>
        <w:instrText xml:space="preserve"> PAGEREF _Toc405903221 \h </w:instrText>
      </w:r>
      <w:r w:rsidRPr="00D02320">
        <w:rPr>
          <w:noProof/>
        </w:rPr>
      </w:r>
      <w:r w:rsidRPr="00D02320">
        <w:rPr>
          <w:noProof/>
        </w:rPr>
        <w:fldChar w:fldCharType="separate"/>
      </w:r>
      <w:r w:rsidRPr="00D02320">
        <w:rPr>
          <w:noProof/>
        </w:rPr>
        <w:t>332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D02320">
        <w:rPr>
          <w:noProof/>
        </w:rPr>
        <w:tab/>
      </w:r>
      <w:r w:rsidRPr="00D02320">
        <w:rPr>
          <w:noProof/>
        </w:rPr>
        <w:fldChar w:fldCharType="begin"/>
      </w:r>
      <w:r w:rsidRPr="00D02320">
        <w:rPr>
          <w:noProof/>
        </w:rPr>
        <w:instrText xml:space="preserve"> PAGEREF _Toc405903222 \h </w:instrText>
      </w:r>
      <w:r w:rsidRPr="00D02320">
        <w:rPr>
          <w:noProof/>
        </w:rPr>
      </w:r>
      <w:r w:rsidRPr="00D02320">
        <w:rPr>
          <w:noProof/>
        </w:rPr>
        <w:fldChar w:fldCharType="separate"/>
      </w:r>
      <w:r w:rsidRPr="00D02320">
        <w:rPr>
          <w:noProof/>
        </w:rPr>
        <w:t>332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D02320">
        <w:rPr>
          <w:noProof/>
        </w:rPr>
        <w:tab/>
      </w:r>
      <w:r w:rsidRPr="00D02320">
        <w:rPr>
          <w:noProof/>
        </w:rPr>
        <w:fldChar w:fldCharType="begin"/>
      </w:r>
      <w:r w:rsidRPr="00D02320">
        <w:rPr>
          <w:noProof/>
        </w:rPr>
        <w:instrText xml:space="preserve"> PAGEREF _Toc405903223 \h </w:instrText>
      </w:r>
      <w:r w:rsidRPr="00D02320">
        <w:rPr>
          <w:noProof/>
        </w:rPr>
      </w:r>
      <w:r w:rsidRPr="00D02320">
        <w:rPr>
          <w:noProof/>
        </w:rPr>
        <w:fldChar w:fldCharType="separate"/>
      </w:r>
      <w:r w:rsidRPr="00D02320">
        <w:rPr>
          <w:noProof/>
        </w:rPr>
        <w:t>332</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B—Energy supplement (Part A—Method 2)</w:t>
      </w:r>
      <w:r w:rsidRPr="00D02320">
        <w:rPr>
          <w:b w:val="0"/>
          <w:noProof/>
          <w:sz w:val="18"/>
        </w:rPr>
        <w:tab/>
      </w:r>
      <w:r w:rsidRPr="00D02320">
        <w:rPr>
          <w:b w:val="0"/>
          <w:noProof/>
          <w:sz w:val="18"/>
        </w:rPr>
        <w:fldChar w:fldCharType="begin"/>
      </w:r>
      <w:r w:rsidRPr="00D02320">
        <w:rPr>
          <w:b w:val="0"/>
          <w:noProof/>
          <w:sz w:val="18"/>
        </w:rPr>
        <w:instrText xml:space="preserve"> PAGEREF _Toc405903224 \h </w:instrText>
      </w:r>
      <w:r w:rsidRPr="00D02320">
        <w:rPr>
          <w:b w:val="0"/>
          <w:noProof/>
          <w:sz w:val="18"/>
        </w:rPr>
      </w:r>
      <w:r w:rsidRPr="00D02320">
        <w:rPr>
          <w:b w:val="0"/>
          <w:noProof/>
          <w:sz w:val="18"/>
        </w:rPr>
        <w:fldChar w:fldCharType="separate"/>
      </w:r>
      <w:r w:rsidRPr="00D02320">
        <w:rPr>
          <w:b w:val="0"/>
          <w:noProof/>
          <w:sz w:val="18"/>
        </w:rPr>
        <w:t>333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D02320">
        <w:rPr>
          <w:noProof/>
        </w:rPr>
        <w:tab/>
      </w:r>
      <w:r w:rsidRPr="00D02320">
        <w:rPr>
          <w:noProof/>
        </w:rPr>
        <w:fldChar w:fldCharType="begin"/>
      </w:r>
      <w:r w:rsidRPr="00D02320">
        <w:rPr>
          <w:noProof/>
        </w:rPr>
        <w:instrText xml:space="preserve"> PAGEREF _Toc405903225 \h </w:instrText>
      </w:r>
      <w:r w:rsidRPr="00D02320">
        <w:rPr>
          <w:noProof/>
        </w:rPr>
      </w:r>
      <w:r w:rsidRPr="00D02320">
        <w:rPr>
          <w:noProof/>
        </w:rPr>
        <w:fldChar w:fldCharType="separate"/>
      </w:r>
      <w:r w:rsidRPr="00D02320">
        <w:rPr>
          <w:noProof/>
        </w:rPr>
        <w:t>333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D02320">
        <w:rPr>
          <w:noProof/>
        </w:rPr>
        <w:tab/>
      </w:r>
      <w:r w:rsidRPr="00D02320">
        <w:rPr>
          <w:noProof/>
        </w:rPr>
        <w:fldChar w:fldCharType="begin"/>
      </w:r>
      <w:r w:rsidRPr="00D02320">
        <w:rPr>
          <w:noProof/>
        </w:rPr>
        <w:instrText xml:space="preserve"> PAGEREF _Toc405903226 \h </w:instrText>
      </w:r>
      <w:r w:rsidRPr="00D02320">
        <w:rPr>
          <w:noProof/>
        </w:rPr>
      </w:r>
      <w:r w:rsidRPr="00D02320">
        <w:rPr>
          <w:noProof/>
        </w:rPr>
        <w:fldChar w:fldCharType="separate"/>
      </w:r>
      <w:r w:rsidRPr="00D02320">
        <w:rPr>
          <w:noProof/>
        </w:rPr>
        <w:t>333</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2B—Rent assistance</w:t>
      </w:r>
      <w:r w:rsidRPr="00D02320">
        <w:rPr>
          <w:b w:val="0"/>
          <w:noProof/>
          <w:sz w:val="18"/>
        </w:rPr>
        <w:tab/>
      </w:r>
      <w:r w:rsidRPr="00D02320">
        <w:rPr>
          <w:b w:val="0"/>
          <w:noProof/>
          <w:sz w:val="18"/>
        </w:rPr>
        <w:fldChar w:fldCharType="begin"/>
      </w:r>
      <w:r w:rsidRPr="00D02320">
        <w:rPr>
          <w:b w:val="0"/>
          <w:noProof/>
          <w:sz w:val="18"/>
        </w:rPr>
        <w:instrText xml:space="preserve"> PAGEREF _Toc405903227 \h </w:instrText>
      </w:r>
      <w:r w:rsidRPr="00D02320">
        <w:rPr>
          <w:b w:val="0"/>
          <w:noProof/>
          <w:sz w:val="18"/>
        </w:rPr>
      </w:r>
      <w:r w:rsidRPr="00D02320">
        <w:rPr>
          <w:b w:val="0"/>
          <w:noProof/>
          <w:sz w:val="18"/>
        </w:rPr>
        <w:fldChar w:fldCharType="separate"/>
      </w:r>
      <w:r w:rsidRPr="00D02320">
        <w:rPr>
          <w:b w:val="0"/>
          <w:noProof/>
          <w:sz w:val="18"/>
        </w:rPr>
        <w:t>334</w:t>
      </w:r>
      <w:r w:rsidRPr="00D02320">
        <w:rPr>
          <w:b w:val="0"/>
          <w:noProof/>
          <w:sz w:val="18"/>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A—Rent assistance</w:t>
      </w:r>
      <w:r w:rsidRPr="00D02320">
        <w:rPr>
          <w:b w:val="0"/>
          <w:noProof/>
          <w:sz w:val="18"/>
        </w:rPr>
        <w:tab/>
      </w:r>
      <w:r w:rsidRPr="00D02320">
        <w:rPr>
          <w:b w:val="0"/>
          <w:noProof/>
          <w:sz w:val="18"/>
        </w:rPr>
        <w:fldChar w:fldCharType="begin"/>
      </w:r>
      <w:r w:rsidRPr="00D02320">
        <w:rPr>
          <w:b w:val="0"/>
          <w:noProof/>
          <w:sz w:val="18"/>
        </w:rPr>
        <w:instrText xml:space="preserve"> PAGEREF _Toc405903228 \h </w:instrText>
      </w:r>
      <w:r w:rsidRPr="00D02320">
        <w:rPr>
          <w:b w:val="0"/>
          <w:noProof/>
          <w:sz w:val="18"/>
        </w:rPr>
      </w:r>
      <w:r w:rsidRPr="00D02320">
        <w:rPr>
          <w:b w:val="0"/>
          <w:noProof/>
          <w:sz w:val="18"/>
        </w:rPr>
        <w:fldChar w:fldCharType="separate"/>
      </w:r>
      <w:r w:rsidRPr="00D02320">
        <w:rPr>
          <w:b w:val="0"/>
          <w:noProof/>
          <w:sz w:val="18"/>
        </w:rPr>
        <w:t>334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D02320">
        <w:rPr>
          <w:noProof/>
        </w:rPr>
        <w:tab/>
      </w:r>
      <w:r w:rsidRPr="00D02320">
        <w:rPr>
          <w:noProof/>
        </w:rPr>
        <w:fldChar w:fldCharType="begin"/>
      </w:r>
      <w:r w:rsidRPr="00D02320">
        <w:rPr>
          <w:noProof/>
        </w:rPr>
        <w:instrText xml:space="preserve"> PAGEREF _Toc405903229 \h </w:instrText>
      </w:r>
      <w:r w:rsidRPr="00D02320">
        <w:rPr>
          <w:noProof/>
        </w:rPr>
      </w:r>
      <w:r w:rsidRPr="00D02320">
        <w:rPr>
          <w:noProof/>
        </w:rPr>
        <w:fldChar w:fldCharType="separate"/>
      </w:r>
      <w:r w:rsidRPr="00D02320">
        <w:rPr>
          <w:noProof/>
        </w:rPr>
        <w:t>334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D02320">
        <w:rPr>
          <w:noProof/>
        </w:rPr>
        <w:tab/>
      </w:r>
      <w:r w:rsidRPr="00D02320">
        <w:rPr>
          <w:noProof/>
        </w:rPr>
        <w:fldChar w:fldCharType="begin"/>
      </w:r>
      <w:r w:rsidRPr="00D02320">
        <w:rPr>
          <w:noProof/>
        </w:rPr>
        <w:instrText xml:space="preserve"> PAGEREF _Toc405903230 \h </w:instrText>
      </w:r>
      <w:r w:rsidRPr="00D02320">
        <w:rPr>
          <w:noProof/>
        </w:rPr>
      </w:r>
      <w:r w:rsidRPr="00D02320">
        <w:rPr>
          <w:noProof/>
        </w:rPr>
        <w:fldChar w:fldCharType="separate"/>
      </w:r>
      <w:r w:rsidRPr="00D02320">
        <w:rPr>
          <w:noProof/>
        </w:rPr>
        <w:t>334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D02320">
        <w:rPr>
          <w:noProof/>
        </w:rPr>
        <w:tab/>
      </w:r>
      <w:r w:rsidRPr="00D02320">
        <w:rPr>
          <w:noProof/>
        </w:rPr>
        <w:fldChar w:fldCharType="begin"/>
      </w:r>
      <w:r w:rsidRPr="00D02320">
        <w:rPr>
          <w:noProof/>
        </w:rPr>
        <w:instrText xml:space="preserve"> PAGEREF _Toc405903231 \h </w:instrText>
      </w:r>
      <w:r w:rsidRPr="00D02320">
        <w:rPr>
          <w:noProof/>
        </w:rPr>
      </w:r>
      <w:r w:rsidRPr="00D02320">
        <w:rPr>
          <w:noProof/>
        </w:rPr>
        <w:fldChar w:fldCharType="separate"/>
      </w:r>
      <w:r w:rsidRPr="00D02320">
        <w:rPr>
          <w:noProof/>
        </w:rPr>
        <w:t>336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D02320">
        <w:rPr>
          <w:noProof/>
        </w:rPr>
        <w:tab/>
      </w:r>
      <w:r w:rsidRPr="00D02320">
        <w:rPr>
          <w:noProof/>
        </w:rPr>
        <w:fldChar w:fldCharType="begin"/>
      </w:r>
      <w:r w:rsidRPr="00D02320">
        <w:rPr>
          <w:noProof/>
        </w:rPr>
        <w:instrText xml:space="preserve"> PAGEREF _Toc405903232 \h </w:instrText>
      </w:r>
      <w:r w:rsidRPr="00D02320">
        <w:rPr>
          <w:noProof/>
        </w:rPr>
      </w:r>
      <w:r w:rsidRPr="00D02320">
        <w:rPr>
          <w:noProof/>
        </w:rPr>
        <w:fldChar w:fldCharType="separate"/>
      </w:r>
      <w:r w:rsidRPr="00D02320">
        <w:rPr>
          <w:noProof/>
        </w:rPr>
        <w:t>338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38F</w:t>
      </w:r>
      <w:r>
        <w:rPr>
          <w:noProof/>
        </w:rPr>
        <w:tab/>
        <w:t>Annual rent</w:t>
      </w:r>
      <w:r w:rsidRPr="00D02320">
        <w:rPr>
          <w:noProof/>
        </w:rPr>
        <w:tab/>
      </w:r>
      <w:r w:rsidRPr="00D02320">
        <w:rPr>
          <w:noProof/>
        </w:rPr>
        <w:fldChar w:fldCharType="begin"/>
      </w:r>
      <w:r w:rsidRPr="00D02320">
        <w:rPr>
          <w:noProof/>
        </w:rPr>
        <w:instrText xml:space="preserve"> PAGEREF _Toc405903233 \h </w:instrText>
      </w:r>
      <w:r w:rsidRPr="00D02320">
        <w:rPr>
          <w:noProof/>
        </w:rPr>
      </w:r>
      <w:r w:rsidRPr="00D02320">
        <w:rPr>
          <w:noProof/>
        </w:rPr>
        <w:fldChar w:fldCharType="separate"/>
      </w:r>
      <w:r w:rsidRPr="00D02320">
        <w:rPr>
          <w:noProof/>
        </w:rPr>
        <w:t>339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D02320">
        <w:rPr>
          <w:noProof/>
        </w:rPr>
        <w:tab/>
      </w:r>
      <w:r w:rsidRPr="00D02320">
        <w:rPr>
          <w:noProof/>
        </w:rPr>
        <w:fldChar w:fldCharType="begin"/>
      </w:r>
      <w:r w:rsidRPr="00D02320">
        <w:rPr>
          <w:noProof/>
        </w:rPr>
        <w:instrText xml:space="preserve"> PAGEREF _Toc405903234 \h </w:instrText>
      </w:r>
      <w:r w:rsidRPr="00D02320">
        <w:rPr>
          <w:noProof/>
        </w:rPr>
      </w:r>
      <w:r w:rsidRPr="00D02320">
        <w:rPr>
          <w:noProof/>
        </w:rPr>
        <w:fldChar w:fldCharType="separate"/>
      </w:r>
      <w:r w:rsidRPr="00D02320">
        <w:rPr>
          <w:noProof/>
        </w:rPr>
        <w:t>340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D02320">
        <w:rPr>
          <w:noProof/>
        </w:rPr>
        <w:tab/>
      </w:r>
      <w:r w:rsidRPr="00D02320">
        <w:rPr>
          <w:noProof/>
        </w:rPr>
        <w:fldChar w:fldCharType="begin"/>
      </w:r>
      <w:r w:rsidRPr="00D02320">
        <w:rPr>
          <w:noProof/>
        </w:rPr>
        <w:instrText xml:space="preserve"> PAGEREF _Toc405903235 \h </w:instrText>
      </w:r>
      <w:r w:rsidRPr="00D02320">
        <w:rPr>
          <w:noProof/>
        </w:rPr>
      </w:r>
      <w:r w:rsidRPr="00D02320">
        <w:rPr>
          <w:noProof/>
        </w:rPr>
        <w:fldChar w:fldCharType="separate"/>
      </w:r>
      <w:r w:rsidRPr="00D02320">
        <w:rPr>
          <w:noProof/>
        </w:rPr>
        <w:t>340</w:t>
      </w:r>
      <w:r w:rsidRPr="00D02320">
        <w:rPr>
          <w:noProof/>
        </w:rPr>
        <w:fldChar w:fldCharType="end"/>
      </w:r>
    </w:p>
    <w:p w:rsidR="00D02320" w:rsidRDefault="00D02320">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D02320">
        <w:rPr>
          <w:b w:val="0"/>
          <w:noProof/>
          <w:sz w:val="18"/>
        </w:rPr>
        <w:tab/>
      </w:r>
      <w:r w:rsidRPr="00D02320">
        <w:rPr>
          <w:b w:val="0"/>
          <w:noProof/>
          <w:sz w:val="18"/>
        </w:rPr>
        <w:fldChar w:fldCharType="begin"/>
      </w:r>
      <w:r w:rsidRPr="00D02320">
        <w:rPr>
          <w:b w:val="0"/>
          <w:noProof/>
          <w:sz w:val="18"/>
        </w:rPr>
        <w:instrText xml:space="preserve"> PAGEREF _Toc405903236 \h </w:instrText>
      </w:r>
      <w:r w:rsidRPr="00D02320">
        <w:rPr>
          <w:b w:val="0"/>
          <w:noProof/>
          <w:sz w:val="18"/>
        </w:rPr>
      </w:r>
      <w:r w:rsidRPr="00D02320">
        <w:rPr>
          <w:b w:val="0"/>
          <w:noProof/>
          <w:sz w:val="18"/>
        </w:rPr>
        <w:fldChar w:fldCharType="separate"/>
      </w:r>
      <w:r w:rsidRPr="00D02320">
        <w:rPr>
          <w:b w:val="0"/>
          <w:noProof/>
          <w:sz w:val="18"/>
        </w:rPr>
        <w:t>340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D02320">
        <w:rPr>
          <w:noProof/>
        </w:rPr>
        <w:tab/>
      </w:r>
      <w:r w:rsidRPr="00D02320">
        <w:rPr>
          <w:noProof/>
        </w:rPr>
        <w:fldChar w:fldCharType="begin"/>
      </w:r>
      <w:r w:rsidRPr="00D02320">
        <w:rPr>
          <w:noProof/>
        </w:rPr>
        <w:instrText xml:space="preserve"> PAGEREF _Toc405903237 \h </w:instrText>
      </w:r>
      <w:r w:rsidRPr="00D02320">
        <w:rPr>
          <w:noProof/>
        </w:rPr>
      </w:r>
      <w:r w:rsidRPr="00D02320">
        <w:rPr>
          <w:noProof/>
        </w:rPr>
        <w:fldChar w:fldCharType="separate"/>
      </w:r>
      <w:r w:rsidRPr="00D02320">
        <w:rPr>
          <w:noProof/>
        </w:rPr>
        <w:t>340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D02320">
        <w:rPr>
          <w:noProof/>
        </w:rPr>
        <w:tab/>
      </w:r>
      <w:r w:rsidRPr="00D02320">
        <w:rPr>
          <w:noProof/>
        </w:rPr>
        <w:fldChar w:fldCharType="begin"/>
      </w:r>
      <w:r w:rsidRPr="00D02320">
        <w:rPr>
          <w:noProof/>
        </w:rPr>
        <w:instrText xml:space="preserve"> PAGEREF _Toc405903238 \h </w:instrText>
      </w:r>
      <w:r w:rsidRPr="00D02320">
        <w:rPr>
          <w:noProof/>
        </w:rPr>
      </w:r>
      <w:r w:rsidRPr="00D02320">
        <w:rPr>
          <w:noProof/>
        </w:rPr>
        <w:fldChar w:fldCharType="separate"/>
      </w:r>
      <w:r w:rsidRPr="00D02320">
        <w:rPr>
          <w:noProof/>
        </w:rPr>
        <w:t>343</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lastRenderedPageBreak/>
        <w:t>Division 2C—Income test</w:t>
      </w:r>
      <w:r w:rsidRPr="00D02320">
        <w:rPr>
          <w:b w:val="0"/>
          <w:noProof/>
          <w:sz w:val="18"/>
        </w:rPr>
        <w:tab/>
      </w:r>
      <w:r w:rsidRPr="00D02320">
        <w:rPr>
          <w:b w:val="0"/>
          <w:noProof/>
          <w:sz w:val="18"/>
        </w:rPr>
        <w:fldChar w:fldCharType="begin"/>
      </w:r>
      <w:r w:rsidRPr="00D02320">
        <w:rPr>
          <w:b w:val="0"/>
          <w:noProof/>
          <w:sz w:val="18"/>
        </w:rPr>
        <w:instrText xml:space="preserve"> PAGEREF _Toc405903239 \h </w:instrText>
      </w:r>
      <w:r w:rsidRPr="00D02320">
        <w:rPr>
          <w:b w:val="0"/>
          <w:noProof/>
          <w:sz w:val="18"/>
        </w:rPr>
      </w:r>
      <w:r w:rsidRPr="00D02320">
        <w:rPr>
          <w:b w:val="0"/>
          <w:noProof/>
          <w:sz w:val="18"/>
        </w:rPr>
        <w:fldChar w:fldCharType="separate"/>
      </w:r>
      <w:r w:rsidRPr="00D02320">
        <w:rPr>
          <w:b w:val="0"/>
          <w:noProof/>
          <w:sz w:val="18"/>
        </w:rPr>
        <w:t>346</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D02320">
        <w:rPr>
          <w:noProof/>
        </w:rPr>
        <w:tab/>
      </w:r>
      <w:r w:rsidRPr="00D02320">
        <w:rPr>
          <w:noProof/>
        </w:rPr>
        <w:fldChar w:fldCharType="begin"/>
      </w:r>
      <w:r w:rsidRPr="00D02320">
        <w:rPr>
          <w:noProof/>
        </w:rPr>
        <w:instrText xml:space="preserve"> PAGEREF _Toc405903240 \h </w:instrText>
      </w:r>
      <w:r w:rsidRPr="00D02320">
        <w:rPr>
          <w:noProof/>
        </w:rPr>
      </w:r>
      <w:r w:rsidRPr="00D02320">
        <w:rPr>
          <w:noProof/>
        </w:rPr>
        <w:fldChar w:fldCharType="separate"/>
      </w:r>
      <w:r w:rsidRPr="00D02320">
        <w:rPr>
          <w:noProof/>
        </w:rPr>
        <w:t>346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38M</w:t>
      </w:r>
      <w:r>
        <w:rPr>
          <w:noProof/>
        </w:rPr>
        <w:tab/>
        <w:t>Income test</w:t>
      </w:r>
      <w:r w:rsidRPr="00D02320">
        <w:rPr>
          <w:noProof/>
        </w:rPr>
        <w:tab/>
      </w:r>
      <w:r w:rsidRPr="00D02320">
        <w:rPr>
          <w:noProof/>
        </w:rPr>
        <w:fldChar w:fldCharType="begin"/>
      </w:r>
      <w:r w:rsidRPr="00D02320">
        <w:rPr>
          <w:noProof/>
        </w:rPr>
        <w:instrText xml:space="preserve"> PAGEREF _Toc405903241 \h </w:instrText>
      </w:r>
      <w:r w:rsidRPr="00D02320">
        <w:rPr>
          <w:noProof/>
        </w:rPr>
      </w:r>
      <w:r w:rsidRPr="00D02320">
        <w:rPr>
          <w:noProof/>
        </w:rPr>
        <w:fldChar w:fldCharType="separate"/>
      </w:r>
      <w:r w:rsidRPr="00D02320">
        <w:rPr>
          <w:noProof/>
        </w:rPr>
        <w:t>346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38N</w:t>
      </w:r>
      <w:r>
        <w:rPr>
          <w:noProof/>
        </w:rPr>
        <w:tab/>
        <w:t>Income free area</w:t>
      </w:r>
      <w:r w:rsidRPr="00D02320">
        <w:rPr>
          <w:noProof/>
        </w:rPr>
        <w:tab/>
      </w:r>
      <w:r w:rsidRPr="00D02320">
        <w:rPr>
          <w:noProof/>
        </w:rPr>
        <w:fldChar w:fldCharType="begin"/>
      </w:r>
      <w:r w:rsidRPr="00D02320">
        <w:rPr>
          <w:noProof/>
        </w:rPr>
        <w:instrText xml:space="preserve"> PAGEREF _Toc405903242 \h </w:instrText>
      </w:r>
      <w:r w:rsidRPr="00D02320">
        <w:rPr>
          <w:noProof/>
        </w:rPr>
      </w:r>
      <w:r w:rsidRPr="00D02320">
        <w:rPr>
          <w:noProof/>
        </w:rPr>
        <w:fldChar w:fldCharType="separate"/>
      </w:r>
      <w:r w:rsidRPr="00D02320">
        <w:rPr>
          <w:noProof/>
        </w:rPr>
        <w:t>347</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D02320">
        <w:rPr>
          <w:b w:val="0"/>
          <w:noProof/>
          <w:sz w:val="18"/>
        </w:rPr>
        <w:tab/>
      </w:r>
      <w:r w:rsidRPr="00D02320">
        <w:rPr>
          <w:b w:val="0"/>
          <w:noProof/>
          <w:sz w:val="18"/>
        </w:rPr>
        <w:fldChar w:fldCharType="begin"/>
      </w:r>
      <w:r w:rsidRPr="00D02320">
        <w:rPr>
          <w:b w:val="0"/>
          <w:noProof/>
          <w:sz w:val="18"/>
        </w:rPr>
        <w:instrText xml:space="preserve"> PAGEREF _Toc405903243 \h </w:instrText>
      </w:r>
      <w:r w:rsidRPr="00D02320">
        <w:rPr>
          <w:b w:val="0"/>
          <w:noProof/>
          <w:sz w:val="18"/>
        </w:rPr>
      </w:r>
      <w:r w:rsidRPr="00D02320">
        <w:rPr>
          <w:b w:val="0"/>
          <w:noProof/>
          <w:sz w:val="18"/>
        </w:rPr>
        <w:fldChar w:fldCharType="separate"/>
      </w:r>
      <w:r w:rsidRPr="00D02320">
        <w:rPr>
          <w:b w:val="0"/>
          <w:noProof/>
          <w:sz w:val="18"/>
        </w:rPr>
        <w:t>348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D02320">
        <w:rPr>
          <w:noProof/>
        </w:rPr>
        <w:tab/>
      </w:r>
      <w:r w:rsidRPr="00D02320">
        <w:rPr>
          <w:noProof/>
        </w:rPr>
        <w:fldChar w:fldCharType="begin"/>
      </w:r>
      <w:r w:rsidRPr="00D02320">
        <w:rPr>
          <w:noProof/>
        </w:rPr>
        <w:instrText xml:space="preserve"> PAGEREF _Toc405903244 \h </w:instrText>
      </w:r>
      <w:r w:rsidRPr="00D02320">
        <w:rPr>
          <w:noProof/>
        </w:rPr>
      </w:r>
      <w:r w:rsidRPr="00D02320">
        <w:rPr>
          <w:noProof/>
        </w:rPr>
        <w:fldChar w:fldCharType="separate"/>
      </w:r>
      <w:r w:rsidRPr="00D02320">
        <w:rPr>
          <w:noProof/>
        </w:rPr>
        <w:t>348</w:t>
      </w:r>
      <w:r w:rsidRPr="00D02320">
        <w:rPr>
          <w:noProof/>
        </w:rPr>
        <w:fldChar w:fldCharType="end"/>
      </w:r>
    </w:p>
    <w:p w:rsidR="00D02320" w:rsidRDefault="00D02320">
      <w:pPr>
        <w:pStyle w:val="TOC3"/>
        <w:rPr>
          <w:rFonts w:asciiTheme="minorHAnsi" w:eastAsiaTheme="minorEastAsia" w:hAnsiTheme="minorHAnsi" w:cstheme="minorBidi"/>
          <w:b w:val="0"/>
          <w:noProof/>
          <w:kern w:val="0"/>
          <w:szCs w:val="22"/>
        </w:rPr>
      </w:pPr>
      <w:r>
        <w:rPr>
          <w:noProof/>
        </w:rPr>
        <w:t>Division 4—Reduction for family tax benefit advance</w:t>
      </w:r>
      <w:r w:rsidRPr="00D02320">
        <w:rPr>
          <w:b w:val="0"/>
          <w:noProof/>
          <w:sz w:val="18"/>
        </w:rPr>
        <w:tab/>
      </w:r>
      <w:r w:rsidRPr="00D02320">
        <w:rPr>
          <w:b w:val="0"/>
          <w:noProof/>
          <w:sz w:val="18"/>
        </w:rPr>
        <w:fldChar w:fldCharType="begin"/>
      </w:r>
      <w:r w:rsidRPr="00D02320">
        <w:rPr>
          <w:b w:val="0"/>
          <w:noProof/>
          <w:sz w:val="18"/>
        </w:rPr>
        <w:instrText xml:space="preserve"> PAGEREF _Toc405903245 \h </w:instrText>
      </w:r>
      <w:r w:rsidRPr="00D02320">
        <w:rPr>
          <w:b w:val="0"/>
          <w:noProof/>
          <w:sz w:val="18"/>
        </w:rPr>
      </w:r>
      <w:r w:rsidRPr="00D02320">
        <w:rPr>
          <w:b w:val="0"/>
          <w:noProof/>
          <w:sz w:val="18"/>
        </w:rPr>
        <w:fldChar w:fldCharType="separate"/>
      </w:r>
      <w:r w:rsidRPr="00D02320">
        <w:rPr>
          <w:b w:val="0"/>
          <w:noProof/>
          <w:sz w:val="18"/>
        </w:rPr>
        <w:t>353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D02320">
        <w:rPr>
          <w:noProof/>
        </w:rPr>
        <w:tab/>
      </w:r>
      <w:r w:rsidRPr="00D02320">
        <w:rPr>
          <w:noProof/>
        </w:rPr>
        <w:fldChar w:fldCharType="begin"/>
      </w:r>
      <w:r w:rsidRPr="00D02320">
        <w:rPr>
          <w:noProof/>
        </w:rPr>
        <w:instrText xml:space="preserve"> PAGEREF _Toc405903246 \h </w:instrText>
      </w:r>
      <w:r w:rsidRPr="00D02320">
        <w:rPr>
          <w:noProof/>
        </w:rPr>
      </w:r>
      <w:r w:rsidRPr="00D02320">
        <w:rPr>
          <w:noProof/>
        </w:rPr>
        <w:fldChar w:fldCharType="separate"/>
      </w:r>
      <w:r w:rsidRPr="00D02320">
        <w:rPr>
          <w:noProof/>
        </w:rPr>
        <w:t>353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41</w:t>
      </w:r>
      <w:r>
        <w:rPr>
          <w:noProof/>
        </w:rPr>
        <w:tab/>
        <w:t>Standard reduction</w:t>
      </w:r>
      <w:r w:rsidRPr="00D02320">
        <w:rPr>
          <w:noProof/>
        </w:rPr>
        <w:tab/>
      </w:r>
      <w:r w:rsidRPr="00D02320">
        <w:rPr>
          <w:noProof/>
        </w:rPr>
        <w:fldChar w:fldCharType="begin"/>
      </w:r>
      <w:r w:rsidRPr="00D02320">
        <w:rPr>
          <w:noProof/>
        </w:rPr>
        <w:instrText xml:space="preserve"> PAGEREF _Toc405903247 \h </w:instrText>
      </w:r>
      <w:r w:rsidRPr="00D02320">
        <w:rPr>
          <w:noProof/>
        </w:rPr>
      </w:r>
      <w:r w:rsidRPr="00D02320">
        <w:rPr>
          <w:noProof/>
        </w:rPr>
        <w:fldChar w:fldCharType="separate"/>
      </w:r>
      <w:r w:rsidRPr="00D02320">
        <w:rPr>
          <w:noProof/>
        </w:rPr>
        <w:t>354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D02320">
        <w:rPr>
          <w:noProof/>
        </w:rPr>
        <w:tab/>
      </w:r>
      <w:r w:rsidRPr="00D02320">
        <w:rPr>
          <w:noProof/>
        </w:rPr>
        <w:fldChar w:fldCharType="begin"/>
      </w:r>
      <w:r w:rsidRPr="00D02320">
        <w:rPr>
          <w:noProof/>
        </w:rPr>
        <w:instrText xml:space="preserve"> PAGEREF _Toc405903248 \h </w:instrText>
      </w:r>
      <w:r w:rsidRPr="00D02320">
        <w:rPr>
          <w:noProof/>
        </w:rPr>
      </w:r>
      <w:r w:rsidRPr="00D02320">
        <w:rPr>
          <w:noProof/>
        </w:rPr>
        <w:fldChar w:fldCharType="separate"/>
      </w:r>
      <w:r w:rsidRPr="00D02320">
        <w:rPr>
          <w:noProof/>
        </w:rPr>
        <w:t>355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D02320">
        <w:rPr>
          <w:noProof/>
        </w:rPr>
        <w:tab/>
      </w:r>
      <w:r w:rsidRPr="00D02320">
        <w:rPr>
          <w:noProof/>
        </w:rPr>
        <w:fldChar w:fldCharType="begin"/>
      </w:r>
      <w:r w:rsidRPr="00D02320">
        <w:rPr>
          <w:noProof/>
        </w:rPr>
        <w:instrText xml:space="preserve"> PAGEREF _Toc405903249 \h </w:instrText>
      </w:r>
      <w:r w:rsidRPr="00D02320">
        <w:rPr>
          <w:noProof/>
        </w:rPr>
      </w:r>
      <w:r w:rsidRPr="00D02320">
        <w:rPr>
          <w:noProof/>
        </w:rPr>
        <w:fldChar w:fldCharType="separate"/>
      </w:r>
      <w:r w:rsidRPr="00D02320">
        <w:rPr>
          <w:noProof/>
        </w:rPr>
        <w:t>355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D02320">
        <w:rPr>
          <w:noProof/>
        </w:rPr>
        <w:tab/>
      </w:r>
      <w:r w:rsidRPr="00D02320">
        <w:rPr>
          <w:noProof/>
        </w:rPr>
        <w:fldChar w:fldCharType="begin"/>
      </w:r>
      <w:r w:rsidRPr="00D02320">
        <w:rPr>
          <w:noProof/>
        </w:rPr>
        <w:instrText xml:space="preserve"> PAGEREF _Toc405903250 \h </w:instrText>
      </w:r>
      <w:r w:rsidRPr="00D02320">
        <w:rPr>
          <w:noProof/>
        </w:rPr>
      </w:r>
      <w:r w:rsidRPr="00D02320">
        <w:rPr>
          <w:noProof/>
        </w:rPr>
        <w:fldChar w:fldCharType="separate"/>
      </w:r>
      <w:r w:rsidRPr="00D02320">
        <w:rPr>
          <w:noProof/>
        </w:rPr>
        <w:t>356</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D02320">
        <w:rPr>
          <w:noProof/>
        </w:rPr>
        <w:tab/>
      </w:r>
      <w:r w:rsidRPr="00D02320">
        <w:rPr>
          <w:noProof/>
        </w:rPr>
        <w:fldChar w:fldCharType="begin"/>
      </w:r>
      <w:r w:rsidRPr="00D02320">
        <w:rPr>
          <w:noProof/>
        </w:rPr>
        <w:instrText xml:space="preserve"> PAGEREF _Toc405903251 \h </w:instrText>
      </w:r>
      <w:r w:rsidRPr="00D02320">
        <w:rPr>
          <w:noProof/>
        </w:rPr>
      </w:r>
      <w:r w:rsidRPr="00D02320">
        <w:rPr>
          <w:noProof/>
        </w:rPr>
        <w:fldChar w:fldCharType="separate"/>
      </w:r>
      <w:r w:rsidRPr="00D02320">
        <w:rPr>
          <w:noProof/>
        </w:rPr>
        <w:t>357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D02320">
        <w:rPr>
          <w:noProof/>
        </w:rPr>
        <w:tab/>
      </w:r>
      <w:r w:rsidRPr="00D02320">
        <w:rPr>
          <w:noProof/>
        </w:rPr>
        <w:fldChar w:fldCharType="begin"/>
      </w:r>
      <w:r w:rsidRPr="00D02320">
        <w:rPr>
          <w:noProof/>
        </w:rPr>
        <w:instrText xml:space="preserve"> PAGEREF _Toc405903252 \h </w:instrText>
      </w:r>
      <w:r w:rsidRPr="00D02320">
        <w:rPr>
          <w:noProof/>
        </w:rPr>
      </w:r>
      <w:r w:rsidRPr="00D02320">
        <w:rPr>
          <w:noProof/>
        </w:rPr>
        <w:fldChar w:fldCharType="separate"/>
      </w:r>
      <w:r w:rsidRPr="00D02320">
        <w:rPr>
          <w:noProof/>
        </w:rPr>
        <w:t>358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D02320">
        <w:rPr>
          <w:noProof/>
        </w:rPr>
        <w:tab/>
      </w:r>
      <w:r w:rsidRPr="00D02320">
        <w:rPr>
          <w:noProof/>
        </w:rPr>
        <w:fldChar w:fldCharType="begin"/>
      </w:r>
      <w:r w:rsidRPr="00D02320">
        <w:rPr>
          <w:noProof/>
        </w:rPr>
        <w:instrText xml:space="preserve"> PAGEREF _Toc405903253 \h </w:instrText>
      </w:r>
      <w:r w:rsidRPr="00D02320">
        <w:rPr>
          <w:noProof/>
        </w:rPr>
      </w:r>
      <w:r w:rsidRPr="00D02320">
        <w:rPr>
          <w:noProof/>
        </w:rPr>
        <w:fldChar w:fldCharType="separate"/>
      </w:r>
      <w:r w:rsidRPr="00D02320">
        <w:rPr>
          <w:noProof/>
        </w:rPr>
        <w:t>359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D02320">
        <w:rPr>
          <w:noProof/>
        </w:rPr>
        <w:tab/>
      </w:r>
      <w:r w:rsidRPr="00D02320">
        <w:rPr>
          <w:noProof/>
        </w:rPr>
        <w:fldChar w:fldCharType="begin"/>
      </w:r>
      <w:r w:rsidRPr="00D02320">
        <w:rPr>
          <w:noProof/>
        </w:rPr>
        <w:instrText xml:space="preserve"> PAGEREF _Toc405903254 \h </w:instrText>
      </w:r>
      <w:r w:rsidRPr="00D02320">
        <w:rPr>
          <w:noProof/>
        </w:rPr>
      </w:r>
      <w:r w:rsidRPr="00D02320">
        <w:rPr>
          <w:noProof/>
        </w:rPr>
        <w:fldChar w:fldCharType="separate"/>
      </w:r>
      <w:r w:rsidRPr="00D02320">
        <w:rPr>
          <w:noProof/>
        </w:rPr>
        <w:t>360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D02320">
        <w:rPr>
          <w:noProof/>
        </w:rPr>
        <w:tab/>
      </w:r>
      <w:r w:rsidRPr="00D02320">
        <w:rPr>
          <w:noProof/>
        </w:rPr>
        <w:fldChar w:fldCharType="begin"/>
      </w:r>
      <w:r w:rsidRPr="00D02320">
        <w:rPr>
          <w:noProof/>
        </w:rPr>
        <w:instrText xml:space="preserve"> PAGEREF _Toc405903255 \h </w:instrText>
      </w:r>
      <w:r w:rsidRPr="00D02320">
        <w:rPr>
          <w:noProof/>
        </w:rPr>
      </w:r>
      <w:r w:rsidRPr="00D02320">
        <w:rPr>
          <w:noProof/>
        </w:rPr>
        <w:fldChar w:fldCharType="separate"/>
      </w:r>
      <w:r w:rsidRPr="00D02320">
        <w:rPr>
          <w:noProof/>
        </w:rPr>
        <w:t>360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D02320">
        <w:rPr>
          <w:noProof/>
        </w:rPr>
        <w:tab/>
      </w:r>
      <w:r w:rsidRPr="00D02320">
        <w:rPr>
          <w:noProof/>
        </w:rPr>
        <w:fldChar w:fldCharType="begin"/>
      </w:r>
      <w:r w:rsidRPr="00D02320">
        <w:rPr>
          <w:noProof/>
        </w:rPr>
        <w:instrText xml:space="preserve"> PAGEREF _Toc405903256 \h </w:instrText>
      </w:r>
      <w:r w:rsidRPr="00D02320">
        <w:rPr>
          <w:noProof/>
        </w:rPr>
      </w:r>
      <w:r w:rsidRPr="00D02320">
        <w:rPr>
          <w:noProof/>
        </w:rPr>
        <w:fldChar w:fldCharType="separate"/>
      </w:r>
      <w:r w:rsidRPr="00D02320">
        <w:rPr>
          <w:noProof/>
        </w:rPr>
        <w:t>361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D02320">
        <w:rPr>
          <w:noProof/>
        </w:rPr>
        <w:tab/>
      </w:r>
      <w:r w:rsidRPr="00D02320">
        <w:rPr>
          <w:noProof/>
        </w:rPr>
        <w:fldChar w:fldCharType="begin"/>
      </w:r>
      <w:r w:rsidRPr="00D02320">
        <w:rPr>
          <w:noProof/>
        </w:rPr>
        <w:instrText xml:space="preserve"> PAGEREF _Toc405903257 \h </w:instrText>
      </w:r>
      <w:r w:rsidRPr="00D02320">
        <w:rPr>
          <w:noProof/>
        </w:rPr>
      </w:r>
      <w:r w:rsidRPr="00D02320">
        <w:rPr>
          <w:noProof/>
        </w:rPr>
        <w:fldChar w:fldCharType="separate"/>
      </w:r>
      <w:r w:rsidRPr="00D02320">
        <w:rPr>
          <w:noProof/>
        </w:rPr>
        <w:t>362</w:t>
      </w:r>
      <w:r w:rsidRPr="00D02320">
        <w:rPr>
          <w:noProof/>
        </w:rPr>
        <w:fldChar w:fldCharType="end"/>
      </w:r>
    </w:p>
    <w:p w:rsidR="00D02320" w:rsidRDefault="00D02320">
      <w:pPr>
        <w:pStyle w:val="TOC1"/>
        <w:rPr>
          <w:rFonts w:asciiTheme="minorHAnsi" w:eastAsiaTheme="minorEastAsia" w:hAnsiTheme="minorHAnsi" w:cstheme="minorBidi"/>
          <w:b w:val="0"/>
          <w:noProof/>
          <w:kern w:val="0"/>
          <w:sz w:val="22"/>
          <w:szCs w:val="22"/>
        </w:rPr>
      </w:pPr>
      <w:r>
        <w:rPr>
          <w:noProof/>
        </w:rPr>
        <w:t>Schedule 2—Child care benefit rate calculator</w:t>
      </w:r>
      <w:r w:rsidRPr="00D02320">
        <w:rPr>
          <w:b w:val="0"/>
          <w:noProof/>
          <w:sz w:val="18"/>
        </w:rPr>
        <w:tab/>
      </w:r>
      <w:r w:rsidRPr="00D02320">
        <w:rPr>
          <w:b w:val="0"/>
          <w:noProof/>
          <w:sz w:val="18"/>
        </w:rPr>
        <w:fldChar w:fldCharType="begin"/>
      </w:r>
      <w:r w:rsidRPr="00D02320">
        <w:rPr>
          <w:b w:val="0"/>
          <w:noProof/>
          <w:sz w:val="18"/>
        </w:rPr>
        <w:instrText xml:space="preserve"> PAGEREF _Toc405903258 \h </w:instrText>
      </w:r>
      <w:r w:rsidRPr="00D02320">
        <w:rPr>
          <w:b w:val="0"/>
          <w:noProof/>
          <w:sz w:val="18"/>
        </w:rPr>
      </w:r>
      <w:r w:rsidRPr="00D02320">
        <w:rPr>
          <w:b w:val="0"/>
          <w:noProof/>
          <w:sz w:val="18"/>
        </w:rPr>
        <w:fldChar w:fldCharType="separate"/>
      </w:r>
      <w:r w:rsidRPr="00D02320">
        <w:rPr>
          <w:b w:val="0"/>
          <w:noProof/>
          <w:sz w:val="18"/>
        </w:rPr>
        <w:t>364</w:t>
      </w:r>
      <w:r w:rsidRPr="00D02320">
        <w:rPr>
          <w:b w:val="0"/>
          <w:noProof/>
          <w:sz w:val="18"/>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1—Overall rate calculation process</w:t>
      </w:r>
      <w:r w:rsidRPr="00D02320">
        <w:rPr>
          <w:b w:val="0"/>
          <w:noProof/>
          <w:sz w:val="18"/>
        </w:rPr>
        <w:tab/>
      </w:r>
      <w:r w:rsidRPr="00D02320">
        <w:rPr>
          <w:b w:val="0"/>
          <w:noProof/>
          <w:sz w:val="18"/>
        </w:rPr>
        <w:fldChar w:fldCharType="begin"/>
      </w:r>
      <w:r w:rsidRPr="00D02320">
        <w:rPr>
          <w:b w:val="0"/>
          <w:noProof/>
          <w:sz w:val="18"/>
        </w:rPr>
        <w:instrText xml:space="preserve"> PAGEREF _Toc405903259 \h </w:instrText>
      </w:r>
      <w:r w:rsidRPr="00D02320">
        <w:rPr>
          <w:b w:val="0"/>
          <w:noProof/>
          <w:sz w:val="18"/>
        </w:rPr>
      </w:r>
      <w:r w:rsidRPr="00D02320">
        <w:rPr>
          <w:b w:val="0"/>
          <w:noProof/>
          <w:sz w:val="18"/>
        </w:rPr>
        <w:fldChar w:fldCharType="separate"/>
      </w:r>
      <w:r w:rsidRPr="00D02320">
        <w:rPr>
          <w:b w:val="0"/>
          <w:noProof/>
          <w:sz w:val="18"/>
        </w:rPr>
        <w:t>364</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D02320">
        <w:rPr>
          <w:noProof/>
        </w:rPr>
        <w:tab/>
      </w:r>
      <w:r w:rsidRPr="00D02320">
        <w:rPr>
          <w:noProof/>
        </w:rPr>
        <w:fldChar w:fldCharType="begin"/>
      </w:r>
      <w:r w:rsidRPr="00D02320">
        <w:rPr>
          <w:noProof/>
        </w:rPr>
        <w:instrText xml:space="preserve"> PAGEREF _Toc405903260 \h </w:instrText>
      </w:r>
      <w:r w:rsidRPr="00D02320">
        <w:rPr>
          <w:noProof/>
        </w:rPr>
      </w:r>
      <w:r w:rsidRPr="00D02320">
        <w:rPr>
          <w:noProof/>
        </w:rPr>
        <w:fldChar w:fldCharType="separate"/>
      </w:r>
      <w:r w:rsidRPr="00D02320">
        <w:rPr>
          <w:noProof/>
        </w:rPr>
        <w:t>364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D02320">
        <w:rPr>
          <w:noProof/>
        </w:rPr>
        <w:tab/>
      </w:r>
      <w:r w:rsidRPr="00D02320">
        <w:rPr>
          <w:noProof/>
        </w:rPr>
        <w:fldChar w:fldCharType="begin"/>
      </w:r>
      <w:r w:rsidRPr="00D02320">
        <w:rPr>
          <w:noProof/>
        </w:rPr>
        <w:instrText xml:space="preserve"> PAGEREF _Toc405903261 \h </w:instrText>
      </w:r>
      <w:r w:rsidRPr="00D02320">
        <w:rPr>
          <w:noProof/>
        </w:rPr>
      </w:r>
      <w:r w:rsidRPr="00D02320">
        <w:rPr>
          <w:noProof/>
        </w:rPr>
        <w:fldChar w:fldCharType="separate"/>
      </w:r>
      <w:r w:rsidRPr="00D02320">
        <w:rPr>
          <w:noProof/>
        </w:rPr>
        <w:t>364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D02320">
        <w:rPr>
          <w:noProof/>
        </w:rPr>
        <w:tab/>
      </w:r>
      <w:r w:rsidRPr="00D02320">
        <w:rPr>
          <w:noProof/>
        </w:rPr>
        <w:fldChar w:fldCharType="begin"/>
      </w:r>
      <w:r w:rsidRPr="00D02320">
        <w:rPr>
          <w:noProof/>
        </w:rPr>
        <w:instrText xml:space="preserve"> PAGEREF _Toc405903262 \h </w:instrText>
      </w:r>
      <w:r w:rsidRPr="00D02320">
        <w:rPr>
          <w:noProof/>
        </w:rPr>
      </w:r>
      <w:r w:rsidRPr="00D02320">
        <w:rPr>
          <w:noProof/>
        </w:rPr>
        <w:fldChar w:fldCharType="separate"/>
      </w:r>
      <w:r w:rsidRPr="00D02320">
        <w:rPr>
          <w:noProof/>
        </w:rPr>
        <w:t>366</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2—Standard hourly rate</w:t>
      </w:r>
      <w:r w:rsidRPr="00D02320">
        <w:rPr>
          <w:b w:val="0"/>
          <w:noProof/>
          <w:sz w:val="18"/>
        </w:rPr>
        <w:tab/>
      </w:r>
      <w:r w:rsidRPr="00D02320">
        <w:rPr>
          <w:b w:val="0"/>
          <w:noProof/>
          <w:sz w:val="18"/>
        </w:rPr>
        <w:fldChar w:fldCharType="begin"/>
      </w:r>
      <w:r w:rsidRPr="00D02320">
        <w:rPr>
          <w:b w:val="0"/>
          <w:noProof/>
          <w:sz w:val="18"/>
        </w:rPr>
        <w:instrText xml:space="preserve"> PAGEREF _Toc405903263 \h </w:instrText>
      </w:r>
      <w:r w:rsidRPr="00D02320">
        <w:rPr>
          <w:b w:val="0"/>
          <w:noProof/>
          <w:sz w:val="18"/>
        </w:rPr>
      </w:r>
      <w:r w:rsidRPr="00D02320">
        <w:rPr>
          <w:b w:val="0"/>
          <w:noProof/>
          <w:sz w:val="18"/>
        </w:rPr>
        <w:fldChar w:fldCharType="separate"/>
      </w:r>
      <w:r w:rsidRPr="00D02320">
        <w:rPr>
          <w:b w:val="0"/>
          <w:noProof/>
          <w:sz w:val="18"/>
        </w:rPr>
        <w:t>368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D02320">
        <w:rPr>
          <w:noProof/>
        </w:rPr>
        <w:tab/>
      </w:r>
      <w:r w:rsidRPr="00D02320">
        <w:rPr>
          <w:noProof/>
        </w:rPr>
        <w:fldChar w:fldCharType="begin"/>
      </w:r>
      <w:r w:rsidRPr="00D02320">
        <w:rPr>
          <w:noProof/>
        </w:rPr>
        <w:instrText xml:space="preserve"> PAGEREF _Toc405903264 \h </w:instrText>
      </w:r>
      <w:r w:rsidRPr="00D02320">
        <w:rPr>
          <w:noProof/>
        </w:rPr>
      </w:r>
      <w:r w:rsidRPr="00D02320">
        <w:rPr>
          <w:noProof/>
        </w:rPr>
        <w:fldChar w:fldCharType="separate"/>
      </w:r>
      <w:r w:rsidRPr="00D02320">
        <w:rPr>
          <w:noProof/>
        </w:rPr>
        <w:t>368</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3—Multiple child %</w:t>
      </w:r>
      <w:r w:rsidRPr="00D02320">
        <w:rPr>
          <w:b w:val="0"/>
          <w:noProof/>
          <w:sz w:val="18"/>
        </w:rPr>
        <w:tab/>
      </w:r>
      <w:r w:rsidRPr="00D02320">
        <w:rPr>
          <w:b w:val="0"/>
          <w:noProof/>
          <w:sz w:val="18"/>
        </w:rPr>
        <w:fldChar w:fldCharType="begin"/>
      </w:r>
      <w:r w:rsidRPr="00D02320">
        <w:rPr>
          <w:b w:val="0"/>
          <w:noProof/>
          <w:sz w:val="18"/>
        </w:rPr>
        <w:instrText xml:space="preserve"> PAGEREF _Toc405903265 \h </w:instrText>
      </w:r>
      <w:r w:rsidRPr="00D02320">
        <w:rPr>
          <w:b w:val="0"/>
          <w:noProof/>
          <w:sz w:val="18"/>
        </w:rPr>
      </w:r>
      <w:r w:rsidRPr="00D02320">
        <w:rPr>
          <w:b w:val="0"/>
          <w:noProof/>
          <w:sz w:val="18"/>
        </w:rPr>
        <w:fldChar w:fldCharType="separate"/>
      </w:r>
      <w:r w:rsidRPr="00D02320">
        <w:rPr>
          <w:b w:val="0"/>
          <w:noProof/>
          <w:sz w:val="18"/>
        </w:rPr>
        <w:t>370</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w:t>
      </w:r>
      <w:r>
        <w:rPr>
          <w:noProof/>
        </w:rPr>
        <w:tab/>
        <w:t>Multiple child %</w:t>
      </w:r>
      <w:r w:rsidRPr="00D02320">
        <w:rPr>
          <w:noProof/>
        </w:rPr>
        <w:tab/>
      </w:r>
      <w:r w:rsidRPr="00D02320">
        <w:rPr>
          <w:noProof/>
        </w:rPr>
        <w:fldChar w:fldCharType="begin"/>
      </w:r>
      <w:r w:rsidRPr="00D02320">
        <w:rPr>
          <w:noProof/>
        </w:rPr>
        <w:instrText xml:space="preserve"> PAGEREF _Toc405903266 \h </w:instrText>
      </w:r>
      <w:r w:rsidRPr="00D02320">
        <w:rPr>
          <w:noProof/>
        </w:rPr>
      </w:r>
      <w:r w:rsidRPr="00D02320">
        <w:rPr>
          <w:noProof/>
        </w:rPr>
        <w:fldChar w:fldCharType="separate"/>
      </w:r>
      <w:r w:rsidRPr="00D02320">
        <w:rPr>
          <w:noProof/>
        </w:rPr>
        <w:t>370</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lastRenderedPageBreak/>
        <w:t>Part 4—Taxable income %</w:t>
      </w:r>
      <w:r w:rsidRPr="00D02320">
        <w:rPr>
          <w:b w:val="0"/>
          <w:noProof/>
          <w:sz w:val="18"/>
        </w:rPr>
        <w:tab/>
      </w:r>
      <w:r w:rsidRPr="00D02320">
        <w:rPr>
          <w:b w:val="0"/>
          <w:noProof/>
          <w:sz w:val="18"/>
        </w:rPr>
        <w:fldChar w:fldCharType="begin"/>
      </w:r>
      <w:r w:rsidRPr="00D02320">
        <w:rPr>
          <w:b w:val="0"/>
          <w:noProof/>
          <w:sz w:val="18"/>
        </w:rPr>
        <w:instrText xml:space="preserve"> PAGEREF _Toc405903267 \h </w:instrText>
      </w:r>
      <w:r w:rsidRPr="00D02320">
        <w:rPr>
          <w:b w:val="0"/>
          <w:noProof/>
          <w:sz w:val="18"/>
        </w:rPr>
      </w:r>
      <w:r w:rsidRPr="00D02320">
        <w:rPr>
          <w:b w:val="0"/>
          <w:noProof/>
          <w:sz w:val="18"/>
        </w:rPr>
        <w:fldChar w:fldCharType="separate"/>
      </w:r>
      <w:r w:rsidRPr="00D02320">
        <w:rPr>
          <w:b w:val="0"/>
          <w:noProof/>
          <w:sz w:val="18"/>
        </w:rPr>
        <w:t>371</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w:t>
      </w:r>
      <w:r>
        <w:rPr>
          <w:noProof/>
        </w:rPr>
        <w:tab/>
        <w:t>Income thresholds</w:t>
      </w:r>
      <w:r w:rsidRPr="00D02320">
        <w:rPr>
          <w:noProof/>
        </w:rPr>
        <w:tab/>
      </w:r>
      <w:r w:rsidRPr="00D02320">
        <w:rPr>
          <w:noProof/>
        </w:rPr>
        <w:fldChar w:fldCharType="begin"/>
      </w:r>
      <w:r w:rsidRPr="00D02320">
        <w:rPr>
          <w:noProof/>
        </w:rPr>
        <w:instrText xml:space="preserve"> PAGEREF _Toc405903268 \h </w:instrText>
      </w:r>
      <w:r w:rsidRPr="00D02320">
        <w:rPr>
          <w:noProof/>
        </w:rPr>
      </w:r>
      <w:r w:rsidRPr="00D02320">
        <w:rPr>
          <w:noProof/>
        </w:rPr>
        <w:fldChar w:fldCharType="separate"/>
      </w:r>
      <w:r w:rsidRPr="00D02320">
        <w:rPr>
          <w:noProof/>
        </w:rPr>
        <w:t>371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D02320">
        <w:rPr>
          <w:noProof/>
        </w:rPr>
        <w:tab/>
      </w:r>
      <w:r w:rsidRPr="00D02320">
        <w:rPr>
          <w:noProof/>
        </w:rPr>
        <w:fldChar w:fldCharType="begin"/>
      </w:r>
      <w:r w:rsidRPr="00D02320">
        <w:rPr>
          <w:noProof/>
        </w:rPr>
        <w:instrText xml:space="preserve"> PAGEREF _Toc405903269 \h </w:instrText>
      </w:r>
      <w:r w:rsidRPr="00D02320">
        <w:rPr>
          <w:noProof/>
        </w:rPr>
      </w:r>
      <w:r w:rsidRPr="00D02320">
        <w:rPr>
          <w:noProof/>
        </w:rPr>
        <w:fldChar w:fldCharType="separate"/>
      </w:r>
      <w:r w:rsidRPr="00D02320">
        <w:rPr>
          <w:noProof/>
        </w:rPr>
        <w:t>371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D02320">
        <w:rPr>
          <w:noProof/>
        </w:rPr>
        <w:tab/>
      </w:r>
      <w:r w:rsidRPr="00D02320">
        <w:rPr>
          <w:noProof/>
        </w:rPr>
        <w:fldChar w:fldCharType="begin"/>
      </w:r>
      <w:r w:rsidRPr="00D02320">
        <w:rPr>
          <w:noProof/>
        </w:rPr>
        <w:instrText xml:space="preserve"> PAGEREF _Toc405903270 \h </w:instrText>
      </w:r>
      <w:r w:rsidRPr="00D02320">
        <w:rPr>
          <w:noProof/>
        </w:rPr>
      </w:r>
      <w:r w:rsidRPr="00D02320">
        <w:rPr>
          <w:noProof/>
        </w:rPr>
        <w:fldChar w:fldCharType="separate"/>
      </w:r>
      <w:r w:rsidRPr="00D02320">
        <w:rPr>
          <w:noProof/>
        </w:rPr>
        <w:t>371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D02320">
        <w:rPr>
          <w:noProof/>
        </w:rPr>
        <w:tab/>
      </w:r>
      <w:r w:rsidRPr="00D02320">
        <w:rPr>
          <w:noProof/>
        </w:rPr>
        <w:fldChar w:fldCharType="begin"/>
      </w:r>
      <w:r w:rsidRPr="00D02320">
        <w:rPr>
          <w:noProof/>
        </w:rPr>
        <w:instrText xml:space="preserve"> PAGEREF _Toc405903271 \h </w:instrText>
      </w:r>
      <w:r w:rsidRPr="00D02320">
        <w:rPr>
          <w:noProof/>
        </w:rPr>
      </w:r>
      <w:r w:rsidRPr="00D02320">
        <w:rPr>
          <w:noProof/>
        </w:rPr>
        <w:fldChar w:fldCharType="separate"/>
      </w:r>
      <w:r w:rsidRPr="00D02320">
        <w:rPr>
          <w:noProof/>
        </w:rPr>
        <w:t>372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w:t>
      </w:r>
      <w:r>
        <w:rPr>
          <w:noProof/>
        </w:rPr>
        <w:tab/>
        <w:t>Income threshold</w:t>
      </w:r>
      <w:r w:rsidRPr="00D02320">
        <w:rPr>
          <w:noProof/>
        </w:rPr>
        <w:tab/>
      </w:r>
      <w:r w:rsidRPr="00D02320">
        <w:rPr>
          <w:noProof/>
        </w:rPr>
        <w:fldChar w:fldCharType="begin"/>
      </w:r>
      <w:r w:rsidRPr="00D02320">
        <w:rPr>
          <w:noProof/>
        </w:rPr>
        <w:instrText xml:space="preserve"> PAGEREF _Toc405903272 \h </w:instrText>
      </w:r>
      <w:r w:rsidRPr="00D02320">
        <w:rPr>
          <w:noProof/>
        </w:rPr>
      </w:r>
      <w:r w:rsidRPr="00D02320">
        <w:rPr>
          <w:noProof/>
        </w:rPr>
        <w:fldChar w:fldCharType="separate"/>
      </w:r>
      <w:r w:rsidRPr="00D02320">
        <w:rPr>
          <w:noProof/>
        </w:rPr>
        <w:t>375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10</w:t>
      </w:r>
      <w:r>
        <w:rPr>
          <w:noProof/>
        </w:rPr>
        <w:tab/>
        <w:t>Taper %</w:t>
      </w:r>
      <w:r w:rsidRPr="00D02320">
        <w:rPr>
          <w:noProof/>
        </w:rPr>
        <w:tab/>
      </w:r>
      <w:r w:rsidRPr="00D02320">
        <w:rPr>
          <w:noProof/>
        </w:rPr>
        <w:fldChar w:fldCharType="begin"/>
      </w:r>
      <w:r w:rsidRPr="00D02320">
        <w:rPr>
          <w:noProof/>
        </w:rPr>
        <w:instrText xml:space="preserve"> PAGEREF _Toc405903273 \h </w:instrText>
      </w:r>
      <w:r w:rsidRPr="00D02320">
        <w:rPr>
          <w:noProof/>
        </w:rPr>
      </w:r>
      <w:r w:rsidRPr="00D02320">
        <w:rPr>
          <w:noProof/>
        </w:rPr>
        <w:fldChar w:fldCharType="separate"/>
      </w:r>
      <w:r w:rsidRPr="00D02320">
        <w:rPr>
          <w:noProof/>
        </w:rPr>
        <w:t>375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D02320">
        <w:rPr>
          <w:noProof/>
        </w:rPr>
        <w:tab/>
      </w:r>
      <w:r w:rsidRPr="00D02320">
        <w:rPr>
          <w:noProof/>
        </w:rPr>
        <w:fldChar w:fldCharType="begin"/>
      </w:r>
      <w:r w:rsidRPr="00D02320">
        <w:rPr>
          <w:noProof/>
        </w:rPr>
        <w:instrText xml:space="preserve"> PAGEREF _Toc405903274 \h </w:instrText>
      </w:r>
      <w:r w:rsidRPr="00D02320">
        <w:rPr>
          <w:noProof/>
        </w:rPr>
      </w:r>
      <w:r w:rsidRPr="00D02320">
        <w:rPr>
          <w:noProof/>
        </w:rPr>
        <w:fldChar w:fldCharType="separate"/>
      </w:r>
      <w:r w:rsidRPr="00D02320">
        <w:rPr>
          <w:noProof/>
        </w:rPr>
        <w:t>376</w:t>
      </w:r>
      <w:r w:rsidRPr="00D02320">
        <w:rPr>
          <w:noProof/>
        </w:rPr>
        <w:fldChar w:fldCharType="end"/>
      </w:r>
    </w:p>
    <w:p w:rsidR="00D02320" w:rsidRDefault="00D02320">
      <w:pPr>
        <w:pStyle w:val="TOC1"/>
        <w:rPr>
          <w:rFonts w:asciiTheme="minorHAnsi" w:eastAsiaTheme="minorEastAsia" w:hAnsiTheme="minorHAnsi" w:cstheme="minorBidi"/>
          <w:b w:val="0"/>
          <w:noProof/>
          <w:kern w:val="0"/>
          <w:sz w:val="22"/>
          <w:szCs w:val="22"/>
        </w:rPr>
      </w:pPr>
      <w:r>
        <w:rPr>
          <w:noProof/>
        </w:rPr>
        <w:t>Schedule 3—Adjusted taxable income</w:t>
      </w:r>
      <w:r w:rsidRPr="00D02320">
        <w:rPr>
          <w:b w:val="0"/>
          <w:noProof/>
          <w:sz w:val="18"/>
        </w:rPr>
        <w:tab/>
      </w:r>
      <w:r w:rsidRPr="00D02320">
        <w:rPr>
          <w:b w:val="0"/>
          <w:noProof/>
          <w:sz w:val="18"/>
        </w:rPr>
        <w:fldChar w:fldCharType="begin"/>
      </w:r>
      <w:r w:rsidRPr="00D02320">
        <w:rPr>
          <w:b w:val="0"/>
          <w:noProof/>
          <w:sz w:val="18"/>
        </w:rPr>
        <w:instrText xml:space="preserve"> PAGEREF _Toc405903275 \h </w:instrText>
      </w:r>
      <w:r w:rsidRPr="00D02320">
        <w:rPr>
          <w:b w:val="0"/>
          <w:noProof/>
          <w:sz w:val="18"/>
        </w:rPr>
      </w:r>
      <w:r w:rsidRPr="00D02320">
        <w:rPr>
          <w:b w:val="0"/>
          <w:noProof/>
          <w:sz w:val="18"/>
        </w:rPr>
        <w:fldChar w:fldCharType="separate"/>
      </w:r>
      <w:r w:rsidRPr="00D02320">
        <w:rPr>
          <w:b w:val="0"/>
          <w:noProof/>
          <w:sz w:val="18"/>
        </w:rPr>
        <w:t>379</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D02320">
        <w:rPr>
          <w:noProof/>
        </w:rPr>
        <w:tab/>
      </w:r>
      <w:r w:rsidRPr="00D02320">
        <w:rPr>
          <w:noProof/>
        </w:rPr>
        <w:fldChar w:fldCharType="begin"/>
      </w:r>
      <w:r w:rsidRPr="00D02320">
        <w:rPr>
          <w:noProof/>
        </w:rPr>
        <w:instrText xml:space="preserve"> PAGEREF _Toc405903276 \h </w:instrText>
      </w:r>
      <w:r w:rsidRPr="00D02320">
        <w:rPr>
          <w:noProof/>
        </w:rPr>
      </w:r>
      <w:r w:rsidRPr="00D02320">
        <w:rPr>
          <w:noProof/>
        </w:rPr>
        <w:fldChar w:fldCharType="separate"/>
      </w:r>
      <w:r w:rsidRPr="00D02320">
        <w:rPr>
          <w:noProof/>
        </w:rPr>
        <w:t>379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D02320">
        <w:rPr>
          <w:noProof/>
        </w:rPr>
        <w:tab/>
      </w:r>
      <w:r w:rsidRPr="00D02320">
        <w:rPr>
          <w:noProof/>
        </w:rPr>
        <w:fldChar w:fldCharType="begin"/>
      </w:r>
      <w:r w:rsidRPr="00D02320">
        <w:rPr>
          <w:noProof/>
        </w:rPr>
        <w:instrText xml:space="preserve"> PAGEREF _Toc405903277 \h </w:instrText>
      </w:r>
      <w:r w:rsidRPr="00D02320">
        <w:rPr>
          <w:noProof/>
        </w:rPr>
      </w:r>
      <w:r w:rsidRPr="00D02320">
        <w:rPr>
          <w:noProof/>
        </w:rPr>
        <w:fldChar w:fldCharType="separate"/>
      </w:r>
      <w:r w:rsidRPr="00D02320">
        <w:rPr>
          <w:noProof/>
        </w:rPr>
        <w:t>379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D02320">
        <w:rPr>
          <w:noProof/>
        </w:rPr>
        <w:tab/>
      </w:r>
      <w:r w:rsidRPr="00D02320">
        <w:rPr>
          <w:noProof/>
        </w:rPr>
        <w:fldChar w:fldCharType="begin"/>
      </w:r>
      <w:r w:rsidRPr="00D02320">
        <w:rPr>
          <w:noProof/>
        </w:rPr>
        <w:instrText xml:space="preserve"> PAGEREF _Toc405903278 \h </w:instrText>
      </w:r>
      <w:r w:rsidRPr="00D02320">
        <w:rPr>
          <w:noProof/>
        </w:rPr>
      </w:r>
      <w:r w:rsidRPr="00D02320">
        <w:rPr>
          <w:noProof/>
        </w:rPr>
        <w:fldChar w:fldCharType="separate"/>
      </w:r>
      <w:r w:rsidRPr="00D02320">
        <w:rPr>
          <w:noProof/>
        </w:rPr>
        <w:t>380</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D02320">
        <w:rPr>
          <w:noProof/>
        </w:rPr>
        <w:tab/>
      </w:r>
      <w:r w:rsidRPr="00D02320">
        <w:rPr>
          <w:noProof/>
        </w:rPr>
        <w:fldChar w:fldCharType="begin"/>
      </w:r>
      <w:r w:rsidRPr="00D02320">
        <w:rPr>
          <w:noProof/>
        </w:rPr>
        <w:instrText xml:space="preserve"> PAGEREF _Toc405903279 \h </w:instrText>
      </w:r>
      <w:r w:rsidRPr="00D02320">
        <w:rPr>
          <w:noProof/>
        </w:rPr>
      </w:r>
      <w:r w:rsidRPr="00D02320">
        <w:rPr>
          <w:noProof/>
        </w:rPr>
        <w:fldChar w:fldCharType="separate"/>
      </w:r>
      <w:r w:rsidRPr="00D02320">
        <w:rPr>
          <w:noProof/>
        </w:rPr>
        <w:t>381</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D02320">
        <w:rPr>
          <w:noProof/>
        </w:rPr>
        <w:tab/>
      </w:r>
      <w:r w:rsidRPr="00D02320">
        <w:rPr>
          <w:noProof/>
        </w:rPr>
        <w:fldChar w:fldCharType="begin"/>
      </w:r>
      <w:r w:rsidRPr="00D02320">
        <w:rPr>
          <w:noProof/>
        </w:rPr>
        <w:instrText xml:space="preserve"> PAGEREF _Toc405903280 \h </w:instrText>
      </w:r>
      <w:r w:rsidRPr="00D02320">
        <w:rPr>
          <w:noProof/>
        </w:rPr>
      </w:r>
      <w:r w:rsidRPr="00D02320">
        <w:rPr>
          <w:noProof/>
        </w:rPr>
        <w:fldChar w:fldCharType="separate"/>
      </w:r>
      <w:r w:rsidRPr="00D02320">
        <w:rPr>
          <w:noProof/>
        </w:rPr>
        <w:t>382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D02320">
        <w:rPr>
          <w:noProof/>
        </w:rPr>
        <w:tab/>
      </w:r>
      <w:r w:rsidRPr="00D02320">
        <w:rPr>
          <w:noProof/>
        </w:rPr>
        <w:fldChar w:fldCharType="begin"/>
      </w:r>
      <w:r w:rsidRPr="00D02320">
        <w:rPr>
          <w:noProof/>
        </w:rPr>
        <w:instrText xml:space="preserve"> PAGEREF _Toc405903281 \h </w:instrText>
      </w:r>
      <w:r w:rsidRPr="00D02320">
        <w:rPr>
          <w:noProof/>
        </w:rPr>
      </w:r>
      <w:r w:rsidRPr="00D02320">
        <w:rPr>
          <w:noProof/>
        </w:rPr>
        <w:fldChar w:fldCharType="separate"/>
      </w:r>
      <w:r w:rsidRPr="00D02320">
        <w:rPr>
          <w:noProof/>
        </w:rPr>
        <w:t>382</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D02320">
        <w:rPr>
          <w:noProof/>
        </w:rPr>
        <w:tab/>
      </w:r>
      <w:r w:rsidRPr="00D02320">
        <w:rPr>
          <w:noProof/>
        </w:rPr>
        <w:fldChar w:fldCharType="begin"/>
      </w:r>
      <w:r w:rsidRPr="00D02320">
        <w:rPr>
          <w:noProof/>
        </w:rPr>
        <w:instrText xml:space="preserve"> PAGEREF _Toc405903282 \h </w:instrText>
      </w:r>
      <w:r w:rsidRPr="00D02320">
        <w:rPr>
          <w:noProof/>
        </w:rPr>
      </w:r>
      <w:r w:rsidRPr="00D02320">
        <w:rPr>
          <w:noProof/>
        </w:rPr>
        <w:fldChar w:fldCharType="separate"/>
      </w:r>
      <w:r w:rsidRPr="00D02320">
        <w:rPr>
          <w:noProof/>
        </w:rPr>
        <w:t>384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D02320">
        <w:rPr>
          <w:noProof/>
        </w:rPr>
        <w:tab/>
      </w:r>
      <w:r w:rsidRPr="00D02320">
        <w:rPr>
          <w:noProof/>
        </w:rPr>
        <w:fldChar w:fldCharType="begin"/>
      </w:r>
      <w:r w:rsidRPr="00D02320">
        <w:rPr>
          <w:noProof/>
        </w:rPr>
        <w:instrText xml:space="preserve"> PAGEREF _Toc405903283 \h </w:instrText>
      </w:r>
      <w:r w:rsidRPr="00D02320">
        <w:rPr>
          <w:noProof/>
        </w:rPr>
      </w:r>
      <w:r w:rsidRPr="00D02320">
        <w:rPr>
          <w:noProof/>
        </w:rPr>
        <w:fldChar w:fldCharType="separate"/>
      </w:r>
      <w:r w:rsidRPr="00D02320">
        <w:rPr>
          <w:noProof/>
        </w:rPr>
        <w:t>385</w:t>
      </w:r>
      <w:r w:rsidRPr="00D02320">
        <w:rPr>
          <w:noProof/>
        </w:rPr>
        <w:fldChar w:fldCharType="end"/>
      </w:r>
    </w:p>
    <w:p w:rsidR="00D02320" w:rsidRDefault="00D02320">
      <w:pPr>
        <w:pStyle w:val="TOC1"/>
        <w:rPr>
          <w:rFonts w:asciiTheme="minorHAnsi" w:eastAsiaTheme="minorEastAsia" w:hAnsiTheme="minorHAnsi" w:cstheme="minorBidi"/>
          <w:b w:val="0"/>
          <w:noProof/>
          <w:kern w:val="0"/>
          <w:sz w:val="22"/>
          <w:szCs w:val="22"/>
        </w:rPr>
      </w:pPr>
      <w:r>
        <w:rPr>
          <w:noProof/>
        </w:rPr>
        <w:t>Schedule 4—Indexation and adjustment of amounts</w:t>
      </w:r>
      <w:r w:rsidRPr="00D02320">
        <w:rPr>
          <w:b w:val="0"/>
          <w:noProof/>
          <w:sz w:val="18"/>
        </w:rPr>
        <w:tab/>
      </w:r>
      <w:r w:rsidRPr="00D02320">
        <w:rPr>
          <w:b w:val="0"/>
          <w:noProof/>
          <w:sz w:val="18"/>
        </w:rPr>
        <w:fldChar w:fldCharType="begin"/>
      </w:r>
      <w:r w:rsidRPr="00D02320">
        <w:rPr>
          <w:b w:val="0"/>
          <w:noProof/>
          <w:sz w:val="18"/>
        </w:rPr>
        <w:instrText xml:space="preserve"> PAGEREF _Toc405903284 \h </w:instrText>
      </w:r>
      <w:r w:rsidRPr="00D02320">
        <w:rPr>
          <w:b w:val="0"/>
          <w:noProof/>
          <w:sz w:val="18"/>
        </w:rPr>
      </w:r>
      <w:r w:rsidRPr="00D02320">
        <w:rPr>
          <w:b w:val="0"/>
          <w:noProof/>
          <w:sz w:val="18"/>
        </w:rPr>
        <w:fldChar w:fldCharType="separate"/>
      </w:r>
      <w:r w:rsidRPr="00D02320">
        <w:rPr>
          <w:b w:val="0"/>
          <w:noProof/>
          <w:sz w:val="18"/>
        </w:rPr>
        <w:t>388</w:t>
      </w:r>
      <w:r w:rsidRPr="00D02320">
        <w:rPr>
          <w:b w:val="0"/>
          <w:noProof/>
          <w:sz w:val="18"/>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1—Preliminary</w:t>
      </w:r>
      <w:r w:rsidRPr="00D02320">
        <w:rPr>
          <w:b w:val="0"/>
          <w:noProof/>
          <w:sz w:val="18"/>
        </w:rPr>
        <w:tab/>
      </w:r>
      <w:r w:rsidRPr="00D02320">
        <w:rPr>
          <w:b w:val="0"/>
          <w:noProof/>
          <w:sz w:val="18"/>
        </w:rPr>
        <w:fldChar w:fldCharType="begin"/>
      </w:r>
      <w:r w:rsidRPr="00D02320">
        <w:rPr>
          <w:b w:val="0"/>
          <w:noProof/>
          <w:sz w:val="18"/>
        </w:rPr>
        <w:instrText xml:space="preserve"> PAGEREF _Toc405903285 \h </w:instrText>
      </w:r>
      <w:r w:rsidRPr="00D02320">
        <w:rPr>
          <w:b w:val="0"/>
          <w:noProof/>
          <w:sz w:val="18"/>
        </w:rPr>
      </w:r>
      <w:r w:rsidRPr="00D02320">
        <w:rPr>
          <w:b w:val="0"/>
          <w:noProof/>
          <w:sz w:val="18"/>
        </w:rPr>
        <w:fldChar w:fldCharType="separate"/>
      </w:r>
      <w:r w:rsidRPr="00D02320">
        <w:rPr>
          <w:b w:val="0"/>
          <w:noProof/>
          <w:sz w:val="18"/>
        </w:rPr>
        <w:t>388</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D02320">
        <w:rPr>
          <w:noProof/>
        </w:rPr>
        <w:tab/>
      </w:r>
      <w:r w:rsidRPr="00D02320">
        <w:rPr>
          <w:noProof/>
        </w:rPr>
        <w:fldChar w:fldCharType="begin"/>
      </w:r>
      <w:r w:rsidRPr="00D02320">
        <w:rPr>
          <w:noProof/>
        </w:rPr>
        <w:instrText xml:space="preserve"> PAGEREF _Toc405903286 \h </w:instrText>
      </w:r>
      <w:r w:rsidRPr="00D02320">
        <w:rPr>
          <w:noProof/>
        </w:rPr>
      </w:r>
      <w:r w:rsidRPr="00D02320">
        <w:rPr>
          <w:noProof/>
        </w:rPr>
        <w:fldChar w:fldCharType="separate"/>
      </w:r>
      <w:r w:rsidRPr="00D02320">
        <w:rPr>
          <w:noProof/>
        </w:rPr>
        <w:t>388</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D02320">
        <w:rPr>
          <w:noProof/>
        </w:rPr>
        <w:tab/>
      </w:r>
      <w:r w:rsidRPr="00D02320">
        <w:rPr>
          <w:noProof/>
        </w:rPr>
        <w:fldChar w:fldCharType="begin"/>
      </w:r>
      <w:r w:rsidRPr="00D02320">
        <w:rPr>
          <w:noProof/>
        </w:rPr>
        <w:instrText xml:space="preserve"> PAGEREF _Toc405903287 \h </w:instrText>
      </w:r>
      <w:r w:rsidRPr="00D02320">
        <w:rPr>
          <w:noProof/>
        </w:rPr>
      </w:r>
      <w:r w:rsidRPr="00D02320">
        <w:rPr>
          <w:noProof/>
        </w:rPr>
        <w:fldChar w:fldCharType="separate"/>
      </w:r>
      <w:r w:rsidRPr="00D02320">
        <w:rPr>
          <w:noProof/>
        </w:rPr>
        <w:t>388</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2—Indexation</w:t>
      </w:r>
      <w:r w:rsidRPr="00D02320">
        <w:rPr>
          <w:b w:val="0"/>
          <w:noProof/>
          <w:sz w:val="18"/>
        </w:rPr>
        <w:tab/>
      </w:r>
      <w:r w:rsidRPr="00D02320">
        <w:rPr>
          <w:b w:val="0"/>
          <w:noProof/>
          <w:sz w:val="18"/>
        </w:rPr>
        <w:fldChar w:fldCharType="begin"/>
      </w:r>
      <w:r w:rsidRPr="00D02320">
        <w:rPr>
          <w:b w:val="0"/>
          <w:noProof/>
          <w:sz w:val="18"/>
        </w:rPr>
        <w:instrText xml:space="preserve"> PAGEREF _Toc405903288 \h </w:instrText>
      </w:r>
      <w:r w:rsidRPr="00D02320">
        <w:rPr>
          <w:b w:val="0"/>
          <w:noProof/>
          <w:sz w:val="18"/>
        </w:rPr>
      </w:r>
      <w:r w:rsidRPr="00D02320">
        <w:rPr>
          <w:b w:val="0"/>
          <w:noProof/>
          <w:sz w:val="18"/>
        </w:rPr>
        <w:fldChar w:fldCharType="separate"/>
      </w:r>
      <w:r w:rsidRPr="00D02320">
        <w:rPr>
          <w:b w:val="0"/>
          <w:noProof/>
          <w:sz w:val="18"/>
        </w:rPr>
        <w:t>393</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D02320">
        <w:rPr>
          <w:noProof/>
        </w:rPr>
        <w:tab/>
      </w:r>
      <w:r w:rsidRPr="00D02320">
        <w:rPr>
          <w:noProof/>
        </w:rPr>
        <w:fldChar w:fldCharType="begin"/>
      </w:r>
      <w:r w:rsidRPr="00D02320">
        <w:rPr>
          <w:noProof/>
        </w:rPr>
        <w:instrText xml:space="preserve"> PAGEREF _Toc405903289 \h </w:instrText>
      </w:r>
      <w:r w:rsidRPr="00D02320">
        <w:rPr>
          <w:noProof/>
        </w:rPr>
      </w:r>
      <w:r w:rsidRPr="00D02320">
        <w:rPr>
          <w:noProof/>
        </w:rPr>
        <w:fldChar w:fldCharType="separate"/>
      </w:r>
      <w:r w:rsidRPr="00D02320">
        <w:rPr>
          <w:noProof/>
        </w:rPr>
        <w:t>393</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D02320">
        <w:rPr>
          <w:noProof/>
        </w:rPr>
        <w:tab/>
      </w:r>
      <w:r w:rsidRPr="00D02320">
        <w:rPr>
          <w:noProof/>
        </w:rPr>
        <w:fldChar w:fldCharType="begin"/>
      </w:r>
      <w:r w:rsidRPr="00D02320">
        <w:rPr>
          <w:noProof/>
        </w:rPr>
        <w:instrText xml:space="preserve"> PAGEREF _Toc405903290 \h </w:instrText>
      </w:r>
      <w:r w:rsidRPr="00D02320">
        <w:rPr>
          <w:noProof/>
        </w:rPr>
      </w:r>
      <w:r w:rsidRPr="00D02320">
        <w:rPr>
          <w:noProof/>
        </w:rPr>
        <w:fldChar w:fldCharType="separate"/>
      </w:r>
      <w:r w:rsidRPr="00D02320">
        <w:rPr>
          <w:noProof/>
        </w:rPr>
        <w:t>404</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D02320">
        <w:rPr>
          <w:noProof/>
        </w:rPr>
        <w:tab/>
      </w:r>
      <w:r w:rsidRPr="00D02320">
        <w:rPr>
          <w:noProof/>
        </w:rPr>
        <w:fldChar w:fldCharType="begin"/>
      </w:r>
      <w:r w:rsidRPr="00D02320">
        <w:rPr>
          <w:noProof/>
        </w:rPr>
        <w:instrText xml:space="preserve"> PAGEREF _Toc405903291 \h </w:instrText>
      </w:r>
      <w:r w:rsidRPr="00D02320">
        <w:rPr>
          <w:noProof/>
        </w:rPr>
      </w:r>
      <w:r w:rsidRPr="00D02320">
        <w:rPr>
          <w:noProof/>
        </w:rPr>
        <w:fldChar w:fldCharType="separate"/>
      </w:r>
      <w:r w:rsidRPr="00D02320">
        <w:rPr>
          <w:noProof/>
        </w:rPr>
        <w:t>405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5</w:t>
      </w:r>
      <w:r>
        <w:rPr>
          <w:noProof/>
        </w:rPr>
        <w:tab/>
        <w:t>Indexation factor</w:t>
      </w:r>
      <w:r w:rsidRPr="00D02320">
        <w:rPr>
          <w:noProof/>
        </w:rPr>
        <w:tab/>
      </w:r>
      <w:r w:rsidRPr="00D02320">
        <w:rPr>
          <w:noProof/>
        </w:rPr>
        <w:fldChar w:fldCharType="begin"/>
      </w:r>
      <w:r w:rsidRPr="00D02320">
        <w:rPr>
          <w:noProof/>
        </w:rPr>
        <w:instrText xml:space="preserve"> PAGEREF _Toc405903292 \h </w:instrText>
      </w:r>
      <w:r w:rsidRPr="00D02320">
        <w:rPr>
          <w:noProof/>
        </w:rPr>
      </w:r>
      <w:r w:rsidRPr="00D02320">
        <w:rPr>
          <w:noProof/>
        </w:rPr>
        <w:fldChar w:fldCharType="separate"/>
      </w:r>
      <w:r w:rsidRPr="00D02320">
        <w:rPr>
          <w:noProof/>
        </w:rPr>
        <w:t>405</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D02320">
        <w:rPr>
          <w:noProof/>
        </w:rPr>
        <w:tab/>
      </w:r>
      <w:r w:rsidRPr="00D02320">
        <w:rPr>
          <w:noProof/>
        </w:rPr>
        <w:fldChar w:fldCharType="begin"/>
      </w:r>
      <w:r w:rsidRPr="00D02320">
        <w:rPr>
          <w:noProof/>
        </w:rPr>
        <w:instrText xml:space="preserve"> PAGEREF _Toc405903293 \h </w:instrText>
      </w:r>
      <w:r w:rsidRPr="00D02320">
        <w:rPr>
          <w:noProof/>
        </w:rPr>
      </w:r>
      <w:r w:rsidRPr="00D02320">
        <w:rPr>
          <w:noProof/>
        </w:rPr>
        <w:fldChar w:fldCharType="separate"/>
      </w:r>
      <w:r w:rsidRPr="00D02320">
        <w:rPr>
          <w:noProof/>
        </w:rPr>
        <w:t>406</w:t>
      </w:r>
      <w:r w:rsidRPr="00D02320">
        <w:rPr>
          <w:noProof/>
        </w:rPr>
        <w:fldChar w:fldCharType="end"/>
      </w:r>
    </w:p>
    <w:p w:rsidR="00D02320" w:rsidRDefault="00D02320">
      <w:pPr>
        <w:pStyle w:val="TOC2"/>
        <w:rPr>
          <w:rFonts w:asciiTheme="minorHAnsi" w:eastAsiaTheme="minorEastAsia" w:hAnsiTheme="minorHAnsi" w:cstheme="minorBidi"/>
          <w:b w:val="0"/>
          <w:noProof/>
          <w:kern w:val="0"/>
          <w:sz w:val="22"/>
          <w:szCs w:val="22"/>
        </w:rPr>
      </w:pPr>
      <w:r>
        <w:rPr>
          <w:noProof/>
        </w:rPr>
        <w:t>Part 4—Transitional indexation provisions</w:t>
      </w:r>
      <w:r w:rsidRPr="00D02320">
        <w:rPr>
          <w:b w:val="0"/>
          <w:noProof/>
          <w:sz w:val="18"/>
        </w:rPr>
        <w:tab/>
      </w:r>
      <w:r w:rsidRPr="00D02320">
        <w:rPr>
          <w:b w:val="0"/>
          <w:noProof/>
          <w:sz w:val="18"/>
        </w:rPr>
        <w:fldChar w:fldCharType="begin"/>
      </w:r>
      <w:r w:rsidRPr="00D02320">
        <w:rPr>
          <w:b w:val="0"/>
          <w:noProof/>
          <w:sz w:val="18"/>
        </w:rPr>
        <w:instrText xml:space="preserve"> PAGEREF _Toc405903294 \h </w:instrText>
      </w:r>
      <w:r w:rsidRPr="00D02320">
        <w:rPr>
          <w:b w:val="0"/>
          <w:noProof/>
          <w:sz w:val="18"/>
        </w:rPr>
      </w:r>
      <w:r w:rsidRPr="00D02320">
        <w:rPr>
          <w:b w:val="0"/>
          <w:noProof/>
          <w:sz w:val="18"/>
        </w:rPr>
        <w:fldChar w:fldCharType="separate"/>
      </w:r>
      <w:r w:rsidRPr="00D02320">
        <w:rPr>
          <w:b w:val="0"/>
          <w:noProof/>
          <w:sz w:val="18"/>
        </w:rPr>
        <w:t>407</w:t>
      </w:r>
      <w:r w:rsidRPr="00D02320">
        <w:rPr>
          <w:b w:val="0"/>
          <w:noProof/>
          <w:sz w:val="18"/>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D02320">
        <w:rPr>
          <w:noProof/>
        </w:rPr>
        <w:tab/>
      </w:r>
      <w:r w:rsidRPr="00D02320">
        <w:rPr>
          <w:noProof/>
        </w:rPr>
        <w:fldChar w:fldCharType="begin"/>
      </w:r>
      <w:r w:rsidRPr="00D02320">
        <w:rPr>
          <w:noProof/>
        </w:rPr>
        <w:instrText xml:space="preserve"> PAGEREF _Toc405903295 \h </w:instrText>
      </w:r>
      <w:r w:rsidRPr="00D02320">
        <w:rPr>
          <w:noProof/>
        </w:rPr>
      </w:r>
      <w:r w:rsidRPr="00D02320">
        <w:rPr>
          <w:noProof/>
        </w:rPr>
        <w:fldChar w:fldCharType="separate"/>
      </w:r>
      <w:r w:rsidRPr="00D02320">
        <w:rPr>
          <w:noProof/>
        </w:rPr>
        <w:t>407</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lastRenderedPageBreak/>
        <w:t>10</w:t>
      </w:r>
      <w:r>
        <w:rPr>
          <w:noProof/>
        </w:rPr>
        <w:tab/>
        <w:t>Adjustment of indexation factor for certain amounts on and after 1 July 2013</w:t>
      </w:r>
      <w:r w:rsidRPr="00D02320">
        <w:rPr>
          <w:noProof/>
        </w:rPr>
        <w:tab/>
      </w:r>
      <w:r w:rsidRPr="00D02320">
        <w:rPr>
          <w:noProof/>
        </w:rPr>
        <w:fldChar w:fldCharType="begin"/>
      </w:r>
      <w:r w:rsidRPr="00D02320">
        <w:rPr>
          <w:noProof/>
        </w:rPr>
        <w:instrText xml:space="preserve"> PAGEREF _Toc405903296 \h </w:instrText>
      </w:r>
      <w:r w:rsidRPr="00D02320">
        <w:rPr>
          <w:noProof/>
        </w:rPr>
      </w:r>
      <w:r w:rsidRPr="00D02320">
        <w:rPr>
          <w:noProof/>
        </w:rPr>
        <w:fldChar w:fldCharType="separate"/>
      </w:r>
      <w:r w:rsidRPr="00D02320">
        <w:rPr>
          <w:noProof/>
        </w:rPr>
        <w:t>409</w:t>
      </w:r>
      <w:r w:rsidRPr="00D02320">
        <w:rPr>
          <w:noProof/>
        </w:rPr>
        <w:fldChar w:fldCharType="end"/>
      </w:r>
    </w:p>
    <w:p w:rsidR="00D02320" w:rsidRDefault="00D02320">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D02320">
        <w:rPr>
          <w:noProof/>
        </w:rPr>
        <w:tab/>
      </w:r>
      <w:r w:rsidRPr="00D02320">
        <w:rPr>
          <w:noProof/>
        </w:rPr>
        <w:fldChar w:fldCharType="begin"/>
      </w:r>
      <w:r w:rsidRPr="00D02320">
        <w:rPr>
          <w:noProof/>
        </w:rPr>
        <w:instrText xml:space="preserve"> PAGEREF _Toc405903297 \h </w:instrText>
      </w:r>
      <w:r w:rsidRPr="00D02320">
        <w:rPr>
          <w:noProof/>
        </w:rPr>
      </w:r>
      <w:r w:rsidRPr="00D02320">
        <w:rPr>
          <w:noProof/>
        </w:rPr>
        <w:fldChar w:fldCharType="separate"/>
      </w:r>
      <w:r w:rsidRPr="00D02320">
        <w:rPr>
          <w:noProof/>
        </w:rPr>
        <w:t>410</w:t>
      </w:r>
      <w:r w:rsidRPr="00D02320">
        <w:rPr>
          <w:noProof/>
        </w:rPr>
        <w:fldChar w:fldCharType="end"/>
      </w:r>
    </w:p>
    <w:p w:rsidR="00D02320" w:rsidRDefault="00D02320" w:rsidP="00D02320">
      <w:pPr>
        <w:pStyle w:val="TOC2"/>
        <w:rPr>
          <w:rFonts w:asciiTheme="minorHAnsi" w:eastAsiaTheme="minorEastAsia" w:hAnsiTheme="minorHAnsi" w:cstheme="minorBidi"/>
          <w:b w:val="0"/>
          <w:noProof/>
          <w:kern w:val="0"/>
          <w:sz w:val="22"/>
          <w:szCs w:val="22"/>
        </w:rPr>
      </w:pPr>
      <w:r>
        <w:rPr>
          <w:noProof/>
        </w:rPr>
        <w:t>Endnotes</w:t>
      </w:r>
      <w:r w:rsidRPr="00D02320">
        <w:rPr>
          <w:b w:val="0"/>
          <w:noProof/>
          <w:sz w:val="18"/>
        </w:rPr>
        <w:tab/>
      </w:r>
      <w:r w:rsidRPr="00D02320">
        <w:rPr>
          <w:b w:val="0"/>
          <w:noProof/>
          <w:sz w:val="18"/>
        </w:rPr>
        <w:fldChar w:fldCharType="begin"/>
      </w:r>
      <w:r w:rsidRPr="00D02320">
        <w:rPr>
          <w:b w:val="0"/>
          <w:noProof/>
          <w:sz w:val="18"/>
        </w:rPr>
        <w:instrText xml:space="preserve"> PAGEREF _Toc405903298 \h </w:instrText>
      </w:r>
      <w:r w:rsidRPr="00D02320">
        <w:rPr>
          <w:b w:val="0"/>
          <w:noProof/>
          <w:sz w:val="18"/>
        </w:rPr>
      </w:r>
      <w:r w:rsidRPr="00D02320">
        <w:rPr>
          <w:b w:val="0"/>
          <w:noProof/>
          <w:sz w:val="18"/>
        </w:rPr>
        <w:fldChar w:fldCharType="separate"/>
      </w:r>
      <w:r w:rsidRPr="00D02320">
        <w:rPr>
          <w:b w:val="0"/>
          <w:noProof/>
          <w:sz w:val="18"/>
        </w:rPr>
        <w:t>412</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Endnote 1—About the endnotes</w:t>
      </w:r>
      <w:r w:rsidRPr="00D02320">
        <w:rPr>
          <w:b w:val="0"/>
          <w:noProof/>
          <w:sz w:val="18"/>
        </w:rPr>
        <w:tab/>
      </w:r>
      <w:r w:rsidRPr="00D02320">
        <w:rPr>
          <w:b w:val="0"/>
          <w:noProof/>
          <w:sz w:val="18"/>
        </w:rPr>
        <w:fldChar w:fldCharType="begin"/>
      </w:r>
      <w:r w:rsidRPr="00D02320">
        <w:rPr>
          <w:b w:val="0"/>
          <w:noProof/>
          <w:sz w:val="18"/>
        </w:rPr>
        <w:instrText xml:space="preserve"> PAGEREF _Toc405903299 \h </w:instrText>
      </w:r>
      <w:r w:rsidRPr="00D02320">
        <w:rPr>
          <w:b w:val="0"/>
          <w:noProof/>
          <w:sz w:val="18"/>
        </w:rPr>
      </w:r>
      <w:r w:rsidRPr="00D02320">
        <w:rPr>
          <w:b w:val="0"/>
          <w:noProof/>
          <w:sz w:val="18"/>
        </w:rPr>
        <w:fldChar w:fldCharType="separate"/>
      </w:r>
      <w:r w:rsidRPr="00D02320">
        <w:rPr>
          <w:b w:val="0"/>
          <w:noProof/>
          <w:sz w:val="18"/>
        </w:rPr>
        <w:t>412</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Endnote 2—Abbreviation key</w:t>
      </w:r>
      <w:r w:rsidRPr="00D02320">
        <w:rPr>
          <w:b w:val="0"/>
          <w:noProof/>
          <w:sz w:val="18"/>
        </w:rPr>
        <w:tab/>
      </w:r>
      <w:r w:rsidRPr="00D02320">
        <w:rPr>
          <w:b w:val="0"/>
          <w:noProof/>
          <w:sz w:val="18"/>
        </w:rPr>
        <w:fldChar w:fldCharType="begin"/>
      </w:r>
      <w:r w:rsidRPr="00D02320">
        <w:rPr>
          <w:b w:val="0"/>
          <w:noProof/>
          <w:sz w:val="18"/>
        </w:rPr>
        <w:instrText xml:space="preserve"> PAGEREF _Toc405903300 \h </w:instrText>
      </w:r>
      <w:r w:rsidRPr="00D02320">
        <w:rPr>
          <w:b w:val="0"/>
          <w:noProof/>
          <w:sz w:val="18"/>
        </w:rPr>
      </w:r>
      <w:r w:rsidRPr="00D02320">
        <w:rPr>
          <w:b w:val="0"/>
          <w:noProof/>
          <w:sz w:val="18"/>
        </w:rPr>
        <w:fldChar w:fldCharType="separate"/>
      </w:r>
      <w:r w:rsidRPr="00D02320">
        <w:rPr>
          <w:b w:val="0"/>
          <w:noProof/>
          <w:sz w:val="18"/>
        </w:rPr>
        <w:t>413</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Endnote 3—Legislation history</w:t>
      </w:r>
      <w:r w:rsidRPr="00D02320">
        <w:rPr>
          <w:b w:val="0"/>
          <w:noProof/>
          <w:sz w:val="18"/>
        </w:rPr>
        <w:tab/>
      </w:r>
      <w:r w:rsidRPr="00D02320">
        <w:rPr>
          <w:b w:val="0"/>
          <w:noProof/>
          <w:sz w:val="18"/>
        </w:rPr>
        <w:fldChar w:fldCharType="begin"/>
      </w:r>
      <w:r w:rsidRPr="00D02320">
        <w:rPr>
          <w:b w:val="0"/>
          <w:noProof/>
          <w:sz w:val="18"/>
        </w:rPr>
        <w:instrText xml:space="preserve"> PAGEREF _Toc405903301 \h </w:instrText>
      </w:r>
      <w:r w:rsidRPr="00D02320">
        <w:rPr>
          <w:b w:val="0"/>
          <w:noProof/>
          <w:sz w:val="18"/>
        </w:rPr>
      </w:r>
      <w:r w:rsidRPr="00D02320">
        <w:rPr>
          <w:b w:val="0"/>
          <w:noProof/>
          <w:sz w:val="18"/>
        </w:rPr>
        <w:fldChar w:fldCharType="separate"/>
      </w:r>
      <w:r w:rsidRPr="00D02320">
        <w:rPr>
          <w:b w:val="0"/>
          <w:noProof/>
          <w:sz w:val="18"/>
        </w:rPr>
        <w:t>414</w:t>
      </w:r>
      <w:r w:rsidRPr="00D02320">
        <w:rPr>
          <w:b w:val="0"/>
          <w:noProof/>
          <w:sz w:val="18"/>
        </w:rPr>
        <w:fldChar w:fldCharType="end"/>
      </w:r>
    </w:p>
    <w:p w:rsidR="00D02320" w:rsidRDefault="00D02320">
      <w:pPr>
        <w:pStyle w:val="TOC3"/>
        <w:rPr>
          <w:rFonts w:asciiTheme="minorHAnsi" w:eastAsiaTheme="minorEastAsia" w:hAnsiTheme="minorHAnsi" w:cstheme="minorBidi"/>
          <w:b w:val="0"/>
          <w:noProof/>
          <w:kern w:val="0"/>
          <w:szCs w:val="22"/>
        </w:rPr>
      </w:pPr>
      <w:r>
        <w:rPr>
          <w:noProof/>
        </w:rPr>
        <w:t>Endnote 4—Amendment history</w:t>
      </w:r>
      <w:r w:rsidRPr="00D02320">
        <w:rPr>
          <w:b w:val="0"/>
          <w:noProof/>
          <w:sz w:val="18"/>
        </w:rPr>
        <w:tab/>
      </w:r>
      <w:r w:rsidRPr="00D02320">
        <w:rPr>
          <w:b w:val="0"/>
          <w:noProof/>
          <w:sz w:val="18"/>
        </w:rPr>
        <w:fldChar w:fldCharType="begin"/>
      </w:r>
      <w:r w:rsidRPr="00D02320">
        <w:rPr>
          <w:b w:val="0"/>
          <w:noProof/>
          <w:sz w:val="18"/>
        </w:rPr>
        <w:instrText xml:space="preserve"> PAGEREF _Toc405903302 \h </w:instrText>
      </w:r>
      <w:r w:rsidRPr="00D02320">
        <w:rPr>
          <w:b w:val="0"/>
          <w:noProof/>
          <w:sz w:val="18"/>
        </w:rPr>
      </w:r>
      <w:r w:rsidRPr="00D02320">
        <w:rPr>
          <w:b w:val="0"/>
          <w:noProof/>
          <w:sz w:val="18"/>
        </w:rPr>
        <w:fldChar w:fldCharType="separate"/>
      </w:r>
      <w:r w:rsidRPr="00D02320">
        <w:rPr>
          <w:b w:val="0"/>
          <w:noProof/>
          <w:sz w:val="18"/>
        </w:rPr>
        <w:t>445</w:t>
      </w:r>
      <w:r w:rsidRPr="00D02320">
        <w:rPr>
          <w:b w:val="0"/>
          <w:noProof/>
          <w:sz w:val="18"/>
        </w:rPr>
        <w:fldChar w:fldCharType="end"/>
      </w:r>
    </w:p>
    <w:p w:rsidR="0088519C" w:rsidRPr="00162F56" w:rsidRDefault="00D94E60" w:rsidP="0088519C">
      <w:pPr>
        <w:sectPr w:rsidR="0088519C" w:rsidRPr="00162F56" w:rsidSect="004B365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162F56">
        <w:fldChar w:fldCharType="end"/>
      </w:r>
    </w:p>
    <w:p w:rsidR="00632062" w:rsidRPr="00162F56" w:rsidRDefault="00632062" w:rsidP="003D7FE2">
      <w:pPr>
        <w:pStyle w:val="LongT"/>
      </w:pPr>
      <w:r w:rsidRPr="00162F56">
        <w:lastRenderedPageBreak/>
        <w:t>An Act to implement A New Tax System by providing assistance to families, and for related purposes</w:t>
      </w:r>
    </w:p>
    <w:p w:rsidR="00632062" w:rsidRPr="00162F56" w:rsidRDefault="00632062" w:rsidP="0022492B">
      <w:pPr>
        <w:pStyle w:val="ActHead2"/>
      </w:pPr>
      <w:bookmarkStart w:id="1" w:name="_Toc405902831"/>
      <w:r w:rsidRPr="008E3122">
        <w:rPr>
          <w:rStyle w:val="CharPartNo"/>
        </w:rPr>
        <w:t>Part</w:t>
      </w:r>
      <w:r w:rsidR="00162F56" w:rsidRPr="008E3122">
        <w:rPr>
          <w:rStyle w:val="CharPartNo"/>
        </w:rPr>
        <w:t> </w:t>
      </w:r>
      <w:r w:rsidRPr="008E3122">
        <w:rPr>
          <w:rStyle w:val="CharPartNo"/>
        </w:rPr>
        <w:t>1</w:t>
      </w:r>
      <w:r w:rsidRPr="00162F56">
        <w:t>—</w:t>
      </w:r>
      <w:r w:rsidRPr="008E3122">
        <w:rPr>
          <w:rStyle w:val="CharPartText"/>
        </w:rPr>
        <w:t>Preliminary</w:t>
      </w:r>
      <w:bookmarkEnd w:id="1"/>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2" w:name="_Toc405902832"/>
      <w:r w:rsidRPr="008E3122">
        <w:rPr>
          <w:rStyle w:val="CharSectno"/>
        </w:rPr>
        <w:t>1</w:t>
      </w:r>
      <w:r w:rsidRPr="00162F56">
        <w:t xml:space="preserve">  Short title</w:t>
      </w:r>
      <w:bookmarkEnd w:id="2"/>
    </w:p>
    <w:p w:rsidR="00632062" w:rsidRPr="00162F56" w:rsidRDefault="00632062">
      <w:pPr>
        <w:pStyle w:val="subsection"/>
      </w:pPr>
      <w:r w:rsidRPr="00162F56">
        <w:tab/>
      </w:r>
      <w:r w:rsidRPr="00162F56">
        <w:tab/>
        <w:t xml:space="preserve">This Act may be cited as the </w:t>
      </w:r>
      <w:r w:rsidRPr="00162F56">
        <w:rPr>
          <w:i/>
        </w:rPr>
        <w:t>A New Tax System (Family Assistance) Act 1999</w:t>
      </w:r>
      <w:r w:rsidRPr="00162F56">
        <w:t>.</w:t>
      </w:r>
    </w:p>
    <w:p w:rsidR="00632062" w:rsidRPr="00162F56" w:rsidRDefault="00632062" w:rsidP="0022492B">
      <w:pPr>
        <w:pStyle w:val="ActHead5"/>
      </w:pPr>
      <w:bookmarkStart w:id="3" w:name="_Toc405902833"/>
      <w:r w:rsidRPr="008E3122">
        <w:rPr>
          <w:rStyle w:val="CharSectno"/>
        </w:rPr>
        <w:t>2</w:t>
      </w:r>
      <w:r w:rsidRPr="00162F56">
        <w:t xml:space="preserve">  Commencement</w:t>
      </w:r>
      <w:bookmarkEnd w:id="3"/>
    </w:p>
    <w:p w:rsidR="00632062" w:rsidRPr="00162F56" w:rsidRDefault="00632062">
      <w:pPr>
        <w:pStyle w:val="subsection"/>
      </w:pPr>
      <w:r w:rsidRPr="00162F56">
        <w:tab/>
        <w:t>(1)</w:t>
      </w:r>
      <w:r w:rsidRPr="00162F56">
        <w:tab/>
        <w:t>This Act commences, or is taken to have commenced:</w:t>
      </w:r>
    </w:p>
    <w:p w:rsidR="00632062" w:rsidRPr="00162F56" w:rsidRDefault="00632062">
      <w:pPr>
        <w:pStyle w:val="paragraph"/>
      </w:pPr>
      <w:r w:rsidRPr="00162F56">
        <w:tab/>
        <w:t>(a)</w:t>
      </w:r>
      <w:r w:rsidRPr="00162F56">
        <w:tab/>
        <w:t xml:space="preserve">after all the provisions listed in </w:t>
      </w:r>
      <w:r w:rsidR="00162F56">
        <w:t>subsection (</w:t>
      </w:r>
      <w:r w:rsidRPr="00162F56">
        <w:t>2) have commenced; and</w:t>
      </w:r>
    </w:p>
    <w:p w:rsidR="00632062" w:rsidRPr="00162F56" w:rsidRDefault="00632062">
      <w:pPr>
        <w:pStyle w:val="paragraph"/>
      </w:pPr>
      <w:r w:rsidRPr="00162F56">
        <w:tab/>
        <w:t>(b)</w:t>
      </w:r>
      <w:r w:rsidRPr="00162F56">
        <w:tab/>
        <w:t>on the last day on which any of those provisions commenced.</w:t>
      </w:r>
    </w:p>
    <w:p w:rsidR="00632062" w:rsidRPr="00162F56" w:rsidRDefault="00632062">
      <w:pPr>
        <w:pStyle w:val="subsection"/>
      </w:pPr>
      <w:r w:rsidRPr="00162F56">
        <w:tab/>
        <w:t>(2)</w:t>
      </w:r>
      <w:r w:rsidRPr="00162F56">
        <w:tab/>
        <w:t>These are the provisions:</w:t>
      </w:r>
    </w:p>
    <w:p w:rsidR="00632062" w:rsidRPr="00162F56" w:rsidRDefault="00632062">
      <w:pPr>
        <w:pStyle w:val="paragraph"/>
        <w:rPr>
          <w:i/>
        </w:rPr>
      </w:pPr>
      <w:r w:rsidRPr="00162F56">
        <w:tab/>
        <w:t>(a)</w:t>
      </w:r>
      <w:r w:rsidRPr="00162F56">
        <w:tab/>
        <w:t>section</w:t>
      </w:r>
      <w:r w:rsidR="00162F56">
        <w:t> </w:t>
      </w:r>
      <w:r w:rsidRPr="00162F56">
        <w:t>1</w:t>
      </w:r>
      <w:r w:rsidR="00162F56">
        <w:noBreakHyphen/>
      </w:r>
      <w:r w:rsidRPr="00162F56">
        <w:t xml:space="preserve">2 of the </w:t>
      </w:r>
      <w:r w:rsidRPr="00162F56">
        <w:rPr>
          <w:i/>
        </w:rPr>
        <w:t>A New Tax System (Goods and Services Tax) Act 1999</w:t>
      </w:r>
      <w:r w:rsidRPr="00162F56">
        <w:t>;</w:t>
      </w:r>
    </w:p>
    <w:p w:rsidR="00632062" w:rsidRPr="00162F56" w:rsidRDefault="00632062">
      <w:pPr>
        <w:pStyle w:val="paragraph"/>
        <w:rPr>
          <w:i/>
        </w:rPr>
      </w:pPr>
      <w:r w:rsidRPr="00162F56">
        <w:tab/>
        <w:t>(b)</w:t>
      </w:r>
      <w:r w:rsidRPr="00162F56">
        <w:tab/>
        <w:t>section</w:t>
      </w:r>
      <w:r w:rsidR="00162F56">
        <w:t> </w:t>
      </w:r>
      <w:r w:rsidRPr="00162F56">
        <w:t xml:space="preserve">2 of the </w:t>
      </w:r>
      <w:r w:rsidRPr="00162F56">
        <w:rPr>
          <w:i/>
        </w:rPr>
        <w:t>A New Tax System (Goods and Services Tax Imposition—Excise) Act 1999</w:t>
      </w:r>
      <w:r w:rsidRPr="00162F56">
        <w:t>;</w:t>
      </w:r>
    </w:p>
    <w:p w:rsidR="00632062" w:rsidRPr="00162F56" w:rsidRDefault="00632062">
      <w:pPr>
        <w:pStyle w:val="paragraph"/>
        <w:rPr>
          <w:i/>
        </w:rPr>
      </w:pPr>
      <w:r w:rsidRPr="00162F56">
        <w:tab/>
        <w:t>(c)</w:t>
      </w:r>
      <w:r w:rsidRPr="00162F56">
        <w:tab/>
        <w:t>section</w:t>
      </w:r>
      <w:r w:rsidR="00162F56">
        <w:t> </w:t>
      </w:r>
      <w:r w:rsidRPr="00162F56">
        <w:t xml:space="preserve">2 of the </w:t>
      </w:r>
      <w:r w:rsidRPr="00162F56">
        <w:rPr>
          <w:i/>
        </w:rPr>
        <w:t>A New Tax System (Goods and Services Tax Imposition—Customs) Act 1999</w:t>
      </w:r>
      <w:r w:rsidRPr="00162F56">
        <w:t>;</w:t>
      </w:r>
    </w:p>
    <w:p w:rsidR="00632062" w:rsidRPr="00162F56" w:rsidRDefault="00632062">
      <w:pPr>
        <w:pStyle w:val="paragraph"/>
        <w:rPr>
          <w:i/>
        </w:rPr>
      </w:pPr>
      <w:r w:rsidRPr="00162F56">
        <w:tab/>
        <w:t>(d)</w:t>
      </w:r>
      <w:r w:rsidRPr="00162F56">
        <w:tab/>
        <w:t>section</w:t>
      </w:r>
      <w:r w:rsidR="00162F56">
        <w:t> </w:t>
      </w:r>
      <w:r w:rsidRPr="00162F56">
        <w:t xml:space="preserve">2 of the </w:t>
      </w:r>
      <w:r w:rsidRPr="00162F56">
        <w:rPr>
          <w:i/>
        </w:rPr>
        <w:t>A New Tax System (Goods and Services Tax Imposition—General) Act 1999</w:t>
      </w:r>
      <w:r w:rsidRPr="00162F56">
        <w:t>;</w:t>
      </w:r>
    </w:p>
    <w:p w:rsidR="00632062" w:rsidRPr="00162F56" w:rsidRDefault="00632062">
      <w:pPr>
        <w:pStyle w:val="paragraph"/>
        <w:rPr>
          <w:i/>
        </w:rPr>
      </w:pPr>
      <w:r w:rsidRPr="00162F56">
        <w:tab/>
        <w:t>(e)</w:t>
      </w:r>
      <w:r w:rsidRPr="00162F56">
        <w:tab/>
        <w:t>section</w:t>
      </w:r>
      <w:r w:rsidR="00162F56">
        <w:t> </w:t>
      </w:r>
      <w:r w:rsidRPr="00162F56">
        <w:t xml:space="preserve">2 of the </w:t>
      </w:r>
      <w:r w:rsidRPr="00162F56">
        <w:rPr>
          <w:i/>
        </w:rPr>
        <w:t>A New Tax System (Goods and Services Tax Administration) Act 1999</w:t>
      </w:r>
      <w:r w:rsidRPr="00162F56">
        <w:t>.</w:t>
      </w:r>
    </w:p>
    <w:p w:rsidR="00632062" w:rsidRPr="00162F56" w:rsidRDefault="00632062" w:rsidP="003D7FE2">
      <w:pPr>
        <w:pStyle w:val="ActHead2"/>
        <w:pageBreakBefore/>
      </w:pPr>
      <w:bookmarkStart w:id="4" w:name="_Toc405902834"/>
      <w:r w:rsidRPr="008E3122">
        <w:rPr>
          <w:rStyle w:val="CharPartNo"/>
        </w:rPr>
        <w:lastRenderedPageBreak/>
        <w:t>Part</w:t>
      </w:r>
      <w:r w:rsidR="00162F56" w:rsidRPr="008E3122">
        <w:rPr>
          <w:rStyle w:val="CharPartNo"/>
        </w:rPr>
        <w:t> </w:t>
      </w:r>
      <w:r w:rsidRPr="008E3122">
        <w:rPr>
          <w:rStyle w:val="CharPartNo"/>
        </w:rPr>
        <w:t>2</w:t>
      </w:r>
      <w:r w:rsidRPr="00162F56">
        <w:t>—</w:t>
      </w:r>
      <w:r w:rsidRPr="008E3122">
        <w:rPr>
          <w:rStyle w:val="CharPartText"/>
        </w:rPr>
        <w:t>Interpretation</w:t>
      </w:r>
      <w:bookmarkEnd w:id="4"/>
    </w:p>
    <w:p w:rsidR="00632062" w:rsidRPr="00162F56" w:rsidRDefault="00632062" w:rsidP="0022492B">
      <w:pPr>
        <w:pStyle w:val="ActHead3"/>
      </w:pPr>
      <w:bookmarkStart w:id="5" w:name="_Toc405902835"/>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Definitions</w:t>
      </w:r>
      <w:bookmarkEnd w:id="5"/>
    </w:p>
    <w:p w:rsidR="00632062" w:rsidRPr="00162F56" w:rsidRDefault="00632062" w:rsidP="0022492B">
      <w:pPr>
        <w:pStyle w:val="ActHead5"/>
      </w:pPr>
      <w:bookmarkStart w:id="6" w:name="_Toc405902836"/>
      <w:r w:rsidRPr="008E3122">
        <w:rPr>
          <w:rStyle w:val="CharSectno"/>
        </w:rPr>
        <w:t>3</w:t>
      </w:r>
      <w:r w:rsidRPr="00162F56">
        <w:t xml:space="preserve">  Definitions</w:t>
      </w:r>
      <w:bookmarkEnd w:id="6"/>
    </w:p>
    <w:p w:rsidR="00632062" w:rsidRPr="00162F56" w:rsidRDefault="00632062">
      <w:pPr>
        <w:pStyle w:val="subsection"/>
      </w:pPr>
      <w:r w:rsidRPr="00162F56">
        <w:tab/>
        <w:t>(1)</w:t>
      </w:r>
      <w:r w:rsidRPr="00162F56">
        <w:tab/>
        <w:t>In this Act, unless the contrary intention appears:</w:t>
      </w:r>
    </w:p>
    <w:p w:rsidR="00632062" w:rsidRPr="00162F56" w:rsidRDefault="00632062">
      <w:pPr>
        <w:pStyle w:val="Definition"/>
      </w:pPr>
      <w:r w:rsidRPr="00162F56">
        <w:rPr>
          <w:b/>
          <w:i/>
        </w:rPr>
        <w:t>24 hour care</w:t>
      </w:r>
      <w:r w:rsidRPr="00162F56">
        <w:t xml:space="preserve"> has the meaning given in </w:t>
      </w:r>
      <w:r w:rsidR="00162F56">
        <w:t>subsection (</w:t>
      </w:r>
      <w:r w:rsidRPr="00162F56">
        <w:t>5).</w:t>
      </w:r>
    </w:p>
    <w:p w:rsidR="00632062" w:rsidRPr="00162F56" w:rsidRDefault="00632062">
      <w:pPr>
        <w:pStyle w:val="Definition"/>
      </w:pPr>
      <w:r w:rsidRPr="00162F56">
        <w:rPr>
          <w:b/>
          <w:i/>
        </w:rPr>
        <w:t>24 hour care limit</w:t>
      </w:r>
      <w:r w:rsidRPr="00162F56">
        <w:t>, in respect of a week and child, means a limit of:</w:t>
      </w:r>
    </w:p>
    <w:p w:rsidR="00632062" w:rsidRPr="00162F56" w:rsidRDefault="00632062">
      <w:pPr>
        <w:pStyle w:val="paragraph"/>
      </w:pPr>
      <w:r w:rsidRPr="00162F56">
        <w:tab/>
        <w:t>(a)</w:t>
      </w:r>
      <w:r w:rsidRPr="00162F56">
        <w:tab/>
        <w:t>one or more 24 hour care periods during which 24 hour care is provided to the child, as certified by an approved child care service under subsection</w:t>
      </w:r>
      <w:r w:rsidR="00162F56">
        <w:t> </w:t>
      </w:r>
      <w:r w:rsidRPr="00162F56">
        <w:t>56(3) or (4) or decided by the Secretary under subsection</w:t>
      </w:r>
      <w:r w:rsidR="00162F56">
        <w:t> </w:t>
      </w:r>
      <w:r w:rsidRPr="00162F56">
        <w:t>56(6) or (8); and</w:t>
      </w:r>
    </w:p>
    <w:p w:rsidR="00632062" w:rsidRPr="00162F56" w:rsidRDefault="00632062">
      <w:pPr>
        <w:pStyle w:val="paragraph"/>
      </w:pPr>
      <w:r w:rsidRPr="00162F56">
        <w:tab/>
        <w:t>(b)</w:t>
      </w:r>
      <w:r w:rsidRPr="00162F56">
        <w:tab/>
        <w:t>all of the hours in the sessions of care provided by an approved child care service to the child in the week, other than those hours that are included in a 24 hour care period.</w:t>
      </w:r>
    </w:p>
    <w:p w:rsidR="00632062" w:rsidRPr="00162F56" w:rsidRDefault="00632062">
      <w:pPr>
        <w:pStyle w:val="Definition"/>
      </w:pPr>
      <w:r w:rsidRPr="00162F56">
        <w:rPr>
          <w:b/>
          <w:i/>
        </w:rPr>
        <w:t xml:space="preserve">24 hour care period </w:t>
      </w:r>
      <w:r w:rsidRPr="00162F56">
        <w:t>means a period of time that is at least 24 consecutive hours but less than 48 consecutive hours.</w:t>
      </w:r>
    </w:p>
    <w:p w:rsidR="00632062" w:rsidRPr="00162F56" w:rsidRDefault="00632062">
      <w:pPr>
        <w:pStyle w:val="Definition"/>
      </w:pPr>
      <w:r w:rsidRPr="00162F56">
        <w:rPr>
          <w:b/>
          <w:i/>
        </w:rPr>
        <w:t>absence</w:t>
      </w:r>
      <w:r w:rsidRPr="00162F56">
        <w:t>, in relation to care provided by an approved child care service, has a meaning affected by sections</w:t>
      </w:r>
      <w:r w:rsidR="00162F56">
        <w:t> </w:t>
      </w:r>
      <w:r w:rsidRPr="00162F56">
        <w:t>10 and 10A.</w:t>
      </w:r>
    </w:p>
    <w:p w:rsidR="008C6681" w:rsidRPr="00162F56" w:rsidRDefault="008C6681" w:rsidP="008C6681">
      <w:pPr>
        <w:pStyle w:val="Definition"/>
      </w:pPr>
      <w:r w:rsidRPr="00162F56">
        <w:rPr>
          <w:b/>
          <w:i/>
        </w:rPr>
        <w:t>absent overseas FTB child</w:t>
      </w:r>
      <w:r w:rsidRPr="00162F56">
        <w:t xml:space="preserve"> has the meaning given by section</w:t>
      </w:r>
      <w:r w:rsidR="00162F56">
        <w:t> </w:t>
      </w:r>
      <w:r w:rsidRPr="00162F56">
        <w:t>63.</w:t>
      </w:r>
    </w:p>
    <w:p w:rsidR="00BD1255" w:rsidRPr="00162F56" w:rsidRDefault="00BD1255" w:rsidP="00BD1255">
      <w:pPr>
        <w:pStyle w:val="Definition"/>
      </w:pPr>
      <w:r w:rsidRPr="00162F56">
        <w:rPr>
          <w:b/>
          <w:i/>
        </w:rPr>
        <w:t>absent overseas recipient</w:t>
      </w:r>
      <w:r w:rsidRPr="00162F56">
        <w:t xml:space="preserve"> has the meaning given by section</w:t>
      </w:r>
      <w:r w:rsidR="00162F56">
        <w:t> </w:t>
      </w:r>
      <w:r w:rsidRPr="00162F56">
        <w:t>62.</w:t>
      </w:r>
    </w:p>
    <w:p w:rsidR="00BD1255" w:rsidRPr="00162F56" w:rsidRDefault="00BD1255" w:rsidP="00BD1255">
      <w:pPr>
        <w:pStyle w:val="Definition"/>
      </w:pPr>
      <w:r w:rsidRPr="00162F56">
        <w:rPr>
          <w:b/>
          <w:i/>
        </w:rPr>
        <w:t>absent overseas regular care child</w:t>
      </w:r>
      <w:r w:rsidRPr="00162F56">
        <w:t xml:space="preserve"> has the meaning given by section</w:t>
      </w:r>
      <w:r w:rsidR="00162F56">
        <w:t> </w:t>
      </w:r>
      <w:r w:rsidRPr="00162F56">
        <w:t>63AA.</w:t>
      </w:r>
    </w:p>
    <w:p w:rsidR="00632062" w:rsidRPr="00162F56" w:rsidRDefault="00632062">
      <w:pPr>
        <w:pStyle w:val="Definition"/>
      </w:pPr>
      <w:r w:rsidRPr="00162F56">
        <w:rPr>
          <w:b/>
          <w:i/>
        </w:rPr>
        <w:t>adjusted taxable income</w:t>
      </w:r>
      <w:r w:rsidRPr="00162F56">
        <w:t xml:space="preserve"> has the meaning given by Schedule</w:t>
      </w:r>
      <w:r w:rsidR="00162F56">
        <w:t> </w:t>
      </w:r>
      <w:r w:rsidRPr="00162F56">
        <w:t>3.</w:t>
      </w:r>
    </w:p>
    <w:p w:rsidR="00632062" w:rsidRPr="00162F56" w:rsidRDefault="00632062">
      <w:pPr>
        <w:pStyle w:val="Definition"/>
      </w:pPr>
      <w:r w:rsidRPr="00162F56">
        <w:rPr>
          <w:b/>
          <w:i/>
        </w:rPr>
        <w:t>aged care resident</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lastRenderedPageBreak/>
        <w:t>amount of rent paid or payable</w:t>
      </w:r>
      <w:r w:rsidRPr="00162F56">
        <w:t xml:space="preserve"> has the same meaning as in the </w:t>
      </w:r>
      <w:r w:rsidRPr="00162F56">
        <w:rPr>
          <w:i/>
        </w:rPr>
        <w:t>Social Security Act 1991</w:t>
      </w:r>
      <w:r w:rsidRPr="00162F56">
        <w:t>.</w:t>
      </w:r>
    </w:p>
    <w:p w:rsidR="00983951" w:rsidRPr="00162F56" w:rsidRDefault="00983951" w:rsidP="00983951">
      <w:pPr>
        <w:pStyle w:val="Definition"/>
      </w:pPr>
      <w:r w:rsidRPr="00162F56">
        <w:rPr>
          <w:b/>
          <w:i/>
        </w:rPr>
        <w:t>application day</w:t>
      </w:r>
      <w:r w:rsidRPr="00162F56">
        <w:t xml:space="preserve"> has the meaning given by subsections</w:t>
      </w:r>
      <w:r w:rsidR="00162F56">
        <w:t> </w:t>
      </w:r>
      <w:r w:rsidRPr="00162F56">
        <w:t>35K(2) and (3).</w:t>
      </w:r>
    </w:p>
    <w:p w:rsidR="00632062" w:rsidRPr="00162F56" w:rsidRDefault="00632062">
      <w:pPr>
        <w:pStyle w:val="Definition"/>
      </w:pPr>
      <w:r w:rsidRPr="00162F56">
        <w:rPr>
          <w:b/>
          <w:i/>
        </w:rPr>
        <w:t>approved care organisation</w:t>
      </w:r>
      <w:r w:rsidRPr="00162F56">
        <w:t xml:space="preserve"> means an organisation approved by the Secretary under section</w:t>
      </w:r>
      <w:r w:rsidR="00162F56">
        <w:t> </w:t>
      </w:r>
      <w:r w:rsidRPr="00162F56">
        <w:t>20.</w:t>
      </w:r>
    </w:p>
    <w:p w:rsidR="00E60AA7" w:rsidRPr="00162F56" w:rsidRDefault="00E60AA7" w:rsidP="00E60AA7">
      <w:pPr>
        <w:pStyle w:val="Definition"/>
      </w:pPr>
      <w:r w:rsidRPr="00162F56">
        <w:rPr>
          <w:b/>
          <w:i/>
        </w:rPr>
        <w:t xml:space="preserve">approved course of education or study </w:t>
      </w:r>
      <w:r w:rsidRPr="00162F56">
        <w:t>has the meaning given by subsection</w:t>
      </w:r>
      <w:r w:rsidR="00162F56">
        <w:t> </w:t>
      </w:r>
      <w:r w:rsidRPr="00162F56">
        <w:t xml:space="preserve">541B(5) of the </w:t>
      </w:r>
      <w:r w:rsidRPr="00162F56">
        <w:rPr>
          <w:i/>
        </w:rPr>
        <w:t xml:space="preserve">Social Security Act 1991 </w:t>
      </w:r>
      <w:r w:rsidRPr="00162F56">
        <w:t xml:space="preserve">for the purposes of </w:t>
      </w:r>
      <w:r w:rsidR="00162F56">
        <w:t>paragraph (</w:t>
      </w:r>
      <w:r w:rsidRPr="00162F56">
        <w:t>1)(c) of that section.</w:t>
      </w:r>
    </w:p>
    <w:p w:rsidR="00033570" w:rsidRPr="00162F56" w:rsidRDefault="00033570" w:rsidP="00033570">
      <w:pPr>
        <w:pStyle w:val="Definition"/>
      </w:pPr>
      <w:r w:rsidRPr="00162F56">
        <w:rPr>
          <w:b/>
          <w:i/>
        </w:rPr>
        <w:t>Attorney</w:t>
      </w:r>
      <w:r w:rsidR="00162F56">
        <w:rPr>
          <w:b/>
          <w:i/>
        </w:rPr>
        <w:noBreakHyphen/>
      </w:r>
      <w:r w:rsidRPr="00162F56">
        <w:rPr>
          <w:b/>
          <w:i/>
        </w:rPr>
        <w:t>General’s Secretary</w:t>
      </w:r>
      <w:r w:rsidRPr="00162F56">
        <w:t xml:space="preserve"> means the Secretary of the Department administered by the Minister administering the </w:t>
      </w:r>
      <w:r w:rsidRPr="00162F56">
        <w:rPr>
          <w:i/>
        </w:rPr>
        <w:t>Australian Security Intelligence Organisation Act 1979</w:t>
      </w:r>
      <w:r w:rsidRPr="00162F56">
        <w:t>.</w:t>
      </w:r>
    </w:p>
    <w:p w:rsidR="00632062" w:rsidRPr="00162F56" w:rsidRDefault="00632062">
      <w:pPr>
        <w:pStyle w:val="Definition"/>
      </w:pPr>
      <w:r w:rsidRPr="00162F56">
        <w:rPr>
          <w:b/>
          <w:i/>
        </w:rPr>
        <w:t>Australian Immunisation Handbook</w:t>
      </w:r>
      <w:r w:rsidRPr="00162F56">
        <w:t xml:space="preserve"> means the latest edition of the Australian Immunisation Handbook published by the Australian Government Publishing Service.</w:t>
      </w:r>
    </w:p>
    <w:p w:rsidR="00632062" w:rsidRPr="00162F56" w:rsidRDefault="00632062">
      <w:pPr>
        <w:pStyle w:val="Definition"/>
      </w:pPr>
      <w:r w:rsidRPr="00162F56">
        <w:rPr>
          <w:b/>
          <w:i/>
        </w:rPr>
        <w:t>Australian resident</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t>authorised party</w:t>
      </w:r>
      <w:r w:rsidRPr="00162F56">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162F56" w:rsidRDefault="002049DD" w:rsidP="002049DD">
      <w:pPr>
        <w:pStyle w:val="Definition"/>
      </w:pPr>
      <w:r w:rsidRPr="00162F56">
        <w:rPr>
          <w:b/>
          <w:i/>
        </w:rPr>
        <w:t>back to school bonus</w:t>
      </w:r>
      <w:r w:rsidRPr="00162F56">
        <w:t xml:space="preserve"> means a payment to which an individual is entitled under section</w:t>
      </w:r>
      <w:r w:rsidR="00162F56">
        <w:t> </w:t>
      </w:r>
      <w:r w:rsidRPr="00162F56">
        <w:t>95 or 98.</w:t>
      </w:r>
    </w:p>
    <w:p w:rsidR="00632062" w:rsidRPr="00162F56" w:rsidRDefault="00632062">
      <w:pPr>
        <w:pStyle w:val="Definition"/>
        <w:rPr>
          <w:b/>
          <w:i/>
        </w:rPr>
      </w:pPr>
      <w:r w:rsidRPr="00162F56">
        <w:rPr>
          <w:b/>
          <w:i/>
        </w:rPr>
        <w:t>base FTB child rate</w:t>
      </w:r>
      <w:r w:rsidRPr="00162F56">
        <w:t>, in relation to an FTB child of an individual whose Part A rate of family tax benefit is being worked out using Part</w:t>
      </w:r>
      <w:r w:rsidR="00162F56">
        <w:t> </w:t>
      </w:r>
      <w:r w:rsidRPr="00162F56">
        <w:t>2 of Schedule</w:t>
      </w:r>
      <w:r w:rsidR="00162F56">
        <w:t> </w:t>
      </w:r>
      <w:r w:rsidRPr="00162F56">
        <w:t>1, has the meaning given by clause</w:t>
      </w:r>
      <w:r w:rsidR="00162F56">
        <w:t> </w:t>
      </w:r>
      <w:r w:rsidRPr="00162F56">
        <w:t>8 of that Schedule.</w:t>
      </w:r>
    </w:p>
    <w:p w:rsidR="00632062" w:rsidRPr="00162F56" w:rsidRDefault="00632062">
      <w:pPr>
        <w:pStyle w:val="Definition"/>
      </w:pPr>
      <w:r w:rsidRPr="00162F56">
        <w:rPr>
          <w:b/>
          <w:i/>
        </w:rPr>
        <w:t>base rate</w:t>
      </w:r>
      <w:r w:rsidRPr="00162F56">
        <w:t>, in relation to an individual whose Part A rate of family tax benefit is being worked out using Part</w:t>
      </w:r>
      <w:r w:rsidR="00162F56">
        <w:t> </w:t>
      </w:r>
      <w:r w:rsidRPr="00162F56">
        <w:t>2 of Schedule</w:t>
      </w:r>
      <w:r w:rsidR="00162F56">
        <w:t> </w:t>
      </w:r>
      <w:r w:rsidRPr="00162F56">
        <w:t>1, has the meaning given by clause</w:t>
      </w:r>
      <w:r w:rsidR="00162F56">
        <w:t> </w:t>
      </w:r>
      <w:r w:rsidRPr="00162F56">
        <w:t>4 of that Schedule.</w:t>
      </w:r>
    </w:p>
    <w:p w:rsidR="00E32C7D" w:rsidRPr="00162F56" w:rsidRDefault="00E32C7D" w:rsidP="00E32C7D">
      <w:pPr>
        <w:pStyle w:val="Definition"/>
      </w:pPr>
      <w:r w:rsidRPr="00162F56">
        <w:rPr>
          <w:b/>
          <w:i/>
        </w:rPr>
        <w:lastRenderedPageBreak/>
        <w:t>becomes entrusted</w:t>
      </w:r>
      <w:r w:rsidRPr="00162F56">
        <w:t xml:space="preserve">: a child </w:t>
      </w:r>
      <w:r w:rsidRPr="00162F56">
        <w:rPr>
          <w:b/>
          <w:i/>
        </w:rPr>
        <w:t>becomes entrusted</w:t>
      </w:r>
      <w:r w:rsidRPr="00162F56">
        <w:t xml:space="preserve"> to the care of an individual at a time if:</w:t>
      </w:r>
    </w:p>
    <w:p w:rsidR="00E32C7D" w:rsidRPr="00162F56" w:rsidRDefault="00E32C7D" w:rsidP="00E32C7D">
      <w:pPr>
        <w:pStyle w:val="paragraph"/>
      </w:pPr>
      <w:r w:rsidRPr="00162F56">
        <w:tab/>
        <w:t>(a)</w:t>
      </w:r>
      <w:r w:rsidRPr="00162F56">
        <w:tab/>
        <w:t>any person entrusts the child to the individual’s care; and</w:t>
      </w:r>
    </w:p>
    <w:p w:rsidR="00E32C7D" w:rsidRPr="00162F56" w:rsidRDefault="00E32C7D" w:rsidP="00E32C7D">
      <w:pPr>
        <w:pStyle w:val="paragraph"/>
      </w:pPr>
      <w:r w:rsidRPr="00162F56">
        <w:tab/>
        <w:t>(b)</w:t>
      </w:r>
      <w:r w:rsidRPr="00162F56">
        <w:tab/>
        <w:t>as a result, the child is in the individual’s care at that time; and</w:t>
      </w:r>
    </w:p>
    <w:p w:rsidR="00E32C7D" w:rsidRPr="00162F56" w:rsidRDefault="00E32C7D" w:rsidP="00E32C7D">
      <w:pPr>
        <w:pStyle w:val="paragraph"/>
      </w:pPr>
      <w:r w:rsidRPr="00162F56">
        <w:tab/>
        <w:t>(c)</w:t>
      </w:r>
      <w:r w:rsidRPr="00162F56">
        <w:tab/>
        <w:t>the child was not in the individual’s care at any earlier time.</w:t>
      </w:r>
    </w:p>
    <w:p w:rsidR="00632062" w:rsidRPr="00162F56" w:rsidRDefault="00632062">
      <w:pPr>
        <w:pStyle w:val="Definition"/>
        <w:rPr>
          <w:b/>
          <w:i/>
        </w:rPr>
      </w:pPr>
      <w:r w:rsidRPr="00162F56">
        <w:rPr>
          <w:b/>
          <w:i/>
        </w:rPr>
        <w:t>benefit received by an individual</w:t>
      </w:r>
      <w:r w:rsidRPr="00162F56">
        <w:t xml:space="preserve"> has a meaning affected by paragraph</w:t>
      </w:r>
      <w:r w:rsidR="00162F56">
        <w:t> </w:t>
      </w:r>
      <w:r w:rsidRPr="00162F56">
        <w:t>19(2)(b).</w:t>
      </w:r>
    </w:p>
    <w:p w:rsidR="00D926C6" w:rsidRPr="00162F56" w:rsidRDefault="00D926C6" w:rsidP="00D926C6">
      <w:pPr>
        <w:pStyle w:val="Definition"/>
      </w:pPr>
      <w:r w:rsidRPr="00162F56">
        <w:rPr>
          <w:b/>
          <w:i/>
        </w:rPr>
        <w:t>bonus test day</w:t>
      </w:r>
      <w:r w:rsidRPr="00162F56">
        <w:t xml:space="preserve"> means:</w:t>
      </w:r>
    </w:p>
    <w:p w:rsidR="00D926C6" w:rsidRPr="00162F56" w:rsidRDefault="00D926C6" w:rsidP="00D926C6">
      <w:pPr>
        <w:pStyle w:val="paragraph"/>
      </w:pPr>
      <w:r w:rsidRPr="00162F56">
        <w:tab/>
        <w:t>(a)</w:t>
      </w:r>
      <w:r w:rsidRPr="00162F56">
        <w:tab/>
        <w:t>1</w:t>
      </w:r>
      <w:r w:rsidR="00162F56">
        <w:t> </w:t>
      </w:r>
      <w:r w:rsidRPr="00162F56">
        <w:t>January 2013; and</w:t>
      </w:r>
    </w:p>
    <w:p w:rsidR="00D926C6" w:rsidRPr="00162F56" w:rsidRDefault="00D926C6" w:rsidP="00D926C6">
      <w:pPr>
        <w:pStyle w:val="paragraph"/>
      </w:pPr>
      <w:r w:rsidRPr="00162F56">
        <w:tab/>
        <w:t>(b)</w:t>
      </w:r>
      <w:r w:rsidRPr="00162F56">
        <w:tab/>
        <w:t>30</w:t>
      </w:r>
      <w:r w:rsidR="00162F56">
        <w:t> </w:t>
      </w:r>
      <w:r w:rsidRPr="00162F56">
        <w:t>June 2013; and</w:t>
      </w:r>
    </w:p>
    <w:p w:rsidR="00D926C6" w:rsidRPr="00162F56" w:rsidRDefault="00D926C6" w:rsidP="00D926C6">
      <w:pPr>
        <w:pStyle w:val="paragraph"/>
      </w:pPr>
      <w:r w:rsidRPr="00162F56">
        <w:tab/>
        <w:t>(c)</w:t>
      </w:r>
      <w:r w:rsidRPr="00162F56">
        <w:tab/>
        <w:t>each subsequent 1</w:t>
      </w:r>
      <w:r w:rsidR="00162F56">
        <w:t> </w:t>
      </w:r>
      <w:r w:rsidRPr="00162F56">
        <w:t>January; and</w:t>
      </w:r>
    </w:p>
    <w:p w:rsidR="00D926C6" w:rsidRPr="00162F56" w:rsidRDefault="00D926C6" w:rsidP="00D926C6">
      <w:pPr>
        <w:pStyle w:val="paragraph"/>
      </w:pPr>
      <w:r w:rsidRPr="00162F56">
        <w:tab/>
        <w:t>(d)</w:t>
      </w:r>
      <w:r w:rsidRPr="00162F56">
        <w:tab/>
        <w:t>each subsequent 30</w:t>
      </w:r>
      <w:r w:rsidR="00162F56">
        <w:t> </w:t>
      </w:r>
      <w:r w:rsidRPr="00162F56">
        <w:t>June.</w:t>
      </w:r>
    </w:p>
    <w:p w:rsidR="00632062" w:rsidRPr="00162F56" w:rsidRDefault="00632062">
      <w:pPr>
        <w:pStyle w:val="Definition"/>
      </w:pPr>
      <w:r w:rsidRPr="00162F56">
        <w:rPr>
          <w:b/>
          <w:i/>
        </w:rPr>
        <w:t>capitalised maintenance income</w:t>
      </w:r>
      <w:r w:rsidRPr="00162F56">
        <w:t xml:space="preserve">, in relation to an individual, means maintenance income </w:t>
      </w:r>
      <w:r w:rsidR="00F169A4" w:rsidRPr="00162F56">
        <w:t>(other than child maintenance to which clause</w:t>
      </w:r>
      <w:r w:rsidR="00162F56">
        <w:t> </w:t>
      </w:r>
      <w:r w:rsidR="00F169A4" w:rsidRPr="00162F56">
        <w:t>20B</w:t>
      </w:r>
      <w:r w:rsidR="00582D94" w:rsidRPr="00162F56">
        <w:t>, 20C or 20D</w:t>
      </w:r>
      <w:r w:rsidR="00F169A4" w:rsidRPr="00162F56">
        <w:t xml:space="preserve"> of Schedule</w:t>
      </w:r>
      <w:r w:rsidR="00162F56">
        <w:t> </w:t>
      </w:r>
      <w:r w:rsidR="00F169A4" w:rsidRPr="00162F56">
        <w:t xml:space="preserve">1 applies) </w:t>
      </w:r>
      <w:r w:rsidRPr="00162F56">
        <w:t>of the individual:</w:t>
      </w:r>
    </w:p>
    <w:p w:rsidR="00632062" w:rsidRPr="00162F56" w:rsidRDefault="00632062">
      <w:pPr>
        <w:pStyle w:val="paragraph"/>
      </w:pPr>
      <w:r w:rsidRPr="00162F56">
        <w:tab/>
        <w:t>(a)</w:t>
      </w:r>
      <w:r w:rsidRPr="00162F56">
        <w:tab/>
        <w:t>that is neither a periodic amount nor a benefit provided on a periodic basis; and</w:t>
      </w:r>
    </w:p>
    <w:p w:rsidR="00632062" w:rsidRPr="00162F56" w:rsidRDefault="00632062">
      <w:pPr>
        <w:pStyle w:val="paragraph"/>
      </w:pPr>
      <w:r w:rsidRPr="00162F56">
        <w:tab/>
        <w:t>(b)</w:t>
      </w:r>
      <w:r w:rsidRPr="00162F56">
        <w:tab/>
        <w:t>the amount or value of which exceeds $1,500.</w:t>
      </w:r>
    </w:p>
    <w:p w:rsidR="00685C72" w:rsidRPr="00162F56" w:rsidRDefault="00685C72" w:rsidP="00685C72">
      <w:pPr>
        <w:pStyle w:val="notetext"/>
      </w:pPr>
      <w:r w:rsidRPr="00162F56">
        <w:t>Note:</w:t>
      </w:r>
      <w:r w:rsidRPr="00162F56">
        <w:tab/>
      </w:r>
      <w:r w:rsidRPr="00162F56">
        <w:rPr>
          <w:b/>
          <w:i/>
        </w:rPr>
        <w:t xml:space="preserve">Periodic amount </w:t>
      </w:r>
      <w:r w:rsidRPr="00162F56">
        <w:t>is defined in section</w:t>
      </w:r>
      <w:r w:rsidR="00162F56">
        <w:t> </w:t>
      </w:r>
      <w:r w:rsidRPr="00162F56">
        <w:t>19.</w:t>
      </w:r>
    </w:p>
    <w:p w:rsidR="007E601C" w:rsidRPr="00162F56" w:rsidRDefault="007E601C" w:rsidP="007E601C">
      <w:pPr>
        <w:pStyle w:val="Definition"/>
        <w:rPr>
          <w:i/>
        </w:rPr>
      </w:pPr>
      <w:r w:rsidRPr="00162F56">
        <w:rPr>
          <w:b/>
          <w:i/>
        </w:rPr>
        <w:t>care arrangement</w:t>
      </w:r>
      <w:r w:rsidRPr="00162F56">
        <w:rPr>
          <w:i/>
        </w:rPr>
        <w:t xml:space="preserve"> </w:t>
      </w:r>
      <w:r w:rsidRPr="00162F56">
        <w:t>in relation to a child means:</w:t>
      </w:r>
    </w:p>
    <w:p w:rsidR="007E601C" w:rsidRPr="00162F56" w:rsidRDefault="007E601C" w:rsidP="007E601C">
      <w:pPr>
        <w:pStyle w:val="paragraph"/>
      </w:pPr>
      <w:r w:rsidRPr="00162F56">
        <w:tab/>
        <w:t>(a)</w:t>
      </w:r>
      <w:r w:rsidRPr="00162F56">
        <w:tab/>
        <w:t>a written agreement between the parents of the child, or between a parent of the child and another person who cares for the child, that relates to the care of the child; or</w:t>
      </w:r>
    </w:p>
    <w:p w:rsidR="007E601C" w:rsidRPr="00162F56" w:rsidRDefault="007E601C" w:rsidP="007E601C">
      <w:pPr>
        <w:pStyle w:val="paragraph"/>
      </w:pPr>
      <w:r w:rsidRPr="00162F56">
        <w:tab/>
        <w:t>(b)</w:t>
      </w:r>
      <w:r w:rsidRPr="00162F56">
        <w:tab/>
        <w:t>a parenting plan for the child; or</w:t>
      </w:r>
    </w:p>
    <w:p w:rsidR="007E601C" w:rsidRPr="00162F56" w:rsidRDefault="007E601C" w:rsidP="007E601C">
      <w:pPr>
        <w:pStyle w:val="paragraph"/>
      </w:pPr>
      <w:r w:rsidRPr="00162F56">
        <w:tab/>
        <w:t>(c)</w:t>
      </w:r>
      <w:r w:rsidRPr="00162F56">
        <w:tab/>
        <w:t>any of the following orders relating to the child:</w:t>
      </w:r>
    </w:p>
    <w:p w:rsidR="007E601C" w:rsidRPr="00162F56" w:rsidRDefault="007E601C" w:rsidP="007E601C">
      <w:pPr>
        <w:pStyle w:val="paragraphsub"/>
      </w:pPr>
      <w:r w:rsidRPr="00162F56">
        <w:tab/>
        <w:t>(i)</w:t>
      </w:r>
      <w:r w:rsidRPr="00162F56">
        <w:tab/>
        <w:t>a family violence order within the meaning of section</w:t>
      </w:r>
      <w:r w:rsidR="00162F56">
        <w:t> </w:t>
      </w:r>
      <w:r w:rsidRPr="00162F56">
        <w:t xml:space="preserve">4 of the </w:t>
      </w:r>
      <w:r w:rsidRPr="00162F56">
        <w:rPr>
          <w:i/>
        </w:rPr>
        <w:t>Family Law Act 1975</w:t>
      </w:r>
      <w:r w:rsidRPr="00162F56">
        <w:t>;</w:t>
      </w:r>
    </w:p>
    <w:p w:rsidR="007E601C" w:rsidRPr="00162F56" w:rsidRDefault="007E601C" w:rsidP="007E601C">
      <w:pPr>
        <w:pStyle w:val="paragraphsub"/>
      </w:pPr>
      <w:r w:rsidRPr="00162F56">
        <w:tab/>
        <w:t>(ii)</w:t>
      </w:r>
      <w:r w:rsidRPr="00162F56">
        <w:tab/>
        <w:t>a parenting order within the meaning of section</w:t>
      </w:r>
      <w:r w:rsidR="00162F56">
        <w:t> </w:t>
      </w:r>
      <w:r w:rsidRPr="00162F56">
        <w:t>64B of that Act;</w:t>
      </w:r>
    </w:p>
    <w:p w:rsidR="007E601C" w:rsidRPr="00162F56" w:rsidRDefault="007E601C" w:rsidP="007E601C">
      <w:pPr>
        <w:pStyle w:val="paragraphsub"/>
      </w:pPr>
      <w:r w:rsidRPr="00162F56">
        <w:tab/>
        <w:t>(iii)</w:t>
      </w:r>
      <w:r w:rsidRPr="00162F56">
        <w:tab/>
        <w:t>a State child order registered in accordance with section</w:t>
      </w:r>
      <w:r w:rsidR="00162F56">
        <w:t> </w:t>
      </w:r>
      <w:r w:rsidRPr="00162F56">
        <w:t>70D of that Act;</w:t>
      </w:r>
    </w:p>
    <w:p w:rsidR="007E601C" w:rsidRPr="00162F56" w:rsidRDefault="007E601C" w:rsidP="007E601C">
      <w:pPr>
        <w:pStyle w:val="paragraphsub"/>
      </w:pPr>
      <w:r w:rsidRPr="00162F56">
        <w:lastRenderedPageBreak/>
        <w:tab/>
        <w:t>(iv)</w:t>
      </w:r>
      <w:r w:rsidRPr="00162F56">
        <w:tab/>
        <w:t>an overseas child order registered in accordance with section</w:t>
      </w:r>
      <w:r w:rsidR="00162F56">
        <w:t> </w:t>
      </w:r>
      <w:r w:rsidRPr="00162F56">
        <w:t>70G of that Act.</w:t>
      </w:r>
    </w:p>
    <w:p w:rsidR="00D012BC" w:rsidRPr="00162F56" w:rsidRDefault="00D012BC" w:rsidP="00D012BC">
      <w:pPr>
        <w:pStyle w:val="Definition"/>
      </w:pPr>
      <w:r w:rsidRPr="00162F56">
        <w:rPr>
          <w:b/>
          <w:i/>
          <w:lang w:eastAsia="en-US"/>
        </w:rPr>
        <w:t>c</w:t>
      </w:r>
      <w:r w:rsidRPr="00162F56">
        <w:rPr>
          <w:b/>
          <w:i/>
        </w:rPr>
        <w:t>are period</w:t>
      </w:r>
      <w:r w:rsidRPr="00162F56">
        <w:t xml:space="preserve"> has the meaning given by subparagraph</w:t>
      </w:r>
      <w:r w:rsidR="00162F56">
        <w:t> </w:t>
      </w:r>
      <w:r w:rsidRPr="00162F56">
        <w:t>35A(1)(a)(ii) or (2)(b)(ii) or paragraph</w:t>
      </w:r>
      <w:r w:rsidR="00162F56">
        <w:t> </w:t>
      </w:r>
      <w:r w:rsidRPr="00162F56">
        <w:t>35B(1)(a) or (2)(b).</w:t>
      </w:r>
    </w:p>
    <w:p w:rsidR="00662240" w:rsidRPr="00162F56" w:rsidRDefault="00662240" w:rsidP="00662240">
      <w:pPr>
        <w:pStyle w:val="Definition"/>
      </w:pPr>
      <w:r w:rsidRPr="00162F56">
        <w:rPr>
          <w:b/>
          <w:i/>
        </w:rPr>
        <w:t>change of care day</w:t>
      </w:r>
      <w:r w:rsidRPr="00162F56">
        <w:t xml:space="preserve"> for an individual who cares for a child means:</w:t>
      </w:r>
    </w:p>
    <w:p w:rsidR="00662240" w:rsidRPr="00162F56" w:rsidRDefault="00662240" w:rsidP="00662240">
      <w:pPr>
        <w:pStyle w:val="paragraph"/>
      </w:pPr>
      <w:r w:rsidRPr="00162F56">
        <w:tab/>
        <w:t>(a)</w:t>
      </w:r>
      <w:r w:rsidRPr="00162F56">
        <w:tab/>
        <w:t>if a determination of the individual’s percentage of care for the child has been revoked under Subdivision E of Division</w:t>
      </w:r>
      <w:r w:rsidR="00162F56">
        <w:t> </w:t>
      </w:r>
      <w:r w:rsidRPr="00162F56">
        <w:t>1 of Part</w:t>
      </w:r>
      <w:r w:rsidR="00162F56">
        <w:t> </w:t>
      </w:r>
      <w:r w:rsidRPr="00162F56">
        <w:t>3—the first day on which the care of the child that was actually taking place ceased to correspond with the individual’s percentage of care for the child under the determination; or</w:t>
      </w:r>
    </w:p>
    <w:p w:rsidR="00662240" w:rsidRPr="00162F56" w:rsidRDefault="00662240" w:rsidP="00662240">
      <w:pPr>
        <w:pStyle w:val="paragraph"/>
      </w:pPr>
      <w:r w:rsidRPr="00162F56">
        <w:tab/>
        <w:t>(b)</w:t>
      </w:r>
      <w:r w:rsidRPr="00162F56">
        <w:tab/>
        <w:t>otherwise—the first day on which the care of the child that was actually taking place ceased to correspond with the individual’s extent of care under a care arrangement that applies in relation to the child.</w:t>
      </w:r>
    </w:p>
    <w:p w:rsidR="00632062" w:rsidRPr="00162F56" w:rsidRDefault="00632062">
      <w:pPr>
        <w:pStyle w:val="Definition"/>
      </w:pPr>
      <w:r w:rsidRPr="00162F56">
        <w:rPr>
          <w:b/>
          <w:i/>
        </w:rPr>
        <w:t xml:space="preserve">child care benefit </w:t>
      </w:r>
      <w:r w:rsidRPr="00162F56">
        <w:t>means the benefit for which a person is eligible under Division</w:t>
      </w:r>
      <w:r w:rsidR="00162F56">
        <w:t> </w:t>
      </w:r>
      <w:r w:rsidRPr="00162F56">
        <w:t>4 of Part</w:t>
      </w:r>
      <w:r w:rsidR="00162F56">
        <w:t> </w:t>
      </w:r>
      <w:r w:rsidRPr="00162F56">
        <w:t>3.</w:t>
      </w:r>
    </w:p>
    <w:p w:rsidR="0060605C" w:rsidRPr="00162F56" w:rsidRDefault="0060605C" w:rsidP="0060605C">
      <w:pPr>
        <w:pStyle w:val="Definition"/>
      </w:pPr>
      <w:r w:rsidRPr="00162F56">
        <w:rPr>
          <w:b/>
          <w:i/>
        </w:rPr>
        <w:t>child care rebate</w:t>
      </w:r>
      <w:r w:rsidRPr="00162F56">
        <w:t xml:space="preserve"> means the rebate for which a person is eligible under Division</w:t>
      </w:r>
      <w:r w:rsidR="00162F56">
        <w:t> </w:t>
      </w:r>
      <w:r w:rsidRPr="00162F56">
        <w:t>5 of Part</w:t>
      </w:r>
      <w:r w:rsidR="00162F56">
        <w:t> </w:t>
      </w:r>
      <w:r w:rsidRPr="00162F56">
        <w:t>3.</w:t>
      </w:r>
    </w:p>
    <w:p w:rsidR="00632062" w:rsidRPr="00162F56" w:rsidRDefault="00632062" w:rsidP="00FB0496">
      <w:pPr>
        <w:pStyle w:val="Definition"/>
        <w:keepNext/>
      </w:pPr>
      <w:r w:rsidRPr="00162F56">
        <w:rPr>
          <w:b/>
          <w:i/>
        </w:rPr>
        <w:t>child support</w:t>
      </w:r>
      <w:r w:rsidRPr="00162F56">
        <w:t xml:space="preserve"> means financial support under the </w:t>
      </w:r>
      <w:r w:rsidRPr="00162F56">
        <w:rPr>
          <w:i/>
        </w:rPr>
        <w:t xml:space="preserve">Child Support (Assessment) Act 1989 </w:t>
      </w:r>
      <w:r w:rsidRPr="00162F56">
        <w:t>and includes financial support:</w:t>
      </w:r>
    </w:p>
    <w:p w:rsidR="00632062" w:rsidRPr="00162F56" w:rsidRDefault="00632062">
      <w:pPr>
        <w:pStyle w:val="paragraph"/>
      </w:pPr>
      <w:r w:rsidRPr="00162F56">
        <w:tab/>
        <w:t>(a)</w:t>
      </w:r>
      <w:r w:rsidRPr="00162F56">
        <w:tab/>
        <w:t>by way of lump sum payment; or</w:t>
      </w:r>
    </w:p>
    <w:p w:rsidR="00632062" w:rsidRPr="00162F56" w:rsidRDefault="00632062">
      <w:pPr>
        <w:pStyle w:val="paragraph"/>
      </w:pPr>
      <w:r w:rsidRPr="00162F56">
        <w:tab/>
        <w:t>(b)</w:t>
      </w:r>
      <w:r w:rsidRPr="00162F56">
        <w:tab/>
        <w:t>by way of transfer or settlement of property.</w:t>
      </w:r>
    </w:p>
    <w:p w:rsidR="00494823" w:rsidRPr="00162F56" w:rsidRDefault="00494823" w:rsidP="00494823">
      <w:pPr>
        <w:pStyle w:val="Definition"/>
      </w:pPr>
      <w:r w:rsidRPr="00162F56">
        <w:rPr>
          <w:b/>
          <w:i/>
        </w:rPr>
        <w:t xml:space="preserve">child support agreement </w:t>
      </w:r>
      <w:r w:rsidRPr="00162F56">
        <w:t>has the meaning given by section</w:t>
      </w:r>
      <w:r w:rsidR="00162F56">
        <w:t> </w:t>
      </w:r>
      <w:r w:rsidRPr="00162F56">
        <w:t xml:space="preserve">81 of the </w:t>
      </w:r>
      <w:r w:rsidRPr="00162F56">
        <w:rPr>
          <w:i/>
        </w:rPr>
        <w:t>Child Support (Assessment) Act 1989</w:t>
      </w:r>
      <w:r w:rsidRPr="00162F56">
        <w:t>.</w:t>
      </w:r>
    </w:p>
    <w:p w:rsidR="00D54867" w:rsidRPr="00162F56" w:rsidRDefault="00D54867" w:rsidP="00D54867">
      <w:pPr>
        <w:pStyle w:val="Definition"/>
      </w:pPr>
      <w:r w:rsidRPr="00162F56">
        <w:rPr>
          <w:b/>
          <w:i/>
        </w:rPr>
        <w:t>child support care determination</w:t>
      </w:r>
      <w:r w:rsidRPr="00162F56">
        <w:t xml:space="preserve"> has the meaning given by paragraph</w:t>
      </w:r>
      <w:r w:rsidR="00162F56">
        <w:t> </w:t>
      </w:r>
      <w:r w:rsidRPr="00162F56">
        <w:t>35T(1)(b).</w:t>
      </w:r>
    </w:p>
    <w:p w:rsidR="00105D11" w:rsidRPr="00162F56" w:rsidRDefault="00105D11" w:rsidP="00105D11">
      <w:pPr>
        <w:pStyle w:val="Definition"/>
        <w:rPr>
          <w:b/>
          <w:i/>
        </w:rPr>
      </w:pPr>
      <w:r w:rsidRPr="00162F56">
        <w:rPr>
          <w:b/>
          <w:i/>
        </w:rPr>
        <w:t xml:space="preserve">clean energy advance </w:t>
      </w:r>
      <w:r w:rsidRPr="00162F56">
        <w:t>means an advance to which an individual is entitled under Division</w:t>
      </w:r>
      <w:r w:rsidR="00162F56">
        <w:t> </w:t>
      </w:r>
      <w:r w:rsidRPr="00162F56">
        <w:t>1 or 3 of Part</w:t>
      </w:r>
      <w:r w:rsidR="00162F56">
        <w:t> </w:t>
      </w:r>
      <w:r w:rsidRPr="00162F56">
        <w:t>8.</w:t>
      </w:r>
    </w:p>
    <w:p w:rsidR="00011BAF" w:rsidRPr="00162F56" w:rsidRDefault="00011BAF" w:rsidP="00011BAF">
      <w:pPr>
        <w:pStyle w:val="Definition"/>
      </w:pPr>
      <w:r w:rsidRPr="00162F56">
        <w:rPr>
          <w:b/>
          <w:i/>
        </w:rPr>
        <w:t>compliance penalty period</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lastRenderedPageBreak/>
        <w:t>conscientious objection</w:t>
      </w:r>
      <w:r w:rsidRPr="00162F56">
        <w:t>, in relation to the immunisation of a child, has the meaning given by section</w:t>
      </w:r>
      <w:r w:rsidR="00162F56">
        <w:t> </w:t>
      </w:r>
      <w:r w:rsidRPr="00162F56">
        <w:t>5.</w:t>
      </w:r>
    </w:p>
    <w:p w:rsidR="00F92EA8" w:rsidRPr="00162F56" w:rsidRDefault="00F92EA8" w:rsidP="00F92EA8">
      <w:pPr>
        <w:pStyle w:val="Definition"/>
      </w:pPr>
      <w:r w:rsidRPr="00162F56">
        <w:rPr>
          <w:b/>
          <w:i/>
        </w:rPr>
        <w:t>current education period</w:t>
      </w:r>
      <w:r w:rsidRPr="00162F56">
        <w:t>:</w:t>
      </w:r>
    </w:p>
    <w:p w:rsidR="00F92EA8" w:rsidRPr="00162F56" w:rsidRDefault="00F92EA8" w:rsidP="00F92EA8">
      <w:pPr>
        <w:pStyle w:val="paragraph"/>
      </w:pPr>
      <w:r w:rsidRPr="00162F56">
        <w:tab/>
        <w:t>(a)</w:t>
      </w:r>
      <w:r w:rsidRPr="00162F56">
        <w:tab/>
        <w:t>for a bonus test day that is a 1</w:t>
      </w:r>
      <w:r w:rsidR="00162F56">
        <w:t> </w:t>
      </w:r>
      <w:r w:rsidRPr="00162F56">
        <w:t>January—means the period beginning on the bonus test day and ending on the next 30</w:t>
      </w:r>
      <w:r w:rsidR="00162F56">
        <w:t> </w:t>
      </w:r>
      <w:r w:rsidRPr="00162F56">
        <w:t>June; and</w:t>
      </w:r>
    </w:p>
    <w:p w:rsidR="00F92EA8" w:rsidRPr="00162F56" w:rsidRDefault="00F92EA8" w:rsidP="00F92EA8">
      <w:pPr>
        <w:pStyle w:val="paragraph"/>
      </w:pPr>
      <w:r w:rsidRPr="00162F56">
        <w:tab/>
        <w:t>(b)</w:t>
      </w:r>
      <w:r w:rsidRPr="00162F56">
        <w:tab/>
        <w:t>for a bonus test day that is a 30</w:t>
      </w:r>
      <w:r w:rsidR="00162F56">
        <w:t> </w:t>
      </w:r>
      <w:r w:rsidRPr="00162F56">
        <w:t>June—means the period beginning on the day after the bonus test day and ending on the next 31</w:t>
      </w:r>
      <w:r w:rsidR="00162F56">
        <w:t> </w:t>
      </w:r>
      <w:r w:rsidRPr="00162F56">
        <w:t>December.</w:t>
      </w:r>
    </w:p>
    <w:p w:rsidR="00632062" w:rsidRPr="00162F56" w:rsidRDefault="00632062" w:rsidP="00A34C5A">
      <w:pPr>
        <w:pStyle w:val="Definition"/>
        <w:keepNext/>
      </w:pPr>
      <w:r w:rsidRPr="00162F56">
        <w:rPr>
          <w:b/>
          <w:i/>
        </w:rPr>
        <w:t>current figure</w:t>
      </w:r>
      <w:r w:rsidRPr="00162F56">
        <w:t>, as at a particular time and in relation to an amount that is to be indexed or adjusted under Schedule</w:t>
      </w:r>
      <w:r w:rsidR="00162F56">
        <w:t> </w:t>
      </w:r>
      <w:r w:rsidRPr="00162F56">
        <w:t>4, means:</w:t>
      </w:r>
    </w:p>
    <w:p w:rsidR="00632062" w:rsidRPr="00162F56" w:rsidRDefault="00632062">
      <w:pPr>
        <w:pStyle w:val="paragraph"/>
      </w:pPr>
      <w:r w:rsidRPr="00162F56">
        <w:tab/>
        <w:t>(a)</w:t>
      </w:r>
      <w:r w:rsidRPr="00162F56">
        <w:tab/>
        <w:t>if the amount has not yet been indexed or adjusted under Schedule</w:t>
      </w:r>
      <w:r w:rsidR="00162F56">
        <w:t> </w:t>
      </w:r>
      <w:r w:rsidRPr="00162F56">
        <w:t>4 before that time—the amount; and</w:t>
      </w:r>
    </w:p>
    <w:p w:rsidR="00632062" w:rsidRPr="00162F56" w:rsidRDefault="00632062">
      <w:pPr>
        <w:pStyle w:val="paragraph"/>
      </w:pPr>
      <w:r w:rsidRPr="00162F56">
        <w:tab/>
        <w:t>(b)</w:t>
      </w:r>
      <w:r w:rsidRPr="00162F56">
        <w:tab/>
        <w:t>if the amount has been indexed or adjusted under Schedule</w:t>
      </w:r>
      <w:r w:rsidR="00162F56">
        <w:t> </w:t>
      </w:r>
      <w:r w:rsidRPr="00162F56">
        <w:t>4 before that time—the amount most recently substituted for the amount under Schedule</w:t>
      </w:r>
      <w:r w:rsidR="00162F56">
        <w:t> </w:t>
      </w:r>
      <w:r w:rsidRPr="00162F56">
        <w:t>4 before that time.</w:t>
      </w:r>
    </w:p>
    <w:p w:rsidR="00632062" w:rsidRPr="00162F56" w:rsidRDefault="00632062">
      <w:pPr>
        <w:pStyle w:val="Definition"/>
      </w:pPr>
      <w:r w:rsidRPr="00162F56">
        <w:rPr>
          <w:b/>
          <w:i/>
        </w:rPr>
        <w:t>disability expenses maintenance</w:t>
      </w:r>
      <w:r w:rsidRPr="00162F56">
        <w:t xml:space="preserve"> has the meaning given by subsection</w:t>
      </w:r>
      <w:r w:rsidR="00162F56">
        <w:t> </w:t>
      </w:r>
      <w:r w:rsidRPr="00162F56">
        <w:t>19(3).</w:t>
      </w:r>
    </w:p>
    <w:p w:rsidR="00632062" w:rsidRPr="00162F56" w:rsidRDefault="00632062" w:rsidP="00B657E4">
      <w:pPr>
        <w:pStyle w:val="Definition"/>
        <w:keepNext/>
      </w:pPr>
      <w:r w:rsidRPr="00162F56">
        <w:rPr>
          <w:b/>
          <w:i/>
        </w:rPr>
        <w:t xml:space="preserve">disabled person </w:t>
      </w:r>
      <w:r w:rsidRPr="00162F56">
        <w:t>means a person who is:</w:t>
      </w:r>
    </w:p>
    <w:p w:rsidR="00632062" w:rsidRPr="00162F56" w:rsidRDefault="00632062">
      <w:pPr>
        <w:pStyle w:val="paragraph"/>
      </w:pPr>
      <w:r w:rsidRPr="00162F56">
        <w:tab/>
        <w:t>(a)</w:t>
      </w:r>
      <w:r w:rsidRPr="00162F56">
        <w:tab/>
        <w:t>receiving a disability support pension under Part</w:t>
      </w:r>
      <w:r w:rsidR="00162F56">
        <w:t> </w:t>
      </w:r>
      <w:r w:rsidRPr="00162F56">
        <w:t xml:space="preserve">2.3 of the </w:t>
      </w:r>
      <w:r w:rsidRPr="00162F56">
        <w:rPr>
          <w:i/>
        </w:rPr>
        <w:t>Social Security Act 1991</w:t>
      </w:r>
      <w:r w:rsidRPr="00162F56">
        <w:t>; or</w:t>
      </w:r>
    </w:p>
    <w:p w:rsidR="00632062" w:rsidRPr="00162F56" w:rsidRDefault="00632062">
      <w:pPr>
        <w:pStyle w:val="paragraph"/>
      </w:pPr>
      <w:r w:rsidRPr="00162F56">
        <w:tab/>
        <w:t>(b)</w:t>
      </w:r>
      <w:r w:rsidRPr="00162F56">
        <w:tab/>
        <w:t>receiving an invalidity pension under Division</w:t>
      </w:r>
      <w:r w:rsidR="00162F56">
        <w:t> </w:t>
      </w:r>
      <w:r w:rsidRPr="00162F56">
        <w:t>4 of Part</w:t>
      </w:r>
      <w:r w:rsidR="003A46B8" w:rsidRPr="00162F56">
        <w:t> </w:t>
      </w:r>
      <w:r w:rsidRPr="00162F56">
        <w:t xml:space="preserve">III of the </w:t>
      </w:r>
      <w:r w:rsidRPr="00162F56">
        <w:rPr>
          <w:i/>
        </w:rPr>
        <w:t>Veterans’ Entitlements Act 1986</w:t>
      </w:r>
      <w:r w:rsidRPr="00162F56">
        <w:t>; or</w:t>
      </w:r>
    </w:p>
    <w:p w:rsidR="00632062" w:rsidRPr="00162F56" w:rsidRDefault="00632062">
      <w:pPr>
        <w:pStyle w:val="paragraph"/>
      </w:pPr>
      <w:r w:rsidRPr="00162F56">
        <w:tab/>
        <w:t>(c)</w:t>
      </w:r>
      <w:r w:rsidRPr="00162F56">
        <w:tab/>
        <w:t>participating in an independent living program provided by CRS Australia or such other body determined by the Minister</w:t>
      </w:r>
      <w:r w:rsidR="005C7919" w:rsidRPr="00162F56">
        <w:t>, by legislative instrument,</w:t>
      </w:r>
      <w:r w:rsidRPr="00162F56">
        <w:t xml:space="preserve"> for the purposes of this paragraph; or</w:t>
      </w:r>
    </w:p>
    <w:p w:rsidR="00632062" w:rsidRPr="00162F56" w:rsidRDefault="00632062">
      <w:pPr>
        <w:pStyle w:val="paragraph"/>
      </w:pPr>
      <w:r w:rsidRPr="00162F56">
        <w:tab/>
        <w:t>(d)</w:t>
      </w:r>
      <w:r w:rsidRPr="00162F56">
        <w:tab/>
        <w:t>diagnosed by a medical practitioner or a psychologist (see subsection</w:t>
      </w:r>
      <w:r w:rsidR="00162F56">
        <w:t> </w:t>
      </w:r>
      <w:r w:rsidRPr="00162F56">
        <w:t>3(3)) as a person who is impaired to a degree that significantly incapacitates him or her; or</w:t>
      </w:r>
    </w:p>
    <w:p w:rsidR="00632062" w:rsidRPr="00162F56" w:rsidRDefault="00632062">
      <w:pPr>
        <w:pStyle w:val="paragraph"/>
      </w:pPr>
      <w:r w:rsidRPr="00162F56">
        <w:tab/>
        <w:t>(e)</w:t>
      </w:r>
      <w:r w:rsidRPr="00162F56">
        <w:tab/>
        <w:t>included in a class of persons determined by the Minister</w:t>
      </w:r>
      <w:r w:rsidR="002155DC" w:rsidRPr="00162F56">
        <w:t>, by legislative instrument,</w:t>
      </w:r>
      <w:r w:rsidRPr="00162F56">
        <w:t xml:space="preserve"> to be a disabled person for the purposes of this paragraph.</w:t>
      </w:r>
    </w:p>
    <w:p w:rsidR="005B1C9D" w:rsidRPr="00162F56" w:rsidRDefault="005B1C9D" w:rsidP="005B1C9D">
      <w:pPr>
        <w:pStyle w:val="Definition"/>
      </w:pPr>
      <w:r w:rsidRPr="00162F56">
        <w:rPr>
          <w:b/>
          <w:i/>
        </w:rPr>
        <w:lastRenderedPageBreak/>
        <w:t>economic security strategy payment to families</w:t>
      </w:r>
      <w:r w:rsidRPr="00162F56">
        <w:t xml:space="preserve"> means a payment to which an individual is entitled under section</w:t>
      </w:r>
      <w:r w:rsidR="00162F56">
        <w:t> </w:t>
      </w:r>
      <w:r w:rsidRPr="00162F56">
        <w:t>89 or 93.</w:t>
      </w:r>
    </w:p>
    <w:p w:rsidR="00BA5CA6" w:rsidRPr="00162F56" w:rsidRDefault="00BA5CA6" w:rsidP="00BA5CA6">
      <w:pPr>
        <w:pStyle w:val="Definition"/>
      </w:pPr>
      <w:r w:rsidRPr="00162F56">
        <w:rPr>
          <w:b/>
          <w:i/>
        </w:rPr>
        <w:t>eligible for parental leave pay</w:t>
      </w:r>
      <w:r w:rsidRPr="00162F56">
        <w:t xml:space="preserve"> has the same meaning as in the </w:t>
      </w:r>
      <w:r w:rsidRPr="00162F56">
        <w:rPr>
          <w:i/>
        </w:rPr>
        <w:t>Paid Parental Leave Act 2010</w:t>
      </w:r>
      <w:r w:rsidRPr="00162F56">
        <w:t>.</w:t>
      </w:r>
    </w:p>
    <w:p w:rsidR="007A0511" w:rsidRPr="00162F56" w:rsidRDefault="007A0511" w:rsidP="007A0511">
      <w:pPr>
        <w:pStyle w:val="Definition"/>
      </w:pPr>
      <w:r w:rsidRPr="00162F56">
        <w:rPr>
          <w:b/>
          <w:i/>
        </w:rPr>
        <w:t>ETR payment</w:t>
      </w:r>
      <w:r w:rsidRPr="00162F56">
        <w:t xml:space="preserve"> (short for Education Tax Refund payment) means a payment to which an individual is entitled under Part</w:t>
      </w:r>
      <w:r w:rsidR="00162F56">
        <w:t> </w:t>
      </w:r>
      <w:r w:rsidRPr="00162F56">
        <w:t>7A.</w:t>
      </w:r>
    </w:p>
    <w:p w:rsidR="00632062" w:rsidRPr="00162F56" w:rsidRDefault="00632062">
      <w:pPr>
        <w:pStyle w:val="Definition"/>
        <w:keepNext/>
      </w:pPr>
      <w:r w:rsidRPr="00162F56">
        <w:rPr>
          <w:b/>
          <w:i/>
        </w:rPr>
        <w:t>family assistance</w:t>
      </w:r>
      <w:r w:rsidRPr="00162F56">
        <w:t xml:space="preserve"> means:</w:t>
      </w:r>
    </w:p>
    <w:p w:rsidR="00632062" w:rsidRPr="00162F56" w:rsidRDefault="00632062">
      <w:pPr>
        <w:pStyle w:val="paragraph"/>
      </w:pPr>
      <w:r w:rsidRPr="00162F56">
        <w:tab/>
        <w:t>(a)</w:t>
      </w:r>
      <w:r w:rsidRPr="00162F56">
        <w:tab/>
        <w:t>family tax benefit; or</w:t>
      </w:r>
    </w:p>
    <w:p w:rsidR="004C561E" w:rsidRPr="00162F56" w:rsidRDefault="004C561E" w:rsidP="004C561E">
      <w:pPr>
        <w:pStyle w:val="paragraph"/>
      </w:pPr>
      <w:r w:rsidRPr="00162F56">
        <w:tab/>
        <w:t>(b)</w:t>
      </w:r>
      <w:r w:rsidRPr="00162F56">
        <w:tab/>
        <w:t>stillborn baby payment; or</w:t>
      </w:r>
    </w:p>
    <w:p w:rsidR="00632062" w:rsidRPr="00162F56" w:rsidRDefault="00632062">
      <w:pPr>
        <w:pStyle w:val="paragraph"/>
      </w:pPr>
      <w:r w:rsidRPr="00162F56">
        <w:tab/>
        <w:t>(d)</w:t>
      </w:r>
      <w:r w:rsidRPr="00162F56">
        <w:tab/>
        <w:t>child care benefit; or</w:t>
      </w:r>
    </w:p>
    <w:p w:rsidR="00CE20D3" w:rsidRPr="00162F56" w:rsidRDefault="00CE20D3" w:rsidP="00CE20D3">
      <w:pPr>
        <w:pStyle w:val="paragraph"/>
      </w:pPr>
      <w:r w:rsidRPr="00162F56">
        <w:tab/>
        <w:t>(da)</w:t>
      </w:r>
      <w:r w:rsidRPr="00162F56">
        <w:tab/>
      </w:r>
      <w:r w:rsidR="00116464" w:rsidRPr="00162F56">
        <w:t>child care rebate</w:t>
      </w:r>
      <w:r w:rsidRPr="00162F56">
        <w:t>; or</w:t>
      </w:r>
    </w:p>
    <w:p w:rsidR="00B21D1A" w:rsidRPr="00162F56" w:rsidRDefault="00632062" w:rsidP="00B21D1A">
      <w:pPr>
        <w:pStyle w:val="paragraph"/>
      </w:pPr>
      <w:r w:rsidRPr="00162F56">
        <w:tab/>
        <w:t>(e)</w:t>
      </w:r>
      <w:r w:rsidRPr="00162F56">
        <w:tab/>
        <w:t>family tax benefit advance</w:t>
      </w:r>
      <w:r w:rsidR="00B21D1A" w:rsidRPr="00162F56">
        <w:t>; or</w:t>
      </w:r>
    </w:p>
    <w:p w:rsidR="00632062" w:rsidRPr="00162F56" w:rsidRDefault="00B21D1A">
      <w:pPr>
        <w:pStyle w:val="paragraph"/>
      </w:pPr>
      <w:r w:rsidRPr="00162F56">
        <w:tab/>
        <w:t>(f)</w:t>
      </w:r>
      <w:r w:rsidRPr="00162F56">
        <w:tab/>
        <w:t>single income family supplement</w:t>
      </w:r>
      <w:r w:rsidR="00383D57" w:rsidRPr="00162F56">
        <w:t>; or</w:t>
      </w:r>
    </w:p>
    <w:p w:rsidR="00383D57" w:rsidRPr="00162F56" w:rsidRDefault="00383D57" w:rsidP="00383D57">
      <w:pPr>
        <w:pStyle w:val="paragraph"/>
      </w:pPr>
      <w:r w:rsidRPr="00162F56">
        <w:tab/>
        <w:t>(g)</w:t>
      </w:r>
      <w:r w:rsidRPr="00162F56">
        <w:tab/>
        <w:t>schoolkids bonus.</w:t>
      </w:r>
    </w:p>
    <w:p w:rsidR="00632062" w:rsidRPr="00162F56" w:rsidRDefault="00632062" w:rsidP="00D37ADD">
      <w:pPr>
        <w:pStyle w:val="Definition"/>
        <w:keepNext/>
      </w:pPr>
      <w:r w:rsidRPr="00162F56">
        <w:rPr>
          <w:b/>
          <w:i/>
        </w:rPr>
        <w:t xml:space="preserve">family law order </w:t>
      </w:r>
      <w:r w:rsidRPr="00162F56">
        <w:t>means:</w:t>
      </w:r>
    </w:p>
    <w:p w:rsidR="00632062" w:rsidRPr="00162F56" w:rsidRDefault="00632062">
      <w:pPr>
        <w:pStyle w:val="paragraph"/>
      </w:pPr>
      <w:r w:rsidRPr="00162F56">
        <w:tab/>
        <w:t>(a)</w:t>
      </w:r>
      <w:r w:rsidRPr="00162F56">
        <w:tab/>
        <w:t>a parenting order within the meaning of section</w:t>
      </w:r>
      <w:r w:rsidR="00162F56">
        <w:t> </w:t>
      </w:r>
      <w:r w:rsidRPr="00162F56">
        <w:t xml:space="preserve">64B of the </w:t>
      </w:r>
      <w:r w:rsidRPr="00162F56">
        <w:rPr>
          <w:i/>
        </w:rPr>
        <w:t>Family Law Act 1975</w:t>
      </w:r>
      <w:r w:rsidRPr="00162F56">
        <w:t>; or</w:t>
      </w:r>
    </w:p>
    <w:p w:rsidR="00632062" w:rsidRPr="00162F56" w:rsidRDefault="00632062">
      <w:pPr>
        <w:pStyle w:val="paragraph"/>
      </w:pPr>
      <w:r w:rsidRPr="00162F56">
        <w:tab/>
        <w:t>(b)</w:t>
      </w:r>
      <w:r w:rsidRPr="00162F56">
        <w:tab/>
        <w:t xml:space="preserve">a family violence order within the meaning of </w:t>
      </w:r>
      <w:r w:rsidR="00AC418A" w:rsidRPr="00162F56">
        <w:t>section</w:t>
      </w:r>
      <w:r w:rsidR="00162F56">
        <w:t> </w:t>
      </w:r>
      <w:r w:rsidR="00AC418A" w:rsidRPr="00162F56">
        <w:t>4</w:t>
      </w:r>
      <w:r w:rsidRPr="00162F56">
        <w:t xml:space="preserve"> of that Act; or</w:t>
      </w:r>
    </w:p>
    <w:p w:rsidR="00632062" w:rsidRPr="00162F56" w:rsidRDefault="00632062">
      <w:pPr>
        <w:pStyle w:val="paragraph"/>
      </w:pPr>
      <w:r w:rsidRPr="00162F56">
        <w:tab/>
        <w:t>(c)</w:t>
      </w:r>
      <w:r w:rsidRPr="00162F56">
        <w:tab/>
        <w:t>a State child order registered under section</w:t>
      </w:r>
      <w:r w:rsidR="00162F56">
        <w:t> </w:t>
      </w:r>
      <w:r w:rsidRPr="00162F56">
        <w:t>70D of that Act; or</w:t>
      </w:r>
    </w:p>
    <w:p w:rsidR="00632062" w:rsidRPr="00162F56" w:rsidRDefault="00632062">
      <w:pPr>
        <w:pStyle w:val="paragraph"/>
      </w:pPr>
      <w:r w:rsidRPr="00162F56">
        <w:tab/>
        <w:t>(d)</w:t>
      </w:r>
      <w:r w:rsidRPr="00162F56">
        <w:tab/>
        <w:t>an overseas child order registered under section</w:t>
      </w:r>
      <w:r w:rsidR="00162F56">
        <w:t> </w:t>
      </w:r>
      <w:r w:rsidRPr="00162F56">
        <w:t>70G of that Act.</w:t>
      </w:r>
    </w:p>
    <w:p w:rsidR="00632062" w:rsidRPr="00162F56" w:rsidRDefault="00632062">
      <w:pPr>
        <w:pStyle w:val="Definition"/>
      </w:pPr>
      <w:r w:rsidRPr="00162F56">
        <w:rPr>
          <w:b/>
          <w:i/>
        </w:rPr>
        <w:t xml:space="preserve">family tax benefit </w:t>
      </w:r>
      <w:r w:rsidRPr="00162F56">
        <w:t>means the benefit for which a person is eligible under Division</w:t>
      </w:r>
      <w:r w:rsidR="00162F56">
        <w:t> </w:t>
      </w:r>
      <w:r w:rsidRPr="00162F56">
        <w:t>1 of Part</w:t>
      </w:r>
      <w:r w:rsidR="00162F56">
        <w:t> </w:t>
      </w:r>
      <w:r w:rsidRPr="00162F56">
        <w:t>3</w:t>
      </w:r>
      <w:r w:rsidR="00A63F95" w:rsidRPr="00162F56">
        <w:t xml:space="preserve"> (and includes any amount under section</w:t>
      </w:r>
      <w:r w:rsidR="00162F56">
        <w:t> </w:t>
      </w:r>
      <w:r w:rsidR="00A63F95" w:rsidRPr="00162F56">
        <w:t>58AA)</w:t>
      </w:r>
      <w:r w:rsidRPr="00162F56">
        <w:t>.</w:t>
      </w:r>
    </w:p>
    <w:p w:rsidR="00033570" w:rsidRPr="00162F56" w:rsidRDefault="00033570" w:rsidP="00033570">
      <w:pPr>
        <w:pStyle w:val="Definition"/>
      </w:pPr>
      <w:r w:rsidRPr="00162F56">
        <w:rPr>
          <w:b/>
          <w:i/>
        </w:rPr>
        <w:t>Foreign Affairs Minister</w:t>
      </w:r>
      <w:r w:rsidRPr="00162F56">
        <w:t xml:space="preserve"> means the Minister administering the </w:t>
      </w:r>
      <w:r w:rsidRPr="00162F56">
        <w:rPr>
          <w:i/>
        </w:rPr>
        <w:t>Australian Passports Act 2005</w:t>
      </w:r>
      <w:r w:rsidRPr="00162F56">
        <w:t>.</w:t>
      </w:r>
    </w:p>
    <w:p w:rsidR="00632062" w:rsidRPr="00162F56" w:rsidRDefault="00632062" w:rsidP="00C17C03">
      <w:pPr>
        <w:pStyle w:val="Definition"/>
        <w:keepNext/>
      </w:pPr>
      <w:r w:rsidRPr="00162F56">
        <w:rPr>
          <w:b/>
          <w:i/>
        </w:rPr>
        <w:t>FTB child</w:t>
      </w:r>
      <w:r w:rsidRPr="00162F56">
        <w:t>:</w:t>
      </w:r>
    </w:p>
    <w:p w:rsidR="00632062" w:rsidRPr="00162F56" w:rsidRDefault="00632062">
      <w:pPr>
        <w:pStyle w:val="paragraph"/>
      </w:pPr>
      <w:r w:rsidRPr="00162F56">
        <w:tab/>
        <w:t>(a)</w:t>
      </w:r>
      <w:r w:rsidRPr="00162F56">
        <w:tab/>
        <w:t>in relation to family tax benefit—has the meaning given in Subdivision A of Division</w:t>
      </w:r>
      <w:r w:rsidR="00162F56">
        <w:t> </w:t>
      </w:r>
      <w:r w:rsidRPr="00162F56">
        <w:t>1 of Part</w:t>
      </w:r>
      <w:r w:rsidR="00162F56">
        <w:t> </w:t>
      </w:r>
      <w:r w:rsidRPr="00162F56">
        <w:t>3; and</w:t>
      </w:r>
    </w:p>
    <w:p w:rsidR="00632062" w:rsidRPr="00162F56" w:rsidRDefault="00632062" w:rsidP="00FB0496">
      <w:pPr>
        <w:pStyle w:val="paragraph"/>
        <w:keepNext/>
      </w:pPr>
      <w:r w:rsidRPr="00162F56">
        <w:lastRenderedPageBreak/>
        <w:tab/>
        <w:t>(b)</w:t>
      </w:r>
      <w:r w:rsidRPr="00162F56">
        <w:tab/>
        <w:t>in relation to child care benefit—has the meaning given in Subdivision A of Division</w:t>
      </w:r>
      <w:r w:rsidR="00162F56">
        <w:t> </w:t>
      </w:r>
      <w:r w:rsidRPr="00162F56">
        <w:t>1 of Part</w:t>
      </w:r>
      <w:r w:rsidR="00162F56">
        <w:t> </w:t>
      </w:r>
      <w:r w:rsidRPr="00162F56">
        <w:t>3 but:</w:t>
      </w:r>
    </w:p>
    <w:p w:rsidR="00BD1255" w:rsidRPr="00162F56" w:rsidRDefault="00BD1255" w:rsidP="00BD1255">
      <w:pPr>
        <w:pStyle w:val="paragraphsub"/>
      </w:pPr>
      <w:r w:rsidRPr="00162F56">
        <w:tab/>
        <w:t>(i)</w:t>
      </w:r>
      <w:r w:rsidRPr="00162F56">
        <w:tab/>
      </w:r>
      <w:r w:rsidR="00192EAD" w:rsidRPr="00162F56">
        <w:t>in applying Subdivision D of that Division to child care benefit, a reference in that Subdivision</w:t>
      </w:r>
      <w:r w:rsidRPr="00162F56">
        <w:t xml:space="preserve"> to a claim for payment of family tax benefit is to be read as a reference to a claim for payment of child care benefit; and</w:t>
      </w:r>
    </w:p>
    <w:p w:rsidR="00632062" w:rsidRPr="00162F56" w:rsidRDefault="00632062">
      <w:pPr>
        <w:pStyle w:val="paragraphsub"/>
      </w:pPr>
      <w:r w:rsidRPr="00162F56">
        <w:tab/>
        <w:t>(ii)</w:t>
      </w:r>
      <w:r w:rsidRPr="00162F56">
        <w:tab/>
        <w:t>in applying subsections</w:t>
      </w:r>
      <w:r w:rsidR="00162F56">
        <w:t> </w:t>
      </w:r>
      <w:r w:rsidRPr="00162F56">
        <w:t xml:space="preserve">24(4) and (6) to child care benefit, the references in those subsections to eligibility for family tax benefit are to be read as references to eligibility, or conditional eligibility, for child care </w:t>
      </w:r>
      <w:r w:rsidR="00CD5649" w:rsidRPr="00162F56">
        <w:t>benefit</w:t>
      </w:r>
      <w:r w:rsidR="00082299" w:rsidRPr="00162F56">
        <w:t>; and</w:t>
      </w:r>
    </w:p>
    <w:p w:rsidR="009B582F" w:rsidRPr="00162F56" w:rsidRDefault="009B582F" w:rsidP="009B582F">
      <w:pPr>
        <w:pStyle w:val="paragraph"/>
      </w:pPr>
      <w:r w:rsidRPr="00162F56">
        <w:tab/>
        <w:t>(ba)</w:t>
      </w:r>
      <w:r w:rsidRPr="00162F56">
        <w:tab/>
        <w:t>in relation to schoolkids bonus—has the meaning given in Subdivision A of Division</w:t>
      </w:r>
      <w:r w:rsidR="00162F56">
        <w:t> </w:t>
      </w:r>
      <w:r w:rsidRPr="00162F56">
        <w:t>1 of Part</w:t>
      </w:r>
      <w:r w:rsidR="00162F56">
        <w:t> </w:t>
      </w:r>
      <w:r w:rsidRPr="00162F56">
        <w:t>3; and</w:t>
      </w:r>
    </w:p>
    <w:p w:rsidR="004C561E" w:rsidRPr="00162F56" w:rsidRDefault="004C561E" w:rsidP="004C561E">
      <w:pPr>
        <w:pStyle w:val="paragraph"/>
      </w:pPr>
      <w:r w:rsidRPr="00162F56">
        <w:tab/>
        <w:t>(c)</w:t>
      </w:r>
      <w:r w:rsidRPr="00162F56">
        <w:tab/>
        <w:t>in relation to stillborn baby payment—has the meaning given in Subdivision A of Division</w:t>
      </w:r>
      <w:r w:rsidR="00162F56">
        <w:t> </w:t>
      </w:r>
      <w:r w:rsidRPr="00162F56">
        <w:t>1 of Part</w:t>
      </w:r>
      <w:r w:rsidR="00162F56">
        <w:t> </w:t>
      </w:r>
      <w:r w:rsidRPr="00162F56">
        <w:t>3; and</w:t>
      </w:r>
    </w:p>
    <w:p w:rsidR="00082299" w:rsidRPr="00162F56" w:rsidRDefault="00406DF5" w:rsidP="00082299">
      <w:pPr>
        <w:pStyle w:val="paragraph"/>
      </w:pPr>
      <w:r w:rsidRPr="00162F56">
        <w:tab/>
        <w:t>(e)</w:t>
      </w:r>
      <w:r w:rsidRPr="00162F56">
        <w:tab/>
        <w:t>in relation to single income family supplement—has the meaning given in Subdivision A of Division</w:t>
      </w:r>
      <w:r w:rsidR="00162F56">
        <w:t> </w:t>
      </w:r>
      <w:r w:rsidRPr="00162F56">
        <w:t>1 of Part</w:t>
      </w:r>
      <w:r w:rsidR="00162F56">
        <w:t> </w:t>
      </w:r>
      <w:r w:rsidRPr="00162F56">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162F56" w:rsidRDefault="00632062">
      <w:pPr>
        <w:pStyle w:val="Definition"/>
      </w:pPr>
      <w:r w:rsidRPr="00162F56">
        <w:rPr>
          <w:b/>
          <w:i/>
        </w:rPr>
        <w:t>holder</w:t>
      </w:r>
      <w:r w:rsidRPr="00162F56">
        <w:t xml:space="preserve">, in relation to a visa, has the same meaning as in the </w:t>
      </w:r>
      <w:r w:rsidRPr="00162F56">
        <w:rPr>
          <w:i/>
        </w:rPr>
        <w:t>Migration Act 1958</w:t>
      </w:r>
      <w:r w:rsidRPr="00162F56">
        <w:t>.</w:t>
      </w:r>
    </w:p>
    <w:p w:rsidR="00033570" w:rsidRPr="00162F56" w:rsidRDefault="00033570" w:rsidP="00033570">
      <w:pPr>
        <w:pStyle w:val="Definition"/>
      </w:pPr>
      <w:r w:rsidRPr="00162F56">
        <w:rPr>
          <w:b/>
          <w:i/>
        </w:rPr>
        <w:t xml:space="preserve">Human Services Secretary </w:t>
      </w:r>
      <w:r w:rsidRPr="00162F56">
        <w:t xml:space="preserve">means the Secretary of the Department administered by the Minister administering the </w:t>
      </w:r>
      <w:r w:rsidRPr="00162F56">
        <w:rPr>
          <w:i/>
        </w:rPr>
        <w:t>Human Services (Centrelink) Act 1997</w:t>
      </w:r>
      <w:r w:rsidRPr="00162F56">
        <w:t>.</w:t>
      </w:r>
    </w:p>
    <w:p w:rsidR="00632062" w:rsidRPr="00162F56" w:rsidRDefault="00632062">
      <w:pPr>
        <w:pStyle w:val="Definition"/>
      </w:pPr>
      <w:r w:rsidRPr="00162F56">
        <w:rPr>
          <w:b/>
          <w:i/>
        </w:rPr>
        <w:t>illness separated couple</w:t>
      </w:r>
      <w:r w:rsidRPr="00162F56">
        <w:t xml:space="preserve"> has the same meaning as in the </w:t>
      </w:r>
      <w:r w:rsidRPr="00162F56">
        <w:rPr>
          <w:i/>
        </w:rPr>
        <w:t>Social Security Act 1991</w:t>
      </w:r>
      <w:r w:rsidRPr="00162F56">
        <w:t>.</w:t>
      </w:r>
    </w:p>
    <w:p w:rsidR="00033570" w:rsidRPr="00162F56" w:rsidRDefault="00033570" w:rsidP="00033570">
      <w:pPr>
        <w:pStyle w:val="Definition"/>
      </w:pPr>
      <w:r w:rsidRPr="00162F56">
        <w:rPr>
          <w:b/>
          <w:i/>
        </w:rPr>
        <w:t>Immigration Minister</w:t>
      </w:r>
      <w:r w:rsidRPr="00162F56">
        <w:t xml:space="preserve"> means the Minister administering the </w:t>
      </w:r>
      <w:r w:rsidRPr="00162F56">
        <w:rPr>
          <w:i/>
        </w:rPr>
        <w:t>Migration Act 1958</w:t>
      </w:r>
      <w:r w:rsidRPr="00162F56">
        <w:t>.</w:t>
      </w:r>
    </w:p>
    <w:p w:rsidR="00632062" w:rsidRPr="00162F56" w:rsidRDefault="00632062">
      <w:pPr>
        <w:pStyle w:val="Definition"/>
      </w:pPr>
      <w:r w:rsidRPr="00162F56">
        <w:rPr>
          <w:b/>
          <w:i/>
        </w:rPr>
        <w:lastRenderedPageBreak/>
        <w:t>immunised</w:t>
      </w:r>
      <w:r w:rsidRPr="00162F56">
        <w:t>, in relation to a child, means the child is immunised in accordance with:</w:t>
      </w:r>
    </w:p>
    <w:p w:rsidR="00632062" w:rsidRPr="00162F56" w:rsidRDefault="00632062">
      <w:pPr>
        <w:pStyle w:val="paragraph"/>
      </w:pPr>
      <w:r w:rsidRPr="00162F56">
        <w:tab/>
        <w:t>(a)</w:t>
      </w:r>
      <w:r w:rsidRPr="00162F56">
        <w:tab/>
        <w:t>a standard vaccination schedule determined under section</w:t>
      </w:r>
      <w:r w:rsidR="00162F56">
        <w:t> </w:t>
      </w:r>
      <w:r w:rsidRPr="00162F56">
        <w:t>4; or</w:t>
      </w:r>
    </w:p>
    <w:p w:rsidR="00632062" w:rsidRPr="00162F56" w:rsidRDefault="00632062">
      <w:pPr>
        <w:pStyle w:val="paragraph"/>
      </w:pPr>
      <w:r w:rsidRPr="00162F56">
        <w:tab/>
        <w:t>(b)</w:t>
      </w:r>
      <w:r w:rsidRPr="00162F56">
        <w:tab/>
        <w:t>a catch up vaccination schedule determined under section</w:t>
      </w:r>
      <w:r w:rsidR="00162F56">
        <w:t> </w:t>
      </w:r>
      <w:r w:rsidRPr="00162F56">
        <w:t>4.</w:t>
      </w:r>
    </w:p>
    <w:p w:rsidR="00AB6E7E" w:rsidRPr="00162F56" w:rsidRDefault="00AB6E7E" w:rsidP="00AB6E7E">
      <w:pPr>
        <w:pStyle w:val="Definition"/>
      </w:pPr>
      <w:r w:rsidRPr="00162F56">
        <w:rPr>
          <w:b/>
          <w:i/>
        </w:rPr>
        <w:t>income support supplement</w:t>
      </w:r>
      <w:r w:rsidRPr="00162F56">
        <w:t xml:space="preserve"> has the same meaning as in the </w:t>
      </w:r>
      <w:r w:rsidRPr="00162F56">
        <w:rPr>
          <w:i/>
        </w:rPr>
        <w:t>Social Security Act 1991</w:t>
      </w:r>
      <w:r w:rsidRPr="00162F56">
        <w:t>.</w:t>
      </w:r>
    </w:p>
    <w:p w:rsidR="00632062" w:rsidRPr="00162F56" w:rsidRDefault="00632062">
      <w:pPr>
        <w:pStyle w:val="Definition"/>
        <w:rPr>
          <w:b/>
        </w:rPr>
      </w:pPr>
      <w:r w:rsidRPr="00162F56">
        <w:rPr>
          <w:b/>
          <w:i/>
        </w:rPr>
        <w:t>Income Tax Assessment Act</w:t>
      </w:r>
      <w:r w:rsidRPr="00162F56">
        <w:t xml:space="preserve"> means the </w:t>
      </w:r>
      <w:r w:rsidRPr="00162F56">
        <w:rPr>
          <w:i/>
        </w:rPr>
        <w:t>Income Tax Assessment Act 1997</w:t>
      </w:r>
      <w:r w:rsidRPr="00162F56">
        <w:t>.</w:t>
      </w:r>
    </w:p>
    <w:p w:rsidR="00632062" w:rsidRPr="00162F56" w:rsidRDefault="00632062">
      <w:pPr>
        <w:pStyle w:val="Definition"/>
      </w:pPr>
      <w:r w:rsidRPr="00162F56">
        <w:rPr>
          <w:b/>
          <w:i/>
        </w:rPr>
        <w:t>income year</w:t>
      </w:r>
      <w:r w:rsidRPr="00162F56">
        <w:t xml:space="preserve"> has the same meaning as in the Income Tax Assessment Act.</w:t>
      </w:r>
    </w:p>
    <w:p w:rsidR="00632062" w:rsidRPr="00162F56" w:rsidRDefault="00632062">
      <w:pPr>
        <w:pStyle w:val="Definition"/>
      </w:pPr>
      <w:r w:rsidRPr="00162F56">
        <w:rPr>
          <w:b/>
          <w:i/>
        </w:rPr>
        <w:t>index number</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t>ineligible homeowner</w:t>
      </w:r>
      <w:r w:rsidRPr="00162F56">
        <w:t xml:space="preserve"> has the same meaning as in the </w:t>
      </w:r>
      <w:r w:rsidRPr="00162F56">
        <w:rPr>
          <w:i/>
        </w:rPr>
        <w:t>Social Security Act 1991</w:t>
      </w:r>
      <w:r w:rsidRPr="00162F56">
        <w:t>.</w:t>
      </w:r>
    </w:p>
    <w:p w:rsidR="00F739A9" w:rsidRPr="00162F56" w:rsidRDefault="00F739A9" w:rsidP="00F739A9">
      <w:pPr>
        <w:pStyle w:val="Definition"/>
      </w:pPr>
      <w:r w:rsidRPr="00162F56">
        <w:rPr>
          <w:b/>
          <w:i/>
        </w:rPr>
        <w:t>interim period</w:t>
      </w:r>
      <w:r w:rsidRPr="00162F56">
        <w:t xml:space="preserve"> has the meaning given by subsection</w:t>
      </w:r>
      <w:r w:rsidR="00162F56">
        <w:t> </w:t>
      </w:r>
      <w:r w:rsidRPr="00162F56">
        <w:t>35L(2).</w:t>
      </w:r>
    </w:p>
    <w:p w:rsidR="00632062" w:rsidRPr="00162F56" w:rsidRDefault="00632062">
      <w:pPr>
        <w:pStyle w:val="Definition"/>
      </w:pPr>
      <w:r w:rsidRPr="00162F56">
        <w:rPr>
          <w:b/>
          <w:i/>
        </w:rPr>
        <w:t>lower income threshold</w:t>
      </w:r>
      <w:r w:rsidRPr="00162F56">
        <w:t xml:space="preserve"> for child care benefit has the meaning given by subclause</w:t>
      </w:r>
      <w:r w:rsidR="00162F56">
        <w:t> </w:t>
      </w:r>
      <w:r w:rsidRPr="00162F56">
        <w:t>6(2) of Schedule</w:t>
      </w:r>
      <w:r w:rsidR="00162F56">
        <w:t> </w:t>
      </w:r>
      <w:r w:rsidRPr="00162F56">
        <w:t>2.</w:t>
      </w:r>
    </w:p>
    <w:p w:rsidR="00632062" w:rsidRPr="00162F56" w:rsidRDefault="00632062">
      <w:pPr>
        <w:pStyle w:val="Definition"/>
      </w:pPr>
      <w:r w:rsidRPr="00162F56">
        <w:rPr>
          <w:b/>
          <w:i/>
        </w:rPr>
        <w:t>maintenance</w:t>
      </w:r>
      <w:r w:rsidRPr="00162F56">
        <w:t xml:space="preserve"> includes child support.</w:t>
      </w:r>
    </w:p>
    <w:p w:rsidR="00632062" w:rsidRPr="00162F56" w:rsidRDefault="00632062">
      <w:pPr>
        <w:pStyle w:val="Definition"/>
      </w:pPr>
      <w:r w:rsidRPr="00162F56">
        <w:rPr>
          <w:b/>
          <w:i/>
        </w:rPr>
        <w:t>maintenance agreement</w:t>
      </w:r>
      <w:r w:rsidRPr="00162F56">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162F56" w:rsidRDefault="00632062">
      <w:pPr>
        <w:pStyle w:val="Definition"/>
      </w:pPr>
      <w:r w:rsidRPr="00162F56">
        <w:rPr>
          <w:b/>
          <w:i/>
        </w:rPr>
        <w:t>maintenance income</w:t>
      </w:r>
      <w:r w:rsidRPr="00162F56">
        <w:t>, in relation to an individual, means:</w:t>
      </w:r>
    </w:p>
    <w:p w:rsidR="00494823" w:rsidRPr="00162F56" w:rsidRDefault="00494823" w:rsidP="00494823">
      <w:pPr>
        <w:pStyle w:val="paragraph"/>
      </w:pPr>
      <w:r w:rsidRPr="00162F56">
        <w:tab/>
        <w:t>(a)</w:t>
      </w:r>
      <w:r w:rsidRPr="00162F56">
        <w:tab/>
        <w:t>child maintenance—any one or more of the following amounts:</w:t>
      </w:r>
    </w:p>
    <w:p w:rsidR="00494823" w:rsidRPr="00162F56" w:rsidRDefault="00494823" w:rsidP="00494823">
      <w:pPr>
        <w:pStyle w:val="paragraphsub"/>
      </w:pPr>
      <w:r w:rsidRPr="00162F56">
        <w:tab/>
        <w:t>(i)</w:t>
      </w:r>
      <w:r w:rsidRPr="00162F56">
        <w:tab/>
        <w:t>if clause</w:t>
      </w:r>
      <w:r w:rsidR="00162F56">
        <w:t> </w:t>
      </w:r>
      <w:r w:rsidRPr="00162F56">
        <w:t>20B of Schedule</w:t>
      </w:r>
      <w:r w:rsidR="00162F56">
        <w:t> </w:t>
      </w:r>
      <w:r w:rsidRPr="00162F56">
        <w:t>1 applies (notional assessments for child support agreements)—the amount worked out under that clause;</w:t>
      </w:r>
    </w:p>
    <w:p w:rsidR="00494823" w:rsidRPr="00162F56" w:rsidRDefault="00494823" w:rsidP="00494823">
      <w:pPr>
        <w:pStyle w:val="paragraphsub"/>
      </w:pPr>
      <w:r w:rsidRPr="00162F56">
        <w:lastRenderedPageBreak/>
        <w:tab/>
        <w:t>(ii)</w:t>
      </w:r>
      <w:r w:rsidRPr="00162F56">
        <w:tab/>
        <w:t>if clause</w:t>
      </w:r>
      <w:r w:rsidR="00162F56">
        <w:t> </w:t>
      </w:r>
      <w:r w:rsidRPr="00162F56">
        <w:t>20C of Schedule</w:t>
      </w:r>
      <w:r w:rsidR="00162F56">
        <w:t> </w:t>
      </w:r>
      <w:r w:rsidRPr="00162F56">
        <w:t>1 applies (lump sum payments)—the amount worked out under that clause;</w:t>
      </w:r>
    </w:p>
    <w:p w:rsidR="004F2AA7" w:rsidRPr="00162F56" w:rsidRDefault="004F2AA7" w:rsidP="004F2AA7">
      <w:pPr>
        <w:pStyle w:val="paragraphsub"/>
      </w:pPr>
      <w:r w:rsidRPr="00162F56">
        <w:tab/>
        <w:t>(iia)</w:t>
      </w:r>
      <w:r w:rsidRPr="00162F56">
        <w:tab/>
        <w:t>if clause</w:t>
      </w:r>
      <w:r w:rsidR="00162F56">
        <w:t> </w:t>
      </w:r>
      <w:r w:rsidRPr="00162F56">
        <w:t>20D of Schedule</w:t>
      </w:r>
      <w:r w:rsidR="00162F56">
        <w:t> </w:t>
      </w:r>
      <w:r w:rsidRPr="00162F56">
        <w:t>1 applies (deemed receipt for administrative assessments privately collected)—the amount worked out under that clause;</w:t>
      </w:r>
    </w:p>
    <w:p w:rsidR="00494823" w:rsidRPr="00162F56" w:rsidRDefault="00494823" w:rsidP="00494823">
      <w:pPr>
        <w:pStyle w:val="paragraphsub"/>
      </w:pPr>
      <w:r w:rsidRPr="00162F56">
        <w:tab/>
        <w:t>(iii)</w:t>
      </w:r>
      <w:r w:rsidRPr="00162F56">
        <w:tab/>
        <w:t xml:space="preserve">otherwise—the amount of a payment or the value of a benefit that is received by the individual for the maintenance of an FTB child of the individual and is received from </w:t>
      </w:r>
      <w:r w:rsidR="006465F2" w:rsidRPr="00162F56">
        <w:t>a parent or relationship parent of the child, or the former partner of a parent or relationship parent of the child</w:t>
      </w:r>
      <w:r w:rsidRPr="00162F56">
        <w:t>; or</w:t>
      </w:r>
    </w:p>
    <w:p w:rsidR="00632062" w:rsidRPr="00162F56" w:rsidRDefault="00632062">
      <w:pPr>
        <w:pStyle w:val="paragraph"/>
      </w:pPr>
      <w:r w:rsidRPr="00162F56">
        <w:tab/>
        <w:t>(b)</w:t>
      </w:r>
      <w:r w:rsidRPr="00162F56">
        <w:tab/>
        <w:t xml:space="preserve">partner maintenance—that is, the amount of a payment or the value of a benefit that is received by the individual for the individual’s own maintenance and is received from the </w:t>
      </w:r>
      <w:r w:rsidR="006465F2" w:rsidRPr="00162F56">
        <w:t>individual’s former partner</w:t>
      </w:r>
      <w:r w:rsidRPr="00162F56">
        <w:t>; or</w:t>
      </w:r>
    </w:p>
    <w:p w:rsidR="00632062" w:rsidRPr="00162F56" w:rsidRDefault="00632062">
      <w:pPr>
        <w:pStyle w:val="paragraph"/>
      </w:pPr>
      <w:r w:rsidRPr="00162F56">
        <w:tab/>
        <w:t>(c)</w:t>
      </w:r>
      <w:r w:rsidRPr="00162F56">
        <w:tab/>
        <w:t>direct child maintenance—that is, the amount of a payment or the value of a benefit that is received by an FTB child of the individual for the child’s own maintenance and is received from:</w:t>
      </w:r>
    </w:p>
    <w:p w:rsidR="006465F2" w:rsidRPr="00162F56" w:rsidRDefault="006465F2" w:rsidP="006465F2">
      <w:pPr>
        <w:pStyle w:val="paragraphsub"/>
      </w:pPr>
      <w:r w:rsidRPr="00162F56">
        <w:tab/>
        <w:t>(i)</w:t>
      </w:r>
      <w:r w:rsidRPr="00162F56">
        <w:tab/>
        <w:t>a parent or relationship parent of the child; or</w:t>
      </w:r>
    </w:p>
    <w:p w:rsidR="006465F2" w:rsidRPr="00162F56" w:rsidRDefault="006465F2" w:rsidP="006465F2">
      <w:pPr>
        <w:pStyle w:val="paragraphsub"/>
      </w:pPr>
      <w:r w:rsidRPr="00162F56">
        <w:tab/>
        <w:t>(ii)</w:t>
      </w:r>
      <w:r w:rsidRPr="00162F56">
        <w:tab/>
        <w:t>the former partner of a parent or relationship parent of the child;</w:t>
      </w:r>
    </w:p>
    <w:p w:rsidR="00632062" w:rsidRPr="00162F56" w:rsidRDefault="00632062">
      <w:pPr>
        <w:pStyle w:val="subsection2"/>
        <w:rPr>
          <w:b/>
          <w:i/>
        </w:rPr>
      </w:pPr>
      <w:r w:rsidRPr="00162F56">
        <w:t>but does not include disability expenses maintenance.</w:t>
      </w:r>
    </w:p>
    <w:p w:rsidR="00CD5649" w:rsidRPr="00162F56" w:rsidRDefault="00CD5649" w:rsidP="00CD5649">
      <w:pPr>
        <w:pStyle w:val="notetext"/>
      </w:pPr>
      <w:r w:rsidRPr="00162F56">
        <w:t>Note:</w:t>
      </w:r>
      <w:r w:rsidRPr="00162F56">
        <w:tab/>
        <w:t>This definition is affected by section</w:t>
      </w:r>
      <w:r w:rsidR="00162F56">
        <w:t> </w:t>
      </w:r>
      <w:r w:rsidRPr="00162F56">
        <w:t>19.</w:t>
      </w:r>
    </w:p>
    <w:p w:rsidR="002E5B37" w:rsidRPr="00162F56" w:rsidRDefault="002E5B37" w:rsidP="002E5B37">
      <w:pPr>
        <w:pStyle w:val="Definition"/>
      </w:pPr>
      <w:r w:rsidRPr="00162F56">
        <w:rPr>
          <w:b/>
          <w:i/>
        </w:rPr>
        <w:t>maintenance income credit balance</w:t>
      </w:r>
      <w:r w:rsidRPr="00162F56">
        <w:t xml:space="preserve"> has the meaning given by clause</w:t>
      </w:r>
      <w:r w:rsidR="00162F56">
        <w:t> </w:t>
      </w:r>
      <w:r w:rsidRPr="00162F56">
        <w:t>24A of Schedule</w:t>
      </w:r>
      <w:r w:rsidR="00162F56">
        <w:t> </w:t>
      </w:r>
      <w:r w:rsidRPr="00162F56">
        <w:t>1.</w:t>
      </w:r>
    </w:p>
    <w:p w:rsidR="00632062" w:rsidRPr="00162F56" w:rsidRDefault="00632062">
      <w:pPr>
        <w:pStyle w:val="Definition"/>
      </w:pPr>
      <w:r w:rsidRPr="00162F56">
        <w:rPr>
          <w:b/>
          <w:i/>
        </w:rPr>
        <w:t>medical practitioner</w:t>
      </w:r>
      <w:r w:rsidRPr="00162F56">
        <w:t xml:space="preserve"> means a person registered or licensed as a medical practitioner under a State or Territory law that provides for the registration or licensing of medical practitioners.</w:t>
      </w:r>
    </w:p>
    <w:p w:rsidR="00632062" w:rsidRPr="00162F56" w:rsidRDefault="00632062">
      <w:pPr>
        <w:pStyle w:val="Definition"/>
      </w:pPr>
      <w:r w:rsidRPr="00162F56">
        <w:rPr>
          <w:b/>
          <w:i/>
        </w:rPr>
        <w:t>meets the immunisation requirements</w:t>
      </w:r>
      <w:r w:rsidRPr="00162F56">
        <w:t xml:space="preserve"> has the meaning given by section</w:t>
      </w:r>
      <w:r w:rsidR="00162F56">
        <w:t> </w:t>
      </w:r>
      <w:r w:rsidRPr="00162F56">
        <w:t>6.</w:t>
      </w:r>
    </w:p>
    <w:p w:rsidR="00632062" w:rsidRPr="00162F56" w:rsidRDefault="00632062">
      <w:pPr>
        <w:pStyle w:val="Definition"/>
      </w:pPr>
      <w:r w:rsidRPr="00162F56">
        <w:rPr>
          <w:b/>
          <w:i/>
        </w:rPr>
        <w:t>member of a couple</w:t>
      </w:r>
      <w:r w:rsidRPr="00162F56">
        <w:t xml:space="preserve"> has the same meaning as in the </w:t>
      </w:r>
      <w:r w:rsidRPr="00162F56">
        <w:rPr>
          <w:i/>
        </w:rPr>
        <w:t>Social Security Act 1991</w:t>
      </w:r>
      <w:r w:rsidRPr="00162F56">
        <w:t>.</w:t>
      </w:r>
    </w:p>
    <w:p w:rsidR="00C55372" w:rsidRPr="00162F56" w:rsidRDefault="00C55372" w:rsidP="00C55372">
      <w:pPr>
        <w:pStyle w:val="Definition"/>
      </w:pPr>
      <w:r w:rsidRPr="00162F56">
        <w:rPr>
          <w:b/>
          <w:i/>
        </w:rPr>
        <w:lastRenderedPageBreak/>
        <w:t>member of the same couple</w:t>
      </w:r>
      <w:r w:rsidRPr="00162F56">
        <w:t xml:space="preserve"> has the same meaning as </w:t>
      </w:r>
      <w:r w:rsidRPr="00162F56">
        <w:rPr>
          <w:b/>
          <w:i/>
        </w:rPr>
        <w:t xml:space="preserve">member of a couple </w:t>
      </w:r>
      <w:r w:rsidRPr="00162F56">
        <w:t>has</w:t>
      </w:r>
      <w:r w:rsidRPr="00162F56">
        <w:rPr>
          <w:i/>
        </w:rPr>
        <w:t>.</w:t>
      </w:r>
    </w:p>
    <w:p w:rsidR="005B1C9D" w:rsidRPr="00162F56" w:rsidRDefault="005B1C9D" w:rsidP="005B1C9D">
      <w:pPr>
        <w:pStyle w:val="Definition"/>
      </w:pPr>
      <w:r w:rsidRPr="00162F56">
        <w:rPr>
          <w:b/>
          <w:i/>
        </w:rPr>
        <w:t>Military Rehabilitation and Compensation Act Education and Training Scheme</w:t>
      </w:r>
      <w:r w:rsidRPr="00162F56">
        <w:t xml:space="preserve"> means the scheme determined under section</w:t>
      </w:r>
      <w:r w:rsidR="00162F56">
        <w:t> </w:t>
      </w:r>
      <w:r w:rsidRPr="00162F56">
        <w:t xml:space="preserve">258 of the </w:t>
      </w:r>
      <w:r w:rsidRPr="00162F56">
        <w:rPr>
          <w:i/>
        </w:rPr>
        <w:t>Military Rehabilitation and Compensation Act 2004</w:t>
      </w:r>
      <w:r w:rsidRPr="00162F56">
        <w:t xml:space="preserve"> (as the scheme is in force at the commencement of this definition).</w:t>
      </w:r>
    </w:p>
    <w:p w:rsidR="0045484A" w:rsidRPr="00162F56" w:rsidRDefault="0045484A" w:rsidP="0045484A">
      <w:pPr>
        <w:pStyle w:val="Definition"/>
      </w:pPr>
      <w:r w:rsidRPr="00162F56">
        <w:rPr>
          <w:b/>
          <w:i/>
        </w:rPr>
        <w:t>non</w:t>
      </w:r>
      <w:r w:rsidR="00162F56">
        <w:rPr>
          <w:b/>
          <w:i/>
        </w:rPr>
        <w:noBreakHyphen/>
      </w:r>
      <w:r w:rsidRPr="00162F56">
        <w:rPr>
          <w:b/>
          <w:i/>
        </w:rPr>
        <w:t>standard hours family day care</w:t>
      </w:r>
      <w:r w:rsidRPr="00162F56">
        <w:t xml:space="preserve"> means hours of care provided by an approved family day care service at times that are identified by the service in accordance with eligibility rules applicable to the service under paragraph</w:t>
      </w:r>
      <w:r w:rsidR="00162F56">
        <w:t> </w:t>
      </w:r>
      <w:r w:rsidRPr="00162F56">
        <w:t>205(1)(b) of the Family Assistance Administration Act as the service’s non</w:t>
      </w:r>
      <w:r w:rsidR="00162F56">
        <w:noBreakHyphen/>
      </w:r>
      <w:r w:rsidRPr="00162F56">
        <w:t>standard hours of care.</w:t>
      </w:r>
    </w:p>
    <w:p w:rsidR="00837BEC" w:rsidRPr="00162F56" w:rsidRDefault="00837BEC" w:rsidP="00837BEC">
      <w:pPr>
        <w:pStyle w:val="Definition"/>
      </w:pPr>
      <w:r w:rsidRPr="00162F56">
        <w:rPr>
          <w:b/>
          <w:i/>
        </w:rPr>
        <w:t>non</w:t>
      </w:r>
      <w:r w:rsidR="00162F56">
        <w:rPr>
          <w:b/>
          <w:i/>
        </w:rPr>
        <w:noBreakHyphen/>
      </w:r>
      <w:r w:rsidRPr="00162F56">
        <w:rPr>
          <w:b/>
          <w:i/>
        </w:rPr>
        <w:t>standard hours in</w:t>
      </w:r>
      <w:r w:rsidR="00162F56">
        <w:rPr>
          <w:b/>
          <w:i/>
        </w:rPr>
        <w:noBreakHyphen/>
      </w:r>
      <w:r w:rsidRPr="00162F56">
        <w:rPr>
          <w:b/>
          <w:i/>
        </w:rPr>
        <w:t>home care</w:t>
      </w:r>
      <w:r w:rsidRPr="00162F56">
        <w:t xml:space="preserve"> means hours of care provided by an approved in</w:t>
      </w:r>
      <w:r w:rsidR="00162F56">
        <w:noBreakHyphen/>
      </w:r>
      <w:r w:rsidRPr="00162F56">
        <w:t>home care service at times that are identified by the service in accordance with eligibility rules applicable to the service under paragraph</w:t>
      </w:r>
      <w:r w:rsidR="00162F56">
        <w:t> </w:t>
      </w:r>
      <w:r w:rsidRPr="00162F56">
        <w:t>205(1)(b) of the Family Assistance Administration Act as the service’s non</w:t>
      </w:r>
      <w:r w:rsidR="00162F56">
        <w:noBreakHyphen/>
      </w:r>
      <w:r w:rsidRPr="00162F56">
        <w:t>standard hours of care.</w:t>
      </w:r>
    </w:p>
    <w:p w:rsidR="00B21902" w:rsidRPr="00162F56" w:rsidRDefault="00B21902" w:rsidP="00B21902">
      <w:pPr>
        <w:pStyle w:val="Definition"/>
      </w:pPr>
      <w:r w:rsidRPr="00162F56">
        <w:rPr>
          <w:b/>
          <w:i/>
        </w:rPr>
        <w:t>notional assessment</w:t>
      </w:r>
      <w:r w:rsidRPr="00162F56">
        <w:t xml:space="preserve"> has the meaning given by section</w:t>
      </w:r>
      <w:r w:rsidR="00162F56">
        <w:t> </w:t>
      </w:r>
      <w:r w:rsidRPr="00162F56">
        <w:t xml:space="preserve">146E of the </w:t>
      </w:r>
      <w:r w:rsidRPr="00162F56">
        <w:rPr>
          <w:i/>
        </w:rPr>
        <w:t>Child Support (Assessment) Act 1989.</w:t>
      </w:r>
    </w:p>
    <w:p w:rsidR="00C221E1" w:rsidRPr="00162F56" w:rsidRDefault="00C221E1" w:rsidP="00C221E1">
      <w:pPr>
        <w:pStyle w:val="Definition"/>
      </w:pPr>
      <w:r w:rsidRPr="00162F56">
        <w:rPr>
          <w:b/>
          <w:i/>
        </w:rPr>
        <w:t>one</w:t>
      </w:r>
      <w:r w:rsidR="00162F56">
        <w:rPr>
          <w:b/>
          <w:i/>
        </w:rPr>
        <w:noBreakHyphen/>
      </w:r>
      <w:r w:rsidRPr="00162F56">
        <w:rPr>
          <w:b/>
          <w:i/>
        </w:rPr>
        <w:t xml:space="preserve">off payment to families </w:t>
      </w:r>
      <w:r w:rsidRPr="00162F56">
        <w:t>means a payment to which an individual is entitled under section</w:t>
      </w:r>
      <w:r w:rsidR="00162F56">
        <w:t> </w:t>
      </w:r>
      <w:r w:rsidRPr="00162F56">
        <w:t>86.</w:t>
      </w:r>
    </w:p>
    <w:p w:rsidR="0038206E" w:rsidRPr="00162F56" w:rsidRDefault="0038206E" w:rsidP="0038206E">
      <w:pPr>
        <w:pStyle w:val="Definition"/>
      </w:pPr>
      <w:r w:rsidRPr="00162F56">
        <w:rPr>
          <w:b/>
          <w:i/>
        </w:rPr>
        <w:t>paid work</w:t>
      </w:r>
      <w:r w:rsidRPr="00162F56">
        <w:t xml:space="preserve"> (other than in paragraph</w:t>
      </w:r>
      <w:r w:rsidR="00162F56">
        <w:t> </w:t>
      </w:r>
      <w:r w:rsidRPr="00162F56">
        <w:t>15(1)(a)</w:t>
      </w:r>
      <w:r w:rsidR="00981138" w:rsidRPr="00162F56">
        <w:t xml:space="preserve"> or section</w:t>
      </w:r>
      <w:r w:rsidR="00162F56">
        <w:t> </w:t>
      </w:r>
      <w:r w:rsidR="00981138" w:rsidRPr="00162F56">
        <w:t>17A</w:t>
      </w:r>
      <w:r w:rsidRPr="00162F56">
        <w:t>) has the meaning given by section</w:t>
      </w:r>
      <w:r w:rsidR="00162F56">
        <w:t> </w:t>
      </w:r>
      <w:r w:rsidRPr="00162F56">
        <w:t>3B.</w:t>
      </w:r>
    </w:p>
    <w:p w:rsidR="002E3B56" w:rsidRPr="00162F56" w:rsidRDefault="002E3B56" w:rsidP="002E3B56">
      <w:pPr>
        <w:pStyle w:val="Definition"/>
      </w:pPr>
      <w:r w:rsidRPr="00162F56">
        <w:rPr>
          <w:b/>
          <w:i/>
        </w:rPr>
        <w:t>parenting plan</w:t>
      </w:r>
      <w:r w:rsidRPr="00162F56">
        <w:t xml:space="preserve"> has the meaning given by the </w:t>
      </w:r>
      <w:r w:rsidRPr="00162F56">
        <w:rPr>
          <w:i/>
        </w:rPr>
        <w:t>Family Law Act 1975</w:t>
      </w:r>
      <w:r w:rsidRPr="00162F56">
        <w:t>.</w:t>
      </w:r>
    </w:p>
    <w:p w:rsidR="00632062" w:rsidRPr="00162F56" w:rsidRDefault="00632062">
      <w:pPr>
        <w:pStyle w:val="Definition"/>
      </w:pPr>
      <w:r w:rsidRPr="00162F56">
        <w:rPr>
          <w:b/>
          <w:i/>
        </w:rPr>
        <w:t xml:space="preserve">partner </w:t>
      </w:r>
      <w:r w:rsidRPr="00162F56">
        <w:t xml:space="preserve">has the same meaning as in the </w:t>
      </w:r>
      <w:r w:rsidRPr="00162F56">
        <w:rPr>
          <w:i/>
        </w:rPr>
        <w:t>Social Security Act 1991</w:t>
      </w:r>
      <w:r w:rsidRPr="00162F56">
        <w:t>.</w:t>
      </w:r>
    </w:p>
    <w:p w:rsidR="00632062" w:rsidRPr="00162F56" w:rsidRDefault="00632062">
      <w:pPr>
        <w:pStyle w:val="Definition"/>
      </w:pPr>
      <w:r w:rsidRPr="00162F56">
        <w:rPr>
          <w:b/>
          <w:i/>
        </w:rPr>
        <w:t>partnered (partner in gaol)</w:t>
      </w:r>
      <w:r w:rsidRPr="00162F56">
        <w:t xml:space="preserve"> has the same meaning as in the </w:t>
      </w:r>
      <w:r w:rsidRPr="00162F56">
        <w:rPr>
          <w:i/>
        </w:rPr>
        <w:t>Social Security Act 1991</w:t>
      </w:r>
      <w:r w:rsidRPr="00162F56">
        <w:t>.</w:t>
      </w:r>
    </w:p>
    <w:p w:rsidR="00632062" w:rsidRPr="00162F56" w:rsidRDefault="00632062" w:rsidP="006D1E8C">
      <w:pPr>
        <w:pStyle w:val="Definition"/>
        <w:keepNext/>
        <w:keepLines/>
      </w:pPr>
      <w:r w:rsidRPr="00162F56">
        <w:rPr>
          <w:b/>
          <w:i/>
        </w:rPr>
        <w:lastRenderedPageBreak/>
        <w:t>part</w:t>
      </w:r>
      <w:r w:rsidR="00162F56">
        <w:rPr>
          <w:b/>
          <w:i/>
        </w:rPr>
        <w:noBreakHyphen/>
      </w:r>
      <w:r w:rsidRPr="00162F56">
        <w:rPr>
          <w:b/>
          <w:i/>
        </w:rPr>
        <w:t>time family day care</w:t>
      </w:r>
      <w:r w:rsidRPr="00162F56">
        <w:t xml:space="preserve"> means standard hours family day care provided by an approved family day care service for a child in a week during which the service provides a total of less than 50 hours of standard hours family day care for the child.</w:t>
      </w:r>
    </w:p>
    <w:p w:rsidR="00632062" w:rsidRPr="00162F56" w:rsidRDefault="00632062">
      <w:pPr>
        <w:pStyle w:val="Definition"/>
      </w:pPr>
      <w:r w:rsidRPr="00162F56">
        <w:rPr>
          <w:b/>
          <w:i/>
        </w:rPr>
        <w:t>part</w:t>
      </w:r>
      <w:r w:rsidR="00162F56">
        <w:rPr>
          <w:b/>
          <w:i/>
        </w:rPr>
        <w:noBreakHyphen/>
      </w:r>
      <w:r w:rsidRPr="00162F56">
        <w:rPr>
          <w:b/>
          <w:i/>
        </w:rPr>
        <w:t>time in</w:t>
      </w:r>
      <w:r w:rsidR="00162F56">
        <w:rPr>
          <w:b/>
          <w:i/>
        </w:rPr>
        <w:noBreakHyphen/>
      </w:r>
      <w:r w:rsidRPr="00162F56">
        <w:rPr>
          <w:b/>
          <w:i/>
        </w:rPr>
        <w:t>home care</w:t>
      </w:r>
      <w:r w:rsidRPr="00162F56">
        <w:t xml:space="preserve"> means standard hours in</w:t>
      </w:r>
      <w:r w:rsidR="00162F56">
        <w:noBreakHyphen/>
      </w:r>
      <w:r w:rsidRPr="00162F56">
        <w:t>home care provided by an in</w:t>
      </w:r>
      <w:r w:rsidR="00162F56">
        <w:noBreakHyphen/>
      </w:r>
      <w:r w:rsidRPr="00162F56">
        <w:t>home care service for a child in a week during which the service provides a total of less than 50 hours of standard hours in</w:t>
      </w:r>
      <w:r w:rsidR="00162F56">
        <w:noBreakHyphen/>
      </w:r>
      <w:r w:rsidRPr="00162F56">
        <w:t>home care for the child.</w:t>
      </w:r>
    </w:p>
    <w:p w:rsidR="0038206E" w:rsidRPr="00162F56" w:rsidRDefault="0038206E" w:rsidP="0038206E">
      <w:pPr>
        <w:pStyle w:val="Definition"/>
      </w:pPr>
      <w:r w:rsidRPr="00162F56">
        <w:rPr>
          <w:b/>
          <w:i/>
        </w:rPr>
        <w:t>passive employment income</w:t>
      </w:r>
      <w:r w:rsidRPr="00162F56">
        <w:t xml:space="preserve"> of an individual, in respect of a period, means:</w:t>
      </w:r>
    </w:p>
    <w:p w:rsidR="0038206E" w:rsidRPr="00162F56" w:rsidRDefault="0038206E" w:rsidP="0038206E">
      <w:pPr>
        <w:pStyle w:val="paragraph"/>
      </w:pPr>
      <w:r w:rsidRPr="00162F56">
        <w:tab/>
        <w:t>(a)</w:t>
      </w:r>
      <w:r w:rsidRPr="00162F56">
        <w:tab/>
        <w:t>income that is earned by the individual in respect of the period as a result of the individual being on paid leave for the period; or</w:t>
      </w:r>
    </w:p>
    <w:p w:rsidR="0038206E" w:rsidRPr="00162F56" w:rsidRDefault="0038206E" w:rsidP="0038206E">
      <w:pPr>
        <w:pStyle w:val="paragraph"/>
      </w:pPr>
      <w:r w:rsidRPr="00162F56">
        <w:tab/>
        <w:t>(b)</w:t>
      </w:r>
      <w:r w:rsidRPr="00162F56">
        <w:tab/>
        <w:t>a payment of compensation, or a payment under an insurance scheme, in respect of the individual’s inability to earn, derive or receive income from paid work during the period; or</w:t>
      </w:r>
    </w:p>
    <w:p w:rsidR="0038206E" w:rsidRPr="00162F56" w:rsidRDefault="0038206E" w:rsidP="0038206E">
      <w:pPr>
        <w:pStyle w:val="paragraph"/>
      </w:pPr>
      <w:r w:rsidRPr="00162F56">
        <w:tab/>
        <w:t>(c)</w:t>
      </w:r>
      <w:r w:rsidRPr="00162F56">
        <w:tab/>
        <w:t>if the individual stops paid work as a self</w:t>
      </w:r>
      <w:r w:rsidR="00162F56">
        <w:noBreakHyphen/>
      </w:r>
      <w:r w:rsidRPr="00162F56">
        <w:t>employed individual—income that is derived by the individual in respect of the period from an interest, or from investments, held in connection with the individual’s previous self</w:t>
      </w:r>
      <w:r w:rsidR="00162F56">
        <w:noBreakHyphen/>
      </w:r>
      <w:r w:rsidRPr="00162F56">
        <w:t>employment.</w:t>
      </w:r>
    </w:p>
    <w:p w:rsidR="00632062" w:rsidRPr="00162F56" w:rsidRDefault="00632062">
      <w:pPr>
        <w:pStyle w:val="Definition"/>
      </w:pPr>
      <w:r w:rsidRPr="00162F56">
        <w:rPr>
          <w:b/>
          <w:i/>
        </w:rPr>
        <w:t>payment or benefit received from an individual</w:t>
      </w:r>
      <w:r w:rsidRPr="00162F56">
        <w:t xml:space="preserve"> has a meaning affected by paragraph</w:t>
      </w:r>
      <w:r w:rsidR="00162F56">
        <w:t> </w:t>
      </w:r>
      <w:r w:rsidRPr="00162F56">
        <w:t>19(2)(c).</w:t>
      </w:r>
    </w:p>
    <w:p w:rsidR="00F739A9" w:rsidRPr="00162F56" w:rsidRDefault="00F739A9" w:rsidP="00F739A9">
      <w:pPr>
        <w:pStyle w:val="Definition"/>
      </w:pPr>
      <w:r w:rsidRPr="00162F56">
        <w:rPr>
          <w:b/>
          <w:i/>
        </w:rPr>
        <w:t>percentage of care</w:t>
      </w:r>
      <w:r w:rsidRPr="00162F56">
        <w:t>, in relation to an individual who cares for a child, means the individual’s percentage of care for the child that is determined by the Secretary under Subdivision D of Division</w:t>
      </w:r>
      <w:r w:rsidR="00162F56">
        <w:t> </w:t>
      </w:r>
      <w:r w:rsidRPr="00162F56">
        <w:t>1 of Part</w:t>
      </w:r>
      <w:r w:rsidR="00162F56">
        <w:t> </w:t>
      </w:r>
      <w:r w:rsidRPr="00162F56">
        <w:t>3.</w:t>
      </w:r>
    </w:p>
    <w:p w:rsidR="00F739A9" w:rsidRPr="00162F56" w:rsidRDefault="00F739A9" w:rsidP="00F739A9">
      <w:pPr>
        <w:pStyle w:val="Definition"/>
      </w:pPr>
      <w:r w:rsidRPr="00162F56">
        <w:rPr>
          <w:b/>
          <w:i/>
        </w:rPr>
        <w:t>percentage range</w:t>
      </w:r>
      <w:r w:rsidRPr="00162F56">
        <w:t xml:space="preserve"> has the meaning given by subsection</w:t>
      </w:r>
      <w:r w:rsidR="00162F56">
        <w:t> </w:t>
      </w:r>
      <w:r w:rsidRPr="00162F56">
        <w:t>35P(2).</w:t>
      </w:r>
    </w:p>
    <w:p w:rsidR="00CB17EA" w:rsidRPr="00162F56" w:rsidRDefault="00CB17EA" w:rsidP="00CB17EA">
      <w:pPr>
        <w:pStyle w:val="Definition"/>
      </w:pPr>
      <w:r w:rsidRPr="00162F56">
        <w:rPr>
          <w:b/>
          <w:i/>
        </w:rPr>
        <w:t>PPL period</w:t>
      </w:r>
      <w:r w:rsidRPr="00162F56">
        <w:t xml:space="preserve"> has the same meaning as in the </w:t>
      </w:r>
      <w:r w:rsidRPr="00162F56">
        <w:rPr>
          <w:i/>
        </w:rPr>
        <w:t>Paid Parental Leave Act 2010</w:t>
      </w:r>
      <w:r w:rsidRPr="00162F56">
        <w:t>.</w:t>
      </w:r>
    </w:p>
    <w:p w:rsidR="00632062" w:rsidRPr="00162F56" w:rsidRDefault="00632062">
      <w:pPr>
        <w:pStyle w:val="Definition"/>
      </w:pPr>
      <w:r w:rsidRPr="00162F56">
        <w:rPr>
          <w:b/>
          <w:i/>
        </w:rPr>
        <w:t xml:space="preserve">prescribed educational scheme </w:t>
      </w:r>
      <w:r w:rsidRPr="00162F56">
        <w:t xml:space="preserve">has the same meaning as in the </w:t>
      </w:r>
      <w:r w:rsidRPr="00162F56">
        <w:rPr>
          <w:i/>
        </w:rPr>
        <w:t>Social Security Act 1991</w:t>
      </w:r>
      <w:r w:rsidRPr="00162F56">
        <w:t>.</w:t>
      </w:r>
    </w:p>
    <w:p w:rsidR="00A47FC6" w:rsidRPr="00162F56" w:rsidRDefault="00A47FC6" w:rsidP="00A47FC6">
      <w:pPr>
        <w:pStyle w:val="Definition"/>
      </w:pPr>
      <w:r w:rsidRPr="00162F56">
        <w:rPr>
          <w:b/>
          <w:i/>
        </w:rPr>
        <w:lastRenderedPageBreak/>
        <w:t>previous education period</w:t>
      </w:r>
      <w:r w:rsidRPr="00162F56">
        <w:t>:</w:t>
      </w:r>
    </w:p>
    <w:p w:rsidR="00A47FC6" w:rsidRPr="00162F56" w:rsidRDefault="00A47FC6" w:rsidP="00A47FC6">
      <w:pPr>
        <w:pStyle w:val="paragraph"/>
      </w:pPr>
      <w:r w:rsidRPr="00162F56">
        <w:tab/>
        <w:t>(a)</w:t>
      </w:r>
      <w:r w:rsidRPr="00162F56">
        <w:tab/>
        <w:t>for a bonus test day that is a 1</w:t>
      </w:r>
      <w:r w:rsidR="00162F56">
        <w:t> </w:t>
      </w:r>
      <w:r w:rsidRPr="00162F56">
        <w:t>January—means the period beginning on the previous 1</w:t>
      </w:r>
      <w:r w:rsidR="00162F56">
        <w:t> </w:t>
      </w:r>
      <w:r w:rsidRPr="00162F56">
        <w:t>July and ending on the day before the bonus test day; and</w:t>
      </w:r>
    </w:p>
    <w:p w:rsidR="00A47FC6" w:rsidRPr="00162F56" w:rsidRDefault="00A47FC6" w:rsidP="00A47FC6">
      <w:pPr>
        <w:pStyle w:val="paragraph"/>
      </w:pPr>
      <w:r w:rsidRPr="00162F56">
        <w:tab/>
        <w:t>(b)</w:t>
      </w:r>
      <w:r w:rsidRPr="00162F56">
        <w:tab/>
        <w:t>for a bonus test day that is a 30</w:t>
      </w:r>
      <w:r w:rsidR="00162F56">
        <w:t> </w:t>
      </w:r>
      <w:r w:rsidRPr="00162F56">
        <w:t>June—means the period beginning on the previous 1</w:t>
      </w:r>
      <w:r w:rsidR="00162F56">
        <w:t> </w:t>
      </w:r>
      <w:r w:rsidRPr="00162F56">
        <w:t>January and ending on the bonus test day.</w:t>
      </w:r>
    </w:p>
    <w:p w:rsidR="007E2BDB" w:rsidRPr="00162F56" w:rsidRDefault="007E2BDB" w:rsidP="007E2BDB">
      <w:pPr>
        <w:pStyle w:val="Definition"/>
      </w:pPr>
      <w:r w:rsidRPr="00162F56">
        <w:rPr>
          <w:b/>
          <w:i/>
        </w:rPr>
        <w:t>primary school amount</w:t>
      </w:r>
      <w:r w:rsidRPr="00162F56">
        <w:t xml:space="preserve"> has the meaning given by subsection</w:t>
      </w:r>
      <w:r w:rsidR="00162F56">
        <w:t> </w:t>
      </w:r>
      <w:r w:rsidRPr="00162F56">
        <w:t>65A(1).</w:t>
      </w:r>
    </w:p>
    <w:p w:rsidR="00632062" w:rsidRPr="00162F56" w:rsidRDefault="00632062">
      <w:pPr>
        <w:pStyle w:val="Definition"/>
      </w:pPr>
      <w:r w:rsidRPr="00162F56">
        <w:rPr>
          <w:b/>
          <w:i/>
        </w:rPr>
        <w:t>principal home</w:t>
      </w:r>
      <w:r w:rsidRPr="00162F56">
        <w:t xml:space="preserve"> has the same meaning as in the </w:t>
      </w:r>
      <w:r w:rsidRPr="00162F56">
        <w:rPr>
          <w:i/>
        </w:rPr>
        <w:t>Social Security Act 1991</w:t>
      </w:r>
      <w:r w:rsidRPr="00162F56">
        <w:t>.</w:t>
      </w:r>
    </w:p>
    <w:p w:rsidR="00632062" w:rsidRPr="00162F56" w:rsidRDefault="00632062">
      <w:pPr>
        <w:pStyle w:val="Definition"/>
        <w:rPr>
          <w:b/>
          <w:i/>
        </w:rPr>
      </w:pPr>
      <w:r w:rsidRPr="00162F56">
        <w:rPr>
          <w:b/>
          <w:i/>
        </w:rPr>
        <w:t>received from</w:t>
      </w:r>
      <w:r w:rsidRPr="00162F56">
        <w:t xml:space="preserve"> has a meaning affected by paragraph</w:t>
      </w:r>
      <w:r w:rsidR="00162F56">
        <w:t> </w:t>
      </w:r>
      <w:r w:rsidRPr="00162F56">
        <w:t>19(2)(a).</w:t>
      </w:r>
    </w:p>
    <w:p w:rsidR="005D1B46" w:rsidRPr="00162F56" w:rsidRDefault="005D1B46" w:rsidP="00977E1E">
      <w:pPr>
        <w:pStyle w:val="Definition"/>
        <w:keepNext/>
      </w:pPr>
      <w:r w:rsidRPr="00162F56">
        <w:rPr>
          <w:b/>
          <w:i/>
        </w:rPr>
        <w:t>receiving</w:t>
      </w:r>
      <w:r w:rsidRPr="00162F56">
        <w:t>:</w:t>
      </w:r>
    </w:p>
    <w:p w:rsidR="005D1B46" w:rsidRPr="00162F56" w:rsidRDefault="005D1B46" w:rsidP="005D1B46">
      <w:pPr>
        <w:pStyle w:val="paragraph"/>
      </w:pPr>
      <w:r w:rsidRPr="00162F56">
        <w:tab/>
        <w:t>(a)</w:t>
      </w:r>
      <w:r w:rsidRPr="00162F56">
        <w:tab/>
        <w:t>in relation to a social security payment—has the same meaning as in subsections</w:t>
      </w:r>
      <w:r w:rsidR="00162F56">
        <w:t> </w:t>
      </w:r>
      <w:r w:rsidR="00F8525B" w:rsidRPr="00162F56">
        <w:t>23(1D),</w:t>
      </w:r>
      <w:r w:rsidRPr="00162F56">
        <w:t xml:space="preserve"> 23(2) and (4) of the </w:t>
      </w:r>
      <w:r w:rsidRPr="00162F56">
        <w:rPr>
          <w:i/>
        </w:rPr>
        <w:t>Social Security Act 1991</w:t>
      </w:r>
      <w:r w:rsidRPr="00162F56">
        <w:t>; and</w:t>
      </w:r>
    </w:p>
    <w:p w:rsidR="003B6900" w:rsidRPr="00162F56" w:rsidRDefault="003B6900" w:rsidP="003B6900">
      <w:pPr>
        <w:pStyle w:val="paragraph"/>
      </w:pPr>
      <w:r w:rsidRPr="00162F56">
        <w:tab/>
        <w:t>(b)</w:t>
      </w:r>
      <w:r w:rsidRPr="00162F56">
        <w:tab/>
        <w:t>for the purpose of construing references to a person receiving a social security pension or social security benefit that are references in sections</w:t>
      </w:r>
      <w:r w:rsidR="00162F56">
        <w:t> </w:t>
      </w:r>
      <w:r w:rsidR="008D7D8C" w:rsidRPr="00162F56">
        <w:t>32AI,</w:t>
      </w:r>
      <w:r w:rsidR="00255942" w:rsidRPr="00162F56">
        <w:t xml:space="preserve"> </w:t>
      </w:r>
      <w:r w:rsidRPr="00162F56">
        <w:t>50S and 50T of the Family Assistance Administration Act</w:t>
      </w:r>
      <w:r w:rsidR="00D44062" w:rsidRPr="00162F56">
        <w:t>, section</w:t>
      </w:r>
      <w:r w:rsidR="00162F56">
        <w:t> </w:t>
      </w:r>
      <w:r w:rsidR="00D44062" w:rsidRPr="00162F56">
        <w:t xml:space="preserve">61A of this Act </w:t>
      </w:r>
      <w:r w:rsidRPr="00162F56">
        <w:t>and clauses</w:t>
      </w:r>
      <w:r w:rsidR="00162F56">
        <w:t> </w:t>
      </w:r>
      <w:r w:rsidRPr="00162F56">
        <w:t>1</w:t>
      </w:r>
      <w:r w:rsidR="006465F2" w:rsidRPr="00162F56">
        <w:t>, 28B</w:t>
      </w:r>
      <w:r w:rsidRPr="00162F56">
        <w:t xml:space="preserve"> </w:t>
      </w:r>
      <w:r w:rsidR="004B4768" w:rsidRPr="00162F56">
        <w:t>and 38L</w:t>
      </w:r>
      <w:r w:rsidRPr="00162F56">
        <w:t xml:space="preserve"> of Schedule</w:t>
      </w:r>
      <w:r w:rsidR="00162F56">
        <w:t> </w:t>
      </w:r>
      <w:r w:rsidRPr="00162F56">
        <w:t>1, and in clause</w:t>
      </w:r>
      <w:r w:rsidR="00162F56">
        <w:t> </w:t>
      </w:r>
      <w:r w:rsidRPr="00162F56">
        <w:t>7 of Schedule</w:t>
      </w:r>
      <w:r w:rsidR="00162F56">
        <w:t> </w:t>
      </w:r>
      <w:r w:rsidRPr="00162F56">
        <w:t>2, to this Act:</w:t>
      </w:r>
    </w:p>
    <w:p w:rsidR="003B6900" w:rsidRPr="00162F56" w:rsidRDefault="003B6900" w:rsidP="003B6900">
      <w:pPr>
        <w:pStyle w:val="paragraphsub"/>
      </w:pPr>
      <w:r w:rsidRPr="00162F56">
        <w:tab/>
        <w:t>(i)</w:t>
      </w:r>
      <w:r w:rsidRPr="00162F56">
        <w:tab/>
        <w:t>is taken to include the meaning provided in subsection</w:t>
      </w:r>
      <w:r w:rsidR="00162F56">
        <w:t> </w:t>
      </w:r>
      <w:r w:rsidRPr="00162F56">
        <w:t xml:space="preserve">23(4A) of the </w:t>
      </w:r>
      <w:r w:rsidRPr="00162F56">
        <w:rPr>
          <w:i/>
        </w:rPr>
        <w:t>Social Security Act 1991</w:t>
      </w:r>
      <w:r w:rsidRPr="00162F56">
        <w:t xml:space="preserve"> as if those </w:t>
      </w:r>
      <w:r w:rsidR="00D44062" w:rsidRPr="00162F56">
        <w:t xml:space="preserve">sections and </w:t>
      </w:r>
      <w:r w:rsidRPr="00162F56">
        <w:t>clauses were specified in provisions of that Act referred to in subsection</w:t>
      </w:r>
      <w:r w:rsidR="00162F56">
        <w:t> </w:t>
      </w:r>
      <w:r w:rsidRPr="00162F56">
        <w:t>23(4AA) of that Act; and</w:t>
      </w:r>
    </w:p>
    <w:p w:rsidR="003B6900" w:rsidRPr="00162F56" w:rsidRDefault="003B6900" w:rsidP="003B6900">
      <w:pPr>
        <w:pStyle w:val="paragraphsub"/>
      </w:pPr>
      <w:r w:rsidRPr="00162F56">
        <w:tab/>
        <w:t>(ii)</w:t>
      </w:r>
      <w:r w:rsidRPr="00162F56">
        <w:tab/>
        <w:t xml:space="preserve">subject to </w:t>
      </w:r>
      <w:r w:rsidR="00162F56">
        <w:t>subsection (</w:t>
      </w:r>
      <w:r w:rsidRPr="00162F56">
        <w:t>8) of this section, is taken to include a reference to a person being prevented from receiving a social security pension or social security benefit because of the application of a compliance penalty period</w:t>
      </w:r>
      <w:r w:rsidR="00F71C4D" w:rsidRPr="00162F56">
        <w:t>; and</w:t>
      </w:r>
    </w:p>
    <w:p w:rsidR="00F71C4D" w:rsidRPr="00162F56" w:rsidRDefault="00F71C4D" w:rsidP="00F71C4D">
      <w:pPr>
        <w:pStyle w:val="paragraph"/>
      </w:pPr>
      <w:r w:rsidRPr="00162F56">
        <w:tab/>
        <w:t>(c)</w:t>
      </w:r>
      <w:r w:rsidRPr="00162F56">
        <w:tab/>
        <w:t>in relation to a social security pension, a social security benefit, a service pension or income support supplement—</w:t>
      </w:r>
      <w:r w:rsidRPr="00162F56">
        <w:lastRenderedPageBreak/>
        <w:t>has a meaning affected by section</w:t>
      </w:r>
      <w:r w:rsidR="00162F56">
        <w:t> </w:t>
      </w:r>
      <w:r w:rsidRPr="00162F56">
        <w:t>3AA (which deals with the suspension of payments under Part</w:t>
      </w:r>
      <w:r w:rsidR="00162F56">
        <w:t> </w:t>
      </w:r>
      <w:r w:rsidRPr="00162F56">
        <w:t xml:space="preserve">3C (schooling requirements) of the </w:t>
      </w:r>
      <w:r w:rsidRPr="00162F56">
        <w:rPr>
          <w:i/>
        </w:rPr>
        <w:t>Social Security (Administration) Act 1999</w:t>
      </w:r>
      <w:r w:rsidRPr="00162F56">
        <w:t>).</w:t>
      </w:r>
    </w:p>
    <w:p w:rsidR="00632062" w:rsidRPr="00162F56" w:rsidRDefault="00632062">
      <w:pPr>
        <w:pStyle w:val="Definition"/>
      </w:pPr>
      <w:r w:rsidRPr="00162F56">
        <w:rPr>
          <w:b/>
          <w:i/>
        </w:rPr>
        <w:t>recognised immunisation provider</w:t>
      </w:r>
      <w:r w:rsidRPr="00162F56">
        <w:t xml:space="preserve"> has the same meaning as in section</w:t>
      </w:r>
      <w:r w:rsidR="00162F56">
        <w:t> </w:t>
      </w:r>
      <w:r w:rsidRPr="00162F56">
        <w:t xml:space="preserve">46A of the </w:t>
      </w:r>
      <w:r w:rsidRPr="00162F56">
        <w:rPr>
          <w:i/>
        </w:rPr>
        <w:t>Health Insurance Act 1973</w:t>
      </w:r>
      <w:r w:rsidRPr="00162F56">
        <w:t>.</w:t>
      </w:r>
    </w:p>
    <w:p w:rsidR="00632062" w:rsidRPr="00162F56" w:rsidRDefault="00632062">
      <w:pPr>
        <w:pStyle w:val="Definition"/>
        <w:rPr>
          <w:b/>
          <w:i/>
        </w:rPr>
      </w:pPr>
      <w:r w:rsidRPr="00162F56">
        <w:rPr>
          <w:b/>
          <w:i/>
        </w:rPr>
        <w:t xml:space="preserve">recognised study commitments </w:t>
      </w:r>
      <w:r w:rsidRPr="00162F56">
        <w:t>has the meaning given by section</w:t>
      </w:r>
      <w:r w:rsidR="00162F56">
        <w:t> </w:t>
      </w:r>
      <w:r w:rsidRPr="00162F56">
        <w:t>17.</w:t>
      </w:r>
    </w:p>
    <w:p w:rsidR="00632062" w:rsidRPr="00162F56" w:rsidRDefault="00632062">
      <w:pPr>
        <w:pStyle w:val="Definition"/>
        <w:rPr>
          <w:b/>
          <w:i/>
        </w:rPr>
      </w:pPr>
      <w:r w:rsidRPr="00162F56">
        <w:rPr>
          <w:b/>
          <w:i/>
        </w:rPr>
        <w:t xml:space="preserve">recognised training commitments </w:t>
      </w:r>
      <w:r w:rsidRPr="00162F56">
        <w:t>has the meaning given by section</w:t>
      </w:r>
      <w:r w:rsidR="00162F56">
        <w:t> </w:t>
      </w:r>
      <w:r w:rsidRPr="00162F56">
        <w:t>16.</w:t>
      </w:r>
    </w:p>
    <w:p w:rsidR="00632062" w:rsidRPr="00162F56" w:rsidRDefault="00632062">
      <w:pPr>
        <w:pStyle w:val="Definition"/>
      </w:pPr>
      <w:r w:rsidRPr="00162F56">
        <w:rPr>
          <w:b/>
          <w:i/>
        </w:rPr>
        <w:t xml:space="preserve">recognised work or work related commitments </w:t>
      </w:r>
      <w:r w:rsidRPr="00162F56">
        <w:t>has the meaning given by section</w:t>
      </w:r>
      <w:r w:rsidR="00162F56">
        <w:t> </w:t>
      </w:r>
      <w:r w:rsidRPr="00162F56">
        <w:t>15.</w:t>
      </w:r>
    </w:p>
    <w:p w:rsidR="007445E9" w:rsidRPr="00162F56" w:rsidRDefault="007445E9" w:rsidP="007445E9">
      <w:pPr>
        <w:pStyle w:val="Definition"/>
      </w:pPr>
      <w:r w:rsidRPr="00162F56">
        <w:rPr>
          <w:b/>
          <w:i/>
        </w:rPr>
        <w:t>reduced care of a child</w:t>
      </w:r>
      <w:r w:rsidRPr="00162F56">
        <w:t xml:space="preserve"> has the meaning given by section</w:t>
      </w:r>
      <w:r w:rsidR="00162F56">
        <w:t> </w:t>
      </w:r>
      <w:r w:rsidRPr="00162F56">
        <w:t>35H.</w:t>
      </w:r>
    </w:p>
    <w:p w:rsidR="00C03FF7" w:rsidRPr="00162F56" w:rsidRDefault="00C03FF7" w:rsidP="00C03FF7">
      <w:pPr>
        <w:pStyle w:val="Definition"/>
      </w:pPr>
      <w:r w:rsidRPr="00162F56">
        <w:rPr>
          <w:b/>
          <w:i/>
        </w:rPr>
        <w:t>registered entitlement</w:t>
      </w:r>
      <w:r w:rsidRPr="00162F56">
        <w:t xml:space="preserve">, of an individual, means the individual’s entitlement to receive maintenance income from a particular payer, if the payer’s liability to pay that maintenance income is an enforceable maintenance liability within the meaning of the </w:t>
      </w:r>
      <w:r w:rsidRPr="00162F56">
        <w:rPr>
          <w:i/>
        </w:rPr>
        <w:t>Child Support (Registration and Collection) Act 1988</w:t>
      </w:r>
      <w:r w:rsidRPr="00162F56">
        <w:t>.</w:t>
      </w:r>
    </w:p>
    <w:p w:rsidR="00632062" w:rsidRPr="00162F56" w:rsidRDefault="00632062">
      <w:pPr>
        <w:pStyle w:val="Definition"/>
      </w:pPr>
      <w:r w:rsidRPr="00162F56">
        <w:rPr>
          <w:b/>
          <w:i/>
        </w:rPr>
        <w:t xml:space="preserve">registered parenting plan </w:t>
      </w:r>
      <w:r w:rsidRPr="00162F56">
        <w:t>means a parenting plan registered under section</w:t>
      </w:r>
      <w:r w:rsidR="00162F56">
        <w:t> </w:t>
      </w:r>
      <w:r w:rsidRPr="00162F56">
        <w:t xml:space="preserve">63E of the </w:t>
      </w:r>
      <w:r w:rsidRPr="00162F56">
        <w:rPr>
          <w:i/>
        </w:rPr>
        <w:t>Family Law Act 1975</w:t>
      </w:r>
      <w:r w:rsidRPr="00162F56">
        <w:t>.</w:t>
      </w:r>
    </w:p>
    <w:p w:rsidR="004B4768" w:rsidRPr="00162F56" w:rsidRDefault="004B4768" w:rsidP="006D1E8C">
      <w:pPr>
        <w:pStyle w:val="Definition"/>
        <w:keepNext/>
        <w:keepLines/>
      </w:pPr>
      <w:r w:rsidRPr="00162F56">
        <w:rPr>
          <w:b/>
          <w:i/>
        </w:rPr>
        <w:t>regular care child</w:t>
      </w:r>
      <w:r w:rsidRPr="00162F56">
        <w:t xml:space="preserve"> of an individual (the </w:t>
      </w:r>
      <w:r w:rsidRPr="00162F56">
        <w:rPr>
          <w:b/>
          <w:i/>
        </w:rPr>
        <w:t>adult</w:t>
      </w:r>
      <w:r w:rsidRPr="00162F56">
        <w:t>):</w:t>
      </w:r>
    </w:p>
    <w:p w:rsidR="009D07A8" w:rsidRPr="00162F56" w:rsidRDefault="009D07A8" w:rsidP="009D07A8">
      <w:pPr>
        <w:pStyle w:val="paragraph"/>
      </w:pPr>
      <w:r w:rsidRPr="00162F56">
        <w:tab/>
        <w:t>(a)</w:t>
      </w:r>
      <w:r w:rsidRPr="00162F56">
        <w:tab/>
        <w:t>means an individual:</w:t>
      </w:r>
    </w:p>
    <w:p w:rsidR="009D07A8" w:rsidRPr="00162F56" w:rsidRDefault="009D07A8" w:rsidP="009D07A8">
      <w:pPr>
        <w:pStyle w:val="paragraphsub"/>
      </w:pPr>
      <w:r w:rsidRPr="00162F56">
        <w:tab/>
        <w:t>(i)</w:t>
      </w:r>
      <w:r w:rsidRPr="00162F56">
        <w:tab/>
        <w:t>who would be an FTB child of the adult but for the operation of section</w:t>
      </w:r>
      <w:r w:rsidR="00162F56">
        <w:t> </w:t>
      </w:r>
      <w:r w:rsidRPr="00162F56">
        <w:t>25 (adult’s percentage of care for the child during a care period is less than 35%); and</w:t>
      </w:r>
    </w:p>
    <w:p w:rsidR="009D07A8" w:rsidRPr="00162F56" w:rsidRDefault="009D07A8" w:rsidP="009D07A8">
      <w:pPr>
        <w:pStyle w:val="paragraphsub"/>
      </w:pPr>
      <w:r w:rsidRPr="00162F56">
        <w:tab/>
        <w:t>(ii)</w:t>
      </w:r>
      <w:r w:rsidRPr="00162F56">
        <w:tab/>
        <w:t>for whom the adult has a percentage of care during a care period that is at least 14%; and</w:t>
      </w:r>
    </w:p>
    <w:p w:rsidR="004B4768" w:rsidRPr="00162F56" w:rsidRDefault="004B4768" w:rsidP="004B4768">
      <w:pPr>
        <w:pStyle w:val="paragraph"/>
      </w:pPr>
      <w:r w:rsidRPr="00162F56">
        <w:tab/>
        <w:t>(b)</w:t>
      </w:r>
      <w:r w:rsidRPr="00162F56">
        <w:tab/>
        <w:t xml:space="preserve">in relation to child care benefit—also means </w:t>
      </w:r>
      <w:r w:rsidR="006F3A18" w:rsidRPr="00162F56">
        <w:t>an individual</w:t>
      </w:r>
      <w:r w:rsidRPr="00162F56">
        <w:t xml:space="preserve"> determined by the Secretary under subsection</w:t>
      </w:r>
      <w:r w:rsidR="00162F56">
        <w:t> </w:t>
      </w:r>
      <w:r w:rsidRPr="00162F56">
        <w:t>42(2), 44(3) or 45(3) to be a regular care child of the adult.</w:t>
      </w:r>
    </w:p>
    <w:p w:rsidR="009424A6" w:rsidRPr="00162F56" w:rsidRDefault="009424A6" w:rsidP="009424A6">
      <w:pPr>
        <w:pStyle w:val="notetext"/>
      </w:pPr>
      <w:r w:rsidRPr="00162F56">
        <w:t>Note:</w:t>
      </w:r>
      <w:r w:rsidRPr="00162F56">
        <w:tab/>
        <w:t>See also section</w:t>
      </w:r>
      <w:r w:rsidR="00162F56">
        <w:t> </w:t>
      </w:r>
      <w:r w:rsidRPr="00162F56">
        <w:t>25A.</w:t>
      </w:r>
    </w:p>
    <w:p w:rsidR="00B524AA" w:rsidRPr="00162F56" w:rsidRDefault="00B524AA" w:rsidP="00B524AA">
      <w:pPr>
        <w:pStyle w:val="Definition"/>
      </w:pPr>
      <w:r w:rsidRPr="00162F56">
        <w:rPr>
          <w:b/>
          <w:i/>
        </w:rPr>
        <w:lastRenderedPageBreak/>
        <w:t>relationship child</w:t>
      </w:r>
      <w:r w:rsidRPr="00162F56">
        <w:t xml:space="preserve"> has the same meaning as in the </w:t>
      </w:r>
      <w:r w:rsidRPr="00162F56">
        <w:rPr>
          <w:i/>
        </w:rPr>
        <w:t>Social Security Act 1991</w:t>
      </w:r>
      <w:r w:rsidRPr="00162F56">
        <w:t>.</w:t>
      </w:r>
    </w:p>
    <w:p w:rsidR="00B524AA" w:rsidRPr="00162F56" w:rsidRDefault="00B524AA" w:rsidP="00B524AA">
      <w:pPr>
        <w:pStyle w:val="Definition"/>
      </w:pPr>
      <w:r w:rsidRPr="00162F56">
        <w:rPr>
          <w:b/>
          <w:i/>
        </w:rPr>
        <w:t>relationship parent</w:t>
      </w:r>
      <w:r w:rsidRPr="00162F56">
        <w:t xml:space="preserve"> has the same meaning as in the </w:t>
      </w:r>
      <w:r w:rsidRPr="00162F56">
        <w:rPr>
          <w:i/>
        </w:rPr>
        <w:t>Social Security Act 1991</w:t>
      </w:r>
      <w:r w:rsidRPr="00162F56">
        <w:t>.</w:t>
      </w:r>
    </w:p>
    <w:p w:rsidR="007E2BDB" w:rsidRPr="00162F56" w:rsidRDefault="007E2BDB" w:rsidP="007E2BDB">
      <w:pPr>
        <w:pStyle w:val="Definition"/>
      </w:pPr>
      <w:r w:rsidRPr="00162F56">
        <w:rPr>
          <w:b/>
          <w:i/>
        </w:rPr>
        <w:t>relevant schoolkids bonus child</w:t>
      </w:r>
      <w:r w:rsidRPr="00162F56">
        <w:t xml:space="preserve"> has the meaning given by section</w:t>
      </w:r>
      <w:r w:rsidR="00162F56">
        <w:t> </w:t>
      </w:r>
      <w:r w:rsidRPr="00162F56">
        <w:t>35UB.</w:t>
      </w:r>
    </w:p>
    <w:p w:rsidR="004B4768" w:rsidRPr="00162F56" w:rsidRDefault="004B4768" w:rsidP="004B4768">
      <w:pPr>
        <w:pStyle w:val="Definition"/>
      </w:pPr>
      <w:r w:rsidRPr="00162F56">
        <w:rPr>
          <w:b/>
          <w:i/>
        </w:rPr>
        <w:t xml:space="preserve">relevant shared carer </w:t>
      </w:r>
      <w:r w:rsidRPr="00162F56">
        <w:t>means an individual who has a shared care percentage for each of his or her FTB children.</w:t>
      </w:r>
    </w:p>
    <w:p w:rsidR="00632062" w:rsidRPr="00162F56" w:rsidRDefault="00632062">
      <w:pPr>
        <w:pStyle w:val="Definition"/>
      </w:pPr>
      <w:r w:rsidRPr="00162F56">
        <w:rPr>
          <w:b/>
          <w:i/>
        </w:rPr>
        <w:t>rent</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t>rent assistance child</w:t>
      </w:r>
      <w:r w:rsidRPr="00162F56">
        <w:t xml:space="preserve"> has the meaning given by </w:t>
      </w:r>
      <w:r w:rsidR="00CD7CD2" w:rsidRPr="00162F56">
        <w:t>clause</w:t>
      </w:r>
      <w:r w:rsidR="00162F56">
        <w:t> </w:t>
      </w:r>
      <w:r w:rsidR="00CD7CD2" w:rsidRPr="00162F56">
        <w:t>38B</w:t>
      </w:r>
      <w:r w:rsidRPr="00162F56">
        <w:t xml:space="preserve"> of Schedule</w:t>
      </w:r>
      <w:r w:rsidR="00162F56">
        <w:t> </w:t>
      </w:r>
      <w:r w:rsidRPr="00162F56">
        <w:t>1.</w:t>
      </w:r>
    </w:p>
    <w:p w:rsidR="00B565B3" w:rsidRPr="00162F56" w:rsidRDefault="00B565B3" w:rsidP="00B565B3">
      <w:pPr>
        <w:pStyle w:val="Definition"/>
      </w:pPr>
      <w:r w:rsidRPr="00162F56">
        <w:rPr>
          <w:b/>
          <w:i/>
        </w:rPr>
        <w:t>repayment period</w:t>
      </w:r>
      <w:r w:rsidRPr="00162F56">
        <w:t>, in relation to a family tax benefit advance that is paid to an individual, has the meaning given by subclause</w:t>
      </w:r>
      <w:r w:rsidR="00162F56">
        <w:t> </w:t>
      </w:r>
      <w:r w:rsidRPr="00162F56">
        <w:t>40(3) of Schedule</w:t>
      </w:r>
      <w:r w:rsidR="00162F56">
        <w:t> </w:t>
      </w:r>
      <w:r w:rsidRPr="00162F56">
        <w:t>1.</w:t>
      </w:r>
    </w:p>
    <w:p w:rsidR="00632062" w:rsidRPr="00162F56" w:rsidRDefault="00632062">
      <w:pPr>
        <w:pStyle w:val="Definition"/>
      </w:pPr>
      <w:r w:rsidRPr="00162F56">
        <w:rPr>
          <w:b/>
          <w:i/>
        </w:rPr>
        <w:t>resides in Australia</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t>respite care couple</w:t>
      </w:r>
      <w:r w:rsidRPr="00162F56">
        <w:t xml:space="preserve"> has the same meaning as in the </w:t>
      </w:r>
      <w:r w:rsidRPr="00162F56">
        <w:rPr>
          <w:i/>
        </w:rPr>
        <w:t>Social Security Act 1991</w:t>
      </w:r>
      <w:r w:rsidRPr="00162F56">
        <w:t>.</w:t>
      </w:r>
    </w:p>
    <w:p w:rsidR="00203C00" w:rsidRPr="00162F56" w:rsidRDefault="00203C00" w:rsidP="00203C00">
      <w:pPr>
        <w:pStyle w:val="Definition"/>
      </w:pPr>
      <w:r w:rsidRPr="00162F56">
        <w:rPr>
          <w:b/>
          <w:i/>
        </w:rPr>
        <w:t xml:space="preserve">returns to paid work </w:t>
      </w:r>
      <w:r w:rsidRPr="00162F56">
        <w:t>has the meaning given by section</w:t>
      </w:r>
      <w:r w:rsidR="00162F56">
        <w:t> </w:t>
      </w:r>
      <w:r w:rsidRPr="00162F56">
        <w:t>3B.</w:t>
      </w:r>
    </w:p>
    <w:p w:rsidR="00632062" w:rsidRPr="00162F56" w:rsidRDefault="00632062">
      <w:pPr>
        <w:pStyle w:val="Definition"/>
      </w:pPr>
      <w:r w:rsidRPr="00162F56">
        <w:rPr>
          <w:b/>
          <w:i/>
        </w:rPr>
        <w:t>satisfies the work/training/study test</w:t>
      </w:r>
      <w:r w:rsidRPr="00162F56">
        <w:t xml:space="preserve"> has the meaning given by section</w:t>
      </w:r>
      <w:r w:rsidR="00162F56">
        <w:t> </w:t>
      </w:r>
      <w:r w:rsidRPr="00162F56">
        <w:t>14.</w:t>
      </w:r>
    </w:p>
    <w:p w:rsidR="00632062" w:rsidRPr="00162F56" w:rsidRDefault="00632062">
      <w:pPr>
        <w:pStyle w:val="Definition"/>
      </w:pPr>
      <w:r w:rsidRPr="00162F56">
        <w:rPr>
          <w:b/>
          <w:i/>
        </w:rPr>
        <w:t>school child</w:t>
      </w:r>
      <w:r w:rsidRPr="00162F56">
        <w:t xml:space="preserve"> has the meaning given by section</w:t>
      </w:r>
      <w:r w:rsidR="00162F56">
        <w:t> </w:t>
      </w:r>
      <w:r w:rsidRPr="00162F56">
        <w:t>18.</w:t>
      </w:r>
    </w:p>
    <w:p w:rsidR="00632062" w:rsidRPr="00162F56" w:rsidRDefault="00632062">
      <w:pPr>
        <w:pStyle w:val="Definition"/>
      </w:pPr>
      <w:r w:rsidRPr="00162F56">
        <w:rPr>
          <w:b/>
          <w:i/>
        </w:rPr>
        <w:t xml:space="preserve">school holiday session </w:t>
      </w:r>
      <w:r w:rsidRPr="00162F56">
        <w:t>means a session of care provided by an approved outside school hours care service during school holidays.</w:t>
      </w:r>
    </w:p>
    <w:p w:rsidR="007E2BDB" w:rsidRPr="00162F56" w:rsidRDefault="007E2BDB" w:rsidP="007E2BDB">
      <w:pPr>
        <w:pStyle w:val="Definition"/>
      </w:pPr>
      <w:r w:rsidRPr="00162F56">
        <w:rPr>
          <w:b/>
          <w:i/>
        </w:rPr>
        <w:t>schoolkids bonus</w:t>
      </w:r>
      <w:r w:rsidRPr="00162F56">
        <w:t xml:space="preserve"> means the payment for which an individual is eligible under Division</w:t>
      </w:r>
      <w:r w:rsidR="00162F56">
        <w:t> </w:t>
      </w:r>
      <w:r w:rsidRPr="00162F56">
        <w:t>1A of Part</w:t>
      </w:r>
      <w:r w:rsidR="00162F56">
        <w:t> </w:t>
      </w:r>
      <w:r w:rsidRPr="00162F56">
        <w:t>3.</w:t>
      </w:r>
    </w:p>
    <w:p w:rsidR="00574B14" w:rsidRPr="00162F56" w:rsidRDefault="00574B14" w:rsidP="006D1E8C">
      <w:pPr>
        <w:pStyle w:val="Definition"/>
        <w:keepNext/>
        <w:keepLines/>
      </w:pPr>
      <w:r w:rsidRPr="00162F56">
        <w:rPr>
          <w:b/>
          <w:i/>
        </w:rPr>
        <w:lastRenderedPageBreak/>
        <w:t>secondary earner</w:t>
      </w:r>
      <w:r w:rsidRPr="00162F56">
        <w:t xml:space="preserve"> of a couple, in respect of an income year, means:</w:t>
      </w:r>
    </w:p>
    <w:p w:rsidR="00574B14" w:rsidRPr="00162F56" w:rsidRDefault="00574B14" w:rsidP="006D1E8C">
      <w:pPr>
        <w:pStyle w:val="paragraph"/>
        <w:keepNext/>
        <w:keepLines/>
      </w:pPr>
      <w:r w:rsidRPr="00162F56">
        <w:tab/>
        <w:t>(a)</w:t>
      </w:r>
      <w:r w:rsidRPr="00162F56">
        <w:tab/>
        <w:t xml:space="preserve">unless </w:t>
      </w:r>
      <w:r w:rsidR="00162F56">
        <w:t>paragraph (</w:t>
      </w:r>
      <w:r w:rsidRPr="00162F56">
        <w:t>b) applies:</w:t>
      </w:r>
    </w:p>
    <w:p w:rsidR="00574B14" w:rsidRPr="00162F56" w:rsidRDefault="00574B14" w:rsidP="00574B14">
      <w:pPr>
        <w:pStyle w:val="paragraphsub"/>
      </w:pPr>
      <w:r w:rsidRPr="00162F56">
        <w:tab/>
        <w:t>(i)</w:t>
      </w:r>
      <w:r w:rsidRPr="00162F56">
        <w:tab/>
        <w:t>the member of the couple who has the lower adjusted taxable income for the year; or</w:t>
      </w:r>
    </w:p>
    <w:p w:rsidR="00574B14" w:rsidRPr="00162F56" w:rsidRDefault="00574B14" w:rsidP="00574B14">
      <w:pPr>
        <w:pStyle w:val="paragraphsub"/>
      </w:pPr>
      <w:r w:rsidRPr="00162F56">
        <w:tab/>
        <w:t>(ii)</w:t>
      </w:r>
      <w:r w:rsidRPr="00162F56">
        <w:tab/>
        <w:t>if both members of the couple have the same adjusted taxable income for the year—the member of the couple who returns to paid work first during the year; or</w:t>
      </w:r>
    </w:p>
    <w:p w:rsidR="00574B14" w:rsidRPr="00162F56" w:rsidRDefault="00574B14" w:rsidP="00574B14">
      <w:pPr>
        <w:pStyle w:val="paragraph"/>
      </w:pPr>
      <w:r w:rsidRPr="00162F56">
        <w:tab/>
        <w:t>(b)</w:t>
      </w:r>
      <w:r w:rsidRPr="00162F56">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162F56">
        <w:t> </w:t>
      </w:r>
      <w:r w:rsidRPr="00162F56">
        <w:t>3(2) of Schedule</w:t>
      </w:r>
      <w:r w:rsidR="00162F56">
        <w:t> </w:t>
      </w:r>
      <w:r w:rsidRPr="00162F56">
        <w:t>3).</w:t>
      </w:r>
    </w:p>
    <w:p w:rsidR="006229C9" w:rsidRPr="00162F56" w:rsidRDefault="006229C9" w:rsidP="006229C9">
      <w:pPr>
        <w:pStyle w:val="Definition"/>
      </w:pPr>
      <w:r w:rsidRPr="00162F56">
        <w:rPr>
          <w:b/>
          <w:i/>
        </w:rPr>
        <w:t>secondary school amount</w:t>
      </w:r>
      <w:r w:rsidRPr="00162F56">
        <w:t xml:space="preserve"> has the meaning given by subsection</w:t>
      </w:r>
      <w:r w:rsidR="00162F56">
        <w:t> </w:t>
      </w:r>
      <w:r w:rsidRPr="00162F56">
        <w:t>65A(2).</w:t>
      </w:r>
    </w:p>
    <w:p w:rsidR="00033570" w:rsidRPr="00162F56" w:rsidRDefault="00033570" w:rsidP="00033570">
      <w:pPr>
        <w:pStyle w:val="Definition"/>
      </w:pPr>
      <w:r w:rsidRPr="00162F56">
        <w:rPr>
          <w:b/>
          <w:i/>
        </w:rPr>
        <w:t>security notice</w:t>
      </w:r>
      <w:r w:rsidRPr="00162F56">
        <w:t xml:space="preserve"> means a notice under section</w:t>
      </w:r>
      <w:r w:rsidR="00162F56">
        <w:t> </w:t>
      </w:r>
      <w:r w:rsidRPr="00162F56">
        <w:t>57GJ.</w:t>
      </w:r>
    </w:p>
    <w:p w:rsidR="00BB2EBF" w:rsidRPr="00162F56" w:rsidRDefault="00BB2EBF" w:rsidP="00BB2EBF">
      <w:pPr>
        <w:pStyle w:val="Definition"/>
      </w:pPr>
      <w:r w:rsidRPr="00162F56">
        <w:rPr>
          <w:b/>
          <w:i/>
        </w:rPr>
        <w:t xml:space="preserve">senior secondary school child </w:t>
      </w:r>
      <w:r w:rsidRPr="00162F56">
        <w:t>has the meaning given by section</w:t>
      </w:r>
      <w:r w:rsidR="00162F56">
        <w:t> </w:t>
      </w:r>
      <w:r w:rsidRPr="00162F56">
        <w:t>22B.</w:t>
      </w:r>
    </w:p>
    <w:p w:rsidR="00632062" w:rsidRPr="00162F56" w:rsidRDefault="00632062">
      <w:pPr>
        <w:pStyle w:val="Definition"/>
      </w:pPr>
      <w:r w:rsidRPr="00162F56">
        <w:rPr>
          <w:b/>
          <w:i/>
        </w:rPr>
        <w:t>service pension</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t>session of care</w:t>
      </w:r>
      <w:r w:rsidRPr="00162F56">
        <w:t xml:space="preserve"> has the meaning given by a determination in force under section</w:t>
      </w:r>
      <w:r w:rsidR="00162F56">
        <w:t> </w:t>
      </w:r>
      <w:r w:rsidRPr="00162F56">
        <w:t>9.</w:t>
      </w:r>
    </w:p>
    <w:p w:rsidR="00CD7CD2" w:rsidRPr="00162F56" w:rsidRDefault="00CD7CD2" w:rsidP="00CD7CD2">
      <w:pPr>
        <w:pStyle w:val="Definition"/>
      </w:pPr>
      <w:r w:rsidRPr="00162F56">
        <w:rPr>
          <w:b/>
          <w:i/>
        </w:rPr>
        <w:t>shared care percentage</w:t>
      </w:r>
      <w:r w:rsidRPr="00162F56">
        <w:t xml:space="preserve"> for an individual for an FTB child has the meaning given by section</w:t>
      </w:r>
      <w:r w:rsidR="00162F56">
        <w:t> </w:t>
      </w:r>
      <w:r w:rsidRPr="00162F56">
        <w:t>59.</w:t>
      </w:r>
    </w:p>
    <w:p w:rsidR="002049DD" w:rsidRPr="00162F56" w:rsidRDefault="002049DD" w:rsidP="002049DD">
      <w:pPr>
        <w:pStyle w:val="Definition"/>
      </w:pPr>
      <w:r w:rsidRPr="00162F56">
        <w:rPr>
          <w:b/>
          <w:i/>
        </w:rPr>
        <w:t>single income family bonus</w:t>
      </w:r>
      <w:r w:rsidRPr="00162F56">
        <w:t xml:space="preserve"> means a payment to which an individual is entitled under section</w:t>
      </w:r>
      <w:r w:rsidR="00162F56">
        <w:t> </w:t>
      </w:r>
      <w:r w:rsidRPr="00162F56">
        <w:t>101.</w:t>
      </w:r>
    </w:p>
    <w:p w:rsidR="001D4AAC" w:rsidRPr="00162F56" w:rsidRDefault="001D4AAC" w:rsidP="001D4AAC">
      <w:pPr>
        <w:pStyle w:val="Definition"/>
      </w:pPr>
      <w:r w:rsidRPr="00162F56">
        <w:rPr>
          <w:b/>
          <w:i/>
        </w:rPr>
        <w:t>single income family supplement</w:t>
      </w:r>
      <w:r w:rsidRPr="00162F56">
        <w:t xml:space="preserve"> means the supplement for which an individual is eligible under Division</w:t>
      </w:r>
      <w:r w:rsidR="00162F56">
        <w:t> </w:t>
      </w:r>
      <w:r w:rsidRPr="00162F56">
        <w:t>6 of Part</w:t>
      </w:r>
      <w:r w:rsidR="00162F56">
        <w:t> </w:t>
      </w:r>
      <w:r w:rsidRPr="00162F56">
        <w:t>3.</w:t>
      </w:r>
    </w:p>
    <w:p w:rsidR="00632062" w:rsidRPr="00162F56" w:rsidRDefault="00632062">
      <w:pPr>
        <w:pStyle w:val="Definition"/>
      </w:pPr>
      <w:r w:rsidRPr="00162F56">
        <w:rPr>
          <w:b/>
          <w:i/>
        </w:rPr>
        <w:t>social security benefit</w:t>
      </w:r>
      <w:r w:rsidRPr="00162F56">
        <w:rPr>
          <w:b/>
        </w:rPr>
        <w:t xml:space="preserve"> </w:t>
      </w:r>
      <w:r w:rsidRPr="00162F56">
        <w:t xml:space="preserve">has the same meaning as in the </w:t>
      </w:r>
      <w:r w:rsidRPr="00162F56">
        <w:rPr>
          <w:i/>
        </w:rPr>
        <w:t>Social Security Act 1991</w:t>
      </w:r>
      <w:r w:rsidRPr="00162F56">
        <w:t>.</w:t>
      </w:r>
    </w:p>
    <w:p w:rsidR="00632062" w:rsidRPr="00162F56" w:rsidRDefault="00632062">
      <w:pPr>
        <w:pStyle w:val="Definition"/>
      </w:pPr>
      <w:r w:rsidRPr="00162F56">
        <w:rPr>
          <w:b/>
          <w:i/>
        </w:rPr>
        <w:lastRenderedPageBreak/>
        <w:t>social security payment</w:t>
      </w:r>
      <w:r w:rsidRPr="00162F56">
        <w:rPr>
          <w:b/>
        </w:rPr>
        <w:t xml:space="preserve"> </w:t>
      </w:r>
      <w:r w:rsidRPr="00162F56">
        <w:t xml:space="preserve">has the same meaning as in the </w:t>
      </w:r>
      <w:r w:rsidRPr="00162F56">
        <w:rPr>
          <w:i/>
        </w:rPr>
        <w:t>Social Security Act 1991</w:t>
      </w:r>
      <w:r w:rsidRPr="00162F56">
        <w:t>.</w:t>
      </w:r>
    </w:p>
    <w:p w:rsidR="00632062" w:rsidRPr="00162F56" w:rsidRDefault="00632062">
      <w:pPr>
        <w:pStyle w:val="Definition"/>
      </w:pPr>
      <w:r w:rsidRPr="00162F56">
        <w:rPr>
          <w:b/>
          <w:i/>
        </w:rPr>
        <w:t>social security pension</w:t>
      </w:r>
      <w:r w:rsidRPr="00162F56">
        <w:rPr>
          <w:b/>
        </w:rPr>
        <w:t xml:space="preserve"> </w:t>
      </w:r>
      <w:r w:rsidRPr="00162F56">
        <w:t xml:space="preserve">has the same meaning as in the </w:t>
      </w:r>
      <w:r w:rsidRPr="00162F56">
        <w:rPr>
          <w:i/>
        </w:rPr>
        <w:t>Social Security Act 1991</w:t>
      </w:r>
      <w:r w:rsidRPr="00162F56">
        <w:t>.</w:t>
      </w:r>
    </w:p>
    <w:p w:rsidR="00632062" w:rsidRPr="00162F56" w:rsidRDefault="00632062">
      <w:pPr>
        <w:pStyle w:val="Definition"/>
      </w:pPr>
      <w:r w:rsidRPr="00162F56">
        <w:rPr>
          <w:b/>
          <w:i/>
        </w:rPr>
        <w:t>special category visa</w:t>
      </w:r>
      <w:r w:rsidRPr="00162F56">
        <w:t xml:space="preserve"> has the same meaning as in the </w:t>
      </w:r>
      <w:r w:rsidRPr="00162F56">
        <w:rPr>
          <w:i/>
        </w:rPr>
        <w:t>Migration Act</w:t>
      </w:r>
      <w:r w:rsidR="00AB5198" w:rsidRPr="00162F56">
        <w:rPr>
          <w:i/>
        </w:rPr>
        <w:t xml:space="preserve"> </w:t>
      </w:r>
      <w:r w:rsidRPr="00162F56">
        <w:rPr>
          <w:i/>
        </w:rPr>
        <w:t>1958</w:t>
      </w:r>
      <w:r w:rsidRPr="00162F56">
        <w:t>.</w:t>
      </w:r>
    </w:p>
    <w:p w:rsidR="00BC0019" w:rsidRPr="00162F56" w:rsidRDefault="00BC0019" w:rsidP="00BC0019">
      <w:pPr>
        <w:pStyle w:val="Definition"/>
      </w:pPr>
      <w:r w:rsidRPr="00162F56">
        <w:rPr>
          <w:b/>
          <w:i/>
        </w:rPr>
        <w:t>standard hours family day care</w:t>
      </w:r>
      <w:r w:rsidRPr="00162F56">
        <w:t xml:space="preserve"> means hours of care provided by an approved family day care service at times that are identified by the service in accordance with eligibility rules applicable to the service under paragraph</w:t>
      </w:r>
      <w:r w:rsidR="00162F56">
        <w:t> </w:t>
      </w:r>
      <w:r w:rsidRPr="00162F56">
        <w:t>205(1)(b) of the Family Assistance Administration Act as the service’s standard hours of care.</w:t>
      </w:r>
    </w:p>
    <w:p w:rsidR="00A1249D" w:rsidRPr="00162F56" w:rsidRDefault="00A1249D" w:rsidP="00A1249D">
      <w:pPr>
        <w:pStyle w:val="Definition"/>
      </w:pPr>
      <w:r w:rsidRPr="00162F56">
        <w:rPr>
          <w:b/>
          <w:i/>
        </w:rPr>
        <w:t>standard hours in</w:t>
      </w:r>
      <w:r w:rsidR="00162F56">
        <w:rPr>
          <w:b/>
          <w:i/>
        </w:rPr>
        <w:noBreakHyphen/>
      </w:r>
      <w:r w:rsidRPr="00162F56">
        <w:rPr>
          <w:b/>
          <w:i/>
        </w:rPr>
        <w:t>home care</w:t>
      </w:r>
      <w:r w:rsidRPr="00162F56">
        <w:t xml:space="preserve"> means hours of care provided by an approved in</w:t>
      </w:r>
      <w:r w:rsidR="00162F56">
        <w:noBreakHyphen/>
      </w:r>
      <w:r w:rsidRPr="00162F56">
        <w:t>home care service at times that are identified by the service in accordance with eligibility rules applicable to the service under paragraph</w:t>
      </w:r>
      <w:r w:rsidR="00162F56">
        <w:t> </w:t>
      </w:r>
      <w:r w:rsidRPr="00162F56">
        <w:t>205(1)(b) of the Family Assistance Administration Act as the service’s standard hours of care.</w:t>
      </w:r>
    </w:p>
    <w:p w:rsidR="00B565B3" w:rsidRPr="00162F56" w:rsidRDefault="00B565B3" w:rsidP="00B565B3">
      <w:pPr>
        <w:pStyle w:val="Definition"/>
        <w:rPr>
          <w:position w:val="-32"/>
        </w:rPr>
      </w:pPr>
      <w:r w:rsidRPr="00162F56">
        <w:rPr>
          <w:b/>
          <w:i/>
        </w:rPr>
        <w:t>standard reduction</w:t>
      </w:r>
      <w:r w:rsidRPr="00162F56">
        <w:t>, in relation to a family tax benefit advance, has the meaning given by clause</w:t>
      </w:r>
      <w:r w:rsidR="00162F56">
        <w:t> </w:t>
      </w:r>
      <w:r w:rsidRPr="00162F56">
        <w:t>41 of Schedule</w:t>
      </w:r>
      <w:r w:rsidR="00162F56">
        <w:t> </w:t>
      </w:r>
      <w:r w:rsidRPr="00162F56">
        <w:t>1.</w:t>
      </w:r>
    </w:p>
    <w:p w:rsidR="004C561E" w:rsidRPr="00162F56" w:rsidRDefault="004C561E" w:rsidP="004C561E">
      <w:pPr>
        <w:pStyle w:val="Definition"/>
      </w:pPr>
      <w:r w:rsidRPr="00162F56">
        <w:rPr>
          <w:b/>
          <w:i/>
        </w:rPr>
        <w:t>stillborn baby payment</w:t>
      </w:r>
      <w:r w:rsidRPr="00162F56">
        <w:t xml:space="preserve"> means the payment for which an individual is eligible under Division</w:t>
      </w:r>
      <w:r w:rsidR="00162F56">
        <w:t> </w:t>
      </w:r>
      <w:r w:rsidRPr="00162F56">
        <w:t>2 of Part</w:t>
      </w:r>
      <w:r w:rsidR="00162F56">
        <w:t> </w:t>
      </w:r>
      <w:r w:rsidRPr="00162F56">
        <w:t>3.</w:t>
      </w:r>
    </w:p>
    <w:p w:rsidR="00632062" w:rsidRPr="00162F56" w:rsidRDefault="00632062">
      <w:pPr>
        <w:pStyle w:val="Definition"/>
      </w:pPr>
      <w:r w:rsidRPr="00162F56">
        <w:rPr>
          <w:b/>
          <w:i/>
        </w:rPr>
        <w:t xml:space="preserve">stillborn child </w:t>
      </w:r>
      <w:r w:rsidRPr="00162F56">
        <w:t>means a child:</w:t>
      </w:r>
    </w:p>
    <w:p w:rsidR="00632062" w:rsidRPr="00162F56" w:rsidRDefault="00632062">
      <w:pPr>
        <w:pStyle w:val="paragraph"/>
      </w:pPr>
      <w:r w:rsidRPr="00162F56">
        <w:tab/>
        <w:t>(a)</w:t>
      </w:r>
      <w:r w:rsidRPr="00162F56">
        <w:tab/>
        <w:t>who weighs at least 400 grams at delivery or whose period of gestation was at least 20 weeks; and</w:t>
      </w:r>
    </w:p>
    <w:p w:rsidR="00632062" w:rsidRPr="00162F56" w:rsidRDefault="00632062">
      <w:pPr>
        <w:pStyle w:val="paragraph"/>
      </w:pPr>
      <w:r w:rsidRPr="00162F56">
        <w:tab/>
        <w:t>(b)</w:t>
      </w:r>
      <w:r w:rsidRPr="00162F56">
        <w:tab/>
        <w:t>who has not breathed since delivery; and</w:t>
      </w:r>
    </w:p>
    <w:p w:rsidR="00632062" w:rsidRPr="00162F56" w:rsidRDefault="00632062">
      <w:pPr>
        <w:pStyle w:val="paragraph"/>
      </w:pPr>
      <w:r w:rsidRPr="00162F56">
        <w:tab/>
        <w:t>(c)</w:t>
      </w:r>
      <w:r w:rsidRPr="00162F56">
        <w:tab/>
        <w:t>whose heart has not beaten since delivery.</w:t>
      </w:r>
    </w:p>
    <w:p w:rsidR="002875B0" w:rsidRPr="00162F56" w:rsidRDefault="002875B0" w:rsidP="002875B0">
      <w:pPr>
        <w:pStyle w:val="Definition"/>
      </w:pPr>
      <w:r w:rsidRPr="00162F56">
        <w:rPr>
          <w:b/>
          <w:i/>
        </w:rPr>
        <w:t>studying overseas full</w:t>
      </w:r>
      <w:r w:rsidR="00162F56">
        <w:rPr>
          <w:b/>
          <w:i/>
        </w:rPr>
        <w:noBreakHyphen/>
      </w:r>
      <w:r w:rsidRPr="00162F56">
        <w:rPr>
          <w:b/>
          <w:i/>
        </w:rPr>
        <w:t>time</w:t>
      </w:r>
      <w:r w:rsidRPr="00162F56">
        <w:t>: see section</w:t>
      </w:r>
      <w:r w:rsidR="00162F56">
        <w:t> </w:t>
      </w:r>
      <w:r w:rsidRPr="00162F56">
        <w:t>3C.</w:t>
      </w:r>
    </w:p>
    <w:p w:rsidR="00632062" w:rsidRPr="00162F56" w:rsidRDefault="00632062">
      <w:pPr>
        <w:pStyle w:val="Definition"/>
        <w:shd w:val="clear" w:color="auto" w:fill="FFFFFF"/>
      </w:pPr>
      <w:r w:rsidRPr="00162F56">
        <w:rPr>
          <w:b/>
          <w:i/>
        </w:rPr>
        <w:t>taxable income</w:t>
      </w:r>
      <w:r w:rsidRPr="00162F56">
        <w:t xml:space="preserve"> has the same meaning as in the Income Tax Assessment Act.</w:t>
      </w:r>
    </w:p>
    <w:p w:rsidR="00632062" w:rsidRPr="00162F56" w:rsidRDefault="00632062">
      <w:pPr>
        <w:pStyle w:val="Definition"/>
      </w:pPr>
      <w:r w:rsidRPr="00162F56">
        <w:rPr>
          <w:b/>
          <w:i/>
        </w:rPr>
        <w:t>temporarily separated couple</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lastRenderedPageBreak/>
        <w:t>undertaking full</w:t>
      </w:r>
      <w:r w:rsidR="00162F56">
        <w:rPr>
          <w:b/>
          <w:i/>
        </w:rPr>
        <w:noBreakHyphen/>
      </w:r>
      <w:r w:rsidRPr="00162F56">
        <w:rPr>
          <w:b/>
          <w:i/>
        </w:rPr>
        <w:t>time study</w:t>
      </w:r>
      <w:r w:rsidRPr="00162F56">
        <w:t xml:space="preserve"> has the same meaning as in the </w:t>
      </w:r>
      <w:r w:rsidRPr="00162F56">
        <w:rPr>
          <w:i/>
        </w:rPr>
        <w:t>Social Security Act 1991</w:t>
      </w:r>
      <w:r w:rsidRPr="00162F56">
        <w:t>.</w:t>
      </w:r>
    </w:p>
    <w:p w:rsidR="00632062" w:rsidRPr="00162F56" w:rsidRDefault="00632062">
      <w:pPr>
        <w:pStyle w:val="Definition"/>
      </w:pPr>
      <w:r w:rsidRPr="00162F56">
        <w:rPr>
          <w:b/>
          <w:i/>
        </w:rPr>
        <w:t xml:space="preserve">upper income threshold </w:t>
      </w:r>
      <w:r w:rsidRPr="00162F56">
        <w:t>for child care benefit has the meaning given by subclause</w:t>
      </w:r>
      <w:r w:rsidR="00162F56">
        <w:t> </w:t>
      </w:r>
      <w:r w:rsidRPr="00162F56">
        <w:t>6(3) of Schedule</w:t>
      </w:r>
      <w:r w:rsidR="00162F56">
        <w:t> </w:t>
      </w:r>
      <w:r w:rsidRPr="00162F56">
        <w:t>2.</w:t>
      </w:r>
    </w:p>
    <w:p w:rsidR="005B1C9D" w:rsidRPr="00162F56" w:rsidRDefault="005B1C9D" w:rsidP="005B1C9D">
      <w:pPr>
        <w:pStyle w:val="Definition"/>
      </w:pPr>
      <w:r w:rsidRPr="00162F56">
        <w:rPr>
          <w:b/>
          <w:i/>
        </w:rPr>
        <w:t>Veterans’ Children Education Scheme</w:t>
      </w:r>
      <w:r w:rsidRPr="00162F56">
        <w:t xml:space="preserve"> means the scheme prepared under section</w:t>
      </w:r>
      <w:r w:rsidR="00162F56">
        <w:t> </w:t>
      </w:r>
      <w:r w:rsidRPr="00162F56">
        <w:t xml:space="preserve">117 of the </w:t>
      </w:r>
      <w:r w:rsidRPr="00162F56">
        <w:rPr>
          <w:i/>
        </w:rPr>
        <w:t>Veterans’ Entitlements Act 1986</w:t>
      </w:r>
      <w:r w:rsidRPr="00162F56">
        <w:t xml:space="preserve"> (as the scheme is in force at the commencement of this definition).</w:t>
      </w:r>
    </w:p>
    <w:p w:rsidR="00632062" w:rsidRPr="00162F56" w:rsidRDefault="00632062">
      <w:pPr>
        <w:pStyle w:val="Definition"/>
      </w:pPr>
      <w:r w:rsidRPr="00162F56">
        <w:rPr>
          <w:b/>
          <w:i/>
        </w:rPr>
        <w:t>week</w:t>
      </w:r>
      <w:r w:rsidRPr="00162F56">
        <w:t>, in relation to child care benefit</w:t>
      </w:r>
      <w:r w:rsidR="00CE20D3" w:rsidRPr="00162F56">
        <w:t xml:space="preserve"> and </w:t>
      </w:r>
      <w:r w:rsidR="00116464" w:rsidRPr="00162F56">
        <w:t>child care rebate</w:t>
      </w:r>
      <w:r w:rsidRPr="00162F56">
        <w:t xml:space="preserve">, has the meaning given in </w:t>
      </w:r>
      <w:r w:rsidR="00162F56">
        <w:t>subsection (</w:t>
      </w:r>
      <w:r w:rsidRPr="00162F56">
        <w:t>6).</w:t>
      </w:r>
    </w:p>
    <w:p w:rsidR="00632062" w:rsidRPr="00162F56" w:rsidRDefault="00632062">
      <w:pPr>
        <w:pStyle w:val="Definition"/>
        <w:rPr>
          <w:i/>
        </w:rPr>
      </w:pPr>
      <w:r w:rsidRPr="00162F56">
        <w:rPr>
          <w:b/>
          <w:i/>
        </w:rPr>
        <w:t>week concerned</w:t>
      </w:r>
      <w:r w:rsidRPr="00162F56">
        <w:rPr>
          <w:i/>
        </w:rPr>
        <w:t xml:space="preserve"> </w:t>
      </w:r>
      <w:r w:rsidRPr="00162F56">
        <w:t>for an hour of care is the week (beginning on a Monday) in which the hour occurs</w:t>
      </w:r>
      <w:r w:rsidRPr="00162F56">
        <w:rPr>
          <w:i/>
        </w:rPr>
        <w:t>.</w:t>
      </w:r>
    </w:p>
    <w:p w:rsidR="00632062" w:rsidRPr="00162F56" w:rsidRDefault="00632062">
      <w:pPr>
        <w:pStyle w:val="Definition"/>
      </w:pPr>
      <w:r w:rsidRPr="00162F56">
        <w:rPr>
          <w:b/>
          <w:i/>
        </w:rPr>
        <w:t>youth allowance</w:t>
      </w:r>
      <w:r w:rsidRPr="00162F56">
        <w:t xml:space="preserve"> means a payment under Part</w:t>
      </w:r>
      <w:r w:rsidR="00162F56">
        <w:t> </w:t>
      </w:r>
      <w:r w:rsidRPr="00162F56">
        <w:t xml:space="preserve">2.11 of the </w:t>
      </w:r>
      <w:r w:rsidRPr="00162F56">
        <w:rPr>
          <w:i/>
        </w:rPr>
        <w:t>Social Security Act 1991</w:t>
      </w:r>
      <w:r w:rsidRPr="00162F56">
        <w:t>.</w:t>
      </w:r>
    </w:p>
    <w:p w:rsidR="00632062" w:rsidRPr="00162F56" w:rsidRDefault="00632062">
      <w:pPr>
        <w:pStyle w:val="subsection"/>
      </w:pPr>
      <w:r w:rsidRPr="00162F56">
        <w:tab/>
        <w:t>(2)</w:t>
      </w:r>
      <w:r w:rsidRPr="00162F56">
        <w:tab/>
        <w:t xml:space="preserve">Expressions used in this Act that are defined in the </w:t>
      </w:r>
      <w:r w:rsidRPr="00162F56">
        <w:rPr>
          <w:i/>
        </w:rPr>
        <w:t>A New Tax System (Family Assistance) (Administration) Act 1999</w:t>
      </w:r>
      <w:r w:rsidRPr="00162F56">
        <w:t xml:space="preserve"> have the same meaning as in that Act.</w:t>
      </w:r>
    </w:p>
    <w:p w:rsidR="00632062" w:rsidRPr="00162F56" w:rsidRDefault="00632062">
      <w:pPr>
        <w:pStyle w:val="subsection"/>
      </w:pPr>
      <w:r w:rsidRPr="00162F56">
        <w:tab/>
        <w:t>(3)</w:t>
      </w:r>
      <w:r w:rsidRPr="00162F56">
        <w:tab/>
        <w:t xml:space="preserve">For the purposes of </w:t>
      </w:r>
      <w:r w:rsidR="00162F56">
        <w:t>paragraph (</w:t>
      </w:r>
      <w:r w:rsidRPr="00162F56">
        <w:t xml:space="preserve">d) of the definition of </w:t>
      </w:r>
      <w:r w:rsidRPr="00162F56">
        <w:rPr>
          <w:b/>
          <w:i/>
        </w:rPr>
        <w:t>disabled person</w:t>
      </w:r>
      <w:r w:rsidRPr="00162F56">
        <w:t>, the reference to a psychologist is a reference to a psychologist who:</w:t>
      </w:r>
    </w:p>
    <w:p w:rsidR="00632062" w:rsidRPr="00162F56" w:rsidRDefault="00632062">
      <w:pPr>
        <w:pStyle w:val="paragraph"/>
      </w:pPr>
      <w:r w:rsidRPr="00162F56">
        <w:tab/>
        <w:t>(a)</w:t>
      </w:r>
      <w:r w:rsidRPr="00162F56">
        <w:tab/>
        <w:t>is registered with a Board established under a law of a State or Territory that registers psychologists in that State or Territory; and</w:t>
      </w:r>
    </w:p>
    <w:p w:rsidR="00632062" w:rsidRPr="00162F56" w:rsidRDefault="00632062">
      <w:pPr>
        <w:pStyle w:val="paragraph"/>
      </w:pPr>
      <w:r w:rsidRPr="00162F56">
        <w:tab/>
        <w:t>(b)</w:t>
      </w:r>
      <w:r w:rsidRPr="00162F56">
        <w:tab/>
        <w:t>has qualifications or experience in assessing impairment in adults.</w:t>
      </w:r>
    </w:p>
    <w:p w:rsidR="00632062" w:rsidRPr="00162F56" w:rsidRDefault="00632062">
      <w:pPr>
        <w:pStyle w:val="subsection"/>
      </w:pPr>
      <w:r w:rsidRPr="00162F56">
        <w:tab/>
        <w:t>(5)</w:t>
      </w:r>
      <w:r w:rsidRPr="00162F56">
        <w:tab/>
        <w:t>If, in relation to a 24 hour care period and a child:</w:t>
      </w:r>
    </w:p>
    <w:p w:rsidR="00632062" w:rsidRPr="00162F56" w:rsidRDefault="00632062">
      <w:pPr>
        <w:pStyle w:val="paragraph"/>
      </w:pPr>
      <w:r w:rsidRPr="00162F56">
        <w:tab/>
        <w:t>(a)</w:t>
      </w:r>
      <w:r w:rsidRPr="00162F56">
        <w:tab/>
        <w:t>an approved child care service provides care to the child during the whole of the period; or</w:t>
      </w:r>
    </w:p>
    <w:p w:rsidR="00632062" w:rsidRPr="00162F56" w:rsidRDefault="00632062">
      <w:pPr>
        <w:pStyle w:val="paragraph"/>
      </w:pPr>
      <w:r w:rsidRPr="00162F56">
        <w:tab/>
        <w:t>(b)</w:t>
      </w:r>
      <w:r w:rsidRPr="00162F56">
        <w:tab/>
        <w:t>an approved child care service:</w:t>
      </w:r>
    </w:p>
    <w:p w:rsidR="00632062" w:rsidRPr="00162F56" w:rsidRDefault="00632062">
      <w:pPr>
        <w:pStyle w:val="paragraphsub"/>
      </w:pPr>
      <w:r w:rsidRPr="00162F56">
        <w:tab/>
        <w:t>(i)</w:t>
      </w:r>
      <w:r w:rsidRPr="00162F56">
        <w:tab/>
        <w:t>provides care to the child during more than half of the period; and</w:t>
      </w:r>
    </w:p>
    <w:p w:rsidR="00632062" w:rsidRPr="00162F56" w:rsidRDefault="00632062">
      <w:pPr>
        <w:pStyle w:val="paragraphsub"/>
      </w:pPr>
      <w:r w:rsidRPr="00162F56">
        <w:lastRenderedPageBreak/>
        <w:tab/>
        <w:t>(ii)</w:t>
      </w:r>
      <w:r w:rsidRPr="00162F56">
        <w:tab/>
        <w:t>during the remaining part of the period, when the service is not providing care to the child, has responsibility for the child;</w:t>
      </w:r>
    </w:p>
    <w:p w:rsidR="00632062" w:rsidRPr="00162F56" w:rsidRDefault="00632062">
      <w:pPr>
        <w:pStyle w:val="subsection2"/>
      </w:pPr>
      <w:r w:rsidRPr="00162F56">
        <w:t xml:space="preserve">the service providing the care, or providing the care and having the responsibility, is providing </w:t>
      </w:r>
      <w:r w:rsidRPr="00162F56">
        <w:rPr>
          <w:b/>
          <w:i/>
        </w:rPr>
        <w:t>24 hour care</w:t>
      </w:r>
      <w:r w:rsidRPr="00162F56">
        <w:t xml:space="preserve"> to the child.</w:t>
      </w:r>
    </w:p>
    <w:p w:rsidR="00632062" w:rsidRPr="00162F56" w:rsidRDefault="00632062">
      <w:pPr>
        <w:pStyle w:val="subsection"/>
      </w:pPr>
      <w:r w:rsidRPr="00162F56">
        <w:tab/>
        <w:t>(6)</w:t>
      </w:r>
      <w:r w:rsidRPr="00162F56">
        <w:tab/>
        <w:t xml:space="preserve">A </w:t>
      </w:r>
      <w:r w:rsidRPr="00162F56">
        <w:rPr>
          <w:b/>
          <w:i/>
        </w:rPr>
        <w:t>week</w:t>
      </w:r>
      <w:r w:rsidRPr="00162F56">
        <w:t>, for the purposes of child care benefit</w:t>
      </w:r>
      <w:r w:rsidR="00CE20D3" w:rsidRPr="00162F56">
        <w:t xml:space="preserve"> and </w:t>
      </w:r>
      <w:r w:rsidR="00116464" w:rsidRPr="00162F56">
        <w:t>child care rebate</w:t>
      </w:r>
      <w:r w:rsidRPr="00162F56">
        <w:t>, commences on a Monday.</w:t>
      </w:r>
    </w:p>
    <w:p w:rsidR="002B10E0" w:rsidRPr="00162F56" w:rsidRDefault="002B10E0" w:rsidP="002B10E0">
      <w:pPr>
        <w:pStyle w:val="subsection"/>
      </w:pPr>
      <w:r w:rsidRPr="00162F56">
        <w:tab/>
        <w:t>(8)</w:t>
      </w:r>
      <w:r w:rsidRPr="00162F56">
        <w:tab/>
      </w:r>
      <w:r w:rsidR="00162F56">
        <w:t>Subparagraph (</w:t>
      </w:r>
      <w:r w:rsidRPr="00162F56">
        <w:t xml:space="preserve">b)(ii) of the definition of </w:t>
      </w:r>
      <w:r w:rsidRPr="00162F56">
        <w:rPr>
          <w:b/>
          <w:i/>
        </w:rPr>
        <w:t>receiving</w:t>
      </w:r>
      <w:r w:rsidRPr="00162F56">
        <w:t xml:space="preserve"> in </w:t>
      </w:r>
      <w:r w:rsidR="00162F56">
        <w:t>subsection (</w:t>
      </w:r>
      <w:r w:rsidRPr="00162F56">
        <w:t>1) does not apply in relation to a compliance penalty period if:</w:t>
      </w:r>
    </w:p>
    <w:p w:rsidR="002B10E0" w:rsidRPr="00162F56" w:rsidRDefault="002B10E0" w:rsidP="002B10E0">
      <w:pPr>
        <w:pStyle w:val="paragraph"/>
      </w:pPr>
      <w:r w:rsidRPr="00162F56">
        <w:tab/>
        <w:t>(a)</w:t>
      </w:r>
      <w:r w:rsidRPr="00162F56">
        <w:tab/>
        <w:t>the duration of the period is more than 8 weeks; or</w:t>
      </w:r>
    </w:p>
    <w:p w:rsidR="002B10E0" w:rsidRPr="00162F56" w:rsidRDefault="002B10E0" w:rsidP="002B10E0">
      <w:pPr>
        <w:pStyle w:val="paragraph"/>
      </w:pPr>
      <w:r w:rsidRPr="00162F56">
        <w:tab/>
        <w:t>(b)</w:t>
      </w:r>
      <w:r w:rsidRPr="00162F56">
        <w:tab/>
        <w:t>in a case where the compliance penalty period immediately succeeded another compliance penalty period—it has been more than 8 weeks since any compliance penalty period did not apply to the person.</w:t>
      </w:r>
    </w:p>
    <w:p w:rsidR="002B10E0" w:rsidRPr="00162F56" w:rsidRDefault="002B10E0" w:rsidP="002B10E0">
      <w:pPr>
        <w:pStyle w:val="subsection"/>
      </w:pPr>
      <w:r w:rsidRPr="00162F56">
        <w:tab/>
        <w:t>(9)</w:t>
      </w:r>
      <w:r w:rsidRPr="00162F56">
        <w:tab/>
        <w:t>However, if:</w:t>
      </w:r>
    </w:p>
    <w:p w:rsidR="002B10E0" w:rsidRPr="00162F56" w:rsidRDefault="002B10E0" w:rsidP="002B10E0">
      <w:pPr>
        <w:pStyle w:val="paragraph"/>
      </w:pPr>
      <w:r w:rsidRPr="00162F56">
        <w:tab/>
        <w:t>(a)</w:t>
      </w:r>
      <w:r w:rsidRPr="00162F56">
        <w:tab/>
        <w:t>the compliance penalty period; or</w:t>
      </w:r>
    </w:p>
    <w:p w:rsidR="002B10E0" w:rsidRPr="00162F56" w:rsidRDefault="002B10E0" w:rsidP="002B10E0">
      <w:pPr>
        <w:pStyle w:val="paragraph"/>
      </w:pPr>
      <w:r w:rsidRPr="00162F56">
        <w:tab/>
        <w:t>(b)</w:t>
      </w:r>
      <w:r w:rsidRPr="00162F56">
        <w:tab/>
        <w:t>in a case where the compliance penalty period immediately succeeded another compliance penalty period—the period since any compliance penalty period did not apply to the person;</w:t>
      </w:r>
    </w:p>
    <w:p w:rsidR="002B10E0" w:rsidRPr="00162F56" w:rsidRDefault="002B10E0" w:rsidP="002B10E0">
      <w:pPr>
        <w:pStyle w:val="subsection2"/>
      </w:pPr>
      <w:r w:rsidRPr="00162F56">
        <w:t xml:space="preserve">started in the income year preceding the income year in which the 8 weeks referred to in </w:t>
      </w:r>
      <w:r w:rsidR="00162F56">
        <w:t>subsection (</w:t>
      </w:r>
      <w:r w:rsidRPr="00162F56">
        <w:t>8) elapsed, that subsection does not apply in relation to the compliance penalty period until the start of the later income year.</w:t>
      </w:r>
    </w:p>
    <w:p w:rsidR="00F71C4D" w:rsidRPr="00162F56" w:rsidRDefault="00F71C4D" w:rsidP="00F71C4D">
      <w:pPr>
        <w:pStyle w:val="ActHead5"/>
      </w:pPr>
      <w:bookmarkStart w:id="7" w:name="_Toc405902837"/>
      <w:r w:rsidRPr="008E3122">
        <w:rPr>
          <w:rStyle w:val="CharSectno"/>
        </w:rPr>
        <w:t>3AA</w:t>
      </w:r>
      <w:r w:rsidRPr="00162F56">
        <w:t xml:space="preserve">  Meaning of </w:t>
      </w:r>
      <w:r w:rsidRPr="00162F56">
        <w:rPr>
          <w:i/>
        </w:rPr>
        <w:t xml:space="preserve">receiving </w:t>
      </w:r>
      <w:r w:rsidRPr="00162F56">
        <w:t>affected by suspension of certain schooling requirement payments</w:t>
      </w:r>
      <w:bookmarkEnd w:id="7"/>
    </w:p>
    <w:p w:rsidR="00F71C4D" w:rsidRPr="00162F56" w:rsidRDefault="00F71C4D" w:rsidP="00F71C4D">
      <w:pPr>
        <w:pStyle w:val="SubsectionHead"/>
      </w:pPr>
      <w:r w:rsidRPr="00162F56">
        <w:t>Scope</w:t>
      </w:r>
    </w:p>
    <w:p w:rsidR="00F71C4D" w:rsidRPr="00162F56" w:rsidRDefault="00F71C4D" w:rsidP="00F71C4D">
      <w:pPr>
        <w:pStyle w:val="subsection"/>
      </w:pPr>
      <w:r w:rsidRPr="00162F56">
        <w:tab/>
        <w:t>(1)</w:t>
      </w:r>
      <w:r w:rsidRPr="00162F56">
        <w:tab/>
        <w:t>This section applies for the purpose of construing references to a person receiving payments (</w:t>
      </w:r>
      <w:r w:rsidRPr="00162F56">
        <w:rPr>
          <w:b/>
          <w:i/>
        </w:rPr>
        <w:t>affected schooling requirement payments</w:t>
      </w:r>
      <w:r w:rsidRPr="00162F56">
        <w:t xml:space="preserve">) covered by </w:t>
      </w:r>
      <w:r w:rsidR="00162F56">
        <w:t>subsection (</w:t>
      </w:r>
      <w:r w:rsidRPr="00162F56">
        <w:t>2), if the references are in the following provisions:</w:t>
      </w:r>
    </w:p>
    <w:p w:rsidR="00F71C4D" w:rsidRPr="00162F56" w:rsidRDefault="00F71C4D" w:rsidP="00F71C4D">
      <w:pPr>
        <w:pStyle w:val="paragraph"/>
      </w:pPr>
      <w:r w:rsidRPr="00162F56">
        <w:tab/>
        <w:t>(a)</w:t>
      </w:r>
      <w:r w:rsidRPr="00162F56">
        <w:tab/>
        <w:t>section</w:t>
      </w:r>
      <w:r w:rsidR="00162F56">
        <w:t> </w:t>
      </w:r>
      <w:r w:rsidRPr="00162F56">
        <w:t>50S of the Family Assistance Administration Act;</w:t>
      </w:r>
    </w:p>
    <w:p w:rsidR="00F71C4D" w:rsidRPr="00162F56" w:rsidRDefault="00F71C4D" w:rsidP="00F71C4D">
      <w:pPr>
        <w:pStyle w:val="paragraph"/>
      </w:pPr>
      <w:r w:rsidRPr="00162F56">
        <w:lastRenderedPageBreak/>
        <w:tab/>
        <w:t>(b)</w:t>
      </w:r>
      <w:r w:rsidRPr="00162F56">
        <w:tab/>
        <w:t>clauses</w:t>
      </w:r>
      <w:r w:rsidR="00162F56">
        <w:t> </w:t>
      </w:r>
      <w:r w:rsidRPr="00162F56">
        <w:t>1</w:t>
      </w:r>
      <w:r w:rsidR="006465F2" w:rsidRPr="00162F56">
        <w:t>, 28B</w:t>
      </w:r>
      <w:r w:rsidRPr="00162F56">
        <w:t xml:space="preserve"> and 38L of Schedule</w:t>
      </w:r>
      <w:r w:rsidR="00162F56">
        <w:t> </w:t>
      </w:r>
      <w:r w:rsidRPr="00162F56">
        <w:t>1 to this Act;</w:t>
      </w:r>
    </w:p>
    <w:p w:rsidR="00F71C4D" w:rsidRPr="00162F56" w:rsidRDefault="00F71C4D" w:rsidP="00F71C4D">
      <w:pPr>
        <w:pStyle w:val="paragraph"/>
      </w:pPr>
      <w:r w:rsidRPr="00162F56">
        <w:tab/>
        <w:t>(c)</w:t>
      </w:r>
      <w:r w:rsidRPr="00162F56">
        <w:tab/>
        <w:t>clause</w:t>
      </w:r>
      <w:r w:rsidR="00162F56">
        <w:t> </w:t>
      </w:r>
      <w:r w:rsidRPr="00162F56">
        <w:t>7 of Schedule</w:t>
      </w:r>
      <w:r w:rsidR="00162F56">
        <w:t> </w:t>
      </w:r>
      <w:r w:rsidRPr="00162F56">
        <w:t>2 to this Act.</w:t>
      </w:r>
    </w:p>
    <w:p w:rsidR="00F71C4D" w:rsidRPr="00162F56" w:rsidRDefault="00F71C4D" w:rsidP="00F71C4D">
      <w:pPr>
        <w:pStyle w:val="subsection"/>
      </w:pPr>
      <w:r w:rsidRPr="00162F56">
        <w:tab/>
        <w:t>(2)</w:t>
      </w:r>
      <w:r w:rsidRPr="00162F56">
        <w:tab/>
        <w:t>The affected schooling requirement payments are the following:</w:t>
      </w:r>
    </w:p>
    <w:p w:rsidR="00F71C4D" w:rsidRPr="00162F56" w:rsidRDefault="00F71C4D" w:rsidP="00F71C4D">
      <w:pPr>
        <w:pStyle w:val="paragraph"/>
      </w:pPr>
      <w:r w:rsidRPr="00162F56">
        <w:tab/>
        <w:t>(a)</w:t>
      </w:r>
      <w:r w:rsidRPr="00162F56">
        <w:tab/>
        <w:t>a social security pension;</w:t>
      </w:r>
    </w:p>
    <w:p w:rsidR="00F71C4D" w:rsidRPr="00162F56" w:rsidRDefault="00F71C4D" w:rsidP="00F71C4D">
      <w:pPr>
        <w:pStyle w:val="paragraph"/>
      </w:pPr>
      <w:r w:rsidRPr="00162F56">
        <w:tab/>
        <w:t>(b)</w:t>
      </w:r>
      <w:r w:rsidRPr="00162F56">
        <w:tab/>
        <w:t>a social security benefit;</w:t>
      </w:r>
    </w:p>
    <w:p w:rsidR="00F71C4D" w:rsidRPr="00162F56" w:rsidRDefault="00F71C4D" w:rsidP="00F71C4D">
      <w:pPr>
        <w:pStyle w:val="paragraph"/>
      </w:pPr>
      <w:r w:rsidRPr="00162F56">
        <w:tab/>
        <w:t>(c)</w:t>
      </w:r>
      <w:r w:rsidRPr="00162F56">
        <w:tab/>
        <w:t>a service pension;</w:t>
      </w:r>
    </w:p>
    <w:p w:rsidR="00F71C4D" w:rsidRPr="00162F56" w:rsidRDefault="00F71C4D" w:rsidP="00F71C4D">
      <w:pPr>
        <w:pStyle w:val="paragraph"/>
      </w:pPr>
      <w:r w:rsidRPr="00162F56">
        <w:tab/>
        <w:t>(d)</w:t>
      </w:r>
      <w:r w:rsidRPr="00162F56">
        <w:tab/>
        <w:t>income support supplement.</w:t>
      </w:r>
    </w:p>
    <w:p w:rsidR="00F71C4D" w:rsidRPr="00162F56" w:rsidRDefault="00F71C4D" w:rsidP="00F71C4D">
      <w:pPr>
        <w:pStyle w:val="notetext"/>
      </w:pPr>
      <w:r w:rsidRPr="00162F56">
        <w:t>Note:</w:t>
      </w:r>
      <w:r w:rsidRPr="00162F56">
        <w:tab/>
        <w:t xml:space="preserve">These payments are </w:t>
      </w:r>
      <w:r w:rsidRPr="00162F56">
        <w:rPr>
          <w:b/>
          <w:i/>
        </w:rPr>
        <w:t xml:space="preserve">schooling requirement payments </w:t>
      </w:r>
      <w:r w:rsidRPr="00162F56">
        <w:t xml:space="preserve">within the meaning of the </w:t>
      </w:r>
      <w:r w:rsidRPr="00162F56">
        <w:rPr>
          <w:i/>
        </w:rPr>
        <w:t>Social Security (Administration) Act 1999</w:t>
      </w:r>
      <w:r w:rsidRPr="00162F56">
        <w:t xml:space="preserve"> (see section</w:t>
      </w:r>
      <w:r w:rsidR="00162F56">
        <w:t> </w:t>
      </w:r>
      <w:r w:rsidRPr="00162F56">
        <w:t>124D of that Act).</w:t>
      </w:r>
    </w:p>
    <w:p w:rsidR="00F71C4D" w:rsidRPr="00162F56" w:rsidRDefault="00F71C4D" w:rsidP="00F71C4D">
      <w:pPr>
        <w:pStyle w:val="SubsectionHead"/>
        <w:rPr>
          <w:i w:val="0"/>
        </w:rPr>
      </w:pPr>
      <w:r w:rsidRPr="00162F56">
        <w:t>General rule—person taken to receive payment during suspension</w:t>
      </w:r>
    </w:p>
    <w:p w:rsidR="00F71C4D" w:rsidRPr="00162F56" w:rsidRDefault="00F71C4D" w:rsidP="00F71C4D">
      <w:pPr>
        <w:pStyle w:val="subsection"/>
      </w:pPr>
      <w:r w:rsidRPr="00162F56">
        <w:tab/>
        <w:t>(3)</w:t>
      </w:r>
      <w:r w:rsidRPr="00162F56">
        <w:tab/>
        <w:t xml:space="preserve">In this Act, subject to </w:t>
      </w:r>
      <w:r w:rsidR="00162F56">
        <w:t>subsections (</w:t>
      </w:r>
      <w:r w:rsidRPr="00162F56">
        <w:t>4) and (5):</w:t>
      </w:r>
    </w:p>
    <w:p w:rsidR="00F71C4D" w:rsidRPr="00162F56" w:rsidRDefault="00F71C4D" w:rsidP="00F71C4D">
      <w:pPr>
        <w:pStyle w:val="Definition"/>
      </w:pPr>
      <w:r w:rsidRPr="00162F56">
        <w:rPr>
          <w:b/>
          <w:i/>
        </w:rPr>
        <w:t>receiving</w:t>
      </w:r>
      <w:r w:rsidRPr="00162F56">
        <w:t xml:space="preserve"> is taken to include a reference to a person being prevented from receiving an affected schooling requirement payment because the payment is suspended under Part</w:t>
      </w:r>
      <w:r w:rsidR="00162F56">
        <w:t> </w:t>
      </w:r>
      <w:r w:rsidRPr="00162F56">
        <w:t xml:space="preserve">3C (schooling requirements) of the </w:t>
      </w:r>
      <w:r w:rsidRPr="00162F56">
        <w:rPr>
          <w:i/>
        </w:rPr>
        <w:t>Social Security (Administration) Act 1999</w:t>
      </w:r>
      <w:r w:rsidRPr="00162F56">
        <w:t>.</w:t>
      </w:r>
    </w:p>
    <w:p w:rsidR="00F71C4D" w:rsidRPr="00162F56" w:rsidRDefault="00F71C4D" w:rsidP="00F71C4D">
      <w:pPr>
        <w:pStyle w:val="notetext"/>
      </w:pPr>
      <w:r w:rsidRPr="00162F56">
        <w:t>Note:</w:t>
      </w:r>
      <w:r w:rsidRPr="00162F56">
        <w:tab/>
        <w:t xml:space="preserve">See also the definition of </w:t>
      </w:r>
      <w:r w:rsidRPr="00162F56">
        <w:rPr>
          <w:b/>
          <w:i/>
        </w:rPr>
        <w:t>receiving</w:t>
      </w:r>
      <w:r w:rsidRPr="00162F56">
        <w:t xml:space="preserve"> in subsection</w:t>
      </w:r>
      <w:r w:rsidR="00162F56">
        <w:t> </w:t>
      </w:r>
      <w:r w:rsidRPr="00162F56">
        <w:t>3(1), and subsections</w:t>
      </w:r>
      <w:r w:rsidR="00162F56">
        <w:t> </w:t>
      </w:r>
      <w:r w:rsidRPr="00162F56">
        <w:t>3(8) and (9).</w:t>
      </w:r>
    </w:p>
    <w:p w:rsidR="00F71C4D" w:rsidRPr="00162F56" w:rsidRDefault="00F71C4D" w:rsidP="00F71C4D">
      <w:pPr>
        <w:pStyle w:val="SubsectionHead"/>
      </w:pPr>
      <w:r w:rsidRPr="00162F56">
        <w:t>Exception—more than 13 weeks continuous suspension</w:t>
      </w:r>
    </w:p>
    <w:p w:rsidR="00F71C4D" w:rsidRPr="00162F56" w:rsidRDefault="00F71C4D" w:rsidP="00F71C4D">
      <w:pPr>
        <w:pStyle w:val="subsection"/>
      </w:pPr>
      <w:r w:rsidRPr="00162F56">
        <w:tab/>
        <w:t>(4)</w:t>
      </w:r>
      <w:r w:rsidRPr="00162F56">
        <w:tab/>
      </w:r>
      <w:r w:rsidR="00162F56">
        <w:t>Subsection (</w:t>
      </w:r>
      <w:r w:rsidRPr="00162F56">
        <w:t>3) does not apply in relation to the suspension of an affected schooling requirement payment if the payment has been suspended for a continuous period of more than 13 weeks.</w:t>
      </w:r>
    </w:p>
    <w:p w:rsidR="00F71C4D" w:rsidRPr="00162F56" w:rsidRDefault="00F71C4D" w:rsidP="00F71C4D">
      <w:pPr>
        <w:pStyle w:val="subsection"/>
      </w:pPr>
      <w:r w:rsidRPr="00162F56">
        <w:tab/>
        <w:t>(5)</w:t>
      </w:r>
      <w:r w:rsidRPr="00162F56">
        <w:tab/>
        <w:t xml:space="preserve">However, if the period of suspension referred to in </w:t>
      </w:r>
      <w:r w:rsidR="00162F56">
        <w:t>subsection (</w:t>
      </w:r>
      <w:r w:rsidRPr="00162F56">
        <w:t>4) started in the income year preceding the income year in which the 13 weeks referred to in that subsection elapsed, that subsection does not apply in relation to the suspension until the start of the later income year.</w:t>
      </w:r>
    </w:p>
    <w:p w:rsidR="00632062" w:rsidRPr="00162F56" w:rsidRDefault="00632062" w:rsidP="0022492B">
      <w:pPr>
        <w:pStyle w:val="ActHead5"/>
      </w:pPr>
      <w:bookmarkStart w:id="8" w:name="_Toc405902838"/>
      <w:r w:rsidRPr="008E3122">
        <w:rPr>
          <w:rStyle w:val="CharSectno"/>
        </w:rPr>
        <w:lastRenderedPageBreak/>
        <w:t>3A</w:t>
      </w:r>
      <w:r w:rsidRPr="00162F56">
        <w:t xml:space="preserve">  An individual may be in the care of 2 or more other individuals at the same time</w:t>
      </w:r>
      <w:bookmarkEnd w:id="8"/>
    </w:p>
    <w:p w:rsidR="00632062" w:rsidRPr="00162F56" w:rsidRDefault="00632062">
      <w:pPr>
        <w:pStyle w:val="subsection"/>
      </w:pPr>
      <w:r w:rsidRPr="00162F56">
        <w:tab/>
      </w:r>
      <w:r w:rsidRPr="00162F56">
        <w:tab/>
        <w:t>For the avoidance of doubt, except where express provision is made to the contrary, an individual may be taken, for the purposes of this Act, to be in the care of 2 or more other individuals at the same time.</w:t>
      </w:r>
    </w:p>
    <w:p w:rsidR="00CB2A0C" w:rsidRPr="00162F56" w:rsidRDefault="00CB2A0C" w:rsidP="00CB2A0C">
      <w:pPr>
        <w:pStyle w:val="ActHead5"/>
        <w:rPr>
          <w:i/>
        </w:rPr>
      </w:pPr>
      <w:bookmarkStart w:id="9" w:name="_Toc405902839"/>
      <w:r w:rsidRPr="008E3122">
        <w:rPr>
          <w:rStyle w:val="CharSectno"/>
        </w:rPr>
        <w:t>3B</w:t>
      </w:r>
      <w:r w:rsidRPr="00162F56">
        <w:t xml:space="preserve">  Meaning of </w:t>
      </w:r>
      <w:r w:rsidRPr="00162F56">
        <w:rPr>
          <w:i/>
        </w:rPr>
        <w:t xml:space="preserve">paid work </w:t>
      </w:r>
      <w:r w:rsidRPr="00162F56">
        <w:t xml:space="preserve">and </w:t>
      </w:r>
      <w:r w:rsidRPr="00162F56">
        <w:rPr>
          <w:i/>
        </w:rPr>
        <w:t>returns to paid work</w:t>
      </w:r>
      <w:bookmarkEnd w:id="9"/>
    </w:p>
    <w:p w:rsidR="00CB2A0C" w:rsidRPr="00162F56" w:rsidRDefault="00CB2A0C" w:rsidP="00CB2A0C">
      <w:pPr>
        <w:pStyle w:val="SubsectionHead"/>
      </w:pPr>
      <w:r w:rsidRPr="00162F56">
        <w:t xml:space="preserve">Meaning of </w:t>
      </w:r>
      <w:r w:rsidRPr="00162F56">
        <w:rPr>
          <w:b/>
        </w:rPr>
        <w:t>paid work</w:t>
      </w:r>
    </w:p>
    <w:p w:rsidR="00CB2A0C" w:rsidRPr="00162F56" w:rsidRDefault="00CB2A0C" w:rsidP="00CB2A0C">
      <w:pPr>
        <w:pStyle w:val="subsection"/>
      </w:pPr>
      <w:r w:rsidRPr="00162F56">
        <w:tab/>
        <w:t>(1)</w:t>
      </w:r>
      <w:r w:rsidRPr="00162F56">
        <w:tab/>
      </w:r>
      <w:r w:rsidRPr="00162F56">
        <w:rPr>
          <w:b/>
          <w:i/>
        </w:rPr>
        <w:t xml:space="preserve">Paid work </w:t>
      </w:r>
      <w:r w:rsidRPr="00162F56">
        <w:t>(other than in paragraph</w:t>
      </w:r>
      <w:r w:rsidR="00162F56">
        <w:t> </w:t>
      </w:r>
      <w:r w:rsidRPr="00162F56">
        <w:t>15(1)(a)</w:t>
      </w:r>
      <w:r w:rsidR="00F534A9" w:rsidRPr="00162F56">
        <w:t xml:space="preserve"> or section</w:t>
      </w:r>
      <w:r w:rsidR="00162F56">
        <w:t> </w:t>
      </w:r>
      <w:r w:rsidR="00F534A9" w:rsidRPr="00162F56">
        <w:t>17A</w:t>
      </w:r>
      <w:r w:rsidRPr="00162F56">
        <w:t>) means any work for financial gain or any other reward (whether as an employee, a self</w:t>
      </w:r>
      <w:r w:rsidR="00162F56">
        <w:noBreakHyphen/>
      </w:r>
      <w:r w:rsidRPr="00162F56">
        <w:t>employed individual or otherwise) that involves a substantial degree of personal exertion on the part of the individual concerned.</w:t>
      </w:r>
    </w:p>
    <w:p w:rsidR="00CB2A0C" w:rsidRPr="00162F56" w:rsidRDefault="00CB2A0C" w:rsidP="00CB2A0C">
      <w:pPr>
        <w:pStyle w:val="notetext"/>
      </w:pPr>
      <w:r w:rsidRPr="00162F56">
        <w:t>Note:</w:t>
      </w:r>
      <w:r w:rsidRPr="00162F56">
        <w:tab/>
        <w:t xml:space="preserve">The ordinary meaning of </w:t>
      </w:r>
      <w:r w:rsidRPr="00162F56">
        <w:rPr>
          <w:b/>
          <w:i/>
        </w:rPr>
        <w:t xml:space="preserve">paid work </w:t>
      </w:r>
      <w:r w:rsidRPr="00162F56">
        <w:t>applies to paragraph</w:t>
      </w:r>
      <w:r w:rsidR="00162F56">
        <w:t> </w:t>
      </w:r>
      <w:r w:rsidRPr="00162F56">
        <w:t>15(1)(a)</w:t>
      </w:r>
      <w:r w:rsidR="00E25D26" w:rsidRPr="00162F56">
        <w:t xml:space="preserve"> and section</w:t>
      </w:r>
      <w:r w:rsidR="00162F56">
        <w:t> </w:t>
      </w:r>
      <w:r w:rsidR="00E25D26" w:rsidRPr="00162F56">
        <w:t>17A</w:t>
      </w:r>
      <w:r w:rsidRPr="00162F56">
        <w:t>.</w:t>
      </w:r>
    </w:p>
    <w:p w:rsidR="00CB2A0C" w:rsidRPr="00162F56" w:rsidRDefault="00CB2A0C" w:rsidP="00CB2A0C">
      <w:pPr>
        <w:pStyle w:val="SubsectionHead"/>
      </w:pPr>
      <w:r w:rsidRPr="00162F56">
        <w:t xml:space="preserve">Meaning of </w:t>
      </w:r>
      <w:r w:rsidRPr="00162F56">
        <w:rPr>
          <w:b/>
        </w:rPr>
        <w:t>returns to paid work</w:t>
      </w:r>
    </w:p>
    <w:p w:rsidR="00CB2A0C" w:rsidRPr="00162F56" w:rsidRDefault="00CB2A0C" w:rsidP="00CB2A0C">
      <w:pPr>
        <w:pStyle w:val="subsection"/>
      </w:pPr>
      <w:r w:rsidRPr="00162F56">
        <w:tab/>
        <w:t>(2)</w:t>
      </w:r>
      <w:r w:rsidRPr="00162F56">
        <w:tab/>
        <w:t xml:space="preserve">An individual </w:t>
      </w:r>
      <w:r w:rsidRPr="00162F56">
        <w:rPr>
          <w:b/>
          <w:i/>
        </w:rPr>
        <w:t xml:space="preserve">returns to paid work </w:t>
      </w:r>
      <w:r w:rsidRPr="00162F56">
        <w:t>during an income year if:</w:t>
      </w:r>
    </w:p>
    <w:p w:rsidR="00CB2A0C" w:rsidRPr="00162F56" w:rsidRDefault="00CB2A0C" w:rsidP="00CB2A0C">
      <w:pPr>
        <w:pStyle w:val="paragraph"/>
      </w:pPr>
      <w:r w:rsidRPr="00162F56">
        <w:tab/>
        <w:t>(a)</w:t>
      </w:r>
      <w:r w:rsidRPr="00162F56">
        <w:tab/>
        <w:t xml:space="preserve">the individual is </w:t>
      </w:r>
      <w:r w:rsidR="00A94851" w:rsidRPr="00162F56">
        <w:t>not engaging in paid work</w:t>
      </w:r>
      <w:r w:rsidRPr="00162F56">
        <w:t xml:space="preserve"> during that year; and</w:t>
      </w:r>
    </w:p>
    <w:p w:rsidR="00CB2A0C" w:rsidRPr="00162F56" w:rsidRDefault="00CB2A0C" w:rsidP="00CB2A0C">
      <w:pPr>
        <w:pStyle w:val="paragraph"/>
      </w:pPr>
      <w:r w:rsidRPr="00162F56">
        <w:tab/>
        <w:t>(b)</w:t>
      </w:r>
      <w:r w:rsidRPr="00162F56">
        <w:tab/>
        <w:t>the individual later engages in paid work for an average of at least 10 hours per week for 4 consecutive weeks that start during that year.</w:t>
      </w:r>
    </w:p>
    <w:p w:rsidR="00CB2A0C" w:rsidRPr="00162F56" w:rsidRDefault="00CB2A0C" w:rsidP="00CB2A0C">
      <w:pPr>
        <w:pStyle w:val="subsection"/>
      </w:pPr>
      <w:r w:rsidRPr="00162F56">
        <w:tab/>
        <w:t>(3)</w:t>
      </w:r>
      <w:r w:rsidRPr="00162F56">
        <w:tab/>
        <w:t xml:space="preserve">An individual </w:t>
      </w:r>
      <w:r w:rsidRPr="00162F56">
        <w:rPr>
          <w:b/>
          <w:i/>
        </w:rPr>
        <w:t xml:space="preserve">returns to paid work </w:t>
      </w:r>
      <w:r w:rsidRPr="00162F56">
        <w:t>during an income year if:</w:t>
      </w:r>
    </w:p>
    <w:p w:rsidR="00CB2A0C" w:rsidRPr="00162F56" w:rsidRDefault="00CB2A0C" w:rsidP="00CB2A0C">
      <w:pPr>
        <w:pStyle w:val="paragraph"/>
      </w:pPr>
      <w:r w:rsidRPr="00162F56">
        <w:tab/>
        <w:t>(a)</w:t>
      </w:r>
      <w:r w:rsidRPr="00162F56">
        <w:tab/>
        <w:t xml:space="preserve">the individual is </w:t>
      </w:r>
      <w:r w:rsidR="007D2125" w:rsidRPr="00162F56">
        <w:t>not engaging in paid work</w:t>
      </w:r>
      <w:r w:rsidRPr="00162F56">
        <w:t xml:space="preserve"> during that year; and</w:t>
      </w:r>
    </w:p>
    <w:p w:rsidR="00CB2A0C" w:rsidRPr="00162F56" w:rsidRDefault="00CB2A0C" w:rsidP="00CB2A0C">
      <w:pPr>
        <w:pStyle w:val="paragraph"/>
      </w:pPr>
      <w:r w:rsidRPr="00162F56">
        <w:tab/>
        <w:t>(b)</w:t>
      </w:r>
      <w:r w:rsidRPr="00162F56">
        <w:tab/>
        <w:t>the individual later engages in paid work during that year, but not for an average of at least 10 hours per week for 4 consecutive weeks that start during that year; and</w:t>
      </w:r>
    </w:p>
    <w:p w:rsidR="000A62EC" w:rsidRPr="00162F56" w:rsidRDefault="000A62EC" w:rsidP="000A62EC">
      <w:pPr>
        <w:pStyle w:val="paragraph"/>
      </w:pPr>
      <w:r w:rsidRPr="00162F56">
        <w:tab/>
        <w:t>(c)</w:t>
      </w:r>
      <w:r w:rsidRPr="00162F56">
        <w:tab/>
        <w:t>the Secretary is notified in writing that the individual returned to paid work during that year:</w:t>
      </w:r>
    </w:p>
    <w:p w:rsidR="000A62EC" w:rsidRPr="00162F56" w:rsidRDefault="000A62EC" w:rsidP="000A62EC">
      <w:pPr>
        <w:pStyle w:val="paragraphsub"/>
      </w:pPr>
      <w:r w:rsidRPr="00162F56">
        <w:lastRenderedPageBreak/>
        <w:tab/>
        <w:t>(i)</w:t>
      </w:r>
      <w:r w:rsidRPr="00162F56">
        <w:tab/>
        <w:t xml:space="preserve">during the income year following that year and in accordance with </w:t>
      </w:r>
      <w:r w:rsidR="00162F56">
        <w:t>subsection (</w:t>
      </w:r>
      <w:r w:rsidRPr="00162F56">
        <w:t>4); or</w:t>
      </w:r>
    </w:p>
    <w:p w:rsidR="000A62EC" w:rsidRPr="00162F56" w:rsidRDefault="000A62EC" w:rsidP="000A62EC">
      <w:pPr>
        <w:pStyle w:val="paragraphsub"/>
      </w:pPr>
      <w:r w:rsidRPr="00162F56">
        <w:tab/>
        <w:t>(ii)</w:t>
      </w:r>
      <w:r w:rsidRPr="00162F56">
        <w:tab/>
        <w:t xml:space="preserve">if a claim is made under the Family Assistance Administration Act for payment of family tax benefit for a past period that occurs in that year and the claim is made during the second income year following that year—in accordance with </w:t>
      </w:r>
      <w:r w:rsidR="00162F56">
        <w:t>subsection (</w:t>
      </w:r>
      <w:r w:rsidRPr="00162F56">
        <w:t>5).</w:t>
      </w:r>
    </w:p>
    <w:p w:rsidR="00CB2A0C" w:rsidRPr="00162F56" w:rsidRDefault="00CB2A0C" w:rsidP="00BF15AB">
      <w:pPr>
        <w:pStyle w:val="subsection"/>
        <w:keepNext/>
      </w:pPr>
      <w:r w:rsidRPr="00162F56">
        <w:tab/>
        <w:t>(4)</w:t>
      </w:r>
      <w:r w:rsidRPr="00162F56">
        <w:tab/>
        <w:t xml:space="preserve">For the purposes of </w:t>
      </w:r>
      <w:r w:rsidR="00162F56">
        <w:t>subparagraph (</w:t>
      </w:r>
      <w:r w:rsidR="001D4410" w:rsidRPr="00162F56">
        <w:t>3)(c)(i)</w:t>
      </w:r>
      <w:r w:rsidRPr="00162F56">
        <w:t xml:space="preserve">, if the individual is a member of a couple at any time, during the income year, before the individual engages in paid work as mentioned in </w:t>
      </w:r>
      <w:r w:rsidR="00162F56">
        <w:t>paragraph (</w:t>
      </w:r>
      <w:r w:rsidRPr="00162F56">
        <w:t>3)(b), the Secretary is notified in accordance with this subsection if the Secretary is notified by:</w:t>
      </w:r>
    </w:p>
    <w:p w:rsidR="00CB2A0C" w:rsidRPr="00162F56" w:rsidRDefault="00CB2A0C" w:rsidP="00CB2A0C">
      <w:pPr>
        <w:pStyle w:val="paragraph"/>
      </w:pPr>
      <w:r w:rsidRPr="00162F56">
        <w:tab/>
        <w:t>(a)</w:t>
      </w:r>
      <w:r w:rsidRPr="00162F56">
        <w:tab/>
        <w:t>if:</w:t>
      </w:r>
    </w:p>
    <w:p w:rsidR="00CB2A0C" w:rsidRPr="00162F56" w:rsidRDefault="00CB2A0C" w:rsidP="00CB2A0C">
      <w:pPr>
        <w:pStyle w:val="paragraphsub"/>
      </w:pPr>
      <w:r w:rsidRPr="00162F56">
        <w:tab/>
        <w:t>(i)</w:t>
      </w:r>
      <w:r w:rsidRPr="00162F56">
        <w:tab/>
        <w:t>both members of the couple are eligible for family tax benefit at any time, during that income year, before the individual engages in paid work (whether the members of the couple are eligible at the same time or at different times); and</w:t>
      </w:r>
    </w:p>
    <w:p w:rsidR="00CB2A0C" w:rsidRPr="00162F56" w:rsidRDefault="00CB2A0C" w:rsidP="00CB2A0C">
      <w:pPr>
        <w:pStyle w:val="paragraphsub"/>
      </w:pPr>
      <w:r w:rsidRPr="00162F56">
        <w:tab/>
        <w:t>(ii)</w:t>
      </w:r>
      <w:r w:rsidRPr="00162F56">
        <w:tab/>
        <w:t>the individual is a member of the same couple at the time of the notification;</w:t>
      </w:r>
    </w:p>
    <w:p w:rsidR="00CB2A0C" w:rsidRPr="00162F56" w:rsidRDefault="00CB2A0C" w:rsidP="00CB2A0C">
      <w:pPr>
        <w:pStyle w:val="paragraph"/>
      </w:pPr>
      <w:r w:rsidRPr="00162F56">
        <w:tab/>
      </w:r>
      <w:r w:rsidRPr="00162F56">
        <w:tab/>
        <w:t>both members of the couple; and</w:t>
      </w:r>
    </w:p>
    <w:p w:rsidR="00CB2A0C" w:rsidRPr="00162F56" w:rsidRDefault="00CB2A0C" w:rsidP="005E0ADD">
      <w:pPr>
        <w:pStyle w:val="paragraph"/>
        <w:keepNext/>
      </w:pPr>
      <w:r w:rsidRPr="00162F56">
        <w:tab/>
        <w:t>(b)</w:t>
      </w:r>
      <w:r w:rsidRPr="00162F56">
        <w:tab/>
        <w:t>if:</w:t>
      </w:r>
    </w:p>
    <w:p w:rsidR="00CB2A0C" w:rsidRPr="00162F56" w:rsidRDefault="00CB2A0C" w:rsidP="005E0ADD">
      <w:pPr>
        <w:pStyle w:val="paragraphsub"/>
        <w:keepNext/>
      </w:pPr>
      <w:r w:rsidRPr="00162F56">
        <w:tab/>
        <w:t>(i)</w:t>
      </w:r>
      <w:r w:rsidRPr="00162F56">
        <w:tab/>
        <w:t>both members of the couple are eligible for family tax benefit at any time, during that income year, before the individual engages in paid work (whether the members of the couple are eligible at the same time or at different times); and</w:t>
      </w:r>
    </w:p>
    <w:p w:rsidR="00CB2A0C" w:rsidRPr="00162F56" w:rsidRDefault="00CB2A0C" w:rsidP="00CB2A0C">
      <w:pPr>
        <w:pStyle w:val="paragraphsub"/>
      </w:pPr>
      <w:r w:rsidRPr="00162F56">
        <w:tab/>
        <w:t>(ii)</w:t>
      </w:r>
      <w:r w:rsidRPr="00162F56">
        <w:tab/>
        <w:t>the individual is no longer a member of the same couple at the time of the notification;</w:t>
      </w:r>
    </w:p>
    <w:p w:rsidR="00CB2A0C" w:rsidRPr="00162F56" w:rsidRDefault="00CB2A0C" w:rsidP="00CB2A0C">
      <w:pPr>
        <w:pStyle w:val="paragraph"/>
      </w:pPr>
      <w:r w:rsidRPr="00162F56">
        <w:tab/>
      </w:r>
      <w:r w:rsidRPr="00162F56">
        <w:tab/>
        <w:t>the individual who engages in the paid work; and</w:t>
      </w:r>
    </w:p>
    <w:p w:rsidR="00CB2A0C" w:rsidRPr="00162F56" w:rsidRDefault="00CB2A0C" w:rsidP="00CB2A0C">
      <w:pPr>
        <w:pStyle w:val="paragraph"/>
      </w:pPr>
      <w:r w:rsidRPr="00162F56">
        <w:tab/>
        <w:t>(c)</w:t>
      </w:r>
      <w:r w:rsidRPr="00162F56">
        <w:tab/>
        <w:t>if at all times, during that income year, before the individual engages in paid work, only one member of the couple is eligible for family tax benefit—the member of the couple who is eligible for family tax benefit.</w:t>
      </w:r>
    </w:p>
    <w:p w:rsidR="00353EDA" w:rsidRPr="00162F56" w:rsidRDefault="00353EDA" w:rsidP="00353EDA">
      <w:pPr>
        <w:pStyle w:val="subsection"/>
      </w:pPr>
      <w:r w:rsidRPr="00162F56">
        <w:lastRenderedPageBreak/>
        <w:tab/>
        <w:t>(5)</w:t>
      </w:r>
      <w:r w:rsidRPr="00162F56">
        <w:tab/>
        <w:t xml:space="preserve">For the purposes of </w:t>
      </w:r>
      <w:r w:rsidR="00162F56">
        <w:t>subparagraph (</w:t>
      </w:r>
      <w:r w:rsidRPr="00162F56">
        <w:t>3)(c)(ii), the Secretary is notified in accordance with this subsection if the Secretary is notified in the claim that the individual returned to paid work during that year.</w:t>
      </w:r>
    </w:p>
    <w:p w:rsidR="00956C61" w:rsidRPr="00162F56" w:rsidRDefault="00956C61" w:rsidP="00956C61">
      <w:pPr>
        <w:pStyle w:val="ActHead5"/>
      </w:pPr>
      <w:bookmarkStart w:id="10" w:name="_Toc405902840"/>
      <w:r w:rsidRPr="008E3122">
        <w:rPr>
          <w:rStyle w:val="CharSectno"/>
        </w:rPr>
        <w:t>3C</w:t>
      </w:r>
      <w:r w:rsidRPr="00162F56">
        <w:t xml:space="preserve">  Meaning of </w:t>
      </w:r>
      <w:r w:rsidRPr="00162F56">
        <w:rPr>
          <w:i/>
        </w:rPr>
        <w:t>studying overseas full</w:t>
      </w:r>
      <w:r w:rsidR="00162F56">
        <w:rPr>
          <w:i/>
        </w:rPr>
        <w:noBreakHyphen/>
      </w:r>
      <w:r w:rsidRPr="00162F56">
        <w:rPr>
          <w:i/>
        </w:rPr>
        <w:t>time</w:t>
      </w:r>
      <w:bookmarkEnd w:id="10"/>
    </w:p>
    <w:p w:rsidR="00956C61" w:rsidRPr="00162F56" w:rsidRDefault="00956C61" w:rsidP="00956C61">
      <w:pPr>
        <w:pStyle w:val="subsection"/>
      </w:pPr>
      <w:r w:rsidRPr="00162F56">
        <w:tab/>
      </w:r>
      <w:r w:rsidRPr="00162F56">
        <w:tab/>
        <w:t xml:space="preserve">For the purposes of this Act, </w:t>
      </w:r>
      <w:r w:rsidRPr="00162F56">
        <w:rPr>
          <w:b/>
          <w:i/>
        </w:rPr>
        <w:t>studying overseas full</w:t>
      </w:r>
      <w:r w:rsidR="00162F56">
        <w:rPr>
          <w:b/>
          <w:i/>
        </w:rPr>
        <w:noBreakHyphen/>
      </w:r>
      <w:r w:rsidRPr="00162F56">
        <w:rPr>
          <w:b/>
          <w:i/>
        </w:rPr>
        <w:t>time</w:t>
      </w:r>
      <w:r w:rsidRPr="00162F56">
        <w:t xml:space="preserve"> has the meaning given by a legislative instrument made by the Minister for the purposes of this section.</w:t>
      </w:r>
    </w:p>
    <w:p w:rsidR="00632062" w:rsidRPr="00162F56" w:rsidRDefault="00632062" w:rsidP="003D7FE2">
      <w:pPr>
        <w:pStyle w:val="ActHead3"/>
        <w:pageBreakBefore/>
      </w:pPr>
      <w:bookmarkStart w:id="11" w:name="_Toc405902841"/>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Immunisation rules</w:t>
      </w:r>
      <w:bookmarkEnd w:id="11"/>
    </w:p>
    <w:p w:rsidR="00632062" w:rsidRPr="00162F56" w:rsidRDefault="00632062" w:rsidP="0022492B">
      <w:pPr>
        <w:pStyle w:val="ActHead5"/>
      </w:pPr>
      <w:bookmarkStart w:id="12" w:name="_Toc405902842"/>
      <w:r w:rsidRPr="008E3122">
        <w:rPr>
          <w:rStyle w:val="CharSectno"/>
        </w:rPr>
        <w:t>4</w:t>
      </w:r>
      <w:r w:rsidRPr="00162F56">
        <w:t xml:space="preserve">  Minister’s power to make determinations for the purposes of the definition of </w:t>
      </w:r>
      <w:r w:rsidRPr="00162F56">
        <w:rPr>
          <w:i/>
        </w:rPr>
        <w:t>immunised</w:t>
      </w:r>
      <w:bookmarkEnd w:id="12"/>
    </w:p>
    <w:p w:rsidR="00632062" w:rsidRPr="00162F56" w:rsidRDefault="00632062">
      <w:pPr>
        <w:pStyle w:val="subsection"/>
      </w:pPr>
      <w:r w:rsidRPr="00162F56">
        <w:tab/>
      </w:r>
      <w:r w:rsidRPr="00162F56">
        <w:tab/>
        <w:t xml:space="preserve">The Minister must, for the purpose of the definition of </w:t>
      </w:r>
      <w:r w:rsidRPr="00162F56">
        <w:rPr>
          <w:b/>
          <w:i/>
        </w:rPr>
        <w:t>immunised</w:t>
      </w:r>
      <w:r w:rsidRPr="00162F56">
        <w:t xml:space="preserve"> in section</w:t>
      </w:r>
      <w:r w:rsidR="00162F56">
        <w:t> </w:t>
      </w:r>
      <w:r w:rsidRPr="00162F56">
        <w:t xml:space="preserve">3, </w:t>
      </w:r>
      <w:r w:rsidR="00EE6DAF" w:rsidRPr="00162F56">
        <w:t xml:space="preserve">by legislative instrument, </w:t>
      </w:r>
      <w:r w:rsidRPr="00162F56">
        <w:t>determine:</w:t>
      </w:r>
    </w:p>
    <w:p w:rsidR="00632062" w:rsidRPr="00162F56" w:rsidRDefault="00632062">
      <w:pPr>
        <w:pStyle w:val="paragraph"/>
      </w:pPr>
      <w:r w:rsidRPr="00162F56">
        <w:tab/>
        <w:t>(a)</w:t>
      </w:r>
      <w:r w:rsidRPr="00162F56">
        <w:tab/>
        <w:t>one or more standard vaccination schedules for the immunisation of children; and</w:t>
      </w:r>
    </w:p>
    <w:p w:rsidR="00632062" w:rsidRPr="00162F56" w:rsidRDefault="00632062">
      <w:pPr>
        <w:pStyle w:val="paragraph"/>
      </w:pPr>
      <w:r w:rsidRPr="00162F56">
        <w:tab/>
        <w:t>(b)</w:t>
      </w:r>
      <w:r w:rsidRPr="00162F56">
        <w:tab/>
        <w:t>one or more catch up vaccination schedules for the immunisation of children who have not been immunised in accordance with a standard vaccination schedule.</w:t>
      </w:r>
    </w:p>
    <w:p w:rsidR="00632062" w:rsidRPr="00162F56" w:rsidRDefault="00632062" w:rsidP="0022492B">
      <w:pPr>
        <w:pStyle w:val="ActHead5"/>
      </w:pPr>
      <w:bookmarkStart w:id="13" w:name="_Toc405902843"/>
      <w:r w:rsidRPr="008E3122">
        <w:rPr>
          <w:rStyle w:val="CharSectno"/>
        </w:rPr>
        <w:t>5</w:t>
      </w:r>
      <w:r w:rsidRPr="00162F56">
        <w:t xml:space="preserve">  Meaning of </w:t>
      </w:r>
      <w:r w:rsidRPr="00162F56">
        <w:rPr>
          <w:i/>
        </w:rPr>
        <w:t>conscientious objection</w:t>
      </w:r>
      <w:bookmarkEnd w:id="13"/>
    </w:p>
    <w:p w:rsidR="00632062" w:rsidRPr="00162F56" w:rsidRDefault="00632062">
      <w:pPr>
        <w:pStyle w:val="subsection"/>
      </w:pPr>
      <w:r w:rsidRPr="00162F56">
        <w:tab/>
      </w:r>
      <w:r w:rsidRPr="00162F56">
        <w:tab/>
        <w:t xml:space="preserve">An individual has a </w:t>
      </w:r>
      <w:r w:rsidRPr="00162F56">
        <w:rPr>
          <w:b/>
          <w:i/>
        </w:rPr>
        <w:t>conscientious objection</w:t>
      </w:r>
      <w:r w:rsidRPr="00162F56">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162F56" w:rsidRDefault="00632062" w:rsidP="0022492B">
      <w:pPr>
        <w:pStyle w:val="ActHead5"/>
      </w:pPr>
      <w:bookmarkStart w:id="14" w:name="_Toc405902844"/>
      <w:r w:rsidRPr="008E3122">
        <w:rPr>
          <w:rStyle w:val="CharSectno"/>
        </w:rPr>
        <w:t>6</w:t>
      </w:r>
      <w:r w:rsidRPr="00162F56">
        <w:t xml:space="preserve">  Immunisation requirements</w:t>
      </w:r>
      <w:bookmarkEnd w:id="14"/>
    </w:p>
    <w:p w:rsidR="006D4D41" w:rsidRPr="00162F56" w:rsidRDefault="006D4D41" w:rsidP="006D4D41">
      <w:pPr>
        <w:pStyle w:val="subsection"/>
      </w:pPr>
      <w:r w:rsidRPr="00162F56">
        <w:tab/>
        <w:t>(1)</w:t>
      </w:r>
      <w:r w:rsidRPr="00162F56">
        <w:tab/>
        <w:t xml:space="preserve">This section states when the child of an individual (the </w:t>
      </w:r>
      <w:r w:rsidRPr="00162F56">
        <w:rPr>
          <w:b/>
          <w:i/>
        </w:rPr>
        <w:t>adult</w:t>
      </w:r>
      <w:r w:rsidRPr="00162F56">
        <w:t>) meets the immunisation requirements for the purposes of determining whether:</w:t>
      </w:r>
    </w:p>
    <w:p w:rsidR="006D4D41" w:rsidRPr="00162F56" w:rsidRDefault="006D4D41" w:rsidP="006D4D41">
      <w:pPr>
        <w:pStyle w:val="paragraph"/>
      </w:pPr>
      <w:r w:rsidRPr="00162F56">
        <w:tab/>
        <w:t>(a)</w:t>
      </w:r>
      <w:r w:rsidRPr="00162F56">
        <w:tab/>
        <w:t>the adult is eligible for child care benefit under Division</w:t>
      </w:r>
      <w:r w:rsidR="00162F56">
        <w:t> </w:t>
      </w:r>
      <w:r w:rsidRPr="00162F56">
        <w:t>4 of Part</w:t>
      </w:r>
      <w:r w:rsidR="00162F56">
        <w:t> </w:t>
      </w:r>
      <w:r w:rsidRPr="00162F56">
        <w:t>3; or</w:t>
      </w:r>
    </w:p>
    <w:p w:rsidR="006D4D41" w:rsidRPr="00162F56" w:rsidRDefault="006D4D41" w:rsidP="006D4D41">
      <w:pPr>
        <w:pStyle w:val="paragraph"/>
      </w:pPr>
      <w:r w:rsidRPr="00162F56">
        <w:tab/>
        <w:t>(b)</w:t>
      </w:r>
      <w:r w:rsidRPr="00162F56">
        <w:tab/>
        <w:t>FTB Part A supplement is to be added in working out the adult’s maximum Part A rate of family tax benefit.</w:t>
      </w:r>
    </w:p>
    <w:p w:rsidR="00632062" w:rsidRPr="00162F56" w:rsidRDefault="00632062">
      <w:pPr>
        <w:pStyle w:val="SubsectionHead"/>
      </w:pPr>
      <w:r w:rsidRPr="00162F56">
        <w:t>Child immunised</w:t>
      </w:r>
    </w:p>
    <w:p w:rsidR="00632062" w:rsidRPr="00162F56" w:rsidRDefault="00632062">
      <w:pPr>
        <w:pStyle w:val="subsection"/>
      </w:pPr>
      <w:r w:rsidRPr="00162F56">
        <w:tab/>
        <w:t>(2)</w:t>
      </w:r>
      <w:r w:rsidRPr="00162F56">
        <w:tab/>
        <w:t>The child meets the immunisation requirements if the child has been immunised.</w:t>
      </w:r>
    </w:p>
    <w:p w:rsidR="00632062" w:rsidRPr="00162F56" w:rsidRDefault="00632062">
      <w:pPr>
        <w:pStyle w:val="SubsectionHead"/>
      </w:pPr>
      <w:r w:rsidRPr="00162F56">
        <w:lastRenderedPageBreak/>
        <w:t>Conscientious objection</w:t>
      </w:r>
    </w:p>
    <w:p w:rsidR="00632062" w:rsidRPr="00162F56" w:rsidRDefault="00632062">
      <w:pPr>
        <w:pStyle w:val="subsection"/>
      </w:pPr>
      <w:r w:rsidRPr="00162F56">
        <w:tab/>
        <w:t>(3)</w:t>
      </w:r>
      <w:r w:rsidRPr="00162F56">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162F56" w:rsidRDefault="00632062">
      <w:pPr>
        <w:pStyle w:val="subsection"/>
      </w:pPr>
      <w:r w:rsidRPr="00162F56">
        <w:tab/>
        <w:t>(4)</w:t>
      </w:r>
      <w:r w:rsidRPr="00162F56">
        <w:tab/>
        <w:t>The child meets the immunisation requirements if:</w:t>
      </w:r>
    </w:p>
    <w:p w:rsidR="00632062" w:rsidRPr="00162F56" w:rsidRDefault="00632062">
      <w:pPr>
        <w:pStyle w:val="paragraph"/>
      </w:pPr>
      <w:r w:rsidRPr="00162F56">
        <w:tab/>
        <w:t>(a)</w:t>
      </w:r>
      <w:r w:rsidRPr="00162F56">
        <w:tab/>
        <w:t>the child is an FTB child</w:t>
      </w:r>
      <w:r w:rsidR="000E6046" w:rsidRPr="00162F56">
        <w:t>, or a regular care child,</w:t>
      </w:r>
      <w:r w:rsidRPr="00162F56">
        <w:t xml:space="preserve"> of another individual (whether or not the child is also an FTB child</w:t>
      </w:r>
      <w:r w:rsidR="000E6046" w:rsidRPr="00162F56">
        <w:t>, or a regular care child,</w:t>
      </w:r>
      <w:r w:rsidRPr="00162F56">
        <w:t xml:space="preserve"> of the adult); and</w:t>
      </w:r>
    </w:p>
    <w:p w:rsidR="00632062" w:rsidRPr="00162F56" w:rsidRDefault="00632062">
      <w:pPr>
        <w:pStyle w:val="paragraph"/>
      </w:pPr>
      <w:r w:rsidRPr="00162F56">
        <w:tab/>
        <w:t>(b)</w:t>
      </w:r>
      <w:r w:rsidRPr="00162F56">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162F56" w:rsidRDefault="00632062">
      <w:pPr>
        <w:pStyle w:val="SubsectionHead"/>
      </w:pPr>
      <w:r w:rsidRPr="00162F56">
        <w:t>Medical contraindication</w:t>
      </w:r>
    </w:p>
    <w:p w:rsidR="00632062" w:rsidRPr="00162F56" w:rsidRDefault="00632062">
      <w:pPr>
        <w:pStyle w:val="subsection"/>
      </w:pPr>
      <w:r w:rsidRPr="00162F56">
        <w:tab/>
        <w:t>(5)</w:t>
      </w:r>
      <w:r w:rsidRPr="00162F56">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162F56" w:rsidRDefault="00632062">
      <w:pPr>
        <w:pStyle w:val="SubsectionHead"/>
      </w:pPr>
      <w:r w:rsidRPr="00162F56">
        <w:t>Natural immunity</w:t>
      </w:r>
    </w:p>
    <w:p w:rsidR="00632062" w:rsidRPr="00162F56" w:rsidRDefault="00632062">
      <w:pPr>
        <w:pStyle w:val="subsection"/>
      </w:pPr>
      <w:r w:rsidRPr="00162F56">
        <w:tab/>
        <w:t>(6)</w:t>
      </w:r>
      <w:r w:rsidRPr="00162F56">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162F56" w:rsidRDefault="00632062">
      <w:pPr>
        <w:pStyle w:val="SubsectionHead"/>
      </w:pPr>
      <w:r w:rsidRPr="00162F56">
        <w:t>Child is in an exempt class of children</w:t>
      </w:r>
    </w:p>
    <w:p w:rsidR="00632062" w:rsidRPr="00162F56" w:rsidRDefault="00632062">
      <w:pPr>
        <w:pStyle w:val="subsection"/>
      </w:pPr>
      <w:r w:rsidRPr="00162F56">
        <w:tab/>
        <w:t>(7)</w:t>
      </w:r>
      <w:r w:rsidRPr="00162F56">
        <w:tab/>
        <w:t>The child meets the immunisation requirements if the child is in a class exempted from the requirement to be immunised by a determination under subsection</w:t>
      </w:r>
      <w:r w:rsidR="00162F56">
        <w:t> </w:t>
      </w:r>
      <w:r w:rsidRPr="00162F56">
        <w:t>7(1).</w:t>
      </w:r>
    </w:p>
    <w:p w:rsidR="00632062" w:rsidRPr="00162F56" w:rsidRDefault="00632062">
      <w:pPr>
        <w:pStyle w:val="SubsectionHead"/>
      </w:pPr>
      <w:r w:rsidRPr="00162F56">
        <w:lastRenderedPageBreak/>
        <w:t>Other circumstances</w:t>
      </w:r>
    </w:p>
    <w:p w:rsidR="00632062" w:rsidRPr="00162F56" w:rsidRDefault="00632062">
      <w:pPr>
        <w:pStyle w:val="subsection"/>
      </w:pPr>
      <w:r w:rsidRPr="00162F56">
        <w:tab/>
        <w:t>(8)</w:t>
      </w:r>
      <w:r w:rsidRPr="00162F56">
        <w:tab/>
        <w:t>The child meets the immunisation requirements if a determination in force under subsection</w:t>
      </w:r>
      <w:r w:rsidR="00162F56">
        <w:t> </w:t>
      </w:r>
      <w:r w:rsidRPr="00162F56">
        <w:t>7(2) provides that the child meets the immunisation requirements.</w:t>
      </w:r>
    </w:p>
    <w:p w:rsidR="00632062" w:rsidRPr="00162F56" w:rsidRDefault="00632062" w:rsidP="0022492B">
      <w:pPr>
        <w:pStyle w:val="ActHead5"/>
      </w:pPr>
      <w:bookmarkStart w:id="15" w:name="_Toc405902845"/>
      <w:r w:rsidRPr="008E3122">
        <w:rPr>
          <w:rStyle w:val="CharSectno"/>
        </w:rPr>
        <w:t>7</w:t>
      </w:r>
      <w:r w:rsidRPr="00162F56">
        <w:t xml:space="preserve">  Minister may make determinations in relation to the immunisation requirements</w:t>
      </w:r>
      <w:bookmarkEnd w:id="15"/>
    </w:p>
    <w:p w:rsidR="00632062" w:rsidRPr="00162F56" w:rsidRDefault="00632062">
      <w:pPr>
        <w:pStyle w:val="SubsectionHead"/>
      </w:pPr>
      <w:r w:rsidRPr="00162F56">
        <w:t>Exemption from immunisation requirements</w:t>
      </w:r>
    </w:p>
    <w:p w:rsidR="00632062" w:rsidRPr="00162F56" w:rsidRDefault="00632062">
      <w:pPr>
        <w:pStyle w:val="subsection"/>
      </w:pPr>
      <w:r w:rsidRPr="00162F56">
        <w:tab/>
        <w:t>(1)</w:t>
      </w:r>
      <w:r w:rsidRPr="00162F56">
        <w:tab/>
        <w:t>The Minister may</w:t>
      </w:r>
      <w:r w:rsidR="00F27B18" w:rsidRPr="00162F56">
        <w:t>, by legislative instrument,</w:t>
      </w:r>
      <w:r w:rsidR="00E858A8" w:rsidRPr="00162F56">
        <w:t xml:space="preserve"> </w:t>
      </w:r>
      <w:r w:rsidRPr="00162F56">
        <w:t>determine that children included in a specified class are exempt from the requirement to be immunised.</w:t>
      </w:r>
    </w:p>
    <w:p w:rsidR="00632062" w:rsidRPr="00162F56" w:rsidRDefault="00632062">
      <w:pPr>
        <w:pStyle w:val="SubsectionHead"/>
      </w:pPr>
      <w:r w:rsidRPr="00162F56">
        <w:t>Meeting the immunisation requirements</w:t>
      </w:r>
    </w:p>
    <w:p w:rsidR="00632062" w:rsidRPr="00162F56" w:rsidRDefault="00632062">
      <w:pPr>
        <w:pStyle w:val="subsection"/>
      </w:pPr>
      <w:r w:rsidRPr="00162F56">
        <w:tab/>
        <w:t>(2)</w:t>
      </w:r>
      <w:r w:rsidRPr="00162F56">
        <w:tab/>
        <w:t>The Minister may</w:t>
      </w:r>
      <w:r w:rsidR="00224279" w:rsidRPr="00162F56">
        <w:t>, by legislative instrument,</w:t>
      </w:r>
      <w:r w:rsidR="00F80218" w:rsidRPr="00162F56">
        <w:t xml:space="preserve"> </w:t>
      </w:r>
      <w:r w:rsidRPr="00162F56">
        <w:t>determine that children included in a specified class meet the immunisation requirements in circumstances specified in the determination.</w:t>
      </w:r>
    </w:p>
    <w:p w:rsidR="00632062" w:rsidRPr="00162F56" w:rsidRDefault="00632062" w:rsidP="003D7FE2">
      <w:pPr>
        <w:pStyle w:val="ActHead3"/>
        <w:pageBreakBefore/>
      </w:pPr>
      <w:bookmarkStart w:id="16" w:name="_Toc405902846"/>
      <w:r w:rsidRPr="008E3122">
        <w:rPr>
          <w:rStyle w:val="CharDivNo"/>
        </w:rPr>
        <w:lastRenderedPageBreak/>
        <w:t>Division</w:t>
      </w:r>
      <w:r w:rsidR="00162F56" w:rsidRPr="008E3122">
        <w:rPr>
          <w:rStyle w:val="CharDivNo"/>
        </w:rPr>
        <w:t> </w:t>
      </w:r>
      <w:r w:rsidRPr="008E3122">
        <w:rPr>
          <w:rStyle w:val="CharDivNo"/>
        </w:rPr>
        <w:t>3</w:t>
      </w:r>
      <w:r w:rsidRPr="00162F56">
        <w:t>—</w:t>
      </w:r>
      <w:r w:rsidRPr="008E3122">
        <w:rPr>
          <w:rStyle w:val="CharDivText"/>
        </w:rPr>
        <w:t>Various interpretative provisions</w:t>
      </w:r>
      <w:bookmarkEnd w:id="16"/>
    </w:p>
    <w:p w:rsidR="00632062" w:rsidRPr="00162F56" w:rsidRDefault="00632062" w:rsidP="0022492B">
      <w:pPr>
        <w:pStyle w:val="ActHead5"/>
      </w:pPr>
      <w:bookmarkStart w:id="17" w:name="_Toc405902847"/>
      <w:r w:rsidRPr="008E3122">
        <w:rPr>
          <w:rStyle w:val="CharSectno"/>
        </w:rPr>
        <w:t>8</w:t>
      </w:r>
      <w:r w:rsidRPr="00162F56">
        <w:t xml:space="preserve">  Extended meaning of </w:t>
      </w:r>
      <w:r w:rsidRPr="00162F56">
        <w:rPr>
          <w:i/>
        </w:rPr>
        <w:t>Australian resident</w:t>
      </w:r>
      <w:r w:rsidRPr="00162F56">
        <w:t>—hardship and special circumstances</w:t>
      </w:r>
      <w:bookmarkEnd w:id="17"/>
    </w:p>
    <w:p w:rsidR="00632062" w:rsidRPr="00162F56" w:rsidRDefault="00632062">
      <w:pPr>
        <w:pStyle w:val="subsection"/>
      </w:pPr>
      <w:r w:rsidRPr="00162F56">
        <w:tab/>
        <w:t>(1)</w:t>
      </w:r>
      <w:r w:rsidRPr="00162F56">
        <w:tab/>
        <w:t>The Secretary may determine:</w:t>
      </w:r>
    </w:p>
    <w:p w:rsidR="00632062" w:rsidRPr="00162F56" w:rsidRDefault="00632062">
      <w:pPr>
        <w:pStyle w:val="paragraph"/>
      </w:pPr>
      <w:r w:rsidRPr="00162F56">
        <w:tab/>
        <w:t>(a)</w:t>
      </w:r>
      <w:r w:rsidRPr="00162F56">
        <w:tab/>
        <w:t xml:space="preserve">that an individual who is not an Australian resident is to be taken to be an </w:t>
      </w:r>
      <w:r w:rsidRPr="00162F56">
        <w:rPr>
          <w:b/>
          <w:i/>
        </w:rPr>
        <w:t xml:space="preserve">Australian resident </w:t>
      </w:r>
      <w:r w:rsidRPr="00162F56">
        <w:t>for the purposes of Division</w:t>
      </w:r>
      <w:r w:rsidR="00162F56">
        <w:t> </w:t>
      </w:r>
      <w:r w:rsidRPr="00162F56">
        <w:t>4 of Part</w:t>
      </w:r>
      <w:r w:rsidR="00162F56">
        <w:t> </w:t>
      </w:r>
      <w:r w:rsidRPr="00162F56">
        <w:t>3 (eligibility for child care benefit) for a period or indefinitely; and</w:t>
      </w:r>
    </w:p>
    <w:p w:rsidR="00632062" w:rsidRPr="00162F56" w:rsidRDefault="00632062">
      <w:pPr>
        <w:pStyle w:val="paragraph"/>
      </w:pPr>
      <w:r w:rsidRPr="00162F56">
        <w:tab/>
        <w:t>(b)</w:t>
      </w:r>
      <w:r w:rsidRPr="00162F56">
        <w:tab/>
        <w:t>if the determination is for a period—the period in respect of which the individual is to be taken to be an Australian resident.</w:t>
      </w:r>
    </w:p>
    <w:p w:rsidR="00632062" w:rsidRPr="00162F56" w:rsidRDefault="00632062">
      <w:pPr>
        <w:pStyle w:val="subsection"/>
      </w:pPr>
      <w:r w:rsidRPr="00162F56">
        <w:tab/>
        <w:t>(2)</w:t>
      </w:r>
      <w:r w:rsidRPr="00162F56">
        <w:tab/>
        <w:t xml:space="preserve">The Secretary may make a determination under </w:t>
      </w:r>
      <w:r w:rsidR="00162F56">
        <w:t>subsection (</w:t>
      </w:r>
      <w:r w:rsidRPr="00162F56">
        <w:t>1) if the Secretary is satisfied that:</w:t>
      </w:r>
    </w:p>
    <w:p w:rsidR="00632062" w:rsidRPr="00162F56" w:rsidRDefault="00632062">
      <w:pPr>
        <w:pStyle w:val="paragraph"/>
      </w:pPr>
      <w:r w:rsidRPr="00162F56">
        <w:tab/>
        <w:t>(a)</w:t>
      </w:r>
      <w:r w:rsidRPr="00162F56">
        <w:tab/>
        <w:t>hardship would be caused to the individual if the individual were not treated as an Australian resident for a period or indefinitely; or</w:t>
      </w:r>
    </w:p>
    <w:p w:rsidR="00632062" w:rsidRPr="00162F56" w:rsidRDefault="00632062">
      <w:pPr>
        <w:pStyle w:val="paragraph"/>
      </w:pPr>
      <w:r w:rsidRPr="00162F56">
        <w:tab/>
        <w:t>(b)</w:t>
      </w:r>
      <w:r w:rsidRPr="00162F56">
        <w:tab/>
        <w:t>because of the special circumstances of the particular case, the individual should be treated as an Australian resident for a period or indefinitely.</w:t>
      </w:r>
    </w:p>
    <w:p w:rsidR="00632062" w:rsidRPr="00162F56" w:rsidRDefault="00632062">
      <w:pPr>
        <w:pStyle w:val="subsection"/>
      </w:pPr>
      <w:r w:rsidRPr="00162F56">
        <w:tab/>
        <w:t>(3)</w:t>
      </w:r>
      <w:r w:rsidRPr="00162F56">
        <w:tab/>
        <w:t xml:space="preserve">In making a determination under </w:t>
      </w:r>
      <w:r w:rsidR="00162F56">
        <w:t>subsection (</w:t>
      </w:r>
      <w:r w:rsidRPr="00162F56">
        <w:t xml:space="preserve">1), the Secretary must comply with any guidelines in force under </w:t>
      </w:r>
      <w:r w:rsidR="00162F56">
        <w:t>subsection (</w:t>
      </w:r>
      <w:r w:rsidRPr="00162F56">
        <w:t>4) in relation to the making of such determinations.</w:t>
      </w:r>
    </w:p>
    <w:p w:rsidR="00632062" w:rsidRPr="00162F56" w:rsidRDefault="00632062">
      <w:pPr>
        <w:pStyle w:val="subsection"/>
      </w:pPr>
      <w:r w:rsidRPr="00162F56">
        <w:tab/>
        <w:t>(4)</w:t>
      </w:r>
      <w:r w:rsidRPr="00162F56">
        <w:tab/>
        <w:t>The Minister may</w:t>
      </w:r>
      <w:r w:rsidR="00770579" w:rsidRPr="00162F56">
        <w:t>, by legislative instrument,</w:t>
      </w:r>
      <w:r w:rsidR="00F07FB2" w:rsidRPr="00162F56">
        <w:t xml:space="preserve"> </w:t>
      </w:r>
      <w:r w:rsidRPr="00162F56">
        <w:t>make guidelines:</w:t>
      </w:r>
    </w:p>
    <w:p w:rsidR="00632062" w:rsidRPr="00162F56" w:rsidRDefault="00632062">
      <w:pPr>
        <w:pStyle w:val="paragraph"/>
      </w:pPr>
      <w:r w:rsidRPr="00162F56">
        <w:tab/>
        <w:t>(a)</w:t>
      </w:r>
      <w:r w:rsidRPr="00162F56">
        <w:tab/>
        <w:t xml:space="preserve">relating to the making of determinations under </w:t>
      </w:r>
      <w:r w:rsidR="00162F56">
        <w:t>subsection (</w:t>
      </w:r>
      <w:r w:rsidRPr="00162F56">
        <w:t>1); and</w:t>
      </w:r>
    </w:p>
    <w:p w:rsidR="00632062" w:rsidRPr="00162F56" w:rsidRDefault="00632062">
      <w:pPr>
        <w:pStyle w:val="paragraph"/>
      </w:pPr>
      <w:r w:rsidRPr="00162F56">
        <w:tab/>
        <w:t>(b)</w:t>
      </w:r>
      <w:r w:rsidRPr="00162F56">
        <w:tab/>
        <w:t xml:space="preserve">in particular, setting time limits applicable to the determining of periods under </w:t>
      </w:r>
      <w:r w:rsidR="00162F56">
        <w:t>paragraph (</w:t>
      </w:r>
      <w:r w:rsidRPr="00162F56">
        <w:t>1)(b).</w:t>
      </w:r>
    </w:p>
    <w:p w:rsidR="00632062" w:rsidRPr="00162F56" w:rsidRDefault="00632062" w:rsidP="0022492B">
      <w:pPr>
        <w:pStyle w:val="ActHead5"/>
      </w:pPr>
      <w:bookmarkStart w:id="18" w:name="_Toc405902848"/>
      <w:r w:rsidRPr="008E3122">
        <w:rPr>
          <w:rStyle w:val="CharSectno"/>
        </w:rPr>
        <w:t>9</w:t>
      </w:r>
      <w:r w:rsidRPr="00162F56">
        <w:t xml:space="preserve">  Session of care</w:t>
      </w:r>
      <w:bookmarkEnd w:id="18"/>
    </w:p>
    <w:p w:rsidR="00632062" w:rsidRPr="00162F56" w:rsidRDefault="00632062">
      <w:pPr>
        <w:pStyle w:val="subsection"/>
      </w:pPr>
      <w:r w:rsidRPr="00162F56">
        <w:tab/>
        <w:t>(1)</w:t>
      </w:r>
      <w:r w:rsidRPr="00162F56">
        <w:tab/>
        <w:t>The Minister must</w:t>
      </w:r>
      <w:r w:rsidR="00173B85" w:rsidRPr="00162F56">
        <w:t>, by legislative instrument,</w:t>
      </w:r>
      <w:r w:rsidRPr="00162F56">
        <w:t xml:space="preserve"> determine what constitutes a </w:t>
      </w:r>
      <w:r w:rsidRPr="00162F56">
        <w:rPr>
          <w:b/>
          <w:i/>
        </w:rPr>
        <w:t>session of care</w:t>
      </w:r>
      <w:r w:rsidRPr="00162F56">
        <w:t xml:space="preserve"> for the purposes of this Act.</w:t>
      </w:r>
    </w:p>
    <w:p w:rsidR="00632062" w:rsidRPr="00162F56" w:rsidRDefault="00632062">
      <w:pPr>
        <w:pStyle w:val="subsection"/>
      </w:pPr>
      <w:r w:rsidRPr="00162F56">
        <w:lastRenderedPageBreak/>
        <w:tab/>
        <w:t>(2)</w:t>
      </w:r>
      <w:r w:rsidRPr="00162F56">
        <w:tab/>
        <w:t xml:space="preserve">A determination under </w:t>
      </w:r>
      <w:r w:rsidR="00162F56">
        <w:t>subsection (</w:t>
      </w:r>
      <w:r w:rsidRPr="00162F56">
        <w:t>1) may also deal with how a session of care that starts on one day and ends on another day is to be treated for the purposes of this Act.</w:t>
      </w:r>
    </w:p>
    <w:p w:rsidR="00632062" w:rsidRPr="00162F56" w:rsidRDefault="00632062" w:rsidP="0022492B">
      <w:pPr>
        <w:pStyle w:val="ActHead5"/>
        <w:rPr>
          <w:snapToGrid w:val="0"/>
          <w:lang w:eastAsia="en-US"/>
        </w:rPr>
      </w:pPr>
      <w:bookmarkStart w:id="19" w:name="_Toc405902849"/>
      <w:r w:rsidRPr="008E3122">
        <w:rPr>
          <w:rStyle w:val="CharSectno"/>
        </w:rPr>
        <w:t>10</w:t>
      </w:r>
      <w:r w:rsidRPr="00162F56">
        <w:rPr>
          <w:snapToGrid w:val="0"/>
          <w:lang w:eastAsia="en-US"/>
        </w:rPr>
        <w:t xml:space="preserve">  Effect of absence of child from care of approved child care service other than an approved occasional care service</w:t>
      </w:r>
      <w:bookmarkEnd w:id="19"/>
    </w:p>
    <w:p w:rsidR="00632062" w:rsidRPr="00162F56" w:rsidRDefault="00632062">
      <w:pPr>
        <w:pStyle w:val="SubsectionHead"/>
        <w:rPr>
          <w:snapToGrid w:val="0"/>
          <w:lang w:eastAsia="en-US"/>
        </w:rPr>
      </w:pPr>
      <w:r w:rsidRPr="00162F56">
        <w:rPr>
          <w:snapToGrid w:val="0"/>
          <w:lang w:eastAsia="en-US"/>
        </w:rPr>
        <w:t>Absence from part of a session</w:t>
      </w:r>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162F56" w:rsidRDefault="00235298" w:rsidP="00235298">
      <w:pPr>
        <w:pStyle w:val="SubsectionHead"/>
      </w:pPr>
      <w:r w:rsidRPr="00162F56">
        <w:t>Initial 42 days absence</w:t>
      </w:r>
    </w:p>
    <w:p w:rsidR="00235298" w:rsidRPr="00162F56" w:rsidRDefault="00235298" w:rsidP="00235298">
      <w:pPr>
        <w:pStyle w:val="subsection"/>
      </w:pPr>
      <w:r w:rsidRPr="00162F56">
        <w:tab/>
        <w:t>(2)</w:t>
      </w:r>
      <w:r w:rsidRPr="00162F56">
        <w:tab/>
        <w:t>For the purposes of this Act, if:</w:t>
      </w:r>
    </w:p>
    <w:p w:rsidR="00235298" w:rsidRPr="00162F56" w:rsidRDefault="00235298" w:rsidP="00235298">
      <w:pPr>
        <w:pStyle w:val="paragraph"/>
      </w:pPr>
      <w:r w:rsidRPr="00162F56">
        <w:tab/>
        <w:t>(a)</w:t>
      </w:r>
      <w:r w:rsidRPr="00162F56">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162F56" w:rsidRDefault="00235298" w:rsidP="00235298">
      <w:pPr>
        <w:pStyle w:val="paragraph"/>
      </w:pPr>
      <w:r w:rsidRPr="00162F56">
        <w:tab/>
        <w:t>(b)</w:t>
      </w:r>
      <w:r w:rsidRPr="00162F56">
        <w:tab/>
        <w:t>the day does not fall:</w:t>
      </w:r>
    </w:p>
    <w:p w:rsidR="00235298" w:rsidRPr="00162F56" w:rsidRDefault="00235298" w:rsidP="00235298">
      <w:pPr>
        <w:pStyle w:val="paragraphsub"/>
      </w:pPr>
      <w:r w:rsidRPr="00162F56">
        <w:tab/>
        <w:t>(i)</w:t>
      </w:r>
      <w:r w:rsidRPr="00162F56">
        <w:tab/>
        <w:t>before the day the service has started providing care for the child; or</w:t>
      </w:r>
    </w:p>
    <w:p w:rsidR="00235298" w:rsidRPr="00162F56" w:rsidRDefault="00235298" w:rsidP="00235298">
      <w:pPr>
        <w:pStyle w:val="paragraphsub"/>
      </w:pPr>
      <w:r w:rsidRPr="00162F56">
        <w:tab/>
        <w:t>(ii)</w:t>
      </w:r>
      <w:r w:rsidRPr="00162F56">
        <w:tab/>
        <w:t xml:space="preserve">after the day the service has </w:t>
      </w:r>
      <w:r w:rsidR="00933F0A" w:rsidRPr="00162F56">
        <w:t>permanently ceased providing care for the child</w:t>
      </w:r>
      <w:r w:rsidRPr="00162F56">
        <w:t>; and</w:t>
      </w:r>
    </w:p>
    <w:p w:rsidR="00235298" w:rsidRPr="00162F56" w:rsidRDefault="00235298" w:rsidP="00235298">
      <w:pPr>
        <w:pStyle w:val="paragraph"/>
      </w:pPr>
      <w:r w:rsidRPr="00162F56">
        <w:tab/>
        <w:t>(c)</w:t>
      </w:r>
      <w:r w:rsidRPr="00162F56">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162F56" w:rsidRDefault="00235298" w:rsidP="00235298">
      <w:pPr>
        <w:pStyle w:val="paragraph"/>
      </w:pPr>
      <w:r w:rsidRPr="00162F56">
        <w:tab/>
        <w:t>(d)</w:t>
      </w:r>
      <w:r w:rsidRPr="00162F56">
        <w:tab/>
        <w:t>before the day, not more than 41 days have elapsed in the same financial year on which a session of care is taken to have been provided under this subsection to the child;</w:t>
      </w:r>
    </w:p>
    <w:p w:rsidR="00235298" w:rsidRPr="00162F56" w:rsidRDefault="00235298" w:rsidP="00235298">
      <w:pPr>
        <w:pStyle w:val="subsection2"/>
      </w:pPr>
      <w:r w:rsidRPr="00162F56">
        <w:lastRenderedPageBreak/>
        <w:t>the service is taken to have provided the session of care to the child.</w:t>
      </w:r>
    </w:p>
    <w:p w:rsidR="00902E07" w:rsidRPr="00162F56" w:rsidRDefault="00902E07" w:rsidP="00902E07">
      <w:pPr>
        <w:pStyle w:val="subsection"/>
      </w:pPr>
      <w:r w:rsidRPr="00162F56">
        <w:tab/>
        <w:t>(2A)</w:t>
      </w:r>
      <w:r w:rsidRPr="00162F56">
        <w:tab/>
        <w:t xml:space="preserve">Without limiting </w:t>
      </w:r>
      <w:r w:rsidR="00162F56">
        <w:t>subparagraph (</w:t>
      </w:r>
      <w:r w:rsidRPr="00162F56">
        <w:t xml:space="preserve">2)(b)(ii), an approved child care service is taken to have permanently ceased providing care for a child in the circumstances specified in an instrument under </w:t>
      </w:r>
      <w:r w:rsidR="00162F56">
        <w:t>subsection (</w:t>
      </w:r>
      <w:r w:rsidRPr="00162F56">
        <w:t>2B).</w:t>
      </w:r>
    </w:p>
    <w:p w:rsidR="00902E07" w:rsidRPr="00162F56" w:rsidRDefault="00902E07" w:rsidP="00902E07">
      <w:pPr>
        <w:pStyle w:val="subsection"/>
      </w:pPr>
      <w:r w:rsidRPr="00162F56">
        <w:tab/>
        <w:t>(2B)</w:t>
      </w:r>
      <w:r w:rsidRPr="00162F56">
        <w:tab/>
        <w:t xml:space="preserve">The Minister may, by legislative instrument, specify circumstances for the purposes of </w:t>
      </w:r>
      <w:r w:rsidR="00162F56">
        <w:t>subsection (</w:t>
      </w:r>
      <w:r w:rsidRPr="00162F56">
        <w:t>2A).</w:t>
      </w:r>
    </w:p>
    <w:p w:rsidR="00902E07" w:rsidRPr="00162F56" w:rsidRDefault="00902E07" w:rsidP="00902E07">
      <w:pPr>
        <w:pStyle w:val="subsection"/>
      </w:pPr>
      <w:r w:rsidRPr="00162F56">
        <w:tab/>
        <w:t>(2C)</w:t>
      </w:r>
      <w:r w:rsidRPr="00162F56">
        <w:tab/>
        <w:t xml:space="preserve">If an approved child care service has permanently ceased providing care for a child (including because of </w:t>
      </w:r>
      <w:r w:rsidR="00162F56">
        <w:t>subsection (</w:t>
      </w:r>
      <w:r w:rsidRPr="00162F56">
        <w:t xml:space="preserve">2A)), then, for the purposes of </w:t>
      </w:r>
      <w:r w:rsidR="00162F56">
        <w:t>subparagraph (</w:t>
      </w:r>
      <w:r w:rsidRPr="00162F56">
        <w:t>2)(b)(ii), the service is taken to have done so on the day the child last physically attended a session of care provided by the service.</w:t>
      </w:r>
    </w:p>
    <w:p w:rsidR="00235298" w:rsidRPr="00162F56" w:rsidRDefault="00235298" w:rsidP="00235298">
      <w:pPr>
        <w:pStyle w:val="SubsectionHead"/>
      </w:pPr>
      <w:r w:rsidRPr="00162F56">
        <w:t>Additional absence days permitted</w:t>
      </w:r>
    </w:p>
    <w:p w:rsidR="00235298" w:rsidRPr="00162F56" w:rsidRDefault="00235298" w:rsidP="00235298">
      <w:pPr>
        <w:pStyle w:val="subsection"/>
      </w:pPr>
      <w:r w:rsidRPr="00162F56">
        <w:tab/>
        <w:t>(3)</w:t>
      </w:r>
      <w:r w:rsidRPr="00162F56">
        <w:tab/>
        <w:t>For the purposes of this Act, if:</w:t>
      </w:r>
    </w:p>
    <w:p w:rsidR="00235298" w:rsidRPr="00162F56" w:rsidRDefault="00235298" w:rsidP="00235298">
      <w:pPr>
        <w:pStyle w:val="paragraph"/>
      </w:pPr>
      <w:r w:rsidRPr="00162F56">
        <w:tab/>
        <w:t>(a)</w:t>
      </w:r>
      <w:r w:rsidRPr="00162F56">
        <w:tab/>
        <w:t>a child is absent from all of a session of care that would otherwise have been provided to the child by an approved child care service (other than an approved occasional care service); and</w:t>
      </w:r>
    </w:p>
    <w:p w:rsidR="00235298" w:rsidRPr="00162F56" w:rsidRDefault="00235298" w:rsidP="00235298">
      <w:pPr>
        <w:pStyle w:val="paragraph"/>
      </w:pPr>
      <w:r w:rsidRPr="00162F56">
        <w:tab/>
        <w:t>(b)</w:t>
      </w:r>
      <w:r w:rsidRPr="00162F56">
        <w:tab/>
        <w:t xml:space="preserve">more than 42 days have elapsed in the same financial year on which a session of care is taken to have been provided under </w:t>
      </w:r>
      <w:r w:rsidR="00162F56">
        <w:t>subsection (</w:t>
      </w:r>
      <w:r w:rsidRPr="00162F56">
        <w:t>2) to the child; and</w:t>
      </w:r>
    </w:p>
    <w:p w:rsidR="00235298" w:rsidRPr="00162F56" w:rsidRDefault="00235298" w:rsidP="00235298">
      <w:pPr>
        <w:pStyle w:val="paragraph"/>
      </w:pPr>
      <w:r w:rsidRPr="00162F56">
        <w:tab/>
        <w:t>(c)</w:t>
      </w:r>
      <w:r w:rsidRPr="00162F56">
        <w:tab/>
        <w:t>one of the following applies:</w:t>
      </w:r>
    </w:p>
    <w:p w:rsidR="00235298" w:rsidRPr="00162F56" w:rsidRDefault="00235298" w:rsidP="00235298">
      <w:pPr>
        <w:pStyle w:val="paragraphsub"/>
      </w:pPr>
      <w:r w:rsidRPr="00162F56">
        <w:tab/>
        <w:t>(i)</w:t>
      </w:r>
      <w:r w:rsidRPr="00162F56">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162F56" w:rsidRDefault="00235298" w:rsidP="00235298">
      <w:pPr>
        <w:pStyle w:val="paragraphsub"/>
      </w:pPr>
      <w:r w:rsidRPr="00162F56">
        <w:tab/>
        <w:t>(ii)</w:t>
      </w:r>
      <w:r w:rsidRPr="00162F56">
        <w:tab/>
        <w:t>the absence is due to the child’s attendance at a pre</w:t>
      </w:r>
      <w:r w:rsidR="00162F56">
        <w:noBreakHyphen/>
      </w:r>
      <w:r w:rsidRPr="00162F56">
        <w:t>school;</w:t>
      </w:r>
    </w:p>
    <w:p w:rsidR="00235298" w:rsidRPr="00162F56" w:rsidRDefault="00235298" w:rsidP="00235298">
      <w:pPr>
        <w:pStyle w:val="paragraphsub"/>
      </w:pPr>
      <w:r w:rsidRPr="00162F56">
        <w:lastRenderedPageBreak/>
        <w:tab/>
        <w:t>(iii)</w:t>
      </w:r>
      <w:r w:rsidRPr="00162F56">
        <w:tab/>
        <w:t>the absence is due to alternative care arrangements being made for the child because the child does not have to be at school on a pupil</w:t>
      </w:r>
      <w:r w:rsidR="00162F56">
        <w:noBreakHyphen/>
      </w:r>
      <w:r w:rsidRPr="00162F56">
        <w:t>free day;</w:t>
      </w:r>
    </w:p>
    <w:p w:rsidR="00235298" w:rsidRPr="00162F56" w:rsidRDefault="00235298" w:rsidP="00235298">
      <w:pPr>
        <w:pStyle w:val="paragraphsub"/>
      </w:pPr>
      <w:r w:rsidRPr="00162F56">
        <w:tab/>
        <w:t>(iv)</w:t>
      </w:r>
      <w:r w:rsidRPr="00162F56">
        <w:tab/>
        <w:t>the absence occurs in circumstances specified in a determination under section</w:t>
      </w:r>
      <w:r w:rsidR="00162F56">
        <w:t> </w:t>
      </w:r>
      <w:r w:rsidRPr="00162F56">
        <w:t>11 as permitted circumstances for the purpose of this subparagraph; and</w:t>
      </w:r>
    </w:p>
    <w:p w:rsidR="00235298" w:rsidRPr="00162F56" w:rsidRDefault="00235298" w:rsidP="00235298">
      <w:pPr>
        <w:pStyle w:val="paragraph"/>
      </w:pPr>
      <w:r w:rsidRPr="00162F56">
        <w:tab/>
        <w:t>(d)</w:t>
      </w:r>
      <w:r w:rsidRPr="00162F56">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162F56" w:rsidRDefault="00235298" w:rsidP="00235298">
      <w:pPr>
        <w:pStyle w:val="subsection2"/>
      </w:pPr>
      <w:r w:rsidRPr="00162F56">
        <w:t>the service is taken to have provided the session of care to the child.</w:t>
      </w:r>
    </w:p>
    <w:p w:rsidR="00632062" w:rsidRPr="00162F56" w:rsidRDefault="00632062" w:rsidP="0022492B">
      <w:pPr>
        <w:pStyle w:val="ActHead5"/>
        <w:rPr>
          <w:snapToGrid w:val="0"/>
          <w:lang w:eastAsia="en-US"/>
        </w:rPr>
      </w:pPr>
      <w:bookmarkStart w:id="20" w:name="_Toc405902850"/>
      <w:r w:rsidRPr="008E3122">
        <w:rPr>
          <w:rStyle w:val="CharSectno"/>
        </w:rPr>
        <w:t>10A</w:t>
      </w:r>
      <w:r w:rsidRPr="00162F56">
        <w:rPr>
          <w:snapToGrid w:val="0"/>
          <w:lang w:eastAsia="en-US"/>
        </w:rPr>
        <w:t xml:space="preserve">  Effect of absence of child from care of approved child care service that is an approved occasional care service</w:t>
      </w:r>
      <w:bookmarkEnd w:id="20"/>
    </w:p>
    <w:p w:rsidR="00632062" w:rsidRPr="00162F56" w:rsidRDefault="00632062">
      <w:pPr>
        <w:pStyle w:val="SubsectionHead"/>
        <w:rPr>
          <w:snapToGrid w:val="0"/>
          <w:lang w:eastAsia="en-US"/>
        </w:rPr>
      </w:pPr>
      <w:r w:rsidRPr="00162F56">
        <w:rPr>
          <w:snapToGrid w:val="0"/>
          <w:lang w:eastAsia="en-US"/>
        </w:rPr>
        <w:t xml:space="preserve"> Absence from part of a session</w:t>
      </w:r>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162F56" w:rsidRDefault="00632062">
      <w:pPr>
        <w:pStyle w:val="SubsectionHead"/>
        <w:rPr>
          <w:snapToGrid w:val="0"/>
          <w:lang w:eastAsia="en-US"/>
        </w:rPr>
      </w:pPr>
      <w:r w:rsidRPr="00162F56">
        <w:rPr>
          <w:snapToGrid w:val="0"/>
          <w:lang w:eastAsia="en-US"/>
        </w:rPr>
        <w:t xml:space="preserve">Absence from all of a session </w:t>
      </w:r>
    </w:p>
    <w:p w:rsidR="00632062" w:rsidRPr="00162F56" w:rsidRDefault="00632062">
      <w:pPr>
        <w:pStyle w:val="subsection"/>
        <w:rPr>
          <w:snapToGrid w:val="0"/>
          <w:lang w:eastAsia="en-US"/>
        </w:rPr>
      </w:pPr>
      <w:r w:rsidRPr="00162F56">
        <w:rPr>
          <w:snapToGrid w:val="0"/>
          <w:lang w:eastAsia="en-US"/>
        </w:rPr>
        <w:tab/>
        <w:t>(2)</w:t>
      </w:r>
      <w:r w:rsidRPr="00162F56">
        <w:rPr>
          <w:snapToGrid w:val="0"/>
          <w:lang w:eastAsia="en-US"/>
        </w:rPr>
        <w:tab/>
        <w:t>For the purposes of this Act, if:</w:t>
      </w:r>
    </w:p>
    <w:p w:rsidR="00632062" w:rsidRPr="00162F56" w:rsidRDefault="00632062">
      <w:pPr>
        <w:pStyle w:val="paragraph"/>
      </w:pPr>
      <w:r w:rsidRPr="00162F56">
        <w:tab/>
        <w:t>(a)</w:t>
      </w:r>
      <w:r w:rsidRPr="00162F56">
        <w:tab/>
        <w:t>a child is absent from all of a session of care that would otherwise have been provided to the child by an approved child care service that is an approved occasional care service; and</w:t>
      </w:r>
    </w:p>
    <w:p w:rsidR="00632062" w:rsidRPr="00162F56" w:rsidRDefault="00632062">
      <w:pPr>
        <w:pStyle w:val="paragraph"/>
      </w:pPr>
      <w:r w:rsidRPr="00162F56">
        <w:tab/>
        <w:t>(b)</w:t>
      </w:r>
      <w:r w:rsidRPr="00162F56">
        <w:tab/>
        <w:t xml:space="preserve">the absence occurs in circumstances specified in a determination under </w:t>
      </w:r>
      <w:r w:rsidR="00243288" w:rsidRPr="00162F56">
        <w:t>section</w:t>
      </w:r>
      <w:r w:rsidR="00162F56">
        <w:t> </w:t>
      </w:r>
      <w:r w:rsidR="00243288" w:rsidRPr="00162F56">
        <w:t>11</w:t>
      </w:r>
      <w:r w:rsidRPr="00162F56">
        <w:t xml:space="preserve"> as permitted circumstances for the purpose of this paragraph;</w:t>
      </w:r>
    </w:p>
    <w:p w:rsidR="00632062" w:rsidRPr="00162F56" w:rsidRDefault="00632062">
      <w:pPr>
        <w:pStyle w:val="subsection2"/>
        <w:rPr>
          <w:snapToGrid w:val="0"/>
          <w:lang w:eastAsia="en-US"/>
        </w:rPr>
      </w:pPr>
      <w:r w:rsidRPr="00162F56">
        <w:rPr>
          <w:snapToGrid w:val="0"/>
          <w:lang w:eastAsia="en-US"/>
        </w:rPr>
        <w:t>the service is taken to have provided the session of care to the child.</w:t>
      </w:r>
    </w:p>
    <w:p w:rsidR="00632062" w:rsidRPr="00162F56" w:rsidRDefault="00632062" w:rsidP="0022492B">
      <w:pPr>
        <w:pStyle w:val="ActHead5"/>
      </w:pPr>
      <w:bookmarkStart w:id="21" w:name="_Toc405902851"/>
      <w:r w:rsidRPr="008E3122">
        <w:rPr>
          <w:rStyle w:val="CharSectno"/>
        </w:rPr>
        <w:lastRenderedPageBreak/>
        <w:t>11</w:t>
      </w:r>
      <w:r w:rsidRPr="00162F56">
        <w:t xml:space="preserve">  Minister may make determinations in relation to the absence of child from child care</w:t>
      </w:r>
      <w:bookmarkEnd w:id="21"/>
    </w:p>
    <w:p w:rsidR="00632062" w:rsidRPr="00162F56" w:rsidRDefault="00632062">
      <w:pPr>
        <w:pStyle w:val="SubsectionHead"/>
      </w:pPr>
      <w:r w:rsidRPr="00162F56">
        <w:t>Absences from care in permitted circumstances</w:t>
      </w:r>
    </w:p>
    <w:p w:rsidR="00632062" w:rsidRPr="00162F56" w:rsidRDefault="00632062">
      <w:pPr>
        <w:pStyle w:val="subsection"/>
      </w:pPr>
      <w:r w:rsidRPr="00162F56">
        <w:tab/>
      </w:r>
      <w:r w:rsidR="00FE284D" w:rsidRPr="00162F56">
        <w:tab/>
      </w:r>
      <w:r w:rsidR="00707CA9" w:rsidRPr="00162F56">
        <w:t>The Minister may, by legislative instrument,</w:t>
      </w:r>
      <w:r w:rsidRPr="00162F56">
        <w:t xml:space="preserve"> determine that specified circumstances are permitted circumstances for the purpose of subparagraph</w:t>
      </w:r>
      <w:r w:rsidR="00162F56">
        <w:t> </w:t>
      </w:r>
      <w:r w:rsidR="00544896" w:rsidRPr="00162F56">
        <w:t>10(3)(c)(iv)</w:t>
      </w:r>
      <w:r w:rsidRPr="00162F56">
        <w:t xml:space="preserve"> or paragraph</w:t>
      </w:r>
      <w:r w:rsidR="00162F56">
        <w:t> </w:t>
      </w:r>
      <w:r w:rsidRPr="00162F56">
        <w:t>10A(2)(b).</w:t>
      </w:r>
    </w:p>
    <w:p w:rsidR="00632062" w:rsidRPr="00162F56" w:rsidRDefault="00632062" w:rsidP="0022492B">
      <w:pPr>
        <w:pStyle w:val="ActHead5"/>
      </w:pPr>
      <w:bookmarkStart w:id="22" w:name="_Toc405902852"/>
      <w:r w:rsidRPr="008E3122">
        <w:rPr>
          <w:rStyle w:val="CharSectno"/>
        </w:rPr>
        <w:t>12</w:t>
      </w:r>
      <w:r w:rsidRPr="00162F56">
        <w:t xml:space="preserve">  Effect of absence of child from care of registered carer</w:t>
      </w:r>
      <w:bookmarkEnd w:id="22"/>
    </w:p>
    <w:p w:rsidR="00632062" w:rsidRPr="00162F56" w:rsidRDefault="00632062">
      <w:pPr>
        <w:pStyle w:val="subsection"/>
      </w:pPr>
      <w:r w:rsidRPr="00162F56">
        <w:tab/>
      </w:r>
      <w:r w:rsidRPr="00162F56">
        <w:tab/>
        <w:t xml:space="preserve">For the purposes of </w:t>
      </w:r>
      <w:r w:rsidR="00306D4A" w:rsidRPr="00162F56">
        <w:t>Subdivision C</w:t>
      </w:r>
      <w:r w:rsidRPr="00162F56">
        <w:t xml:space="preserve"> of Division</w:t>
      </w:r>
      <w:r w:rsidR="00162F56">
        <w:t> </w:t>
      </w:r>
      <w:r w:rsidRPr="00162F56">
        <w:t>4 of Part</w:t>
      </w:r>
      <w:r w:rsidR="00162F56">
        <w:t> </w:t>
      </w:r>
      <w:r w:rsidRPr="00162F56">
        <w:t xml:space="preserve">3, and of the application of </w:t>
      </w:r>
      <w:r w:rsidR="00306D4A" w:rsidRPr="00162F56">
        <w:t>Subdivision D</w:t>
      </w:r>
      <w:r w:rsidRPr="00162F56">
        <w:t xml:space="preserve"> of Division</w:t>
      </w:r>
      <w:r w:rsidR="00162F56">
        <w:t> </w:t>
      </w:r>
      <w:r w:rsidRPr="00162F56">
        <w:t>4 of Part</w:t>
      </w:r>
      <w:r w:rsidR="00162F56">
        <w:t> </w:t>
      </w:r>
      <w:r w:rsidRPr="00162F56">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162F56" w:rsidRDefault="00632062" w:rsidP="0022492B">
      <w:pPr>
        <w:pStyle w:val="ActHead5"/>
      </w:pPr>
      <w:bookmarkStart w:id="23" w:name="_Toc405902853"/>
      <w:r w:rsidRPr="008E3122">
        <w:rPr>
          <w:rStyle w:val="CharSectno"/>
        </w:rPr>
        <w:t>13</w:t>
      </w:r>
      <w:r w:rsidRPr="00162F56">
        <w:t xml:space="preserve">  School holidays</w:t>
      </w:r>
      <w:bookmarkEnd w:id="23"/>
    </w:p>
    <w:p w:rsidR="00632062" w:rsidRPr="00162F56" w:rsidRDefault="00632062">
      <w:pPr>
        <w:pStyle w:val="subsection"/>
      </w:pPr>
      <w:r w:rsidRPr="00162F56">
        <w:tab/>
      </w:r>
      <w:r w:rsidRPr="00162F56">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162F56">
        <w:rPr>
          <w:b/>
          <w:i/>
        </w:rPr>
        <w:t>school holiday session</w:t>
      </w:r>
      <w:r w:rsidRPr="00162F56">
        <w:t xml:space="preserve"> in section</w:t>
      </w:r>
      <w:r w:rsidR="00162F56">
        <w:t> </w:t>
      </w:r>
      <w:r w:rsidRPr="00162F56">
        <w:t>3.</w:t>
      </w:r>
    </w:p>
    <w:p w:rsidR="00632062" w:rsidRPr="00162F56" w:rsidRDefault="00632062" w:rsidP="0022492B">
      <w:pPr>
        <w:pStyle w:val="ActHead5"/>
      </w:pPr>
      <w:bookmarkStart w:id="24" w:name="_Toc405902854"/>
      <w:r w:rsidRPr="008E3122">
        <w:rPr>
          <w:rStyle w:val="CharSectno"/>
        </w:rPr>
        <w:t>14</w:t>
      </w:r>
      <w:r w:rsidRPr="00162F56">
        <w:t xml:space="preserve">  Meaning of </w:t>
      </w:r>
      <w:r w:rsidRPr="00162F56">
        <w:rPr>
          <w:i/>
        </w:rPr>
        <w:t>satisfies the work/training/study test</w:t>
      </w:r>
      <w:bookmarkEnd w:id="24"/>
    </w:p>
    <w:p w:rsidR="00632062" w:rsidRPr="00162F56" w:rsidRDefault="00632062">
      <w:pPr>
        <w:pStyle w:val="subsection"/>
      </w:pPr>
      <w:r w:rsidRPr="00162F56">
        <w:tab/>
        <w:t>(1)</w:t>
      </w:r>
      <w:r w:rsidRPr="00162F56">
        <w:tab/>
        <w:t xml:space="preserve">An individual </w:t>
      </w:r>
      <w:r w:rsidRPr="00162F56">
        <w:rPr>
          <w:b/>
          <w:i/>
        </w:rPr>
        <w:t>satisfies the work/training/study test</w:t>
      </w:r>
      <w:r w:rsidRPr="00162F56">
        <w:t xml:space="preserve"> if:</w:t>
      </w:r>
    </w:p>
    <w:p w:rsidR="00632062" w:rsidRPr="00162F56" w:rsidRDefault="00632062">
      <w:pPr>
        <w:pStyle w:val="paragraph"/>
      </w:pPr>
      <w:r w:rsidRPr="00162F56">
        <w:tab/>
        <w:t>(a)</w:t>
      </w:r>
      <w:r w:rsidRPr="00162F56">
        <w:tab/>
        <w:t>the individual has recognised work or work related commitments; or</w:t>
      </w:r>
    </w:p>
    <w:p w:rsidR="00632062" w:rsidRPr="00162F56" w:rsidRDefault="00632062">
      <w:pPr>
        <w:pStyle w:val="paragraph"/>
      </w:pPr>
      <w:r w:rsidRPr="00162F56">
        <w:tab/>
        <w:t>(b)</w:t>
      </w:r>
      <w:r w:rsidRPr="00162F56">
        <w:tab/>
        <w:t>the individual has recognised training commitments; or</w:t>
      </w:r>
    </w:p>
    <w:p w:rsidR="00632062" w:rsidRPr="00162F56" w:rsidRDefault="00632062">
      <w:pPr>
        <w:pStyle w:val="paragraph"/>
      </w:pPr>
      <w:r w:rsidRPr="00162F56">
        <w:tab/>
        <w:t>(c)</w:t>
      </w:r>
      <w:r w:rsidRPr="00162F56">
        <w:tab/>
        <w:t>the individual has recognised study commitments.</w:t>
      </w:r>
    </w:p>
    <w:p w:rsidR="00F30FD2" w:rsidRPr="00162F56" w:rsidRDefault="00F30FD2" w:rsidP="00F30FD2">
      <w:pPr>
        <w:pStyle w:val="subsection"/>
      </w:pPr>
      <w:r w:rsidRPr="00162F56">
        <w:tab/>
        <w:t>(1A)</w:t>
      </w:r>
      <w:r w:rsidRPr="00162F56">
        <w:tab/>
        <w:t>However, for the purposes of section</w:t>
      </w:r>
      <w:r w:rsidR="00162F56">
        <w:t> </w:t>
      </w:r>
      <w:r w:rsidRPr="00162F56">
        <w:t>54, the individual satisfies the work/training/study test only if:</w:t>
      </w:r>
    </w:p>
    <w:p w:rsidR="00F30FD2" w:rsidRPr="00162F56" w:rsidRDefault="00F30FD2" w:rsidP="00F30FD2">
      <w:pPr>
        <w:pStyle w:val="paragraph"/>
      </w:pPr>
      <w:r w:rsidRPr="00162F56">
        <w:tab/>
        <w:t>(a)</w:t>
      </w:r>
      <w:r w:rsidRPr="00162F56">
        <w:tab/>
        <w:t>the individual meets the activity requirements under section</w:t>
      </w:r>
      <w:r w:rsidR="00162F56">
        <w:t> </w:t>
      </w:r>
      <w:r w:rsidRPr="00162F56">
        <w:t>17A for the week; or</w:t>
      </w:r>
    </w:p>
    <w:p w:rsidR="00F30FD2" w:rsidRPr="00162F56" w:rsidRDefault="00F30FD2" w:rsidP="00F30FD2">
      <w:pPr>
        <w:pStyle w:val="paragraph"/>
      </w:pPr>
      <w:r w:rsidRPr="00162F56">
        <w:lastRenderedPageBreak/>
        <w:tab/>
        <w:t>(b)</w:t>
      </w:r>
      <w:r w:rsidRPr="00162F56">
        <w:tab/>
        <w:t xml:space="preserve">the individual is not included in a class of individuals specified in a determination under </w:t>
      </w:r>
      <w:r w:rsidR="00162F56">
        <w:t>subsection (</w:t>
      </w:r>
      <w:r w:rsidRPr="00162F56">
        <w:t>1C) and:</w:t>
      </w:r>
    </w:p>
    <w:p w:rsidR="00F30FD2" w:rsidRPr="00162F56" w:rsidRDefault="00F30FD2" w:rsidP="00F30FD2">
      <w:pPr>
        <w:pStyle w:val="paragraphsub"/>
      </w:pPr>
      <w:r w:rsidRPr="00162F56">
        <w:tab/>
        <w:t>(i)</w:t>
      </w:r>
      <w:r w:rsidRPr="00162F56">
        <w:tab/>
        <w:t>paragraph</w:t>
      </w:r>
      <w:r w:rsidR="00162F56">
        <w:t> </w:t>
      </w:r>
      <w:r w:rsidRPr="00162F56">
        <w:t>15(1)(b), 15(1)(c), 17(1)(a), 17(1)(b), 17(1)(c) or 17(1)(d) applies to the person; or</w:t>
      </w:r>
    </w:p>
    <w:p w:rsidR="00F30FD2" w:rsidRPr="00162F56" w:rsidRDefault="00F30FD2" w:rsidP="00F30FD2">
      <w:pPr>
        <w:pStyle w:val="paragraphsub"/>
      </w:pPr>
      <w:r w:rsidRPr="00162F56">
        <w:tab/>
        <w:t>(ii)</w:t>
      </w:r>
      <w:r w:rsidRPr="00162F56">
        <w:tab/>
        <w:t>the individual is an individual in a class of individuals specified in a determination under subsection</w:t>
      </w:r>
      <w:r w:rsidR="00162F56">
        <w:t> </w:t>
      </w:r>
      <w:r w:rsidRPr="00162F56">
        <w:t>15(2); or</w:t>
      </w:r>
    </w:p>
    <w:p w:rsidR="00F30FD2" w:rsidRPr="00162F56" w:rsidRDefault="00F30FD2" w:rsidP="00F30FD2">
      <w:pPr>
        <w:pStyle w:val="paragraphsub"/>
      </w:pPr>
      <w:r w:rsidRPr="00162F56">
        <w:rPr>
          <w:i/>
        </w:rPr>
        <w:tab/>
      </w:r>
      <w:r w:rsidRPr="00162F56">
        <w:t>(iii)</w:t>
      </w:r>
      <w:r w:rsidRPr="00162F56">
        <w:tab/>
        <w:t xml:space="preserve">the individual is covered by a determination under </w:t>
      </w:r>
      <w:r w:rsidR="00162F56">
        <w:t>subsection (</w:t>
      </w:r>
      <w:r w:rsidRPr="00162F56">
        <w:t>1B) or (2).</w:t>
      </w:r>
    </w:p>
    <w:p w:rsidR="00F30FD2" w:rsidRPr="00162F56" w:rsidRDefault="00F30FD2" w:rsidP="00F30FD2">
      <w:pPr>
        <w:pStyle w:val="subsection"/>
      </w:pPr>
      <w:r w:rsidRPr="00162F56">
        <w:tab/>
        <w:t>(1B)</w:t>
      </w:r>
      <w:r w:rsidRPr="00162F56">
        <w:tab/>
        <w:t>The Minister may, by legislative instrument, determine circumstances in which individuals are not required to meet the activity requirements under section</w:t>
      </w:r>
      <w:r w:rsidR="00162F56">
        <w:t> </w:t>
      </w:r>
      <w:r w:rsidRPr="00162F56">
        <w:t>17A.</w:t>
      </w:r>
    </w:p>
    <w:p w:rsidR="00F30FD2" w:rsidRPr="00162F56" w:rsidRDefault="00F30FD2" w:rsidP="00F30FD2">
      <w:pPr>
        <w:pStyle w:val="subsection"/>
        <w:rPr>
          <w:i/>
        </w:rPr>
      </w:pPr>
      <w:r w:rsidRPr="00162F56">
        <w:tab/>
        <w:t>(1C)</w:t>
      </w:r>
      <w:r w:rsidRPr="00162F56">
        <w:tab/>
        <w:t>The Minister may, by legislative instrument, determine that one or more of the classes of individuals specified in a determination under subsection</w:t>
      </w:r>
      <w:r w:rsidR="00162F56">
        <w:t> </w:t>
      </w:r>
      <w:r w:rsidRPr="00162F56">
        <w:t>15(2) are classes of individuals who must meet the activity requirements under section</w:t>
      </w:r>
      <w:r w:rsidR="00162F56">
        <w:t> </w:t>
      </w:r>
      <w:r w:rsidRPr="00162F56">
        <w:t>17A.</w:t>
      </w:r>
    </w:p>
    <w:p w:rsidR="00632062" w:rsidRPr="00162F56" w:rsidRDefault="00632062">
      <w:pPr>
        <w:pStyle w:val="subsection"/>
      </w:pPr>
      <w:r w:rsidRPr="00162F56">
        <w:tab/>
        <w:t>(2)</w:t>
      </w:r>
      <w:r w:rsidRPr="00162F56">
        <w:tab/>
        <w:t>The Minister may</w:t>
      </w:r>
      <w:r w:rsidR="006B3A62" w:rsidRPr="00162F56">
        <w:t>, by legislative instrument,</w:t>
      </w:r>
      <w:r w:rsidRPr="00162F56">
        <w:t xml:space="preserve"> determine that individuals included in a specified class are exempt from the requirements of </w:t>
      </w:r>
      <w:r w:rsidR="00162F56">
        <w:t>paragraphs (</w:t>
      </w:r>
      <w:r w:rsidRPr="00162F56">
        <w:t>1)(a), (b) and (c).</w:t>
      </w:r>
    </w:p>
    <w:p w:rsidR="00632062" w:rsidRPr="00162F56" w:rsidRDefault="00632062">
      <w:pPr>
        <w:pStyle w:val="subsection"/>
      </w:pPr>
      <w:r w:rsidRPr="00162F56">
        <w:tab/>
        <w:t>(3)</w:t>
      </w:r>
      <w:r w:rsidRPr="00162F56">
        <w:tab/>
        <w:t xml:space="preserve">An individual covered by a determination under </w:t>
      </w:r>
      <w:r w:rsidR="00162F56">
        <w:t>subsection (</w:t>
      </w:r>
      <w:r w:rsidRPr="00162F56">
        <w:t>2) is taken to satisfy the work/training/study test while the determination is in force.</w:t>
      </w:r>
    </w:p>
    <w:p w:rsidR="00632062" w:rsidRPr="00162F56" w:rsidRDefault="00632062" w:rsidP="0022492B">
      <w:pPr>
        <w:pStyle w:val="ActHead5"/>
      </w:pPr>
      <w:bookmarkStart w:id="25" w:name="_Toc405902855"/>
      <w:r w:rsidRPr="008E3122">
        <w:rPr>
          <w:rStyle w:val="CharSectno"/>
        </w:rPr>
        <w:t>15</w:t>
      </w:r>
      <w:r w:rsidRPr="00162F56">
        <w:t xml:space="preserve">  Work/training/study test—recognised work or work related commitments</w:t>
      </w:r>
      <w:bookmarkEnd w:id="25"/>
    </w:p>
    <w:p w:rsidR="00632062" w:rsidRPr="00162F56" w:rsidRDefault="00632062">
      <w:pPr>
        <w:pStyle w:val="subsection"/>
      </w:pPr>
      <w:r w:rsidRPr="00162F56">
        <w:tab/>
        <w:t>(1)</w:t>
      </w:r>
      <w:r w:rsidRPr="00162F56">
        <w:tab/>
        <w:t xml:space="preserve">An individual has </w:t>
      </w:r>
      <w:r w:rsidRPr="00162F56">
        <w:rPr>
          <w:b/>
          <w:i/>
        </w:rPr>
        <w:t>recognised work or work related commitments</w:t>
      </w:r>
      <w:r w:rsidRPr="00162F56">
        <w:t xml:space="preserve"> if the individual:</w:t>
      </w:r>
    </w:p>
    <w:p w:rsidR="00632062" w:rsidRPr="00162F56" w:rsidRDefault="00632062">
      <w:pPr>
        <w:pStyle w:val="paragraph"/>
      </w:pPr>
      <w:r w:rsidRPr="00162F56">
        <w:tab/>
        <w:t>(a)</w:t>
      </w:r>
      <w:r w:rsidRPr="00162F56">
        <w:tab/>
        <w:t>is in paid work (whether or not the individual performs the work as an employee); or</w:t>
      </w:r>
    </w:p>
    <w:p w:rsidR="00632062" w:rsidRPr="00162F56" w:rsidRDefault="00632062">
      <w:pPr>
        <w:pStyle w:val="paragraph"/>
      </w:pPr>
      <w:r w:rsidRPr="00162F56">
        <w:tab/>
        <w:t>(b)</w:t>
      </w:r>
      <w:r w:rsidRPr="00162F56">
        <w:tab/>
        <w:t>receives a carer payment under Part</w:t>
      </w:r>
      <w:r w:rsidR="00162F56">
        <w:t> </w:t>
      </w:r>
      <w:r w:rsidRPr="00162F56">
        <w:t xml:space="preserve">2.5 of the </w:t>
      </w:r>
      <w:r w:rsidRPr="00162F56">
        <w:rPr>
          <w:i/>
        </w:rPr>
        <w:t>Social Security Act 1991</w:t>
      </w:r>
      <w:r w:rsidRPr="00162F56">
        <w:t>; or</w:t>
      </w:r>
    </w:p>
    <w:p w:rsidR="00632062" w:rsidRPr="00162F56" w:rsidRDefault="00632062">
      <w:pPr>
        <w:pStyle w:val="paragraph"/>
      </w:pPr>
      <w:r w:rsidRPr="00162F56">
        <w:tab/>
        <w:t>(c)</w:t>
      </w:r>
      <w:r w:rsidRPr="00162F56">
        <w:tab/>
        <w:t>receives carer allowance for a disabled adult (within the meaning of section</w:t>
      </w:r>
      <w:r w:rsidR="00162F56">
        <w:t> </w:t>
      </w:r>
      <w:r w:rsidRPr="00162F56">
        <w:t xml:space="preserve">952 of the </w:t>
      </w:r>
      <w:r w:rsidRPr="00162F56">
        <w:rPr>
          <w:i/>
        </w:rPr>
        <w:t>Social Security Act 1991</w:t>
      </w:r>
      <w:r w:rsidRPr="00162F56">
        <w:t>) under Part</w:t>
      </w:r>
      <w:r w:rsidR="00162F56">
        <w:t> </w:t>
      </w:r>
      <w:r w:rsidRPr="00162F56">
        <w:t>2.19 of that Act.</w:t>
      </w:r>
    </w:p>
    <w:p w:rsidR="00632062" w:rsidRPr="00162F56" w:rsidRDefault="00632062">
      <w:pPr>
        <w:pStyle w:val="subsection"/>
      </w:pPr>
      <w:r w:rsidRPr="00162F56">
        <w:lastRenderedPageBreak/>
        <w:tab/>
        <w:t>(2)</w:t>
      </w:r>
      <w:r w:rsidRPr="00162F56">
        <w:tab/>
        <w:t>The Minister may</w:t>
      </w:r>
      <w:r w:rsidR="003D7B21" w:rsidRPr="00162F56">
        <w:t>, by legislative instrument,</w:t>
      </w:r>
      <w:r w:rsidRPr="00162F56">
        <w:t xml:space="preserve"> determine that individuals included in a specified class are individuals who are taken to have recognised work or work related commitments for the purposes of this section.</w:t>
      </w:r>
    </w:p>
    <w:p w:rsidR="00632062" w:rsidRPr="00162F56" w:rsidRDefault="00632062" w:rsidP="0022492B">
      <w:pPr>
        <w:pStyle w:val="ActHead5"/>
      </w:pPr>
      <w:bookmarkStart w:id="26" w:name="_Toc405902856"/>
      <w:r w:rsidRPr="008E3122">
        <w:rPr>
          <w:rStyle w:val="CharSectno"/>
        </w:rPr>
        <w:t>16</w:t>
      </w:r>
      <w:r w:rsidRPr="00162F56">
        <w:t xml:space="preserve">  Work/training/study test—recognised training commitments</w:t>
      </w:r>
      <w:bookmarkEnd w:id="26"/>
    </w:p>
    <w:p w:rsidR="00632062" w:rsidRPr="00162F56" w:rsidRDefault="00632062">
      <w:pPr>
        <w:pStyle w:val="subsection"/>
      </w:pPr>
      <w:r w:rsidRPr="00162F56">
        <w:tab/>
      </w:r>
      <w:r w:rsidR="00894D97" w:rsidRPr="00162F56">
        <w:t>(1)</w:t>
      </w:r>
      <w:r w:rsidRPr="00162F56">
        <w:tab/>
        <w:t xml:space="preserve">An individual has </w:t>
      </w:r>
      <w:r w:rsidRPr="00162F56">
        <w:rPr>
          <w:b/>
          <w:i/>
        </w:rPr>
        <w:t>recognised training commitments</w:t>
      </w:r>
      <w:r w:rsidRPr="00162F56">
        <w:t xml:space="preserve"> if the individual is undertaking a training course for the purpose of improving his or her work skills and/or employment prospects.</w:t>
      </w:r>
    </w:p>
    <w:p w:rsidR="00894D97" w:rsidRPr="00162F56" w:rsidRDefault="00894D97" w:rsidP="00894D97">
      <w:pPr>
        <w:pStyle w:val="subsection"/>
      </w:pPr>
      <w:r w:rsidRPr="00162F56">
        <w:tab/>
        <w:t>(2)</w:t>
      </w:r>
      <w:r w:rsidRPr="00162F56">
        <w:tab/>
        <w:t xml:space="preserve">For the purposes of </w:t>
      </w:r>
      <w:r w:rsidR="00162F56">
        <w:t>subsection (</w:t>
      </w:r>
      <w:r w:rsidRPr="00162F56">
        <w:t>1), if an individual is undertaking a training course then the individual is taken to be doing so even if the individual is not required to participate in any activity for the course (for example, because of a vacation break in the course).</w:t>
      </w:r>
    </w:p>
    <w:p w:rsidR="00CF218B" w:rsidRPr="00162F56" w:rsidRDefault="00CF218B" w:rsidP="00CF218B">
      <w:pPr>
        <w:pStyle w:val="subsection"/>
      </w:pPr>
      <w:r w:rsidRPr="00162F56">
        <w:tab/>
        <w:t>(3)</w:t>
      </w:r>
      <w:r w:rsidRPr="00162F56">
        <w:tab/>
        <w:t>The Minister may, by legislative instrument, determine that individuals included in a specified class are individuals who are taken to have</w:t>
      </w:r>
      <w:r w:rsidRPr="00162F56">
        <w:rPr>
          <w:b/>
          <w:i/>
        </w:rPr>
        <w:t xml:space="preserve"> </w:t>
      </w:r>
      <w:r w:rsidRPr="00162F56">
        <w:t>recognised training commitments for the purposes of this section.</w:t>
      </w:r>
    </w:p>
    <w:p w:rsidR="00632062" w:rsidRPr="00162F56" w:rsidRDefault="00632062" w:rsidP="0022492B">
      <w:pPr>
        <w:pStyle w:val="ActHead5"/>
      </w:pPr>
      <w:bookmarkStart w:id="27" w:name="_Toc405902857"/>
      <w:r w:rsidRPr="008E3122">
        <w:rPr>
          <w:rStyle w:val="CharSectno"/>
        </w:rPr>
        <w:t>17</w:t>
      </w:r>
      <w:r w:rsidRPr="00162F56">
        <w:t xml:space="preserve">  Work/training/study test—recognised study commitments</w:t>
      </w:r>
      <w:bookmarkEnd w:id="27"/>
    </w:p>
    <w:p w:rsidR="00632062" w:rsidRPr="00162F56" w:rsidRDefault="00632062">
      <w:pPr>
        <w:pStyle w:val="subsection"/>
      </w:pPr>
      <w:r w:rsidRPr="00162F56">
        <w:tab/>
      </w:r>
      <w:r w:rsidR="00894D97" w:rsidRPr="00162F56">
        <w:t>(1)</w:t>
      </w:r>
      <w:r w:rsidRPr="00162F56">
        <w:tab/>
        <w:t xml:space="preserve">An individual has </w:t>
      </w:r>
      <w:r w:rsidRPr="00162F56">
        <w:rPr>
          <w:b/>
          <w:i/>
        </w:rPr>
        <w:t>recognised study commitments</w:t>
      </w:r>
      <w:r w:rsidRPr="00162F56">
        <w:t xml:space="preserve"> if the individual:</w:t>
      </w:r>
    </w:p>
    <w:p w:rsidR="00632062" w:rsidRPr="00162F56" w:rsidRDefault="00632062">
      <w:pPr>
        <w:pStyle w:val="paragraph"/>
      </w:pPr>
      <w:r w:rsidRPr="00162F56">
        <w:tab/>
        <w:t>(a)</w:t>
      </w:r>
      <w:r w:rsidRPr="00162F56">
        <w:tab/>
        <w:t>receives youth allowance and is undertaking full</w:t>
      </w:r>
      <w:r w:rsidR="00162F56">
        <w:noBreakHyphen/>
      </w:r>
      <w:r w:rsidRPr="00162F56">
        <w:t>time study; or</w:t>
      </w:r>
    </w:p>
    <w:p w:rsidR="00632062" w:rsidRPr="00162F56" w:rsidRDefault="00632062">
      <w:pPr>
        <w:pStyle w:val="paragraph"/>
      </w:pPr>
      <w:r w:rsidRPr="00162F56">
        <w:tab/>
        <w:t>(b)</w:t>
      </w:r>
      <w:r w:rsidRPr="00162F56">
        <w:tab/>
        <w:t xml:space="preserve">receives austudy payment under the </w:t>
      </w:r>
      <w:r w:rsidRPr="00162F56">
        <w:rPr>
          <w:i/>
        </w:rPr>
        <w:t>Social Security Act 1991</w:t>
      </w:r>
      <w:r w:rsidRPr="00162F56">
        <w:t>; or</w:t>
      </w:r>
    </w:p>
    <w:p w:rsidR="00632062" w:rsidRPr="00162F56" w:rsidRDefault="00632062">
      <w:pPr>
        <w:pStyle w:val="paragraph"/>
      </w:pPr>
      <w:r w:rsidRPr="00162F56">
        <w:tab/>
        <w:t>(c)</w:t>
      </w:r>
      <w:r w:rsidRPr="00162F56">
        <w:tab/>
        <w:t xml:space="preserve">receives a pensioner education supplement under the </w:t>
      </w:r>
      <w:r w:rsidRPr="00162F56">
        <w:rPr>
          <w:i/>
        </w:rPr>
        <w:t>Social</w:t>
      </w:r>
      <w:r w:rsidRPr="00162F56">
        <w:t xml:space="preserve"> </w:t>
      </w:r>
      <w:r w:rsidRPr="00162F56">
        <w:rPr>
          <w:i/>
        </w:rPr>
        <w:t>Security Act 1991</w:t>
      </w:r>
      <w:r w:rsidRPr="00162F56">
        <w:t>; or</w:t>
      </w:r>
    </w:p>
    <w:p w:rsidR="00632062" w:rsidRPr="00162F56" w:rsidRDefault="00632062">
      <w:pPr>
        <w:pStyle w:val="paragraph"/>
      </w:pPr>
      <w:r w:rsidRPr="00162F56">
        <w:tab/>
        <w:t>(d)</w:t>
      </w:r>
      <w:r w:rsidRPr="00162F56">
        <w:tab/>
        <w:t>receives assistance under the scheme known as the ABSTUDY scheme; or</w:t>
      </w:r>
    </w:p>
    <w:p w:rsidR="00632062" w:rsidRPr="00162F56" w:rsidRDefault="00632062">
      <w:pPr>
        <w:pStyle w:val="paragraph"/>
      </w:pPr>
      <w:r w:rsidRPr="00162F56">
        <w:tab/>
        <w:t>(e)</w:t>
      </w:r>
      <w:r w:rsidRPr="00162F56">
        <w:tab/>
        <w:t>is undertaking any other course of education for the purposes of improving his or her work skills and/or employment prospects.</w:t>
      </w:r>
    </w:p>
    <w:p w:rsidR="00665257" w:rsidRPr="00162F56" w:rsidRDefault="00665257" w:rsidP="00A34C5A">
      <w:pPr>
        <w:pStyle w:val="subsection"/>
      </w:pPr>
      <w:r w:rsidRPr="00162F56">
        <w:tab/>
        <w:t>(2)</w:t>
      </w:r>
      <w:r w:rsidRPr="00162F56">
        <w:tab/>
        <w:t xml:space="preserve">For the purposes of </w:t>
      </w:r>
      <w:r w:rsidR="00162F56">
        <w:t>subsection (</w:t>
      </w:r>
      <w:r w:rsidRPr="00162F56">
        <w:t xml:space="preserve">1), if an individual is undertaking an education course then the individual is taken to be doing so even </w:t>
      </w:r>
      <w:r w:rsidRPr="00162F56">
        <w:lastRenderedPageBreak/>
        <w:t>if the individual is not required to participate in any activity for the course (for example, because of a vacation break in the course).</w:t>
      </w:r>
    </w:p>
    <w:p w:rsidR="006B3898" w:rsidRPr="00162F56" w:rsidRDefault="006B3898" w:rsidP="00BF15AB">
      <w:pPr>
        <w:pStyle w:val="subsection"/>
      </w:pPr>
      <w:r w:rsidRPr="00162F56">
        <w:tab/>
        <w:t>(3)</w:t>
      </w:r>
      <w:r w:rsidRPr="00162F56">
        <w:tab/>
        <w:t>The Minister may, by legislative instrument, determine that individuals included in a specified class are individuals who are taken to have recognised study commitments for the purposes of this section.</w:t>
      </w:r>
    </w:p>
    <w:p w:rsidR="00C524D5" w:rsidRPr="00162F56" w:rsidRDefault="00C524D5" w:rsidP="00C524D5">
      <w:pPr>
        <w:pStyle w:val="ActHead5"/>
      </w:pPr>
      <w:bookmarkStart w:id="28" w:name="_Toc405902858"/>
      <w:r w:rsidRPr="008E3122">
        <w:rPr>
          <w:rStyle w:val="CharSectno"/>
        </w:rPr>
        <w:t>17A</w:t>
      </w:r>
      <w:r w:rsidRPr="00162F56">
        <w:t xml:space="preserve">  Activity requirements for claims for child care benefit for care provided by approved child care service</w:t>
      </w:r>
      <w:bookmarkEnd w:id="28"/>
    </w:p>
    <w:p w:rsidR="00C524D5" w:rsidRPr="00162F56" w:rsidRDefault="00C524D5" w:rsidP="00C524D5">
      <w:pPr>
        <w:pStyle w:val="subsection"/>
      </w:pPr>
      <w:r w:rsidRPr="00162F56">
        <w:tab/>
        <w:t>(1)</w:t>
      </w:r>
      <w:r w:rsidRPr="00162F56">
        <w:tab/>
        <w:t>An individual who has claimed child care benefit for care provided by an approved child care service during a week meets the activity requirements for a week if:</w:t>
      </w:r>
    </w:p>
    <w:p w:rsidR="00C524D5" w:rsidRPr="00162F56" w:rsidRDefault="00C524D5" w:rsidP="00C524D5">
      <w:pPr>
        <w:pStyle w:val="paragraph"/>
      </w:pPr>
      <w:r w:rsidRPr="00162F56">
        <w:tab/>
        <w:t>(a)</w:t>
      </w:r>
      <w:r w:rsidRPr="00162F56">
        <w:tab/>
        <w:t>during the week, the individual has engaged in one or more of the following activities:</w:t>
      </w:r>
    </w:p>
    <w:p w:rsidR="00C524D5" w:rsidRPr="00162F56" w:rsidRDefault="00C524D5" w:rsidP="00C524D5">
      <w:pPr>
        <w:pStyle w:val="paragraphsub"/>
      </w:pPr>
      <w:r w:rsidRPr="00162F56">
        <w:tab/>
        <w:t>(i)</w:t>
      </w:r>
      <w:r w:rsidRPr="00162F56">
        <w:tab/>
        <w:t>paid work (whether or not the individual performs the work as an employee);</w:t>
      </w:r>
    </w:p>
    <w:p w:rsidR="00C524D5" w:rsidRPr="00162F56" w:rsidRDefault="00C524D5" w:rsidP="00C524D5">
      <w:pPr>
        <w:pStyle w:val="paragraphsub"/>
      </w:pPr>
      <w:r w:rsidRPr="00162F56">
        <w:tab/>
        <w:t>(ii)</w:t>
      </w:r>
      <w:r w:rsidRPr="00162F56">
        <w:tab/>
        <w:t>a training course undertaken for the purpose of improving his or her work skills and/or employment prospects;</w:t>
      </w:r>
    </w:p>
    <w:p w:rsidR="00C524D5" w:rsidRPr="00162F56" w:rsidRDefault="00C524D5" w:rsidP="00C524D5">
      <w:pPr>
        <w:pStyle w:val="paragraphsub"/>
      </w:pPr>
      <w:r w:rsidRPr="00162F56">
        <w:tab/>
        <w:t>(iii)</w:t>
      </w:r>
      <w:r w:rsidRPr="00162F56">
        <w:tab/>
        <w:t>a course of education undertaken for the purpose of improving his or her work skills and/or employment prospects;</w:t>
      </w:r>
    </w:p>
    <w:p w:rsidR="00C524D5" w:rsidRPr="00162F56" w:rsidRDefault="00C524D5" w:rsidP="00C524D5">
      <w:pPr>
        <w:pStyle w:val="paragraphsub"/>
      </w:pPr>
      <w:r w:rsidRPr="00162F56">
        <w:tab/>
        <w:t>(iv)</w:t>
      </w:r>
      <w:r w:rsidRPr="00162F56">
        <w:tab/>
        <w:t xml:space="preserve">any other activity that the Minister determines under </w:t>
      </w:r>
      <w:r w:rsidR="00162F56">
        <w:t>subsection (</w:t>
      </w:r>
      <w:r w:rsidRPr="00162F56">
        <w:t>2); and</w:t>
      </w:r>
    </w:p>
    <w:p w:rsidR="00C524D5" w:rsidRPr="00162F56" w:rsidRDefault="00C524D5" w:rsidP="00C524D5">
      <w:pPr>
        <w:pStyle w:val="paragraph"/>
      </w:pPr>
      <w:r w:rsidRPr="00162F56">
        <w:tab/>
        <w:t>(b)</w:t>
      </w:r>
      <w:r w:rsidRPr="00162F56">
        <w:tab/>
        <w:t>the sum of the number of hours that the individual spends during the week doing those activities:</w:t>
      </w:r>
    </w:p>
    <w:p w:rsidR="00C524D5" w:rsidRPr="00162F56" w:rsidRDefault="00C524D5" w:rsidP="00C524D5">
      <w:pPr>
        <w:pStyle w:val="paragraphsub"/>
      </w:pPr>
      <w:r w:rsidRPr="00162F56">
        <w:tab/>
        <w:t>(i)</w:t>
      </w:r>
      <w:r w:rsidRPr="00162F56">
        <w:tab/>
        <w:t>is at least 15; or</w:t>
      </w:r>
    </w:p>
    <w:p w:rsidR="00C524D5" w:rsidRPr="00162F56" w:rsidRDefault="00C524D5" w:rsidP="00C524D5">
      <w:pPr>
        <w:pStyle w:val="paragraphsub"/>
      </w:pPr>
      <w:r w:rsidRPr="00162F56">
        <w:tab/>
        <w:t>(ii)</w:t>
      </w:r>
      <w:r w:rsidRPr="00162F56">
        <w:tab/>
        <w:t xml:space="preserve">if </w:t>
      </w:r>
      <w:r w:rsidR="00162F56">
        <w:t>subparagraph (</w:t>
      </w:r>
      <w:r w:rsidRPr="00162F56">
        <w:t>i) does not apply—is, when added to the sum of the number of hours that the individual spends during the immediately preceding week doing those activities, at least 30; or</w:t>
      </w:r>
    </w:p>
    <w:p w:rsidR="00C524D5" w:rsidRPr="00162F56" w:rsidRDefault="00C524D5" w:rsidP="00C524D5">
      <w:pPr>
        <w:pStyle w:val="paragraphsub"/>
      </w:pPr>
      <w:r w:rsidRPr="00162F56">
        <w:tab/>
        <w:t>(iii)</w:t>
      </w:r>
      <w:r w:rsidRPr="00162F56">
        <w:tab/>
        <w:t xml:space="preserve">if neither </w:t>
      </w:r>
      <w:r w:rsidR="00162F56">
        <w:t>subparagraph (</w:t>
      </w:r>
      <w:r w:rsidRPr="00162F56">
        <w:t>i) nor (ii) applies—is, when added to the sum of the number of hours that the individual spends during the immediately following week doing those activities, at least 30.</w:t>
      </w:r>
    </w:p>
    <w:p w:rsidR="00C524D5" w:rsidRPr="00162F56" w:rsidRDefault="00C524D5" w:rsidP="00C524D5">
      <w:pPr>
        <w:pStyle w:val="subsection"/>
      </w:pPr>
      <w:r w:rsidRPr="00162F56">
        <w:lastRenderedPageBreak/>
        <w:tab/>
        <w:t>(2)</w:t>
      </w:r>
      <w:r w:rsidRPr="00162F56">
        <w:tab/>
        <w:t>The Minister may, by legislative instrument, determine activities that count towards meeting the activity requirements under this section.</w:t>
      </w:r>
    </w:p>
    <w:p w:rsidR="00C524D5" w:rsidRPr="00162F56" w:rsidRDefault="00C524D5" w:rsidP="00C524D5">
      <w:pPr>
        <w:pStyle w:val="subsection"/>
      </w:pPr>
      <w:r w:rsidRPr="00162F56">
        <w:tab/>
        <w:t>(3)</w:t>
      </w:r>
      <w:r w:rsidRPr="00162F56">
        <w:tab/>
        <w:t xml:space="preserve">A determination under </w:t>
      </w:r>
      <w:r w:rsidR="00162F56">
        <w:t>subsection (</w:t>
      </w:r>
      <w:r w:rsidRPr="00162F56">
        <w:t>2) may determine that specified kinds of leave are activities that count towards meeting the activity requirements under this section.</w:t>
      </w:r>
    </w:p>
    <w:p w:rsidR="00C524D5" w:rsidRPr="00162F56" w:rsidRDefault="00C524D5" w:rsidP="00C524D5">
      <w:pPr>
        <w:pStyle w:val="subsection"/>
      </w:pPr>
      <w:r w:rsidRPr="00162F56">
        <w:tab/>
        <w:t>(4)</w:t>
      </w:r>
      <w:r w:rsidRPr="00162F56">
        <w:tab/>
        <w:t xml:space="preserve">If, in determining whether an individual has met the activity requirements for a week, hours that the individual spends during another week doing the activities mentioned in </w:t>
      </w:r>
      <w:r w:rsidR="00162F56">
        <w:t>paragraph (</w:t>
      </w:r>
      <w:r w:rsidRPr="00162F56">
        <w:t>1)(a) are counted, then no hours spent during that other week are to be counted in determining whether the individual has met the activity requirements for a third week.</w:t>
      </w:r>
    </w:p>
    <w:p w:rsidR="00C524D5" w:rsidRPr="00162F56" w:rsidRDefault="00C524D5" w:rsidP="00C524D5">
      <w:pPr>
        <w:pStyle w:val="subsection"/>
      </w:pPr>
      <w:r w:rsidRPr="00162F56">
        <w:tab/>
        <w:t>(5)</w:t>
      </w:r>
      <w:r w:rsidRPr="00162F56">
        <w:tab/>
        <w:t>If:</w:t>
      </w:r>
    </w:p>
    <w:p w:rsidR="00C524D5" w:rsidRPr="00162F56" w:rsidRDefault="00C524D5" w:rsidP="00C524D5">
      <w:pPr>
        <w:pStyle w:val="paragraph"/>
      </w:pPr>
      <w:r w:rsidRPr="00162F56">
        <w:tab/>
        <w:t>(a)</w:t>
      </w:r>
      <w:r w:rsidRPr="00162F56">
        <w:tab/>
        <w:t>an individual is in paid work; and</w:t>
      </w:r>
    </w:p>
    <w:p w:rsidR="00C524D5" w:rsidRPr="00162F56" w:rsidRDefault="00C524D5" w:rsidP="00C524D5">
      <w:pPr>
        <w:pStyle w:val="paragraph"/>
      </w:pPr>
      <w:r w:rsidRPr="00162F56">
        <w:tab/>
        <w:t>(b)</w:t>
      </w:r>
      <w:r w:rsidRPr="00162F56">
        <w:tab/>
        <w:t xml:space="preserve">the individual is taking leave of a kind specified in a determination under </w:t>
      </w:r>
      <w:r w:rsidR="00162F56">
        <w:t>subsection (</w:t>
      </w:r>
      <w:r w:rsidRPr="00162F56">
        <w:t>2);</w:t>
      </w:r>
    </w:p>
    <w:p w:rsidR="00C524D5" w:rsidRPr="00162F56" w:rsidRDefault="00C524D5" w:rsidP="00C524D5">
      <w:pPr>
        <w:pStyle w:val="subsection2"/>
      </w:pPr>
      <w:r w:rsidRPr="00162F56">
        <w:t>then, the individual is taken to have engaged in paid work for the number of hours that the individual would have spent doing the paid work if the individual did not take the leave.</w:t>
      </w:r>
    </w:p>
    <w:p w:rsidR="00632062" w:rsidRPr="00162F56" w:rsidRDefault="00632062" w:rsidP="0022492B">
      <w:pPr>
        <w:pStyle w:val="ActHead5"/>
      </w:pPr>
      <w:bookmarkStart w:id="29" w:name="_Toc405902859"/>
      <w:r w:rsidRPr="008E3122">
        <w:rPr>
          <w:rStyle w:val="CharSectno"/>
        </w:rPr>
        <w:t>18</w:t>
      </w:r>
      <w:r w:rsidRPr="00162F56">
        <w:t xml:space="preserve">  Meaning of </w:t>
      </w:r>
      <w:r w:rsidRPr="00162F56">
        <w:rPr>
          <w:i/>
        </w:rPr>
        <w:t>school child</w:t>
      </w:r>
      <w:bookmarkEnd w:id="29"/>
    </w:p>
    <w:p w:rsidR="00632062" w:rsidRPr="00162F56" w:rsidRDefault="00632062">
      <w:pPr>
        <w:pStyle w:val="subsection"/>
      </w:pPr>
      <w:r w:rsidRPr="00162F56">
        <w:tab/>
        <w:t>(1)</w:t>
      </w:r>
      <w:r w:rsidRPr="00162F56">
        <w:tab/>
        <w:t xml:space="preserve">A child is a </w:t>
      </w:r>
      <w:r w:rsidRPr="00162F56">
        <w:rPr>
          <w:b/>
          <w:i/>
        </w:rPr>
        <w:t>school child</w:t>
      </w:r>
      <w:r w:rsidRPr="00162F56">
        <w:t xml:space="preserve"> for the purposes of this Act if the child is attending primary or secondary school, or is on a break from school (for example, school holidays) and will be attending primary or secondary school after that break.</w:t>
      </w:r>
    </w:p>
    <w:p w:rsidR="00D626ED" w:rsidRPr="00162F56" w:rsidRDefault="00D626ED" w:rsidP="00D626ED">
      <w:pPr>
        <w:pStyle w:val="subsection"/>
      </w:pPr>
      <w:r w:rsidRPr="00162F56">
        <w:tab/>
        <w:t>(1A)</w:t>
      </w:r>
      <w:r w:rsidRPr="00162F56">
        <w:tab/>
        <w:t>A child is taken to be a</w:t>
      </w:r>
      <w:r w:rsidRPr="00162F56">
        <w:rPr>
          <w:b/>
          <w:i/>
        </w:rPr>
        <w:t xml:space="preserve"> school child</w:t>
      </w:r>
      <w:r w:rsidRPr="00162F56">
        <w:t xml:space="preserve"> for the purposes of the Act if the child has reached 6 years of age, unless an individual who is:</w:t>
      </w:r>
    </w:p>
    <w:p w:rsidR="00D626ED" w:rsidRPr="00162F56" w:rsidRDefault="00D626ED" w:rsidP="00D626ED">
      <w:pPr>
        <w:pStyle w:val="paragraph"/>
      </w:pPr>
      <w:r w:rsidRPr="00162F56">
        <w:tab/>
        <w:t>(a)</w:t>
      </w:r>
      <w:r w:rsidRPr="00162F56">
        <w:tab/>
        <w:t>conditionally eligible under section</w:t>
      </w:r>
      <w:r w:rsidR="00162F56">
        <w:t> </w:t>
      </w:r>
      <w:r w:rsidRPr="00162F56">
        <w:t>42 for child care benefit by fee reduction for a session of care provided to the child; or</w:t>
      </w:r>
    </w:p>
    <w:p w:rsidR="00D626ED" w:rsidRPr="00162F56" w:rsidRDefault="00D626ED" w:rsidP="00D626ED">
      <w:pPr>
        <w:pStyle w:val="paragraph"/>
      </w:pPr>
      <w:r w:rsidRPr="00162F56">
        <w:tab/>
        <w:t>(b)</w:t>
      </w:r>
      <w:r w:rsidRPr="00162F56">
        <w:tab/>
        <w:t>eligible for child care benefit (by fee reduction or otherwise) for a session of care provided to the child;</w:t>
      </w:r>
    </w:p>
    <w:p w:rsidR="00D626ED" w:rsidRPr="00162F56" w:rsidRDefault="00D626ED" w:rsidP="00D626ED">
      <w:pPr>
        <w:pStyle w:val="subsection2"/>
      </w:pPr>
      <w:r w:rsidRPr="00162F56">
        <w:t xml:space="preserve">notifies the Secretary in the manner required by the Secretary that the child does not satisfy the criterion in </w:t>
      </w:r>
      <w:r w:rsidR="00162F56">
        <w:t>subsection (</w:t>
      </w:r>
      <w:r w:rsidRPr="00162F56">
        <w:t>1).</w:t>
      </w:r>
    </w:p>
    <w:p w:rsidR="00632062" w:rsidRPr="00162F56" w:rsidRDefault="00632062">
      <w:pPr>
        <w:pStyle w:val="subsection"/>
      </w:pPr>
      <w:r w:rsidRPr="00162F56">
        <w:lastRenderedPageBreak/>
        <w:tab/>
        <w:t>(2)</w:t>
      </w:r>
      <w:r w:rsidRPr="00162F56">
        <w:tab/>
        <w:t>The Minister may</w:t>
      </w:r>
      <w:r w:rsidR="00A1722A" w:rsidRPr="00162F56">
        <w:t>, by legislative instrument,</w:t>
      </w:r>
      <w:r w:rsidRPr="00162F56">
        <w:t xml:space="preserve"> determine that children in a specified class are to be treated as though they were attending primary or secondary school for the purposes of this Act.</w:t>
      </w:r>
    </w:p>
    <w:p w:rsidR="00632062" w:rsidRPr="00162F56" w:rsidRDefault="00632062">
      <w:pPr>
        <w:pStyle w:val="subsection"/>
      </w:pPr>
      <w:r w:rsidRPr="00162F56">
        <w:tab/>
        <w:t>(3)</w:t>
      </w:r>
      <w:r w:rsidRPr="00162F56">
        <w:tab/>
        <w:t>The Minister may</w:t>
      </w:r>
      <w:r w:rsidR="00816C15" w:rsidRPr="00162F56">
        <w:t>, by legislative instrument,</w:t>
      </w:r>
      <w:r w:rsidRPr="00162F56">
        <w:t xml:space="preserve"> determine that children in a specified class are to be treated as though they were not attending primary or secondary school for the purposes of this Act.</w:t>
      </w:r>
    </w:p>
    <w:p w:rsidR="00632062" w:rsidRPr="00162F56" w:rsidRDefault="00632062" w:rsidP="0022492B">
      <w:pPr>
        <w:pStyle w:val="ActHead5"/>
      </w:pPr>
      <w:bookmarkStart w:id="30" w:name="_Toc405902860"/>
      <w:r w:rsidRPr="008E3122">
        <w:rPr>
          <w:rStyle w:val="CharSectno"/>
        </w:rPr>
        <w:t>19</w:t>
      </w:r>
      <w:r w:rsidRPr="00162F56">
        <w:t xml:space="preserve">  Maintenance income</w:t>
      </w:r>
      <w:bookmarkEnd w:id="30"/>
    </w:p>
    <w:p w:rsidR="00632062" w:rsidRPr="00162F56" w:rsidRDefault="00632062">
      <w:pPr>
        <w:pStyle w:val="subsection"/>
      </w:pPr>
      <w:r w:rsidRPr="00162F56">
        <w:tab/>
        <w:t>(1)</w:t>
      </w:r>
      <w:r w:rsidRPr="00162F56">
        <w:tab/>
        <w:t xml:space="preserve">For the purposes of the definition of </w:t>
      </w:r>
      <w:r w:rsidRPr="00162F56">
        <w:rPr>
          <w:b/>
          <w:i/>
        </w:rPr>
        <w:t>capitalised maintenance income</w:t>
      </w:r>
      <w:r w:rsidRPr="00162F56">
        <w:t xml:space="preserve"> in section</w:t>
      </w:r>
      <w:r w:rsidR="00162F56">
        <w:t> </w:t>
      </w:r>
      <w:r w:rsidRPr="00162F56">
        <w:t xml:space="preserve">3, an amount is a </w:t>
      </w:r>
      <w:r w:rsidRPr="00162F56">
        <w:rPr>
          <w:b/>
          <w:i/>
        </w:rPr>
        <w:t>periodic amount</w:t>
      </w:r>
      <w:r w:rsidRPr="00162F56">
        <w:t xml:space="preserve"> if it is:</w:t>
      </w:r>
    </w:p>
    <w:p w:rsidR="00632062" w:rsidRPr="00162F56" w:rsidRDefault="00632062">
      <w:pPr>
        <w:pStyle w:val="paragraph"/>
      </w:pPr>
      <w:r w:rsidRPr="00162F56">
        <w:tab/>
        <w:t>(a)</w:t>
      </w:r>
      <w:r w:rsidRPr="00162F56">
        <w:tab/>
        <w:t>the amount of one payment in a series of related payments, even if the payments are irregular in time and amount; or</w:t>
      </w:r>
    </w:p>
    <w:p w:rsidR="00632062" w:rsidRPr="00162F56" w:rsidRDefault="00632062">
      <w:pPr>
        <w:pStyle w:val="paragraph"/>
      </w:pPr>
      <w:r w:rsidRPr="00162F56">
        <w:tab/>
        <w:t>(b)</w:t>
      </w:r>
      <w:r w:rsidRPr="00162F56">
        <w:tab/>
        <w:t>the amount of a payment making up for arrears in such a series.</w:t>
      </w:r>
    </w:p>
    <w:p w:rsidR="00632062" w:rsidRPr="00162F56" w:rsidRDefault="00632062">
      <w:pPr>
        <w:pStyle w:val="subsection"/>
      </w:pPr>
      <w:r w:rsidRPr="00162F56">
        <w:tab/>
        <w:t>(2)</w:t>
      </w:r>
      <w:r w:rsidRPr="00162F56">
        <w:tab/>
        <w:t xml:space="preserve">For the purposes of the definitions of </w:t>
      </w:r>
      <w:r w:rsidRPr="00162F56">
        <w:rPr>
          <w:b/>
          <w:i/>
        </w:rPr>
        <w:t>maintenance income</w:t>
      </w:r>
      <w:r w:rsidRPr="00162F56">
        <w:t xml:space="preserve"> and </w:t>
      </w:r>
      <w:r w:rsidRPr="00162F56">
        <w:rPr>
          <w:b/>
          <w:i/>
        </w:rPr>
        <w:t>disability expenses maintenance</w:t>
      </w:r>
      <w:r w:rsidRPr="00162F56">
        <w:t xml:space="preserve"> in section</w:t>
      </w:r>
      <w:r w:rsidR="00162F56">
        <w:t> </w:t>
      </w:r>
      <w:r w:rsidRPr="00162F56">
        <w:t>3:</w:t>
      </w:r>
    </w:p>
    <w:p w:rsidR="00632062" w:rsidRPr="00162F56" w:rsidRDefault="00632062">
      <w:pPr>
        <w:pStyle w:val="paragraph"/>
      </w:pPr>
      <w:r w:rsidRPr="00162F56">
        <w:tab/>
        <w:t>(a)</w:t>
      </w:r>
      <w:r w:rsidRPr="00162F56">
        <w:tab/>
        <w:t>a payment received under subsection</w:t>
      </w:r>
      <w:r w:rsidR="00162F56">
        <w:t> </w:t>
      </w:r>
      <w:r w:rsidRPr="00162F56">
        <w:t xml:space="preserve">76(1) of the </w:t>
      </w:r>
      <w:r w:rsidRPr="00162F56">
        <w:rPr>
          <w:i/>
        </w:rPr>
        <w:t xml:space="preserve">Child Support (Registration and Collection) Act 1988 </w:t>
      </w:r>
      <w:r w:rsidRPr="00162F56">
        <w:t xml:space="preserve">in relation to a registered maintenance liability (within the meaning of that Act) is taken to be </w:t>
      </w:r>
      <w:r w:rsidRPr="00162F56">
        <w:rPr>
          <w:b/>
          <w:i/>
        </w:rPr>
        <w:t>received from</w:t>
      </w:r>
      <w:r w:rsidRPr="00162F56">
        <w:t xml:space="preserve"> the individual who is the payer (within the meaning of that Act) in relation to the liability; and</w:t>
      </w:r>
    </w:p>
    <w:p w:rsidR="00632062" w:rsidRPr="00162F56" w:rsidRDefault="00632062">
      <w:pPr>
        <w:pStyle w:val="paragraph"/>
      </w:pPr>
      <w:r w:rsidRPr="00162F56">
        <w:tab/>
        <w:t>(b)</w:t>
      </w:r>
      <w:r w:rsidRPr="00162F56">
        <w:tab/>
        <w:t xml:space="preserve">a reference to a </w:t>
      </w:r>
      <w:r w:rsidRPr="00162F56">
        <w:rPr>
          <w:b/>
          <w:i/>
        </w:rPr>
        <w:t>benefit received by an individual</w:t>
      </w:r>
      <w:r w:rsidRPr="00162F56">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162F56" w:rsidRDefault="00632062">
      <w:pPr>
        <w:pStyle w:val="paragraph"/>
      </w:pPr>
      <w:r w:rsidRPr="00162F56">
        <w:tab/>
        <w:t>(c)</w:t>
      </w:r>
      <w:r w:rsidRPr="00162F56">
        <w:tab/>
        <w:t xml:space="preserve">a reference to a </w:t>
      </w:r>
      <w:r w:rsidRPr="00162F56">
        <w:rPr>
          <w:b/>
          <w:i/>
        </w:rPr>
        <w:t>payment or benefit received from an individual</w:t>
      </w:r>
      <w:r w:rsidRPr="00162F56">
        <w:t xml:space="preserve"> includes a reference to a payment or benefit received:</w:t>
      </w:r>
    </w:p>
    <w:p w:rsidR="00632062" w:rsidRPr="00162F56" w:rsidRDefault="00632062">
      <w:pPr>
        <w:pStyle w:val="paragraphsub"/>
      </w:pPr>
      <w:r w:rsidRPr="00162F56">
        <w:tab/>
        <w:t>(i)</w:t>
      </w:r>
      <w:r w:rsidRPr="00162F56">
        <w:tab/>
        <w:t>directly or indirectly from the individual; and</w:t>
      </w:r>
    </w:p>
    <w:p w:rsidR="00632062" w:rsidRPr="00162F56" w:rsidRDefault="00632062">
      <w:pPr>
        <w:pStyle w:val="paragraphsub"/>
      </w:pPr>
      <w:r w:rsidRPr="00162F56">
        <w:tab/>
        <w:t>(ii)</w:t>
      </w:r>
      <w:r w:rsidRPr="00162F56">
        <w:tab/>
        <w:t>out of any assets of, under the control of, or held for the benefit of, the individual; and</w:t>
      </w:r>
    </w:p>
    <w:p w:rsidR="00632062" w:rsidRPr="00162F56" w:rsidRDefault="00632062" w:rsidP="00E44FA6">
      <w:pPr>
        <w:pStyle w:val="paragraphsub"/>
      </w:pPr>
      <w:r w:rsidRPr="00162F56">
        <w:lastRenderedPageBreak/>
        <w:tab/>
        <w:t>(iii)</w:t>
      </w:r>
      <w:r w:rsidRPr="00162F56">
        <w:tab/>
        <w:t>from the individual under or as a result of a court order, a court registered or approved maintenance agreement</w:t>
      </w:r>
      <w:r w:rsidR="009377A8" w:rsidRPr="00162F56">
        <w:t xml:space="preserve">, a financial agreement (within the meaning of the </w:t>
      </w:r>
      <w:r w:rsidR="009377A8" w:rsidRPr="00162F56">
        <w:rPr>
          <w:i/>
        </w:rPr>
        <w:t>Family Law Act 1975</w:t>
      </w:r>
      <w:r w:rsidR="009377A8" w:rsidRPr="00162F56">
        <w:t>), a Part</w:t>
      </w:r>
      <w:r w:rsidR="003A46B8" w:rsidRPr="00162F56">
        <w:t> </w:t>
      </w:r>
      <w:r w:rsidR="009377A8" w:rsidRPr="00162F56">
        <w:t xml:space="preserve">VIIIAB financial agreement (within the meaning of that Act) </w:t>
      </w:r>
      <w:r w:rsidRPr="00162F56">
        <w:t>or otherwise.</w:t>
      </w:r>
    </w:p>
    <w:p w:rsidR="00632062" w:rsidRPr="00162F56" w:rsidRDefault="00632062">
      <w:pPr>
        <w:pStyle w:val="subsection"/>
      </w:pPr>
      <w:r w:rsidRPr="00162F56">
        <w:tab/>
        <w:t>(3)</w:t>
      </w:r>
      <w:r w:rsidRPr="00162F56">
        <w:tab/>
        <w:t xml:space="preserve">A payment or benefit is </w:t>
      </w:r>
      <w:r w:rsidRPr="00162F56">
        <w:rPr>
          <w:b/>
          <w:i/>
        </w:rPr>
        <w:t>disability expenses maintenance</w:t>
      </w:r>
      <w:r w:rsidRPr="00162F56">
        <w:t xml:space="preserve"> of an individual if:</w:t>
      </w:r>
    </w:p>
    <w:p w:rsidR="00632062" w:rsidRPr="00162F56" w:rsidRDefault="00632062">
      <w:pPr>
        <w:pStyle w:val="paragraph"/>
      </w:pPr>
      <w:r w:rsidRPr="00162F56">
        <w:tab/>
        <w:t>(a)</w:t>
      </w:r>
      <w:r w:rsidRPr="00162F56">
        <w:tab/>
        <w:t>the payment or benefit is provided for expenses arising directly from:</w:t>
      </w:r>
    </w:p>
    <w:p w:rsidR="00632062" w:rsidRPr="00162F56" w:rsidRDefault="00632062">
      <w:pPr>
        <w:pStyle w:val="paragraphsub"/>
      </w:pPr>
      <w:r w:rsidRPr="00162F56">
        <w:tab/>
        <w:t>(i)</w:t>
      </w:r>
      <w:r w:rsidRPr="00162F56">
        <w:tab/>
        <w:t>a physical, intellectual or psychiatric disability; or</w:t>
      </w:r>
    </w:p>
    <w:p w:rsidR="00632062" w:rsidRPr="00162F56" w:rsidRDefault="00632062">
      <w:pPr>
        <w:pStyle w:val="paragraphsub"/>
        <w:keepNext/>
      </w:pPr>
      <w:r w:rsidRPr="00162F56">
        <w:tab/>
        <w:t>(ii)</w:t>
      </w:r>
      <w:r w:rsidRPr="00162F56">
        <w:tab/>
        <w:t>a learning difficulty;</w:t>
      </w:r>
    </w:p>
    <w:p w:rsidR="00632062" w:rsidRPr="00162F56" w:rsidRDefault="00632062">
      <w:pPr>
        <w:pStyle w:val="paragraph"/>
      </w:pPr>
      <w:r w:rsidRPr="00162F56">
        <w:tab/>
      </w:r>
      <w:r w:rsidRPr="00162F56">
        <w:tab/>
        <w:t>of an FTB child of the individual; and</w:t>
      </w:r>
    </w:p>
    <w:p w:rsidR="00632062" w:rsidRPr="00162F56" w:rsidRDefault="00632062">
      <w:pPr>
        <w:pStyle w:val="paragraph"/>
      </w:pPr>
      <w:r w:rsidRPr="00162F56">
        <w:tab/>
        <w:t>(b)</w:t>
      </w:r>
      <w:r w:rsidRPr="00162F56">
        <w:tab/>
        <w:t>the disability or difficulty is likely to be permanent or to last for an extended period; and</w:t>
      </w:r>
    </w:p>
    <w:p w:rsidR="00632062" w:rsidRPr="00162F56" w:rsidRDefault="00632062">
      <w:pPr>
        <w:pStyle w:val="paragraph"/>
      </w:pPr>
      <w:r w:rsidRPr="00162F56">
        <w:tab/>
        <w:t>(c)</w:t>
      </w:r>
      <w:r w:rsidRPr="00162F56">
        <w:tab/>
        <w:t>the payment or benefit is received:</w:t>
      </w:r>
    </w:p>
    <w:p w:rsidR="00632062" w:rsidRPr="00162F56" w:rsidRDefault="00632062">
      <w:pPr>
        <w:pStyle w:val="paragraphsub"/>
      </w:pPr>
      <w:r w:rsidRPr="00162F56">
        <w:tab/>
        <w:t>(i)</w:t>
      </w:r>
      <w:r w:rsidRPr="00162F56">
        <w:tab/>
        <w:t>by the individual for the maintenance of the FTB child; or</w:t>
      </w:r>
    </w:p>
    <w:p w:rsidR="00632062" w:rsidRPr="00162F56" w:rsidRDefault="00632062">
      <w:pPr>
        <w:pStyle w:val="paragraphsub"/>
      </w:pPr>
      <w:r w:rsidRPr="00162F56">
        <w:tab/>
        <w:t>(ii)</w:t>
      </w:r>
      <w:r w:rsidRPr="00162F56">
        <w:tab/>
        <w:t>by the FTB child for the child’s own maintenance; and</w:t>
      </w:r>
    </w:p>
    <w:p w:rsidR="00632062" w:rsidRPr="00162F56" w:rsidRDefault="00632062">
      <w:pPr>
        <w:pStyle w:val="paragraph"/>
        <w:keepNext/>
      </w:pPr>
      <w:r w:rsidRPr="00162F56">
        <w:tab/>
        <w:t>(d)</w:t>
      </w:r>
      <w:r w:rsidRPr="00162F56">
        <w:tab/>
        <w:t>the payment or benefit is received from:</w:t>
      </w:r>
    </w:p>
    <w:p w:rsidR="006465F2" w:rsidRPr="00162F56" w:rsidRDefault="006465F2" w:rsidP="006465F2">
      <w:pPr>
        <w:pStyle w:val="paragraphsub"/>
      </w:pPr>
      <w:r w:rsidRPr="00162F56">
        <w:tab/>
        <w:t>(i)</w:t>
      </w:r>
      <w:r w:rsidRPr="00162F56">
        <w:tab/>
        <w:t>a parent or relationship parent of the child; or</w:t>
      </w:r>
    </w:p>
    <w:p w:rsidR="006465F2" w:rsidRPr="00162F56" w:rsidRDefault="006465F2" w:rsidP="006465F2">
      <w:pPr>
        <w:pStyle w:val="paragraphsub"/>
      </w:pPr>
      <w:r w:rsidRPr="00162F56">
        <w:tab/>
        <w:t>(ii)</w:t>
      </w:r>
      <w:r w:rsidRPr="00162F56">
        <w:tab/>
        <w:t>the former partner of a parent or relationship parent of the child.</w:t>
      </w:r>
    </w:p>
    <w:p w:rsidR="00632062" w:rsidRPr="00162F56" w:rsidRDefault="00632062" w:rsidP="003D7FE2">
      <w:pPr>
        <w:pStyle w:val="ActHead3"/>
        <w:pageBreakBefore/>
      </w:pPr>
      <w:bookmarkStart w:id="31" w:name="_Toc405902861"/>
      <w:r w:rsidRPr="008E3122">
        <w:rPr>
          <w:rStyle w:val="CharDivNo"/>
        </w:rPr>
        <w:lastRenderedPageBreak/>
        <w:t>Division</w:t>
      </w:r>
      <w:r w:rsidR="00162F56" w:rsidRPr="008E3122">
        <w:rPr>
          <w:rStyle w:val="CharDivNo"/>
        </w:rPr>
        <w:t> </w:t>
      </w:r>
      <w:r w:rsidRPr="008E3122">
        <w:rPr>
          <w:rStyle w:val="CharDivNo"/>
        </w:rPr>
        <w:t>4</w:t>
      </w:r>
      <w:r w:rsidRPr="00162F56">
        <w:t>—</w:t>
      </w:r>
      <w:r w:rsidRPr="008E3122">
        <w:rPr>
          <w:rStyle w:val="CharDivText"/>
        </w:rPr>
        <w:t>Approved care organisations</w:t>
      </w:r>
      <w:bookmarkEnd w:id="31"/>
    </w:p>
    <w:p w:rsidR="00632062" w:rsidRPr="00162F56" w:rsidRDefault="00632062" w:rsidP="0022492B">
      <w:pPr>
        <w:pStyle w:val="ActHead5"/>
      </w:pPr>
      <w:bookmarkStart w:id="32" w:name="_Toc405902862"/>
      <w:r w:rsidRPr="008E3122">
        <w:rPr>
          <w:rStyle w:val="CharSectno"/>
        </w:rPr>
        <w:t>20</w:t>
      </w:r>
      <w:r w:rsidRPr="00162F56">
        <w:t xml:space="preserve">  Approval of organisations providing residential care services to young people</w:t>
      </w:r>
      <w:bookmarkEnd w:id="32"/>
    </w:p>
    <w:p w:rsidR="00632062" w:rsidRPr="00162F56" w:rsidRDefault="00632062">
      <w:pPr>
        <w:pStyle w:val="subsection"/>
      </w:pPr>
      <w:r w:rsidRPr="00162F56">
        <w:tab/>
        <w:t>(1)</w:t>
      </w:r>
      <w:r w:rsidRPr="00162F56">
        <w:tab/>
        <w:t>The Secretary may approve an organisation that co</w:t>
      </w:r>
      <w:r w:rsidR="00162F56">
        <w:noBreakHyphen/>
      </w:r>
      <w:r w:rsidRPr="00162F56">
        <w:t>ordinates or provides residential care services to young people in Australia as an approved care organisation for the purposes of this Act.</w:t>
      </w:r>
    </w:p>
    <w:p w:rsidR="00632062" w:rsidRPr="00162F56" w:rsidRDefault="00632062">
      <w:pPr>
        <w:pStyle w:val="SubsectionHead"/>
      </w:pPr>
      <w:r w:rsidRPr="00162F56">
        <w:t>Revocation</w:t>
      </w:r>
    </w:p>
    <w:p w:rsidR="00632062" w:rsidRPr="00162F56" w:rsidRDefault="00632062">
      <w:pPr>
        <w:pStyle w:val="subsection"/>
      </w:pPr>
      <w:r w:rsidRPr="00162F56">
        <w:tab/>
        <w:t>(2)</w:t>
      </w:r>
      <w:r w:rsidRPr="00162F56">
        <w:tab/>
        <w:t xml:space="preserve">The Secretary may revoke an approval under </w:t>
      </w:r>
      <w:r w:rsidR="00162F56">
        <w:t>subsection (</w:t>
      </w:r>
      <w:r w:rsidRPr="00162F56">
        <w:t>1).</w:t>
      </w:r>
    </w:p>
    <w:p w:rsidR="00632062" w:rsidRPr="00162F56" w:rsidRDefault="00632062" w:rsidP="003D7FE2">
      <w:pPr>
        <w:pStyle w:val="ActHead2"/>
        <w:pageBreakBefore/>
      </w:pPr>
      <w:bookmarkStart w:id="33" w:name="_Toc405902863"/>
      <w:r w:rsidRPr="008E3122">
        <w:rPr>
          <w:rStyle w:val="CharPartNo"/>
        </w:rPr>
        <w:lastRenderedPageBreak/>
        <w:t>Part</w:t>
      </w:r>
      <w:r w:rsidR="00162F56" w:rsidRPr="008E3122">
        <w:rPr>
          <w:rStyle w:val="CharPartNo"/>
        </w:rPr>
        <w:t> </w:t>
      </w:r>
      <w:r w:rsidRPr="008E3122">
        <w:rPr>
          <w:rStyle w:val="CharPartNo"/>
        </w:rPr>
        <w:t>3</w:t>
      </w:r>
      <w:r w:rsidRPr="00162F56">
        <w:t>—</w:t>
      </w:r>
      <w:r w:rsidRPr="008E3122">
        <w:rPr>
          <w:rStyle w:val="CharPartText"/>
        </w:rPr>
        <w:t>Eligibility for family assistance</w:t>
      </w:r>
      <w:bookmarkEnd w:id="33"/>
    </w:p>
    <w:p w:rsidR="00632062" w:rsidRPr="00162F56" w:rsidRDefault="00632062" w:rsidP="0022492B">
      <w:pPr>
        <w:pStyle w:val="ActHead3"/>
      </w:pPr>
      <w:bookmarkStart w:id="34" w:name="_Toc405902864"/>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Eligibility for family tax benefit</w:t>
      </w:r>
      <w:bookmarkEnd w:id="34"/>
    </w:p>
    <w:p w:rsidR="00632062" w:rsidRPr="00162F56" w:rsidRDefault="00632062" w:rsidP="0022492B">
      <w:pPr>
        <w:pStyle w:val="ActHead4"/>
      </w:pPr>
      <w:bookmarkStart w:id="35" w:name="_Toc405902865"/>
      <w:r w:rsidRPr="008E3122">
        <w:rPr>
          <w:rStyle w:val="CharSubdNo"/>
        </w:rPr>
        <w:t>Subdivision A</w:t>
      </w:r>
      <w:r w:rsidRPr="00162F56">
        <w:t>—</w:t>
      </w:r>
      <w:r w:rsidRPr="008E3122">
        <w:rPr>
          <w:rStyle w:val="CharSubdText"/>
        </w:rPr>
        <w:t>Eligibility of individuals for family tax benefit in normal circumstances</w:t>
      </w:r>
      <w:bookmarkEnd w:id="35"/>
    </w:p>
    <w:p w:rsidR="00632062" w:rsidRPr="00162F56" w:rsidRDefault="00632062" w:rsidP="0022492B">
      <w:pPr>
        <w:pStyle w:val="ActHead5"/>
      </w:pPr>
      <w:bookmarkStart w:id="36" w:name="_Toc405902866"/>
      <w:r w:rsidRPr="008E3122">
        <w:rPr>
          <w:rStyle w:val="CharSectno"/>
        </w:rPr>
        <w:t>21</w:t>
      </w:r>
      <w:r w:rsidRPr="00162F56">
        <w:t xml:space="preserve">  When an individual is eligible for family tax benefit in normal circumstances</w:t>
      </w:r>
      <w:bookmarkEnd w:id="36"/>
    </w:p>
    <w:p w:rsidR="00632062" w:rsidRPr="00162F56" w:rsidRDefault="00632062">
      <w:pPr>
        <w:pStyle w:val="subsection"/>
      </w:pPr>
      <w:r w:rsidRPr="00162F56">
        <w:tab/>
        <w:t>(1)</w:t>
      </w:r>
      <w:r w:rsidRPr="00162F56">
        <w:tab/>
        <w:t>An individual is eligible for family tax benefit if:</w:t>
      </w:r>
    </w:p>
    <w:p w:rsidR="000E6046" w:rsidRPr="00162F56" w:rsidRDefault="000E6046" w:rsidP="000E6046">
      <w:pPr>
        <w:pStyle w:val="paragraph"/>
      </w:pPr>
      <w:r w:rsidRPr="00162F56">
        <w:tab/>
        <w:t>(a)</w:t>
      </w:r>
      <w:r w:rsidRPr="00162F56">
        <w:tab/>
        <w:t>the individual:</w:t>
      </w:r>
    </w:p>
    <w:p w:rsidR="000E6046" w:rsidRPr="00162F56" w:rsidRDefault="000E6046" w:rsidP="000E6046">
      <w:pPr>
        <w:pStyle w:val="paragraphsub"/>
      </w:pPr>
      <w:r w:rsidRPr="00162F56">
        <w:tab/>
        <w:t>(i)</w:t>
      </w:r>
      <w:r w:rsidRPr="00162F56">
        <w:tab/>
        <w:t>has at least one FTB child; or</w:t>
      </w:r>
    </w:p>
    <w:p w:rsidR="000E6046" w:rsidRPr="00162F56" w:rsidRDefault="000E6046" w:rsidP="000E6046">
      <w:pPr>
        <w:pStyle w:val="paragraphsub"/>
      </w:pPr>
      <w:r w:rsidRPr="00162F56">
        <w:tab/>
        <w:t>(ii)</w:t>
      </w:r>
      <w:r w:rsidRPr="00162F56">
        <w:tab/>
        <w:t>is not an absent overseas recipient and has at least one regular care child who is also a rent assistance child; and</w:t>
      </w:r>
    </w:p>
    <w:p w:rsidR="00632062" w:rsidRPr="00162F56" w:rsidRDefault="00632062">
      <w:pPr>
        <w:pStyle w:val="paragraph"/>
      </w:pPr>
      <w:r w:rsidRPr="00162F56">
        <w:tab/>
        <w:t>(b)</w:t>
      </w:r>
      <w:r w:rsidRPr="00162F56">
        <w:tab/>
        <w:t>the individual:</w:t>
      </w:r>
    </w:p>
    <w:p w:rsidR="00632062" w:rsidRPr="00162F56" w:rsidRDefault="00632062">
      <w:pPr>
        <w:pStyle w:val="paragraphsub"/>
      </w:pPr>
      <w:r w:rsidRPr="00162F56">
        <w:tab/>
        <w:t>(i)</w:t>
      </w:r>
      <w:r w:rsidRPr="00162F56">
        <w:tab/>
        <w:t>is an Australian resident; or</w:t>
      </w:r>
    </w:p>
    <w:p w:rsidR="00632062" w:rsidRPr="00162F56" w:rsidRDefault="00632062">
      <w:pPr>
        <w:pStyle w:val="paragraphsub"/>
      </w:pPr>
      <w:r w:rsidRPr="00162F56">
        <w:tab/>
        <w:t>(ia)</w:t>
      </w:r>
      <w:r w:rsidRPr="00162F56">
        <w:tab/>
        <w:t>is a special category visa holder residing in Australia; or</w:t>
      </w:r>
    </w:p>
    <w:p w:rsidR="00632062" w:rsidRPr="00162F56" w:rsidRDefault="00632062">
      <w:pPr>
        <w:pStyle w:val="paragraphsub"/>
      </w:pPr>
      <w:r w:rsidRPr="00162F56">
        <w:tab/>
        <w:t>(ii)</w:t>
      </w:r>
      <w:r w:rsidRPr="00162F56">
        <w:tab/>
        <w:t xml:space="preserve">satisfies </w:t>
      </w:r>
      <w:r w:rsidR="00162F56">
        <w:t>subsection (</w:t>
      </w:r>
      <w:r w:rsidRPr="00162F56">
        <w:t>1A); and</w:t>
      </w:r>
    </w:p>
    <w:p w:rsidR="00632062" w:rsidRPr="00162F56" w:rsidRDefault="00632062">
      <w:pPr>
        <w:pStyle w:val="paragraph"/>
      </w:pPr>
      <w:r w:rsidRPr="00162F56">
        <w:tab/>
        <w:t>(c)</w:t>
      </w:r>
      <w:r w:rsidRPr="00162F56">
        <w:tab/>
        <w:t>the individual’s rate of family tax benefit, worked out under Division</w:t>
      </w:r>
      <w:r w:rsidR="00162F56">
        <w:t> </w:t>
      </w:r>
      <w:r w:rsidRPr="00162F56">
        <w:t>1 of Part</w:t>
      </w:r>
      <w:r w:rsidR="00162F56">
        <w:t> </w:t>
      </w:r>
      <w:r w:rsidRPr="00162F56">
        <w:t>4</w:t>
      </w:r>
      <w:r w:rsidR="00B565B3" w:rsidRPr="00162F56">
        <w:t xml:space="preserve"> but disregarding reductions (if any) under clause</w:t>
      </w:r>
      <w:r w:rsidR="00162F56">
        <w:t> </w:t>
      </w:r>
      <w:r w:rsidR="00B565B3" w:rsidRPr="00162F56">
        <w:t>5 or 25A of Schedule</w:t>
      </w:r>
      <w:r w:rsidR="00162F56">
        <w:t> </w:t>
      </w:r>
      <w:r w:rsidR="00B565B3" w:rsidRPr="00162F56">
        <w:t>1</w:t>
      </w:r>
      <w:r w:rsidR="00947F1B" w:rsidRPr="00162F56">
        <w:t xml:space="preserve"> and disregarding section</w:t>
      </w:r>
      <w:r w:rsidR="00162F56">
        <w:t> </w:t>
      </w:r>
      <w:r w:rsidR="00947F1B" w:rsidRPr="00162F56">
        <w:t>58A and subclauses</w:t>
      </w:r>
      <w:r w:rsidR="00162F56">
        <w:t> </w:t>
      </w:r>
      <w:r w:rsidR="00947F1B" w:rsidRPr="00162F56">
        <w:t>31B(3), 38AA(3) and 38AF(3) of Schedule</w:t>
      </w:r>
      <w:r w:rsidR="00162F56">
        <w:t> </w:t>
      </w:r>
      <w:r w:rsidR="00947F1B" w:rsidRPr="00162F56">
        <w:t>1</w:t>
      </w:r>
      <w:r w:rsidRPr="00162F56">
        <w:t>, is greater than nil.</w:t>
      </w:r>
    </w:p>
    <w:p w:rsidR="00A75DA5" w:rsidRPr="00162F56" w:rsidRDefault="00A75DA5" w:rsidP="00A75DA5">
      <w:pPr>
        <w:pStyle w:val="SubsectionHead"/>
      </w:pPr>
      <w:r w:rsidRPr="00162F56">
        <w:t>When individual satisfies this subsection</w:t>
      </w:r>
    </w:p>
    <w:p w:rsidR="00A75DA5" w:rsidRPr="00162F56" w:rsidRDefault="00A75DA5" w:rsidP="00A75DA5">
      <w:pPr>
        <w:pStyle w:val="subsection"/>
      </w:pPr>
      <w:r w:rsidRPr="00162F56">
        <w:tab/>
        <w:t>(1A)</w:t>
      </w:r>
      <w:r w:rsidRPr="00162F56">
        <w:tab/>
        <w:t>An individual satisfies this subsection if:</w:t>
      </w:r>
    </w:p>
    <w:p w:rsidR="00A75DA5" w:rsidRPr="00162F56" w:rsidRDefault="00A75DA5" w:rsidP="00A75DA5">
      <w:pPr>
        <w:pStyle w:val="paragraph"/>
      </w:pPr>
      <w:r w:rsidRPr="00162F56">
        <w:tab/>
        <w:t>(a)</w:t>
      </w:r>
      <w:r w:rsidRPr="00162F56">
        <w:tab/>
        <w:t>the individual is the holder of a visa determined by the Minister for the purposes of subparagraph</w:t>
      </w:r>
      <w:r w:rsidR="00162F56">
        <w:t> </w:t>
      </w:r>
      <w:r w:rsidRPr="00162F56">
        <w:t xml:space="preserve">729(2)(f)(v) of the </w:t>
      </w:r>
      <w:r w:rsidRPr="00162F56">
        <w:rPr>
          <w:i/>
        </w:rPr>
        <w:t>Social Security Act 1991</w:t>
      </w:r>
      <w:r w:rsidRPr="00162F56">
        <w:t>; and</w:t>
      </w:r>
    </w:p>
    <w:p w:rsidR="00A75DA5" w:rsidRPr="00162F56" w:rsidRDefault="00A75DA5" w:rsidP="00A75DA5">
      <w:pPr>
        <w:pStyle w:val="paragraph"/>
      </w:pPr>
      <w:r w:rsidRPr="00162F56">
        <w:tab/>
        <w:t>(b)</w:t>
      </w:r>
      <w:r w:rsidRPr="00162F56">
        <w:tab/>
        <w:t>either:</w:t>
      </w:r>
    </w:p>
    <w:p w:rsidR="00A75DA5" w:rsidRPr="00162F56" w:rsidRDefault="00A75DA5" w:rsidP="00A75DA5">
      <w:pPr>
        <w:pStyle w:val="paragraphsub"/>
      </w:pPr>
      <w:r w:rsidRPr="00162F56">
        <w:tab/>
        <w:t>(i)</w:t>
      </w:r>
      <w:r w:rsidRPr="00162F56">
        <w:tab/>
        <w:t>the individual is in Australia; or</w:t>
      </w:r>
    </w:p>
    <w:p w:rsidR="00A75DA5" w:rsidRPr="00162F56" w:rsidRDefault="00A75DA5" w:rsidP="00A75DA5">
      <w:pPr>
        <w:pStyle w:val="paragraphsub"/>
      </w:pPr>
      <w:r w:rsidRPr="00162F56">
        <w:lastRenderedPageBreak/>
        <w:tab/>
        <w:t>(ii)</w:t>
      </w:r>
      <w:r w:rsidRPr="00162F56">
        <w:tab/>
        <w:t xml:space="preserve">the individual is temporarily absent from Australia for a period not exceeding </w:t>
      </w:r>
      <w:r w:rsidR="001E6458" w:rsidRPr="00162F56">
        <w:t>6 weeks</w:t>
      </w:r>
      <w:r w:rsidRPr="00162F56">
        <w:t xml:space="preserve"> and the absence is an allowable absence in relation to special benefit within the meaning of Part</w:t>
      </w:r>
      <w:r w:rsidR="00162F56">
        <w:t> </w:t>
      </w:r>
      <w:r w:rsidRPr="00162F56">
        <w:t>4.2 of that Act.</w:t>
      </w:r>
    </w:p>
    <w:p w:rsidR="00A75DA5" w:rsidRPr="00162F56" w:rsidRDefault="00A75DA5" w:rsidP="00A75DA5">
      <w:pPr>
        <w:pStyle w:val="SubsectionHead"/>
      </w:pPr>
      <w:r w:rsidRPr="00162F56">
        <w:t>Exception</w:t>
      </w:r>
    </w:p>
    <w:p w:rsidR="00632062" w:rsidRPr="00162F56" w:rsidRDefault="00632062">
      <w:pPr>
        <w:pStyle w:val="subsection"/>
      </w:pPr>
      <w:r w:rsidRPr="00162F56">
        <w:tab/>
        <w:t>(2)</w:t>
      </w:r>
      <w:r w:rsidRPr="00162F56">
        <w:tab/>
        <w:t>However, the individual is not eligible for family tax benefit if another provision of this Subdivision so provides.</w:t>
      </w:r>
    </w:p>
    <w:p w:rsidR="00632062" w:rsidRPr="00162F56" w:rsidRDefault="00632062" w:rsidP="0022492B">
      <w:pPr>
        <w:pStyle w:val="ActHead5"/>
      </w:pPr>
      <w:bookmarkStart w:id="37" w:name="_Toc405902867"/>
      <w:r w:rsidRPr="008E3122">
        <w:rPr>
          <w:rStyle w:val="CharSectno"/>
        </w:rPr>
        <w:t>22</w:t>
      </w:r>
      <w:r w:rsidRPr="00162F56">
        <w:t xml:space="preserve">  When an individual is an FTB child of another individual</w:t>
      </w:r>
      <w:bookmarkEnd w:id="37"/>
    </w:p>
    <w:p w:rsidR="00632062" w:rsidRPr="00162F56" w:rsidRDefault="00632062">
      <w:pPr>
        <w:pStyle w:val="subsection"/>
      </w:pPr>
      <w:r w:rsidRPr="00162F56">
        <w:tab/>
        <w:t>(1)</w:t>
      </w:r>
      <w:r w:rsidRPr="00162F56">
        <w:tab/>
        <w:t xml:space="preserve">An individual is an </w:t>
      </w:r>
      <w:r w:rsidRPr="00162F56">
        <w:rPr>
          <w:b/>
          <w:i/>
        </w:rPr>
        <w:t>FTB child</w:t>
      </w:r>
      <w:r w:rsidRPr="00162F56">
        <w:t xml:space="preserve"> of another individual (the </w:t>
      </w:r>
      <w:r w:rsidRPr="00162F56">
        <w:rPr>
          <w:b/>
          <w:i/>
        </w:rPr>
        <w:t>adult</w:t>
      </w:r>
      <w:r w:rsidRPr="00162F56">
        <w:t>) in any of the cases set out in this section.</w:t>
      </w:r>
    </w:p>
    <w:p w:rsidR="00094032" w:rsidRPr="00162F56" w:rsidRDefault="00094032" w:rsidP="00094032">
      <w:pPr>
        <w:pStyle w:val="SubsectionHead"/>
      </w:pPr>
      <w:r w:rsidRPr="00162F56">
        <w:t>Individual aged under 16</w:t>
      </w:r>
    </w:p>
    <w:p w:rsidR="00094032" w:rsidRPr="00162F56" w:rsidRDefault="00094032" w:rsidP="00094032">
      <w:pPr>
        <w:pStyle w:val="subsection"/>
      </w:pPr>
      <w:r w:rsidRPr="00162F56">
        <w:tab/>
        <w:t>(2)</w:t>
      </w:r>
      <w:r w:rsidRPr="00162F56">
        <w:tab/>
        <w:t xml:space="preserve">An individual is an </w:t>
      </w:r>
      <w:r w:rsidRPr="00162F56">
        <w:rPr>
          <w:b/>
          <w:i/>
        </w:rPr>
        <w:t>FTB child</w:t>
      </w:r>
      <w:r w:rsidRPr="00162F56">
        <w:rPr>
          <w:b/>
        </w:rPr>
        <w:t xml:space="preserve"> </w:t>
      </w:r>
      <w:r w:rsidRPr="00162F56">
        <w:t>of the adult if:</w:t>
      </w:r>
    </w:p>
    <w:p w:rsidR="00094032" w:rsidRPr="00162F56" w:rsidRDefault="00094032" w:rsidP="00094032">
      <w:pPr>
        <w:pStyle w:val="paragraph"/>
      </w:pPr>
      <w:r w:rsidRPr="00162F56">
        <w:tab/>
        <w:t>(a)</w:t>
      </w:r>
      <w:r w:rsidRPr="00162F56">
        <w:tab/>
        <w:t>the individual is aged under 16; and</w:t>
      </w:r>
    </w:p>
    <w:p w:rsidR="00094032" w:rsidRPr="00162F56" w:rsidRDefault="00094032" w:rsidP="00094032">
      <w:pPr>
        <w:pStyle w:val="paragraph"/>
      </w:pPr>
      <w:r w:rsidRPr="00162F56">
        <w:tab/>
        <w:t>(b)</w:t>
      </w:r>
      <w:r w:rsidRPr="00162F56">
        <w:tab/>
        <w:t>the individual is in the adult’s care; and</w:t>
      </w:r>
    </w:p>
    <w:p w:rsidR="00094032" w:rsidRPr="00162F56" w:rsidRDefault="00094032" w:rsidP="00094032">
      <w:pPr>
        <w:pStyle w:val="paragraph"/>
      </w:pPr>
      <w:r w:rsidRPr="00162F56">
        <w:tab/>
        <w:t>(c)</w:t>
      </w:r>
      <w:r w:rsidRPr="00162F56">
        <w:tab/>
        <w:t>the individual is an Australian resident, is a special category visa holder residing in Australia or is living with the adult; and</w:t>
      </w:r>
    </w:p>
    <w:p w:rsidR="00094032" w:rsidRPr="00162F56" w:rsidRDefault="00094032" w:rsidP="00094032">
      <w:pPr>
        <w:pStyle w:val="paragraph"/>
      </w:pPr>
      <w:r w:rsidRPr="00162F56">
        <w:tab/>
        <w:t>(d)</w:t>
      </w:r>
      <w:r w:rsidRPr="00162F56">
        <w:tab/>
        <w:t xml:space="preserve">the circumstances surrounding legal responsibility for the care of the individual are those mentioned in </w:t>
      </w:r>
      <w:r w:rsidR="00162F56">
        <w:t>paragraph (</w:t>
      </w:r>
      <w:r w:rsidRPr="00162F56">
        <w:t>5)(a), (b) or (c).</w:t>
      </w:r>
    </w:p>
    <w:p w:rsidR="00094032" w:rsidRPr="00162F56" w:rsidRDefault="00094032" w:rsidP="00094032">
      <w:pPr>
        <w:pStyle w:val="SubsectionHead"/>
      </w:pPr>
      <w:r w:rsidRPr="00162F56">
        <w:t>Individual aged 16</w:t>
      </w:r>
      <w:r w:rsidR="00162F56">
        <w:noBreakHyphen/>
      </w:r>
      <w:r w:rsidRPr="00162F56">
        <w:t>17</w:t>
      </w:r>
    </w:p>
    <w:p w:rsidR="00094032" w:rsidRPr="00162F56" w:rsidRDefault="00094032" w:rsidP="00094032">
      <w:pPr>
        <w:pStyle w:val="subsection"/>
      </w:pPr>
      <w:r w:rsidRPr="00162F56">
        <w:tab/>
        <w:t>(3)</w:t>
      </w:r>
      <w:r w:rsidRPr="00162F56">
        <w:tab/>
        <w:t xml:space="preserve">An individual is an </w:t>
      </w:r>
      <w:r w:rsidRPr="00162F56">
        <w:rPr>
          <w:b/>
          <w:i/>
        </w:rPr>
        <w:t>FTB child</w:t>
      </w:r>
      <w:r w:rsidRPr="00162F56">
        <w:t xml:space="preserve"> of the adult if:</w:t>
      </w:r>
    </w:p>
    <w:p w:rsidR="00094032" w:rsidRPr="00162F56" w:rsidRDefault="00094032" w:rsidP="00094032">
      <w:pPr>
        <w:pStyle w:val="paragraph"/>
      </w:pPr>
      <w:r w:rsidRPr="00162F56">
        <w:tab/>
        <w:t>(a)</w:t>
      </w:r>
      <w:r w:rsidRPr="00162F56">
        <w:tab/>
        <w:t>the individual has turned 16 but is aged under 18; and</w:t>
      </w:r>
    </w:p>
    <w:p w:rsidR="00094032" w:rsidRPr="00162F56" w:rsidRDefault="00094032" w:rsidP="00094032">
      <w:pPr>
        <w:pStyle w:val="paragraph"/>
      </w:pPr>
      <w:r w:rsidRPr="00162F56">
        <w:tab/>
        <w:t>(b)</w:t>
      </w:r>
      <w:r w:rsidRPr="00162F56">
        <w:tab/>
        <w:t>the individual is in the adult’s care; and</w:t>
      </w:r>
    </w:p>
    <w:p w:rsidR="00094032" w:rsidRPr="00162F56" w:rsidRDefault="00094032" w:rsidP="00094032">
      <w:pPr>
        <w:pStyle w:val="paragraph"/>
      </w:pPr>
      <w:r w:rsidRPr="00162F56">
        <w:tab/>
        <w:t>(c)</w:t>
      </w:r>
      <w:r w:rsidRPr="00162F56">
        <w:tab/>
        <w:t>the individual is an Australian resident, is a special category visa holder residing in Australia or is living with the adult; and</w:t>
      </w:r>
    </w:p>
    <w:p w:rsidR="00094032" w:rsidRPr="00162F56" w:rsidRDefault="00094032" w:rsidP="00094032">
      <w:pPr>
        <w:pStyle w:val="paragraph"/>
      </w:pPr>
      <w:r w:rsidRPr="00162F56">
        <w:tab/>
        <w:t>(d)</w:t>
      </w:r>
      <w:r w:rsidRPr="00162F56">
        <w:tab/>
        <w:t xml:space="preserve">the circumstances surrounding legal responsibility for the care of the individual are those mentioned in </w:t>
      </w:r>
      <w:r w:rsidR="00162F56">
        <w:t>paragraph (</w:t>
      </w:r>
      <w:r w:rsidRPr="00162F56">
        <w:t>5)(a), (b) or (c); and</w:t>
      </w:r>
    </w:p>
    <w:p w:rsidR="00B63CB1" w:rsidRPr="00162F56" w:rsidRDefault="00B63CB1" w:rsidP="00B63CB1">
      <w:pPr>
        <w:pStyle w:val="paragraph"/>
      </w:pPr>
      <w:r w:rsidRPr="00162F56">
        <w:lastRenderedPageBreak/>
        <w:tab/>
        <w:t>(e)</w:t>
      </w:r>
      <w:r w:rsidRPr="00162F56">
        <w:tab/>
        <w:t>the individual is a senior secondary school child.</w:t>
      </w:r>
    </w:p>
    <w:p w:rsidR="00172D4C" w:rsidRPr="00162F56" w:rsidRDefault="00172D4C" w:rsidP="00172D4C">
      <w:pPr>
        <w:pStyle w:val="SubsectionHead"/>
      </w:pPr>
      <w:r w:rsidRPr="00162F56">
        <w:t>Individual aged 18</w:t>
      </w:r>
      <w:r w:rsidR="00162F56">
        <w:noBreakHyphen/>
      </w:r>
      <w:r w:rsidRPr="00162F56">
        <w:t>19</w:t>
      </w:r>
    </w:p>
    <w:p w:rsidR="00094032" w:rsidRPr="00162F56" w:rsidRDefault="00094032" w:rsidP="00094032">
      <w:pPr>
        <w:pStyle w:val="subsection"/>
      </w:pPr>
      <w:r w:rsidRPr="00162F56">
        <w:tab/>
        <w:t>(4)</w:t>
      </w:r>
      <w:r w:rsidRPr="00162F56">
        <w:tab/>
        <w:t xml:space="preserve">An individual is an </w:t>
      </w:r>
      <w:r w:rsidRPr="00162F56">
        <w:rPr>
          <w:b/>
          <w:i/>
        </w:rPr>
        <w:t xml:space="preserve">FTB child </w:t>
      </w:r>
      <w:r w:rsidRPr="00162F56">
        <w:t>of the adult if:</w:t>
      </w:r>
    </w:p>
    <w:p w:rsidR="00172D4C" w:rsidRPr="00162F56" w:rsidRDefault="00172D4C" w:rsidP="00172D4C">
      <w:pPr>
        <w:pStyle w:val="paragraph"/>
      </w:pPr>
      <w:r w:rsidRPr="00162F56">
        <w:tab/>
        <w:t>(a)</w:t>
      </w:r>
      <w:r w:rsidRPr="00162F56">
        <w:tab/>
        <w:t>the individual is aged 18 or is aged 19 and the calendar year in which the individual turned 19 has not ended; and</w:t>
      </w:r>
    </w:p>
    <w:p w:rsidR="00094032" w:rsidRPr="00162F56" w:rsidRDefault="00094032" w:rsidP="00094032">
      <w:pPr>
        <w:pStyle w:val="paragraph"/>
      </w:pPr>
      <w:r w:rsidRPr="00162F56">
        <w:tab/>
        <w:t>(b)</w:t>
      </w:r>
      <w:r w:rsidRPr="00162F56">
        <w:tab/>
        <w:t>the individual is in the adult’s care; and</w:t>
      </w:r>
    </w:p>
    <w:p w:rsidR="00094032" w:rsidRPr="00162F56" w:rsidRDefault="00094032" w:rsidP="00094032">
      <w:pPr>
        <w:pStyle w:val="paragraph"/>
      </w:pPr>
      <w:r w:rsidRPr="00162F56">
        <w:tab/>
        <w:t>(c)</w:t>
      </w:r>
      <w:r w:rsidRPr="00162F56">
        <w:tab/>
        <w:t>the individual is an Australian resident, is a special category visa holder residing in Australia or is living with the adult; and</w:t>
      </w:r>
    </w:p>
    <w:p w:rsidR="00571AFF" w:rsidRPr="00162F56" w:rsidRDefault="00571AFF" w:rsidP="00571AFF">
      <w:pPr>
        <w:pStyle w:val="paragraph"/>
      </w:pPr>
      <w:r w:rsidRPr="00162F56">
        <w:tab/>
        <w:t>(d)</w:t>
      </w:r>
      <w:r w:rsidRPr="00162F56">
        <w:tab/>
        <w:t>the individual is a senior secondary school child.</w:t>
      </w:r>
    </w:p>
    <w:p w:rsidR="00094032" w:rsidRPr="00162F56" w:rsidRDefault="00094032" w:rsidP="00094032">
      <w:pPr>
        <w:pStyle w:val="SubsectionHead"/>
        <w:jc w:val="both"/>
      </w:pPr>
      <w:r w:rsidRPr="00162F56">
        <w:t>Legal responsibility for the individual</w:t>
      </w:r>
    </w:p>
    <w:p w:rsidR="00094032" w:rsidRPr="00162F56" w:rsidRDefault="00094032" w:rsidP="00094032">
      <w:pPr>
        <w:pStyle w:val="subsection"/>
      </w:pPr>
      <w:r w:rsidRPr="00162F56">
        <w:tab/>
        <w:t>(5)</w:t>
      </w:r>
      <w:r w:rsidRPr="00162F56">
        <w:tab/>
        <w:t>The circumstances surrounding legal responsibility for the care of the individual are:</w:t>
      </w:r>
    </w:p>
    <w:p w:rsidR="00094032" w:rsidRPr="00162F56" w:rsidRDefault="00094032" w:rsidP="00094032">
      <w:pPr>
        <w:pStyle w:val="paragraph"/>
      </w:pPr>
      <w:r w:rsidRPr="00162F56">
        <w:tab/>
        <w:t>(a)</w:t>
      </w:r>
      <w:r w:rsidRPr="00162F56">
        <w:tab/>
        <w:t>the adult is legally responsible (whether alone or jointly with someone else) for the day</w:t>
      </w:r>
      <w:r w:rsidR="00162F56">
        <w:noBreakHyphen/>
      </w:r>
      <w:r w:rsidRPr="00162F56">
        <w:t>to</w:t>
      </w:r>
      <w:r w:rsidR="00162F56">
        <w:noBreakHyphen/>
      </w:r>
      <w:r w:rsidRPr="00162F56">
        <w:t>day care, welfare and development of the individual; or</w:t>
      </w:r>
    </w:p>
    <w:p w:rsidR="00094032" w:rsidRPr="00162F56" w:rsidRDefault="00094032" w:rsidP="00094032">
      <w:pPr>
        <w:pStyle w:val="paragraph"/>
      </w:pPr>
      <w:r w:rsidRPr="00162F56">
        <w:tab/>
        <w:t>(b)</w:t>
      </w:r>
      <w:r w:rsidRPr="00162F56">
        <w:tab/>
        <w:t>under a family law order, registered parenting plan or parenting plan in force in relation to the individual, the adult is someone with whom the individual is supposed to live or spend time; or</w:t>
      </w:r>
    </w:p>
    <w:p w:rsidR="00094032" w:rsidRPr="00162F56" w:rsidRDefault="00094032" w:rsidP="00094032">
      <w:pPr>
        <w:pStyle w:val="paragraph"/>
      </w:pPr>
      <w:r w:rsidRPr="00162F56">
        <w:tab/>
        <w:t>(c)</w:t>
      </w:r>
      <w:r w:rsidRPr="00162F56">
        <w:tab/>
        <w:t>the individual is not in the care of anyone with the legal responsibility for the day</w:t>
      </w:r>
      <w:r w:rsidR="00162F56">
        <w:noBreakHyphen/>
      </w:r>
      <w:r w:rsidRPr="00162F56">
        <w:t>to</w:t>
      </w:r>
      <w:r w:rsidR="00162F56">
        <w:noBreakHyphen/>
      </w:r>
      <w:r w:rsidRPr="00162F56">
        <w:t>day care, welfare and development of the individual.</w:t>
      </w:r>
    </w:p>
    <w:p w:rsidR="00B84A4B" w:rsidRPr="00162F56" w:rsidRDefault="00B84A4B" w:rsidP="00B84A4B">
      <w:pPr>
        <w:pStyle w:val="SubsectionHead"/>
      </w:pPr>
      <w:r w:rsidRPr="00162F56">
        <w:t>Percentage of care at least 35%</w:t>
      </w:r>
    </w:p>
    <w:p w:rsidR="00B84A4B" w:rsidRPr="00162F56" w:rsidRDefault="00B84A4B" w:rsidP="00B84A4B">
      <w:pPr>
        <w:pStyle w:val="subsection"/>
      </w:pPr>
      <w:r w:rsidRPr="00162F56">
        <w:tab/>
        <w:t>(7)</w:t>
      </w:r>
      <w:r w:rsidRPr="00162F56">
        <w:tab/>
      </w:r>
      <w:r w:rsidR="008F0B2C" w:rsidRPr="00162F56">
        <w:t>If an individual’s percentage of care for a child during a care period is at least 35%</w:t>
      </w:r>
      <w:r w:rsidRPr="00162F56">
        <w:t>, the child is taken to be an FTB child of that individual for the purposes of this section on each day in that period, whether or not the child was in that individual’s care on that day.</w:t>
      </w:r>
    </w:p>
    <w:p w:rsidR="00B84A4B" w:rsidRPr="00162F56" w:rsidRDefault="00B84A4B" w:rsidP="00B84A4B">
      <w:pPr>
        <w:pStyle w:val="notetext"/>
      </w:pPr>
      <w:r w:rsidRPr="00162F56">
        <w:t>Note:</w:t>
      </w:r>
      <w:r w:rsidRPr="00162F56">
        <w:tab/>
      </w:r>
      <w:r w:rsidR="002552A5" w:rsidRPr="00162F56">
        <w:t>If an individual’s percentage of care for a child during a care period is less than 35%</w:t>
      </w:r>
      <w:r w:rsidRPr="00162F56">
        <w:t>, the child is taken not to be an FTB child (see section</w:t>
      </w:r>
      <w:r w:rsidR="00162F56">
        <w:t> </w:t>
      </w:r>
      <w:r w:rsidRPr="00162F56">
        <w:t>25).</w:t>
      </w:r>
    </w:p>
    <w:p w:rsidR="00632062" w:rsidRPr="00162F56" w:rsidRDefault="00632062" w:rsidP="0022492B">
      <w:pPr>
        <w:pStyle w:val="ActHead5"/>
      </w:pPr>
      <w:bookmarkStart w:id="38" w:name="_Toc405902868"/>
      <w:r w:rsidRPr="008E3122">
        <w:rPr>
          <w:rStyle w:val="CharSectno"/>
        </w:rPr>
        <w:lastRenderedPageBreak/>
        <w:t>22A</w:t>
      </w:r>
      <w:r w:rsidRPr="00162F56">
        <w:t xml:space="preserve">  Exceptions to the operation of section</w:t>
      </w:r>
      <w:r w:rsidR="00162F56">
        <w:t> </w:t>
      </w:r>
      <w:r w:rsidRPr="00162F56">
        <w:t>22</w:t>
      </w:r>
      <w:bookmarkEnd w:id="38"/>
    </w:p>
    <w:p w:rsidR="00632062" w:rsidRPr="00162F56" w:rsidRDefault="00632062">
      <w:pPr>
        <w:pStyle w:val="SubsectionHead"/>
      </w:pPr>
      <w:r w:rsidRPr="00162F56">
        <w:t>Exceptions</w:t>
      </w:r>
    </w:p>
    <w:p w:rsidR="00632062" w:rsidRPr="00162F56" w:rsidRDefault="00632062">
      <w:pPr>
        <w:pStyle w:val="subsection"/>
      </w:pPr>
      <w:r w:rsidRPr="00162F56">
        <w:tab/>
      </w:r>
      <w:r w:rsidRPr="00162F56">
        <w:tab/>
        <w:t>Despite section</w:t>
      </w:r>
      <w:r w:rsidR="00162F56">
        <w:t> </w:t>
      </w:r>
      <w:r w:rsidRPr="00162F56">
        <w:t xml:space="preserve">22, an individual cannot be an FTB child of another individual (an </w:t>
      </w:r>
      <w:r w:rsidRPr="00162F56">
        <w:rPr>
          <w:b/>
          <w:i/>
        </w:rPr>
        <w:t>adult</w:t>
      </w:r>
      <w:r w:rsidRPr="00162F56">
        <w:t>) in the cases set out in this table:</w:t>
      </w:r>
    </w:p>
    <w:p w:rsidR="00632062" w:rsidRPr="00162F56"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162F56" w:rsidTr="00486B15">
        <w:trPr>
          <w:tblHeader/>
        </w:trPr>
        <w:tc>
          <w:tcPr>
            <w:tcW w:w="6521" w:type="dxa"/>
            <w:gridSpan w:val="3"/>
            <w:tcBorders>
              <w:top w:val="single" w:sz="12" w:space="0" w:color="auto"/>
              <w:bottom w:val="single" w:sz="6" w:space="0" w:color="auto"/>
            </w:tcBorders>
            <w:shd w:val="clear" w:color="auto" w:fill="auto"/>
          </w:tcPr>
          <w:p w:rsidR="00632062" w:rsidRPr="00162F56" w:rsidRDefault="00632062" w:rsidP="00486B15">
            <w:pPr>
              <w:pStyle w:val="TableHeading"/>
            </w:pPr>
            <w:r w:rsidRPr="00162F56">
              <w:t>When the individual is not an FTB child of the adult at a particular time</w:t>
            </w:r>
          </w:p>
        </w:tc>
      </w:tr>
      <w:tr w:rsidR="00632062" w:rsidRPr="00162F56" w:rsidTr="00486B15">
        <w:trPr>
          <w:tblHeader/>
        </w:trPr>
        <w:tc>
          <w:tcPr>
            <w:tcW w:w="567" w:type="dxa"/>
            <w:tcBorders>
              <w:top w:val="single" w:sz="6" w:space="0" w:color="auto"/>
              <w:bottom w:val="single" w:sz="12" w:space="0" w:color="auto"/>
            </w:tcBorders>
            <w:shd w:val="clear" w:color="auto" w:fill="auto"/>
          </w:tcPr>
          <w:p w:rsidR="00632062" w:rsidRPr="00162F56"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162F56" w:rsidRDefault="00632062" w:rsidP="00895A97">
            <w:pPr>
              <w:pStyle w:val="Tabletext"/>
              <w:keepNext/>
              <w:keepLines/>
              <w:rPr>
                <w:b/>
              </w:rPr>
            </w:pPr>
            <w:r w:rsidRPr="00162F56">
              <w:rPr>
                <w:b/>
              </w:rPr>
              <w:t>If the individual is aged:</w:t>
            </w:r>
          </w:p>
        </w:tc>
        <w:tc>
          <w:tcPr>
            <w:tcW w:w="3544" w:type="dxa"/>
            <w:tcBorders>
              <w:top w:val="single" w:sz="6" w:space="0" w:color="auto"/>
              <w:bottom w:val="single" w:sz="12" w:space="0" w:color="auto"/>
            </w:tcBorders>
            <w:shd w:val="clear" w:color="auto" w:fill="auto"/>
          </w:tcPr>
          <w:p w:rsidR="00632062" w:rsidRPr="00162F56" w:rsidRDefault="00632062" w:rsidP="00895A97">
            <w:pPr>
              <w:pStyle w:val="Tabletext"/>
              <w:keepNext/>
              <w:keepLines/>
              <w:rPr>
                <w:b/>
              </w:rPr>
            </w:pPr>
            <w:r w:rsidRPr="00162F56">
              <w:rPr>
                <w:b/>
              </w:rPr>
              <w:t>then the individual cannot be an FTB child of the adult if:</w:t>
            </w:r>
          </w:p>
        </w:tc>
      </w:tr>
      <w:tr w:rsidR="00632062" w:rsidRPr="00162F56" w:rsidTr="00486B15">
        <w:tc>
          <w:tcPr>
            <w:tcW w:w="567" w:type="dxa"/>
            <w:tcBorders>
              <w:top w:val="single" w:sz="12" w:space="0" w:color="auto"/>
            </w:tcBorders>
            <w:shd w:val="clear" w:color="auto" w:fill="auto"/>
          </w:tcPr>
          <w:p w:rsidR="00632062" w:rsidRPr="00162F56" w:rsidRDefault="00632062" w:rsidP="004346AE">
            <w:pPr>
              <w:pStyle w:val="Tabletext"/>
            </w:pPr>
            <w:r w:rsidRPr="00162F56">
              <w:t>1</w:t>
            </w:r>
          </w:p>
        </w:tc>
        <w:tc>
          <w:tcPr>
            <w:tcW w:w="2410" w:type="dxa"/>
            <w:tcBorders>
              <w:top w:val="single" w:sz="12" w:space="0" w:color="auto"/>
            </w:tcBorders>
            <w:shd w:val="clear" w:color="auto" w:fill="auto"/>
          </w:tcPr>
          <w:p w:rsidR="00632062" w:rsidRPr="00162F56" w:rsidRDefault="00632062" w:rsidP="004346AE">
            <w:pPr>
              <w:pStyle w:val="Tabletext"/>
            </w:pPr>
            <w:r w:rsidRPr="00162F56">
              <w:t>5 or more and less than 16</w:t>
            </w:r>
          </w:p>
        </w:tc>
        <w:tc>
          <w:tcPr>
            <w:tcW w:w="3544" w:type="dxa"/>
            <w:tcBorders>
              <w:top w:val="single" w:sz="12" w:space="0" w:color="auto"/>
            </w:tcBorders>
            <w:shd w:val="clear" w:color="auto" w:fill="auto"/>
          </w:tcPr>
          <w:p w:rsidR="0060500B" w:rsidRPr="00162F56" w:rsidRDefault="00335208" w:rsidP="00FF67AB">
            <w:pPr>
              <w:pStyle w:val="Tabletext"/>
              <w:rPr>
                <w:b/>
                <w:kern w:val="28"/>
              </w:rPr>
            </w:pPr>
            <w:r w:rsidRPr="00162F56">
              <w:t>the adult is the individual’s partner, or would be if the individual were over the age of consent applicable in the State or Territory in which the individual lives.</w:t>
            </w:r>
          </w:p>
        </w:tc>
      </w:tr>
      <w:tr w:rsidR="00632062" w:rsidRPr="00162F56" w:rsidTr="00486B15">
        <w:tc>
          <w:tcPr>
            <w:tcW w:w="567" w:type="dxa"/>
            <w:tcBorders>
              <w:bottom w:val="single" w:sz="4" w:space="0" w:color="auto"/>
            </w:tcBorders>
            <w:shd w:val="clear" w:color="auto" w:fill="auto"/>
          </w:tcPr>
          <w:p w:rsidR="00632062" w:rsidRPr="00162F56" w:rsidRDefault="00632062" w:rsidP="004346AE">
            <w:pPr>
              <w:pStyle w:val="Tabletext"/>
            </w:pPr>
            <w:r w:rsidRPr="00162F56">
              <w:t>2</w:t>
            </w:r>
          </w:p>
        </w:tc>
        <w:tc>
          <w:tcPr>
            <w:tcW w:w="2410" w:type="dxa"/>
            <w:tcBorders>
              <w:bottom w:val="single" w:sz="4" w:space="0" w:color="auto"/>
            </w:tcBorders>
            <w:shd w:val="clear" w:color="auto" w:fill="auto"/>
          </w:tcPr>
          <w:p w:rsidR="00632062" w:rsidRPr="00162F56" w:rsidRDefault="00632062" w:rsidP="004346AE">
            <w:pPr>
              <w:pStyle w:val="Tabletext"/>
            </w:pPr>
            <w:r w:rsidRPr="00162F56">
              <w:t>16 or more</w:t>
            </w:r>
          </w:p>
        </w:tc>
        <w:tc>
          <w:tcPr>
            <w:tcW w:w="3544" w:type="dxa"/>
            <w:tcBorders>
              <w:bottom w:val="single" w:sz="4" w:space="0" w:color="auto"/>
            </w:tcBorders>
            <w:shd w:val="clear" w:color="auto" w:fill="auto"/>
          </w:tcPr>
          <w:p w:rsidR="00632062" w:rsidRPr="00162F56" w:rsidRDefault="00632062">
            <w:pPr>
              <w:pStyle w:val="Tablea"/>
            </w:pPr>
            <w:r w:rsidRPr="00162F56">
              <w:t>(b) the adult is the individual’s partner; or</w:t>
            </w:r>
          </w:p>
          <w:p w:rsidR="00632062" w:rsidRPr="00162F56" w:rsidRDefault="00632062">
            <w:pPr>
              <w:pStyle w:val="Tablea"/>
            </w:pPr>
            <w:r w:rsidRPr="00162F56">
              <w:t>(c) the individual, or someone on behalf of the individual, is, at the particular time, receiving payments under a prescribed educational scheme.</w:t>
            </w:r>
          </w:p>
        </w:tc>
      </w:tr>
      <w:tr w:rsidR="00632062" w:rsidRPr="00162F56" w:rsidTr="00486B15">
        <w:tc>
          <w:tcPr>
            <w:tcW w:w="567" w:type="dxa"/>
            <w:tcBorders>
              <w:bottom w:val="single" w:sz="12" w:space="0" w:color="auto"/>
            </w:tcBorders>
            <w:shd w:val="clear" w:color="auto" w:fill="auto"/>
          </w:tcPr>
          <w:p w:rsidR="00632062" w:rsidRPr="00162F56" w:rsidRDefault="00632062" w:rsidP="004346AE">
            <w:pPr>
              <w:pStyle w:val="Tabletext"/>
            </w:pPr>
            <w:r w:rsidRPr="00162F56">
              <w:t>3</w:t>
            </w:r>
          </w:p>
        </w:tc>
        <w:tc>
          <w:tcPr>
            <w:tcW w:w="2410" w:type="dxa"/>
            <w:tcBorders>
              <w:bottom w:val="single" w:sz="12" w:space="0" w:color="auto"/>
            </w:tcBorders>
            <w:shd w:val="clear" w:color="auto" w:fill="auto"/>
          </w:tcPr>
          <w:p w:rsidR="00632062" w:rsidRPr="00162F56" w:rsidRDefault="00632062" w:rsidP="004346AE">
            <w:pPr>
              <w:pStyle w:val="Tabletext"/>
            </w:pPr>
            <w:r w:rsidRPr="00162F56">
              <w:t>any age</w:t>
            </w:r>
          </w:p>
        </w:tc>
        <w:tc>
          <w:tcPr>
            <w:tcW w:w="3544" w:type="dxa"/>
            <w:tcBorders>
              <w:bottom w:val="single" w:sz="12" w:space="0" w:color="auto"/>
            </w:tcBorders>
            <w:shd w:val="clear" w:color="auto" w:fill="auto"/>
          </w:tcPr>
          <w:p w:rsidR="00632062" w:rsidRPr="00162F56" w:rsidRDefault="00632062" w:rsidP="004346AE">
            <w:pPr>
              <w:pStyle w:val="Tabletext"/>
            </w:pPr>
            <w:r w:rsidRPr="00162F56">
              <w:t>the individual, or someone on behalf of the individual, is, at the particular time, receiving:</w:t>
            </w:r>
          </w:p>
          <w:p w:rsidR="00632062" w:rsidRPr="00162F56" w:rsidRDefault="00632062">
            <w:pPr>
              <w:pStyle w:val="Tablea"/>
            </w:pPr>
            <w:r w:rsidRPr="00162F56">
              <w:t>(a) a social security pension; or</w:t>
            </w:r>
          </w:p>
          <w:p w:rsidR="00632062" w:rsidRPr="00162F56" w:rsidRDefault="00632062">
            <w:pPr>
              <w:pStyle w:val="Tablea"/>
            </w:pPr>
            <w:r w:rsidRPr="00162F56">
              <w:t>(b) a social security benefit; or</w:t>
            </w:r>
          </w:p>
          <w:p w:rsidR="00632062" w:rsidRPr="00162F56" w:rsidRDefault="00632062">
            <w:pPr>
              <w:pStyle w:val="Tablea"/>
            </w:pPr>
            <w:r w:rsidRPr="00162F56">
              <w:t>(c) payments under a program included in the programs known as Labour Market Programs.</w:t>
            </w:r>
          </w:p>
        </w:tc>
      </w:tr>
    </w:tbl>
    <w:p w:rsidR="00E806C2" w:rsidRPr="00162F56" w:rsidRDefault="00E806C2" w:rsidP="00E806C2">
      <w:pPr>
        <w:pStyle w:val="ActHead5"/>
      </w:pPr>
      <w:bookmarkStart w:id="39" w:name="_Toc405902869"/>
      <w:r w:rsidRPr="008E3122">
        <w:rPr>
          <w:rStyle w:val="CharSectno"/>
        </w:rPr>
        <w:t>22B</w:t>
      </w:r>
      <w:r w:rsidRPr="00162F56">
        <w:t xml:space="preserve">  Meaning of </w:t>
      </w:r>
      <w:r w:rsidRPr="00162F56">
        <w:rPr>
          <w:i/>
        </w:rPr>
        <w:t>senior secondary school child</w:t>
      </w:r>
      <w:bookmarkEnd w:id="39"/>
    </w:p>
    <w:p w:rsidR="00E806C2" w:rsidRPr="00162F56" w:rsidRDefault="00E806C2" w:rsidP="00E806C2">
      <w:pPr>
        <w:pStyle w:val="subsection"/>
      </w:pPr>
      <w:r w:rsidRPr="00162F56">
        <w:tab/>
        <w:t>(1)</w:t>
      </w:r>
      <w:r w:rsidRPr="00162F56">
        <w:tab/>
        <w:t xml:space="preserve">An individual is a </w:t>
      </w:r>
      <w:r w:rsidRPr="00162F56">
        <w:rPr>
          <w:b/>
          <w:i/>
        </w:rPr>
        <w:t>senior secondary school child</w:t>
      </w:r>
      <w:r w:rsidRPr="00162F56">
        <w:t xml:space="preserve"> if:</w:t>
      </w:r>
    </w:p>
    <w:p w:rsidR="00E806C2" w:rsidRPr="00162F56" w:rsidRDefault="00E806C2" w:rsidP="00E806C2">
      <w:pPr>
        <w:pStyle w:val="paragraph"/>
      </w:pPr>
      <w:r w:rsidRPr="00162F56">
        <w:tab/>
        <w:t>(a)</w:t>
      </w:r>
      <w:r w:rsidRPr="00162F56">
        <w:tab/>
        <w:t>the following requirement is satisfied:</w:t>
      </w:r>
    </w:p>
    <w:p w:rsidR="00E806C2" w:rsidRPr="00162F56" w:rsidRDefault="00E806C2" w:rsidP="00E806C2">
      <w:pPr>
        <w:pStyle w:val="paragraphsub"/>
      </w:pPr>
      <w:r w:rsidRPr="00162F56">
        <w:tab/>
        <w:t>(i)</w:t>
      </w:r>
      <w:r w:rsidRPr="00162F56">
        <w:tab/>
        <w:t>for the purposes of subclause</w:t>
      </w:r>
      <w:r w:rsidR="00162F56">
        <w:t> </w:t>
      </w:r>
      <w:r w:rsidRPr="00162F56">
        <w:t>29(3) or 36(2) of Schedule</w:t>
      </w:r>
      <w:r w:rsidR="00162F56">
        <w:t> </w:t>
      </w:r>
      <w:r w:rsidRPr="00162F56">
        <w:t>1—the individual is aged 16 or 17 or is aged 18 and the calendar year in which the individual turned 18 has not ended;</w:t>
      </w:r>
    </w:p>
    <w:p w:rsidR="00E806C2" w:rsidRPr="00162F56" w:rsidRDefault="00E806C2" w:rsidP="00E806C2">
      <w:pPr>
        <w:pStyle w:val="paragraphsub"/>
      </w:pPr>
      <w:r w:rsidRPr="00162F56">
        <w:lastRenderedPageBreak/>
        <w:tab/>
        <w:t>(ii)</w:t>
      </w:r>
      <w:r w:rsidRPr="00162F56">
        <w:tab/>
        <w:t>for the purposes of any other provision of this Act—the individual is aged 16, 17 or 18 or is aged 19 and the calendar year in which the individual turned 19 has not ended; and</w:t>
      </w:r>
    </w:p>
    <w:p w:rsidR="00E806C2" w:rsidRPr="00162F56" w:rsidRDefault="00E806C2" w:rsidP="00E806C2">
      <w:pPr>
        <w:pStyle w:val="paragraph"/>
      </w:pPr>
      <w:r w:rsidRPr="00162F56">
        <w:tab/>
        <w:t>(b)</w:t>
      </w:r>
      <w:r w:rsidRPr="00162F56">
        <w:tab/>
        <w:t>one of the following applies:</w:t>
      </w:r>
    </w:p>
    <w:p w:rsidR="00E806C2" w:rsidRPr="00162F56" w:rsidRDefault="00E806C2" w:rsidP="00E806C2">
      <w:pPr>
        <w:pStyle w:val="paragraphsub"/>
      </w:pPr>
      <w:r w:rsidRPr="00162F56">
        <w:tab/>
        <w:t>(i)</w:t>
      </w:r>
      <w:r w:rsidRPr="00162F56">
        <w:tab/>
        <w:t>the individual is undertaking full</w:t>
      </w:r>
      <w:r w:rsidR="00162F56">
        <w:noBreakHyphen/>
      </w:r>
      <w:r w:rsidRPr="00162F56">
        <w:t>time study in an approved course of education or study that would, in the Secretary’s opinion, assist or allow the individual to complete the final year of secondary school or an equivalent level of education;</w:t>
      </w:r>
    </w:p>
    <w:p w:rsidR="003C3AEA" w:rsidRPr="00162F56" w:rsidRDefault="003C3AEA" w:rsidP="003C3AEA">
      <w:pPr>
        <w:pStyle w:val="paragraphsub"/>
      </w:pPr>
      <w:r w:rsidRPr="00162F56">
        <w:tab/>
        <w:t>(ia)</w:t>
      </w:r>
      <w:r w:rsidRPr="00162F56">
        <w:tab/>
        <w:t>the individual is studying overseas full</w:t>
      </w:r>
      <w:r w:rsidR="00162F56">
        <w:noBreakHyphen/>
      </w:r>
      <w:r w:rsidRPr="00162F56">
        <w:t>time in a way that would, in the Secretary’s opinion, assist or allow the individual to complete the final year of secondary school or an equivalent level of education;</w:t>
      </w:r>
    </w:p>
    <w:p w:rsidR="0003189B" w:rsidRPr="00162F56" w:rsidRDefault="0003189B" w:rsidP="0003189B">
      <w:pPr>
        <w:pStyle w:val="paragraphsub"/>
      </w:pPr>
      <w:r w:rsidRPr="00162F56">
        <w:tab/>
        <w:t>(ii)</w:t>
      </w:r>
      <w:r w:rsidRPr="00162F56">
        <w:tab/>
      </w:r>
      <w:r w:rsidR="00162F56">
        <w:t>subsection (</w:t>
      </w:r>
      <w:r w:rsidRPr="00162F56">
        <w:t>2) applies in relation to the individual.</w:t>
      </w:r>
    </w:p>
    <w:p w:rsidR="003B2F6B" w:rsidRPr="00162F56" w:rsidRDefault="003B2F6B" w:rsidP="003B2F6B">
      <w:pPr>
        <w:pStyle w:val="SubsectionHead"/>
      </w:pPr>
      <w:r w:rsidRPr="00162F56">
        <w:t>Exemption from full</w:t>
      </w:r>
      <w:r w:rsidR="00162F56">
        <w:noBreakHyphen/>
      </w:r>
      <w:r w:rsidRPr="00162F56">
        <w:t>time study requirement</w:t>
      </w:r>
    </w:p>
    <w:p w:rsidR="003B2F6B" w:rsidRPr="00162F56" w:rsidRDefault="003B2F6B" w:rsidP="003B2F6B">
      <w:pPr>
        <w:pStyle w:val="subsection"/>
      </w:pPr>
      <w:r w:rsidRPr="00162F56">
        <w:tab/>
        <w:t>(2)</w:t>
      </w:r>
      <w:r w:rsidRPr="00162F56">
        <w:tab/>
        <w:t>This subsection applies in relation to the individual if:</w:t>
      </w:r>
    </w:p>
    <w:p w:rsidR="003B2F6B" w:rsidRPr="00162F56" w:rsidRDefault="003B2F6B" w:rsidP="003B2F6B">
      <w:pPr>
        <w:pStyle w:val="paragraph"/>
      </w:pPr>
      <w:r w:rsidRPr="00162F56">
        <w:tab/>
        <w:t>(a)</w:t>
      </w:r>
      <w:r w:rsidRPr="00162F56">
        <w:tab/>
        <w:t>there is no locally accessible approved course of education or study (including any such course available by distance education); or</w:t>
      </w:r>
    </w:p>
    <w:p w:rsidR="003B2F6B" w:rsidRPr="00162F56" w:rsidRDefault="003B2F6B" w:rsidP="003B2F6B">
      <w:pPr>
        <w:pStyle w:val="paragraph"/>
      </w:pPr>
      <w:r w:rsidRPr="00162F56">
        <w:tab/>
        <w:t>(b)</w:t>
      </w:r>
      <w:r w:rsidRPr="00162F56">
        <w:tab/>
        <w:t>where there is such a course:</w:t>
      </w:r>
    </w:p>
    <w:p w:rsidR="003B2F6B" w:rsidRPr="00162F56" w:rsidRDefault="003B2F6B" w:rsidP="003B2F6B">
      <w:pPr>
        <w:pStyle w:val="paragraphsub"/>
      </w:pPr>
      <w:r w:rsidRPr="00162F56">
        <w:tab/>
        <w:t>(i)</w:t>
      </w:r>
      <w:r w:rsidRPr="00162F56">
        <w:tab/>
        <w:t>there is no place available on the course for the individual; or</w:t>
      </w:r>
    </w:p>
    <w:p w:rsidR="003B2F6B" w:rsidRPr="00162F56" w:rsidRDefault="003B2F6B" w:rsidP="003B2F6B">
      <w:pPr>
        <w:pStyle w:val="paragraphsub"/>
      </w:pPr>
      <w:r w:rsidRPr="00162F56">
        <w:tab/>
        <w:t>(ii)</w:t>
      </w:r>
      <w:r w:rsidRPr="00162F56">
        <w:tab/>
        <w:t>the individual is not qualified to undertake the course; or</w:t>
      </w:r>
    </w:p>
    <w:p w:rsidR="003B2F6B" w:rsidRPr="00162F56" w:rsidRDefault="003B2F6B" w:rsidP="003B2F6B">
      <w:pPr>
        <w:pStyle w:val="paragraphsub"/>
      </w:pPr>
      <w:r w:rsidRPr="00162F56">
        <w:tab/>
        <w:t>(iii)</w:t>
      </w:r>
      <w:r w:rsidRPr="00162F56">
        <w:tab/>
        <w:t>the individual lacks capacity to undertake the course because the individual has a physical, psychiatric or intellectual disability or a learning disability such as attention deficit disorder; or</w:t>
      </w:r>
    </w:p>
    <w:p w:rsidR="003B2F6B" w:rsidRPr="00162F56" w:rsidRDefault="003B2F6B" w:rsidP="003B2F6B">
      <w:pPr>
        <w:pStyle w:val="paragraph"/>
      </w:pPr>
      <w:r w:rsidRPr="00162F56">
        <w:tab/>
        <w:t>(c)</w:t>
      </w:r>
      <w:r w:rsidRPr="00162F56">
        <w:tab/>
        <w:t>in the Secretary’s opinion, special circumstances exist that make it unreasonable to require the individual to undertake an approved course of education or study.</w:t>
      </w:r>
    </w:p>
    <w:p w:rsidR="003B2F6B" w:rsidRPr="00162F56" w:rsidRDefault="003B2F6B" w:rsidP="003B2F6B">
      <w:pPr>
        <w:pStyle w:val="SubsectionHead"/>
      </w:pPr>
      <w:r w:rsidRPr="00162F56">
        <w:lastRenderedPageBreak/>
        <w:t>Determination of full</w:t>
      </w:r>
      <w:r w:rsidR="00162F56">
        <w:noBreakHyphen/>
      </w:r>
      <w:r w:rsidRPr="00162F56">
        <w:t>time study hours</w:t>
      </w:r>
    </w:p>
    <w:p w:rsidR="003B2F6B" w:rsidRPr="00162F56" w:rsidRDefault="003B2F6B" w:rsidP="003B2F6B">
      <w:pPr>
        <w:pStyle w:val="subsection"/>
      </w:pPr>
      <w:r w:rsidRPr="00162F56">
        <w:tab/>
        <w:t>(2A)</w:t>
      </w:r>
      <w:r w:rsidRPr="00162F56">
        <w:tab/>
        <w:t xml:space="preserve">For the purposes of </w:t>
      </w:r>
      <w:r w:rsidR="00162F56">
        <w:t>subparagraph (</w:t>
      </w:r>
      <w:r w:rsidRPr="00162F56">
        <w:t>1)(b)(i) or (ia), if the Secretary determines that it is appropriate to do so having regard to an individual’s circumstances, the Secretary may determine that the normal amount of full</w:t>
      </w:r>
      <w:r w:rsidR="00162F56">
        <w:noBreakHyphen/>
      </w:r>
      <w:r w:rsidRPr="00162F56">
        <w:t>time study for the individual in respect of a course is to be a number of hours per week specified in the determination, averaged over the duration of the period for which the individual is enrolled in the course.</w:t>
      </w:r>
    </w:p>
    <w:p w:rsidR="007A744F" w:rsidRPr="00162F56" w:rsidRDefault="007A744F" w:rsidP="007A744F">
      <w:pPr>
        <w:pStyle w:val="SubsectionHead"/>
      </w:pPr>
      <w:r w:rsidRPr="00162F56">
        <w:t>Continued status of senior secondary school child</w:t>
      </w:r>
    </w:p>
    <w:p w:rsidR="00E806C2" w:rsidRPr="00162F56" w:rsidRDefault="00E806C2" w:rsidP="00E806C2">
      <w:pPr>
        <w:pStyle w:val="subsection"/>
      </w:pPr>
      <w:r w:rsidRPr="00162F56">
        <w:tab/>
        <w:t>(3)</w:t>
      </w:r>
      <w:r w:rsidRPr="00162F56">
        <w:tab/>
        <w:t>If, apart from this subsection, an individual would cease to be a senior secondary school child</w:t>
      </w:r>
      <w:r w:rsidRPr="00162F56">
        <w:rPr>
          <w:b/>
          <w:i/>
        </w:rPr>
        <w:t xml:space="preserve"> </w:t>
      </w:r>
      <w:r w:rsidRPr="00162F56">
        <w:t>because the individual completes the final year of secondary school or an equivalent level of education, then the individual is taken to be a senior secondary school child until the end of:</w:t>
      </w:r>
    </w:p>
    <w:p w:rsidR="00E806C2" w:rsidRPr="00162F56" w:rsidRDefault="00E806C2" w:rsidP="00E806C2">
      <w:pPr>
        <w:pStyle w:val="paragraph"/>
      </w:pPr>
      <w:r w:rsidRPr="00162F56">
        <w:tab/>
        <w:t>(a)</w:t>
      </w:r>
      <w:r w:rsidRPr="00162F56">
        <w:tab/>
        <w:t xml:space="preserve">if the day the individual completes that final year of secondary school or equivalent level of education is in </w:t>
      </w:r>
      <w:r w:rsidR="00CF5E98" w:rsidRPr="00162F56">
        <w:t xml:space="preserve">November or </w:t>
      </w:r>
      <w:r w:rsidRPr="00162F56">
        <w:t>December in a calendar year—31</w:t>
      </w:r>
      <w:r w:rsidR="00162F56">
        <w:t> </w:t>
      </w:r>
      <w:r w:rsidRPr="00162F56">
        <w:t>December of that year; or</w:t>
      </w:r>
    </w:p>
    <w:p w:rsidR="00E806C2" w:rsidRPr="00162F56" w:rsidRDefault="00E806C2" w:rsidP="00E806C2">
      <w:pPr>
        <w:pStyle w:val="paragraph"/>
      </w:pPr>
      <w:r w:rsidRPr="00162F56">
        <w:tab/>
        <w:t>(b)</w:t>
      </w:r>
      <w:r w:rsidRPr="00162F56">
        <w:tab/>
        <w:t xml:space="preserve">if the day the individual completes that final year of secondary school or equivalent level of education is before </w:t>
      </w:r>
      <w:r w:rsidR="007A1B3A" w:rsidRPr="00162F56">
        <w:t>November</w:t>
      </w:r>
      <w:r w:rsidRPr="00162F56">
        <w:t>—the period of 28 days beginning on the day after that day.</w:t>
      </w:r>
    </w:p>
    <w:p w:rsidR="007A744F" w:rsidRPr="00162F56" w:rsidRDefault="007A744F" w:rsidP="007A744F">
      <w:pPr>
        <w:pStyle w:val="SubsectionHead"/>
      </w:pPr>
      <w:r w:rsidRPr="00162F56">
        <w:t>Interpretation</w:t>
      </w:r>
    </w:p>
    <w:p w:rsidR="00E806C2" w:rsidRPr="00162F56" w:rsidRDefault="00E806C2" w:rsidP="00E806C2">
      <w:pPr>
        <w:pStyle w:val="subsection"/>
      </w:pPr>
      <w:r w:rsidRPr="00162F56">
        <w:tab/>
        <w:t>(4)</w:t>
      </w:r>
      <w:r w:rsidRPr="00162F56">
        <w:tab/>
        <w:t xml:space="preserve">An individual </w:t>
      </w:r>
      <w:r w:rsidRPr="00162F56">
        <w:rPr>
          <w:b/>
          <w:i/>
        </w:rPr>
        <w:t>completes</w:t>
      </w:r>
      <w:r w:rsidRPr="00162F56">
        <w:t xml:space="preserve"> the final year of secondary school or an equivalent level of education on the day worked out in accordance with the following table:</w:t>
      </w:r>
    </w:p>
    <w:p w:rsidR="00E806C2" w:rsidRPr="00162F56"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162F56"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162F56" w:rsidRDefault="00E806C2" w:rsidP="00D96D4E">
            <w:pPr>
              <w:pStyle w:val="TableHeading"/>
            </w:pPr>
            <w:r w:rsidRPr="00162F56">
              <w:t>Completion day</w:t>
            </w:r>
          </w:p>
        </w:tc>
      </w:tr>
      <w:tr w:rsidR="00E806C2" w:rsidRPr="00162F56" w:rsidTr="00486B15">
        <w:trPr>
          <w:tblHeader/>
        </w:trPr>
        <w:tc>
          <w:tcPr>
            <w:tcW w:w="648" w:type="dxa"/>
            <w:tcBorders>
              <w:bottom w:val="single" w:sz="12" w:space="0" w:color="auto"/>
            </w:tcBorders>
            <w:shd w:val="clear" w:color="auto" w:fill="auto"/>
          </w:tcPr>
          <w:p w:rsidR="00E806C2" w:rsidRPr="00162F56" w:rsidRDefault="00E806C2" w:rsidP="00D96D4E">
            <w:pPr>
              <w:pStyle w:val="Tabletext"/>
              <w:keepNext/>
              <w:rPr>
                <w:b/>
              </w:rPr>
            </w:pPr>
            <w:r w:rsidRPr="00162F56">
              <w:rPr>
                <w:b/>
              </w:rPr>
              <w:t>Item</w:t>
            </w:r>
          </w:p>
        </w:tc>
        <w:tc>
          <w:tcPr>
            <w:tcW w:w="2268" w:type="dxa"/>
            <w:tcBorders>
              <w:bottom w:val="single" w:sz="12" w:space="0" w:color="auto"/>
            </w:tcBorders>
            <w:shd w:val="clear" w:color="auto" w:fill="auto"/>
          </w:tcPr>
          <w:p w:rsidR="00E806C2" w:rsidRPr="00162F56" w:rsidRDefault="00E806C2" w:rsidP="00D96D4E">
            <w:pPr>
              <w:pStyle w:val="Tabletext"/>
              <w:keepNext/>
              <w:rPr>
                <w:b/>
              </w:rPr>
            </w:pPr>
            <w:r w:rsidRPr="00162F56">
              <w:rPr>
                <w:b/>
              </w:rPr>
              <w:t>In this situation:</w:t>
            </w:r>
          </w:p>
        </w:tc>
        <w:tc>
          <w:tcPr>
            <w:tcW w:w="3694" w:type="dxa"/>
            <w:gridSpan w:val="2"/>
            <w:tcBorders>
              <w:bottom w:val="single" w:sz="12" w:space="0" w:color="auto"/>
            </w:tcBorders>
            <w:shd w:val="clear" w:color="auto" w:fill="auto"/>
          </w:tcPr>
          <w:p w:rsidR="00E806C2" w:rsidRPr="00162F56" w:rsidRDefault="00E806C2" w:rsidP="00D96D4E">
            <w:pPr>
              <w:pStyle w:val="Tabletext"/>
              <w:keepNext/>
              <w:rPr>
                <w:b/>
              </w:rPr>
            </w:pPr>
            <w:r w:rsidRPr="00162F56">
              <w:rPr>
                <w:b/>
              </w:rPr>
              <w:t>The day is:</w:t>
            </w:r>
          </w:p>
        </w:tc>
      </w:tr>
      <w:tr w:rsidR="00E806C2" w:rsidRPr="00162F56" w:rsidTr="00486B15">
        <w:tc>
          <w:tcPr>
            <w:tcW w:w="648" w:type="dxa"/>
            <w:tcBorders>
              <w:top w:val="single" w:sz="12" w:space="0" w:color="auto"/>
              <w:bottom w:val="single" w:sz="4" w:space="0" w:color="auto"/>
            </w:tcBorders>
            <w:shd w:val="clear" w:color="auto" w:fill="auto"/>
          </w:tcPr>
          <w:p w:rsidR="00E806C2" w:rsidRPr="00162F56" w:rsidRDefault="00E806C2" w:rsidP="00D96D4E">
            <w:pPr>
              <w:pStyle w:val="Tabletext"/>
              <w:keepNext/>
            </w:pPr>
            <w:r w:rsidRPr="00162F56">
              <w:t>1</w:t>
            </w:r>
          </w:p>
        </w:tc>
        <w:tc>
          <w:tcPr>
            <w:tcW w:w="2268" w:type="dxa"/>
            <w:tcBorders>
              <w:top w:val="single" w:sz="12" w:space="0" w:color="auto"/>
              <w:bottom w:val="single" w:sz="4" w:space="0" w:color="auto"/>
            </w:tcBorders>
            <w:shd w:val="clear" w:color="auto" w:fill="auto"/>
          </w:tcPr>
          <w:p w:rsidR="00E806C2" w:rsidRPr="00162F56" w:rsidRDefault="00E806C2" w:rsidP="00D96D4E">
            <w:pPr>
              <w:pStyle w:val="Tabletext"/>
              <w:keepNext/>
            </w:pPr>
            <w:r w:rsidRPr="00162F56">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162F56" w:rsidRDefault="00E806C2" w:rsidP="00D96D4E">
            <w:pPr>
              <w:pStyle w:val="Tabletext"/>
              <w:keepNext/>
            </w:pPr>
            <w:r w:rsidRPr="00162F56">
              <w:t>The day determined by the secondary school to be the last day of classes for that year or by the provider of that education to be the last day of classes for that level of education (as the case may be)</w:t>
            </w:r>
          </w:p>
        </w:tc>
      </w:tr>
      <w:tr w:rsidR="00E806C2" w:rsidRPr="00162F56" w:rsidTr="00486B15">
        <w:tc>
          <w:tcPr>
            <w:tcW w:w="648" w:type="dxa"/>
            <w:tcBorders>
              <w:bottom w:val="single" w:sz="12" w:space="0" w:color="auto"/>
            </w:tcBorders>
            <w:shd w:val="clear" w:color="auto" w:fill="auto"/>
          </w:tcPr>
          <w:p w:rsidR="00E806C2" w:rsidRPr="00162F56" w:rsidRDefault="00E806C2" w:rsidP="00E806C2">
            <w:pPr>
              <w:pStyle w:val="Tabletext"/>
              <w:keepNext/>
            </w:pPr>
            <w:r w:rsidRPr="00162F56">
              <w:t>2</w:t>
            </w:r>
          </w:p>
        </w:tc>
        <w:tc>
          <w:tcPr>
            <w:tcW w:w="2268" w:type="dxa"/>
            <w:tcBorders>
              <w:bottom w:val="single" w:sz="12" w:space="0" w:color="auto"/>
            </w:tcBorders>
            <w:shd w:val="clear" w:color="auto" w:fill="auto"/>
          </w:tcPr>
          <w:p w:rsidR="00E806C2" w:rsidRPr="00162F56" w:rsidRDefault="00E806C2" w:rsidP="00E806C2">
            <w:pPr>
              <w:pStyle w:val="Tabletext"/>
              <w:keepNext/>
            </w:pPr>
            <w:r w:rsidRPr="00162F56">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162F56" w:rsidRDefault="00E806C2" w:rsidP="00E806C2">
            <w:pPr>
              <w:pStyle w:val="Tabletext"/>
              <w:keepNext/>
            </w:pPr>
            <w:r w:rsidRPr="00162F56">
              <w:t>The later of:</w:t>
            </w:r>
          </w:p>
          <w:p w:rsidR="00E806C2" w:rsidRPr="00162F56" w:rsidRDefault="00E806C2" w:rsidP="00E806C2">
            <w:pPr>
              <w:pStyle w:val="Tablea"/>
              <w:keepNext/>
            </w:pPr>
            <w:r w:rsidRPr="00162F56">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162F56" w:rsidRDefault="00E806C2" w:rsidP="00E806C2">
            <w:pPr>
              <w:pStyle w:val="Tablea"/>
              <w:keepNext/>
            </w:pPr>
            <w:r w:rsidRPr="00162F56">
              <w:t>(b) the day determined by the secondary school to be the last day of classes for that final year or by the provider of that education to be the last day of classes for that level of education (as the case may be)</w:t>
            </w:r>
          </w:p>
        </w:tc>
      </w:tr>
    </w:tbl>
    <w:p w:rsidR="00E806C2" w:rsidRPr="00162F56" w:rsidRDefault="00E806C2" w:rsidP="00E806C2">
      <w:pPr>
        <w:pStyle w:val="subsection"/>
      </w:pPr>
      <w:r w:rsidRPr="00162F56">
        <w:tab/>
        <w:t>(5)</w:t>
      </w:r>
      <w:r w:rsidRPr="00162F56">
        <w:tab/>
        <w:t>To avoid doubt, if an individual ceases to be a senior secondary school child, nothing in this section prevents the individual again becoming a senior secondary school child.</w:t>
      </w:r>
    </w:p>
    <w:p w:rsidR="00632062" w:rsidRPr="00162F56" w:rsidRDefault="00632062" w:rsidP="0022492B">
      <w:pPr>
        <w:pStyle w:val="ActHead5"/>
      </w:pPr>
      <w:bookmarkStart w:id="40" w:name="_Toc405902870"/>
      <w:r w:rsidRPr="008E3122">
        <w:rPr>
          <w:rStyle w:val="CharSectno"/>
        </w:rPr>
        <w:t>23</w:t>
      </w:r>
      <w:r w:rsidRPr="00162F56">
        <w:t xml:space="preserve">  Effect of FTB child ceasing to be in individual’s care without consent</w:t>
      </w:r>
      <w:bookmarkEnd w:id="40"/>
    </w:p>
    <w:p w:rsidR="00632062" w:rsidRPr="00162F56" w:rsidRDefault="00632062">
      <w:pPr>
        <w:pStyle w:val="subsection"/>
      </w:pPr>
      <w:r w:rsidRPr="00162F56">
        <w:tab/>
        <w:t>(1)</w:t>
      </w:r>
      <w:r w:rsidRPr="00162F56">
        <w:tab/>
        <w:t>This section applies if:</w:t>
      </w:r>
    </w:p>
    <w:p w:rsidR="00632062" w:rsidRPr="00162F56" w:rsidRDefault="00632062">
      <w:pPr>
        <w:pStyle w:val="paragraph"/>
      </w:pPr>
      <w:r w:rsidRPr="00162F56">
        <w:tab/>
        <w:t>(a)</w:t>
      </w:r>
      <w:r w:rsidRPr="00162F56">
        <w:tab/>
        <w:t xml:space="preserve">an individual is an FTB child of another individual (the </w:t>
      </w:r>
      <w:r w:rsidRPr="00162F56">
        <w:rPr>
          <w:b/>
          <w:i/>
        </w:rPr>
        <w:t>adult</w:t>
      </w:r>
      <w:r w:rsidRPr="00162F56">
        <w:t>) under subsection</w:t>
      </w:r>
      <w:r w:rsidR="00162F56">
        <w:t> </w:t>
      </w:r>
      <w:r w:rsidRPr="00162F56">
        <w:t>22(2) or (3); and</w:t>
      </w:r>
    </w:p>
    <w:p w:rsidR="00094032" w:rsidRPr="00162F56" w:rsidRDefault="00094032" w:rsidP="00094032">
      <w:pPr>
        <w:pStyle w:val="paragraph"/>
      </w:pPr>
      <w:r w:rsidRPr="00162F56">
        <w:tab/>
        <w:t>(aa)</w:t>
      </w:r>
      <w:r w:rsidRPr="00162F56">
        <w:tab/>
        <w:t>the circumstances surrounding legal responsibility for the care of the individual are those mentioned in paragraph</w:t>
      </w:r>
      <w:r w:rsidR="00162F56">
        <w:t> </w:t>
      </w:r>
      <w:r w:rsidRPr="00162F56">
        <w:t>22(5)(a) or (b); and</w:t>
      </w:r>
    </w:p>
    <w:p w:rsidR="00632062" w:rsidRPr="00162F56" w:rsidRDefault="00632062">
      <w:pPr>
        <w:pStyle w:val="paragraph"/>
      </w:pPr>
      <w:r w:rsidRPr="00162F56">
        <w:lastRenderedPageBreak/>
        <w:tab/>
        <w:t>(b)</w:t>
      </w:r>
      <w:r w:rsidRPr="00162F56">
        <w:tab/>
        <w:t>an event occurs in relation to the child without the adult’s consent that prevents the child being in the adult’s care; and</w:t>
      </w:r>
    </w:p>
    <w:p w:rsidR="00632062" w:rsidRPr="00162F56" w:rsidRDefault="00632062">
      <w:pPr>
        <w:pStyle w:val="paragraph"/>
      </w:pPr>
      <w:r w:rsidRPr="00162F56">
        <w:tab/>
        <w:t>(c)</w:t>
      </w:r>
      <w:r w:rsidRPr="00162F56">
        <w:tab/>
        <w:t>the adult takes reasonable steps to have the child again in the adult’s care.</w:t>
      </w:r>
    </w:p>
    <w:p w:rsidR="008A3CA8" w:rsidRPr="00162F56" w:rsidRDefault="008A3CA8" w:rsidP="008A3CA8">
      <w:pPr>
        <w:pStyle w:val="SubsectionHead"/>
      </w:pPr>
      <w:r w:rsidRPr="00162F56">
        <w:t>When the child remains an FTB child of the adult</w:t>
      </w:r>
    </w:p>
    <w:p w:rsidR="008A3CA8" w:rsidRPr="00162F56" w:rsidRDefault="008A3CA8" w:rsidP="008A3CA8">
      <w:pPr>
        <w:pStyle w:val="subsection"/>
      </w:pPr>
      <w:r w:rsidRPr="00162F56">
        <w:tab/>
        <w:t>(2)</w:t>
      </w:r>
      <w:r w:rsidRPr="00162F56">
        <w:tab/>
      </w:r>
      <w:r w:rsidR="004E7C60" w:rsidRPr="00162F56">
        <w:t xml:space="preserve">Subject to </w:t>
      </w:r>
      <w:r w:rsidR="00162F56">
        <w:t>subsection (</w:t>
      </w:r>
      <w:r w:rsidR="004E7C60" w:rsidRPr="00162F56">
        <w:t>4A), the</w:t>
      </w:r>
      <w:r w:rsidRPr="00162F56">
        <w:t xml:space="preserve"> child is an FTB child of the adult for that part of the qualifying period (see </w:t>
      </w:r>
      <w:r w:rsidR="00162F56">
        <w:t>subsection (</w:t>
      </w:r>
      <w:r w:rsidRPr="00162F56">
        <w:t>5)) for which:</w:t>
      </w:r>
    </w:p>
    <w:p w:rsidR="008A3CA8" w:rsidRPr="00162F56" w:rsidRDefault="008A3CA8" w:rsidP="008A3CA8">
      <w:pPr>
        <w:pStyle w:val="paragraph"/>
      </w:pPr>
      <w:r w:rsidRPr="00162F56">
        <w:tab/>
        <w:t>(a)</w:t>
      </w:r>
      <w:r w:rsidRPr="00162F56">
        <w:tab/>
        <w:t>the child would have been an FTB child of the adult under subsection</w:t>
      </w:r>
      <w:r w:rsidR="00162F56">
        <w:t> </w:t>
      </w:r>
      <w:r w:rsidRPr="00162F56">
        <w:t>22(2) or (3) if the child had not ceased to be in the adult’s care; and</w:t>
      </w:r>
    </w:p>
    <w:p w:rsidR="008A3CA8" w:rsidRPr="00162F56" w:rsidRDefault="008A3CA8" w:rsidP="008A3CA8">
      <w:pPr>
        <w:pStyle w:val="paragraph"/>
      </w:pPr>
      <w:r w:rsidRPr="00162F56">
        <w:tab/>
        <w:t>(b)</w:t>
      </w:r>
      <w:r w:rsidRPr="00162F56">
        <w:tab/>
        <w:t>the circumstances surrounding legal responsibility for the care of the child are those mentioned in paragraph</w:t>
      </w:r>
      <w:r w:rsidR="00162F56">
        <w:t> </w:t>
      </w:r>
      <w:r w:rsidRPr="00162F56">
        <w:t>22(5)(a) or (b).</w:t>
      </w:r>
    </w:p>
    <w:p w:rsidR="00C81BF1" w:rsidRPr="00162F56" w:rsidRDefault="00C81BF1" w:rsidP="00C81BF1">
      <w:pPr>
        <w:pStyle w:val="subsection"/>
      </w:pPr>
      <w:r w:rsidRPr="00162F56">
        <w:tab/>
        <w:t>(3)</w:t>
      </w:r>
      <w:r w:rsidRPr="00162F56">
        <w:tab/>
        <w:t xml:space="preserve">The reference, in </w:t>
      </w:r>
      <w:r w:rsidR="00162F56">
        <w:t>paragraphs (</w:t>
      </w:r>
      <w:r w:rsidR="008A3CA8" w:rsidRPr="00162F56">
        <w:t>1)(a) and (2)(a)</w:t>
      </w:r>
      <w:r w:rsidRPr="00162F56">
        <w:t>, to an FTB child of an individual or adult under subsection</w:t>
      </w:r>
      <w:r w:rsidR="00162F56">
        <w:t> </w:t>
      </w:r>
      <w:r w:rsidRPr="00162F56">
        <w:t>22(2) or (3) includes a reference to:</w:t>
      </w:r>
    </w:p>
    <w:p w:rsidR="00C81BF1" w:rsidRPr="00162F56" w:rsidRDefault="00C81BF1" w:rsidP="00C81BF1">
      <w:pPr>
        <w:pStyle w:val="paragraph"/>
      </w:pPr>
      <w:r w:rsidRPr="00162F56">
        <w:tab/>
        <w:t>(a)</w:t>
      </w:r>
      <w:r w:rsidRPr="00162F56">
        <w:tab/>
        <w:t>a child who is an FTB child under subsection</w:t>
      </w:r>
      <w:r w:rsidR="00162F56">
        <w:t> </w:t>
      </w:r>
      <w:r w:rsidRPr="00162F56">
        <w:t>22(2) or (3) in its application by virtue of subsection</w:t>
      </w:r>
      <w:r w:rsidR="00162F56">
        <w:t> </w:t>
      </w:r>
      <w:r w:rsidRPr="00162F56">
        <w:t>22(7); and</w:t>
      </w:r>
    </w:p>
    <w:p w:rsidR="00C81BF1" w:rsidRPr="00162F56" w:rsidRDefault="00C81BF1" w:rsidP="00C81BF1">
      <w:pPr>
        <w:pStyle w:val="paragraph"/>
      </w:pPr>
      <w:r w:rsidRPr="00162F56">
        <w:tab/>
        <w:t>(b)</w:t>
      </w:r>
      <w:r w:rsidRPr="00162F56">
        <w:tab/>
        <w:t>a child who is an FTB child under subsection</w:t>
      </w:r>
      <w:r w:rsidR="00162F56">
        <w:t> </w:t>
      </w:r>
      <w:r w:rsidRPr="00162F56">
        <w:t>22(2) or (3), but who is taken not to be an FTB child under section</w:t>
      </w:r>
      <w:r w:rsidR="00162F56">
        <w:t> </w:t>
      </w:r>
      <w:r w:rsidRPr="00162F56">
        <w:t>25.</w:t>
      </w:r>
    </w:p>
    <w:p w:rsidR="00C81BF1" w:rsidRPr="00162F56" w:rsidRDefault="00C81BF1" w:rsidP="00C81BF1">
      <w:pPr>
        <w:pStyle w:val="notetext"/>
      </w:pPr>
      <w:r w:rsidRPr="00162F56">
        <w:t>Note:</w:t>
      </w:r>
      <w:r w:rsidRPr="00162F56">
        <w:tab/>
        <w:t xml:space="preserve">As a result of </w:t>
      </w:r>
      <w:r w:rsidR="00162F56">
        <w:t>subsection (</w:t>
      </w:r>
      <w:r w:rsidRPr="00162F56">
        <w:t>2) of this section, a child who is taken not to be an FTB child under section</w:t>
      </w:r>
      <w:r w:rsidR="00162F56">
        <w:t> </w:t>
      </w:r>
      <w:r w:rsidRPr="00162F56">
        <w:t xml:space="preserve">25, but who is a regular care child, will remain a regular care child for the part of the qualifying period referred to in </w:t>
      </w:r>
      <w:r w:rsidR="00162F56">
        <w:t>subsection (</w:t>
      </w:r>
      <w:r w:rsidRPr="00162F56">
        <w:t>2) of this section.</w:t>
      </w:r>
    </w:p>
    <w:p w:rsidR="00632062" w:rsidRPr="00162F56" w:rsidRDefault="00632062">
      <w:pPr>
        <w:pStyle w:val="subsection"/>
      </w:pPr>
      <w:r w:rsidRPr="00162F56">
        <w:tab/>
        <w:t>(4)</w:t>
      </w:r>
      <w:r w:rsidRPr="00162F56">
        <w:tab/>
        <w:t xml:space="preserve">Except as provided in </w:t>
      </w:r>
      <w:r w:rsidR="00162F56">
        <w:t>subsection (</w:t>
      </w:r>
      <w:r w:rsidRPr="00162F56">
        <w:t>2), the child cannot (in spite of section</w:t>
      </w:r>
      <w:r w:rsidR="00162F56">
        <w:t> </w:t>
      </w:r>
      <w:r w:rsidRPr="00162F56">
        <w:t>22) be an FTB child of any individual during the qualifying period.</w:t>
      </w:r>
    </w:p>
    <w:p w:rsidR="00B8438C" w:rsidRPr="00162F56" w:rsidRDefault="00B8438C" w:rsidP="00B8438C">
      <w:pPr>
        <w:pStyle w:val="SubsectionHead"/>
      </w:pPr>
      <w:r w:rsidRPr="00162F56">
        <w:t xml:space="preserve">When </w:t>
      </w:r>
      <w:r w:rsidR="00162F56">
        <w:t>subsection (</w:t>
      </w:r>
      <w:r w:rsidRPr="00162F56">
        <w:t>2) does not apply</w:t>
      </w:r>
    </w:p>
    <w:p w:rsidR="00B8438C" w:rsidRPr="00162F56" w:rsidRDefault="00B8438C" w:rsidP="00B8438C">
      <w:pPr>
        <w:pStyle w:val="subsection"/>
      </w:pPr>
      <w:r w:rsidRPr="00162F56">
        <w:tab/>
        <w:t>(4A)</w:t>
      </w:r>
      <w:r w:rsidRPr="00162F56">
        <w:tab/>
        <w:t xml:space="preserve">If the Secretary is satisfied that special circumstances exist in relation to the child, the Secretary may determine that </w:t>
      </w:r>
      <w:r w:rsidR="00162F56">
        <w:t>subsection (</w:t>
      </w:r>
      <w:r w:rsidRPr="00162F56">
        <w:t>2) does not apply in relation to the child and the adult.</w:t>
      </w:r>
    </w:p>
    <w:p w:rsidR="00632062" w:rsidRPr="00162F56" w:rsidRDefault="00632062" w:rsidP="005E0ADD">
      <w:pPr>
        <w:pStyle w:val="SubsectionHead"/>
      </w:pPr>
      <w:r w:rsidRPr="00162F56">
        <w:lastRenderedPageBreak/>
        <w:t xml:space="preserve">Definition of </w:t>
      </w:r>
      <w:r w:rsidR="00B524AA" w:rsidRPr="00162F56">
        <w:t xml:space="preserve">parent and </w:t>
      </w:r>
      <w:r w:rsidRPr="00162F56">
        <w:t>qualifying period</w:t>
      </w:r>
    </w:p>
    <w:p w:rsidR="00632062" w:rsidRPr="00162F56" w:rsidRDefault="00632062" w:rsidP="005E0ADD">
      <w:pPr>
        <w:pStyle w:val="subsection"/>
        <w:keepNext/>
      </w:pPr>
      <w:r w:rsidRPr="00162F56">
        <w:tab/>
        <w:t>(5)</w:t>
      </w:r>
      <w:r w:rsidRPr="00162F56">
        <w:tab/>
        <w:t>In this section:</w:t>
      </w:r>
    </w:p>
    <w:p w:rsidR="00B524AA" w:rsidRPr="00162F56" w:rsidRDefault="00B524AA" w:rsidP="00B524AA">
      <w:pPr>
        <w:pStyle w:val="Definition"/>
      </w:pPr>
      <w:r w:rsidRPr="00162F56">
        <w:rPr>
          <w:b/>
          <w:i/>
        </w:rPr>
        <w:t>parent</w:t>
      </w:r>
      <w:r w:rsidRPr="00162F56">
        <w:t xml:space="preserve"> includes a relationship parent.</w:t>
      </w:r>
    </w:p>
    <w:p w:rsidR="00632062" w:rsidRPr="00162F56" w:rsidRDefault="00632062">
      <w:pPr>
        <w:pStyle w:val="Definition"/>
      </w:pPr>
      <w:r w:rsidRPr="00162F56">
        <w:rPr>
          <w:b/>
          <w:i/>
        </w:rPr>
        <w:t>qualifying period</w:t>
      </w:r>
      <w:r w:rsidRPr="00162F56">
        <w:t xml:space="preserve"> means the period beginning when the child ceases to be in the adult’s care and ending at the earliest of the following times:</w:t>
      </w:r>
    </w:p>
    <w:p w:rsidR="00632062" w:rsidRPr="00162F56" w:rsidRDefault="00632062">
      <w:pPr>
        <w:pStyle w:val="paragraph"/>
      </w:pPr>
      <w:r w:rsidRPr="00162F56">
        <w:tab/>
        <w:t>(a)</w:t>
      </w:r>
      <w:r w:rsidRPr="00162F56">
        <w:tab/>
        <w:t>if the child again comes into the adult’s care at a later time—that later time;</w:t>
      </w:r>
    </w:p>
    <w:p w:rsidR="00617E7F" w:rsidRPr="00162F56" w:rsidRDefault="00617E7F" w:rsidP="00617E7F">
      <w:pPr>
        <w:pStyle w:val="paragraph"/>
      </w:pPr>
      <w:r w:rsidRPr="00162F56">
        <w:tab/>
        <w:t>(b)</w:t>
      </w:r>
      <w:r w:rsidRPr="00162F56">
        <w:tab/>
        <w:t>either:</w:t>
      </w:r>
    </w:p>
    <w:p w:rsidR="00617E7F" w:rsidRPr="00162F56" w:rsidRDefault="00617E7F" w:rsidP="00617E7F">
      <w:pPr>
        <w:pStyle w:val="paragraphsub"/>
      </w:pPr>
      <w:r w:rsidRPr="00162F56">
        <w:tab/>
        <w:t>(i)</w:t>
      </w:r>
      <w:r w:rsidRPr="00162F56">
        <w:tab/>
        <w:t>after 14 weeks pass since the child ceased to be in the adult’s care; or</w:t>
      </w:r>
    </w:p>
    <w:p w:rsidR="00617E7F" w:rsidRPr="00162F56" w:rsidRDefault="00617E7F" w:rsidP="00617E7F">
      <w:pPr>
        <w:pStyle w:val="paragraphsub"/>
      </w:pPr>
      <w:r w:rsidRPr="00162F56">
        <w:tab/>
        <w:t>(ii)</w:t>
      </w:r>
      <w:r w:rsidRPr="00162F56">
        <w:tab/>
        <w:t xml:space="preserve">if the Secretary specifies, under </w:t>
      </w:r>
      <w:r w:rsidR="00162F56">
        <w:t>subsection (</w:t>
      </w:r>
      <w:r w:rsidRPr="00162F56">
        <w:t>5A), a day that is earlier than the last day in that 14</w:t>
      </w:r>
      <w:r w:rsidR="00162F56">
        <w:noBreakHyphen/>
      </w:r>
      <w:r w:rsidRPr="00162F56">
        <w:t>week period—the end of that earlier day;</w:t>
      </w:r>
    </w:p>
    <w:p w:rsidR="00632062" w:rsidRPr="00162F56" w:rsidRDefault="00632062" w:rsidP="00616F47">
      <w:pPr>
        <w:pStyle w:val="paragraph"/>
        <w:keepNext/>
      </w:pPr>
      <w:r w:rsidRPr="00162F56">
        <w:tab/>
        <w:t>(c)</w:t>
      </w:r>
      <w:r w:rsidRPr="00162F56">
        <w:tab/>
        <w:t>if:</w:t>
      </w:r>
    </w:p>
    <w:p w:rsidR="00632062" w:rsidRPr="00162F56" w:rsidRDefault="00632062">
      <w:pPr>
        <w:pStyle w:val="paragraphsub"/>
      </w:pPr>
      <w:r w:rsidRPr="00162F56">
        <w:tab/>
        <w:t>(i)</w:t>
      </w:r>
      <w:r w:rsidRPr="00162F56">
        <w:tab/>
        <w:t>the adult is a parent of the child; and</w:t>
      </w:r>
    </w:p>
    <w:p w:rsidR="00632062" w:rsidRPr="00162F56" w:rsidRDefault="00632062">
      <w:pPr>
        <w:pStyle w:val="paragraphsub"/>
      </w:pPr>
      <w:r w:rsidRPr="00162F56">
        <w:tab/>
        <w:t>(ii)</w:t>
      </w:r>
      <w:r w:rsidRPr="00162F56">
        <w:tab/>
        <w:t>no family law order</w:t>
      </w:r>
      <w:r w:rsidR="006538BD" w:rsidRPr="00162F56">
        <w:t>, registered parenting plan or parenting plan</w:t>
      </w:r>
      <w:r w:rsidRPr="00162F56">
        <w:t xml:space="preserve"> is in force in relation to the child; and</w:t>
      </w:r>
    </w:p>
    <w:p w:rsidR="00632062" w:rsidRPr="00162F56" w:rsidRDefault="00632062">
      <w:pPr>
        <w:pStyle w:val="paragraphsub"/>
      </w:pPr>
      <w:r w:rsidRPr="00162F56">
        <w:tab/>
        <w:t>(iii)</w:t>
      </w:r>
      <w:r w:rsidRPr="00162F56">
        <w:tab/>
        <w:t>the child comes into the care of the other parent at a later time;</w:t>
      </w:r>
    </w:p>
    <w:p w:rsidR="00632062" w:rsidRPr="00162F56" w:rsidRDefault="00632062">
      <w:pPr>
        <w:pStyle w:val="paragraph"/>
      </w:pPr>
      <w:r w:rsidRPr="00162F56">
        <w:tab/>
      </w:r>
      <w:r w:rsidRPr="00162F56">
        <w:tab/>
        <w:t>that later time.</w:t>
      </w:r>
    </w:p>
    <w:p w:rsidR="003A0AC1" w:rsidRPr="00162F56" w:rsidRDefault="003A0AC1" w:rsidP="003A0AC1">
      <w:pPr>
        <w:pStyle w:val="SubsectionHead"/>
      </w:pPr>
      <w:r w:rsidRPr="00162F56">
        <w:t>Shorter qualifying period</w:t>
      </w:r>
    </w:p>
    <w:p w:rsidR="003A0AC1" w:rsidRPr="00162F56" w:rsidRDefault="003A0AC1" w:rsidP="003A0AC1">
      <w:pPr>
        <w:pStyle w:val="subsection"/>
      </w:pPr>
      <w:r w:rsidRPr="00162F56">
        <w:tab/>
        <w:t>(5A)</w:t>
      </w:r>
      <w:r w:rsidRPr="00162F56">
        <w:tab/>
        <w:t xml:space="preserve">If the Secretary is satisfied that special circumstances exist in relation to the child, the Secretary may specify a day for the purposes of </w:t>
      </w:r>
      <w:r w:rsidR="00162F56">
        <w:t>subparagraph (</w:t>
      </w:r>
      <w:r w:rsidRPr="00162F56">
        <w:t xml:space="preserve">b)(ii) of the definition of </w:t>
      </w:r>
      <w:r w:rsidRPr="00162F56">
        <w:rPr>
          <w:b/>
          <w:i/>
        </w:rPr>
        <w:t>qualifying period</w:t>
      </w:r>
      <w:r w:rsidRPr="00162F56">
        <w:t xml:space="preserve"> in </w:t>
      </w:r>
      <w:r w:rsidR="00162F56">
        <w:t>subsection (</w:t>
      </w:r>
      <w:r w:rsidRPr="00162F56">
        <w:t>5).</w:t>
      </w:r>
    </w:p>
    <w:p w:rsidR="005C7615" w:rsidRPr="00162F56" w:rsidRDefault="005C7615" w:rsidP="005C7615">
      <w:pPr>
        <w:pStyle w:val="SubsectionHead"/>
      </w:pPr>
      <w:r w:rsidRPr="00162F56">
        <w:t>Parents of relationship children</w:t>
      </w:r>
    </w:p>
    <w:p w:rsidR="00B524AA" w:rsidRPr="00162F56" w:rsidRDefault="00B524AA" w:rsidP="00B524AA">
      <w:pPr>
        <w:pStyle w:val="subsection"/>
      </w:pPr>
      <w:r w:rsidRPr="00162F56">
        <w:tab/>
        <w:t>(6)</w:t>
      </w:r>
      <w:r w:rsidRPr="00162F56">
        <w:tab/>
        <w:t xml:space="preserve">If a child (other than an adopted child) is a relationship child of a person because he or she is a child of the person, and of another person, within the meaning of the </w:t>
      </w:r>
      <w:r w:rsidRPr="00162F56">
        <w:rPr>
          <w:i/>
        </w:rPr>
        <w:t>Family Law Act 1975</w:t>
      </w:r>
      <w:r w:rsidRPr="00162F56">
        <w:t xml:space="preserve">, the person and the other person are taken to be the child’s only parents for the </w:t>
      </w:r>
      <w:r w:rsidRPr="00162F56">
        <w:lastRenderedPageBreak/>
        <w:t xml:space="preserve">purposes of </w:t>
      </w:r>
      <w:r w:rsidR="00162F56">
        <w:t>paragraph (</w:t>
      </w:r>
      <w:r w:rsidRPr="00162F56">
        <w:t xml:space="preserve">c) of the definition of </w:t>
      </w:r>
      <w:r w:rsidRPr="00162F56">
        <w:rPr>
          <w:b/>
          <w:i/>
        </w:rPr>
        <w:t>qualifying period</w:t>
      </w:r>
      <w:r w:rsidRPr="00162F56">
        <w:t xml:space="preserve"> in </w:t>
      </w:r>
      <w:r w:rsidR="00162F56">
        <w:t>subsection (</w:t>
      </w:r>
      <w:r w:rsidRPr="00162F56">
        <w:t>5).</w:t>
      </w:r>
    </w:p>
    <w:p w:rsidR="00632062" w:rsidRPr="00162F56" w:rsidRDefault="00632062" w:rsidP="0022492B">
      <w:pPr>
        <w:pStyle w:val="ActHead5"/>
      </w:pPr>
      <w:bookmarkStart w:id="41" w:name="_Toc405902871"/>
      <w:r w:rsidRPr="008E3122">
        <w:rPr>
          <w:rStyle w:val="CharSectno"/>
        </w:rPr>
        <w:t>24</w:t>
      </w:r>
      <w:r w:rsidRPr="00162F56">
        <w:t xml:space="preserve">  Effect of certain absences of FTB child etc. from Australia</w:t>
      </w:r>
      <w:bookmarkEnd w:id="41"/>
    </w:p>
    <w:p w:rsidR="009D77EE" w:rsidRPr="00162F56" w:rsidRDefault="009D77EE" w:rsidP="009D77EE">
      <w:pPr>
        <w:pStyle w:val="SubsectionHead"/>
      </w:pPr>
      <w:r w:rsidRPr="00162F56">
        <w:t>Absence from Australia of FTB or regular care child</w:t>
      </w:r>
    </w:p>
    <w:p w:rsidR="009D77EE" w:rsidRPr="00162F56" w:rsidRDefault="009D77EE" w:rsidP="009D77EE">
      <w:pPr>
        <w:pStyle w:val="subsection"/>
      </w:pPr>
      <w:r w:rsidRPr="00162F56">
        <w:tab/>
        <w:t>(1)</w:t>
      </w:r>
      <w:r w:rsidRPr="00162F56">
        <w:tab/>
        <w:t>If:</w:t>
      </w:r>
    </w:p>
    <w:p w:rsidR="009D77EE" w:rsidRPr="00162F56" w:rsidRDefault="009D77EE" w:rsidP="009D77EE">
      <w:pPr>
        <w:pStyle w:val="paragraph"/>
      </w:pPr>
      <w:r w:rsidRPr="00162F56">
        <w:tab/>
        <w:t>(a)</w:t>
      </w:r>
      <w:r w:rsidRPr="00162F56">
        <w:tab/>
        <w:t>any of the following applies:</w:t>
      </w:r>
    </w:p>
    <w:p w:rsidR="009D77EE" w:rsidRPr="00162F56" w:rsidRDefault="009D77EE" w:rsidP="009D77EE">
      <w:pPr>
        <w:pStyle w:val="paragraphsub"/>
      </w:pPr>
      <w:r w:rsidRPr="00162F56">
        <w:tab/>
        <w:t>(i)</w:t>
      </w:r>
      <w:r w:rsidRPr="00162F56">
        <w:tab/>
        <w:t>an FTB child leaves Australia;</w:t>
      </w:r>
    </w:p>
    <w:p w:rsidR="009D77EE" w:rsidRPr="00162F56" w:rsidRDefault="009D77EE" w:rsidP="009D77EE">
      <w:pPr>
        <w:pStyle w:val="paragraphsub"/>
      </w:pPr>
      <w:r w:rsidRPr="00162F56">
        <w:tab/>
        <w:t>(ii)</w:t>
      </w:r>
      <w:r w:rsidRPr="00162F56">
        <w:tab/>
        <w:t>a child born outside Australia is an FTB child at birth;</w:t>
      </w:r>
    </w:p>
    <w:p w:rsidR="009D77EE" w:rsidRPr="00162F56" w:rsidRDefault="009D77EE" w:rsidP="009D77EE">
      <w:pPr>
        <w:pStyle w:val="paragraphsub"/>
      </w:pPr>
      <w:r w:rsidRPr="00162F56">
        <w:tab/>
        <w:t>(iii)</w:t>
      </w:r>
      <w:r w:rsidRPr="00162F56">
        <w:tab/>
        <w:t>a regular care child leaves Australia;</w:t>
      </w:r>
    </w:p>
    <w:p w:rsidR="009D77EE" w:rsidRPr="00162F56" w:rsidRDefault="009D77EE" w:rsidP="009D77EE">
      <w:pPr>
        <w:pStyle w:val="paragraphsub"/>
      </w:pPr>
      <w:r w:rsidRPr="00162F56">
        <w:tab/>
        <w:t>(iv)</w:t>
      </w:r>
      <w:r w:rsidRPr="00162F56">
        <w:tab/>
        <w:t>a child born outside Australia is a regular care child at birth; and</w:t>
      </w:r>
    </w:p>
    <w:p w:rsidR="009D77EE" w:rsidRPr="00162F56" w:rsidRDefault="009D77EE" w:rsidP="009D77EE">
      <w:pPr>
        <w:pStyle w:val="paragraph"/>
      </w:pPr>
      <w:r w:rsidRPr="00162F56">
        <w:tab/>
        <w:t>(b)</w:t>
      </w:r>
      <w:r w:rsidRPr="00162F56">
        <w:tab/>
        <w:t xml:space="preserve">the child continues to be absent from Australia for more than </w:t>
      </w:r>
      <w:r w:rsidR="000D65C5" w:rsidRPr="00162F56">
        <w:t>56 weeks</w:t>
      </w:r>
      <w:r w:rsidRPr="00162F56">
        <w:t>;</w:t>
      </w:r>
    </w:p>
    <w:p w:rsidR="009D77EE" w:rsidRPr="00162F56" w:rsidRDefault="009D77EE" w:rsidP="009D77EE">
      <w:pPr>
        <w:pStyle w:val="subsection2"/>
      </w:pPr>
      <w:r w:rsidRPr="00162F56">
        <w:t xml:space="preserve">during that absence from Australia, the child is neither an FTB child, nor a regular care child, at any time after the period of </w:t>
      </w:r>
      <w:r w:rsidR="009F55E4" w:rsidRPr="00162F56">
        <w:t>56 weeks</w:t>
      </w:r>
      <w:r w:rsidRPr="00162F56">
        <w:t xml:space="preserve"> beginning on the first day of the child’s absence from Australia.</w:t>
      </w:r>
    </w:p>
    <w:p w:rsidR="00632062" w:rsidRPr="00162F56" w:rsidRDefault="00632062">
      <w:pPr>
        <w:pStyle w:val="subsection"/>
      </w:pPr>
      <w:r w:rsidRPr="00162F56">
        <w:tab/>
        <w:t>(2)</w:t>
      </w:r>
      <w:r w:rsidRPr="00162F56">
        <w:tab/>
        <w:t>If:</w:t>
      </w:r>
    </w:p>
    <w:p w:rsidR="00632062" w:rsidRPr="00162F56" w:rsidRDefault="00632062">
      <w:pPr>
        <w:pStyle w:val="paragraph"/>
      </w:pPr>
      <w:r w:rsidRPr="00162F56">
        <w:tab/>
        <w:t>(a)</w:t>
      </w:r>
      <w:r w:rsidRPr="00162F56">
        <w:tab/>
        <w:t>an FTB child</w:t>
      </w:r>
      <w:r w:rsidR="009D77EE" w:rsidRPr="00162F56">
        <w:t>, or a regular care child,</w:t>
      </w:r>
      <w:r w:rsidRPr="00162F56">
        <w:t xml:space="preserve"> who has been absent from Australia for more than </w:t>
      </w:r>
      <w:r w:rsidR="00323F3C" w:rsidRPr="00162F56">
        <w:t>6 weeks</w:t>
      </w:r>
      <w:r w:rsidRPr="00162F56">
        <w:t xml:space="preserve">, but less than </w:t>
      </w:r>
      <w:r w:rsidR="009F55E4" w:rsidRPr="00162F56">
        <w:t>56 weeks</w:t>
      </w:r>
      <w:r w:rsidRPr="00162F56">
        <w:t>, comes to Australia; and</w:t>
      </w:r>
    </w:p>
    <w:p w:rsidR="00632062" w:rsidRPr="00162F56" w:rsidRDefault="00632062">
      <w:pPr>
        <w:pStyle w:val="paragraph"/>
        <w:keepNext/>
      </w:pPr>
      <w:r w:rsidRPr="00162F56">
        <w:tab/>
        <w:t>(b)</w:t>
      </w:r>
      <w:r w:rsidRPr="00162F56">
        <w:tab/>
        <w:t xml:space="preserve">the child leaves Australia less than </w:t>
      </w:r>
      <w:r w:rsidR="00323F3C" w:rsidRPr="00162F56">
        <w:t>6 weeks</w:t>
      </w:r>
      <w:r w:rsidRPr="00162F56">
        <w:t xml:space="preserve"> later;</w:t>
      </w:r>
    </w:p>
    <w:p w:rsidR="00632062" w:rsidRPr="00162F56" w:rsidRDefault="00632062">
      <w:pPr>
        <w:pStyle w:val="subsection2"/>
      </w:pPr>
      <w:r w:rsidRPr="00162F56">
        <w:t xml:space="preserve">for the purposes of </w:t>
      </w:r>
      <w:r w:rsidR="00162F56">
        <w:t>subsection (</w:t>
      </w:r>
      <w:r w:rsidRPr="00162F56">
        <w:t>1), the child is taken not to have come to Australia.</w:t>
      </w:r>
    </w:p>
    <w:p w:rsidR="00632062" w:rsidRPr="00162F56" w:rsidRDefault="00632062">
      <w:pPr>
        <w:pStyle w:val="subsection"/>
      </w:pPr>
      <w:r w:rsidRPr="00162F56">
        <w:tab/>
        <w:t>(3)</w:t>
      </w:r>
      <w:r w:rsidRPr="00162F56">
        <w:tab/>
        <w:t>If:</w:t>
      </w:r>
    </w:p>
    <w:p w:rsidR="00632062" w:rsidRPr="00162F56" w:rsidRDefault="00632062">
      <w:pPr>
        <w:pStyle w:val="paragraph"/>
      </w:pPr>
      <w:r w:rsidRPr="00162F56">
        <w:tab/>
        <w:t>(a)</w:t>
      </w:r>
      <w:r w:rsidRPr="00162F56">
        <w:tab/>
        <w:t xml:space="preserve">a child is </w:t>
      </w:r>
      <w:r w:rsidR="006D672A" w:rsidRPr="00162F56">
        <w:t>neither an FTB child nor a regular care child</w:t>
      </w:r>
      <w:r w:rsidRPr="00162F56">
        <w:t xml:space="preserve"> because of the application of </w:t>
      </w:r>
      <w:r w:rsidR="00162F56">
        <w:t>subsection (</w:t>
      </w:r>
      <w:r w:rsidRPr="00162F56">
        <w:t>1) or a previous application of this subsection; and</w:t>
      </w:r>
    </w:p>
    <w:p w:rsidR="00632062" w:rsidRPr="00162F56" w:rsidRDefault="00632062">
      <w:pPr>
        <w:pStyle w:val="paragraph"/>
      </w:pPr>
      <w:r w:rsidRPr="00162F56">
        <w:tab/>
        <w:t>(b)</w:t>
      </w:r>
      <w:r w:rsidRPr="00162F56">
        <w:tab/>
        <w:t>the child comes to Australia; and</w:t>
      </w:r>
    </w:p>
    <w:p w:rsidR="00632062" w:rsidRPr="00162F56" w:rsidRDefault="00632062">
      <w:pPr>
        <w:pStyle w:val="paragraph"/>
      </w:pPr>
      <w:r w:rsidRPr="00162F56">
        <w:tab/>
        <w:t>(c)</w:t>
      </w:r>
      <w:r w:rsidRPr="00162F56">
        <w:tab/>
        <w:t xml:space="preserve">the child leaves Australia less than </w:t>
      </w:r>
      <w:r w:rsidR="00323F3C" w:rsidRPr="00162F56">
        <w:t>6 weeks</w:t>
      </w:r>
      <w:r w:rsidRPr="00162F56">
        <w:t xml:space="preserve"> after coming to Australia;</w:t>
      </w:r>
    </w:p>
    <w:p w:rsidR="00632062" w:rsidRPr="00162F56" w:rsidRDefault="00632062">
      <w:pPr>
        <w:pStyle w:val="subsection2"/>
      </w:pPr>
      <w:r w:rsidRPr="00162F56">
        <w:lastRenderedPageBreak/>
        <w:t xml:space="preserve">the child is </w:t>
      </w:r>
      <w:r w:rsidR="006D672A" w:rsidRPr="00162F56">
        <w:t>neither an FTB child nor a regular care child</w:t>
      </w:r>
      <w:r w:rsidRPr="00162F56">
        <w:t xml:space="preserve"> at any time during the absence from Australia referred to in </w:t>
      </w:r>
      <w:r w:rsidR="00162F56">
        <w:t>paragraph (</w:t>
      </w:r>
      <w:r w:rsidRPr="00162F56">
        <w:t>c).</w:t>
      </w:r>
    </w:p>
    <w:p w:rsidR="00632062" w:rsidRPr="00162F56" w:rsidRDefault="00632062">
      <w:pPr>
        <w:pStyle w:val="SubsectionHead"/>
      </w:pPr>
      <w:r w:rsidRPr="00162F56">
        <w:t>Maximum period of eligibility for family tax benefit while individual overseas</w:t>
      </w:r>
    </w:p>
    <w:p w:rsidR="00632062" w:rsidRPr="00162F56" w:rsidRDefault="00632062">
      <w:pPr>
        <w:pStyle w:val="subsection"/>
      </w:pPr>
      <w:r w:rsidRPr="00162F56">
        <w:tab/>
        <w:t>(4)</w:t>
      </w:r>
      <w:r w:rsidRPr="00162F56">
        <w:tab/>
        <w:t xml:space="preserve">If an individual leaves Australia, the maximum period for which the individual can be eligible for family tax benefit during that absence from Australia is the period of </w:t>
      </w:r>
      <w:r w:rsidR="009F55E4" w:rsidRPr="00162F56">
        <w:t>56 weeks</w:t>
      </w:r>
      <w:r w:rsidRPr="00162F56">
        <w:t xml:space="preserve"> beginning on the first day of that absence.</w:t>
      </w:r>
    </w:p>
    <w:p w:rsidR="00632062" w:rsidRPr="00162F56" w:rsidRDefault="00632062">
      <w:pPr>
        <w:pStyle w:val="subsection"/>
      </w:pPr>
      <w:r w:rsidRPr="00162F56">
        <w:tab/>
        <w:t>(5)</w:t>
      </w:r>
      <w:r w:rsidRPr="00162F56">
        <w:tab/>
        <w:t>If:</w:t>
      </w:r>
    </w:p>
    <w:p w:rsidR="00632062" w:rsidRPr="00162F56" w:rsidRDefault="00632062">
      <w:pPr>
        <w:pStyle w:val="paragraph"/>
      </w:pPr>
      <w:r w:rsidRPr="00162F56">
        <w:tab/>
        <w:t>(a)</w:t>
      </w:r>
      <w:r w:rsidRPr="00162F56">
        <w:tab/>
        <w:t xml:space="preserve">an individual who has been absent from Australia for more than </w:t>
      </w:r>
      <w:r w:rsidR="001B1694" w:rsidRPr="00162F56">
        <w:t>6 weeks</w:t>
      </w:r>
      <w:r w:rsidRPr="00162F56">
        <w:t xml:space="preserve">, but less than </w:t>
      </w:r>
      <w:r w:rsidR="009F55E4" w:rsidRPr="00162F56">
        <w:t>56 weeks</w:t>
      </w:r>
      <w:r w:rsidRPr="00162F56">
        <w:t>, returns to Australia; and</w:t>
      </w:r>
    </w:p>
    <w:p w:rsidR="00632062" w:rsidRPr="00162F56" w:rsidRDefault="00632062">
      <w:pPr>
        <w:pStyle w:val="paragraph"/>
      </w:pPr>
      <w:r w:rsidRPr="00162F56">
        <w:tab/>
        <w:t>(b)</w:t>
      </w:r>
      <w:r w:rsidRPr="00162F56">
        <w:tab/>
        <w:t xml:space="preserve">the individual leaves Australia again less than </w:t>
      </w:r>
      <w:r w:rsidR="001B1694" w:rsidRPr="00162F56">
        <w:t>6 weeks</w:t>
      </w:r>
      <w:r w:rsidRPr="00162F56">
        <w:t xml:space="preserve"> later;</w:t>
      </w:r>
    </w:p>
    <w:p w:rsidR="00632062" w:rsidRPr="00162F56" w:rsidRDefault="00632062">
      <w:pPr>
        <w:pStyle w:val="subsection2"/>
      </w:pPr>
      <w:r w:rsidRPr="00162F56">
        <w:t xml:space="preserve">the individual is taken not to have returned to Australia for the purposes of </w:t>
      </w:r>
      <w:r w:rsidR="00162F56">
        <w:t>subsection (</w:t>
      </w:r>
      <w:r w:rsidRPr="00162F56">
        <w:t>4).</w:t>
      </w:r>
    </w:p>
    <w:p w:rsidR="00632062" w:rsidRPr="00162F56" w:rsidRDefault="00632062" w:rsidP="006D1E8C">
      <w:pPr>
        <w:pStyle w:val="subsection"/>
        <w:keepNext/>
        <w:keepLines/>
      </w:pPr>
      <w:r w:rsidRPr="00162F56">
        <w:tab/>
        <w:t>(6)</w:t>
      </w:r>
      <w:r w:rsidRPr="00162F56">
        <w:tab/>
        <w:t>If:</w:t>
      </w:r>
    </w:p>
    <w:p w:rsidR="00632062" w:rsidRPr="00162F56" w:rsidRDefault="00632062">
      <w:pPr>
        <w:pStyle w:val="paragraph"/>
      </w:pPr>
      <w:r w:rsidRPr="00162F56">
        <w:tab/>
        <w:t>(a)</w:t>
      </w:r>
      <w:r w:rsidRPr="00162F56">
        <w:tab/>
        <w:t>an individual is eligible for family tax benefit while the individual is absent from Australia; and</w:t>
      </w:r>
    </w:p>
    <w:p w:rsidR="00632062" w:rsidRPr="00162F56" w:rsidRDefault="00632062">
      <w:pPr>
        <w:pStyle w:val="paragraph"/>
      </w:pPr>
      <w:r w:rsidRPr="00162F56">
        <w:tab/>
        <w:t>(b)</w:t>
      </w:r>
      <w:r w:rsidRPr="00162F56">
        <w:tab/>
        <w:t xml:space="preserve">the individual then ceases to be eligible for family tax benefit because of the application of </w:t>
      </w:r>
      <w:r w:rsidR="00162F56">
        <w:t>subsection (</w:t>
      </w:r>
      <w:r w:rsidRPr="00162F56">
        <w:t>4) or a previous application of this subsection; and</w:t>
      </w:r>
    </w:p>
    <w:p w:rsidR="00632062" w:rsidRPr="00162F56" w:rsidRDefault="00632062">
      <w:pPr>
        <w:pStyle w:val="paragraph"/>
      </w:pPr>
      <w:r w:rsidRPr="00162F56">
        <w:tab/>
        <w:t>(c)</w:t>
      </w:r>
      <w:r w:rsidRPr="00162F56">
        <w:tab/>
        <w:t>the individual returns to Australia; and</w:t>
      </w:r>
    </w:p>
    <w:p w:rsidR="00632062" w:rsidRPr="00162F56" w:rsidRDefault="00632062">
      <w:pPr>
        <w:pStyle w:val="paragraph"/>
        <w:keepNext/>
      </w:pPr>
      <w:r w:rsidRPr="00162F56">
        <w:tab/>
        <w:t>(d)</w:t>
      </w:r>
      <w:r w:rsidRPr="00162F56">
        <w:tab/>
        <w:t xml:space="preserve">the individual leaves Australia again less than </w:t>
      </w:r>
      <w:r w:rsidR="001B1694" w:rsidRPr="00162F56">
        <w:t>6 weeks</w:t>
      </w:r>
      <w:r w:rsidRPr="00162F56">
        <w:t xml:space="preserve"> after returning to Australia;</w:t>
      </w:r>
    </w:p>
    <w:p w:rsidR="00632062" w:rsidRPr="00162F56" w:rsidRDefault="00632062">
      <w:pPr>
        <w:pStyle w:val="subsection2"/>
      </w:pPr>
      <w:r w:rsidRPr="00162F56">
        <w:t xml:space="preserve">the individual is not eligible for family tax benefit at any time during the absence from Australia referred to in </w:t>
      </w:r>
      <w:r w:rsidR="00162F56">
        <w:t>paragraph (</w:t>
      </w:r>
      <w:r w:rsidRPr="00162F56">
        <w:t>d).</w:t>
      </w:r>
    </w:p>
    <w:p w:rsidR="009F55E4" w:rsidRPr="00162F56" w:rsidRDefault="009F55E4" w:rsidP="009F55E4">
      <w:pPr>
        <w:pStyle w:val="SubsectionHead"/>
      </w:pPr>
      <w:r w:rsidRPr="00162F56">
        <w:t>Extension of 56 week period in certain circumstances</w:t>
      </w:r>
    </w:p>
    <w:p w:rsidR="009F55E4" w:rsidRPr="00162F56" w:rsidRDefault="009F55E4" w:rsidP="009F55E4">
      <w:pPr>
        <w:pStyle w:val="subsection"/>
      </w:pPr>
      <w:r w:rsidRPr="00162F56">
        <w:tab/>
        <w:t>(7)</w:t>
      </w:r>
      <w:r w:rsidRPr="00162F56">
        <w:tab/>
        <w:t xml:space="preserve">The Secretary may extend the 56 week period (the </w:t>
      </w:r>
      <w:r w:rsidRPr="00162F56">
        <w:rPr>
          <w:b/>
          <w:i/>
        </w:rPr>
        <w:t>initial period</w:t>
      </w:r>
      <w:r w:rsidRPr="00162F56">
        <w:t xml:space="preserve">) referred to in </w:t>
      </w:r>
      <w:r w:rsidR="00162F56">
        <w:t>subsection (</w:t>
      </w:r>
      <w:r w:rsidRPr="00162F56">
        <w:t xml:space="preserve">1), (2), (4) or (5), to a period of no more than 3 years, if the Secretary is satisfied that the child mentioned in </w:t>
      </w:r>
      <w:r w:rsidR="00162F56">
        <w:t>subsection (</w:t>
      </w:r>
      <w:r w:rsidRPr="00162F56">
        <w:t xml:space="preserve">1) or (2), or the individual mentioned in </w:t>
      </w:r>
      <w:r w:rsidR="00162F56">
        <w:t>subsection (</w:t>
      </w:r>
      <w:r w:rsidRPr="00162F56">
        <w:t xml:space="preserve">4) </w:t>
      </w:r>
      <w:r w:rsidRPr="00162F56">
        <w:lastRenderedPageBreak/>
        <w:t xml:space="preserve">or (5), (in each case, the </w:t>
      </w:r>
      <w:r w:rsidRPr="00162F56">
        <w:rPr>
          <w:b/>
          <w:i/>
        </w:rPr>
        <w:t>person</w:t>
      </w:r>
      <w:r w:rsidRPr="00162F56">
        <w:t>) is unable to return to Australia within the initial period because of any of the following events:</w:t>
      </w:r>
    </w:p>
    <w:p w:rsidR="009F55E4" w:rsidRPr="00162F56" w:rsidRDefault="009F55E4" w:rsidP="009F55E4">
      <w:pPr>
        <w:pStyle w:val="paragraph"/>
      </w:pPr>
      <w:r w:rsidRPr="00162F56">
        <w:tab/>
        <w:t>(a)</w:t>
      </w:r>
      <w:r w:rsidRPr="00162F56">
        <w:tab/>
        <w:t>a serious accident involving the person or a family member of the person;</w:t>
      </w:r>
    </w:p>
    <w:p w:rsidR="009F55E4" w:rsidRPr="00162F56" w:rsidRDefault="009F55E4" w:rsidP="009F55E4">
      <w:pPr>
        <w:pStyle w:val="paragraph"/>
      </w:pPr>
      <w:r w:rsidRPr="00162F56">
        <w:tab/>
        <w:t>(b)</w:t>
      </w:r>
      <w:r w:rsidRPr="00162F56">
        <w:tab/>
        <w:t>a serious illness of the person or a family member of the person;</w:t>
      </w:r>
    </w:p>
    <w:p w:rsidR="009F55E4" w:rsidRPr="00162F56" w:rsidRDefault="009F55E4" w:rsidP="009F55E4">
      <w:pPr>
        <w:pStyle w:val="paragraph"/>
      </w:pPr>
      <w:r w:rsidRPr="00162F56">
        <w:tab/>
        <w:t>(c)</w:t>
      </w:r>
      <w:r w:rsidRPr="00162F56">
        <w:tab/>
        <w:t>the hospitalisation of the person or a family member of the person;</w:t>
      </w:r>
    </w:p>
    <w:p w:rsidR="009F55E4" w:rsidRPr="00162F56" w:rsidRDefault="009F55E4" w:rsidP="009F55E4">
      <w:pPr>
        <w:pStyle w:val="paragraph"/>
      </w:pPr>
      <w:r w:rsidRPr="00162F56">
        <w:tab/>
        <w:t>(d)</w:t>
      </w:r>
      <w:r w:rsidRPr="00162F56">
        <w:tab/>
        <w:t>the death of a family member of the person;</w:t>
      </w:r>
    </w:p>
    <w:p w:rsidR="009F55E4" w:rsidRPr="00162F56" w:rsidRDefault="009F55E4" w:rsidP="009F55E4">
      <w:pPr>
        <w:pStyle w:val="paragraph"/>
      </w:pPr>
      <w:r w:rsidRPr="00162F56">
        <w:tab/>
        <w:t>(e)</w:t>
      </w:r>
      <w:r w:rsidRPr="00162F56">
        <w:tab/>
        <w:t>the person’s involvement in custody proceedings in the country in which the person is located;</w:t>
      </w:r>
    </w:p>
    <w:p w:rsidR="009F55E4" w:rsidRPr="00162F56" w:rsidRDefault="009F55E4" w:rsidP="009F55E4">
      <w:pPr>
        <w:pStyle w:val="paragraph"/>
      </w:pPr>
      <w:r w:rsidRPr="00162F56">
        <w:tab/>
        <w:t>(f)</w:t>
      </w:r>
      <w:r w:rsidRPr="00162F56">
        <w:tab/>
        <w:t>a legal requirement for the person to remain outside Australia in connection with criminal proceedings (other than criminal proceedings in respect of a crime alleged to have been committed by the person);</w:t>
      </w:r>
    </w:p>
    <w:p w:rsidR="009F55E4" w:rsidRPr="00162F56" w:rsidRDefault="009F55E4" w:rsidP="009F55E4">
      <w:pPr>
        <w:pStyle w:val="paragraph"/>
      </w:pPr>
      <w:r w:rsidRPr="00162F56">
        <w:tab/>
        <w:t>(g)</w:t>
      </w:r>
      <w:r w:rsidRPr="00162F56">
        <w:tab/>
        <w:t>robbery or serious crime committed against the person or a family member of the person;</w:t>
      </w:r>
    </w:p>
    <w:p w:rsidR="009F55E4" w:rsidRPr="00162F56" w:rsidRDefault="009F55E4" w:rsidP="009F55E4">
      <w:pPr>
        <w:pStyle w:val="paragraph"/>
      </w:pPr>
      <w:r w:rsidRPr="00162F56">
        <w:tab/>
        <w:t>(h)</w:t>
      </w:r>
      <w:r w:rsidRPr="00162F56">
        <w:tab/>
        <w:t>a natural disaster in the country in which the person is located;</w:t>
      </w:r>
    </w:p>
    <w:p w:rsidR="009F55E4" w:rsidRPr="00162F56" w:rsidRDefault="009F55E4" w:rsidP="009F55E4">
      <w:pPr>
        <w:pStyle w:val="paragraph"/>
      </w:pPr>
      <w:r w:rsidRPr="00162F56">
        <w:tab/>
        <w:t>(i)</w:t>
      </w:r>
      <w:r w:rsidRPr="00162F56">
        <w:tab/>
        <w:t>political or social unrest in the country in which the person is located;</w:t>
      </w:r>
    </w:p>
    <w:p w:rsidR="009F55E4" w:rsidRPr="00162F56" w:rsidRDefault="009F55E4" w:rsidP="009F55E4">
      <w:pPr>
        <w:pStyle w:val="paragraph"/>
      </w:pPr>
      <w:r w:rsidRPr="00162F56">
        <w:tab/>
        <w:t>(j)</w:t>
      </w:r>
      <w:r w:rsidRPr="00162F56">
        <w:tab/>
        <w:t>industrial action in the country in which the person is located;</w:t>
      </w:r>
    </w:p>
    <w:p w:rsidR="009F55E4" w:rsidRPr="00162F56" w:rsidRDefault="009F55E4" w:rsidP="009F55E4">
      <w:pPr>
        <w:pStyle w:val="paragraph"/>
      </w:pPr>
      <w:r w:rsidRPr="00162F56">
        <w:tab/>
        <w:t>(k)</w:t>
      </w:r>
      <w:r w:rsidRPr="00162F56">
        <w:tab/>
        <w:t>a war in the country in which the person is located.</w:t>
      </w:r>
    </w:p>
    <w:p w:rsidR="009F55E4" w:rsidRPr="00162F56" w:rsidRDefault="009F55E4" w:rsidP="009F55E4">
      <w:pPr>
        <w:pStyle w:val="subsection"/>
      </w:pPr>
      <w:r w:rsidRPr="00162F56">
        <w:tab/>
        <w:t>(8)</w:t>
      </w:r>
      <w:r w:rsidRPr="00162F56">
        <w:tab/>
        <w:t xml:space="preserve">The Secretary must not extend the initial period under </w:t>
      </w:r>
      <w:r w:rsidR="00162F56">
        <w:t>subsection (</w:t>
      </w:r>
      <w:r w:rsidRPr="00162F56">
        <w:t>7) unless:</w:t>
      </w:r>
    </w:p>
    <w:p w:rsidR="009F55E4" w:rsidRPr="00162F56" w:rsidRDefault="009F55E4" w:rsidP="009F55E4">
      <w:pPr>
        <w:pStyle w:val="paragraph"/>
      </w:pPr>
      <w:r w:rsidRPr="00162F56">
        <w:tab/>
        <w:t>(a)</w:t>
      </w:r>
      <w:r w:rsidRPr="00162F56">
        <w:tab/>
        <w:t>the event occurred or began during the initial period; and</w:t>
      </w:r>
    </w:p>
    <w:p w:rsidR="009F55E4" w:rsidRPr="00162F56" w:rsidRDefault="009F55E4" w:rsidP="009F55E4">
      <w:pPr>
        <w:pStyle w:val="paragraph"/>
      </w:pPr>
      <w:r w:rsidRPr="00162F56">
        <w:tab/>
        <w:t>(b)</w:t>
      </w:r>
      <w:r w:rsidRPr="00162F56">
        <w:tab/>
        <w:t>if the event is political or social unrest, industrial action or war—the person is not willingly involved in, or willingly participating in the event.</w:t>
      </w:r>
    </w:p>
    <w:p w:rsidR="009F55E4" w:rsidRPr="00162F56" w:rsidRDefault="009F55E4" w:rsidP="009F55E4">
      <w:pPr>
        <w:pStyle w:val="subsection"/>
      </w:pPr>
      <w:r w:rsidRPr="00162F56">
        <w:tab/>
        <w:t>(9)</w:t>
      </w:r>
      <w:r w:rsidRPr="00162F56">
        <w:tab/>
        <w:t xml:space="preserve">The Secretary may extend the 56 week period referred to in </w:t>
      </w:r>
      <w:r w:rsidR="00162F56">
        <w:t>subsection (</w:t>
      </w:r>
      <w:r w:rsidRPr="00162F56">
        <w:t xml:space="preserve">1), (2), (4) or (5), to a period of no more than 3 years, if the Secretary is satisfied that, under the Medical Treatment Overseas Program administered by the Minister who administers the </w:t>
      </w:r>
      <w:r w:rsidRPr="00162F56">
        <w:rPr>
          <w:i/>
        </w:rPr>
        <w:t>National Health Act 1953</w:t>
      </w:r>
      <w:r w:rsidRPr="00162F56">
        <w:t xml:space="preserve">, financial assistance is payable in respect of the absence from Australia of the child mentioned in </w:t>
      </w:r>
      <w:r w:rsidR="00162F56">
        <w:lastRenderedPageBreak/>
        <w:t>subsection (</w:t>
      </w:r>
      <w:r w:rsidRPr="00162F56">
        <w:t xml:space="preserve">1) or (2) or the individual mentioned in </w:t>
      </w:r>
      <w:r w:rsidR="00162F56">
        <w:t>subsection (</w:t>
      </w:r>
      <w:r w:rsidRPr="00162F56">
        <w:t>4) or (5).</w:t>
      </w:r>
    </w:p>
    <w:p w:rsidR="009F55E4" w:rsidRPr="00162F56" w:rsidRDefault="009F55E4" w:rsidP="009F55E4">
      <w:pPr>
        <w:pStyle w:val="subsection"/>
      </w:pPr>
      <w:r w:rsidRPr="00162F56">
        <w:tab/>
        <w:t>(10)</w:t>
      </w:r>
      <w:r w:rsidRPr="00162F56">
        <w:tab/>
        <w:t xml:space="preserve">The Secretary may extend the 56 week period referred to in </w:t>
      </w:r>
      <w:r w:rsidR="00162F56">
        <w:t>subsection (</w:t>
      </w:r>
      <w:r w:rsidRPr="00162F56">
        <w:t>4) or (5), to a period of no more than 3 years, if the Secretary is satisfied that the individual mentioned in the subsection is unable to return to Australia within the 56 week period because the individual is:</w:t>
      </w:r>
    </w:p>
    <w:p w:rsidR="009F55E4" w:rsidRPr="00162F56" w:rsidRDefault="009F55E4" w:rsidP="009F55E4">
      <w:pPr>
        <w:pStyle w:val="paragraph"/>
      </w:pPr>
      <w:r w:rsidRPr="00162F56">
        <w:tab/>
        <w:t>(a)</w:t>
      </w:r>
      <w:r w:rsidRPr="00162F56">
        <w:tab/>
        <w:t xml:space="preserve">deployed outside Australia as a member of the Defence Force, under conditions specified in a determination made under the </w:t>
      </w:r>
      <w:r w:rsidRPr="00162F56">
        <w:rPr>
          <w:i/>
        </w:rPr>
        <w:t>Defence Act 1903</w:t>
      </w:r>
      <w:r w:rsidRPr="00162F56">
        <w:t xml:space="preserve"> that relates to such deployment; or</w:t>
      </w:r>
    </w:p>
    <w:p w:rsidR="009F55E4" w:rsidRPr="00162F56" w:rsidRDefault="009F55E4" w:rsidP="009F55E4">
      <w:pPr>
        <w:pStyle w:val="paragraph"/>
      </w:pPr>
      <w:r w:rsidRPr="00162F56">
        <w:tab/>
        <w:t>(b)</w:t>
      </w:r>
      <w:r w:rsidRPr="00162F56">
        <w:tab/>
        <w:t>deployed outside Australia, for the purpose of capacity</w:t>
      </w:r>
      <w:r w:rsidR="00162F56">
        <w:noBreakHyphen/>
      </w:r>
      <w:r w:rsidRPr="00162F56">
        <w:t>building or peacekeeping functions, as:</w:t>
      </w:r>
    </w:p>
    <w:p w:rsidR="009F55E4" w:rsidRPr="00162F56" w:rsidRDefault="009F55E4" w:rsidP="009F55E4">
      <w:pPr>
        <w:pStyle w:val="paragraphsub"/>
      </w:pPr>
      <w:r w:rsidRPr="00162F56">
        <w:tab/>
        <w:t>(i)</w:t>
      </w:r>
      <w:r w:rsidRPr="00162F56">
        <w:tab/>
        <w:t>a member or a special member of the Australian Federal Police; or</w:t>
      </w:r>
    </w:p>
    <w:p w:rsidR="009F55E4" w:rsidRPr="00162F56" w:rsidRDefault="009F55E4" w:rsidP="009F55E4">
      <w:pPr>
        <w:pStyle w:val="paragraphsub"/>
      </w:pPr>
      <w:r w:rsidRPr="00162F56">
        <w:tab/>
        <w:t>(ii)</w:t>
      </w:r>
      <w:r w:rsidRPr="00162F56">
        <w:tab/>
        <w:t xml:space="preserve">a protective service officer within the meaning of the </w:t>
      </w:r>
      <w:r w:rsidRPr="00162F56">
        <w:rPr>
          <w:i/>
        </w:rPr>
        <w:t>Australian Federal Police Act 1979</w:t>
      </w:r>
      <w:r w:rsidRPr="00162F56">
        <w:t>.</w:t>
      </w:r>
    </w:p>
    <w:p w:rsidR="006D672A" w:rsidRPr="00162F56" w:rsidRDefault="006D672A" w:rsidP="006D672A">
      <w:pPr>
        <w:pStyle w:val="ActHead5"/>
      </w:pPr>
      <w:bookmarkStart w:id="42" w:name="_Toc405902872"/>
      <w:r w:rsidRPr="008E3122">
        <w:rPr>
          <w:rStyle w:val="CharSectno"/>
        </w:rPr>
        <w:t>25</w:t>
      </w:r>
      <w:r w:rsidRPr="00162F56">
        <w:t xml:space="preserve">  </w:t>
      </w:r>
      <w:r w:rsidR="00AD067A" w:rsidRPr="00162F56">
        <w:t>Effect of an individual’s percentage of care for a child being less than 35%</w:t>
      </w:r>
      <w:bookmarkEnd w:id="42"/>
    </w:p>
    <w:p w:rsidR="006D672A" w:rsidRPr="00162F56" w:rsidRDefault="006D672A" w:rsidP="006D672A">
      <w:pPr>
        <w:pStyle w:val="subsection"/>
      </w:pPr>
      <w:r w:rsidRPr="00162F56">
        <w:tab/>
      </w:r>
      <w:r w:rsidRPr="00162F56">
        <w:tab/>
      </w:r>
      <w:r w:rsidR="00E03E5E" w:rsidRPr="00162F56">
        <w:t>If an individual’s percentage of care for a child during a care period is less than 35%,</w:t>
      </w:r>
      <w:r w:rsidRPr="00162F56">
        <w:t xml:space="preserve"> the child is taken, despite section</w:t>
      </w:r>
      <w:r w:rsidR="00162F56">
        <w:t> </w:t>
      </w:r>
      <w:r w:rsidRPr="00162F56">
        <w:t>22, not to be an FTB child of that individual for any part of the period.</w:t>
      </w:r>
    </w:p>
    <w:p w:rsidR="00D6754B" w:rsidRPr="00162F56" w:rsidRDefault="00D6754B" w:rsidP="00D6754B">
      <w:pPr>
        <w:pStyle w:val="ActHead5"/>
      </w:pPr>
      <w:bookmarkStart w:id="43" w:name="_Toc405902873"/>
      <w:r w:rsidRPr="008E3122">
        <w:rPr>
          <w:rStyle w:val="CharSectno"/>
        </w:rPr>
        <w:t>25A</w:t>
      </w:r>
      <w:r w:rsidRPr="00162F56">
        <w:t xml:space="preserve">  Regular care child for each day in </w:t>
      </w:r>
      <w:r w:rsidR="003847CA" w:rsidRPr="00162F56">
        <w:t>care period</w:t>
      </w:r>
      <w:bookmarkEnd w:id="43"/>
    </w:p>
    <w:p w:rsidR="00D6754B" w:rsidRPr="00162F56" w:rsidRDefault="00D6754B" w:rsidP="00D6754B">
      <w:pPr>
        <w:pStyle w:val="subsection"/>
      </w:pPr>
      <w:r w:rsidRPr="00162F56">
        <w:tab/>
      </w:r>
      <w:r w:rsidRPr="00162F56">
        <w:tab/>
      </w:r>
      <w:r w:rsidR="00D45DDC" w:rsidRPr="00162F56">
        <w:t>If an individual’s percentage of care for a child during a care period is at least 14% but less than 35%,</w:t>
      </w:r>
      <w:r w:rsidRPr="00162F56">
        <w:t xml:space="preserve"> the child is taken to be a regular care child of that individual for the purposes of this Act on each day in that period, whether or not the child was in that individual’s care on that day.</w:t>
      </w:r>
    </w:p>
    <w:p w:rsidR="00632062" w:rsidRPr="00162F56" w:rsidRDefault="00632062" w:rsidP="0022492B">
      <w:pPr>
        <w:pStyle w:val="ActHead5"/>
      </w:pPr>
      <w:bookmarkStart w:id="44" w:name="_Toc405902874"/>
      <w:r w:rsidRPr="008E3122">
        <w:rPr>
          <w:rStyle w:val="CharSectno"/>
        </w:rPr>
        <w:t>26</w:t>
      </w:r>
      <w:r w:rsidRPr="00162F56">
        <w:t xml:space="preserve">  Only 1 member of a couple eligible for family tax benefit</w:t>
      </w:r>
      <w:bookmarkEnd w:id="44"/>
    </w:p>
    <w:p w:rsidR="00632062" w:rsidRPr="00162F56" w:rsidRDefault="00632062">
      <w:pPr>
        <w:pStyle w:val="subsection"/>
      </w:pPr>
      <w:r w:rsidRPr="00162F56">
        <w:tab/>
        <w:t>(1)</w:t>
      </w:r>
      <w:r w:rsidRPr="00162F56">
        <w:tab/>
        <w:t xml:space="preserve">For any period when 2 individuals who are members of a couple would otherwise be eligible at the same time for family tax benefit </w:t>
      </w:r>
      <w:r w:rsidRPr="00162F56">
        <w:lastRenderedPageBreak/>
        <w:t>in respect of one or more FTB children</w:t>
      </w:r>
      <w:r w:rsidR="00CD5649" w:rsidRPr="00162F56">
        <w:t xml:space="preserve"> or regular care children</w:t>
      </w:r>
      <w:r w:rsidRPr="00162F56">
        <w:t>, only one member is eligible.</w:t>
      </w:r>
    </w:p>
    <w:p w:rsidR="00632062" w:rsidRPr="00162F56" w:rsidRDefault="00632062">
      <w:pPr>
        <w:pStyle w:val="subsection"/>
        <w:keepNext/>
      </w:pPr>
      <w:r w:rsidRPr="00162F56">
        <w:tab/>
        <w:t>(2)</w:t>
      </w:r>
      <w:r w:rsidRPr="00162F56">
        <w:tab/>
        <w:t>The member who is eligible is the one determined by the Secretary to be eligible, having regard to:</w:t>
      </w:r>
    </w:p>
    <w:p w:rsidR="00632062" w:rsidRPr="00162F56" w:rsidRDefault="00632062">
      <w:pPr>
        <w:pStyle w:val="paragraph"/>
      </w:pPr>
      <w:r w:rsidRPr="00162F56">
        <w:tab/>
        <w:t>(a)</w:t>
      </w:r>
      <w:r w:rsidRPr="00162F56">
        <w:tab/>
        <w:t>whether one member of the couple is the primary carer for the child or children; and</w:t>
      </w:r>
    </w:p>
    <w:p w:rsidR="00632062" w:rsidRPr="00162F56" w:rsidRDefault="00632062">
      <w:pPr>
        <w:pStyle w:val="paragraph"/>
      </w:pPr>
      <w:r w:rsidRPr="00162F56">
        <w:tab/>
        <w:t>(b)</w:t>
      </w:r>
      <w:r w:rsidRPr="00162F56">
        <w:tab/>
        <w:t>whether the members have made a written agreement nominating one of them as the member who can make a claim under Part</w:t>
      </w:r>
      <w:r w:rsidR="00162F56">
        <w:t> </w:t>
      </w:r>
      <w:r w:rsidRPr="00162F56">
        <w:t xml:space="preserve">3 of the </w:t>
      </w:r>
      <w:r w:rsidRPr="00162F56">
        <w:rPr>
          <w:i/>
        </w:rPr>
        <w:t xml:space="preserve">A New Tax System (Family Assistance) (Administration) Act 1999 </w:t>
      </w:r>
      <w:r w:rsidRPr="00162F56">
        <w:t>for payment of family tax benefit in respect of the child or children.</w:t>
      </w:r>
    </w:p>
    <w:p w:rsidR="008E2C3B" w:rsidRPr="00162F56" w:rsidRDefault="008E2C3B" w:rsidP="008E2C3B">
      <w:pPr>
        <w:pStyle w:val="ActHead5"/>
      </w:pPr>
      <w:bookmarkStart w:id="45" w:name="_Toc405902875"/>
      <w:r w:rsidRPr="008E3122">
        <w:rPr>
          <w:rStyle w:val="CharSectno"/>
        </w:rPr>
        <w:t>27</w:t>
      </w:r>
      <w:r w:rsidRPr="00162F56">
        <w:t xml:space="preserve">  Extension of meaning of FTB or regular care child in a blended family case</w:t>
      </w:r>
      <w:bookmarkEnd w:id="45"/>
    </w:p>
    <w:p w:rsidR="008E2C3B" w:rsidRPr="00162F56" w:rsidRDefault="008E2C3B" w:rsidP="008E2C3B">
      <w:pPr>
        <w:pStyle w:val="subsection"/>
        <w:rPr>
          <w:kern w:val="28"/>
        </w:rPr>
      </w:pPr>
      <w:r w:rsidRPr="00162F56">
        <w:rPr>
          <w:kern w:val="28"/>
        </w:rPr>
        <w:tab/>
        <w:t>(1)</w:t>
      </w:r>
      <w:r w:rsidRPr="00162F56">
        <w:rPr>
          <w:kern w:val="28"/>
        </w:rPr>
        <w:tab/>
        <w:t>This section applies if:</w:t>
      </w:r>
    </w:p>
    <w:p w:rsidR="008E2C3B" w:rsidRPr="00162F56" w:rsidRDefault="008E2C3B" w:rsidP="008E2C3B">
      <w:pPr>
        <w:pStyle w:val="paragraph"/>
      </w:pPr>
      <w:r w:rsidRPr="00162F56">
        <w:tab/>
        <w:t>(a)</w:t>
      </w:r>
      <w:r w:rsidRPr="00162F56">
        <w:tab/>
        <w:t>2 individuals are members of the same couple; and</w:t>
      </w:r>
    </w:p>
    <w:p w:rsidR="008E2C3B" w:rsidRPr="00162F56" w:rsidRDefault="008E2C3B" w:rsidP="008E2C3B">
      <w:pPr>
        <w:pStyle w:val="paragraph"/>
      </w:pPr>
      <w:r w:rsidRPr="00162F56">
        <w:tab/>
        <w:t>(b)</w:t>
      </w:r>
      <w:r w:rsidRPr="00162F56">
        <w:tab/>
        <w:t xml:space="preserve">either or both of the individuals have a child (the </w:t>
      </w:r>
      <w:r w:rsidRPr="00162F56">
        <w:rPr>
          <w:b/>
          <w:i/>
        </w:rPr>
        <w:t>qualifying child</w:t>
      </w:r>
      <w:r w:rsidRPr="00162F56">
        <w:t>) from another relationship (whether before or after the 2 individuals became members of that couple).</w:t>
      </w:r>
    </w:p>
    <w:p w:rsidR="008E2C3B" w:rsidRPr="00162F56" w:rsidRDefault="008E2C3B" w:rsidP="008E2C3B">
      <w:pPr>
        <w:pStyle w:val="subsection"/>
      </w:pPr>
      <w:r w:rsidRPr="00162F56">
        <w:tab/>
        <w:t>(2)</w:t>
      </w:r>
      <w:r w:rsidRPr="00162F56">
        <w:tab/>
        <w:t>While the 2 individuals are members of that couple:</w:t>
      </w:r>
    </w:p>
    <w:p w:rsidR="008E2C3B" w:rsidRPr="00162F56" w:rsidRDefault="008E2C3B" w:rsidP="008E2C3B">
      <w:pPr>
        <w:pStyle w:val="paragraph"/>
      </w:pPr>
      <w:r w:rsidRPr="00162F56">
        <w:tab/>
        <w:t>(a)</w:t>
      </w:r>
      <w:r w:rsidRPr="00162F56">
        <w:tab/>
        <w:t>each qualifying child that is an FTB child, or regular care child, of one member of the couple is taken also to be an FTB child, or regular care child, (as the case requires) of the other member of the couple; and</w:t>
      </w:r>
    </w:p>
    <w:p w:rsidR="003D1728" w:rsidRPr="00162F56" w:rsidRDefault="003D1728" w:rsidP="003D1728">
      <w:pPr>
        <w:pStyle w:val="paragraph"/>
      </w:pPr>
      <w:r w:rsidRPr="00162F56">
        <w:tab/>
        <w:t>(b)</w:t>
      </w:r>
      <w:r w:rsidRPr="00162F56">
        <w:tab/>
        <w:t>if the Secretary has determined, under section</w:t>
      </w:r>
      <w:r w:rsidR="00162F56">
        <w:t> </w:t>
      </w:r>
      <w:r w:rsidRPr="00162F56">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162F56" w:rsidRDefault="00632062" w:rsidP="0022492B">
      <w:pPr>
        <w:pStyle w:val="ActHead5"/>
      </w:pPr>
      <w:bookmarkStart w:id="46" w:name="_Toc405902876"/>
      <w:r w:rsidRPr="008E3122">
        <w:rPr>
          <w:rStyle w:val="CharSectno"/>
        </w:rPr>
        <w:lastRenderedPageBreak/>
        <w:t>28</w:t>
      </w:r>
      <w:r w:rsidRPr="00162F56">
        <w:t xml:space="preserve">  Eligibility for family tax benefit of members of a couple in a blended family</w:t>
      </w:r>
      <w:bookmarkEnd w:id="46"/>
    </w:p>
    <w:p w:rsidR="00632062" w:rsidRPr="00162F56" w:rsidRDefault="00632062">
      <w:pPr>
        <w:pStyle w:val="subsection"/>
      </w:pPr>
      <w:r w:rsidRPr="00162F56">
        <w:tab/>
        <w:t>(1)</w:t>
      </w:r>
      <w:r w:rsidRPr="00162F56">
        <w:tab/>
        <w:t>If the Secretary is satisfied that:</w:t>
      </w:r>
    </w:p>
    <w:p w:rsidR="00632062" w:rsidRPr="00162F56" w:rsidRDefault="00632062">
      <w:pPr>
        <w:pStyle w:val="paragraph"/>
      </w:pPr>
      <w:r w:rsidRPr="00162F56">
        <w:tab/>
        <w:t>(a)</w:t>
      </w:r>
      <w:r w:rsidRPr="00162F56">
        <w:tab/>
        <w:t>2 individuals who are members of the same couple (</w:t>
      </w:r>
      <w:r w:rsidRPr="00162F56">
        <w:rPr>
          <w:b/>
          <w:i/>
        </w:rPr>
        <w:t>person A</w:t>
      </w:r>
      <w:r w:rsidRPr="00162F56">
        <w:t xml:space="preserve"> and </w:t>
      </w:r>
      <w:r w:rsidRPr="00162F56">
        <w:rPr>
          <w:b/>
          <w:i/>
        </w:rPr>
        <w:t>person B</w:t>
      </w:r>
      <w:r w:rsidRPr="00162F56">
        <w:t>) would each be eligible for family tax benefit for 2 or more FTB children during a period but for subsection</w:t>
      </w:r>
      <w:r w:rsidR="00162F56">
        <w:t> </w:t>
      </w:r>
      <w:r w:rsidRPr="00162F56">
        <w:t>26(1); and</w:t>
      </w:r>
    </w:p>
    <w:p w:rsidR="00632062" w:rsidRPr="00162F56" w:rsidRDefault="00632062">
      <w:pPr>
        <w:pStyle w:val="paragraph"/>
      </w:pPr>
      <w:r w:rsidRPr="00162F56">
        <w:tab/>
        <w:t>(b)</w:t>
      </w:r>
      <w:r w:rsidRPr="00162F56">
        <w:tab/>
        <w:t>at least one of the children is a child of a previous relationship of person A; and</w:t>
      </w:r>
    </w:p>
    <w:p w:rsidR="00632062" w:rsidRPr="00162F56" w:rsidRDefault="00632062">
      <w:pPr>
        <w:pStyle w:val="paragraph"/>
      </w:pPr>
      <w:r w:rsidRPr="00162F56">
        <w:tab/>
        <w:t>(c)</w:t>
      </w:r>
      <w:r w:rsidRPr="00162F56">
        <w:tab/>
        <w:t>at least one of the other children is:</w:t>
      </w:r>
    </w:p>
    <w:p w:rsidR="00632062" w:rsidRPr="00162F56" w:rsidRDefault="00632062">
      <w:pPr>
        <w:pStyle w:val="paragraphsub"/>
      </w:pPr>
      <w:r w:rsidRPr="00162F56">
        <w:tab/>
        <w:t>(i)</w:t>
      </w:r>
      <w:r w:rsidRPr="00162F56">
        <w:tab/>
        <w:t>a child of the relationship between person A and person B; or</w:t>
      </w:r>
    </w:p>
    <w:p w:rsidR="00632062" w:rsidRPr="00162F56" w:rsidRDefault="00632062">
      <w:pPr>
        <w:pStyle w:val="paragraphsub"/>
      </w:pPr>
      <w:r w:rsidRPr="00162F56">
        <w:tab/>
        <w:t>(ii)</w:t>
      </w:r>
      <w:r w:rsidRPr="00162F56">
        <w:tab/>
        <w:t>a child of a previous relationship of person B;</w:t>
      </w:r>
    </w:p>
    <w:p w:rsidR="00632062" w:rsidRPr="00162F56" w:rsidRDefault="00632062">
      <w:pPr>
        <w:pStyle w:val="subsection2"/>
      </w:pPr>
      <w:r w:rsidRPr="00162F56">
        <w:t>the Secretary may:</w:t>
      </w:r>
    </w:p>
    <w:p w:rsidR="00632062" w:rsidRPr="00162F56" w:rsidRDefault="00632062">
      <w:pPr>
        <w:pStyle w:val="paragraph"/>
      </w:pPr>
      <w:r w:rsidRPr="00162F56">
        <w:tab/>
        <w:t>(d)</w:t>
      </w:r>
      <w:r w:rsidRPr="00162F56">
        <w:tab/>
        <w:t>determine that person A and person B are both eligible for family tax benefit for the children for the period; and</w:t>
      </w:r>
    </w:p>
    <w:p w:rsidR="00632062" w:rsidRPr="00162F56" w:rsidRDefault="00632062">
      <w:pPr>
        <w:pStyle w:val="paragraph"/>
      </w:pPr>
      <w:r w:rsidRPr="00162F56">
        <w:tab/>
        <w:t>(e)</w:t>
      </w:r>
      <w:r w:rsidRPr="00162F56">
        <w:tab/>
        <w:t>determine person A’s and person B’s percentage of the family tax benefit for the children.</w:t>
      </w:r>
    </w:p>
    <w:p w:rsidR="00632062" w:rsidRPr="00162F56" w:rsidRDefault="00632062">
      <w:pPr>
        <w:pStyle w:val="subsection"/>
      </w:pPr>
      <w:r w:rsidRPr="00162F56">
        <w:tab/>
        <w:t>(2)</w:t>
      </w:r>
      <w:r w:rsidRPr="00162F56">
        <w:tab/>
        <w:t xml:space="preserve">The Secretary cannot make a determination under </w:t>
      </w:r>
      <w:r w:rsidR="00162F56">
        <w:t>subsection (</w:t>
      </w:r>
      <w:r w:rsidRPr="00162F56">
        <w:t>1) for a past period if person A or person B has been paid family tax benefit for the period.</w:t>
      </w:r>
    </w:p>
    <w:p w:rsidR="00632062" w:rsidRPr="00162F56" w:rsidRDefault="00632062">
      <w:pPr>
        <w:pStyle w:val="subsection"/>
      </w:pPr>
      <w:r w:rsidRPr="00162F56">
        <w:tab/>
        <w:t>(3)</w:t>
      </w:r>
      <w:r w:rsidRPr="00162F56">
        <w:tab/>
        <w:t>For the purposes of this section:</w:t>
      </w:r>
    </w:p>
    <w:p w:rsidR="00632062" w:rsidRPr="00162F56" w:rsidRDefault="00632062">
      <w:pPr>
        <w:pStyle w:val="paragraph"/>
      </w:pPr>
      <w:r w:rsidRPr="00162F56">
        <w:tab/>
        <w:t>(a)</w:t>
      </w:r>
      <w:r w:rsidRPr="00162F56">
        <w:tab/>
        <w:t xml:space="preserve">an FTB child of an individual is a </w:t>
      </w:r>
      <w:r w:rsidRPr="00162F56">
        <w:rPr>
          <w:b/>
          <w:i/>
        </w:rPr>
        <w:t xml:space="preserve">child of a previous relationship </w:t>
      </w:r>
      <w:r w:rsidRPr="00162F56">
        <w:t>of an individual who is a member of a couple if the child is an immediate child of that individual but not of the individual’s partner; and</w:t>
      </w:r>
    </w:p>
    <w:p w:rsidR="00632062" w:rsidRPr="00162F56" w:rsidRDefault="00632062">
      <w:pPr>
        <w:pStyle w:val="paragraph"/>
      </w:pPr>
      <w:r w:rsidRPr="00162F56">
        <w:tab/>
        <w:t>(b)</w:t>
      </w:r>
      <w:r w:rsidRPr="00162F56">
        <w:tab/>
        <w:t xml:space="preserve">a child is a </w:t>
      </w:r>
      <w:r w:rsidRPr="00162F56">
        <w:rPr>
          <w:b/>
          <w:i/>
        </w:rPr>
        <w:t>child of the relationship of 2 individuals</w:t>
      </w:r>
      <w:r w:rsidRPr="00162F56">
        <w:t xml:space="preserve"> who are members of a couple if the child is an immediate child of both members of the couple; and</w:t>
      </w:r>
    </w:p>
    <w:p w:rsidR="00632062" w:rsidRPr="00162F56" w:rsidRDefault="00632062">
      <w:pPr>
        <w:pStyle w:val="paragraph"/>
      </w:pPr>
      <w:r w:rsidRPr="00162F56">
        <w:tab/>
        <w:t>(c)</w:t>
      </w:r>
      <w:r w:rsidRPr="00162F56">
        <w:tab/>
        <w:t xml:space="preserve">an FTB child of an individual is an </w:t>
      </w:r>
      <w:r w:rsidRPr="00162F56">
        <w:rPr>
          <w:b/>
          <w:i/>
        </w:rPr>
        <w:t>immediate child</w:t>
      </w:r>
      <w:r w:rsidRPr="00162F56">
        <w:t xml:space="preserve"> of the individual if:</w:t>
      </w:r>
    </w:p>
    <w:p w:rsidR="00632062" w:rsidRPr="00162F56" w:rsidRDefault="00632062">
      <w:pPr>
        <w:pStyle w:val="paragraphsub"/>
      </w:pPr>
      <w:r w:rsidRPr="00162F56">
        <w:tab/>
        <w:t>(i)</w:t>
      </w:r>
      <w:r w:rsidRPr="00162F56">
        <w:tab/>
        <w:t xml:space="preserve">the child is the </w:t>
      </w:r>
      <w:r w:rsidR="00B524AA" w:rsidRPr="00162F56">
        <w:t>natural child, adopted child or relationship child</w:t>
      </w:r>
      <w:r w:rsidRPr="00162F56">
        <w:t xml:space="preserve"> of the individual; or</w:t>
      </w:r>
    </w:p>
    <w:p w:rsidR="00632062" w:rsidRPr="00162F56" w:rsidRDefault="00632062">
      <w:pPr>
        <w:pStyle w:val="paragraphsub"/>
      </w:pPr>
      <w:r w:rsidRPr="00162F56">
        <w:tab/>
        <w:t>(ii)</w:t>
      </w:r>
      <w:r w:rsidRPr="00162F56">
        <w:tab/>
        <w:t>the individual is legally responsible for the child.</w:t>
      </w:r>
    </w:p>
    <w:p w:rsidR="00632062" w:rsidRPr="00162F56" w:rsidRDefault="00632062" w:rsidP="0022492B">
      <w:pPr>
        <w:pStyle w:val="ActHead5"/>
      </w:pPr>
      <w:bookmarkStart w:id="47" w:name="_Toc405902877"/>
      <w:r w:rsidRPr="008E3122">
        <w:rPr>
          <w:rStyle w:val="CharSectno"/>
        </w:rPr>
        <w:lastRenderedPageBreak/>
        <w:t>29</w:t>
      </w:r>
      <w:r w:rsidRPr="00162F56">
        <w:t xml:space="preserve">  Eligibility for family tax benefit of separated members of a couple for period before separation</w:t>
      </w:r>
      <w:bookmarkEnd w:id="47"/>
    </w:p>
    <w:p w:rsidR="00632062" w:rsidRPr="00162F56" w:rsidRDefault="00632062">
      <w:pPr>
        <w:pStyle w:val="subsection"/>
      </w:pPr>
      <w:r w:rsidRPr="00162F56">
        <w:tab/>
      </w:r>
      <w:r w:rsidRPr="00162F56">
        <w:tab/>
        <w:t>If the Secretary is satisfied that:</w:t>
      </w:r>
    </w:p>
    <w:p w:rsidR="00632062" w:rsidRPr="00162F56" w:rsidRDefault="00632062">
      <w:pPr>
        <w:pStyle w:val="paragraph"/>
      </w:pPr>
      <w:r w:rsidRPr="00162F56">
        <w:tab/>
        <w:t>(a)</w:t>
      </w:r>
      <w:r w:rsidRPr="00162F56">
        <w:tab/>
        <w:t>2 individuals are not members of the same couple (</w:t>
      </w:r>
      <w:r w:rsidRPr="00162F56">
        <w:rPr>
          <w:b/>
          <w:i/>
        </w:rPr>
        <w:t>person A</w:t>
      </w:r>
      <w:r w:rsidRPr="00162F56">
        <w:t xml:space="preserve"> and </w:t>
      </w:r>
      <w:r w:rsidRPr="00162F56">
        <w:rPr>
          <w:b/>
          <w:i/>
        </w:rPr>
        <w:t>person B</w:t>
      </w:r>
      <w:r w:rsidRPr="00162F56">
        <w:t>); and</w:t>
      </w:r>
    </w:p>
    <w:p w:rsidR="00632062" w:rsidRPr="00162F56" w:rsidRDefault="00632062">
      <w:pPr>
        <w:pStyle w:val="paragraph"/>
      </w:pPr>
      <w:r w:rsidRPr="00162F56">
        <w:tab/>
        <w:t>(b)</w:t>
      </w:r>
      <w:r w:rsidRPr="00162F56">
        <w:tab/>
        <w:t>during a period in the past when person A and person B were members of the same couple, they had an FTB child or children; and</w:t>
      </w:r>
    </w:p>
    <w:p w:rsidR="00632062" w:rsidRPr="00162F56" w:rsidRDefault="00632062">
      <w:pPr>
        <w:pStyle w:val="paragraph"/>
      </w:pPr>
      <w:r w:rsidRPr="00162F56">
        <w:tab/>
        <w:t>(c)</w:t>
      </w:r>
      <w:r w:rsidRPr="00162F56">
        <w:tab/>
        <w:t>but for subsection</w:t>
      </w:r>
      <w:r w:rsidR="00162F56">
        <w:t> </w:t>
      </w:r>
      <w:r w:rsidRPr="00162F56">
        <w:t>26(1), person A and person B would both be eligible for family tax benefit for the FTB child or children for that period;</w:t>
      </w:r>
    </w:p>
    <w:p w:rsidR="00632062" w:rsidRPr="00162F56" w:rsidRDefault="00632062" w:rsidP="006F3A1D">
      <w:pPr>
        <w:pStyle w:val="subsection2"/>
        <w:keepNext/>
      </w:pPr>
      <w:r w:rsidRPr="00162F56">
        <w:t>the Secretary may:</w:t>
      </w:r>
    </w:p>
    <w:p w:rsidR="00632062" w:rsidRPr="00162F56" w:rsidRDefault="00632062" w:rsidP="006F3A1D">
      <w:pPr>
        <w:pStyle w:val="paragraph"/>
      </w:pPr>
      <w:r w:rsidRPr="00162F56">
        <w:tab/>
        <w:t>(d)</w:t>
      </w:r>
      <w:r w:rsidRPr="00162F56">
        <w:tab/>
        <w:t>determine that person A and person B are both eligible for family tax benefit for the child or children for that period; and</w:t>
      </w:r>
    </w:p>
    <w:p w:rsidR="00632062" w:rsidRPr="00162F56" w:rsidRDefault="00632062">
      <w:pPr>
        <w:pStyle w:val="paragraph"/>
      </w:pPr>
      <w:r w:rsidRPr="00162F56">
        <w:tab/>
        <w:t>(e)</w:t>
      </w:r>
      <w:r w:rsidRPr="00162F56">
        <w:tab/>
        <w:t>determine person A’s and person B’s percentage of the family tax benefit for the child or children for that period.</w:t>
      </w:r>
    </w:p>
    <w:p w:rsidR="00632062" w:rsidRPr="00162F56" w:rsidRDefault="00632062" w:rsidP="0022492B">
      <w:pPr>
        <w:pStyle w:val="ActHead4"/>
      </w:pPr>
      <w:bookmarkStart w:id="48" w:name="_Toc405902878"/>
      <w:r w:rsidRPr="008E3122">
        <w:rPr>
          <w:rStyle w:val="CharSubdNo"/>
        </w:rPr>
        <w:t>Subdivision B</w:t>
      </w:r>
      <w:r w:rsidRPr="00162F56">
        <w:t>—</w:t>
      </w:r>
      <w:r w:rsidRPr="008E3122">
        <w:rPr>
          <w:rStyle w:val="CharSubdText"/>
        </w:rPr>
        <w:t>Eligibility of individuals for family tax benefit where death occurs</w:t>
      </w:r>
      <w:bookmarkEnd w:id="48"/>
    </w:p>
    <w:p w:rsidR="00632062" w:rsidRPr="00162F56" w:rsidRDefault="00632062" w:rsidP="00C613D5">
      <w:pPr>
        <w:pStyle w:val="ActHead5"/>
      </w:pPr>
      <w:bookmarkStart w:id="49" w:name="_Toc405902879"/>
      <w:r w:rsidRPr="008E3122">
        <w:rPr>
          <w:rStyle w:val="CharSectno"/>
        </w:rPr>
        <w:t>31</w:t>
      </w:r>
      <w:r w:rsidRPr="00162F56">
        <w:t xml:space="preserve">  Continued eligibility for family tax benefit if an FTB </w:t>
      </w:r>
      <w:r w:rsidR="00C613D5" w:rsidRPr="00162F56">
        <w:t xml:space="preserve">or regular care </w:t>
      </w:r>
      <w:r w:rsidRPr="00162F56">
        <w:t>child dies</w:t>
      </w:r>
      <w:bookmarkEnd w:id="49"/>
    </w:p>
    <w:p w:rsidR="00632062" w:rsidRPr="00162F56" w:rsidRDefault="00632062">
      <w:pPr>
        <w:pStyle w:val="subsection"/>
      </w:pPr>
      <w:r w:rsidRPr="00162F56">
        <w:tab/>
        <w:t>(1)</w:t>
      </w:r>
      <w:r w:rsidRPr="00162F56">
        <w:tab/>
        <w:t>This section applies if:</w:t>
      </w:r>
    </w:p>
    <w:p w:rsidR="00632062" w:rsidRPr="00162F56" w:rsidRDefault="00632062">
      <w:pPr>
        <w:pStyle w:val="paragraph"/>
      </w:pPr>
      <w:r w:rsidRPr="00162F56">
        <w:tab/>
        <w:t>(a)</w:t>
      </w:r>
      <w:r w:rsidRPr="00162F56">
        <w:tab/>
        <w:t>an individual is eligible for family tax benefit (except under section</w:t>
      </w:r>
      <w:r w:rsidR="00162F56">
        <w:t> </w:t>
      </w:r>
      <w:r w:rsidRPr="00162F56">
        <w:t>33) in respect of one or more FTB children</w:t>
      </w:r>
      <w:r w:rsidR="00CD5649" w:rsidRPr="00162F56">
        <w:t xml:space="preserve"> or regular care children</w:t>
      </w:r>
      <w:r w:rsidRPr="00162F56">
        <w:t>; and</w:t>
      </w:r>
    </w:p>
    <w:p w:rsidR="00632062" w:rsidRPr="00162F56" w:rsidRDefault="00632062">
      <w:pPr>
        <w:pStyle w:val="paragraph"/>
      </w:pPr>
      <w:r w:rsidRPr="00162F56">
        <w:tab/>
        <w:t>(b)</w:t>
      </w:r>
      <w:r w:rsidRPr="00162F56">
        <w:tab/>
        <w:t xml:space="preserve">one of </w:t>
      </w:r>
      <w:r w:rsidR="00D470D9" w:rsidRPr="00162F56">
        <w:t>the children</w:t>
      </w:r>
      <w:r w:rsidRPr="00162F56">
        <w:t xml:space="preserve"> dies; and</w:t>
      </w:r>
    </w:p>
    <w:p w:rsidR="00632062" w:rsidRPr="00162F56" w:rsidRDefault="00632062">
      <w:pPr>
        <w:pStyle w:val="paragraph"/>
      </w:pPr>
      <w:r w:rsidRPr="00162F56">
        <w:tab/>
        <w:t>(c)</w:t>
      </w:r>
      <w:r w:rsidRPr="00162F56">
        <w:tab/>
        <w:t xml:space="preserve">in a case where the individual is eligible for family tax benefit in respect of more than </w:t>
      </w:r>
      <w:r w:rsidR="00D470D9" w:rsidRPr="00162F56">
        <w:t xml:space="preserve">one child immediately before the child mentioned in </w:t>
      </w:r>
      <w:r w:rsidR="00162F56">
        <w:t>paragraph (</w:t>
      </w:r>
      <w:r w:rsidR="00D470D9" w:rsidRPr="00162F56">
        <w:t>1)(b) died</w:t>
      </w:r>
      <w:r w:rsidRPr="00162F56">
        <w:t>—the individual’s rate of family tax benefit would decrease as a result of the child’s death.</w:t>
      </w:r>
    </w:p>
    <w:p w:rsidR="00632062" w:rsidRPr="00162F56" w:rsidRDefault="00632062">
      <w:pPr>
        <w:pStyle w:val="SubsectionHead"/>
      </w:pPr>
      <w:r w:rsidRPr="00162F56">
        <w:lastRenderedPageBreak/>
        <w:t>Individual remains eligible for family tax benefit for 14 weeks after the death of the child</w:t>
      </w:r>
    </w:p>
    <w:p w:rsidR="00632062" w:rsidRPr="00162F56" w:rsidRDefault="00632062">
      <w:pPr>
        <w:pStyle w:val="subsection"/>
      </w:pPr>
      <w:r w:rsidRPr="00162F56">
        <w:tab/>
        <w:t>(2)</w:t>
      </w:r>
      <w:r w:rsidRPr="00162F56">
        <w:tab/>
        <w:t>The individual is eligible for family tax benefit, at a rate worked out under section</w:t>
      </w:r>
      <w:r w:rsidR="00162F56">
        <w:t> </w:t>
      </w:r>
      <w:r w:rsidRPr="00162F56">
        <w:t xml:space="preserve">64, for each day in the period of 14 weeks beginning on the day the child died. This subsection has effect subject to </w:t>
      </w:r>
      <w:r w:rsidR="00162F56">
        <w:t>subsection (</w:t>
      </w:r>
      <w:r w:rsidRPr="00162F56">
        <w:t>3) of this section and to section</w:t>
      </w:r>
      <w:r w:rsidR="00162F56">
        <w:t> </w:t>
      </w:r>
      <w:r w:rsidRPr="00162F56">
        <w:t>32.</w:t>
      </w:r>
    </w:p>
    <w:p w:rsidR="00632062" w:rsidRPr="00162F56" w:rsidRDefault="00632062">
      <w:pPr>
        <w:pStyle w:val="SubsectionHead"/>
      </w:pPr>
      <w:r w:rsidRPr="00162F56">
        <w:t>14 weeks reduced in certain circumstances</w:t>
      </w:r>
    </w:p>
    <w:p w:rsidR="00632062" w:rsidRPr="00162F56" w:rsidRDefault="00632062">
      <w:pPr>
        <w:pStyle w:val="subsection"/>
      </w:pPr>
      <w:r w:rsidRPr="00162F56">
        <w:tab/>
        <w:t>(3)</w:t>
      </w:r>
      <w:r w:rsidRPr="00162F56">
        <w:tab/>
        <w:t xml:space="preserve">The period for which the individual is eligible for family tax benefit under </w:t>
      </w:r>
      <w:r w:rsidR="00162F56">
        <w:t>subsection (</w:t>
      </w:r>
      <w:r w:rsidRPr="00162F56">
        <w:t>2) does not include:</w:t>
      </w:r>
    </w:p>
    <w:p w:rsidR="00571AFF" w:rsidRPr="00162F56" w:rsidRDefault="00571AFF" w:rsidP="00571AFF">
      <w:pPr>
        <w:pStyle w:val="paragraph"/>
      </w:pPr>
      <w:r w:rsidRPr="00162F56">
        <w:tab/>
        <w:t>(a)</w:t>
      </w:r>
      <w:r w:rsidRPr="00162F56">
        <w:tab/>
        <w:t xml:space="preserve">if the child had turned </w:t>
      </w:r>
      <w:r w:rsidR="00A51E8F" w:rsidRPr="00162F56">
        <w:t>16</w:t>
      </w:r>
      <w:r w:rsidRPr="00162F56">
        <w:t xml:space="preserve"> when the child died—any day on which the Secretary is satisfied the child would not have been a senior secondary school child if the child had not died; or</w:t>
      </w:r>
    </w:p>
    <w:p w:rsidR="00F66E1B" w:rsidRPr="00162F56" w:rsidRDefault="00F66E1B" w:rsidP="00F66E1B">
      <w:pPr>
        <w:pStyle w:val="paragraph"/>
      </w:pPr>
      <w:r w:rsidRPr="00162F56">
        <w:tab/>
        <w:t>(b)</w:t>
      </w:r>
      <w:r w:rsidRPr="00162F56">
        <w:tab/>
        <w:t>if the child had not turned 16 when the child died—any day on which the child would have been aged 16, and on which the Secretary is satisfied the child would not have been a senior secondary school child, if the child had not died.</w:t>
      </w:r>
    </w:p>
    <w:p w:rsidR="00632062" w:rsidRPr="00162F56" w:rsidRDefault="00632062">
      <w:pPr>
        <w:pStyle w:val="SubsectionHead"/>
      </w:pPr>
      <w:r w:rsidRPr="00162F56">
        <w:t xml:space="preserve">Eligibility during the period to which </w:t>
      </w:r>
      <w:r w:rsidR="00162F56">
        <w:t>subsection (</w:t>
      </w:r>
      <w:r w:rsidRPr="00162F56">
        <w:t>2) applies is sole eligibility</w:t>
      </w:r>
    </w:p>
    <w:p w:rsidR="00632062" w:rsidRPr="00162F56" w:rsidRDefault="00632062">
      <w:pPr>
        <w:pStyle w:val="subsection"/>
      </w:pPr>
      <w:r w:rsidRPr="00162F56">
        <w:tab/>
        <w:t>(4)</w:t>
      </w:r>
      <w:r w:rsidRPr="00162F56">
        <w:tab/>
        <w:t xml:space="preserve">Except as mentioned in </w:t>
      </w:r>
      <w:r w:rsidR="00162F56">
        <w:t>subsection (</w:t>
      </w:r>
      <w:r w:rsidRPr="00162F56">
        <w:t>2), the individual is not eligible for family tax benefit in respect of any FTB children</w:t>
      </w:r>
      <w:r w:rsidR="00CF7EB2" w:rsidRPr="00162F56">
        <w:t>, or regular care children,</w:t>
      </w:r>
      <w:r w:rsidRPr="00162F56">
        <w:t xml:space="preserve"> of the individual during the period to which </w:t>
      </w:r>
      <w:r w:rsidR="00162F56">
        <w:t>subsection (</w:t>
      </w:r>
      <w:r w:rsidRPr="00162F56">
        <w:t>2) applies.</w:t>
      </w:r>
    </w:p>
    <w:p w:rsidR="00632062" w:rsidRPr="00162F56" w:rsidRDefault="00632062" w:rsidP="00030DE5">
      <w:pPr>
        <w:pStyle w:val="ActHead5"/>
        <w:keepNext w:val="0"/>
        <w:keepLines w:val="0"/>
      </w:pPr>
      <w:bookmarkStart w:id="50" w:name="_Toc405902880"/>
      <w:r w:rsidRPr="008E3122">
        <w:rPr>
          <w:rStyle w:val="CharSectno"/>
        </w:rPr>
        <w:t>32</w:t>
      </w:r>
      <w:r w:rsidRPr="00162F56">
        <w:t xml:space="preserve">  Eligibility for a single amount of family tax benefit if an FTB </w:t>
      </w:r>
      <w:r w:rsidR="00CF7EB2" w:rsidRPr="00162F56">
        <w:t xml:space="preserve">or regular care </w:t>
      </w:r>
      <w:r w:rsidRPr="00162F56">
        <w:t>child dies</w:t>
      </w:r>
      <w:bookmarkEnd w:id="50"/>
    </w:p>
    <w:p w:rsidR="00632062" w:rsidRPr="00162F56" w:rsidRDefault="00632062">
      <w:pPr>
        <w:pStyle w:val="SubsectionHead"/>
      </w:pPr>
      <w:r w:rsidRPr="00162F56">
        <w:t>Instalment case</w:t>
      </w:r>
    </w:p>
    <w:p w:rsidR="00632062" w:rsidRPr="00162F56" w:rsidRDefault="00632062">
      <w:pPr>
        <w:pStyle w:val="subsection"/>
      </w:pPr>
      <w:r w:rsidRPr="00162F56">
        <w:tab/>
        <w:t>(1)</w:t>
      </w:r>
      <w:r w:rsidRPr="00162F56">
        <w:tab/>
        <w:t>If:</w:t>
      </w:r>
    </w:p>
    <w:p w:rsidR="00632062" w:rsidRPr="00162F56" w:rsidRDefault="00632062">
      <w:pPr>
        <w:pStyle w:val="paragraph"/>
      </w:pPr>
      <w:r w:rsidRPr="00162F56">
        <w:tab/>
        <w:t>(a)</w:t>
      </w:r>
      <w:r w:rsidRPr="00162F56">
        <w:tab/>
        <w:t>the individual to whom section</w:t>
      </w:r>
      <w:r w:rsidR="00162F56">
        <w:t> </w:t>
      </w:r>
      <w:r w:rsidRPr="00162F56">
        <w:t>31 applies was, immediately before the child concerned died, entitled to be paid family tax benefit by instalment; and</w:t>
      </w:r>
    </w:p>
    <w:p w:rsidR="00632062" w:rsidRPr="00162F56" w:rsidRDefault="00632062">
      <w:pPr>
        <w:pStyle w:val="paragraph"/>
      </w:pPr>
      <w:r w:rsidRPr="00162F56">
        <w:lastRenderedPageBreak/>
        <w:tab/>
        <w:t>(b)</w:t>
      </w:r>
      <w:r w:rsidRPr="00162F56">
        <w:tab/>
        <w:t xml:space="preserve">the individual, on any day (the </w:t>
      </w:r>
      <w:r w:rsidRPr="00162F56">
        <w:rPr>
          <w:b/>
          <w:i/>
        </w:rPr>
        <w:t>request day</w:t>
      </w:r>
      <w:r w:rsidRPr="00162F56">
        <w:t xml:space="preserve">) during the period (the </w:t>
      </w:r>
      <w:r w:rsidRPr="00162F56">
        <w:rPr>
          <w:b/>
          <w:i/>
        </w:rPr>
        <w:t>section</w:t>
      </w:r>
      <w:r w:rsidR="00162F56">
        <w:rPr>
          <w:b/>
          <w:i/>
        </w:rPr>
        <w:t> </w:t>
      </w:r>
      <w:r w:rsidRPr="00162F56">
        <w:rPr>
          <w:b/>
          <w:i/>
        </w:rPr>
        <w:t>31 accrual period</w:t>
      </w:r>
      <w:r w:rsidRPr="00162F56">
        <w:t>) for which the individual is eligible for family tax benefit under that section, makes a claim, under Part</w:t>
      </w:r>
      <w:r w:rsidR="00162F56">
        <w:t> </w:t>
      </w:r>
      <w:r w:rsidRPr="00162F56">
        <w:t xml:space="preserve">3 of the </w:t>
      </w:r>
      <w:r w:rsidRPr="00162F56">
        <w:rPr>
          <w:i/>
        </w:rPr>
        <w:t>A New Tax System (Family Assistance) (Administration) Act 1999</w:t>
      </w:r>
      <w:r w:rsidRPr="00162F56">
        <w:t>, for payment of family tax benefit because of the death of a person, stating that the individual wishes to become eligible for a single amount of family tax benefit under this subsection;</w:t>
      </w:r>
    </w:p>
    <w:p w:rsidR="00632062" w:rsidRPr="00162F56" w:rsidRDefault="00632062">
      <w:pPr>
        <w:pStyle w:val="subsection2"/>
      </w:pPr>
      <w:r w:rsidRPr="00162F56">
        <w:t>then:</w:t>
      </w:r>
    </w:p>
    <w:p w:rsidR="00632062" w:rsidRPr="00162F56" w:rsidRDefault="00632062">
      <w:pPr>
        <w:pStyle w:val="paragraph"/>
      </w:pPr>
      <w:r w:rsidRPr="00162F56">
        <w:tab/>
        <w:t>(c)</w:t>
      </w:r>
      <w:r w:rsidRPr="00162F56">
        <w:tab/>
        <w:t>the individual is eligible for a single amount of family tax benefit worked out under subsection</w:t>
      </w:r>
      <w:r w:rsidR="00162F56">
        <w:t> </w:t>
      </w:r>
      <w:r w:rsidRPr="00162F56">
        <w:t>65(1); and</w:t>
      </w:r>
    </w:p>
    <w:p w:rsidR="00632062" w:rsidRPr="00162F56" w:rsidRDefault="00632062">
      <w:pPr>
        <w:pStyle w:val="paragraph"/>
      </w:pPr>
      <w:r w:rsidRPr="00162F56">
        <w:tab/>
        <w:t>(d)</w:t>
      </w:r>
      <w:r w:rsidRPr="00162F56">
        <w:tab/>
        <w:t>the period for which the individual is eligible for family tax benefit under subsection</w:t>
      </w:r>
      <w:r w:rsidR="00162F56">
        <w:t> </w:t>
      </w:r>
      <w:r w:rsidRPr="00162F56">
        <w:t>31(2) does not include the lump sum period mentioned in subsection</w:t>
      </w:r>
      <w:r w:rsidR="00162F56">
        <w:t> </w:t>
      </w:r>
      <w:r w:rsidRPr="00162F56">
        <w:t>65(1).</w:t>
      </w:r>
    </w:p>
    <w:p w:rsidR="00632062" w:rsidRPr="00162F56" w:rsidRDefault="00632062">
      <w:pPr>
        <w:pStyle w:val="SubsectionHead"/>
      </w:pPr>
      <w:r w:rsidRPr="00162F56">
        <w:t>Other cases</w:t>
      </w:r>
    </w:p>
    <w:p w:rsidR="00632062" w:rsidRPr="00162F56" w:rsidRDefault="00632062">
      <w:pPr>
        <w:pStyle w:val="subsection"/>
      </w:pPr>
      <w:r w:rsidRPr="00162F56">
        <w:tab/>
        <w:t>(2)</w:t>
      </w:r>
      <w:r w:rsidRPr="00162F56">
        <w:tab/>
        <w:t>If:</w:t>
      </w:r>
    </w:p>
    <w:p w:rsidR="00632062" w:rsidRPr="00162F56" w:rsidRDefault="00632062">
      <w:pPr>
        <w:pStyle w:val="paragraph"/>
      </w:pPr>
      <w:r w:rsidRPr="00162F56">
        <w:tab/>
        <w:t>(a)</w:t>
      </w:r>
      <w:r w:rsidRPr="00162F56">
        <w:tab/>
        <w:t>the individual to whom section</w:t>
      </w:r>
      <w:r w:rsidR="00162F56">
        <w:t> </w:t>
      </w:r>
      <w:r w:rsidRPr="00162F56">
        <w:t>31 applies was, immediately before the child concerned died, not entitled to be paid family tax benefit by instalment; and</w:t>
      </w:r>
    </w:p>
    <w:p w:rsidR="007A09DA" w:rsidRPr="00162F56" w:rsidRDefault="007A09DA" w:rsidP="007A09DA">
      <w:pPr>
        <w:pStyle w:val="paragraph"/>
      </w:pPr>
      <w:r w:rsidRPr="00162F56">
        <w:tab/>
        <w:t>(b)</w:t>
      </w:r>
      <w:r w:rsidRPr="00162F56">
        <w:tab/>
        <w:t>apart from this subsection, the period for which the individual is eligible for family tax benefit under subsection</w:t>
      </w:r>
      <w:r w:rsidR="00162F56">
        <w:t> </w:t>
      </w:r>
      <w:r w:rsidRPr="00162F56">
        <w:t>31(2) extends over 2 income years;</w:t>
      </w:r>
    </w:p>
    <w:p w:rsidR="00632062" w:rsidRPr="00162F56" w:rsidRDefault="00632062" w:rsidP="006F3A1D">
      <w:pPr>
        <w:pStyle w:val="subsection2"/>
        <w:keepNext/>
      </w:pPr>
      <w:r w:rsidRPr="00162F56">
        <w:t>then:</w:t>
      </w:r>
    </w:p>
    <w:p w:rsidR="00632062" w:rsidRPr="00162F56" w:rsidRDefault="00632062">
      <w:pPr>
        <w:pStyle w:val="paragraph"/>
      </w:pPr>
      <w:r w:rsidRPr="00162F56">
        <w:tab/>
        <w:t>(c)</w:t>
      </w:r>
      <w:r w:rsidRPr="00162F56">
        <w:tab/>
        <w:t>the individual is eligible for a single amount of family tax benefit for the period falling in the second of those income years worked out under subsection</w:t>
      </w:r>
      <w:r w:rsidR="00162F56">
        <w:t> </w:t>
      </w:r>
      <w:r w:rsidRPr="00162F56">
        <w:t>65(3); and</w:t>
      </w:r>
    </w:p>
    <w:p w:rsidR="00632062" w:rsidRPr="00162F56" w:rsidRDefault="00632062">
      <w:pPr>
        <w:pStyle w:val="paragraph"/>
      </w:pPr>
      <w:r w:rsidRPr="00162F56">
        <w:tab/>
        <w:t>(d)</w:t>
      </w:r>
      <w:r w:rsidRPr="00162F56">
        <w:tab/>
        <w:t>the period for which the individual is eligible for family tax benefit under subsection</w:t>
      </w:r>
      <w:r w:rsidR="00162F56">
        <w:t> </w:t>
      </w:r>
      <w:r w:rsidRPr="00162F56">
        <w:t>31(2) does not include the period falling in the second of those income years.</w:t>
      </w:r>
    </w:p>
    <w:p w:rsidR="00632062" w:rsidRPr="00162F56" w:rsidRDefault="00632062" w:rsidP="00277451">
      <w:pPr>
        <w:pStyle w:val="ActHead5"/>
      </w:pPr>
      <w:bookmarkStart w:id="51" w:name="_Toc405902881"/>
      <w:r w:rsidRPr="008E3122">
        <w:rPr>
          <w:rStyle w:val="CharSectno"/>
        </w:rPr>
        <w:lastRenderedPageBreak/>
        <w:t>33</w:t>
      </w:r>
      <w:r w:rsidRPr="00162F56">
        <w:t xml:space="preserve">  Eligibility for family tax benefit if an eligible individual dies</w:t>
      </w:r>
      <w:bookmarkEnd w:id="51"/>
    </w:p>
    <w:p w:rsidR="00632062" w:rsidRPr="00162F56" w:rsidRDefault="00632062" w:rsidP="00277451">
      <w:pPr>
        <w:pStyle w:val="SubsectionHead"/>
      </w:pPr>
      <w:r w:rsidRPr="00162F56">
        <w:t xml:space="preserve">Eligibility other than because of the death of an FTB </w:t>
      </w:r>
      <w:r w:rsidR="00CF7EB2" w:rsidRPr="00162F56">
        <w:t xml:space="preserve">or regular care </w:t>
      </w:r>
      <w:r w:rsidRPr="00162F56">
        <w:t>child</w:t>
      </w:r>
    </w:p>
    <w:p w:rsidR="00632062" w:rsidRPr="00162F56" w:rsidRDefault="00632062" w:rsidP="00277451">
      <w:pPr>
        <w:pStyle w:val="subsection"/>
        <w:keepNext/>
        <w:keepLines/>
      </w:pPr>
      <w:r w:rsidRPr="00162F56">
        <w:tab/>
        <w:t>(1)</w:t>
      </w:r>
      <w:r w:rsidRPr="00162F56">
        <w:tab/>
        <w:t>If:</w:t>
      </w:r>
    </w:p>
    <w:p w:rsidR="00632062" w:rsidRPr="00162F56" w:rsidRDefault="00632062" w:rsidP="00277451">
      <w:pPr>
        <w:pStyle w:val="paragraph"/>
        <w:keepNext/>
        <w:keepLines/>
      </w:pPr>
      <w:r w:rsidRPr="00162F56">
        <w:tab/>
        <w:t>(a)</w:t>
      </w:r>
      <w:r w:rsidRPr="00162F56">
        <w:tab/>
        <w:t xml:space="preserve">an individual is eligible for an amount (the </w:t>
      </w:r>
      <w:r w:rsidRPr="00162F56">
        <w:rPr>
          <w:b/>
          <w:i/>
        </w:rPr>
        <w:t>subject amount</w:t>
      </w:r>
      <w:r w:rsidRPr="00162F56">
        <w:t>) of family tax benefit (except because of section</w:t>
      </w:r>
      <w:r w:rsidR="00162F56">
        <w:t> </w:t>
      </w:r>
      <w:r w:rsidRPr="00162F56">
        <w:t>31 or 32 applying in relation to the death of an FTB child</w:t>
      </w:r>
      <w:r w:rsidR="00CF7EB2" w:rsidRPr="00162F56">
        <w:t xml:space="preserve"> or a regular care child</w:t>
      </w:r>
      <w:r w:rsidRPr="00162F56">
        <w:t>); and</w:t>
      </w:r>
    </w:p>
    <w:p w:rsidR="00632062" w:rsidRPr="00162F56" w:rsidRDefault="00632062">
      <w:pPr>
        <w:pStyle w:val="paragraph"/>
      </w:pPr>
      <w:r w:rsidRPr="00162F56">
        <w:tab/>
        <w:t>(b)</w:t>
      </w:r>
      <w:r w:rsidRPr="00162F56">
        <w:tab/>
        <w:t>the individual dies; and</w:t>
      </w:r>
    </w:p>
    <w:p w:rsidR="00632062" w:rsidRPr="00162F56" w:rsidRDefault="00632062">
      <w:pPr>
        <w:pStyle w:val="paragraph"/>
      </w:pPr>
      <w:r w:rsidRPr="00162F56">
        <w:tab/>
        <w:t>(c)</w:t>
      </w:r>
      <w:r w:rsidRPr="00162F56">
        <w:tab/>
        <w:t>before the individual died, the subject amount had not been paid to the individual (whether or not a claim under Part</w:t>
      </w:r>
      <w:r w:rsidR="00162F56">
        <w:t> </w:t>
      </w:r>
      <w:r w:rsidRPr="00162F56">
        <w:t xml:space="preserve">3 of the </w:t>
      </w:r>
      <w:r w:rsidRPr="00162F56">
        <w:rPr>
          <w:i/>
        </w:rPr>
        <w:t>A New Tax System (Family Assistance) (Administration) Act 1999</w:t>
      </w:r>
      <w:r w:rsidRPr="00162F56">
        <w:t xml:space="preserve"> had been made); and</w:t>
      </w:r>
    </w:p>
    <w:p w:rsidR="00632062" w:rsidRPr="00162F56" w:rsidRDefault="00632062">
      <w:pPr>
        <w:pStyle w:val="paragraph"/>
      </w:pPr>
      <w:r w:rsidRPr="00162F56">
        <w:tab/>
        <w:t>(d)</w:t>
      </w:r>
      <w:r w:rsidRPr="00162F56">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162F56" w:rsidRDefault="00632062">
      <w:pPr>
        <w:pStyle w:val="paragraph"/>
      </w:pPr>
      <w:r w:rsidRPr="00162F56">
        <w:tab/>
        <w:t>(e)</w:t>
      </w:r>
      <w:r w:rsidRPr="00162F56">
        <w:tab/>
        <w:t>the Secretary considers that the other individual ought to be eligible for that much of the subject amount;</w:t>
      </w:r>
    </w:p>
    <w:p w:rsidR="00632062" w:rsidRPr="00162F56" w:rsidRDefault="00632062">
      <w:pPr>
        <w:pStyle w:val="subsection2"/>
      </w:pPr>
      <w:r w:rsidRPr="00162F56">
        <w:t>the other individual is eligible for that much of the subject amount and no</w:t>
      </w:r>
      <w:r w:rsidR="00162F56">
        <w:noBreakHyphen/>
      </w:r>
      <w:r w:rsidRPr="00162F56">
        <w:t>one else is, or can become, eligible for or entitled to be paid any of the subject amount.</w:t>
      </w:r>
    </w:p>
    <w:p w:rsidR="00632062" w:rsidRPr="00162F56" w:rsidRDefault="00632062" w:rsidP="00CF7EB2">
      <w:pPr>
        <w:pStyle w:val="SubsectionHead"/>
      </w:pPr>
      <w:r w:rsidRPr="00162F56">
        <w:t xml:space="preserve">Eligibility because of the death of an FTB </w:t>
      </w:r>
      <w:r w:rsidR="00CF7EB2" w:rsidRPr="00162F56">
        <w:t xml:space="preserve">or regular care </w:t>
      </w:r>
      <w:r w:rsidRPr="00162F56">
        <w:t>child</w:t>
      </w:r>
    </w:p>
    <w:p w:rsidR="00632062" w:rsidRPr="00162F56" w:rsidRDefault="00632062">
      <w:pPr>
        <w:pStyle w:val="subsection"/>
      </w:pPr>
      <w:r w:rsidRPr="00162F56">
        <w:tab/>
        <w:t>(2)</w:t>
      </w:r>
      <w:r w:rsidRPr="00162F56">
        <w:tab/>
        <w:t>If:</w:t>
      </w:r>
    </w:p>
    <w:p w:rsidR="00632062" w:rsidRPr="00162F56" w:rsidRDefault="00632062">
      <w:pPr>
        <w:pStyle w:val="paragraph"/>
      </w:pPr>
      <w:r w:rsidRPr="00162F56">
        <w:tab/>
        <w:t>(a)</w:t>
      </w:r>
      <w:r w:rsidRPr="00162F56">
        <w:tab/>
        <w:t>an individual dies; and</w:t>
      </w:r>
    </w:p>
    <w:p w:rsidR="00632062" w:rsidRPr="00162F56" w:rsidRDefault="00632062">
      <w:pPr>
        <w:pStyle w:val="paragraph"/>
      </w:pPr>
      <w:r w:rsidRPr="00162F56">
        <w:tab/>
        <w:t>(b)</w:t>
      </w:r>
      <w:r w:rsidRPr="00162F56">
        <w:tab/>
        <w:t>either:</w:t>
      </w:r>
    </w:p>
    <w:p w:rsidR="00632062" w:rsidRPr="00162F56" w:rsidRDefault="00632062">
      <w:pPr>
        <w:pStyle w:val="paragraphsub"/>
      </w:pPr>
      <w:r w:rsidRPr="00162F56">
        <w:tab/>
        <w:t>(i)</w:t>
      </w:r>
      <w:r w:rsidRPr="00162F56">
        <w:tab/>
        <w:t xml:space="preserve">before the individual’s death, the individual was eligible for an amount (the </w:t>
      </w:r>
      <w:r w:rsidRPr="00162F56">
        <w:rPr>
          <w:b/>
          <w:i/>
        </w:rPr>
        <w:t>subject amount</w:t>
      </w:r>
      <w:r w:rsidRPr="00162F56">
        <w:t>) of family tax benefit under section</w:t>
      </w:r>
      <w:r w:rsidR="00162F56">
        <w:t> </w:t>
      </w:r>
      <w:r w:rsidRPr="00162F56">
        <w:t xml:space="preserve">31 or 32 in relation to the death of an FTB child </w:t>
      </w:r>
      <w:r w:rsidR="00CF7EB2" w:rsidRPr="00162F56">
        <w:t xml:space="preserve">or regular care child, </w:t>
      </w:r>
      <w:r w:rsidRPr="00162F56">
        <w:t xml:space="preserve">and the subject amount had not been paid to the individual (whether or </w:t>
      </w:r>
      <w:r w:rsidRPr="00162F56">
        <w:lastRenderedPageBreak/>
        <w:t>not a claim under Part</w:t>
      </w:r>
      <w:r w:rsidR="00162F56">
        <w:t> </w:t>
      </w:r>
      <w:r w:rsidRPr="00162F56">
        <w:t xml:space="preserve">3 of the </w:t>
      </w:r>
      <w:r w:rsidRPr="00162F56">
        <w:rPr>
          <w:i/>
        </w:rPr>
        <w:t>A New Tax System (Family Assistance) (Administration) Act 1999</w:t>
      </w:r>
      <w:r w:rsidRPr="00162F56">
        <w:t xml:space="preserve"> had been made); or</w:t>
      </w:r>
    </w:p>
    <w:p w:rsidR="00632062" w:rsidRPr="00162F56" w:rsidRDefault="00632062">
      <w:pPr>
        <w:pStyle w:val="paragraphsub"/>
      </w:pPr>
      <w:r w:rsidRPr="00162F56">
        <w:tab/>
        <w:t>(ii)</w:t>
      </w:r>
      <w:r w:rsidRPr="00162F56">
        <w:tab/>
        <w:t xml:space="preserve">the individual died at the same time as the FTB child </w:t>
      </w:r>
      <w:r w:rsidR="00CF7EB2" w:rsidRPr="00162F56">
        <w:t xml:space="preserve">or regular care child, </w:t>
      </w:r>
      <w:r w:rsidRPr="00162F56">
        <w:t>and would have been so eligible for the subject amount if the individual had not died; and</w:t>
      </w:r>
    </w:p>
    <w:p w:rsidR="00632062" w:rsidRPr="00162F56" w:rsidRDefault="00632062">
      <w:pPr>
        <w:pStyle w:val="paragraph"/>
      </w:pPr>
      <w:r w:rsidRPr="00162F56">
        <w:tab/>
        <w:t>(c)</w:t>
      </w:r>
      <w:r w:rsidRPr="00162F56">
        <w:tab/>
        <w:t xml:space="preserve">another individual makes a claim under that Part for payment of family tax benefit because of the death of a person, stating that the individual wishes to become eligible for </w:t>
      </w:r>
      <w:r w:rsidRPr="00162F56">
        <w:rPr>
          <w:snapToGrid w:val="0"/>
          <w:lang w:eastAsia="en-US"/>
        </w:rPr>
        <w:t>so much of the subject amount as does not relate to any period before the beginning of the income year preceding the income year in which the individual died</w:t>
      </w:r>
      <w:r w:rsidRPr="00162F56">
        <w:t>; and</w:t>
      </w:r>
    </w:p>
    <w:p w:rsidR="00632062" w:rsidRPr="00162F56" w:rsidRDefault="00632062">
      <w:pPr>
        <w:pStyle w:val="paragraph"/>
      </w:pPr>
      <w:r w:rsidRPr="00162F56">
        <w:tab/>
        <w:t>(d)</w:t>
      </w:r>
      <w:r w:rsidRPr="00162F56">
        <w:tab/>
        <w:t xml:space="preserve">the Secretary considers that the other individual ought to be eligible for </w:t>
      </w:r>
      <w:r w:rsidRPr="00162F56">
        <w:rPr>
          <w:snapToGrid w:val="0"/>
          <w:lang w:eastAsia="en-US"/>
        </w:rPr>
        <w:t>that much of the subject amount</w:t>
      </w:r>
      <w:r w:rsidRPr="00162F56">
        <w:t>;</w:t>
      </w:r>
    </w:p>
    <w:p w:rsidR="00632062" w:rsidRPr="00162F56" w:rsidRDefault="00632062">
      <w:pPr>
        <w:pStyle w:val="subsection2"/>
      </w:pPr>
      <w:r w:rsidRPr="00162F56">
        <w:t xml:space="preserve">the other individual is eligible for </w:t>
      </w:r>
      <w:r w:rsidRPr="00162F56">
        <w:rPr>
          <w:snapToGrid w:val="0"/>
          <w:lang w:eastAsia="en-US"/>
        </w:rPr>
        <w:t>that much of the subject amount and no</w:t>
      </w:r>
      <w:r w:rsidR="00162F56">
        <w:rPr>
          <w:snapToGrid w:val="0"/>
          <w:lang w:eastAsia="en-US"/>
        </w:rPr>
        <w:noBreakHyphen/>
      </w:r>
      <w:r w:rsidRPr="00162F56">
        <w:rPr>
          <w:snapToGrid w:val="0"/>
          <w:lang w:eastAsia="en-US"/>
        </w:rPr>
        <w:t>one else is, or can become, eligible for or entitled to be paid any of the subject amount</w:t>
      </w:r>
      <w:r w:rsidRPr="00162F56">
        <w:t>.</w:t>
      </w:r>
    </w:p>
    <w:p w:rsidR="00632062" w:rsidRPr="00162F56" w:rsidRDefault="00632062" w:rsidP="0022492B">
      <w:pPr>
        <w:pStyle w:val="ActHead4"/>
      </w:pPr>
      <w:bookmarkStart w:id="52" w:name="_Toc405902882"/>
      <w:r w:rsidRPr="008E3122">
        <w:rPr>
          <w:rStyle w:val="CharSubdNo"/>
        </w:rPr>
        <w:t>Subdivision C</w:t>
      </w:r>
      <w:r w:rsidRPr="00162F56">
        <w:t>—</w:t>
      </w:r>
      <w:r w:rsidRPr="008E3122">
        <w:rPr>
          <w:rStyle w:val="CharSubdText"/>
        </w:rPr>
        <w:t>Eligibility of approved care organisations for family tax benefit</w:t>
      </w:r>
      <w:bookmarkEnd w:id="52"/>
    </w:p>
    <w:p w:rsidR="00632062" w:rsidRPr="00162F56" w:rsidRDefault="00632062" w:rsidP="0022492B">
      <w:pPr>
        <w:pStyle w:val="ActHead5"/>
      </w:pPr>
      <w:bookmarkStart w:id="53" w:name="_Toc405902883"/>
      <w:r w:rsidRPr="008E3122">
        <w:rPr>
          <w:rStyle w:val="CharSectno"/>
        </w:rPr>
        <w:t>34</w:t>
      </w:r>
      <w:r w:rsidRPr="00162F56">
        <w:t xml:space="preserve">  When an approved care organisation is eligible for family tax benefit</w:t>
      </w:r>
      <w:bookmarkEnd w:id="53"/>
    </w:p>
    <w:p w:rsidR="00632062" w:rsidRPr="00162F56" w:rsidRDefault="00632062">
      <w:pPr>
        <w:pStyle w:val="subsection"/>
      </w:pPr>
      <w:r w:rsidRPr="00162F56">
        <w:tab/>
        <w:t>(1)</w:t>
      </w:r>
      <w:r w:rsidRPr="00162F56">
        <w:tab/>
        <w:t>An approved care organisation is eligible for family tax benefit in respect of an individual if:</w:t>
      </w:r>
    </w:p>
    <w:p w:rsidR="008A3CA8" w:rsidRPr="00162F56" w:rsidRDefault="008A3CA8" w:rsidP="008A3CA8">
      <w:pPr>
        <w:pStyle w:val="paragraph"/>
      </w:pPr>
      <w:r w:rsidRPr="00162F56">
        <w:tab/>
        <w:t>(a)</w:t>
      </w:r>
      <w:r w:rsidRPr="00162F56">
        <w:tab/>
        <w:t>the individual:</w:t>
      </w:r>
    </w:p>
    <w:p w:rsidR="008A3CA8" w:rsidRPr="00162F56" w:rsidRDefault="008A3CA8" w:rsidP="008A3CA8">
      <w:pPr>
        <w:pStyle w:val="paragraphsub"/>
      </w:pPr>
      <w:r w:rsidRPr="00162F56">
        <w:tab/>
        <w:t>(i)</w:t>
      </w:r>
      <w:r w:rsidRPr="00162F56">
        <w:tab/>
        <w:t>is aged under 16; or</w:t>
      </w:r>
    </w:p>
    <w:p w:rsidR="00CD1764" w:rsidRPr="00162F56" w:rsidRDefault="00CD1764" w:rsidP="00CD1764">
      <w:pPr>
        <w:pStyle w:val="paragraphsub"/>
      </w:pPr>
      <w:r w:rsidRPr="00162F56">
        <w:tab/>
        <w:t>(ii)</w:t>
      </w:r>
      <w:r w:rsidRPr="00162F56">
        <w:tab/>
        <w:t>has turned 16 and is a senior secondary school child; and</w:t>
      </w:r>
    </w:p>
    <w:p w:rsidR="00632062" w:rsidRPr="00162F56" w:rsidRDefault="00632062">
      <w:pPr>
        <w:pStyle w:val="paragraph"/>
      </w:pPr>
      <w:r w:rsidRPr="00162F56">
        <w:tab/>
        <w:t>(b)</w:t>
      </w:r>
      <w:r w:rsidRPr="00162F56">
        <w:tab/>
        <w:t>the individual is a client of the organisation; and</w:t>
      </w:r>
    </w:p>
    <w:p w:rsidR="00632062" w:rsidRPr="00162F56" w:rsidRDefault="00632062">
      <w:pPr>
        <w:pStyle w:val="paragraph"/>
      </w:pPr>
      <w:r w:rsidRPr="00162F56">
        <w:tab/>
        <w:t>(c)</w:t>
      </w:r>
      <w:r w:rsidRPr="00162F56">
        <w:tab/>
        <w:t>the individual is an Australian resident.</w:t>
      </w:r>
    </w:p>
    <w:p w:rsidR="00632062" w:rsidRPr="00162F56" w:rsidRDefault="00632062">
      <w:pPr>
        <w:pStyle w:val="subsection"/>
      </w:pPr>
      <w:r w:rsidRPr="00162F56">
        <w:tab/>
        <w:t>(2)</w:t>
      </w:r>
      <w:r w:rsidRPr="00162F56">
        <w:tab/>
        <w:t>However, an approved care organisation is not eligible for family tax benefit in respect of an individual in the cases set out in section</w:t>
      </w:r>
      <w:r w:rsidR="00162F56">
        <w:t> </w:t>
      </w:r>
      <w:r w:rsidRPr="00162F56">
        <w:t>35.</w:t>
      </w:r>
    </w:p>
    <w:p w:rsidR="00632062" w:rsidRPr="00162F56" w:rsidRDefault="00632062">
      <w:pPr>
        <w:pStyle w:val="SubsectionHead"/>
      </w:pPr>
      <w:r w:rsidRPr="00162F56">
        <w:lastRenderedPageBreak/>
        <w:t>Expanded meaning of client of an organisation</w:t>
      </w:r>
    </w:p>
    <w:p w:rsidR="00632062" w:rsidRPr="00162F56" w:rsidRDefault="00632062">
      <w:pPr>
        <w:pStyle w:val="subsection"/>
      </w:pPr>
      <w:r w:rsidRPr="00162F56">
        <w:tab/>
        <w:t>(3)</w:t>
      </w:r>
      <w:r w:rsidRPr="00162F56">
        <w:tab/>
        <w:t xml:space="preserve">For the purposes of </w:t>
      </w:r>
      <w:r w:rsidR="00162F56">
        <w:t>paragraph (</w:t>
      </w:r>
      <w:r w:rsidRPr="00162F56">
        <w:t>1)(b), if:</w:t>
      </w:r>
    </w:p>
    <w:p w:rsidR="00632062" w:rsidRPr="00162F56" w:rsidRDefault="00632062">
      <w:pPr>
        <w:pStyle w:val="paragraph"/>
      </w:pPr>
      <w:r w:rsidRPr="00162F56">
        <w:tab/>
        <w:t>(a)</w:t>
      </w:r>
      <w:r w:rsidRPr="00162F56">
        <w:tab/>
        <w:t>an organisation that is not an approved care organisation is providing residential care services to young people in Australia; and</w:t>
      </w:r>
    </w:p>
    <w:p w:rsidR="00632062" w:rsidRPr="00162F56" w:rsidRDefault="00632062">
      <w:pPr>
        <w:pStyle w:val="paragraph"/>
      </w:pPr>
      <w:r w:rsidRPr="00162F56">
        <w:tab/>
        <w:t>(b)</w:t>
      </w:r>
      <w:r w:rsidRPr="00162F56">
        <w:tab/>
        <w:t>an approved care organisation is co</w:t>
      </w:r>
      <w:r w:rsidR="00162F56">
        <w:noBreakHyphen/>
      </w:r>
      <w:r w:rsidRPr="00162F56">
        <w:t>ordinating the provision of those services;</w:t>
      </w:r>
    </w:p>
    <w:p w:rsidR="00632062" w:rsidRPr="00162F56" w:rsidRDefault="00632062">
      <w:pPr>
        <w:pStyle w:val="subsection2"/>
      </w:pPr>
      <w:r w:rsidRPr="00162F56">
        <w:t>the young people are taken to be clients of the approved care organisation.</w:t>
      </w:r>
    </w:p>
    <w:p w:rsidR="00632062" w:rsidRPr="00162F56" w:rsidRDefault="00632062" w:rsidP="0022492B">
      <w:pPr>
        <w:pStyle w:val="ActHead5"/>
      </w:pPr>
      <w:bookmarkStart w:id="54" w:name="_Toc405902884"/>
      <w:r w:rsidRPr="008E3122">
        <w:rPr>
          <w:rStyle w:val="CharSectno"/>
        </w:rPr>
        <w:t>35</w:t>
      </w:r>
      <w:r w:rsidRPr="00162F56">
        <w:t xml:space="preserve">  When an approved care organisation is not eligible for family tax benefit</w:t>
      </w:r>
      <w:bookmarkEnd w:id="54"/>
    </w:p>
    <w:p w:rsidR="00632062" w:rsidRPr="00162F56" w:rsidRDefault="00632062">
      <w:pPr>
        <w:pStyle w:val="subsection"/>
      </w:pPr>
      <w:r w:rsidRPr="00162F56">
        <w:tab/>
        <w:t>(1)</w:t>
      </w:r>
      <w:r w:rsidRPr="00162F56">
        <w:tab/>
        <w:t>An approved care organisation is not eligible for family tax benefit in respect of an individual in the cases set out in this table:</w:t>
      </w:r>
    </w:p>
    <w:p w:rsidR="00632062" w:rsidRPr="00162F56"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162F56" w:rsidTr="00486B15">
        <w:trPr>
          <w:tblHeader/>
        </w:trPr>
        <w:tc>
          <w:tcPr>
            <w:tcW w:w="6521" w:type="dxa"/>
            <w:gridSpan w:val="3"/>
            <w:tcBorders>
              <w:top w:val="single" w:sz="12" w:space="0" w:color="auto"/>
              <w:bottom w:val="single" w:sz="6" w:space="0" w:color="auto"/>
            </w:tcBorders>
            <w:shd w:val="clear" w:color="auto" w:fill="auto"/>
          </w:tcPr>
          <w:p w:rsidR="00632062" w:rsidRPr="00162F56" w:rsidRDefault="00632062" w:rsidP="00486B15">
            <w:pPr>
              <w:pStyle w:val="TableHeading"/>
            </w:pPr>
            <w:r w:rsidRPr="00162F56">
              <w:t>When an approved care organisation is not eligible for family tax benefit at a particular time</w:t>
            </w:r>
          </w:p>
        </w:tc>
      </w:tr>
      <w:tr w:rsidR="00632062" w:rsidRPr="00162F56" w:rsidTr="00486B15">
        <w:trPr>
          <w:tblHeader/>
        </w:trPr>
        <w:tc>
          <w:tcPr>
            <w:tcW w:w="709" w:type="dxa"/>
            <w:tcBorders>
              <w:top w:val="single" w:sz="6" w:space="0" w:color="auto"/>
              <w:bottom w:val="single" w:sz="12" w:space="0" w:color="auto"/>
            </w:tcBorders>
            <w:shd w:val="clear" w:color="auto" w:fill="auto"/>
          </w:tcPr>
          <w:p w:rsidR="00632062" w:rsidRPr="00162F56"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162F56" w:rsidRDefault="00632062" w:rsidP="005B24A5">
            <w:pPr>
              <w:pStyle w:val="Tabletext"/>
              <w:keepNext/>
              <w:rPr>
                <w:b/>
              </w:rPr>
            </w:pPr>
            <w:r w:rsidRPr="00162F56">
              <w:rPr>
                <w:b/>
              </w:rPr>
              <w:t>If the individual is aged:</w:t>
            </w:r>
          </w:p>
        </w:tc>
        <w:tc>
          <w:tcPr>
            <w:tcW w:w="3402" w:type="dxa"/>
            <w:tcBorders>
              <w:top w:val="single" w:sz="6" w:space="0" w:color="auto"/>
              <w:bottom w:val="single" w:sz="12" w:space="0" w:color="auto"/>
            </w:tcBorders>
            <w:shd w:val="clear" w:color="auto" w:fill="auto"/>
          </w:tcPr>
          <w:p w:rsidR="00632062" w:rsidRPr="00162F56" w:rsidRDefault="00632062" w:rsidP="005B24A5">
            <w:pPr>
              <w:pStyle w:val="Tabletext"/>
              <w:keepNext/>
              <w:rPr>
                <w:b/>
              </w:rPr>
            </w:pPr>
            <w:r w:rsidRPr="00162F56">
              <w:rPr>
                <w:b/>
              </w:rPr>
              <w:t>then the approved care organisation is not eligible for family tax benefit in respect of the individual if:</w:t>
            </w:r>
          </w:p>
        </w:tc>
      </w:tr>
      <w:tr w:rsidR="00632062" w:rsidRPr="00162F56" w:rsidTr="00486B15">
        <w:tc>
          <w:tcPr>
            <w:tcW w:w="709" w:type="dxa"/>
            <w:tcBorders>
              <w:bottom w:val="single" w:sz="4" w:space="0" w:color="auto"/>
            </w:tcBorders>
            <w:shd w:val="clear" w:color="auto" w:fill="auto"/>
          </w:tcPr>
          <w:p w:rsidR="00632062" w:rsidRPr="00162F56" w:rsidRDefault="00632062" w:rsidP="004346AE">
            <w:pPr>
              <w:pStyle w:val="Tabletext"/>
            </w:pPr>
            <w:r w:rsidRPr="00162F56">
              <w:t>2</w:t>
            </w:r>
          </w:p>
        </w:tc>
        <w:tc>
          <w:tcPr>
            <w:tcW w:w="2410" w:type="dxa"/>
            <w:tcBorders>
              <w:bottom w:val="single" w:sz="4" w:space="0" w:color="auto"/>
            </w:tcBorders>
            <w:shd w:val="clear" w:color="auto" w:fill="auto"/>
          </w:tcPr>
          <w:p w:rsidR="00632062" w:rsidRPr="00162F56" w:rsidRDefault="00632062" w:rsidP="004346AE">
            <w:pPr>
              <w:pStyle w:val="Tabletext"/>
            </w:pPr>
            <w:r w:rsidRPr="00162F56">
              <w:t>16 or more</w:t>
            </w:r>
          </w:p>
        </w:tc>
        <w:tc>
          <w:tcPr>
            <w:tcW w:w="3402" w:type="dxa"/>
            <w:tcBorders>
              <w:bottom w:val="single" w:sz="4" w:space="0" w:color="auto"/>
            </w:tcBorders>
            <w:shd w:val="clear" w:color="auto" w:fill="auto"/>
          </w:tcPr>
          <w:p w:rsidR="00632062" w:rsidRPr="00162F56" w:rsidRDefault="002C2831" w:rsidP="00F81F38">
            <w:pPr>
              <w:pStyle w:val="Tabletext"/>
              <w:rPr>
                <w:b/>
                <w:kern w:val="28"/>
              </w:rPr>
            </w:pPr>
            <w:r w:rsidRPr="00162F56">
              <w:t>the individual, or someone on behalf of the individual, is, at the particular time, receiving payments under a prescribed educational scheme.</w:t>
            </w:r>
          </w:p>
        </w:tc>
      </w:tr>
      <w:tr w:rsidR="00632062" w:rsidRPr="00162F56" w:rsidTr="00486B15">
        <w:tc>
          <w:tcPr>
            <w:tcW w:w="709" w:type="dxa"/>
            <w:tcBorders>
              <w:bottom w:val="single" w:sz="12" w:space="0" w:color="auto"/>
            </w:tcBorders>
            <w:shd w:val="clear" w:color="auto" w:fill="auto"/>
          </w:tcPr>
          <w:p w:rsidR="00632062" w:rsidRPr="00162F56" w:rsidRDefault="00632062" w:rsidP="004346AE">
            <w:pPr>
              <w:pStyle w:val="Tabletext"/>
            </w:pPr>
            <w:r w:rsidRPr="00162F56">
              <w:t>3</w:t>
            </w:r>
          </w:p>
        </w:tc>
        <w:tc>
          <w:tcPr>
            <w:tcW w:w="2410" w:type="dxa"/>
            <w:tcBorders>
              <w:bottom w:val="single" w:sz="12" w:space="0" w:color="auto"/>
            </w:tcBorders>
            <w:shd w:val="clear" w:color="auto" w:fill="auto"/>
          </w:tcPr>
          <w:p w:rsidR="00632062" w:rsidRPr="00162F56" w:rsidRDefault="00632062" w:rsidP="004346AE">
            <w:pPr>
              <w:pStyle w:val="Tabletext"/>
            </w:pPr>
            <w:r w:rsidRPr="00162F56">
              <w:t>any age</w:t>
            </w:r>
          </w:p>
        </w:tc>
        <w:tc>
          <w:tcPr>
            <w:tcW w:w="3402" w:type="dxa"/>
            <w:tcBorders>
              <w:bottom w:val="single" w:sz="12" w:space="0" w:color="auto"/>
            </w:tcBorders>
            <w:shd w:val="clear" w:color="auto" w:fill="auto"/>
          </w:tcPr>
          <w:p w:rsidR="00632062" w:rsidRPr="00162F56" w:rsidRDefault="00632062" w:rsidP="004371B3">
            <w:pPr>
              <w:pStyle w:val="Tablea"/>
              <w:ind w:left="24" w:firstLine="0"/>
            </w:pPr>
            <w:r w:rsidRPr="00162F56">
              <w:t>the individual, or someone on behalf of the individual, is, at the particular time, receiving:</w:t>
            </w:r>
          </w:p>
          <w:p w:rsidR="00632062" w:rsidRPr="00162F56" w:rsidRDefault="00632062">
            <w:pPr>
              <w:pStyle w:val="Tablea"/>
            </w:pPr>
            <w:r w:rsidRPr="00162F56">
              <w:t>(a) a social security pension; or</w:t>
            </w:r>
          </w:p>
          <w:p w:rsidR="00632062" w:rsidRPr="00162F56" w:rsidRDefault="00632062">
            <w:pPr>
              <w:pStyle w:val="Tablea"/>
            </w:pPr>
            <w:r w:rsidRPr="00162F56">
              <w:t>(b) a social security benefit; or</w:t>
            </w:r>
          </w:p>
          <w:p w:rsidR="00632062" w:rsidRPr="00162F56" w:rsidRDefault="00632062">
            <w:pPr>
              <w:pStyle w:val="Tablea"/>
            </w:pPr>
            <w:r w:rsidRPr="00162F56">
              <w:t>(c) payments under a program included in the programs known as Labour Market Programs.</w:t>
            </w:r>
          </w:p>
        </w:tc>
      </w:tr>
    </w:tbl>
    <w:p w:rsidR="00632062" w:rsidRPr="00162F56" w:rsidRDefault="00632062">
      <w:pPr>
        <w:pStyle w:val="subsection"/>
      </w:pPr>
      <w:r w:rsidRPr="00162F56">
        <w:lastRenderedPageBreak/>
        <w:tab/>
        <w:t>(2)</w:t>
      </w:r>
      <w:r w:rsidRPr="00162F56">
        <w:tab/>
        <w:t>An approved care organisation is also not eligible for family tax benefit in respect of an individual if anyone else is eligible for family tax benefit in respect of the individual.</w:t>
      </w:r>
    </w:p>
    <w:p w:rsidR="00F369B0" w:rsidRPr="00162F56" w:rsidRDefault="00F369B0" w:rsidP="00F369B0">
      <w:pPr>
        <w:pStyle w:val="ActHead4"/>
      </w:pPr>
      <w:bookmarkStart w:id="55" w:name="_Toc405902885"/>
      <w:r w:rsidRPr="008E3122">
        <w:rPr>
          <w:rStyle w:val="CharSubdNo"/>
        </w:rPr>
        <w:t>Subdivision D</w:t>
      </w:r>
      <w:r w:rsidRPr="00162F56">
        <w:t>—</w:t>
      </w:r>
      <w:r w:rsidRPr="008E3122">
        <w:rPr>
          <w:rStyle w:val="CharSubdText"/>
        </w:rPr>
        <w:t>Determination of percentage of care</w:t>
      </w:r>
      <w:bookmarkEnd w:id="55"/>
    </w:p>
    <w:p w:rsidR="00F369B0" w:rsidRPr="00162F56" w:rsidRDefault="00F369B0" w:rsidP="00F369B0">
      <w:pPr>
        <w:pStyle w:val="ActHead5"/>
      </w:pPr>
      <w:bookmarkStart w:id="56" w:name="_Toc405902886"/>
      <w:r w:rsidRPr="008E3122">
        <w:rPr>
          <w:rStyle w:val="CharSectno"/>
        </w:rPr>
        <w:t>35A</w:t>
      </w:r>
      <w:r w:rsidRPr="00162F56">
        <w:t xml:space="preserve">  Determination of percentage of care—child is not in the adult’s care</w:t>
      </w:r>
      <w:bookmarkEnd w:id="56"/>
    </w:p>
    <w:p w:rsidR="00F369B0" w:rsidRPr="00162F56" w:rsidRDefault="00F369B0" w:rsidP="00F369B0">
      <w:pPr>
        <w:pStyle w:val="SubsectionHead"/>
      </w:pPr>
      <w:r w:rsidRPr="00162F56">
        <w:t>Initial determination</w:t>
      </w:r>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the Secretary is satisfied that an individual (the</w:t>
      </w:r>
      <w:r w:rsidRPr="00162F56">
        <w:rPr>
          <w:b/>
          <w:i/>
        </w:rPr>
        <w:t xml:space="preserve"> adult</w:t>
      </w:r>
      <w:r w:rsidRPr="00162F56">
        <w:t>) has no care of a child but that:</w:t>
      </w:r>
    </w:p>
    <w:p w:rsidR="00F369B0" w:rsidRPr="00162F56" w:rsidRDefault="00F369B0" w:rsidP="00F369B0">
      <w:pPr>
        <w:pStyle w:val="paragraphsub"/>
      </w:pPr>
      <w:r w:rsidRPr="00162F56">
        <w:tab/>
        <w:t>(i)</w:t>
      </w:r>
      <w:r w:rsidRPr="00162F56">
        <w:tab/>
        <w:t>the child is an FTB child of the adult under section</w:t>
      </w:r>
      <w:r w:rsidR="00162F56">
        <w:t> </w:t>
      </w:r>
      <w:r w:rsidRPr="00162F56">
        <w:t>23; or</w:t>
      </w:r>
    </w:p>
    <w:p w:rsidR="00F369B0" w:rsidRPr="00162F56" w:rsidRDefault="00F369B0" w:rsidP="00F369B0">
      <w:pPr>
        <w:pStyle w:val="paragraphsub"/>
      </w:pPr>
      <w:r w:rsidRPr="00162F56">
        <w:tab/>
        <w:t>(ii)</w:t>
      </w:r>
      <w:r w:rsidRPr="00162F56">
        <w:tab/>
        <w:t>the child would, under subsection</w:t>
      </w:r>
      <w:r w:rsidR="00162F56">
        <w:t> </w:t>
      </w:r>
      <w:r w:rsidRPr="00162F56">
        <w:t>22(2), (3)</w:t>
      </w:r>
      <w:r w:rsidR="00B7624A" w:rsidRPr="00162F56">
        <w:t xml:space="preserve"> or (4)</w:t>
      </w:r>
      <w:r w:rsidRPr="00162F56">
        <w:t xml:space="preserve">, be an FTB child of the adult if there had been, or were to be, a pattern of care for the child over a period (the </w:t>
      </w:r>
      <w:r w:rsidRPr="00162F56">
        <w:rPr>
          <w:b/>
          <w:i/>
        </w:rPr>
        <w:t>care period</w:t>
      </w:r>
      <w:r w:rsidRPr="00162F56">
        <w:t>) under a care arrangement relating to the child; and</w:t>
      </w:r>
    </w:p>
    <w:p w:rsidR="00F369B0" w:rsidRPr="00162F56" w:rsidRDefault="00F369B0" w:rsidP="00F369B0">
      <w:pPr>
        <w:pStyle w:val="paragraph"/>
      </w:pPr>
      <w:r w:rsidRPr="00162F56">
        <w:tab/>
        <w:t>(b)</w:t>
      </w:r>
      <w:r w:rsidRPr="00162F56">
        <w:tab/>
        <w:t>the adult, or the partner of the adult, makes or has made a claim under Part</w:t>
      </w:r>
      <w:r w:rsidR="00162F56">
        <w:t> </w:t>
      </w:r>
      <w:r w:rsidRPr="00162F56">
        <w:t xml:space="preserve">3 of the </w:t>
      </w:r>
      <w:r w:rsidRPr="00162F56">
        <w:rPr>
          <w:i/>
        </w:rPr>
        <w:t>A New Tax System (Family Assistance) (Administration) Act 1999</w:t>
      </w:r>
      <w:r w:rsidRPr="00162F56">
        <w:t xml:space="preserve"> for payment of family tax benefit in respect of the child for some or all of the days in the care period; and</w:t>
      </w:r>
    </w:p>
    <w:p w:rsidR="00F369B0" w:rsidRPr="00162F56" w:rsidRDefault="00F369B0" w:rsidP="00F369B0">
      <w:pPr>
        <w:pStyle w:val="paragraph"/>
      </w:pPr>
      <w:r w:rsidRPr="00162F56">
        <w:tab/>
        <w:t>(c)</w:t>
      </w:r>
      <w:r w:rsidRPr="00162F56">
        <w:tab/>
        <w:t>the adult is not a partner of at least one other individual who has a pattern of care for the child such that the child was or will be, under subsection</w:t>
      </w:r>
      <w:r w:rsidR="00162F56">
        <w:t> </w:t>
      </w:r>
      <w:r w:rsidRPr="00162F56">
        <w:t>22(2), (3)</w:t>
      </w:r>
      <w:r w:rsidR="006E61DC" w:rsidRPr="00162F56">
        <w:t xml:space="preserve"> or (4)</w:t>
      </w:r>
      <w:r w:rsidRPr="00162F56">
        <w:t>, an FTB child of the other individual or individuals; and</w:t>
      </w:r>
    </w:p>
    <w:p w:rsidR="00F369B0" w:rsidRPr="00162F56" w:rsidRDefault="00F369B0" w:rsidP="00F369B0">
      <w:pPr>
        <w:pStyle w:val="paragraph"/>
      </w:pPr>
      <w:r w:rsidRPr="00162F56">
        <w:tab/>
        <w:t>(d)</w:t>
      </w:r>
      <w:r w:rsidRPr="00162F56">
        <w:tab/>
        <w:t>section</w:t>
      </w:r>
      <w:r w:rsidR="00162F56">
        <w:t> </w:t>
      </w:r>
      <w:r w:rsidRPr="00162F56">
        <w:t>35C, 35D or 35G applies in relation to the adult;</w:t>
      </w:r>
    </w:p>
    <w:p w:rsidR="00F369B0" w:rsidRPr="00162F56" w:rsidRDefault="00F369B0" w:rsidP="00F369B0">
      <w:pPr>
        <w:pStyle w:val="subsection2"/>
      </w:pPr>
      <w:r w:rsidRPr="00162F56">
        <w:t>the Secretary must determine the adult’s percentage of care for the child during the care period in accordance with that section.</w:t>
      </w:r>
    </w:p>
    <w:p w:rsidR="00F369B0" w:rsidRPr="00162F56" w:rsidRDefault="00F369B0" w:rsidP="00F369B0">
      <w:pPr>
        <w:pStyle w:val="SubsectionHead"/>
      </w:pPr>
      <w:r w:rsidRPr="00162F56">
        <w:t>Determination after revocation</w:t>
      </w:r>
    </w:p>
    <w:p w:rsidR="00F369B0" w:rsidRPr="00162F56" w:rsidRDefault="00F369B0" w:rsidP="00F369B0">
      <w:pPr>
        <w:pStyle w:val="subsection"/>
      </w:pPr>
      <w:r w:rsidRPr="00162F56">
        <w:tab/>
        <w:t xml:space="preserve">(2) </w:t>
      </w:r>
      <w:r w:rsidRPr="00162F56">
        <w:tab/>
        <w:t>If:</w:t>
      </w:r>
    </w:p>
    <w:p w:rsidR="00F369B0" w:rsidRPr="00162F56" w:rsidRDefault="00F369B0" w:rsidP="00F369B0">
      <w:pPr>
        <w:pStyle w:val="paragraph"/>
      </w:pPr>
      <w:r w:rsidRPr="00162F56">
        <w:lastRenderedPageBreak/>
        <w:tab/>
        <w:t>(a)</w:t>
      </w:r>
      <w:r w:rsidRPr="00162F56">
        <w:tab/>
        <w:t xml:space="preserve">the Secretary revokes, under Subdivision E of this Division, a determination of an individual’s (the </w:t>
      </w:r>
      <w:r w:rsidRPr="00162F56">
        <w:rPr>
          <w:b/>
          <w:i/>
        </w:rPr>
        <w:t>adult</w:t>
      </w:r>
      <w:r w:rsidRPr="00162F56">
        <w:t>) percentage of care for a child that was made under this section or section</w:t>
      </w:r>
      <w:r w:rsidR="00162F56">
        <w:t> </w:t>
      </w:r>
      <w:r w:rsidRPr="00162F56">
        <w:t>35B; and</w:t>
      </w:r>
    </w:p>
    <w:p w:rsidR="00F369B0" w:rsidRPr="00162F56" w:rsidRDefault="00F369B0" w:rsidP="00F369B0">
      <w:pPr>
        <w:pStyle w:val="paragraph"/>
      </w:pPr>
      <w:r w:rsidRPr="00162F56">
        <w:tab/>
        <w:t>(b)</w:t>
      </w:r>
      <w:r w:rsidRPr="00162F56">
        <w:tab/>
        <w:t>the Secretary is satisfied that the adult has no care of the child but that:</w:t>
      </w:r>
    </w:p>
    <w:p w:rsidR="00F369B0" w:rsidRPr="00162F56" w:rsidRDefault="00F369B0" w:rsidP="00F369B0">
      <w:pPr>
        <w:pStyle w:val="paragraphsub"/>
      </w:pPr>
      <w:r w:rsidRPr="00162F56">
        <w:tab/>
        <w:t>(i)</w:t>
      </w:r>
      <w:r w:rsidRPr="00162F56">
        <w:tab/>
        <w:t>the child is an FTB child of the adult under section</w:t>
      </w:r>
      <w:r w:rsidR="00162F56">
        <w:t> </w:t>
      </w:r>
      <w:r w:rsidRPr="00162F56">
        <w:t>23; or</w:t>
      </w:r>
    </w:p>
    <w:p w:rsidR="00F369B0" w:rsidRPr="00162F56" w:rsidRDefault="00F369B0" w:rsidP="00F369B0">
      <w:pPr>
        <w:pStyle w:val="paragraphsub"/>
      </w:pPr>
      <w:r w:rsidRPr="00162F56">
        <w:tab/>
        <w:t>(ii)</w:t>
      </w:r>
      <w:r w:rsidRPr="00162F56">
        <w:tab/>
        <w:t>the child would, under subsection</w:t>
      </w:r>
      <w:r w:rsidR="00162F56">
        <w:t> </w:t>
      </w:r>
      <w:r w:rsidRPr="00162F56">
        <w:t>22(2), (3)</w:t>
      </w:r>
      <w:r w:rsidR="006E61DC" w:rsidRPr="00162F56">
        <w:t xml:space="preserve"> or (4)</w:t>
      </w:r>
      <w:r w:rsidRPr="00162F56">
        <w:t xml:space="preserve">, be an FTB child of the adult if there had been, or were to be, a pattern of care for the child over a period (the </w:t>
      </w:r>
      <w:r w:rsidRPr="00162F56">
        <w:rPr>
          <w:b/>
          <w:i/>
        </w:rPr>
        <w:t>care period</w:t>
      </w:r>
      <w:r w:rsidRPr="00162F56">
        <w:t>) under a care arrangement relating to the child; and</w:t>
      </w:r>
    </w:p>
    <w:p w:rsidR="00F369B0" w:rsidRPr="00162F56" w:rsidRDefault="00F369B0" w:rsidP="00F369B0">
      <w:pPr>
        <w:pStyle w:val="paragraph"/>
      </w:pPr>
      <w:r w:rsidRPr="00162F56">
        <w:tab/>
        <w:t>(c)</w:t>
      </w:r>
      <w:r w:rsidRPr="00162F56">
        <w:tab/>
        <w:t>the adult is not a partner of at least one other individual who has a pattern of care for the child such that the child was or will be, under subsection</w:t>
      </w:r>
      <w:r w:rsidR="00162F56">
        <w:t> </w:t>
      </w:r>
      <w:r w:rsidRPr="00162F56">
        <w:t>22(2), (3)</w:t>
      </w:r>
      <w:r w:rsidR="006E61DC" w:rsidRPr="00162F56">
        <w:t xml:space="preserve"> or (4)</w:t>
      </w:r>
      <w:r w:rsidRPr="00162F56">
        <w:t>, an FTB child of the other individual or individuals; and</w:t>
      </w:r>
    </w:p>
    <w:p w:rsidR="00F369B0" w:rsidRPr="00162F56" w:rsidRDefault="00F369B0" w:rsidP="00F369B0">
      <w:pPr>
        <w:pStyle w:val="paragraph"/>
      </w:pPr>
      <w:r w:rsidRPr="00162F56">
        <w:tab/>
        <w:t>(d)</w:t>
      </w:r>
      <w:r w:rsidRPr="00162F56">
        <w:tab/>
        <w:t>section</w:t>
      </w:r>
      <w:r w:rsidR="00162F56">
        <w:t> </w:t>
      </w:r>
      <w:r w:rsidRPr="00162F56">
        <w:t>35C, 35D or 35G applies in relation to the adult;</w:t>
      </w:r>
    </w:p>
    <w:p w:rsidR="00F369B0" w:rsidRPr="00162F56" w:rsidRDefault="00F369B0" w:rsidP="00F369B0">
      <w:pPr>
        <w:pStyle w:val="subsection2"/>
      </w:pPr>
      <w:r w:rsidRPr="00162F56">
        <w:t>the Secretary must determine the adult’s percentage of care for the child during the care period in accordance with that section.</w:t>
      </w:r>
    </w:p>
    <w:p w:rsidR="00F369B0" w:rsidRPr="00162F56" w:rsidRDefault="00F369B0" w:rsidP="00F369B0">
      <w:pPr>
        <w:pStyle w:val="ActHead5"/>
      </w:pPr>
      <w:bookmarkStart w:id="57" w:name="_Toc405902887"/>
      <w:r w:rsidRPr="008E3122">
        <w:rPr>
          <w:rStyle w:val="CharSectno"/>
        </w:rPr>
        <w:t>35B</w:t>
      </w:r>
      <w:r w:rsidRPr="00162F56">
        <w:t xml:space="preserve">  Determination of percentage of care—child is in the adult’s care</w:t>
      </w:r>
      <w:bookmarkEnd w:id="57"/>
    </w:p>
    <w:p w:rsidR="00F369B0" w:rsidRPr="00162F56" w:rsidRDefault="00F369B0" w:rsidP="00F369B0">
      <w:pPr>
        <w:pStyle w:val="SubsectionHead"/>
      </w:pPr>
      <w:r w:rsidRPr="00162F56">
        <w:t>Initial determination</w:t>
      </w:r>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 xml:space="preserve">the Secretary is satisfied that there has been, or will be, a pattern of care for a child over a period (the </w:t>
      </w:r>
      <w:r w:rsidRPr="00162F56">
        <w:rPr>
          <w:b/>
          <w:i/>
        </w:rPr>
        <w:t>care period</w:t>
      </w:r>
      <w:r w:rsidRPr="00162F56">
        <w:t>) such that, for the whole, or for parts (including different parts), of the care period, the child was or will be, under subsection</w:t>
      </w:r>
      <w:r w:rsidR="00162F56">
        <w:t> </w:t>
      </w:r>
      <w:r w:rsidRPr="00162F56">
        <w:t>22(2), (3)</w:t>
      </w:r>
      <w:r w:rsidR="00A30A66" w:rsidRPr="00162F56">
        <w:t xml:space="preserve"> or (4)</w:t>
      </w:r>
      <w:r w:rsidRPr="00162F56">
        <w:t>, an FTB child of more than one individual; and</w:t>
      </w:r>
    </w:p>
    <w:p w:rsidR="00F369B0" w:rsidRPr="00162F56" w:rsidRDefault="00F369B0" w:rsidP="00F369B0">
      <w:pPr>
        <w:pStyle w:val="paragraph"/>
      </w:pPr>
      <w:r w:rsidRPr="00162F56">
        <w:tab/>
        <w:t>(b)</w:t>
      </w:r>
      <w:r w:rsidRPr="00162F56">
        <w:tab/>
        <w:t xml:space="preserve">one of those individuals (the </w:t>
      </w:r>
      <w:r w:rsidRPr="00162F56">
        <w:rPr>
          <w:b/>
          <w:i/>
        </w:rPr>
        <w:t>adult</w:t>
      </w:r>
      <w:r w:rsidRPr="00162F56">
        <w:t>), or the partner of the adult, makes or has made a claim under Part</w:t>
      </w:r>
      <w:r w:rsidR="00162F56">
        <w:t> </w:t>
      </w:r>
      <w:r w:rsidRPr="00162F56">
        <w:t xml:space="preserve">3 of the </w:t>
      </w:r>
      <w:r w:rsidRPr="00162F56">
        <w:rPr>
          <w:i/>
        </w:rPr>
        <w:t>A New Tax System (Family Assistance) (Administration) Act 1999</w:t>
      </w:r>
      <w:r w:rsidRPr="00162F56">
        <w:t xml:space="preserve"> for payment of family tax benefit in respect of the child for some or all of the days in the care period; and</w:t>
      </w:r>
    </w:p>
    <w:p w:rsidR="00F369B0" w:rsidRPr="00162F56" w:rsidRDefault="00F369B0" w:rsidP="00F369B0">
      <w:pPr>
        <w:pStyle w:val="paragraph"/>
      </w:pPr>
      <w:r w:rsidRPr="00162F56">
        <w:lastRenderedPageBreak/>
        <w:tab/>
        <w:t>(c)</w:t>
      </w:r>
      <w:r w:rsidRPr="00162F56">
        <w:tab/>
        <w:t xml:space="preserve">the adult is not a partner of at least one of the other individuals referred to in </w:t>
      </w:r>
      <w:r w:rsidR="00162F56">
        <w:t>paragraph (</w:t>
      </w:r>
      <w:r w:rsidRPr="00162F56">
        <w:t>a);</w:t>
      </w:r>
    </w:p>
    <w:p w:rsidR="00F369B0" w:rsidRPr="00162F56" w:rsidRDefault="00F369B0" w:rsidP="00F369B0">
      <w:pPr>
        <w:pStyle w:val="subsection2"/>
      </w:pPr>
      <w:r w:rsidRPr="00162F56">
        <w:t>the Secretary must determine the adult’s percentage of care for the child during the care period.</w:t>
      </w:r>
    </w:p>
    <w:p w:rsidR="00F369B0" w:rsidRPr="00162F56" w:rsidRDefault="00F369B0" w:rsidP="00F369B0">
      <w:pPr>
        <w:pStyle w:val="SubsectionHead"/>
      </w:pPr>
      <w:r w:rsidRPr="00162F56">
        <w:t>Determination after revocation</w:t>
      </w:r>
    </w:p>
    <w:p w:rsidR="00F369B0" w:rsidRPr="00162F56" w:rsidRDefault="00F369B0" w:rsidP="00F369B0">
      <w:pPr>
        <w:pStyle w:val="subsection"/>
      </w:pPr>
      <w:r w:rsidRPr="00162F56">
        <w:tab/>
        <w:t>(2)</w:t>
      </w:r>
      <w:r w:rsidRPr="00162F56">
        <w:tab/>
        <w:t>If:</w:t>
      </w:r>
    </w:p>
    <w:p w:rsidR="00F369B0" w:rsidRPr="00162F56" w:rsidRDefault="00F369B0" w:rsidP="00F369B0">
      <w:pPr>
        <w:pStyle w:val="paragraph"/>
      </w:pPr>
      <w:r w:rsidRPr="00162F56">
        <w:tab/>
        <w:t>(a)</w:t>
      </w:r>
      <w:r w:rsidRPr="00162F56">
        <w:tab/>
        <w:t xml:space="preserve">the Secretary revokes, under Subdivision E of this Division, a determination of an individual’s (the </w:t>
      </w:r>
      <w:r w:rsidRPr="00162F56">
        <w:rPr>
          <w:b/>
          <w:i/>
        </w:rPr>
        <w:t>adult</w:t>
      </w:r>
      <w:r w:rsidRPr="00162F56">
        <w:t>) percentage of care for a child that was made under section</w:t>
      </w:r>
      <w:r w:rsidR="00162F56">
        <w:t> </w:t>
      </w:r>
      <w:r w:rsidRPr="00162F56">
        <w:t>35A or this section; and</w:t>
      </w:r>
    </w:p>
    <w:p w:rsidR="00F369B0" w:rsidRPr="00162F56" w:rsidRDefault="00F369B0" w:rsidP="00F369B0">
      <w:pPr>
        <w:pStyle w:val="paragraph"/>
      </w:pPr>
      <w:r w:rsidRPr="00162F56">
        <w:tab/>
        <w:t>(b)</w:t>
      </w:r>
      <w:r w:rsidRPr="00162F56">
        <w:tab/>
        <w:t xml:space="preserve">the Secretary is satisfied that there has been, or will be, a pattern of care for the child over a period (the </w:t>
      </w:r>
      <w:r w:rsidRPr="00162F56">
        <w:rPr>
          <w:b/>
          <w:i/>
        </w:rPr>
        <w:t>care period</w:t>
      </w:r>
      <w:r w:rsidRPr="00162F56">
        <w:t>) such that, for the whole, or for parts (including different parts), of the care period, the child was or will be, under subsection</w:t>
      </w:r>
      <w:r w:rsidR="00162F56">
        <w:t> </w:t>
      </w:r>
      <w:r w:rsidRPr="00162F56">
        <w:t>22(2), (3)</w:t>
      </w:r>
      <w:r w:rsidR="00A30A66" w:rsidRPr="00162F56">
        <w:t xml:space="preserve"> or (4)</w:t>
      </w:r>
      <w:r w:rsidRPr="00162F56">
        <w:t>, an FTB child of the adult and at least one other individual; and</w:t>
      </w:r>
    </w:p>
    <w:p w:rsidR="00F369B0" w:rsidRPr="00162F56" w:rsidRDefault="00F369B0" w:rsidP="00F369B0">
      <w:pPr>
        <w:pStyle w:val="paragraph"/>
      </w:pPr>
      <w:r w:rsidRPr="00162F56">
        <w:tab/>
        <w:t>(c)</w:t>
      </w:r>
      <w:r w:rsidRPr="00162F56">
        <w:tab/>
        <w:t>the adult is not a partner of at least one of those other individuals;</w:t>
      </w:r>
    </w:p>
    <w:p w:rsidR="00F369B0" w:rsidRPr="00162F56" w:rsidRDefault="00F369B0" w:rsidP="00F369B0">
      <w:pPr>
        <w:pStyle w:val="subsection2"/>
      </w:pPr>
      <w:r w:rsidRPr="00162F56">
        <w:t>the Secretary must determine the adult’s percentage of care for the child during the care period.</w:t>
      </w:r>
    </w:p>
    <w:p w:rsidR="00F369B0" w:rsidRPr="00162F56" w:rsidRDefault="00F369B0" w:rsidP="00F369B0">
      <w:pPr>
        <w:pStyle w:val="SubsectionHead"/>
      </w:pPr>
      <w:r w:rsidRPr="00162F56">
        <w:t>Percentage of care</w:t>
      </w:r>
    </w:p>
    <w:p w:rsidR="00F369B0" w:rsidRPr="00162F56" w:rsidRDefault="00F369B0" w:rsidP="00F369B0">
      <w:pPr>
        <w:pStyle w:val="subsection"/>
      </w:pPr>
      <w:r w:rsidRPr="00162F56">
        <w:tab/>
        <w:t>(3)</w:t>
      </w:r>
      <w:r w:rsidRPr="00162F56">
        <w:tab/>
        <w:t xml:space="preserve">The percentage determined under </w:t>
      </w:r>
      <w:r w:rsidR="00162F56">
        <w:t>subsection (</w:t>
      </w:r>
      <w:r w:rsidRPr="00162F56">
        <w:t>1) or (2) must be a percentage that corresponds with the actual care of the child that the Secretary is satisfied that the adult has had, or will have, during the care period.</w:t>
      </w:r>
    </w:p>
    <w:p w:rsidR="00F369B0" w:rsidRPr="00162F56" w:rsidRDefault="00F369B0" w:rsidP="00F369B0">
      <w:pPr>
        <w:pStyle w:val="subsection"/>
      </w:pPr>
      <w:r w:rsidRPr="00162F56">
        <w:tab/>
        <w:t>(4)</w:t>
      </w:r>
      <w:r w:rsidRPr="00162F56">
        <w:tab/>
        <w:t xml:space="preserve">Despite </w:t>
      </w:r>
      <w:r w:rsidR="00162F56">
        <w:t>subsection (</w:t>
      </w:r>
      <w:r w:rsidRPr="00162F56">
        <w:t>3), if section</w:t>
      </w:r>
      <w:r w:rsidR="00162F56">
        <w:t> </w:t>
      </w:r>
      <w:r w:rsidRPr="00162F56">
        <w:t xml:space="preserve">35C, 35D or 35G applies in relation to the adult, the Secretary must determine the adult’s percentage of care under </w:t>
      </w:r>
      <w:r w:rsidR="00162F56">
        <w:t>subsection (</w:t>
      </w:r>
      <w:r w:rsidRPr="00162F56">
        <w:t>1) or (2) in accordance with that section.</w:t>
      </w:r>
    </w:p>
    <w:p w:rsidR="00F369B0" w:rsidRPr="00162F56" w:rsidRDefault="00F369B0" w:rsidP="00277451">
      <w:pPr>
        <w:pStyle w:val="ActHead5"/>
      </w:pPr>
      <w:bookmarkStart w:id="58" w:name="_Toc405902888"/>
      <w:r w:rsidRPr="008E3122">
        <w:rPr>
          <w:rStyle w:val="CharSectno"/>
        </w:rPr>
        <w:lastRenderedPageBreak/>
        <w:t>35C</w:t>
      </w:r>
      <w:r w:rsidRPr="00162F56">
        <w:t xml:space="preserve">  Percentage of care if action taken to ensure that a care arrangement in relation to a child is complied with</w:t>
      </w:r>
      <w:bookmarkEnd w:id="58"/>
    </w:p>
    <w:p w:rsidR="00F369B0" w:rsidRPr="00162F56" w:rsidRDefault="00F369B0" w:rsidP="00277451">
      <w:pPr>
        <w:pStyle w:val="subsection"/>
        <w:keepNext/>
        <w:keepLines/>
      </w:pPr>
      <w:r w:rsidRPr="00162F56">
        <w:tab/>
        <w:t>(1)</w:t>
      </w:r>
      <w:r w:rsidRPr="00162F56">
        <w:tab/>
        <w:t xml:space="preserve">This section applies in relation to an individual (the </w:t>
      </w:r>
      <w:r w:rsidRPr="00162F56">
        <w:rPr>
          <w:b/>
          <w:i/>
        </w:rPr>
        <w:t>adult</w:t>
      </w:r>
      <w:r w:rsidRPr="00162F56">
        <w:t>) if:</w:t>
      </w:r>
    </w:p>
    <w:p w:rsidR="00F369B0" w:rsidRPr="00162F56" w:rsidRDefault="00F369B0" w:rsidP="00277451">
      <w:pPr>
        <w:pStyle w:val="paragraph"/>
        <w:keepNext/>
        <w:keepLines/>
      </w:pPr>
      <w:r w:rsidRPr="00162F56">
        <w:tab/>
        <w:t>(a)</w:t>
      </w:r>
      <w:r w:rsidRPr="00162F56">
        <w:tab/>
        <w:t>a care arrangement applies in relation to a child; and</w:t>
      </w:r>
    </w:p>
    <w:p w:rsidR="00F369B0" w:rsidRPr="00162F56" w:rsidRDefault="00F369B0" w:rsidP="00277451">
      <w:pPr>
        <w:pStyle w:val="paragraph"/>
        <w:keepNext/>
        <w:keepLines/>
      </w:pPr>
      <w:r w:rsidRPr="00162F56">
        <w:tab/>
        <w:t>(b)</w:t>
      </w:r>
      <w:r w:rsidRPr="00162F56">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162F56" w:rsidRDefault="00F369B0" w:rsidP="00F369B0">
      <w:pPr>
        <w:pStyle w:val="paragraph"/>
      </w:pPr>
      <w:r w:rsidRPr="00162F56">
        <w:tab/>
        <w:t>(c)</w:t>
      </w:r>
      <w:r w:rsidRPr="00162F56">
        <w:tab/>
        <w:t>an individual who has reduced care of the child has taken reasonable action to ensure that the care arrangement is complied with.</w:t>
      </w:r>
    </w:p>
    <w:p w:rsidR="00F369B0" w:rsidRPr="00162F56" w:rsidRDefault="00F369B0" w:rsidP="00F369B0">
      <w:pPr>
        <w:pStyle w:val="notetext"/>
      </w:pPr>
      <w:r w:rsidRPr="00162F56">
        <w:t>Note:</w:t>
      </w:r>
      <w:r w:rsidRPr="00162F56">
        <w:tab/>
        <w:t>This section does not apply in certain circumstances, see section</w:t>
      </w:r>
      <w:r w:rsidR="00162F56">
        <w:t> </w:t>
      </w:r>
      <w:r w:rsidRPr="00162F56">
        <w:t>35F.</w:t>
      </w:r>
    </w:p>
    <w:p w:rsidR="008667E0" w:rsidRPr="00162F56" w:rsidRDefault="008667E0" w:rsidP="008667E0">
      <w:pPr>
        <w:pStyle w:val="SubsectionHead"/>
      </w:pPr>
      <w:r w:rsidRPr="00162F56">
        <w:t>2 percentages of care in relation to the adult</w:t>
      </w:r>
    </w:p>
    <w:p w:rsidR="00F369B0" w:rsidRPr="00162F56" w:rsidRDefault="00F369B0" w:rsidP="00F369B0">
      <w:pPr>
        <w:pStyle w:val="subsection"/>
      </w:pPr>
      <w:r w:rsidRPr="00162F56">
        <w:tab/>
        <w:t>(2)</w:t>
      </w:r>
      <w:r w:rsidRPr="00162F56">
        <w:tab/>
      </w:r>
      <w:r w:rsidR="00B02395" w:rsidRPr="00162F56">
        <w:t xml:space="preserve">Subject to </w:t>
      </w:r>
      <w:r w:rsidR="00162F56">
        <w:t>subsection (</w:t>
      </w:r>
      <w:r w:rsidR="00B02395" w:rsidRPr="00162F56">
        <w:t>5), the</w:t>
      </w:r>
      <w:r w:rsidRPr="00162F56">
        <w:t xml:space="preserve"> Secretary must determine, under section</w:t>
      </w:r>
      <w:r w:rsidR="00162F56">
        <w:t> </w:t>
      </w:r>
      <w:r w:rsidRPr="00162F56">
        <w:t>35A or 35B, 2 percentages of care in relation to the adult.</w:t>
      </w:r>
    </w:p>
    <w:p w:rsidR="00F369B0" w:rsidRPr="00162F56" w:rsidRDefault="00F369B0" w:rsidP="00F369B0">
      <w:pPr>
        <w:pStyle w:val="subsection"/>
      </w:pPr>
      <w:r w:rsidRPr="00162F56">
        <w:tab/>
        <w:t>(3)</w:t>
      </w:r>
      <w:r w:rsidRPr="00162F56">
        <w:tab/>
        <w:t>The first percentage of care is to be a percentage that corresponds with the extent of care of the child that the adult should have had, or is to have, under the care arrangement during the care period (which may be nil).</w:t>
      </w:r>
    </w:p>
    <w:p w:rsidR="00F369B0" w:rsidRPr="00162F56" w:rsidRDefault="00F369B0" w:rsidP="00F369B0">
      <w:pPr>
        <w:pStyle w:val="subsection"/>
      </w:pPr>
      <w:r w:rsidRPr="00162F56">
        <w:tab/>
        <w:t>(4)</w:t>
      </w:r>
      <w:r w:rsidRPr="00162F56">
        <w:tab/>
        <w:t>The second percentage of care is to be:</w:t>
      </w:r>
    </w:p>
    <w:p w:rsidR="00F369B0" w:rsidRPr="00162F56" w:rsidRDefault="00F369B0" w:rsidP="00F369B0">
      <w:pPr>
        <w:pStyle w:val="paragraph"/>
      </w:pPr>
      <w:r w:rsidRPr="00162F56">
        <w:tab/>
        <w:t>(a)</w:t>
      </w:r>
      <w:r w:rsidRPr="00162F56">
        <w:tab/>
        <w:t>if section</w:t>
      </w:r>
      <w:r w:rsidR="00162F56">
        <w:t> </w:t>
      </w:r>
      <w:r w:rsidRPr="00162F56">
        <w:t>35A applies in relation to the adult—0%; or</w:t>
      </w:r>
    </w:p>
    <w:p w:rsidR="00F369B0" w:rsidRPr="00162F56" w:rsidRDefault="00F369B0" w:rsidP="00F369B0">
      <w:pPr>
        <w:pStyle w:val="paragraph"/>
      </w:pPr>
      <w:r w:rsidRPr="00162F56">
        <w:tab/>
        <w:t>(b)</w:t>
      </w:r>
      <w:r w:rsidRPr="00162F56">
        <w:tab/>
        <w:t>if section</w:t>
      </w:r>
      <w:r w:rsidR="00162F56">
        <w:t> </w:t>
      </w:r>
      <w:r w:rsidRPr="00162F56">
        <w:t xml:space="preserve">35B applies in relation to the adult—a percentage that corresponds with the actual care of the child that the Secretary is satisfied that the adult would have during the care period if the action referred to in </w:t>
      </w:r>
      <w:r w:rsidR="00162F56">
        <w:t>paragraph (</w:t>
      </w:r>
      <w:r w:rsidRPr="00162F56">
        <w:t>1)(c) were not to succeed.</w:t>
      </w:r>
    </w:p>
    <w:p w:rsidR="00152669" w:rsidRPr="00162F56" w:rsidRDefault="00152669" w:rsidP="00152669">
      <w:pPr>
        <w:pStyle w:val="SubsectionHead"/>
      </w:pPr>
      <w:r w:rsidRPr="00162F56">
        <w:t>Single percentage of care in relation to the adult</w:t>
      </w:r>
    </w:p>
    <w:p w:rsidR="00152669" w:rsidRPr="00162F56" w:rsidRDefault="00152669" w:rsidP="00152669">
      <w:pPr>
        <w:pStyle w:val="subsection"/>
      </w:pPr>
      <w:r w:rsidRPr="00162F56">
        <w:tab/>
        <w:t>(5)</w:t>
      </w:r>
      <w:r w:rsidRPr="00162F56">
        <w:tab/>
        <w:t xml:space="preserve">If the Secretary is satisfied that special circumstances exist in relation to the child, the Secretary may determine, under </w:t>
      </w:r>
      <w:r w:rsidRPr="00162F56">
        <w:lastRenderedPageBreak/>
        <w:t>section</w:t>
      </w:r>
      <w:r w:rsidR="00162F56">
        <w:t> </w:t>
      </w:r>
      <w:r w:rsidRPr="00162F56">
        <w:t>35A or 35B, a single percentage of care in relation to the adult.</w:t>
      </w:r>
    </w:p>
    <w:p w:rsidR="00152669" w:rsidRPr="00162F56" w:rsidRDefault="00152669" w:rsidP="00152669">
      <w:pPr>
        <w:pStyle w:val="subsection"/>
      </w:pPr>
      <w:r w:rsidRPr="00162F56">
        <w:tab/>
        <w:t>(6)</w:t>
      </w:r>
      <w:r w:rsidRPr="00162F56">
        <w:tab/>
        <w:t>The single percentage of care is to be:</w:t>
      </w:r>
    </w:p>
    <w:p w:rsidR="00152669" w:rsidRPr="00162F56" w:rsidRDefault="00152669" w:rsidP="00152669">
      <w:pPr>
        <w:pStyle w:val="paragraph"/>
      </w:pPr>
      <w:r w:rsidRPr="00162F56">
        <w:tab/>
        <w:t>(a)</w:t>
      </w:r>
      <w:r w:rsidRPr="00162F56">
        <w:tab/>
        <w:t>if section</w:t>
      </w:r>
      <w:r w:rsidR="00162F56">
        <w:t> </w:t>
      </w:r>
      <w:r w:rsidRPr="00162F56">
        <w:t>35A applies in relation to the adult—0%; or</w:t>
      </w:r>
    </w:p>
    <w:p w:rsidR="00152669" w:rsidRPr="00162F56" w:rsidRDefault="00152669" w:rsidP="00152669">
      <w:pPr>
        <w:pStyle w:val="paragraph"/>
      </w:pPr>
      <w:r w:rsidRPr="00162F56">
        <w:tab/>
        <w:t>(b)</w:t>
      </w:r>
      <w:r w:rsidRPr="00162F56">
        <w:tab/>
        <w:t>if section</w:t>
      </w:r>
      <w:r w:rsidR="00162F56">
        <w:t> </w:t>
      </w:r>
      <w:r w:rsidRPr="00162F56">
        <w:t xml:space="preserve">35B applies in relation to the adult—a percentage that corresponds with the actual care of the child that the Secretary is satisfied that the adult would have during the care period if the action referred to in </w:t>
      </w:r>
      <w:r w:rsidR="00162F56">
        <w:t>paragraph (</w:t>
      </w:r>
      <w:r w:rsidRPr="00162F56">
        <w:t>1)(c) were not to succeed.</w:t>
      </w:r>
    </w:p>
    <w:p w:rsidR="00F369B0" w:rsidRPr="00162F56" w:rsidRDefault="00F369B0" w:rsidP="00F369B0">
      <w:pPr>
        <w:pStyle w:val="ActHead5"/>
      </w:pPr>
      <w:bookmarkStart w:id="59" w:name="_Toc405902889"/>
      <w:r w:rsidRPr="008E3122">
        <w:rPr>
          <w:rStyle w:val="CharSectno"/>
        </w:rPr>
        <w:t>35D</w:t>
      </w:r>
      <w:r w:rsidRPr="00162F56">
        <w:t xml:space="preserve">  Percentage of care if action taken to make a new care arrangement in relation to a child</w:t>
      </w:r>
      <w:bookmarkEnd w:id="59"/>
    </w:p>
    <w:p w:rsidR="00F369B0" w:rsidRPr="00162F56" w:rsidRDefault="00F369B0" w:rsidP="00F369B0">
      <w:pPr>
        <w:pStyle w:val="subsection"/>
      </w:pPr>
      <w:r w:rsidRPr="00162F56">
        <w:tab/>
        <w:t>(1)</w:t>
      </w:r>
      <w:r w:rsidRPr="00162F56">
        <w:tab/>
        <w:t xml:space="preserve">This section applies in relation to an individual (the </w:t>
      </w:r>
      <w:r w:rsidRPr="00162F56">
        <w:rPr>
          <w:b/>
          <w:i/>
        </w:rPr>
        <w:t>adult</w:t>
      </w:r>
      <w:r w:rsidRPr="00162F56">
        <w:t>) if:</w:t>
      </w:r>
    </w:p>
    <w:p w:rsidR="00F369B0" w:rsidRPr="00162F56" w:rsidRDefault="00F369B0" w:rsidP="00F369B0">
      <w:pPr>
        <w:pStyle w:val="paragraph"/>
      </w:pPr>
      <w:r w:rsidRPr="00162F56">
        <w:tab/>
        <w:t>(a)</w:t>
      </w:r>
      <w:r w:rsidRPr="00162F56">
        <w:tab/>
        <w:t xml:space="preserve">a care arrangement (the </w:t>
      </w:r>
      <w:r w:rsidRPr="00162F56">
        <w:rPr>
          <w:b/>
          <w:i/>
        </w:rPr>
        <w:t>current care arrangement</w:t>
      </w:r>
      <w:r w:rsidRPr="00162F56">
        <w:t>) applies in relation to a child; and</w:t>
      </w:r>
    </w:p>
    <w:p w:rsidR="00F369B0" w:rsidRPr="00162F56" w:rsidRDefault="00F369B0" w:rsidP="00F369B0">
      <w:pPr>
        <w:pStyle w:val="paragraph"/>
      </w:pPr>
      <w:r w:rsidRPr="00162F56">
        <w:tab/>
        <w:t>(b)</w:t>
      </w:r>
      <w:r w:rsidRPr="00162F56">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162F56" w:rsidRDefault="00F369B0" w:rsidP="00F369B0">
      <w:pPr>
        <w:pStyle w:val="paragraph"/>
      </w:pPr>
      <w:r w:rsidRPr="00162F56">
        <w:tab/>
        <w:t>(c)</w:t>
      </w:r>
      <w:r w:rsidRPr="00162F56">
        <w:tab/>
        <w:t>an individual who has reduced care of the child:</w:t>
      </w:r>
    </w:p>
    <w:p w:rsidR="00F369B0" w:rsidRPr="00162F56" w:rsidRDefault="00F369B0" w:rsidP="00F369B0">
      <w:pPr>
        <w:pStyle w:val="paragraphsub"/>
      </w:pPr>
      <w:r w:rsidRPr="00162F56">
        <w:tab/>
        <w:t>(i)</w:t>
      </w:r>
      <w:r w:rsidRPr="00162F56">
        <w:tab/>
        <w:t>has not taken reasonable action to ensure that the current care arrangement is complied with; but</w:t>
      </w:r>
    </w:p>
    <w:p w:rsidR="00F369B0" w:rsidRPr="00162F56" w:rsidRDefault="00F369B0" w:rsidP="00F369B0">
      <w:pPr>
        <w:pStyle w:val="paragraphsub"/>
        <w:rPr>
          <w:i/>
        </w:rPr>
      </w:pPr>
      <w:r w:rsidRPr="00162F56">
        <w:tab/>
        <w:t>(ii)</w:t>
      </w:r>
      <w:r w:rsidRPr="00162F56">
        <w:tab/>
        <w:t xml:space="preserve">has taken reasonable action to make another care arrangement (the </w:t>
      </w:r>
      <w:r w:rsidRPr="00162F56">
        <w:rPr>
          <w:b/>
          <w:i/>
        </w:rPr>
        <w:t>new care arrangement</w:t>
      </w:r>
      <w:r w:rsidRPr="00162F56">
        <w:t>) in relation to the child; and</w:t>
      </w:r>
    </w:p>
    <w:p w:rsidR="00F369B0" w:rsidRPr="00162F56" w:rsidRDefault="00F369B0" w:rsidP="00F369B0">
      <w:pPr>
        <w:pStyle w:val="paragraph"/>
      </w:pPr>
      <w:r w:rsidRPr="00162F56">
        <w:tab/>
        <w:t>(d)</w:t>
      </w:r>
      <w:r w:rsidRPr="00162F56">
        <w:tab/>
        <w:t>the Secretary is satisfied that, if the new care arrangement were to be made, the extent of care that the individual who has reduced care of the child would have under that arrangement during the care period would be:</w:t>
      </w:r>
    </w:p>
    <w:p w:rsidR="00F369B0" w:rsidRPr="00162F56" w:rsidRDefault="00F369B0" w:rsidP="00F369B0">
      <w:pPr>
        <w:pStyle w:val="paragraphsub"/>
      </w:pPr>
      <w:r w:rsidRPr="00162F56">
        <w:tab/>
        <w:t>(i)</w:t>
      </w:r>
      <w:r w:rsidRPr="00162F56">
        <w:tab/>
        <w:t>more than the actual care of the child that the Secretary is satisfied that the individual has had, or will have, during that period; but</w:t>
      </w:r>
    </w:p>
    <w:p w:rsidR="00F369B0" w:rsidRPr="00162F56" w:rsidRDefault="00F369B0" w:rsidP="00F369B0">
      <w:pPr>
        <w:pStyle w:val="paragraphsub"/>
        <w:rPr>
          <w:i/>
        </w:rPr>
      </w:pPr>
      <w:r w:rsidRPr="00162F56">
        <w:lastRenderedPageBreak/>
        <w:tab/>
        <w:t>(ii)</w:t>
      </w:r>
      <w:r w:rsidRPr="00162F56">
        <w:tab/>
        <w:t>less than the extent of care of the child that the individual should have had, or is to have, under the current care arrangement during that period; and</w:t>
      </w:r>
    </w:p>
    <w:p w:rsidR="00F369B0" w:rsidRPr="00162F56" w:rsidRDefault="00F369B0" w:rsidP="00F369B0">
      <w:pPr>
        <w:pStyle w:val="paragraph"/>
      </w:pPr>
      <w:r w:rsidRPr="00162F56">
        <w:tab/>
        <w:t>(e)</w:t>
      </w:r>
      <w:r w:rsidRPr="00162F56">
        <w:tab/>
        <w:t>the Secretary is satisfied that special circumstances exist in relation to the individual who has reduced care of the child.</w:t>
      </w:r>
    </w:p>
    <w:p w:rsidR="00F369B0" w:rsidRPr="00162F56" w:rsidRDefault="00F369B0" w:rsidP="00F369B0">
      <w:pPr>
        <w:pStyle w:val="notetext"/>
      </w:pPr>
      <w:r w:rsidRPr="00162F56">
        <w:t>Note:</w:t>
      </w:r>
      <w:r w:rsidRPr="00162F56">
        <w:tab/>
        <w:t>This section does not apply in certain circumstances, see section</w:t>
      </w:r>
      <w:r w:rsidR="00162F56">
        <w:t> </w:t>
      </w:r>
      <w:r w:rsidRPr="00162F56">
        <w:t>35F.</w:t>
      </w:r>
    </w:p>
    <w:p w:rsidR="00F369B0" w:rsidRPr="00162F56" w:rsidRDefault="00F369B0" w:rsidP="00F369B0">
      <w:pPr>
        <w:pStyle w:val="subsection"/>
      </w:pPr>
      <w:r w:rsidRPr="00162F56">
        <w:tab/>
        <w:t>(2)</w:t>
      </w:r>
      <w:r w:rsidRPr="00162F56">
        <w:tab/>
        <w:t>The Secretary must determine, under section</w:t>
      </w:r>
      <w:r w:rsidR="00162F56">
        <w:t> </w:t>
      </w:r>
      <w:r w:rsidRPr="00162F56">
        <w:t>35A or 35B, 2 percentages of care in relation to the adult.</w:t>
      </w:r>
    </w:p>
    <w:p w:rsidR="00F369B0" w:rsidRPr="00162F56" w:rsidRDefault="00F369B0" w:rsidP="00F369B0">
      <w:pPr>
        <w:pStyle w:val="subsection"/>
      </w:pPr>
      <w:r w:rsidRPr="00162F56">
        <w:tab/>
        <w:t>(3)</w:t>
      </w:r>
      <w:r w:rsidRPr="00162F56">
        <w:tab/>
        <w:t>The first percentage of care is to be a percentage that corresponds with the extent of care of the child that the adult would have under the new care arrangement during the care period if it were to be made.</w:t>
      </w:r>
    </w:p>
    <w:p w:rsidR="00F369B0" w:rsidRPr="00162F56" w:rsidRDefault="00F369B0" w:rsidP="00F369B0">
      <w:pPr>
        <w:pStyle w:val="subsection"/>
      </w:pPr>
      <w:r w:rsidRPr="00162F56">
        <w:tab/>
        <w:t>(4)</w:t>
      </w:r>
      <w:r w:rsidRPr="00162F56">
        <w:tab/>
        <w:t>The second percentage of care is to be:</w:t>
      </w:r>
    </w:p>
    <w:p w:rsidR="00F369B0" w:rsidRPr="00162F56" w:rsidRDefault="00F369B0" w:rsidP="00F369B0">
      <w:pPr>
        <w:pStyle w:val="paragraph"/>
      </w:pPr>
      <w:r w:rsidRPr="00162F56">
        <w:tab/>
        <w:t>(a)</w:t>
      </w:r>
      <w:r w:rsidRPr="00162F56">
        <w:tab/>
        <w:t>if section</w:t>
      </w:r>
      <w:r w:rsidR="00162F56">
        <w:t> </w:t>
      </w:r>
      <w:r w:rsidRPr="00162F56">
        <w:t>35A applies in relation to the adult—0%; or</w:t>
      </w:r>
    </w:p>
    <w:p w:rsidR="00F369B0" w:rsidRPr="00162F56" w:rsidRDefault="00F369B0" w:rsidP="00F369B0">
      <w:pPr>
        <w:pStyle w:val="paragraph"/>
      </w:pPr>
      <w:r w:rsidRPr="00162F56">
        <w:tab/>
        <w:t>(b)</w:t>
      </w:r>
      <w:r w:rsidRPr="00162F56">
        <w:tab/>
        <w:t>if section</w:t>
      </w:r>
      <w:r w:rsidR="00162F56">
        <w:t> </w:t>
      </w:r>
      <w:r w:rsidRPr="00162F56">
        <w:t>35B applies in relation to the adult—a percentage that corresponds with the actual care of the child that the Secretary is satisfied that the adult would have during the care period if the new care arrangement were not to be made.</w:t>
      </w:r>
    </w:p>
    <w:p w:rsidR="00F369B0" w:rsidRPr="00162F56" w:rsidRDefault="00F369B0" w:rsidP="00F369B0">
      <w:pPr>
        <w:pStyle w:val="ActHead5"/>
      </w:pPr>
      <w:bookmarkStart w:id="60" w:name="_Toc405902890"/>
      <w:r w:rsidRPr="008E3122">
        <w:rPr>
          <w:rStyle w:val="CharSectno"/>
        </w:rPr>
        <w:t>35E</w:t>
      </w:r>
      <w:r w:rsidRPr="00162F56">
        <w:t xml:space="preserve">  Application of sections</w:t>
      </w:r>
      <w:r w:rsidR="00162F56">
        <w:t> </w:t>
      </w:r>
      <w:r w:rsidRPr="00162F56">
        <w:t>35C and 35D in relation to claims for family tax benefit for a past period</w:t>
      </w:r>
      <w:bookmarkEnd w:id="60"/>
    </w:p>
    <w:p w:rsidR="00F369B0" w:rsidRPr="00162F56" w:rsidRDefault="00F369B0" w:rsidP="00F369B0">
      <w:pPr>
        <w:pStyle w:val="SubsectionHead"/>
      </w:pPr>
      <w:r w:rsidRPr="00162F56">
        <w:t>Initial determination</w:t>
      </w:r>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the Secretary is required by section</w:t>
      </w:r>
      <w:r w:rsidR="00162F56">
        <w:t> </w:t>
      </w:r>
      <w:r w:rsidRPr="00162F56">
        <w:t>35A or 35B to determine an individual’s percentage of care for a child; and</w:t>
      </w:r>
    </w:p>
    <w:p w:rsidR="00F369B0" w:rsidRPr="00162F56" w:rsidRDefault="00F369B0" w:rsidP="00F369B0">
      <w:pPr>
        <w:pStyle w:val="paragraph"/>
      </w:pPr>
      <w:r w:rsidRPr="00162F56">
        <w:tab/>
        <w:t>(b)</w:t>
      </w:r>
      <w:r w:rsidRPr="00162F56">
        <w:tab/>
        <w:t>subsection</w:t>
      </w:r>
      <w:r w:rsidR="00162F56">
        <w:t> </w:t>
      </w:r>
      <w:r w:rsidRPr="00162F56">
        <w:t>35A(1) or 35B(1) applies; and</w:t>
      </w:r>
    </w:p>
    <w:p w:rsidR="00F369B0" w:rsidRPr="00162F56" w:rsidRDefault="00F369B0" w:rsidP="00F369B0">
      <w:pPr>
        <w:pStyle w:val="paragraph"/>
      </w:pPr>
      <w:r w:rsidRPr="00162F56">
        <w:tab/>
        <w:t>(c)</w:t>
      </w:r>
      <w:r w:rsidRPr="00162F56">
        <w:tab/>
        <w:t>the claim referred to in paragraph</w:t>
      </w:r>
      <w:r w:rsidR="00162F56">
        <w:t> </w:t>
      </w:r>
      <w:r w:rsidRPr="00162F56">
        <w:t>35A(1)(b) or 35B(1)(b) is a claim for payment of family tax benefit for a past period;</w:t>
      </w:r>
    </w:p>
    <w:p w:rsidR="00F369B0" w:rsidRPr="00162F56" w:rsidRDefault="00F369B0" w:rsidP="00F369B0">
      <w:pPr>
        <w:pStyle w:val="subsection2"/>
      </w:pPr>
      <w:r w:rsidRPr="00162F56">
        <w:t>sections</w:t>
      </w:r>
      <w:r w:rsidR="00162F56">
        <w:t> </w:t>
      </w:r>
      <w:r w:rsidRPr="00162F56">
        <w:t>35C and 35D apply in relation to the individual as if the determination were being made on the first relevant day of the past period.</w:t>
      </w:r>
    </w:p>
    <w:p w:rsidR="00F369B0" w:rsidRPr="00162F56" w:rsidRDefault="00F369B0" w:rsidP="00F369B0">
      <w:pPr>
        <w:pStyle w:val="SubsectionHead"/>
      </w:pPr>
      <w:r w:rsidRPr="00162F56">
        <w:lastRenderedPageBreak/>
        <w:t>Determination after revocation</w:t>
      </w:r>
    </w:p>
    <w:p w:rsidR="00F369B0" w:rsidRPr="00162F56" w:rsidRDefault="00F369B0" w:rsidP="00F369B0">
      <w:pPr>
        <w:pStyle w:val="subsection"/>
      </w:pPr>
      <w:r w:rsidRPr="00162F56">
        <w:tab/>
        <w:t>(2)</w:t>
      </w:r>
      <w:r w:rsidRPr="00162F56">
        <w:tab/>
        <w:t>If:</w:t>
      </w:r>
    </w:p>
    <w:p w:rsidR="00F369B0" w:rsidRPr="00162F56" w:rsidRDefault="00F369B0" w:rsidP="00F369B0">
      <w:pPr>
        <w:pStyle w:val="paragraph"/>
      </w:pPr>
      <w:r w:rsidRPr="00162F56">
        <w:tab/>
        <w:t>(a)</w:t>
      </w:r>
      <w:r w:rsidRPr="00162F56">
        <w:tab/>
        <w:t>the Secretary is required by section</w:t>
      </w:r>
      <w:r w:rsidR="00162F56">
        <w:t> </w:t>
      </w:r>
      <w:r w:rsidRPr="00162F56">
        <w:t xml:space="preserve">35A or 35B to determine (the </w:t>
      </w:r>
      <w:r w:rsidRPr="00162F56">
        <w:rPr>
          <w:b/>
          <w:i/>
        </w:rPr>
        <w:t>new determination</w:t>
      </w:r>
      <w:r w:rsidRPr="00162F56">
        <w:t>) an individual’s percentage of care for a child; and</w:t>
      </w:r>
    </w:p>
    <w:p w:rsidR="00F369B0" w:rsidRPr="00162F56" w:rsidRDefault="00F369B0" w:rsidP="00F369B0">
      <w:pPr>
        <w:pStyle w:val="paragraph"/>
      </w:pPr>
      <w:r w:rsidRPr="00162F56">
        <w:tab/>
        <w:t>(b)</w:t>
      </w:r>
      <w:r w:rsidRPr="00162F56">
        <w:tab/>
        <w:t>subsection</w:t>
      </w:r>
      <w:r w:rsidR="00162F56">
        <w:t> </w:t>
      </w:r>
      <w:r w:rsidRPr="00162F56">
        <w:t>35A(2) or 35B(2) applies; and</w:t>
      </w:r>
    </w:p>
    <w:p w:rsidR="00F369B0" w:rsidRPr="00162F56" w:rsidRDefault="00F369B0" w:rsidP="00F369B0">
      <w:pPr>
        <w:pStyle w:val="paragraph"/>
      </w:pPr>
      <w:r w:rsidRPr="00162F56">
        <w:tab/>
        <w:t>(c)</w:t>
      </w:r>
      <w:r w:rsidRPr="00162F56">
        <w:tab/>
        <w:t xml:space="preserve">the determination (the </w:t>
      </w:r>
      <w:r w:rsidRPr="00162F56">
        <w:rPr>
          <w:b/>
          <w:i/>
        </w:rPr>
        <w:t>earlier determination</w:t>
      </w:r>
      <w:r w:rsidRPr="00162F56">
        <w:t>) referred to in paragraph</w:t>
      </w:r>
      <w:r w:rsidR="00162F56">
        <w:t> </w:t>
      </w:r>
      <w:r w:rsidRPr="00162F56">
        <w:t>35A(2)(a) or 35B(2)(a) relates to a claim for payment of family tax benefit for a past period;</w:t>
      </w:r>
    </w:p>
    <w:p w:rsidR="00F369B0" w:rsidRPr="00162F56" w:rsidRDefault="00F369B0" w:rsidP="00F369B0">
      <w:pPr>
        <w:pStyle w:val="subsection2"/>
      </w:pPr>
      <w:r w:rsidRPr="00162F56">
        <w:t>sections</w:t>
      </w:r>
      <w:r w:rsidR="00162F56">
        <w:t> </w:t>
      </w:r>
      <w:r w:rsidRPr="00162F56">
        <w:t>35C and 35D apply in relation to the individual as if the new determination were being made on the relevant day after the revocation of the earlier determination.</w:t>
      </w:r>
    </w:p>
    <w:p w:rsidR="00F369B0" w:rsidRPr="00162F56" w:rsidRDefault="00F369B0" w:rsidP="00F369B0">
      <w:pPr>
        <w:pStyle w:val="ActHead5"/>
      </w:pPr>
      <w:bookmarkStart w:id="61" w:name="_Toc405902891"/>
      <w:r w:rsidRPr="008E3122">
        <w:rPr>
          <w:rStyle w:val="CharSectno"/>
        </w:rPr>
        <w:t>35F</w:t>
      </w:r>
      <w:r w:rsidRPr="00162F56">
        <w:t xml:space="preserve">  Sections</w:t>
      </w:r>
      <w:r w:rsidR="00162F56">
        <w:t> </w:t>
      </w:r>
      <w:r w:rsidRPr="00162F56">
        <w:t>35C and 35D do not apply in certain circumstances</w:t>
      </w:r>
      <w:bookmarkEnd w:id="61"/>
    </w:p>
    <w:p w:rsidR="00F369B0" w:rsidRPr="00162F56" w:rsidRDefault="00F369B0" w:rsidP="00F369B0">
      <w:pPr>
        <w:pStyle w:val="subsection"/>
      </w:pPr>
      <w:r w:rsidRPr="00162F56">
        <w:tab/>
        <w:t>(1)</w:t>
      </w:r>
      <w:r w:rsidRPr="00162F56">
        <w:tab/>
        <w:t>Sections</w:t>
      </w:r>
      <w:r w:rsidR="00162F56">
        <w:t> </w:t>
      </w:r>
      <w:r w:rsidRPr="00162F56">
        <w:t>35C and 35D do not apply in relation to an individual if:</w:t>
      </w:r>
    </w:p>
    <w:p w:rsidR="00F369B0" w:rsidRPr="00162F56" w:rsidRDefault="00F369B0" w:rsidP="00F369B0">
      <w:pPr>
        <w:pStyle w:val="paragraph"/>
      </w:pPr>
      <w:r w:rsidRPr="00162F56">
        <w:tab/>
        <w:t>(a)</w:t>
      </w:r>
      <w:r w:rsidRPr="00162F56">
        <w:tab/>
        <w:t>subsection</w:t>
      </w:r>
      <w:r w:rsidR="00162F56">
        <w:t> </w:t>
      </w:r>
      <w:r w:rsidRPr="00162F56">
        <w:t>35A(1) or 35B(1) applies; and</w:t>
      </w:r>
    </w:p>
    <w:p w:rsidR="00F369B0" w:rsidRPr="00162F56" w:rsidRDefault="00F369B0" w:rsidP="00F369B0">
      <w:pPr>
        <w:pStyle w:val="paragraph"/>
      </w:pPr>
      <w:r w:rsidRPr="00162F56">
        <w:tab/>
        <w:t>(b)</w:t>
      </w:r>
      <w:r w:rsidRPr="00162F56">
        <w:tab/>
        <w:t>either:</w:t>
      </w:r>
    </w:p>
    <w:p w:rsidR="00F369B0" w:rsidRPr="00162F56" w:rsidRDefault="00F369B0" w:rsidP="00F369B0">
      <w:pPr>
        <w:pStyle w:val="paragraphsub"/>
      </w:pPr>
      <w:r w:rsidRPr="00162F56">
        <w:tab/>
        <w:t>(i)</w:t>
      </w:r>
      <w:r w:rsidRPr="00162F56">
        <w:tab/>
        <w:t>if the claim referred to in paragraph</w:t>
      </w:r>
      <w:r w:rsidR="00162F56">
        <w:t> </w:t>
      </w:r>
      <w:r w:rsidRPr="00162F56">
        <w:t>35A(1)(b) or 35B(1)(b) is a claim for payment of family tax benefit for a past period—the first day of the past period is 14 weeks or more after the change of care day for the individual; or</w:t>
      </w:r>
    </w:p>
    <w:p w:rsidR="00F369B0" w:rsidRPr="00162F56" w:rsidRDefault="00F369B0" w:rsidP="00F369B0">
      <w:pPr>
        <w:pStyle w:val="paragraphsub"/>
      </w:pPr>
      <w:r w:rsidRPr="00162F56">
        <w:tab/>
        <w:t>(ii)</w:t>
      </w:r>
      <w:r w:rsidRPr="00162F56">
        <w:tab/>
        <w:t>otherwise—the day on which the claim referred to in that paragraph is or was made is 14 weeks or more after the change of care day for the individual.</w:t>
      </w:r>
    </w:p>
    <w:p w:rsidR="00F369B0" w:rsidRPr="00162F56" w:rsidRDefault="00F369B0" w:rsidP="00F369B0">
      <w:pPr>
        <w:pStyle w:val="subsection"/>
      </w:pPr>
      <w:r w:rsidRPr="00162F56">
        <w:tab/>
        <w:t>(2)</w:t>
      </w:r>
      <w:r w:rsidRPr="00162F56">
        <w:tab/>
        <w:t xml:space="preserve">If the Secretary is satisfied that special circumstances exist in relation to an individual who has reduced care of the child, the Secretary may determine that </w:t>
      </w:r>
      <w:r w:rsidR="00162F56">
        <w:t>subsection (</w:t>
      </w:r>
      <w:r w:rsidRPr="00162F56">
        <w:t xml:space="preserve">1) applies as if the reference to 14 weeks in </w:t>
      </w:r>
      <w:r w:rsidR="00162F56">
        <w:t>subparagraph (</w:t>
      </w:r>
      <w:r w:rsidRPr="00162F56">
        <w:t>1)(b)(i) or (ii) were a reference to such longer period as the Secretary determines to be appropriate.</w:t>
      </w:r>
    </w:p>
    <w:p w:rsidR="00F369B0" w:rsidRPr="00162F56" w:rsidRDefault="00F369B0" w:rsidP="00F369B0">
      <w:pPr>
        <w:pStyle w:val="subsection"/>
      </w:pPr>
      <w:r w:rsidRPr="00162F56">
        <w:tab/>
        <w:t>(3)</w:t>
      </w:r>
      <w:r w:rsidRPr="00162F56">
        <w:tab/>
        <w:t xml:space="preserve">The period determined under </w:t>
      </w:r>
      <w:r w:rsidR="00162F56">
        <w:t>subsection (</w:t>
      </w:r>
      <w:r w:rsidRPr="00162F56">
        <w:t>2) must not be more than 26 weeks.</w:t>
      </w:r>
    </w:p>
    <w:p w:rsidR="00F369B0" w:rsidRPr="00162F56" w:rsidRDefault="00F369B0" w:rsidP="00277451">
      <w:pPr>
        <w:pStyle w:val="ActHead5"/>
      </w:pPr>
      <w:bookmarkStart w:id="62" w:name="_Toc405902892"/>
      <w:r w:rsidRPr="008E3122">
        <w:rPr>
          <w:rStyle w:val="CharSectno"/>
        </w:rPr>
        <w:lastRenderedPageBreak/>
        <w:t>35G</w:t>
      </w:r>
      <w:r w:rsidRPr="00162F56">
        <w:t xml:space="preserve">  Percentage of care if claim is made for payment of family tax benefit because of the death of a child</w:t>
      </w:r>
      <w:bookmarkEnd w:id="62"/>
    </w:p>
    <w:p w:rsidR="00F369B0" w:rsidRPr="00162F56" w:rsidRDefault="00F369B0" w:rsidP="00277451">
      <w:pPr>
        <w:pStyle w:val="subsection"/>
        <w:keepNext/>
        <w:keepLines/>
      </w:pPr>
      <w:r w:rsidRPr="00162F56">
        <w:tab/>
        <w:t>(1)</w:t>
      </w:r>
      <w:r w:rsidRPr="00162F56">
        <w:tab/>
        <w:t xml:space="preserve">This section applies in relation to an individual (the </w:t>
      </w:r>
      <w:r w:rsidRPr="00162F56">
        <w:rPr>
          <w:b/>
          <w:i/>
        </w:rPr>
        <w:t>adult</w:t>
      </w:r>
      <w:r w:rsidRPr="00162F56">
        <w:t>) if:</w:t>
      </w:r>
    </w:p>
    <w:p w:rsidR="00F369B0" w:rsidRPr="00162F56" w:rsidRDefault="00F369B0" w:rsidP="00F369B0">
      <w:pPr>
        <w:pStyle w:val="paragraph"/>
      </w:pPr>
      <w:r w:rsidRPr="00162F56">
        <w:tab/>
        <w:t>(a)</w:t>
      </w:r>
      <w:r w:rsidRPr="00162F56">
        <w:tab/>
        <w:t>the adult, or the partner of the adult, has made a claim for payment of family tax benefit by single payment/in substitution because of the death of another individual; and</w:t>
      </w:r>
    </w:p>
    <w:p w:rsidR="00F369B0" w:rsidRPr="00162F56" w:rsidRDefault="00F369B0" w:rsidP="00F369B0">
      <w:pPr>
        <w:pStyle w:val="paragraph"/>
      </w:pPr>
      <w:r w:rsidRPr="00162F56">
        <w:tab/>
        <w:t>(b)</w:t>
      </w:r>
      <w:r w:rsidRPr="00162F56">
        <w:tab/>
        <w:t>the claim relates to a child who has died; and</w:t>
      </w:r>
    </w:p>
    <w:p w:rsidR="00F369B0" w:rsidRPr="00162F56" w:rsidRDefault="00F369B0" w:rsidP="00F369B0">
      <w:pPr>
        <w:pStyle w:val="paragraph"/>
      </w:pPr>
      <w:r w:rsidRPr="00162F56">
        <w:tab/>
        <w:t>(c)</w:t>
      </w:r>
      <w:r w:rsidRPr="00162F56">
        <w:tab/>
        <w:t xml:space="preserve">a determination (the </w:t>
      </w:r>
      <w:r w:rsidRPr="00162F56">
        <w:rPr>
          <w:b/>
          <w:i/>
        </w:rPr>
        <w:t>earlier determination</w:t>
      </w:r>
      <w:r w:rsidRPr="00162F56">
        <w:t>) of the adult’s percentage of care for the child applied, immediately before the child’s death, in relation to a claim by the adult or the partner for payment of family tax benefit by instalment.</w:t>
      </w:r>
    </w:p>
    <w:p w:rsidR="00F369B0" w:rsidRPr="00162F56" w:rsidRDefault="00F369B0" w:rsidP="00F369B0">
      <w:pPr>
        <w:pStyle w:val="subsection"/>
      </w:pPr>
      <w:r w:rsidRPr="00162F56">
        <w:tab/>
        <w:t>(2)</w:t>
      </w:r>
      <w:r w:rsidRPr="00162F56">
        <w:tab/>
        <w:t>The Secretary must determine, under section</w:t>
      </w:r>
      <w:r w:rsidR="00162F56">
        <w:t> </w:t>
      </w:r>
      <w:r w:rsidRPr="00162F56">
        <w:t>35A or 35B, the adult’s percentage of care for the child to be the percentage of care that applied under the earlier determination immediately before the child’s death.</w:t>
      </w:r>
    </w:p>
    <w:p w:rsidR="00F369B0" w:rsidRPr="00162F56" w:rsidRDefault="00F369B0" w:rsidP="00F369B0">
      <w:pPr>
        <w:pStyle w:val="ActHead5"/>
        <w:ind w:left="0" w:firstLine="0"/>
      </w:pPr>
      <w:bookmarkStart w:id="63" w:name="_Toc405902893"/>
      <w:r w:rsidRPr="008E3122">
        <w:rPr>
          <w:rStyle w:val="CharSectno"/>
        </w:rPr>
        <w:t>35H</w:t>
      </w:r>
      <w:r w:rsidRPr="00162F56">
        <w:t xml:space="preserve">  When an individual has </w:t>
      </w:r>
      <w:r w:rsidRPr="00162F56">
        <w:rPr>
          <w:i/>
        </w:rPr>
        <w:t>reduced care of a child</w:t>
      </w:r>
      <w:bookmarkEnd w:id="63"/>
    </w:p>
    <w:p w:rsidR="00F369B0" w:rsidRPr="00162F56" w:rsidRDefault="00F369B0" w:rsidP="00F369B0">
      <w:pPr>
        <w:pStyle w:val="subsection"/>
      </w:pPr>
      <w:r w:rsidRPr="00162F56">
        <w:tab/>
      </w:r>
      <w:r w:rsidRPr="00162F56">
        <w:tab/>
        <w:t>An individual has</w:t>
      </w:r>
      <w:r w:rsidRPr="00162F56">
        <w:rPr>
          <w:b/>
          <w:i/>
        </w:rPr>
        <w:t xml:space="preserve"> reduced care of a child</w:t>
      </w:r>
      <w:r w:rsidRPr="00162F56">
        <w:t xml:space="preserve"> if:</w:t>
      </w:r>
    </w:p>
    <w:p w:rsidR="00F369B0" w:rsidRPr="00162F56" w:rsidRDefault="00F369B0" w:rsidP="00F369B0">
      <w:pPr>
        <w:pStyle w:val="paragraph"/>
      </w:pPr>
      <w:r w:rsidRPr="00162F56">
        <w:tab/>
        <w:t>(a)</w:t>
      </w:r>
      <w:r w:rsidRPr="00162F56">
        <w:tab/>
        <w:t>a care arrangement applies in relation to the child; and</w:t>
      </w:r>
    </w:p>
    <w:p w:rsidR="00F369B0" w:rsidRPr="00162F56" w:rsidRDefault="00F369B0" w:rsidP="00F369B0">
      <w:pPr>
        <w:pStyle w:val="paragraph"/>
      </w:pPr>
      <w:r w:rsidRPr="00162F56">
        <w:tab/>
        <w:t>(b)</w:t>
      </w:r>
      <w:r w:rsidRPr="00162F56">
        <w:tab/>
        <w:t>the individual should have had, or is to have, an extent of care of the child under the care arrangement during a care period; and</w:t>
      </w:r>
    </w:p>
    <w:p w:rsidR="00F369B0" w:rsidRPr="00162F56" w:rsidRDefault="00F369B0" w:rsidP="00F369B0">
      <w:pPr>
        <w:pStyle w:val="paragraph"/>
      </w:pPr>
      <w:r w:rsidRPr="00162F56">
        <w:tab/>
        <w:t>(c)</w:t>
      </w:r>
      <w:r w:rsidRPr="00162F56">
        <w:tab/>
        <w:t>the Secretary is satisfied that the actual care of the child that the individual has had, or will have, during the care period is less than that extent of care.</w:t>
      </w:r>
    </w:p>
    <w:p w:rsidR="00F369B0" w:rsidRPr="00162F56" w:rsidRDefault="00F369B0" w:rsidP="00F369B0">
      <w:pPr>
        <w:pStyle w:val="ActHead5"/>
      </w:pPr>
      <w:bookmarkStart w:id="64" w:name="_Toc405902894"/>
      <w:r w:rsidRPr="008E3122">
        <w:rPr>
          <w:rStyle w:val="CharSectno"/>
        </w:rPr>
        <w:t>35J</w:t>
      </w:r>
      <w:r w:rsidRPr="00162F56">
        <w:t xml:space="preserve">  Working out actual care, and extent of care, of a child</w:t>
      </w:r>
      <w:bookmarkEnd w:id="64"/>
    </w:p>
    <w:p w:rsidR="00F369B0" w:rsidRPr="00162F56" w:rsidRDefault="00F369B0" w:rsidP="00F369B0">
      <w:pPr>
        <w:pStyle w:val="subsection"/>
      </w:pPr>
      <w:r w:rsidRPr="00162F56">
        <w:tab/>
        <w:t>(1)</w:t>
      </w:r>
      <w:r w:rsidRPr="00162F56">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162F56" w:rsidRDefault="00F369B0" w:rsidP="00F369B0">
      <w:pPr>
        <w:pStyle w:val="subsection"/>
      </w:pPr>
      <w:r w:rsidRPr="00162F56">
        <w:tab/>
        <w:t>(2)</w:t>
      </w:r>
      <w:r w:rsidRPr="00162F56">
        <w:tab/>
        <w:t xml:space="preserve">The extent of care of a child that an individual should have had, or is to have, under a care arrangement during a care period may be </w:t>
      </w:r>
      <w:r w:rsidRPr="00162F56">
        <w:lastRenderedPageBreak/>
        <w:t>worked out based on the number of nights that the child should have been, or is to be, in the care of the individual during the care period under the care arrangement.</w:t>
      </w:r>
    </w:p>
    <w:p w:rsidR="00F369B0" w:rsidRPr="00162F56" w:rsidRDefault="00F369B0" w:rsidP="00F369B0">
      <w:pPr>
        <w:pStyle w:val="subsection"/>
      </w:pPr>
      <w:r w:rsidRPr="00162F56">
        <w:tab/>
        <w:t>(3)</w:t>
      </w:r>
      <w:r w:rsidRPr="00162F56">
        <w:tab/>
        <w:t>For the purposes of this section, a child cannot be in the care of more than one individual at the same time.</w:t>
      </w:r>
    </w:p>
    <w:p w:rsidR="00F369B0" w:rsidRPr="00162F56" w:rsidRDefault="00F369B0" w:rsidP="00F369B0">
      <w:pPr>
        <w:pStyle w:val="subsection"/>
      </w:pPr>
      <w:r w:rsidRPr="00162F56">
        <w:tab/>
        <w:t>(4)</w:t>
      </w:r>
      <w:r w:rsidRPr="00162F56">
        <w:tab/>
        <w:t>This section does not limit section</w:t>
      </w:r>
      <w:r w:rsidR="00162F56">
        <w:t> </w:t>
      </w:r>
      <w:r w:rsidRPr="00162F56">
        <w:t>35B, 35C, 35D or 35H.</w:t>
      </w:r>
    </w:p>
    <w:p w:rsidR="00F369B0" w:rsidRPr="00162F56" w:rsidRDefault="00F369B0" w:rsidP="00F369B0">
      <w:pPr>
        <w:pStyle w:val="ActHead5"/>
      </w:pPr>
      <w:bookmarkStart w:id="65" w:name="_Toc405902895"/>
      <w:r w:rsidRPr="008E3122">
        <w:rPr>
          <w:rStyle w:val="CharSectno"/>
        </w:rPr>
        <w:t>35K</w:t>
      </w:r>
      <w:r w:rsidRPr="00162F56">
        <w:t xml:space="preserve">  Days to which the percentage of care applies if sections</w:t>
      </w:r>
      <w:r w:rsidR="00162F56">
        <w:t> </w:t>
      </w:r>
      <w:r w:rsidRPr="00162F56">
        <w:t>35C and 35D did not apply in relation to an individual etc.</w:t>
      </w:r>
      <w:bookmarkEnd w:id="65"/>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a determination of an individual’s percentage of care for a child during a care period is made under section</w:t>
      </w:r>
      <w:r w:rsidR="00162F56">
        <w:t> </w:t>
      </w:r>
      <w:r w:rsidRPr="00162F56">
        <w:t>35A or 35B; and</w:t>
      </w:r>
    </w:p>
    <w:p w:rsidR="00F369B0" w:rsidRPr="00162F56" w:rsidRDefault="00F369B0" w:rsidP="00F369B0">
      <w:pPr>
        <w:pStyle w:val="paragraph"/>
      </w:pPr>
      <w:r w:rsidRPr="00162F56">
        <w:tab/>
        <w:t>(b)</w:t>
      </w:r>
      <w:r w:rsidRPr="00162F56">
        <w:tab/>
        <w:t>either of the following apply:</w:t>
      </w:r>
    </w:p>
    <w:p w:rsidR="00F369B0" w:rsidRPr="00162F56" w:rsidRDefault="00F369B0" w:rsidP="00F369B0">
      <w:pPr>
        <w:pStyle w:val="paragraphsub"/>
      </w:pPr>
      <w:r w:rsidRPr="00162F56">
        <w:tab/>
        <w:t>(i)</w:t>
      </w:r>
      <w:r w:rsidRPr="00162F56">
        <w:tab/>
        <w:t>sections</w:t>
      </w:r>
      <w:r w:rsidR="00162F56">
        <w:t> </w:t>
      </w:r>
      <w:r w:rsidRPr="00162F56">
        <w:t>35C and 35D did not apply in relation to the individual;</w:t>
      </w:r>
    </w:p>
    <w:p w:rsidR="00F369B0" w:rsidRPr="00162F56" w:rsidRDefault="00F369B0" w:rsidP="00F369B0">
      <w:pPr>
        <w:pStyle w:val="paragraphsub"/>
      </w:pPr>
      <w:r w:rsidRPr="00162F56">
        <w:tab/>
        <w:t>(ii)</w:t>
      </w:r>
      <w:r w:rsidRPr="00162F56">
        <w:tab/>
        <w:t>section</w:t>
      </w:r>
      <w:r w:rsidR="00162F56">
        <w:t> </w:t>
      </w:r>
      <w:r w:rsidRPr="00162F56">
        <w:t>35G applied in relation to the individual;</w:t>
      </w:r>
    </w:p>
    <w:p w:rsidR="00F369B0" w:rsidRPr="00162F56" w:rsidRDefault="00F369B0" w:rsidP="00F369B0">
      <w:pPr>
        <w:pStyle w:val="subsection2"/>
      </w:pPr>
      <w:r w:rsidRPr="00162F56">
        <w:t>the percentage of care applies on and from the application day unless a revocation of the determination under Subdivision E of this Division takes effect.</w:t>
      </w:r>
    </w:p>
    <w:p w:rsidR="00F369B0" w:rsidRPr="00162F56" w:rsidRDefault="00F369B0" w:rsidP="00F369B0">
      <w:pPr>
        <w:pStyle w:val="subsection"/>
      </w:pPr>
      <w:r w:rsidRPr="00162F56">
        <w:tab/>
        <w:t>(2)</w:t>
      </w:r>
      <w:r w:rsidRPr="00162F56">
        <w:tab/>
        <w:t>If subsection</w:t>
      </w:r>
      <w:r w:rsidR="00162F56">
        <w:t> </w:t>
      </w:r>
      <w:r w:rsidRPr="00162F56">
        <w:t xml:space="preserve">35A(1) or 35B(1) applies in relation to the determination, the </w:t>
      </w:r>
      <w:r w:rsidRPr="00162F56">
        <w:rPr>
          <w:b/>
          <w:i/>
        </w:rPr>
        <w:t>application day</w:t>
      </w:r>
      <w:r w:rsidRPr="00162F56">
        <w:t xml:space="preserve"> is:</w:t>
      </w:r>
    </w:p>
    <w:p w:rsidR="00F369B0" w:rsidRPr="00162F56" w:rsidRDefault="00F369B0" w:rsidP="00F369B0">
      <w:pPr>
        <w:pStyle w:val="paragraph"/>
      </w:pPr>
      <w:r w:rsidRPr="00162F56">
        <w:tab/>
        <w:t>(a)</w:t>
      </w:r>
      <w:r w:rsidRPr="00162F56">
        <w:tab/>
        <w:t>if:</w:t>
      </w:r>
    </w:p>
    <w:p w:rsidR="00F369B0" w:rsidRPr="00162F56" w:rsidRDefault="00F369B0" w:rsidP="00F369B0">
      <w:pPr>
        <w:pStyle w:val="paragraphsub"/>
      </w:pPr>
      <w:r w:rsidRPr="00162F56">
        <w:tab/>
        <w:t>(i)</w:t>
      </w:r>
      <w:r w:rsidRPr="00162F56">
        <w:tab/>
        <w:t>the claim referred to in paragraph</w:t>
      </w:r>
      <w:r w:rsidR="00162F56">
        <w:t> </w:t>
      </w:r>
      <w:r w:rsidRPr="00162F56">
        <w:t>35A(1)(b) or 35B(1)(b) is a claim for payment of family tax benefit by single payment/in substitution because of the death of another individual; and</w:t>
      </w:r>
    </w:p>
    <w:p w:rsidR="00F369B0" w:rsidRPr="00162F56" w:rsidRDefault="00F369B0" w:rsidP="00F369B0">
      <w:pPr>
        <w:pStyle w:val="paragraphsub"/>
      </w:pPr>
      <w:r w:rsidRPr="00162F56">
        <w:tab/>
        <w:t>(ii)</w:t>
      </w:r>
      <w:r w:rsidRPr="00162F56">
        <w:tab/>
        <w:t>the claim relates to a child who has died;</w:t>
      </w:r>
    </w:p>
    <w:p w:rsidR="00F369B0" w:rsidRPr="00162F56" w:rsidRDefault="00F369B0" w:rsidP="00F369B0">
      <w:pPr>
        <w:pStyle w:val="paragraph"/>
      </w:pPr>
      <w:r w:rsidRPr="00162F56">
        <w:tab/>
      </w:r>
      <w:r w:rsidRPr="00162F56">
        <w:tab/>
        <w:t>the day on which the claim referred to in that paragraph is or was made; or</w:t>
      </w:r>
    </w:p>
    <w:p w:rsidR="00F369B0" w:rsidRPr="00162F56" w:rsidRDefault="00F369B0" w:rsidP="00F369B0">
      <w:pPr>
        <w:pStyle w:val="paragraph"/>
      </w:pPr>
      <w:r w:rsidRPr="00162F56">
        <w:tab/>
        <w:t>(b)</w:t>
      </w:r>
      <w:r w:rsidRPr="00162F56">
        <w:tab/>
        <w:t>otherwise—the first day of the care period.</w:t>
      </w:r>
    </w:p>
    <w:p w:rsidR="00F369B0" w:rsidRPr="00162F56" w:rsidRDefault="00F369B0" w:rsidP="00F369B0">
      <w:pPr>
        <w:pStyle w:val="subsection"/>
      </w:pPr>
      <w:r w:rsidRPr="00162F56">
        <w:tab/>
        <w:t>(3)</w:t>
      </w:r>
      <w:r w:rsidRPr="00162F56">
        <w:tab/>
        <w:t>If subsection</w:t>
      </w:r>
      <w:r w:rsidR="00162F56">
        <w:t> </w:t>
      </w:r>
      <w:r w:rsidRPr="00162F56">
        <w:t xml:space="preserve">35A(2) or 35B(2) applies in relation to the determination, the </w:t>
      </w:r>
      <w:r w:rsidRPr="00162F56">
        <w:rPr>
          <w:b/>
          <w:i/>
        </w:rPr>
        <w:t>application day</w:t>
      </w:r>
      <w:r w:rsidRPr="00162F56">
        <w:t xml:space="preserve"> is the first day of the care period </w:t>
      </w:r>
      <w:r w:rsidRPr="00162F56">
        <w:lastRenderedPageBreak/>
        <w:t>that begins after the revocation of the determination referred to in paragraph</w:t>
      </w:r>
      <w:r w:rsidR="00162F56">
        <w:t> </w:t>
      </w:r>
      <w:r w:rsidRPr="00162F56">
        <w:t>35A(2)(a) or 35B(2)(a) takes effect.</w:t>
      </w:r>
    </w:p>
    <w:p w:rsidR="00F369B0" w:rsidRPr="00162F56" w:rsidRDefault="00F369B0" w:rsidP="00F369B0">
      <w:pPr>
        <w:pStyle w:val="ActHead5"/>
      </w:pPr>
      <w:bookmarkStart w:id="66" w:name="_Toc405902896"/>
      <w:r w:rsidRPr="008E3122">
        <w:rPr>
          <w:rStyle w:val="CharSectno"/>
        </w:rPr>
        <w:t>35L</w:t>
      </w:r>
      <w:r w:rsidRPr="00162F56">
        <w:t xml:space="preserve">  Days to which the percentage of care applies if section</w:t>
      </w:r>
      <w:r w:rsidR="00162F56">
        <w:t> </w:t>
      </w:r>
      <w:r w:rsidRPr="00162F56">
        <w:t>35C or 35D applied in relation to an individual</w:t>
      </w:r>
      <w:bookmarkEnd w:id="66"/>
    </w:p>
    <w:p w:rsidR="00DE569E" w:rsidRPr="00162F56" w:rsidRDefault="00DE569E" w:rsidP="00DE569E">
      <w:pPr>
        <w:pStyle w:val="SubsectionHead"/>
      </w:pPr>
      <w:r w:rsidRPr="00162F56">
        <w:t>2 percentages of care</w:t>
      </w:r>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a determination of an individual’s percentage of care for a child is made under section</w:t>
      </w:r>
      <w:r w:rsidR="00162F56">
        <w:t> </w:t>
      </w:r>
      <w:r w:rsidRPr="00162F56">
        <w:t>35A or 35B; and</w:t>
      </w:r>
    </w:p>
    <w:p w:rsidR="00F369B0" w:rsidRPr="00162F56" w:rsidRDefault="00F369B0" w:rsidP="00F369B0">
      <w:pPr>
        <w:pStyle w:val="paragraph"/>
      </w:pPr>
      <w:r w:rsidRPr="00162F56">
        <w:tab/>
        <w:t>(b)</w:t>
      </w:r>
      <w:r w:rsidRPr="00162F56">
        <w:tab/>
        <w:t>section</w:t>
      </w:r>
      <w:r w:rsidR="00162F56">
        <w:t> </w:t>
      </w:r>
      <w:r w:rsidRPr="00162F56">
        <w:t>35C or 35D applied in relation to the individual;</w:t>
      </w:r>
      <w:r w:rsidR="00C74AB6" w:rsidRPr="00162F56">
        <w:t xml:space="preserve"> and</w:t>
      </w:r>
    </w:p>
    <w:p w:rsidR="008C0C22" w:rsidRPr="00162F56" w:rsidRDefault="008C0C22" w:rsidP="008C0C22">
      <w:pPr>
        <w:pStyle w:val="paragraph"/>
      </w:pPr>
      <w:r w:rsidRPr="00162F56">
        <w:tab/>
        <w:t>(ba)</w:t>
      </w:r>
      <w:r w:rsidRPr="00162F56">
        <w:tab/>
        <w:t>in accordance with subsection</w:t>
      </w:r>
      <w:r w:rsidR="00162F56">
        <w:t> </w:t>
      </w:r>
      <w:r w:rsidRPr="00162F56">
        <w:t>35C(2) or 35D(2), 2 percentages of care are determined in relation to the individual;</w:t>
      </w:r>
    </w:p>
    <w:p w:rsidR="00F369B0" w:rsidRPr="00162F56" w:rsidRDefault="00F369B0" w:rsidP="00F369B0">
      <w:pPr>
        <w:pStyle w:val="subsection2"/>
      </w:pPr>
      <w:r w:rsidRPr="00162F56">
        <w:t>then:</w:t>
      </w:r>
    </w:p>
    <w:p w:rsidR="00F369B0" w:rsidRPr="00162F56" w:rsidRDefault="00F369B0" w:rsidP="00F369B0">
      <w:pPr>
        <w:pStyle w:val="paragraph"/>
      </w:pPr>
      <w:r w:rsidRPr="00162F56">
        <w:tab/>
        <w:t>(c)</w:t>
      </w:r>
      <w:r w:rsidRPr="00162F56">
        <w:tab/>
        <w:t>the percentage of care referred to in subsection</w:t>
      </w:r>
      <w:r w:rsidR="00162F56">
        <w:t> </w:t>
      </w:r>
      <w:r w:rsidRPr="00162F56">
        <w:t>35C(3) or 35D(3) applies during the interim period for the determination unless a revocation of the determination under Subdivision E of this Division takes effect; and</w:t>
      </w:r>
    </w:p>
    <w:p w:rsidR="00F369B0" w:rsidRPr="00162F56" w:rsidRDefault="00F369B0" w:rsidP="00F369B0">
      <w:pPr>
        <w:pStyle w:val="paragraph"/>
      </w:pPr>
      <w:r w:rsidRPr="00162F56">
        <w:tab/>
        <w:t>(d)</w:t>
      </w:r>
      <w:r w:rsidRPr="00162F56">
        <w:tab/>
        <w:t>the percentage of care referred to in subsection</w:t>
      </w:r>
      <w:r w:rsidR="00162F56">
        <w:t> </w:t>
      </w:r>
      <w:r w:rsidRPr="00162F56">
        <w:t>35C(4) or 35D(4) applies after the end of the interim period for the determination unless a revocation of the determination under Subdivision E of this Division takes effect.</w:t>
      </w:r>
    </w:p>
    <w:p w:rsidR="00F369B0" w:rsidRPr="00162F56" w:rsidRDefault="00F369B0" w:rsidP="00F369B0">
      <w:pPr>
        <w:pStyle w:val="subsection"/>
      </w:pPr>
      <w:r w:rsidRPr="00162F56">
        <w:tab/>
        <w:t>(2)</w:t>
      </w:r>
      <w:r w:rsidRPr="00162F56">
        <w:tab/>
        <w:t xml:space="preserve">The </w:t>
      </w:r>
      <w:r w:rsidRPr="00162F56">
        <w:rPr>
          <w:b/>
          <w:i/>
        </w:rPr>
        <w:t>interim period</w:t>
      </w:r>
      <w:r w:rsidRPr="00162F56">
        <w:t xml:space="preserve"> for the determination:</w:t>
      </w:r>
    </w:p>
    <w:p w:rsidR="00F369B0" w:rsidRPr="00162F56" w:rsidRDefault="00F369B0" w:rsidP="00F369B0">
      <w:pPr>
        <w:pStyle w:val="paragraph"/>
      </w:pPr>
      <w:r w:rsidRPr="00162F56">
        <w:tab/>
        <w:t>(a)</w:t>
      </w:r>
      <w:r w:rsidRPr="00162F56">
        <w:tab/>
        <w:t>starts on the application day for the determination; and</w:t>
      </w:r>
    </w:p>
    <w:p w:rsidR="00F369B0" w:rsidRPr="00162F56" w:rsidRDefault="00F369B0" w:rsidP="00F369B0">
      <w:pPr>
        <w:pStyle w:val="paragraph"/>
      </w:pPr>
      <w:r w:rsidRPr="00162F56">
        <w:tab/>
        <w:t>(b)</w:t>
      </w:r>
      <w:r w:rsidRPr="00162F56">
        <w:tab/>
        <w:t>ends at the end of the earliest of the following days:</w:t>
      </w:r>
    </w:p>
    <w:p w:rsidR="00F369B0" w:rsidRPr="00162F56" w:rsidRDefault="00F369B0" w:rsidP="00F369B0">
      <w:pPr>
        <w:pStyle w:val="paragraphsub"/>
      </w:pPr>
      <w:r w:rsidRPr="00162F56">
        <w:tab/>
        <w:t>(i)</w:t>
      </w:r>
      <w:r w:rsidRPr="00162F56">
        <w:tab/>
        <w:t>the day specified by the Secretary;</w:t>
      </w:r>
    </w:p>
    <w:p w:rsidR="00F369B0" w:rsidRPr="00162F56" w:rsidRDefault="00F369B0" w:rsidP="00F369B0">
      <w:pPr>
        <w:pStyle w:val="paragraphsub"/>
      </w:pPr>
      <w:r w:rsidRPr="00162F56">
        <w:tab/>
        <w:t>(ii)</w:t>
      </w:r>
      <w:r w:rsidRPr="00162F56">
        <w:tab/>
        <w:t>if section</w:t>
      </w:r>
      <w:r w:rsidR="00162F56">
        <w:t> </w:t>
      </w:r>
      <w:r w:rsidRPr="00162F56">
        <w:t>35C applied in relation to the individual—the day before the day on which the action referred to in paragraph</w:t>
      </w:r>
      <w:r w:rsidR="00162F56">
        <w:t> </w:t>
      </w:r>
      <w:r w:rsidRPr="00162F56">
        <w:t>35C(1)(c) ends;</w:t>
      </w:r>
    </w:p>
    <w:p w:rsidR="00F369B0" w:rsidRPr="00162F56" w:rsidRDefault="00F369B0" w:rsidP="00F369B0">
      <w:pPr>
        <w:pStyle w:val="paragraphsub"/>
      </w:pPr>
      <w:r w:rsidRPr="00162F56">
        <w:tab/>
        <w:t>(iii)</w:t>
      </w:r>
      <w:r w:rsidRPr="00162F56">
        <w:tab/>
        <w:t>if section</w:t>
      </w:r>
      <w:r w:rsidR="00162F56">
        <w:t> </w:t>
      </w:r>
      <w:r w:rsidRPr="00162F56">
        <w:t>35D applied in relation to the individual—the day before the day on which the action referred to in subparagraph</w:t>
      </w:r>
      <w:r w:rsidR="00162F56">
        <w:t> </w:t>
      </w:r>
      <w:r w:rsidRPr="00162F56">
        <w:t>35D(1)(c)(ii) ends;</w:t>
      </w:r>
    </w:p>
    <w:p w:rsidR="00F369B0" w:rsidRPr="00162F56" w:rsidRDefault="00F369B0" w:rsidP="00F369B0">
      <w:pPr>
        <w:pStyle w:val="paragraphsub"/>
      </w:pPr>
      <w:r w:rsidRPr="00162F56">
        <w:lastRenderedPageBreak/>
        <w:tab/>
        <w:t>(iv)</w:t>
      </w:r>
      <w:r w:rsidRPr="00162F56">
        <w:tab/>
        <w:t>if a care arrangement in relation to the child begins to apply on a day after the application day for the determination—the day before the day on which the care arrangement begins to apply.</w:t>
      </w:r>
    </w:p>
    <w:p w:rsidR="00F369B0" w:rsidRPr="00162F56" w:rsidRDefault="00F369B0" w:rsidP="00F369B0">
      <w:pPr>
        <w:pStyle w:val="subsection"/>
      </w:pPr>
      <w:r w:rsidRPr="00162F56">
        <w:tab/>
        <w:t>(3)</w:t>
      </w:r>
      <w:r w:rsidRPr="00162F56">
        <w:tab/>
      </w:r>
      <w:r w:rsidR="006C0C27" w:rsidRPr="00162F56">
        <w:t xml:space="preserve">Subject to </w:t>
      </w:r>
      <w:r w:rsidR="00162F56">
        <w:t>subsection (</w:t>
      </w:r>
      <w:r w:rsidR="006C0C27" w:rsidRPr="00162F56">
        <w:t>5), the</w:t>
      </w:r>
      <w:r w:rsidRPr="00162F56">
        <w:t xml:space="preserve"> day specified by the Secretary under </w:t>
      </w:r>
      <w:r w:rsidR="00162F56">
        <w:t>subparagraph (</w:t>
      </w:r>
      <w:r w:rsidRPr="00162F56">
        <w:t xml:space="preserve">2)(b)(i) must be the last day in the 14 week period, or such other longer period as is specified under </w:t>
      </w:r>
      <w:r w:rsidR="00162F56">
        <w:t>subsection (</w:t>
      </w:r>
      <w:r w:rsidRPr="00162F56">
        <w:t>4), that starts on the change of care day for the individual.</w:t>
      </w:r>
    </w:p>
    <w:p w:rsidR="00F369B0" w:rsidRPr="00162F56" w:rsidRDefault="00F369B0" w:rsidP="00F369B0">
      <w:pPr>
        <w:pStyle w:val="subsection"/>
      </w:pPr>
      <w:r w:rsidRPr="00162F56">
        <w:tab/>
        <w:t>(4)</w:t>
      </w:r>
      <w:r w:rsidRPr="00162F56">
        <w:tab/>
        <w:t xml:space="preserve">If the Secretary is satisfied that special circumstances exist in relation to the individual who has reduced care of the child, the Secretary may specify a period of up to 26 weeks for the purposes of </w:t>
      </w:r>
      <w:r w:rsidR="00162F56">
        <w:t>subsection (</w:t>
      </w:r>
      <w:r w:rsidRPr="00162F56">
        <w:t>3).</w:t>
      </w:r>
    </w:p>
    <w:p w:rsidR="009E4473" w:rsidRPr="00162F56" w:rsidRDefault="009E4473" w:rsidP="009E4473">
      <w:pPr>
        <w:pStyle w:val="subsection"/>
      </w:pPr>
      <w:r w:rsidRPr="00162F56">
        <w:tab/>
        <w:t>(5)</w:t>
      </w:r>
      <w:r w:rsidRPr="00162F56">
        <w:tab/>
        <w:t xml:space="preserve">If the Secretary is satisfied that special circumstances exist in relation to the child, the day specified by the Secretary under </w:t>
      </w:r>
      <w:r w:rsidR="00162F56">
        <w:t>subparagraph (</w:t>
      </w:r>
      <w:r w:rsidRPr="00162F56">
        <w:t xml:space="preserve">2)(b)(i) may be a day that is earlier than the last day referred to in </w:t>
      </w:r>
      <w:r w:rsidR="00162F56">
        <w:t>subsection (</w:t>
      </w:r>
      <w:r w:rsidRPr="00162F56">
        <w:t>3).</w:t>
      </w:r>
    </w:p>
    <w:p w:rsidR="009E4473" w:rsidRPr="00162F56" w:rsidRDefault="009E4473" w:rsidP="009E4473">
      <w:pPr>
        <w:pStyle w:val="SubsectionHead"/>
      </w:pPr>
      <w:r w:rsidRPr="00162F56">
        <w:t>Single percentage of care</w:t>
      </w:r>
    </w:p>
    <w:p w:rsidR="009E4473" w:rsidRPr="00162F56" w:rsidRDefault="009E4473" w:rsidP="009E4473">
      <w:pPr>
        <w:pStyle w:val="subsection"/>
      </w:pPr>
      <w:r w:rsidRPr="00162F56">
        <w:tab/>
        <w:t>(6)</w:t>
      </w:r>
      <w:r w:rsidRPr="00162F56">
        <w:tab/>
        <w:t>If:</w:t>
      </w:r>
    </w:p>
    <w:p w:rsidR="009E4473" w:rsidRPr="00162F56" w:rsidRDefault="009E4473" w:rsidP="009E4473">
      <w:pPr>
        <w:pStyle w:val="paragraph"/>
      </w:pPr>
      <w:r w:rsidRPr="00162F56">
        <w:tab/>
        <w:t>(a)</w:t>
      </w:r>
      <w:r w:rsidRPr="00162F56">
        <w:tab/>
        <w:t>a determination of an individual’s percentage of care for a child is made under section</w:t>
      </w:r>
      <w:r w:rsidR="00162F56">
        <w:t> </w:t>
      </w:r>
      <w:r w:rsidRPr="00162F56">
        <w:t>35A or 35B; and</w:t>
      </w:r>
    </w:p>
    <w:p w:rsidR="009E4473" w:rsidRPr="00162F56" w:rsidRDefault="009E4473" w:rsidP="009E4473">
      <w:pPr>
        <w:pStyle w:val="paragraph"/>
      </w:pPr>
      <w:r w:rsidRPr="00162F56">
        <w:tab/>
        <w:t>(b)</w:t>
      </w:r>
      <w:r w:rsidRPr="00162F56">
        <w:tab/>
        <w:t>section</w:t>
      </w:r>
      <w:r w:rsidR="00162F56">
        <w:t> </w:t>
      </w:r>
      <w:r w:rsidRPr="00162F56">
        <w:t>35C applied in relation to the individual; and</w:t>
      </w:r>
    </w:p>
    <w:p w:rsidR="009E4473" w:rsidRPr="00162F56" w:rsidRDefault="009E4473" w:rsidP="009E4473">
      <w:pPr>
        <w:pStyle w:val="paragraph"/>
      </w:pPr>
      <w:r w:rsidRPr="00162F56">
        <w:tab/>
        <w:t>(c)</w:t>
      </w:r>
      <w:r w:rsidRPr="00162F56">
        <w:tab/>
        <w:t>in accordance with subsection</w:t>
      </w:r>
      <w:r w:rsidR="00162F56">
        <w:t> </w:t>
      </w:r>
      <w:r w:rsidRPr="00162F56">
        <w:t>35C(5), a single percentage of care is determined in relation to the individual;</w:t>
      </w:r>
    </w:p>
    <w:p w:rsidR="009E4473" w:rsidRPr="00162F56" w:rsidRDefault="009E4473" w:rsidP="009E4473">
      <w:pPr>
        <w:pStyle w:val="subsection2"/>
      </w:pPr>
      <w:r w:rsidRPr="00162F56">
        <w:t>the percentage of care applies on and from the application day unless a revocation of the determination under Subdivision E of this Division takes effect.</w:t>
      </w:r>
    </w:p>
    <w:p w:rsidR="00F369B0" w:rsidRPr="00162F56" w:rsidRDefault="00F369B0" w:rsidP="00F369B0">
      <w:pPr>
        <w:pStyle w:val="ActHead5"/>
      </w:pPr>
      <w:bookmarkStart w:id="67" w:name="_Toc405902897"/>
      <w:r w:rsidRPr="008E3122">
        <w:rPr>
          <w:rStyle w:val="CharSectno"/>
        </w:rPr>
        <w:t>35M</w:t>
      </w:r>
      <w:r w:rsidRPr="00162F56">
        <w:t xml:space="preserve">  Rounding of a percentage of care</w:t>
      </w:r>
      <w:bookmarkEnd w:id="67"/>
    </w:p>
    <w:p w:rsidR="00F369B0" w:rsidRPr="00162F56" w:rsidRDefault="00F369B0" w:rsidP="00F369B0">
      <w:pPr>
        <w:pStyle w:val="subsection"/>
      </w:pPr>
      <w:r w:rsidRPr="00162F56">
        <w:tab/>
      </w:r>
      <w:r w:rsidRPr="00162F56">
        <w:tab/>
        <w:t>If an individual’s percentage of care determined under this Subdivision is not a whole percentage:</w:t>
      </w:r>
    </w:p>
    <w:p w:rsidR="00F369B0" w:rsidRPr="00162F56" w:rsidRDefault="00F369B0" w:rsidP="00F369B0">
      <w:pPr>
        <w:pStyle w:val="paragraph"/>
      </w:pPr>
      <w:r w:rsidRPr="00162F56">
        <w:tab/>
        <w:t>(a)</w:t>
      </w:r>
      <w:r w:rsidRPr="00162F56">
        <w:tab/>
        <w:t>if the percentage is greater than 50%—the percentage is rounded up to the nearest whole percentage; and</w:t>
      </w:r>
    </w:p>
    <w:p w:rsidR="00F369B0" w:rsidRPr="00162F56" w:rsidRDefault="00F369B0" w:rsidP="00F369B0">
      <w:pPr>
        <w:pStyle w:val="paragraph"/>
      </w:pPr>
      <w:r w:rsidRPr="00162F56">
        <w:lastRenderedPageBreak/>
        <w:tab/>
        <w:t>(b)</w:t>
      </w:r>
      <w:r w:rsidRPr="00162F56">
        <w:tab/>
        <w:t>if the percentage is less than 50%—the percentage is rounded down to the nearest whole percentage.</w:t>
      </w:r>
    </w:p>
    <w:p w:rsidR="00F369B0" w:rsidRPr="00162F56" w:rsidRDefault="00F369B0" w:rsidP="00F369B0">
      <w:pPr>
        <w:pStyle w:val="ActHead5"/>
      </w:pPr>
      <w:bookmarkStart w:id="68" w:name="_Toc405902898"/>
      <w:r w:rsidRPr="008E3122">
        <w:rPr>
          <w:rStyle w:val="CharSectno"/>
        </w:rPr>
        <w:t>35N</w:t>
      </w:r>
      <w:r w:rsidRPr="00162F56">
        <w:t xml:space="preserve">  Guidelines about the making of determinations</w:t>
      </w:r>
      <w:bookmarkEnd w:id="68"/>
    </w:p>
    <w:p w:rsidR="00F369B0" w:rsidRPr="00162F56" w:rsidRDefault="00F369B0" w:rsidP="00F369B0">
      <w:pPr>
        <w:pStyle w:val="subsection"/>
      </w:pPr>
      <w:r w:rsidRPr="00162F56">
        <w:tab/>
        <w:t>(1)</w:t>
      </w:r>
      <w:r w:rsidRPr="00162F56">
        <w:tab/>
        <w:t>The Secretary may, by legislative instrument, make guidelines relating to the making of determinations under this Subdivision.</w:t>
      </w:r>
    </w:p>
    <w:p w:rsidR="00F369B0" w:rsidRPr="00162F56" w:rsidRDefault="00F369B0" w:rsidP="00F369B0">
      <w:pPr>
        <w:pStyle w:val="subsection"/>
      </w:pPr>
      <w:r w:rsidRPr="00162F56">
        <w:tab/>
        <w:t>(2)</w:t>
      </w:r>
      <w:r w:rsidRPr="00162F56">
        <w:tab/>
        <w:t xml:space="preserve">In making a determination under this Subdivision, the Secretary must have regard to any guidelines in force under </w:t>
      </w:r>
      <w:r w:rsidR="00162F56">
        <w:t>subsection (</w:t>
      </w:r>
      <w:r w:rsidRPr="00162F56">
        <w:t>1).</w:t>
      </w:r>
    </w:p>
    <w:p w:rsidR="00F369B0" w:rsidRPr="00162F56" w:rsidRDefault="00F369B0" w:rsidP="00F369B0">
      <w:pPr>
        <w:pStyle w:val="ActHead4"/>
      </w:pPr>
      <w:bookmarkStart w:id="69" w:name="_Toc405902899"/>
      <w:r w:rsidRPr="008E3122">
        <w:rPr>
          <w:rStyle w:val="CharSubdNo"/>
        </w:rPr>
        <w:t>Subdivision E</w:t>
      </w:r>
      <w:r w:rsidRPr="00162F56">
        <w:t>—</w:t>
      </w:r>
      <w:r w:rsidRPr="008E3122">
        <w:rPr>
          <w:rStyle w:val="CharSubdText"/>
        </w:rPr>
        <w:t>Revocation of determination of percentage of care</w:t>
      </w:r>
      <w:bookmarkEnd w:id="69"/>
    </w:p>
    <w:p w:rsidR="00F369B0" w:rsidRPr="00162F56" w:rsidRDefault="00F369B0" w:rsidP="00F369B0">
      <w:pPr>
        <w:pStyle w:val="ActHead5"/>
      </w:pPr>
      <w:bookmarkStart w:id="70" w:name="_Toc405902900"/>
      <w:r w:rsidRPr="008E3122">
        <w:rPr>
          <w:rStyle w:val="CharSectno"/>
        </w:rPr>
        <w:t>35P</w:t>
      </w:r>
      <w:r w:rsidRPr="00162F56">
        <w:t xml:space="preserve">  Determination must be revoked if there is a change to the individual’s shared care percentage etc.</w:t>
      </w:r>
      <w:bookmarkEnd w:id="70"/>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 xml:space="preserve">a determination of an individual’s percentage of care (the </w:t>
      </w:r>
      <w:r w:rsidRPr="00162F56">
        <w:rPr>
          <w:b/>
          <w:i/>
        </w:rPr>
        <w:t>existing percentage of care</w:t>
      </w:r>
      <w:r w:rsidRPr="00162F56">
        <w:t>) for a child has been made under section</w:t>
      </w:r>
      <w:r w:rsidR="00162F56">
        <w:t> </w:t>
      </w:r>
      <w:r w:rsidRPr="00162F56">
        <w:t>35A or 35B; and</w:t>
      </w:r>
    </w:p>
    <w:p w:rsidR="00F369B0" w:rsidRPr="00162F56" w:rsidRDefault="00F369B0" w:rsidP="00F369B0">
      <w:pPr>
        <w:pStyle w:val="paragraph"/>
      </w:pPr>
      <w:r w:rsidRPr="00162F56">
        <w:tab/>
        <w:t>(b)</w:t>
      </w:r>
      <w:r w:rsidRPr="00162F56">
        <w:tab/>
        <w:t>if section</w:t>
      </w:r>
      <w:r w:rsidR="00162F56">
        <w:t> </w:t>
      </w:r>
      <w:r w:rsidRPr="00162F56">
        <w:t>35C or 35D applied in relation to the individual—the interim period for the determination has ended; and</w:t>
      </w:r>
    </w:p>
    <w:p w:rsidR="00F369B0" w:rsidRPr="00162F56" w:rsidRDefault="00F369B0" w:rsidP="00F369B0">
      <w:pPr>
        <w:pStyle w:val="paragraph"/>
      </w:pPr>
      <w:r w:rsidRPr="00162F56">
        <w:tab/>
        <w:t>(c)</w:t>
      </w:r>
      <w:r w:rsidRPr="00162F56">
        <w:tab/>
        <w:t>the Secretary or the Child Support Registrar is notified, or otherwise becomes aware, that the care of the child that is actually taking place does not correspond with the individual’s existing percentage of care for the child; and</w:t>
      </w:r>
    </w:p>
    <w:p w:rsidR="00F369B0" w:rsidRPr="00162F56" w:rsidRDefault="00F369B0" w:rsidP="00F369B0">
      <w:pPr>
        <w:pStyle w:val="paragraph"/>
      </w:pPr>
      <w:r w:rsidRPr="00162F56">
        <w:tab/>
        <w:t>(d)</w:t>
      </w:r>
      <w:r w:rsidRPr="00162F56">
        <w:tab/>
        <w:t>the Secretary is satisfied:</w:t>
      </w:r>
    </w:p>
    <w:p w:rsidR="00F369B0" w:rsidRPr="00162F56" w:rsidRDefault="00F369B0" w:rsidP="00F369B0">
      <w:pPr>
        <w:pStyle w:val="paragraphsub"/>
      </w:pPr>
      <w:r w:rsidRPr="00162F56">
        <w:tab/>
        <w:t>(i)</w:t>
      </w:r>
      <w:r w:rsidRPr="00162F56">
        <w:tab/>
        <w:t>that the individual’s shared care percentage for the child would change if the Secretary were to determine, under section</w:t>
      </w:r>
      <w:r w:rsidR="00162F56">
        <w:t> </w:t>
      </w:r>
      <w:r w:rsidRPr="00162F56">
        <w:t>35A or 35B, another percentage to be the individual’s percentage of care for the child; or</w:t>
      </w:r>
    </w:p>
    <w:p w:rsidR="00F369B0" w:rsidRPr="00162F56" w:rsidRDefault="00F369B0" w:rsidP="00F369B0">
      <w:pPr>
        <w:pStyle w:val="paragraphsub"/>
      </w:pPr>
      <w:r w:rsidRPr="00162F56">
        <w:tab/>
        <w:t>(ii)</w:t>
      </w:r>
      <w:r w:rsidRPr="00162F56">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162F56" w:rsidRDefault="00F369B0" w:rsidP="00F369B0">
      <w:pPr>
        <w:pStyle w:val="subsection2"/>
      </w:pPr>
      <w:r w:rsidRPr="00162F56">
        <w:lastRenderedPageBreak/>
        <w:t>the Secretary must revoke the determination.</w:t>
      </w:r>
    </w:p>
    <w:p w:rsidR="00F369B0" w:rsidRPr="00162F56" w:rsidRDefault="00F369B0" w:rsidP="00F369B0">
      <w:pPr>
        <w:pStyle w:val="notetext"/>
      </w:pPr>
      <w:r w:rsidRPr="00162F56">
        <w:t>Note:</w:t>
      </w:r>
      <w:r w:rsidRPr="00162F56">
        <w:tab/>
        <w:t>The Secretary must make a new determination under section</w:t>
      </w:r>
      <w:r w:rsidR="00162F56">
        <w:t> </w:t>
      </w:r>
      <w:r w:rsidRPr="00162F56">
        <w:t>35A or 35B to replace the revoked determination: see subsection</w:t>
      </w:r>
      <w:r w:rsidR="00162F56">
        <w:t> </w:t>
      </w:r>
      <w:r w:rsidRPr="00162F56">
        <w:t>35A(2) or 35B(2).</w:t>
      </w:r>
    </w:p>
    <w:p w:rsidR="00F369B0" w:rsidRPr="00162F56" w:rsidRDefault="00F369B0" w:rsidP="00F369B0">
      <w:pPr>
        <w:pStyle w:val="subsection"/>
      </w:pPr>
      <w:r w:rsidRPr="00162F56">
        <w:tab/>
        <w:t>(2)</w:t>
      </w:r>
      <w:r w:rsidRPr="00162F56">
        <w:tab/>
        <w:t xml:space="preserve">Each of the following is a </w:t>
      </w:r>
      <w:r w:rsidRPr="00162F56">
        <w:rPr>
          <w:b/>
          <w:i/>
        </w:rPr>
        <w:t>percentage range</w:t>
      </w:r>
      <w:r w:rsidRPr="00162F56">
        <w:t>:</w:t>
      </w:r>
    </w:p>
    <w:p w:rsidR="00F369B0" w:rsidRPr="00162F56" w:rsidRDefault="00F369B0" w:rsidP="00F369B0">
      <w:pPr>
        <w:pStyle w:val="paragraph"/>
      </w:pPr>
      <w:r w:rsidRPr="00162F56">
        <w:tab/>
        <w:t>(a)</w:t>
      </w:r>
      <w:r w:rsidRPr="00162F56">
        <w:tab/>
        <w:t>0% to less than 14%;</w:t>
      </w:r>
    </w:p>
    <w:p w:rsidR="00F369B0" w:rsidRPr="00162F56" w:rsidRDefault="00F369B0" w:rsidP="00F369B0">
      <w:pPr>
        <w:pStyle w:val="paragraph"/>
      </w:pPr>
      <w:r w:rsidRPr="00162F56">
        <w:tab/>
        <w:t>(b)</w:t>
      </w:r>
      <w:r w:rsidRPr="00162F56">
        <w:tab/>
        <w:t>14% to less than 35%;</w:t>
      </w:r>
    </w:p>
    <w:p w:rsidR="00F369B0" w:rsidRPr="00162F56" w:rsidRDefault="00F369B0" w:rsidP="00F369B0">
      <w:pPr>
        <w:pStyle w:val="paragraph"/>
      </w:pPr>
      <w:r w:rsidRPr="00162F56">
        <w:tab/>
        <w:t>(c)</w:t>
      </w:r>
      <w:r w:rsidRPr="00162F56">
        <w:tab/>
        <w:t>48% to 52%;</w:t>
      </w:r>
    </w:p>
    <w:p w:rsidR="00F369B0" w:rsidRPr="00162F56" w:rsidRDefault="00F369B0" w:rsidP="00F369B0">
      <w:pPr>
        <w:pStyle w:val="paragraph"/>
      </w:pPr>
      <w:r w:rsidRPr="00162F56">
        <w:tab/>
        <w:t>(d)</w:t>
      </w:r>
      <w:r w:rsidRPr="00162F56">
        <w:tab/>
        <w:t>more than 65% to 86%;</w:t>
      </w:r>
    </w:p>
    <w:p w:rsidR="00F369B0" w:rsidRPr="00162F56" w:rsidRDefault="00F369B0" w:rsidP="00F369B0">
      <w:pPr>
        <w:pStyle w:val="paragraph"/>
      </w:pPr>
      <w:r w:rsidRPr="00162F56">
        <w:tab/>
        <w:t>(e)</w:t>
      </w:r>
      <w:r w:rsidRPr="00162F56">
        <w:tab/>
        <w:t>more than 86% to 100%.</w:t>
      </w:r>
    </w:p>
    <w:p w:rsidR="00F369B0" w:rsidRPr="00162F56" w:rsidRDefault="00F369B0" w:rsidP="00B54451">
      <w:pPr>
        <w:pStyle w:val="subsection"/>
        <w:keepNext/>
      </w:pPr>
      <w:r w:rsidRPr="00162F56">
        <w:tab/>
        <w:t>(3)</w:t>
      </w:r>
      <w:r w:rsidRPr="00162F56">
        <w:tab/>
        <w:t>The revocation of the determination takes effect at the end of:</w:t>
      </w:r>
    </w:p>
    <w:p w:rsidR="00F369B0" w:rsidRPr="00162F56" w:rsidRDefault="00F369B0" w:rsidP="00F369B0">
      <w:pPr>
        <w:pStyle w:val="paragraph"/>
      </w:pPr>
      <w:r w:rsidRPr="00162F56">
        <w:tab/>
        <w:t>(a)</w:t>
      </w:r>
      <w:r w:rsidRPr="00162F56">
        <w:tab/>
        <w:t>if the change of care day for the individual occurs during the interim period for the determination—the day on which the interim period ends; or</w:t>
      </w:r>
    </w:p>
    <w:p w:rsidR="00F369B0" w:rsidRPr="00162F56" w:rsidRDefault="00F369B0" w:rsidP="00F369B0">
      <w:pPr>
        <w:pStyle w:val="paragraph"/>
      </w:pPr>
      <w:r w:rsidRPr="00162F56">
        <w:tab/>
        <w:t>(b)</w:t>
      </w:r>
      <w:r w:rsidRPr="00162F56">
        <w:tab/>
        <w:t>otherwise—the day before the change of care day for the individual.</w:t>
      </w:r>
    </w:p>
    <w:p w:rsidR="00F369B0" w:rsidRPr="00162F56" w:rsidRDefault="00F369B0" w:rsidP="00F369B0">
      <w:pPr>
        <w:pStyle w:val="ActHead5"/>
      </w:pPr>
      <w:bookmarkStart w:id="71" w:name="_Toc405902901"/>
      <w:r w:rsidRPr="008E3122">
        <w:rPr>
          <w:rStyle w:val="CharSectno"/>
        </w:rPr>
        <w:t>35Q</w:t>
      </w:r>
      <w:r w:rsidRPr="00162F56">
        <w:t xml:space="preserve">  Secretary may revoke a determination of an individual’s percentage of care</w:t>
      </w:r>
      <w:bookmarkEnd w:id="71"/>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 xml:space="preserve">a determination of an individual’s percentage of care (the </w:t>
      </w:r>
      <w:r w:rsidRPr="00162F56">
        <w:rPr>
          <w:b/>
          <w:i/>
        </w:rPr>
        <w:t>existing percentage of care</w:t>
      </w:r>
      <w:r w:rsidRPr="00162F56">
        <w:t>) for a child has been made under section</w:t>
      </w:r>
      <w:r w:rsidR="00162F56">
        <w:t> </w:t>
      </w:r>
      <w:r w:rsidRPr="00162F56">
        <w:t>35A or 35B; and</w:t>
      </w:r>
    </w:p>
    <w:p w:rsidR="00F369B0" w:rsidRPr="00162F56" w:rsidRDefault="00F369B0" w:rsidP="00F369B0">
      <w:pPr>
        <w:pStyle w:val="paragraph"/>
      </w:pPr>
      <w:r w:rsidRPr="00162F56">
        <w:tab/>
        <w:t>(b)</w:t>
      </w:r>
      <w:r w:rsidRPr="00162F56">
        <w:tab/>
        <w:t>if section</w:t>
      </w:r>
      <w:r w:rsidR="00162F56">
        <w:t> </w:t>
      </w:r>
      <w:r w:rsidRPr="00162F56">
        <w:t>35C or 35D applied in relation to the individual—the interim period for the determination has ended; and</w:t>
      </w:r>
    </w:p>
    <w:p w:rsidR="00F369B0" w:rsidRPr="00162F56" w:rsidRDefault="00F369B0" w:rsidP="00F369B0">
      <w:pPr>
        <w:pStyle w:val="paragraph"/>
      </w:pPr>
      <w:r w:rsidRPr="00162F56">
        <w:tab/>
        <w:t>(c)</w:t>
      </w:r>
      <w:r w:rsidRPr="00162F56">
        <w:tab/>
        <w:t>the Secretary or the Child Support Registrar is notified, or otherwise becomes aware, that the care of the child that is actually taking place does not correspond with the individual’s existing percentage of care for the child; and</w:t>
      </w:r>
    </w:p>
    <w:p w:rsidR="00F369B0" w:rsidRPr="00162F56" w:rsidRDefault="00F369B0" w:rsidP="00F369B0">
      <w:pPr>
        <w:pStyle w:val="paragraph"/>
      </w:pPr>
      <w:r w:rsidRPr="00162F56">
        <w:tab/>
        <w:t>(d)</w:t>
      </w:r>
      <w:r w:rsidRPr="00162F56">
        <w:tab/>
        <w:t>the Secretary is satisfied that, if the Secretary were to determine, under section</w:t>
      </w:r>
      <w:r w:rsidR="00162F56">
        <w:t> </w:t>
      </w:r>
      <w:r w:rsidRPr="00162F56">
        <w:t>35A or 35B, another percentage to be the individual’s percentage of care for the child, the other percentage would not be the same as the individual’s existing percentage of care for the child; and</w:t>
      </w:r>
    </w:p>
    <w:p w:rsidR="00F369B0" w:rsidRPr="00162F56" w:rsidRDefault="00F369B0" w:rsidP="00F369B0">
      <w:pPr>
        <w:pStyle w:val="paragraph"/>
      </w:pPr>
      <w:r w:rsidRPr="00162F56">
        <w:lastRenderedPageBreak/>
        <w:tab/>
        <w:t>(e)</w:t>
      </w:r>
      <w:r w:rsidRPr="00162F56">
        <w:tab/>
        <w:t>section</w:t>
      </w:r>
      <w:r w:rsidR="00162F56">
        <w:t> </w:t>
      </w:r>
      <w:r w:rsidRPr="00162F56">
        <w:t>35P does not apply;</w:t>
      </w:r>
    </w:p>
    <w:p w:rsidR="00F369B0" w:rsidRPr="00162F56" w:rsidRDefault="00F369B0" w:rsidP="00F369B0">
      <w:pPr>
        <w:pStyle w:val="subsection2"/>
      </w:pPr>
      <w:r w:rsidRPr="00162F56">
        <w:t>the Secretary may revoke the determination.</w:t>
      </w:r>
    </w:p>
    <w:p w:rsidR="00F369B0" w:rsidRPr="00162F56" w:rsidRDefault="00F369B0" w:rsidP="00F369B0">
      <w:pPr>
        <w:pStyle w:val="notetext"/>
      </w:pPr>
      <w:r w:rsidRPr="00162F56">
        <w:t>Note:</w:t>
      </w:r>
      <w:r w:rsidRPr="00162F56">
        <w:tab/>
        <w:t>If the Secretary revokes the determination, the Secretary must make a new determination under section</w:t>
      </w:r>
      <w:r w:rsidR="00162F56">
        <w:t> </w:t>
      </w:r>
      <w:r w:rsidRPr="00162F56">
        <w:t>35A or 35B to replace the revoked determination: see subsection</w:t>
      </w:r>
      <w:r w:rsidR="00162F56">
        <w:t> </w:t>
      </w:r>
      <w:r w:rsidRPr="00162F56">
        <w:t>35A(2) or 35B(2).</w:t>
      </w:r>
    </w:p>
    <w:p w:rsidR="00F369B0" w:rsidRPr="00162F56" w:rsidRDefault="00F369B0" w:rsidP="00F369B0">
      <w:pPr>
        <w:pStyle w:val="subsection"/>
      </w:pPr>
      <w:r w:rsidRPr="00162F56">
        <w:tab/>
        <w:t>(2)</w:t>
      </w:r>
      <w:r w:rsidRPr="00162F56">
        <w:tab/>
        <w:t>If the Secretary revokes the determination, the revocation takes effect at the end of:</w:t>
      </w:r>
    </w:p>
    <w:p w:rsidR="00F369B0" w:rsidRPr="00162F56" w:rsidRDefault="00F369B0" w:rsidP="00F369B0">
      <w:pPr>
        <w:pStyle w:val="paragraph"/>
      </w:pPr>
      <w:r w:rsidRPr="00162F56">
        <w:tab/>
        <w:t>(a)</w:t>
      </w:r>
      <w:r w:rsidRPr="00162F56">
        <w:tab/>
        <w:t>if the change of care day for the individual occurs during the interim period for the determination—the day on which the interim period ends; or</w:t>
      </w:r>
    </w:p>
    <w:p w:rsidR="00F369B0" w:rsidRPr="00162F56" w:rsidRDefault="00F369B0" w:rsidP="00F369B0">
      <w:pPr>
        <w:pStyle w:val="paragraph"/>
      </w:pPr>
      <w:r w:rsidRPr="00162F56">
        <w:tab/>
        <w:t>(b)</w:t>
      </w:r>
      <w:r w:rsidRPr="00162F56">
        <w:tab/>
        <w:t>otherwise—the day before the change of care day for the individual.</w:t>
      </w:r>
    </w:p>
    <w:p w:rsidR="00F369B0" w:rsidRPr="00162F56" w:rsidRDefault="00F369B0" w:rsidP="00F369B0">
      <w:pPr>
        <w:pStyle w:val="ActHead5"/>
      </w:pPr>
      <w:bookmarkStart w:id="72" w:name="_Toc405902902"/>
      <w:r w:rsidRPr="008E3122">
        <w:rPr>
          <w:rStyle w:val="CharSectno"/>
        </w:rPr>
        <w:t>35R</w:t>
      </w:r>
      <w:r w:rsidRPr="00162F56">
        <w:t xml:space="preserve">  Secretary may revoke a determination relating to a claim for payment of family tax benefit for a past period</w:t>
      </w:r>
      <w:bookmarkEnd w:id="72"/>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a determination of an individual’s percentage of care for a child has been made under section</w:t>
      </w:r>
      <w:r w:rsidR="00162F56">
        <w:t> </w:t>
      </w:r>
      <w:r w:rsidRPr="00162F56">
        <w:t>35A or 35B; and</w:t>
      </w:r>
    </w:p>
    <w:p w:rsidR="00F369B0" w:rsidRPr="00162F56" w:rsidRDefault="00F369B0" w:rsidP="00F369B0">
      <w:pPr>
        <w:pStyle w:val="paragraph"/>
      </w:pPr>
      <w:r w:rsidRPr="00162F56">
        <w:tab/>
        <w:t>(b)</w:t>
      </w:r>
      <w:r w:rsidRPr="00162F56">
        <w:tab/>
        <w:t>the determination relates to a claim for payment of family tax benefit for a past period; and</w:t>
      </w:r>
    </w:p>
    <w:p w:rsidR="00F369B0" w:rsidRPr="00162F56" w:rsidRDefault="00F369B0" w:rsidP="00F369B0">
      <w:pPr>
        <w:pStyle w:val="paragraph"/>
      </w:pPr>
      <w:r w:rsidRPr="00162F56">
        <w:tab/>
        <w:t>(c)</w:t>
      </w:r>
      <w:r w:rsidRPr="00162F56">
        <w:tab/>
        <w:t>if section</w:t>
      </w:r>
      <w:r w:rsidR="00162F56">
        <w:t> </w:t>
      </w:r>
      <w:r w:rsidRPr="00162F56">
        <w:t>35C or 35D applied in relation to the individual—the interim period for the determination has ended;</w:t>
      </w:r>
    </w:p>
    <w:p w:rsidR="00F369B0" w:rsidRPr="00162F56" w:rsidRDefault="00F369B0" w:rsidP="00F369B0">
      <w:pPr>
        <w:pStyle w:val="subsection2"/>
      </w:pPr>
      <w:r w:rsidRPr="00162F56">
        <w:t>the Secretary may revoke the determination.</w:t>
      </w:r>
    </w:p>
    <w:p w:rsidR="00F369B0" w:rsidRPr="00162F56" w:rsidRDefault="00F369B0" w:rsidP="00F369B0">
      <w:pPr>
        <w:pStyle w:val="notetext"/>
      </w:pPr>
      <w:r w:rsidRPr="00162F56">
        <w:t>Note:</w:t>
      </w:r>
      <w:r w:rsidRPr="00162F56">
        <w:tab/>
        <w:t>If the Secretary revokes the determination, the Secretary must make a new determination under section</w:t>
      </w:r>
      <w:r w:rsidR="00162F56">
        <w:t> </w:t>
      </w:r>
      <w:r w:rsidRPr="00162F56">
        <w:t>35A or 35B to replace the revoked determination: see subsection</w:t>
      </w:r>
      <w:r w:rsidR="00162F56">
        <w:t> </w:t>
      </w:r>
      <w:r w:rsidRPr="00162F56">
        <w:t>35A(2) or 35B(2).</w:t>
      </w:r>
    </w:p>
    <w:p w:rsidR="00F369B0" w:rsidRPr="00162F56" w:rsidRDefault="00F369B0" w:rsidP="00F369B0">
      <w:pPr>
        <w:pStyle w:val="subsection"/>
      </w:pPr>
      <w:r w:rsidRPr="00162F56">
        <w:tab/>
        <w:t>(2)</w:t>
      </w:r>
      <w:r w:rsidRPr="00162F56">
        <w:tab/>
        <w:t>If the Secretary revokes the determination, the revocation takes effect at the end of:</w:t>
      </w:r>
    </w:p>
    <w:p w:rsidR="00F369B0" w:rsidRPr="00162F56" w:rsidRDefault="00F369B0" w:rsidP="00F369B0">
      <w:pPr>
        <w:pStyle w:val="paragraph"/>
      </w:pPr>
      <w:r w:rsidRPr="00162F56">
        <w:tab/>
        <w:t>(a)</w:t>
      </w:r>
      <w:r w:rsidRPr="00162F56">
        <w:tab/>
        <w:t>if the change of care day for the individual occurs during the interim period for the determination—the day on which the interim period ends; or</w:t>
      </w:r>
    </w:p>
    <w:p w:rsidR="00F369B0" w:rsidRPr="00162F56" w:rsidRDefault="00F369B0" w:rsidP="00F369B0">
      <w:pPr>
        <w:pStyle w:val="paragraph"/>
      </w:pPr>
      <w:r w:rsidRPr="00162F56">
        <w:tab/>
        <w:t>(b)</w:t>
      </w:r>
      <w:r w:rsidRPr="00162F56">
        <w:tab/>
        <w:t>otherwise—the day before the change of care day for the individual.</w:t>
      </w:r>
    </w:p>
    <w:p w:rsidR="00F369B0" w:rsidRPr="00162F56" w:rsidRDefault="00F369B0" w:rsidP="00F369B0">
      <w:pPr>
        <w:pStyle w:val="ActHead5"/>
      </w:pPr>
      <w:bookmarkStart w:id="73" w:name="_Toc405902903"/>
      <w:r w:rsidRPr="008E3122">
        <w:rPr>
          <w:rStyle w:val="CharSectno"/>
        </w:rPr>
        <w:lastRenderedPageBreak/>
        <w:t>35S</w:t>
      </w:r>
      <w:r w:rsidRPr="00162F56">
        <w:t xml:space="preserve">  Guidelines about the revocation of determinations</w:t>
      </w:r>
      <w:bookmarkEnd w:id="73"/>
    </w:p>
    <w:p w:rsidR="00F369B0" w:rsidRPr="00162F56" w:rsidRDefault="00F369B0" w:rsidP="00F369B0">
      <w:pPr>
        <w:pStyle w:val="subsection"/>
      </w:pPr>
      <w:r w:rsidRPr="00162F56">
        <w:tab/>
        <w:t>(1)</w:t>
      </w:r>
      <w:r w:rsidRPr="00162F56">
        <w:tab/>
        <w:t>The Secretary may, by legislative instrument, make guidelines relating to the revocation of determinations under this Subdivision.</w:t>
      </w:r>
    </w:p>
    <w:p w:rsidR="00F369B0" w:rsidRPr="00162F56" w:rsidRDefault="00F369B0" w:rsidP="00F369B0">
      <w:pPr>
        <w:pStyle w:val="subsection"/>
      </w:pPr>
      <w:r w:rsidRPr="00162F56">
        <w:tab/>
        <w:t>(2)</w:t>
      </w:r>
      <w:r w:rsidRPr="00162F56">
        <w:tab/>
        <w:t xml:space="preserve">In revoking a determination under this Subdivision, the Secretary must have regard to any guidelines in force under </w:t>
      </w:r>
      <w:r w:rsidR="00162F56">
        <w:t>subsection (</w:t>
      </w:r>
      <w:r w:rsidRPr="00162F56">
        <w:t>1).</w:t>
      </w:r>
    </w:p>
    <w:p w:rsidR="00F369B0" w:rsidRPr="00162F56" w:rsidRDefault="00F369B0" w:rsidP="00F369B0">
      <w:pPr>
        <w:pStyle w:val="ActHead4"/>
      </w:pPr>
      <w:bookmarkStart w:id="74" w:name="_Toc405902904"/>
      <w:r w:rsidRPr="008E3122">
        <w:rPr>
          <w:rStyle w:val="CharSubdNo"/>
        </w:rPr>
        <w:t>Subdivision F</w:t>
      </w:r>
      <w:r w:rsidRPr="00162F56">
        <w:t>—</w:t>
      </w:r>
      <w:r w:rsidRPr="008E3122">
        <w:rPr>
          <w:rStyle w:val="CharSubdText"/>
        </w:rPr>
        <w:t>Percentages of care determined under the child support law</w:t>
      </w:r>
      <w:bookmarkEnd w:id="74"/>
    </w:p>
    <w:p w:rsidR="00F369B0" w:rsidRPr="00162F56" w:rsidRDefault="00F369B0" w:rsidP="00F369B0">
      <w:pPr>
        <w:pStyle w:val="ActHead5"/>
      </w:pPr>
      <w:bookmarkStart w:id="75" w:name="_Toc405902905"/>
      <w:r w:rsidRPr="008E3122">
        <w:rPr>
          <w:rStyle w:val="CharSectno"/>
        </w:rPr>
        <w:t>35T</w:t>
      </w:r>
      <w:r w:rsidRPr="00162F56">
        <w:t xml:space="preserve">  Percentages of care determined under the child support law that apply for family assistance purposes</w:t>
      </w:r>
      <w:bookmarkEnd w:id="75"/>
    </w:p>
    <w:p w:rsidR="00F369B0" w:rsidRPr="00162F56" w:rsidRDefault="00F369B0" w:rsidP="00F369B0">
      <w:pPr>
        <w:pStyle w:val="subsection"/>
      </w:pPr>
      <w:r w:rsidRPr="00162F56">
        <w:tab/>
        <w:t>(1)</w:t>
      </w:r>
      <w:r w:rsidRPr="00162F56">
        <w:tab/>
        <w:t>If:</w:t>
      </w:r>
    </w:p>
    <w:p w:rsidR="00F369B0" w:rsidRPr="00162F56" w:rsidRDefault="00F369B0" w:rsidP="00F369B0">
      <w:pPr>
        <w:pStyle w:val="paragraph"/>
      </w:pPr>
      <w:r w:rsidRPr="00162F56">
        <w:tab/>
        <w:t>(a)</w:t>
      </w:r>
      <w:r w:rsidRPr="00162F56">
        <w:tab/>
        <w:t>the Secretary is required by a provision of Subdivision D of this Division to determine an individual’s percentage of care for a child in relation to a claim for payment of family tax benefit; and</w:t>
      </w:r>
    </w:p>
    <w:p w:rsidR="00F369B0" w:rsidRPr="00162F56" w:rsidRDefault="00F369B0" w:rsidP="00F369B0">
      <w:pPr>
        <w:pStyle w:val="paragraph"/>
      </w:pPr>
      <w:r w:rsidRPr="00162F56">
        <w:tab/>
        <w:t>(b)</w:t>
      </w:r>
      <w:r w:rsidRPr="00162F56">
        <w:tab/>
        <w:t xml:space="preserve">the Child Support Registrar has determined the individual’s percentage of care for the child (the </w:t>
      </w:r>
      <w:r w:rsidRPr="00162F56">
        <w:rPr>
          <w:b/>
          <w:i/>
        </w:rPr>
        <w:t>child support care determination</w:t>
      </w:r>
      <w:r w:rsidRPr="00162F56">
        <w:t>) under a provision of Subdivision B of Division</w:t>
      </w:r>
      <w:r w:rsidR="00162F56">
        <w:t> </w:t>
      </w:r>
      <w:r w:rsidRPr="00162F56">
        <w:t>4 of Part</w:t>
      </w:r>
      <w:r w:rsidR="00162F56">
        <w:t> </w:t>
      </w:r>
      <w:r w:rsidRPr="00162F56">
        <w:t xml:space="preserve">5 of the </w:t>
      </w:r>
      <w:r w:rsidRPr="00162F56">
        <w:rPr>
          <w:i/>
        </w:rPr>
        <w:t>Child Support (Assessment) Act 1989</w:t>
      </w:r>
      <w:r w:rsidRPr="00162F56">
        <w:t>; and</w:t>
      </w:r>
    </w:p>
    <w:p w:rsidR="00F369B0" w:rsidRPr="00162F56" w:rsidRDefault="00F369B0" w:rsidP="00F369B0">
      <w:pPr>
        <w:pStyle w:val="paragraph"/>
      </w:pPr>
      <w:r w:rsidRPr="00162F56">
        <w:tab/>
        <w:t>(c)</w:t>
      </w:r>
      <w:r w:rsidRPr="00162F56">
        <w:tab/>
        <w:t>the child support care determination has not ceased to apply or been revoked;</w:t>
      </w:r>
    </w:p>
    <w:p w:rsidR="00F369B0" w:rsidRPr="00162F56" w:rsidRDefault="00F369B0" w:rsidP="00F369B0">
      <w:pPr>
        <w:pStyle w:val="subsection2"/>
      </w:pPr>
      <w:r w:rsidRPr="00162F56">
        <w:t>then:</w:t>
      </w:r>
    </w:p>
    <w:p w:rsidR="00F369B0" w:rsidRPr="00162F56" w:rsidRDefault="00F369B0" w:rsidP="00F369B0">
      <w:pPr>
        <w:pStyle w:val="paragraph"/>
      </w:pPr>
      <w:r w:rsidRPr="00162F56">
        <w:tab/>
        <w:t>(d)</w:t>
      </w:r>
      <w:r w:rsidRPr="00162F56">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162F56" w:rsidRDefault="00F369B0" w:rsidP="00F369B0">
      <w:pPr>
        <w:pStyle w:val="paragraph"/>
      </w:pPr>
      <w:r w:rsidRPr="00162F56">
        <w:tab/>
        <w:t>(e)</w:t>
      </w:r>
      <w:r w:rsidRPr="00162F56">
        <w:tab/>
        <w:t xml:space="preserve">the individual’s percentage of care for the child applies, for the purposes of this Act as it applies to such a claim, in the same way, and in the same circumstances, in which it would </w:t>
      </w:r>
      <w:r w:rsidRPr="00162F56">
        <w:lastRenderedPageBreak/>
        <w:t>apply if it had been determined by the Secretary under such a provision; and</w:t>
      </w:r>
    </w:p>
    <w:p w:rsidR="00F369B0" w:rsidRPr="00162F56" w:rsidRDefault="00F369B0" w:rsidP="00F369B0">
      <w:pPr>
        <w:pStyle w:val="paragraph"/>
      </w:pPr>
      <w:r w:rsidRPr="00162F56">
        <w:tab/>
        <w:t>(f)</w:t>
      </w:r>
      <w:r w:rsidRPr="00162F56">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162F56" w:rsidRDefault="00F369B0" w:rsidP="00F369B0">
      <w:pPr>
        <w:pStyle w:val="subsection"/>
      </w:pPr>
      <w:r w:rsidRPr="00162F56">
        <w:tab/>
        <w:t>(2)</w:t>
      </w:r>
      <w:r w:rsidRPr="00162F56">
        <w:tab/>
        <w:t>This section ceases to apply to the child support care determination if the determination ceases to apply, or is revoked, under Subdivision B or C of Division</w:t>
      </w:r>
      <w:r w:rsidR="00162F56">
        <w:t> </w:t>
      </w:r>
      <w:r w:rsidRPr="00162F56">
        <w:t>4 of Part</w:t>
      </w:r>
      <w:r w:rsidR="00162F56">
        <w:t> </w:t>
      </w:r>
      <w:r w:rsidRPr="00162F56">
        <w:t xml:space="preserve">5 of the </w:t>
      </w:r>
      <w:r w:rsidRPr="00162F56">
        <w:rPr>
          <w:i/>
        </w:rPr>
        <w:t>Child Support (Assessment) Act 1989</w:t>
      </w:r>
      <w:r w:rsidRPr="00162F56">
        <w:t>.</w:t>
      </w:r>
    </w:p>
    <w:p w:rsidR="00F369B0" w:rsidRPr="00162F56" w:rsidRDefault="00F369B0" w:rsidP="00F369B0">
      <w:pPr>
        <w:pStyle w:val="ActHead5"/>
      </w:pPr>
      <w:bookmarkStart w:id="76" w:name="_Toc405902906"/>
      <w:r w:rsidRPr="008E3122">
        <w:rPr>
          <w:rStyle w:val="CharSectno"/>
        </w:rPr>
        <w:t>35U</w:t>
      </w:r>
      <w:r w:rsidRPr="00162F56">
        <w:t xml:space="preserve">  Reviews of percentages of care under child support law apply for family assistance purposes</w:t>
      </w:r>
      <w:bookmarkEnd w:id="76"/>
    </w:p>
    <w:p w:rsidR="00F369B0" w:rsidRPr="00162F56" w:rsidRDefault="00F369B0" w:rsidP="00F369B0">
      <w:pPr>
        <w:pStyle w:val="subsection"/>
      </w:pPr>
      <w:r w:rsidRPr="00162F56">
        <w:tab/>
        <w:t>(1)</w:t>
      </w:r>
      <w:r w:rsidRPr="00162F56">
        <w:tab/>
        <w:t xml:space="preserve">Subject to </w:t>
      </w:r>
      <w:r w:rsidR="00162F56">
        <w:t>subsections (</w:t>
      </w:r>
      <w:r w:rsidRPr="00162F56">
        <w:t>2) and (3), if:</w:t>
      </w:r>
    </w:p>
    <w:p w:rsidR="00F369B0" w:rsidRPr="00162F56" w:rsidRDefault="00F369B0" w:rsidP="00F369B0">
      <w:pPr>
        <w:pStyle w:val="paragraph"/>
        <w:rPr>
          <w:i/>
        </w:rPr>
      </w:pPr>
      <w:r w:rsidRPr="00162F56">
        <w:tab/>
        <w:t>(a)</w:t>
      </w:r>
      <w:r w:rsidRPr="00162F56">
        <w:tab/>
        <w:t>the Child Support Registrar considers an objection to a decision under Part</w:t>
      </w:r>
      <w:r w:rsidR="003A46B8" w:rsidRPr="00162F56">
        <w:t> </w:t>
      </w:r>
      <w:r w:rsidRPr="00162F56">
        <w:t xml:space="preserve">VII of the </w:t>
      </w:r>
      <w:r w:rsidRPr="00162F56">
        <w:rPr>
          <w:i/>
        </w:rPr>
        <w:t>Child Support (Registration and Collection) Act 1988</w:t>
      </w:r>
      <w:r w:rsidRPr="00162F56">
        <w:t>; and</w:t>
      </w:r>
    </w:p>
    <w:p w:rsidR="00F369B0" w:rsidRPr="00162F56" w:rsidRDefault="00F369B0" w:rsidP="00F369B0">
      <w:pPr>
        <w:pStyle w:val="paragraph"/>
      </w:pPr>
      <w:r w:rsidRPr="00162F56">
        <w:tab/>
        <w:t>(b)</w:t>
      </w:r>
      <w:r w:rsidRPr="00162F56">
        <w:tab/>
        <w:t>considering the objection involves (wholly or partly) a consideration of a determination that:</w:t>
      </w:r>
    </w:p>
    <w:p w:rsidR="00F369B0" w:rsidRPr="00162F56" w:rsidRDefault="00F369B0" w:rsidP="00F369B0">
      <w:pPr>
        <w:pStyle w:val="paragraphsub"/>
      </w:pPr>
      <w:r w:rsidRPr="00162F56">
        <w:tab/>
        <w:t>(i)</w:t>
      </w:r>
      <w:r w:rsidRPr="00162F56">
        <w:tab/>
        <w:t>was made under a provision of Subdivision B of Division</w:t>
      </w:r>
      <w:r w:rsidR="00162F56">
        <w:t> </w:t>
      </w:r>
      <w:r w:rsidRPr="00162F56">
        <w:t>4 of Part</w:t>
      </w:r>
      <w:r w:rsidR="00162F56">
        <w:t> </w:t>
      </w:r>
      <w:r w:rsidRPr="00162F56">
        <w:t xml:space="preserve">5 of the </w:t>
      </w:r>
      <w:r w:rsidRPr="00162F56">
        <w:rPr>
          <w:i/>
        </w:rPr>
        <w:t>Child Support (Assessment) Act 1989</w:t>
      </w:r>
      <w:r w:rsidRPr="00162F56">
        <w:t>; or</w:t>
      </w:r>
    </w:p>
    <w:p w:rsidR="00F369B0" w:rsidRPr="00162F56" w:rsidRDefault="00F369B0" w:rsidP="00F369B0">
      <w:pPr>
        <w:pStyle w:val="paragraphsub"/>
      </w:pPr>
      <w:r w:rsidRPr="00162F56">
        <w:tab/>
        <w:t>(ii)</w:t>
      </w:r>
      <w:r w:rsidRPr="00162F56">
        <w:tab/>
        <w:t>has effect, under section</w:t>
      </w:r>
      <w:r w:rsidR="00162F56">
        <w:t> </w:t>
      </w:r>
      <w:r w:rsidRPr="00162F56">
        <w:t>54K of that Act, as if it were a determination made under such a provision; and</w:t>
      </w:r>
    </w:p>
    <w:p w:rsidR="00F369B0" w:rsidRPr="00162F56" w:rsidRDefault="00F369B0" w:rsidP="00F369B0">
      <w:pPr>
        <w:pStyle w:val="paragraph"/>
      </w:pPr>
      <w:r w:rsidRPr="00162F56">
        <w:tab/>
        <w:t>(c)</w:t>
      </w:r>
      <w:r w:rsidRPr="00162F56">
        <w:tab/>
        <w:t>the Child Support Registrar’s decision on the objection has the effect of varying the determination or substituting a new determination;</w:t>
      </w:r>
    </w:p>
    <w:p w:rsidR="00F369B0" w:rsidRPr="00162F56" w:rsidRDefault="00F369B0" w:rsidP="00F369B0">
      <w:pPr>
        <w:pStyle w:val="subsection2"/>
      </w:pPr>
      <w:r w:rsidRPr="00162F56">
        <w:t>section</w:t>
      </w:r>
      <w:r w:rsidR="00162F56">
        <w:t> </w:t>
      </w:r>
      <w:r w:rsidRPr="00162F56">
        <w:t>35T of this Act applies as if the determination as varied or substituted were the child support care determination referred to in that section.</w:t>
      </w:r>
    </w:p>
    <w:p w:rsidR="00F369B0" w:rsidRPr="00162F56" w:rsidRDefault="00F369B0" w:rsidP="00BA6EFD">
      <w:pPr>
        <w:pStyle w:val="subsection"/>
        <w:keepNext/>
      </w:pPr>
      <w:r w:rsidRPr="00162F56">
        <w:tab/>
        <w:t>(2)</w:t>
      </w:r>
      <w:r w:rsidRPr="00162F56">
        <w:tab/>
        <w:t xml:space="preserve">Subject to </w:t>
      </w:r>
      <w:r w:rsidR="00162F56">
        <w:t>subsection (</w:t>
      </w:r>
      <w:r w:rsidRPr="00162F56">
        <w:t>3), if:</w:t>
      </w:r>
    </w:p>
    <w:p w:rsidR="00F369B0" w:rsidRPr="00162F56" w:rsidRDefault="00F369B0" w:rsidP="00F369B0">
      <w:pPr>
        <w:pStyle w:val="paragraph"/>
      </w:pPr>
      <w:r w:rsidRPr="00162F56">
        <w:tab/>
        <w:t>(a)</w:t>
      </w:r>
      <w:r w:rsidRPr="00162F56">
        <w:tab/>
        <w:t>the SSAT reviews a decision under Part</w:t>
      </w:r>
      <w:r w:rsidR="003A46B8" w:rsidRPr="00162F56">
        <w:t> </w:t>
      </w:r>
      <w:r w:rsidRPr="00162F56">
        <w:t xml:space="preserve">VIIA of the </w:t>
      </w:r>
      <w:r w:rsidRPr="00162F56">
        <w:rPr>
          <w:i/>
        </w:rPr>
        <w:t>Child Support (Registration and Collection) Act 1988</w:t>
      </w:r>
      <w:r w:rsidRPr="00162F56">
        <w:t>; and</w:t>
      </w:r>
    </w:p>
    <w:p w:rsidR="00F369B0" w:rsidRPr="00162F56" w:rsidRDefault="00F369B0" w:rsidP="00F369B0">
      <w:pPr>
        <w:pStyle w:val="paragraph"/>
      </w:pPr>
      <w:r w:rsidRPr="00162F56">
        <w:lastRenderedPageBreak/>
        <w:tab/>
        <w:t>(b)</w:t>
      </w:r>
      <w:r w:rsidRPr="00162F56">
        <w:tab/>
        <w:t>reviewing the decision involves (wholly or partly) a review of a determination that:</w:t>
      </w:r>
    </w:p>
    <w:p w:rsidR="00F369B0" w:rsidRPr="00162F56" w:rsidRDefault="00F369B0" w:rsidP="00F369B0">
      <w:pPr>
        <w:pStyle w:val="paragraphsub"/>
      </w:pPr>
      <w:r w:rsidRPr="00162F56">
        <w:tab/>
        <w:t>(i)</w:t>
      </w:r>
      <w:r w:rsidRPr="00162F56">
        <w:tab/>
        <w:t>was made under a provision of Subdivision B of Division</w:t>
      </w:r>
      <w:r w:rsidR="00162F56">
        <w:t> </w:t>
      </w:r>
      <w:r w:rsidRPr="00162F56">
        <w:t>4 of Part</w:t>
      </w:r>
      <w:r w:rsidR="00162F56">
        <w:t> </w:t>
      </w:r>
      <w:r w:rsidRPr="00162F56">
        <w:t xml:space="preserve">5 of the </w:t>
      </w:r>
      <w:r w:rsidRPr="00162F56">
        <w:rPr>
          <w:i/>
        </w:rPr>
        <w:t>Child Support (Assessment) Act 1989</w:t>
      </w:r>
      <w:r w:rsidRPr="00162F56">
        <w:t>; or</w:t>
      </w:r>
    </w:p>
    <w:p w:rsidR="00F369B0" w:rsidRPr="00162F56" w:rsidRDefault="00F369B0" w:rsidP="00F369B0">
      <w:pPr>
        <w:pStyle w:val="paragraphsub"/>
      </w:pPr>
      <w:r w:rsidRPr="00162F56">
        <w:tab/>
        <w:t>(ii)</w:t>
      </w:r>
      <w:r w:rsidRPr="00162F56">
        <w:tab/>
        <w:t>has effect, under section</w:t>
      </w:r>
      <w:r w:rsidR="00162F56">
        <w:t> </w:t>
      </w:r>
      <w:r w:rsidRPr="00162F56">
        <w:t>54K of that Act, as if it were a determination made under such a provision; and</w:t>
      </w:r>
    </w:p>
    <w:p w:rsidR="00F369B0" w:rsidRPr="00162F56" w:rsidRDefault="00F369B0" w:rsidP="00F369B0">
      <w:pPr>
        <w:pStyle w:val="paragraph"/>
      </w:pPr>
      <w:r w:rsidRPr="00162F56">
        <w:tab/>
        <w:t>(c)</w:t>
      </w:r>
      <w:r w:rsidRPr="00162F56">
        <w:tab/>
        <w:t>the SSAT’s decision on the review has the effect of varying the determination or substituting a new determination;</w:t>
      </w:r>
    </w:p>
    <w:p w:rsidR="00F369B0" w:rsidRPr="00162F56" w:rsidRDefault="00F369B0" w:rsidP="00F369B0">
      <w:pPr>
        <w:pStyle w:val="subsection2"/>
      </w:pPr>
      <w:r w:rsidRPr="00162F56">
        <w:t>section</w:t>
      </w:r>
      <w:r w:rsidR="00162F56">
        <w:t> </w:t>
      </w:r>
      <w:r w:rsidRPr="00162F56">
        <w:t>35T of this Act applies as if the determination as varied or substituted were the child support care determination referred to in that section.</w:t>
      </w:r>
    </w:p>
    <w:p w:rsidR="00F369B0" w:rsidRPr="00162F56" w:rsidRDefault="00F369B0" w:rsidP="00F369B0">
      <w:pPr>
        <w:pStyle w:val="subsection"/>
      </w:pPr>
      <w:r w:rsidRPr="00162F56">
        <w:tab/>
        <w:t>(3)</w:t>
      </w:r>
      <w:r w:rsidRPr="00162F56">
        <w:tab/>
        <w:t>If:</w:t>
      </w:r>
    </w:p>
    <w:p w:rsidR="00F369B0" w:rsidRPr="00162F56" w:rsidRDefault="00F369B0" w:rsidP="00F369B0">
      <w:pPr>
        <w:pStyle w:val="paragraph"/>
      </w:pPr>
      <w:r w:rsidRPr="00162F56">
        <w:tab/>
        <w:t>(a)</w:t>
      </w:r>
      <w:r w:rsidRPr="00162F56">
        <w:tab/>
        <w:t>the AAT reviews a decision under the AAT Act</w:t>
      </w:r>
      <w:r w:rsidRPr="00162F56">
        <w:rPr>
          <w:i/>
        </w:rPr>
        <w:t>;</w:t>
      </w:r>
      <w:r w:rsidRPr="00162F56">
        <w:t xml:space="preserve"> and</w:t>
      </w:r>
    </w:p>
    <w:p w:rsidR="00F369B0" w:rsidRPr="00162F56" w:rsidRDefault="00F369B0" w:rsidP="00F369B0">
      <w:pPr>
        <w:pStyle w:val="paragraph"/>
      </w:pPr>
      <w:r w:rsidRPr="00162F56">
        <w:tab/>
        <w:t>(b)</w:t>
      </w:r>
      <w:r w:rsidRPr="00162F56">
        <w:tab/>
        <w:t>reviewing the decision involves (wholly or partly) a review of a determination that:</w:t>
      </w:r>
    </w:p>
    <w:p w:rsidR="00F369B0" w:rsidRPr="00162F56" w:rsidRDefault="00F369B0" w:rsidP="00F369B0">
      <w:pPr>
        <w:pStyle w:val="paragraphsub"/>
      </w:pPr>
      <w:r w:rsidRPr="00162F56">
        <w:tab/>
        <w:t>(i)</w:t>
      </w:r>
      <w:r w:rsidRPr="00162F56">
        <w:tab/>
        <w:t>was made under a provision of Subdivision B of Division</w:t>
      </w:r>
      <w:r w:rsidR="00162F56">
        <w:t> </w:t>
      </w:r>
      <w:r w:rsidRPr="00162F56">
        <w:t>4 of Part</w:t>
      </w:r>
      <w:r w:rsidR="00162F56">
        <w:t> </w:t>
      </w:r>
      <w:r w:rsidRPr="00162F56">
        <w:t xml:space="preserve">5 of the </w:t>
      </w:r>
      <w:r w:rsidRPr="00162F56">
        <w:rPr>
          <w:i/>
        </w:rPr>
        <w:t>Child Support (Assessment) Act 1989</w:t>
      </w:r>
      <w:r w:rsidRPr="00162F56">
        <w:t>; or</w:t>
      </w:r>
    </w:p>
    <w:p w:rsidR="00F369B0" w:rsidRPr="00162F56" w:rsidRDefault="00F369B0" w:rsidP="00F369B0">
      <w:pPr>
        <w:pStyle w:val="paragraphsub"/>
      </w:pPr>
      <w:r w:rsidRPr="00162F56">
        <w:tab/>
        <w:t>(ii)</w:t>
      </w:r>
      <w:r w:rsidRPr="00162F56">
        <w:tab/>
        <w:t>has effect, under section</w:t>
      </w:r>
      <w:r w:rsidR="00162F56">
        <w:t> </w:t>
      </w:r>
      <w:r w:rsidRPr="00162F56">
        <w:t>54K of that Act, as if it were a determination made under such a provision; and</w:t>
      </w:r>
    </w:p>
    <w:p w:rsidR="00F369B0" w:rsidRPr="00162F56" w:rsidRDefault="00F369B0" w:rsidP="00F369B0">
      <w:pPr>
        <w:pStyle w:val="paragraph"/>
      </w:pPr>
      <w:r w:rsidRPr="00162F56">
        <w:tab/>
        <w:t>(c)</w:t>
      </w:r>
      <w:r w:rsidRPr="00162F56">
        <w:tab/>
        <w:t>the AAT’s decision on the review has the effect of varying the determination or substituting a new determination;</w:t>
      </w:r>
    </w:p>
    <w:p w:rsidR="00F369B0" w:rsidRPr="00162F56" w:rsidRDefault="00F369B0" w:rsidP="00F369B0">
      <w:pPr>
        <w:pStyle w:val="subsection2"/>
      </w:pPr>
      <w:r w:rsidRPr="00162F56">
        <w:t>section</w:t>
      </w:r>
      <w:r w:rsidR="00162F56">
        <w:t> </w:t>
      </w:r>
      <w:r w:rsidRPr="00162F56">
        <w:t>35T of this Act applies as if the determination as varied or substituted were the child support care determination referred to in that section.</w:t>
      </w:r>
    </w:p>
    <w:p w:rsidR="003110CC" w:rsidRPr="00162F56" w:rsidRDefault="003110CC" w:rsidP="003D7FE2">
      <w:pPr>
        <w:pStyle w:val="ActHead3"/>
        <w:pageBreakBefore/>
      </w:pPr>
      <w:bookmarkStart w:id="77" w:name="_Toc405902907"/>
      <w:r w:rsidRPr="008E3122">
        <w:rPr>
          <w:rStyle w:val="CharDivNo"/>
        </w:rPr>
        <w:lastRenderedPageBreak/>
        <w:t>Division</w:t>
      </w:r>
      <w:r w:rsidR="00162F56" w:rsidRPr="008E3122">
        <w:rPr>
          <w:rStyle w:val="CharDivNo"/>
        </w:rPr>
        <w:t> </w:t>
      </w:r>
      <w:r w:rsidRPr="008E3122">
        <w:rPr>
          <w:rStyle w:val="CharDivNo"/>
        </w:rPr>
        <w:t>1A</w:t>
      </w:r>
      <w:r w:rsidRPr="00162F56">
        <w:t>—</w:t>
      </w:r>
      <w:r w:rsidRPr="008E3122">
        <w:rPr>
          <w:rStyle w:val="CharDivText"/>
        </w:rPr>
        <w:t>Eligibility for schoolkids bonus</w:t>
      </w:r>
      <w:bookmarkEnd w:id="77"/>
    </w:p>
    <w:p w:rsidR="003110CC" w:rsidRPr="00162F56" w:rsidRDefault="003110CC" w:rsidP="003110CC">
      <w:pPr>
        <w:pStyle w:val="ActHead4"/>
      </w:pPr>
      <w:bookmarkStart w:id="78" w:name="_Toc405902908"/>
      <w:r w:rsidRPr="008E3122">
        <w:rPr>
          <w:rStyle w:val="CharSubdNo"/>
        </w:rPr>
        <w:t>Subdivision A</w:t>
      </w:r>
      <w:r w:rsidRPr="00162F56">
        <w:t>—</w:t>
      </w:r>
      <w:r w:rsidRPr="008E3122">
        <w:rPr>
          <w:rStyle w:val="CharSubdText"/>
        </w:rPr>
        <w:t>Eligibility for schoolkids bonus in respect of eligible children</w:t>
      </w:r>
      <w:bookmarkEnd w:id="78"/>
    </w:p>
    <w:p w:rsidR="003110CC" w:rsidRPr="00162F56" w:rsidRDefault="003110CC" w:rsidP="003110CC">
      <w:pPr>
        <w:pStyle w:val="ActHead5"/>
      </w:pPr>
      <w:bookmarkStart w:id="79" w:name="_Toc405902909"/>
      <w:r w:rsidRPr="008E3122">
        <w:rPr>
          <w:rStyle w:val="CharSectno"/>
        </w:rPr>
        <w:t>35UA</w:t>
      </w:r>
      <w:r w:rsidRPr="00162F56">
        <w:t xml:space="preserve">  When an individual is eligible for schoolkids bonus in respect of a child—general</w:t>
      </w:r>
      <w:bookmarkEnd w:id="79"/>
    </w:p>
    <w:p w:rsidR="003110CC" w:rsidRPr="00162F56" w:rsidRDefault="003110CC" w:rsidP="003110CC">
      <w:pPr>
        <w:pStyle w:val="SubsectionHead"/>
      </w:pPr>
      <w:r w:rsidRPr="00162F56">
        <w:t>FTB</w:t>
      </w:r>
    </w:p>
    <w:p w:rsidR="003110CC" w:rsidRPr="00162F56" w:rsidRDefault="003110CC" w:rsidP="003110CC">
      <w:pPr>
        <w:pStyle w:val="subsection"/>
      </w:pPr>
      <w:r w:rsidRPr="00162F56">
        <w:tab/>
        <w:t>(1)</w:t>
      </w:r>
      <w:r w:rsidRPr="00162F56">
        <w:tab/>
        <w:t>An individual is eligible for schoolkids bonus on a bonus test day if:</w:t>
      </w:r>
    </w:p>
    <w:p w:rsidR="003110CC" w:rsidRPr="00162F56" w:rsidRDefault="003110CC" w:rsidP="003110CC">
      <w:pPr>
        <w:pStyle w:val="paragraph"/>
      </w:pPr>
      <w:r w:rsidRPr="00162F56">
        <w:tab/>
        <w:t>(a)</w:t>
      </w:r>
      <w:r w:rsidRPr="00162F56">
        <w:tab/>
        <w:t>in relation to the bonus test day:</w:t>
      </w:r>
    </w:p>
    <w:p w:rsidR="003110CC" w:rsidRPr="00162F56" w:rsidRDefault="003110CC" w:rsidP="003110CC">
      <w:pPr>
        <w:pStyle w:val="paragraphsub"/>
      </w:pPr>
      <w:r w:rsidRPr="00162F56">
        <w:tab/>
        <w:t>(i)</w:t>
      </w:r>
      <w:r w:rsidRPr="00162F56">
        <w:tab/>
        <w:t>a determination under section</w:t>
      </w:r>
      <w:r w:rsidR="00162F56">
        <w:t> </w:t>
      </w:r>
      <w:r w:rsidRPr="00162F56">
        <w:t>16 or 17 of the Family Assistance Administration Act is in force in respect of the individual as a claimant; or</w:t>
      </w:r>
    </w:p>
    <w:p w:rsidR="003110CC" w:rsidRPr="00162F56" w:rsidRDefault="003110CC" w:rsidP="003110CC">
      <w:pPr>
        <w:pStyle w:val="paragraphsub"/>
      </w:pPr>
      <w:r w:rsidRPr="00162F56">
        <w:tab/>
        <w:t>(ii)</w:t>
      </w:r>
      <w:r w:rsidRPr="00162F56">
        <w:tab/>
        <w:t>a determination under section</w:t>
      </w:r>
      <w:r w:rsidR="00162F56">
        <w:t> </w:t>
      </w:r>
      <w:r w:rsidRPr="00162F56">
        <w:t>18 of the Family Assistance Administration Act is in force in respect of the individual because the Secretary is satisfied that the individual is eligible for family tax benefit under section</w:t>
      </w:r>
      <w:r w:rsidR="00162F56">
        <w:t> </w:t>
      </w:r>
      <w:r w:rsidRPr="00162F56">
        <w:t>32 of this Act; and</w:t>
      </w:r>
    </w:p>
    <w:p w:rsidR="003110CC" w:rsidRPr="00162F56" w:rsidRDefault="003110CC" w:rsidP="003110CC">
      <w:pPr>
        <w:pStyle w:val="paragraph"/>
      </w:pPr>
      <w:r w:rsidRPr="00162F56">
        <w:tab/>
        <w:t>(b)</w:t>
      </w:r>
      <w:r w:rsidRPr="00162F56">
        <w:tab/>
        <w:t>the individual’s rate of family tax benefit on the bonus test day, worked out under Division</w:t>
      </w:r>
      <w:r w:rsidR="00162F56">
        <w:t> </w:t>
      </w:r>
      <w:r w:rsidRPr="00162F56">
        <w:t>1 of Part</w:t>
      </w:r>
      <w:r w:rsidR="00162F56">
        <w:t> </w:t>
      </w:r>
      <w:r w:rsidRPr="00162F56">
        <w:t>4 but disregarding reductions (if any) under clause</w:t>
      </w:r>
      <w:r w:rsidR="00162F56">
        <w:t> </w:t>
      </w:r>
      <w:r w:rsidRPr="00162F56">
        <w:t>5 or 25A of Schedule</w:t>
      </w:r>
      <w:r w:rsidR="00162F56">
        <w:t> </w:t>
      </w:r>
      <w:r w:rsidRPr="00162F56">
        <w:t>1, consisted of or included a Part A rate greater than nil; and</w:t>
      </w:r>
    </w:p>
    <w:p w:rsidR="003110CC" w:rsidRPr="00162F56" w:rsidRDefault="003110CC" w:rsidP="003110CC">
      <w:pPr>
        <w:pStyle w:val="paragraph"/>
      </w:pPr>
      <w:r w:rsidRPr="00162F56">
        <w:tab/>
        <w:t>(c)</w:t>
      </w:r>
      <w:r w:rsidRPr="00162F56">
        <w:tab/>
        <w:t>that rate was worked out taking into account one or more FTB children of the individual who are relevant schoolkids bonus children of the individual for the bonus test day</w:t>
      </w:r>
      <w:r w:rsidR="00FD6CC2" w:rsidRPr="00162F56">
        <w:t>; and</w:t>
      </w:r>
    </w:p>
    <w:p w:rsidR="00FD6CC2" w:rsidRPr="00162F56" w:rsidRDefault="00FD6CC2" w:rsidP="00FD6CC2">
      <w:pPr>
        <w:pStyle w:val="paragraph"/>
      </w:pPr>
      <w:r w:rsidRPr="00162F56">
        <w:tab/>
        <w:t>(d)</w:t>
      </w:r>
      <w:r w:rsidRPr="00162F56">
        <w:tab/>
        <w:t>the individual’s adjusted taxable income for the income year in which the bonus test day occurs is $100,000 or less.</w:t>
      </w:r>
    </w:p>
    <w:p w:rsidR="003110CC" w:rsidRPr="00162F56" w:rsidRDefault="003110CC" w:rsidP="003110CC">
      <w:pPr>
        <w:pStyle w:val="notetext"/>
      </w:pPr>
      <w:r w:rsidRPr="00162F56">
        <w:t>Note:</w:t>
      </w:r>
      <w:r w:rsidRPr="00162F56">
        <w:tab/>
        <w:t xml:space="preserve">For </w:t>
      </w:r>
      <w:r w:rsidRPr="00162F56">
        <w:rPr>
          <w:b/>
          <w:i/>
        </w:rPr>
        <w:t>relevant schoolkids bonus child</w:t>
      </w:r>
      <w:r w:rsidRPr="00162F56">
        <w:t>, see section</w:t>
      </w:r>
      <w:r w:rsidR="00162F56">
        <w:t> </w:t>
      </w:r>
      <w:r w:rsidRPr="00162F56">
        <w:t>35UB.</w:t>
      </w:r>
    </w:p>
    <w:p w:rsidR="003110CC" w:rsidRPr="00162F56" w:rsidRDefault="003110CC" w:rsidP="003110CC">
      <w:pPr>
        <w:pStyle w:val="SubsectionHead"/>
      </w:pPr>
      <w:r w:rsidRPr="00162F56">
        <w:t>Youth allowance</w:t>
      </w:r>
    </w:p>
    <w:p w:rsidR="003110CC" w:rsidRPr="00162F56" w:rsidRDefault="003110CC" w:rsidP="003110CC">
      <w:pPr>
        <w:pStyle w:val="subsection"/>
      </w:pPr>
      <w:r w:rsidRPr="00162F56">
        <w:tab/>
        <w:t>(2)</w:t>
      </w:r>
      <w:r w:rsidRPr="00162F56">
        <w:tab/>
        <w:t xml:space="preserve">An individual (the </w:t>
      </w:r>
      <w:r w:rsidRPr="00162F56">
        <w:rPr>
          <w:b/>
          <w:i/>
        </w:rPr>
        <w:t>eligible individual</w:t>
      </w:r>
      <w:r w:rsidRPr="00162F56">
        <w:t>) is eligible for schoolkids bonus on a bonus test day if:</w:t>
      </w:r>
    </w:p>
    <w:p w:rsidR="003110CC" w:rsidRPr="00162F56" w:rsidRDefault="003110CC" w:rsidP="003110CC">
      <w:pPr>
        <w:pStyle w:val="paragraph"/>
      </w:pPr>
      <w:r w:rsidRPr="00162F56">
        <w:lastRenderedPageBreak/>
        <w:tab/>
        <w:t>(a)</w:t>
      </w:r>
      <w:r w:rsidRPr="00162F56">
        <w:tab/>
        <w:t>the eligible individual has been paid an instalment of youth allowance; and</w:t>
      </w:r>
    </w:p>
    <w:p w:rsidR="003110CC" w:rsidRPr="00162F56" w:rsidRDefault="003110CC" w:rsidP="003110CC">
      <w:pPr>
        <w:pStyle w:val="paragraph"/>
      </w:pPr>
      <w:r w:rsidRPr="00162F56">
        <w:tab/>
        <w:t>(b)</w:t>
      </w:r>
      <w:r w:rsidRPr="00162F56">
        <w:tab/>
        <w:t>the instalment was in respect of a period that included the bonus test day; and</w:t>
      </w:r>
    </w:p>
    <w:p w:rsidR="003110CC" w:rsidRPr="00162F56" w:rsidRDefault="003110CC" w:rsidP="00B657E4">
      <w:pPr>
        <w:pStyle w:val="paragraph"/>
        <w:keepNext/>
      </w:pPr>
      <w:r w:rsidRPr="00162F56">
        <w:tab/>
        <w:t>(c)</w:t>
      </w:r>
      <w:r w:rsidRPr="00162F56">
        <w:tab/>
        <w:t>the instalment was of another individual who:</w:t>
      </w:r>
    </w:p>
    <w:p w:rsidR="003110CC" w:rsidRPr="00162F56" w:rsidRDefault="003110CC" w:rsidP="003110CC">
      <w:pPr>
        <w:pStyle w:val="paragraphsub"/>
      </w:pPr>
      <w:r w:rsidRPr="00162F56">
        <w:tab/>
        <w:t>(i)</w:t>
      </w:r>
      <w:r w:rsidRPr="00162F56">
        <w:tab/>
        <w:t>on the bonus test day, is aged under 20; and</w:t>
      </w:r>
    </w:p>
    <w:p w:rsidR="003110CC" w:rsidRPr="00162F56" w:rsidRDefault="003110CC" w:rsidP="003110CC">
      <w:pPr>
        <w:pStyle w:val="paragraphsub"/>
      </w:pPr>
      <w:r w:rsidRPr="00162F56">
        <w:tab/>
        <w:t>(ii)</w:t>
      </w:r>
      <w:r w:rsidRPr="00162F56">
        <w:tab/>
        <w:t>if the other individual is aged 19 on the bonus test day—turned 19 during the calendar year in which the bonus test day occurs; and</w:t>
      </w:r>
    </w:p>
    <w:p w:rsidR="00D6155C" w:rsidRPr="00162F56" w:rsidRDefault="00D6155C" w:rsidP="00D6155C">
      <w:pPr>
        <w:pStyle w:val="paragraph"/>
      </w:pPr>
      <w:r w:rsidRPr="00162F56">
        <w:tab/>
        <w:t>(d)</w:t>
      </w:r>
      <w:r w:rsidRPr="00162F56">
        <w:tab/>
        <w:t>at any time before the end of the calendar year in which the bonus test day occurs, the Secretary is notified, or otherwise becomes aware, that on the bonus test day:</w:t>
      </w:r>
    </w:p>
    <w:p w:rsidR="00D6155C" w:rsidRPr="00162F56" w:rsidRDefault="00D6155C" w:rsidP="00D6155C">
      <w:pPr>
        <w:pStyle w:val="paragraphsub"/>
      </w:pPr>
      <w:r w:rsidRPr="00162F56">
        <w:tab/>
        <w:t>(i)</w:t>
      </w:r>
      <w:r w:rsidRPr="00162F56">
        <w:tab/>
        <w:t>the other individual was undertaking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or</w:t>
      </w:r>
    </w:p>
    <w:p w:rsidR="00D6155C" w:rsidRPr="00162F56" w:rsidRDefault="00D6155C" w:rsidP="00D6155C">
      <w:pPr>
        <w:pStyle w:val="paragraphsub"/>
      </w:pPr>
      <w:r w:rsidRPr="00162F56">
        <w:tab/>
        <w:t>(ii)</w:t>
      </w:r>
      <w:r w:rsidRPr="00162F56">
        <w:tab/>
        <w:t xml:space="preserve">the other individual was undertaking an eligible activity (see </w:t>
      </w:r>
      <w:r w:rsidR="00162F56">
        <w:t>subsection (</w:t>
      </w:r>
      <w:r w:rsidRPr="00162F56">
        <w:t>6)); and</w:t>
      </w:r>
    </w:p>
    <w:p w:rsidR="003110CC" w:rsidRPr="00162F56" w:rsidRDefault="003110CC" w:rsidP="003110CC">
      <w:pPr>
        <w:pStyle w:val="paragraph"/>
      </w:pPr>
      <w:r w:rsidRPr="00162F56">
        <w:tab/>
        <w:t>(e)</w:t>
      </w:r>
      <w:r w:rsidRPr="00162F56">
        <w:tab/>
        <w:t>youth allowance is payable to the other individual in respect of the bonus test day; and</w:t>
      </w:r>
    </w:p>
    <w:p w:rsidR="003110CC" w:rsidRPr="00162F56" w:rsidRDefault="003110CC" w:rsidP="003110CC">
      <w:pPr>
        <w:pStyle w:val="paragraph"/>
      </w:pPr>
      <w:r w:rsidRPr="00162F56">
        <w:tab/>
        <w:t>(f)</w:t>
      </w:r>
      <w:r w:rsidRPr="00162F56">
        <w:tab/>
        <w:t>the instalment was paid to the eligible individual:</w:t>
      </w:r>
    </w:p>
    <w:p w:rsidR="003110CC" w:rsidRPr="00162F56" w:rsidRDefault="003110CC" w:rsidP="003110CC">
      <w:pPr>
        <w:pStyle w:val="paragraphsub"/>
      </w:pPr>
      <w:r w:rsidRPr="00162F56">
        <w:tab/>
        <w:t>(i)</w:t>
      </w:r>
      <w:r w:rsidRPr="00162F56">
        <w:tab/>
        <w:t>on behalf of the other individual in accordance with subsection</w:t>
      </w:r>
      <w:r w:rsidR="00162F56">
        <w:t> </w:t>
      </w:r>
      <w:r w:rsidRPr="00162F56">
        <w:t xml:space="preserve">45(1) of the </w:t>
      </w:r>
      <w:r w:rsidRPr="00162F56">
        <w:rPr>
          <w:i/>
        </w:rPr>
        <w:t>Social Security (Administration) Act 1999</w:t>
      </w:r>
      <w:r w:rsidRPr="00162F56">
        <w:t>; or</w:t>
      </w:r>
    </w:p>
    <w:p w:rsidR="003110CC" w:rsidRPr="00162F56" w:rsidRDefault="003110CC" w:rsidP="003110CC">
      <w:pPr>
        <w:pStyle w:val="paragraphsub"/>
      </w:pPr>
      <w:r w:rsidRPr="00162F56">
        <w:tab/>
        <w:t>(ii)</w:t>
      </w:r>
      <w:r w:rsidRPr="00162F56">
        <w:tab/>
        <w:t>as payment nominee in accordance with Part</w:t>
      </w:r>
      <w:r w:rsidR="00162F56">
        <w:t> </w:t>
      </w:r>
      <w:r w:rsidRPr="00162F56">
        <w:t xml:space="preserve">3A of the </w:t>
      </w:r>
      <w:r w:rsidRPr="00162F56">
        <w:rPr>
          <w:i/>
        </w:rPr>
        <w:t>Social Security (Administration) Act 1999</w:t>
      </w:r>
      <w:r w:rsidR="00FD6CC2" w:rsidRPr="00162F56">
        <w:t>; and</w:t>
      </w:r>
    </w:p>
    <w:p w:rsidR="00FD6CC2" w:rsidRPr="00162F56" w:rsidRDefault="00FD6CC2" w:rsidP="00FD6CC2">
      <w:pPr>
        <w:pStyle w:val="paragraph"/>
      </w:pPr>
      <w:r w:rsidRPr="00162F56">
        <w:tab/>
        <w:t>(g)</w:t>
      </w:r>
      <w:r w:rsidRPr="00162F56">
        <w:tab/>
        <w:t>the affected parent’s adjusted taxable income for the income year in which the bonus test day occurs is $100,000 or less.</w:t>
      </w:r>
    </w:p>
    <w:p w:rsidR="00FD6CC2" w:rsidRPr="00162F56" w:rsidRDefault="00FD6CC2" w:rsidP="00FD6CC2">
      <w:pPr>
        <w:pStyle w:val="subsection"/>
      </w:pPr>
      <w:r w:rsidRPr="00162F56">
        <w:tab/>
        <w:t>(2A)</w:t>
      </w:r>
      <w:r w:rsidRPr="00162F56">
        <w:tab/>
        <w:t xml:space="preserve">For the purposes of </w:t>
      </w:r>
      <w:r w:rsidR="00162F56">
        <w:t>paragraph (</w:t>
      </w:r>
      <w:r w:rsidRPr="00162F56">
        <w:t xml:space="preserve">2)(g), the </w:t>
      </w:r>
      <w:r w:rsidRPr="00162F56">
        <w:rPr>
          <w:b/>
          <w:i/>
        </w:rPr>
        <w:t>affected parent</w:t>
      </w:r>
      <w:r w:rsidRPr="00162F56">
        <w:t xml:space="preserve"> is the person:</w:t>
      </w:r>
    </w:p>
    <w:p w:rsidR="00FD6CC2" w:rsidRPr="00162F56" w:rsidRDefault="00FD6CC2" w:rsidP="00FD6CC2">
      <w:pPr>
        <w:pStyle w:val="paragraph"/>
      </w:pPr>
      <w:r w:rsidRPr="00162F56">
        <w:rPr>
          <w:b/>
          <w:i/>
        </w:rPr>
        <w:tab/>
      </w:r>
      <w:r w:rsidRPr="00162F56">
        <w:t>(a)</w:t>
      </w:r>
      <w:r w:rsidRPr="00162F56">
        <w:rPr>
          <w:b/>
          <w:i/>
        </w:rPr>
        <w:tab/>
      </w:r>
      <w:r w:rsidRPr="00162F56">
        <w:t xml:space="preserve">who is a parent of the other individual, being a parent within the meaning of </w:t>
      </w:r>
      <w:r w:rsidR="00162F56">
        <w:t>paragraph (</w:t>
      </w:r>
      <w:r w:rsidRPr="00162F56">
        <w:t xml:space="preserve">b) of the definition of </w:t>
      </w:r>
      <w:r w:rsidRPr="00162F56">
        <w:rPr>
          <w:b/>
          <w:i/>
        </w:rPr>
        <w:t xml:space="preserve">parent </w:t>
      </w:r>
      <w:r w:rsidRPr="00162F56">
        <w:t>in subsection</w:t>
      </w:r>
      <w:r w:rsidR="00162F56">
        <w:t> </w:t>
      </w:r>
      <w:r w:rsidRPr="00162F56">
        <w:t xml:space="preserve">5(1) of the </w:t>
      </w:r>
      <w:r w:rsidRPr="00162F56">
        <w:rPr>
          <w:i/>
        </w:rPr>
        <w:t>Social Security Act 1991</w:t>
      </w:r>
      <w:r w:rsidRPr="00162F56">
        <w:t>; and</w:t>
      </w:r>
    </w:p>
    <w:p w:rsidR="00FD6CC2" w:rsidRPr="00162F56" w:rsidRDefault="00FD6CC2" w:rsidP="00FD6CC2">
      <w:pPr>
        <w:pStyle w:val="paragraph"/>
      </w:pPr>
      <w:r w:rsidRPr="00162F56">
        <w:tab/>
        <w:t>(b)</w:t>
      </w:r>
      <w:r w:rsidRPr="00162F56">
        <w:tab/>
        <w:t>who is nominated in writing by the Secretary.</w:t>
      </w:r>
    </w:p>
    <w:p w:rsidR="003110CC" w:rsidRPr="00162F56" w:rsidRDefault="003110CC" w:rsidP="003110CC">
      <w:pPr>
        <w:pStyle w:val="SubsectionHead"/>
      </w:pPr>
      <w:r w:rsidRPr="00162F56">
        <w:lastRenderedPageBreak/>
        <w:t>ABSTUDY</w:t>
      </w:r>
    </w:p>
    <w:p w:rsidR="003110CC" w:rsidRPr="00162F56" w:rsidRDefault="003110CC" w:rsidP="003110CC">
      <w:pPr>
        <w:pStyle w:val="subsection"/>
      </w:pPr>
      <w:r w:rsidRPr="00162F56">
        <w:tab/>
        <w:t>(3)</w:t>
      </w:r>
      <w:r w:rsidRPr="00162F56">
        <w:tab/>
        <w:t>An individual is eligible for schoolkids bonus on a bonus test day if:</w:t>
      </w:r>
    </w:p>
    <w:p w:rsidR="003110CC" w:rsidRPr="00162F56" w:rsidRDefault="003110CC" w:rsidP="003110CC">
      <w:pPr>
        <w:pStyle w:val="paragraph"/>
      </w:pPr>
      <w:r w:rsidRPr="00162F56">
        <w:tab/>
        <w:t>(a)</w:t>
      </w:r>
      <w:r w:rsidRPr="00162F56">
        <w:tab/>
        <w:t>the whole or a part of an instalment under the scheme known as the ABSTUDY scheme that includes an amount identified as living allowance was paid in respect of a student; and</w:t>
      </w:r>
    </w:p>
    <w:p w:rsidR="003110CC" w:rsidRPr="00162F56" w:rsidRDefault="003110CC" w:rsidP="003110CC">
      <w:pPr>
        <w:pStyle w:val="paragraph"/>
      </w:pPr>
      <w:r w:rsidRPr="00162F56">
        <w:tab/>
        <w:t>(b)</w:t>
      </w:r>
      <w:r w:rsidRPr="00162F56">
        <w:tab/>
        <w:t>the instalment was in respect of a period that included the bonus test day; and</w:t>
      </w:r>
    </w:p>
    <w:p w:rsidR="003110CC" w:rsidRPr="00162F56" w:rsidRDefault="003110CC" w:rsidP="003110CC">
      <w:pPr>
        <w:pStyle w:val="paragraph"/>
      </w:pPr>
      <w:r w:rsidRPr="00162F56">
        <w:tab/>
        <w:t>(c)</w:t>
      </w:r>
      <w:r w:rsidRPr="00162F56">
        <w:tab/>
        <w:t>the student:</w:t>
      </w:r>
    </w:p>
    <w:p w:rsidR="003110CC" w:rsidRPr="00162F56" w:rsidRDefault="003110CC" w:rsidP="003110CC">
      <w:pPr>
        <w:pStyle w:val="paragraphsub"/>
      </w:pPr>
      <w:r w:rsidRPr="00162F56">
        <w:tab/>
        <w:t>(i)</w:t>
      </w:r>
      <w:r w:rsidRPr="00162F56">
        <w:tab/>
        <w:t>on the bonus test day, has turned 16 but is aged under 20; and</w:t>
      </w:r>
    </w:p>
    <w:p w:rsidR="003110CC" w:rsidRPr="00162F56" w:rsidRDefault="003110CC" w:rsidP="003110CC">
      <w:pPr>
        <w:pStyle w:val="paragraphsub"/>
      </w:pPr>
      <w:r w:rsidRPr="00162F56">
        <w:tab/>
        <w:t>(ii)</w:t>
      </w:r>
      <w:r w:rsidRPr="00162F56">
        <w:tab/>
        <w:t>if the student is aged 19 on the bonus test day—turned 19 during the calendar year in which the bonus test day occurs; and</w:t>
      </w:r>
    </w:p>
    <w:p w:rsidR="00AC511A" w:rsidRPr="00162F56" w:rsidRDefault="00AC511A" w:rsidP="00AC511A">
      <w:pPr>
        <w:pStyle w:val="paragraph"/>
      </w:pPr>
      <w:r w:rsidRPr="00162F56">
        <w:tab/>
        <w:t>(d)</w:t>
      </w:r>
      <w:r w:rsidRPr="00162F56">
        <w:tab/>
        <w:t>on the bonus test day:</w:t>
      </w:r>
    </w:p>
    <w:p w:rsidR="00AC511A" w:rsidRPr="00162F56" w:rsidRDefault="00AC511A" w:rsidP="00AC511A">
      <w:pPr>
        <w:pStyle w:val="paragraphsub"/>
      </w:pPr>
      <w:r w:rsidRPr="00162F56">
        <w:tab/>
        <w:t>(i)</w:t>
      </w:r>
      <w:r w:rsidRPr="00162F56">
        <w:tab/>
        <w:t>the student is participating in a course of primary education; or</w:t>
      </w:r>
    </w:p>
    <w:p w:rsidR="00AC511A" w:rsidRPr="00162F56" w:rsidRDefault="00AC511A" w:rsidP="00AC511A">
      <w:pPr>
        <w:pStyle w:val="paragraphsub"/>
      </w:pPr>
      <w:r w:rsidRPr="00162F56">
        <w:tab/>
        <w:t>(ii)</w:t>
      </w:r>
      <w:r w:rsidRPr="00162F56">
        <w:tab/>
        <w:t>the student is undertaking full</w:t>
      </w:r>
      <w:r w:rsidR="00162F56">
        <w:noBreakHyphen/>
      </w:r>
      <w:r w:rsidRPr="00162F56">
        <w:t>time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or</w:t>
      </w:r>
    </w:p>
    <w:p w:rsidR="00AC511A" w:rsidRPr="00162F56" w:rsidRDefault="00AC511A" w:rsidP="00AC511A">
      <w:pPr>
        <w:pStyle w:val="paragraphsub"/>
      </w:pPr>
      <w:r w:rsidRPr="00162F56">
        <w:tab/>
        <w:t>(iii)</w:t>
      </w:r>
      <w:r w:rsidRPr="00162F56">
        <w:tab/>
        <w:t xml:space="preserve">the student is undertaking an eligible activity (see </w:t>
      </w:r>
      <w:r w:rsidR="00162F56">
        <w:t>subsection (</w:t>
      </w:r>
      <w:r w:rsidRPr="00162F56">
        <w:t>6)); and</w:t>
      </w:r>
    </w:p>
    <w:p w:rsidR="003110CC" w:rsidRPr="00162F56" w:rsidRDefault="003110CC" w:rsidP="003110CC">
      <w:pPr>
        <w:pStyle w:val="paragraph"/>
      </w:pPr>
      <w:r w:rsidRPr="00162F56">
        <w:tab/>
        <w:t>(e)</w:t>
      </w:r>
      <w:r w:rsidRPr="00162F56">
        <w:tab/>
        <w:t>living allowance is payable under the scheme in respect of the student on the bonus test day; and</w:t>
      </w:r>
    </w:p>
    <w:p w:rsidR="003110CC" w:rsidRPr="00162F56" w:rsidRDefault="003110CC" w:rsidP="003110CC">
      <w:pPr>
        <w:pStyle w:val="paragraph"/>
      </w:pPr>
      <w:r w:rsidRPr="00162F56">
        <w:tab/>
        <w:t>(f)</w:t>
      </w:r>
      <w:r w:rsidRPr="00162F56">
        <w:tab/>
        <w:t>on the bonus test day, the individual was a parent or guardian of the student; and</w:t>
      </w:r>
    </w:p>
    <w:p w:rsidR="003110CC" w:rsidRPr="00162F56" w:rsidRDefault="003110CC" w:rsidP="003110CC">
      <w:pPr>
        <w:pStyle w:val="paragraph"/>
      </w:pPr>
      <w:r w:rsidRPr="00162F56">
        <w:tab/>
        <w:t>(g)</w:t>
      </w:r>
      <w:r w:rsidRPr="00162F56">
        <w:tab/>
        <w:t>the individual is either:</w:t>
      </w:r>
    </w:p>
    <w:p w:rsidR="003110CC" w:rsidRPr="00162F56" w:rsidRDefault="003110CC" w:rsidP="003110CC">
      <w:pPr>
        <w:pStyle w:val="paragraphsub"/>
      </w:pPr>
      <w:r w:rsidRPr="00162F56">
        <w:tab/>
        <w:t>(i)</w:t>
      </w:r>
      <w:r w:rsidRPr="00162F56">
        <w:tab/>
        <w:t>the parent or guardian to whom the whole or part was paid; or</w:t>
      </w:r>
    </w:p>
    <w:p w:rsidR="003110CC" w:rsidRPr="00162F56" w:rsidRDefault="003110CC" w:rsidP="003110CC">
      <w:pPr>
        <w:pStyle w:val="paragraphsub"/>
      </w:pPr>
      <w:r w:rsidRPr="00162F56">
        <w:tab/>
        <w:t>(ii)</w:t>
      </w:r>
      <w:r w:rsidRPr="00162F56">
        <w:tab/>
        <w:t xml:space="preserve">if no amount of the instalment was paid to a parent or guardian of the student and no amount of the instalment was paid to the student—the parent or guardian with whom the student usually lives who is determined by the Secretary to be the most appropriate parent or </w:t>
      </w:r>
      <w:r w:rsidRPr="00162F56">
        <w:lastRenderedPageBreak/>
        <w:t>guardian to be eligible for schoolkids bonus under this section</w:t>
      </w:r>
      <w:r w:rsidR="00FD6CC2" w:rsidRPr="00162F56">
        <w:t>; and</w:t>
      </w:r>
    </w:p>
    <w:p w:rsidR="00FD6CC2" w:rsidRPr="00162F56" w:rsidRDefault="00FD6CC2" w:rsidP="00FD6CC2">
      <w:pPr>
        <w:pStyle w:val="paragraph"/>
      </w:pPr>
      <w:r w:rsidRPr="00162F56">
        <w:tab/>
        <w:t>(h)</w:t>
      </w:r>
      <w:r w:rsidRPr="00162F56">
        <w:tab/>
        <w:t>the individual’s adjusted taxable income for the income year in which the bonus test day occurs is $100,000 or less.</w:t>
      </w:r>
    </w:p>
    <w:p w:rsidR="00AC511A" w:rsidRPr="00162F56" w:rsidRDefault="00AC511A" w:rsidP="00AC511A">
      <w:pPr>
        <w:pStyle w:val="SubsectionHead"/>
      </w:pPr>
      <w:r w:rsidRPr="00162F56">
        <w:t>Disability support pension, carer payment or parenting payment</w:t>
      </w:r>
    </w:p>
    <w:p w:rsidR="003110CC" w:rsidRPr="00162F56" w:rsidRDefault="003110CC" w:rsidP="003110CC">
      <w:pPr>
        <w:pStyle w:val="subsection"/>
      </w:pPr>
      <w:r w:rsidRPr="00162F56">
        <w:tab/>
        <w:t>(4)</w:t>
      </w:r>
      <w:r w:rsidRPr="00162F56">
        <w:tab/>
        <w:t xml:space="preserve">An individual (the </w:t>
      </w:r>
      <w:r w:rsidRPr="00162F56">
        <w:rPr>
          <w:b/>
          <w:i/>
        </w:rPr>
        <w:t>eligible individual</w:t>
      </w:r>
      <w:r w:rsidRPr="00162F56">
        <w:t>) is eligible for schoolkids bonus on a bonus test day if:</w:t>
      </w:r>
    </w:p>
    <w:p w:rsidR="003110CC" w:rsidRPr="00162F56" w:rsidRDefault="003110CC" w:rsidP="003110CC">
      <w:pPr>
        <w:pStyle w:val="paragraph"/>
      </w:pPr>
      <w:r w:rsidRPr="00162F56">
        <w:tab/>
        <w:t>(a)</w:t>
      </w:r>
      <w:r w:rsidRPr="00162F56">
        <w:tab/>
        <w:t>an instalment of disability support pension under Part</w:t>
      </w:r>
      <w:r w:rsidR="00162F56">
        <w:t> </w:t>
      </w:r>
      <w:r w:rsidRPr="00162F56">
        <w:t xml:space="preserve">2.3 of the </w:t>
      </w:r>
      <w:r w:rsidRPr="00162F56">
        <w:rPr>
          <w:i/>
        </w:rPr>
        <w:t>Social Security Act 1991</w:t>
      </w:r>
      <w:r w:rsidR="00385CC4" w:rsidRPr="00162F56">
        <w:t>, of carer payment under Part</w:t>
      </w:r>
      <w:r w:rsidR="00162F56">
        <w:t> </w:t>
      </w:r>
      <w:r w:rsidR="00385CC4" w:rsidRPr="00162F56">
        <w:t>2.5 of that Act or of parenting payment under Part</w:t>
      </w:r>
      <w:r w:rsidR="00162F56">
        <w:t> </w:t>
      </w:r>
      <w:r w:rsidR="00385CC4" w:rsidRPr="00162F56">
        <w:t>2.10 of that Act</w:t>
      </w:r>
      <w:r w:rsidRPr="00162F56">
        <w:t xml:space="preserve"> has been paid to the eligible individual; and</w:t>
      </w:r>
    </w:p>
    <w:p w:rsidR="00385CC4" w:rsidRPr="00162F56" w:rsidRDefault="00385CC4" w:rsidP="00385CC4">
      <w:pPr>
        <w:pStyle w:val="paragraph"/>
      </w:pPr>
      <w:r w:rsidRPr="00162F56">
        <w:tab/>
        <w:t>(c)</w:t>
      </w:r>
      <w:r w:rsidRPr="00162F56">
        <w:tab/>
        <w:t xml:space="preserve">the instalment referred to in </w:t>
      </w:r>
      <w:r w:rsidR="00162F56">
        <w:t>paragraph (</w:t>
      </w:r>
      <w:r w:rsidRPr="00162F56">
        <w:t>a) was in respect of a period that included the bonus test day; and</w:t>
      </w:r>
    </w:p>
    <w:p w:rsidR="003110CC" w:rsidRPr="00162F56" w:rsidRDefault="003110CC" w:rsidP="003110CC">
      <w:pPr>
        <w:pStyle w:val="paragraph"/>
      </w:pPr>
      <w:r w:rsidRPr="00162F56">
        <w:tab/>
        <w:t>(d)</w:t>
      </w:r>
      <w:r w:rsidRPr="00162F56">
        <w:tab/>
        <w:t xml:space="preserve">the </w:t>
      </w:r>
      <w:r w:rsidR="00385CC4" w:rsidRPr="00162F56">
        <w:t xml:space="preserve">instalment referred to in </w:t>
      </w:r>
      <w:r w:rsidR="00162F56">
        <w:t>paragraph (</w:t>
      </w:r>
      <w:r w:rsidR="00385CC4" w:rsidRPr="00162F56">
        <w:t>a) was</w:t>
      </w:r>
      <w:r w:rsidRPr="00162F56">
        <w:t xml:space="preserve"> of another individual who:</w:t>
      </w:r>
    </w:p>
    <w:p w:rsidR="003110CC" w:rsidRPr="00162F56" w:rsidRDefault="003110CC" w:rsidP="003110CC">
      <w:pPr>
        <w:pStyle w:val="paragraphsub"/>
      </w:pPr>
      <w:r w:rsidRPr="00162F56">
        <w:tab/>
        <w:t>(i)</w:t>
      </w:r>
      <w:r w:rsidRPr="00162F56">
        <w:tab/>
        <w:t>on the bonus test day, is aged under 20; and</w:t>
      </w:r>
    </w:p>
    <w:p w:rsidR="003110CC" w:rsidRPr="00162F56" w:rsidRDefault="003110CC" w:rsidP="003110CC">
      <w:pPr>
        <w:pStyle w:val="paragraphsub"/>
      </w:pPr>
      <w:r w:rsidRPr="00162F56">
        <w:tab/>
        <w:t>(ii)</w:t>
      </w:r>
      <w:r w:rsidRPr="00162F56">
        <w:tab/>
        <w:t>if the other individual is aged 19 on the bonus test day—turned 19 during the calendar year in which the bonus test day occurs; and</w:t>
      </w:r>
    </w:p>
    <w:p w:rsidR="00D6155C" w:rsidRPr="00162F56" w:rsidRDefault="00D6155C" w:rsidP="00D6155C">
      <w:pPr>
        <w:pStyle w:val="paragraph"/>
      </w:pPr>
      <w:r w:rsidRPr="00162F56">
        <w:tab/>
        <w:t>(e)</w:t>
      </w:r>
      <w:r w:rsidRPr="00162F56">
        <w:tab/>
        <w:t>at any time before the end of the calendar year in which the bonus test day occurs, the Secretary is notified, or otherwise becomes aware, that on the bonus test day:</w:t>
      </w:r>
    </w:p>
    <w:p w:rsidR="00D6155C" w:rsidRPr="00162F56" w:rsidRDefault="00D6155C" w:rsidP="00D6155C">
      <w:pPr>
        <w:pStyle w:val="paragraphsub"/>
      </w:pPr>
      <w:r w:rsidRPr="00162F56">
        <w:tab/>
        <w:t>(i)</w:t>
      </w:r>
      <w:r w:rsidRPr="00162F56">
        <w:tab/>
        <w:t>the other individual was participating in a course of primary education; or</w:t>
      </w:r>
    </w:p>
    <w:p w:rsidR="00D6155C" w:rsidRPr="00162F56" w:rsidRDefault="00D6155C" w:rsidP="00D6155C">
      <w:pPr>
        <w:pStyle w:val="paragraphsub"/>
      </w:pPr>
      <w:r w:rsidRPr="00162F56">
        <w:tab/>
        <w:t>(ii)</w:t>
      </w:r>
      <w:r w:rsidRPr="00162F56">
        <w:tab/>
        <w:t>the other individual satisfied the secondary study test within the meaning of section</w:t>
      </w:r>
      <w:r w:rsidR="00162F56">
        <w:t> </w:t>
      </w:r>
      <w:r w:rsidRPr="00162F56">
        <w:t>35UI; or</w:t>
      </w:r>
    </w:p>
    <w:p w:rsidR="00D6155C" w:rsidRPr="00162F56" w:rsidRDefault="00D6155C" w:rsidP="00D6155C">
      <w:pPr>
        <w:pStyle w:val="paragraphsub"/>
      </w:pPr>
      <w:r w:rsidRPr="00162F56">
        <w:tab/>
        <w:t>(iii)</w:t>
      </w:r>
      <w:r w:rsidRPr="00162F56">
        <w:tab/>
        <w:t xml:space="preserve">the other individual was undertaking an eligible activity (see </w:t>
      </w:r>
      <w:r w:rsidR="00162F56">
        <w:t>subsection (</w:t>
      </w:r>
      <w:r w:rsidRPr="00162F56">
        <w:t>6)); and</w:t>
      </w:r>
    </w:p>
    <w:p w:rsidR="003110CC" w:rsidRPr="00162F56" w:rsidRDefault="003110CC" w:rsidP="003110CC">
      <w:pPr>
        <w:pStyle w:val="paragraph"/>
      </w:pPr>
      <w:r w:rsidRPr="00162F56">
        <w:tab/>
        <w:t>(f)</w:t>
      </w:r>
      <w:r w:rsidRPr="00162F56">
        <w:tab/>
      </w:r>
      <w:r w:rsidR="00CE5902" w:rsidRPr="00162F56">
        <w:t xml:space="preserve">the pension or payment referred to in </w:t>
      </w:r>
      <w:r w:rsidR="00162F56">
        <w:t>paragraph (</w:t>
      </w:r>
      <w:r w:rsidR="00CE5902" w:rsidRPr="00162F56">
        <w:t>a) is</w:t>
      </w:r>
      <w:r w:rsidRPr="00162F56">
        <w:t xml:space="preserve"> payable to the other individual in respect of the bonus test day; and</w:t>
      </w:r>
    </w:p>
    <w:p w:rsidR="003110CC" w:rsidRPr="00162F56" w:rsidRDefault="003110CC" w:rsidP="003110CC">
      <w:pPr>
        <w:pStyle w:val="paragraph"/>
      </w:pPr>
      <w:r w:rsidRPr="00162F56">
        <w:tab/>
        <w:t>(g)</w:t>
      </w:r>
      <w:r w:rsidRPr="00162F56">
        <w:tab/>
        <w:t xml:space="preserve">the instalment referred to in </w:t>
      </w:r>
      <w:r w:rsidR="00162F56">
        <w:t>paragraph (</w:t>
      </w:r>
      <w:r w:rsidRPr="00162F56">
        <w:t>a) was paid to the eligible individual as payment nominee in accordance with Part</w:t>
      </w:r>
      <w:r w:rsidR="00162F56">
        <w:t> </w:t>
      </w:r>
      <w:r w:rsidRPr="00162F56">
        <w:t xml:space="preserve">3A of the </w:t>
      </w:r>
      <w:r w:rsidRPr="00162F56">
        <w:rPr>
          <w:i/>
        </w:rPr>
        <w:t>Social Security (Administration) Act 1999</w:t>
      </w:r>
      <w:r w:rsidR="00FD6CC2" w:rsidRPr="00162F56">
        <w:t>; and</w:t>
      </w:r>
    </w:p>
    <w:p w:rsidR="00FD6CC2" w:rsidRPr="00162F56" w:rsidRDefault="00FD6CC2" w:rsidP="00FD6CC2">
      <w:pPr>
        <w:pStyle w:val="paragraph"/>
      </w:pPr>
      <w:r w:rsidRPr="00162F56">
        <w:lastRenderedPageBreak/>
        <w:tab/>
        <w:t>(h)</w:t>
      </w:r>
      <w:r w:rsidRPr="00162F56">
        <w:tab/>
        <w:t>the other individual’s adjusted taxable income for the income year in which the bonus test day occurs is $100,000 or less.</w:t>
      </w:r>
    </w:p>
    <w:p w:rsidR="00FD6CC2" w:rsidRPr="00162F56" w:rsidRDefault="00FD6CC2" w:rsidP="00FD6CC2">
      <w:pPr>
        <w:pStyle w:val="subsection"/>
      </w:pPr>
      <w:r w:rsidRPr="00162F56">
        <w:tab/>
        <w:t>(4AA)</w:t>
      </w:r>
      <w:r w:rsidRPr="00162F56">
        <w:tab/>
      </w:r>
      <w:r w:rsidR="00162F56">
        <w:t>Paragraph (</w:t>
      </w:r>
      <w:r w:rsidRPr="00162F56">
        <w:t xml:space="preserve">4)(h) does not apply if the instalment referred to in </w:t>
      </w:r>
      <w:r w:rsidR="00162F56">
        <w:t>paragraph (</w:t>
      </w:r>
      <w:r w:rsidRPr="00162F56">
        <w:t>4)(a) is an instalment of disability support pension and the other individual is permanently blind.</w:t>
      </w:r>
    </w:p>
    <w:p w:rsidR="00CE5902" w:rsidRPr="00162F56" w:rsidRDefault="00CE5902" w:rsidP="00CE5902">
      <w:pPr>
        <w:pStyle w:val="SubsectionHead"/>
      </w:pPr>
      <w:r w:rsidRPr="00162F56">
        <w:t>Special benefit</w:t>
      </w:r>
    </w:p>
    <w:p w:rsidR="00CE5902" w:rsidRPr="00162F56" w:rsidRDefault="00CE5902" w:rsidP="00CE5902">
      <w:pPr>
        <w:pStyle w:val="subsection"/>
      </w:pPr>
      <w:r w:rsidRPr="00162F56">
        <w:tab/>
        <w:t>(4A)</w:t>
      </w:r>
      <w:r w:rsidRPr="00162F56">
        <w:tab/>
        <w:t xml:space="preserve">An individual (the </w:t>
      </w:r>
      <w:r w:rsidRPr="00162F56">
        <w:rPr>
          <w:b/>
          <w:i/>
        </w:rPr>
        <w:t>eligible individual</w:t>
      </w:r>
      <w:r w:rsidRPr="00162F56">
        <w:t>) is eligible for schoolkids bonus on a bonus test day if:</w:t>
      </w:r>
    </w:p>
    <w:p w:rsidR="00CE5902" w:rsidRPr="00162F56" w:rsidRDefault="00CE5902" w:rsidP="00CE5902">
      <w:pPr>
        <w:pStyle w:val="paragraph"/>
      </w:pPr>
      <w:r w:rsidRPr="00162F56">
        <w:tab/>
        <w:t>(a)</w:t>
      </w:r>
      <w:r w:rsidRPr="00162F56">
        <w:tab/>
        <w:t>an instalment of special benefit under Part</w:t>
      </w:r>
      <w:r w:rsidR="00162F56">
        <w:t> </w:t>
      </w:r>
      <w:r w:rsidRPr="00162F56">
        <w:t xml:space="preserve">2.15 of the </w:t>
      </w:r>
      <w:r w:rsidRPr="00162F56">
        <w:rPr>
          <w:i/>
        </w:rPr>
        <w:t>Social Security Act 1991</w:t>
      </w:r>
      <w:r w:rsidRPr="00162F56">
        <w:t xml:space="preserve"> has been paid to the eligible individual; and</w:t>
      </w:r>
    </w:p>
    <w:p w:rsidR="00CE5902" w:rsidRPr="00162F56" w:rsidRDefault="00CE5902" w:rsidP="00CE5902">
      <w:pPr>
        <w:pStyle w:val="paragraph"/>
      </w:pPr>
      <w:r w:rsidRPr="00162F56">
        <w:tab/>
        <w:t>(b)</w:t>
      </w:r>
      <w:r w:rsidRPr="00162F56">
        <w:tab/>
        <w:t xml:space="preserve">the instalment referred to in </w:t>
      </w:r>
      <w:r w:rsidR="00162F56">
        <w:t>paragraph (</w:t>
      </w:r>
      <w:r w:rsidRPr="00162F56">
        <w:t>a) was in respect of a period that included the bonus test day; and</w:t>
      </w:r>
    </w:p>
    <w:p w:rsidR="00CE5902" w:rsidRPr="00162F56" w:rsidRDefault="00CE5902" w:rsidP="00CE5902">
      <w:pPr>
        <w:pStyle w:val="paragraph"/>
      </w:pPr>
      <w:r w:rsidRPr="00162F56">
        <w:tab/>
        <w:t>(c)</w:t>
      </w:r>
      <w:r w:rsidRPr="00162F56">
        <w:tab/>
        <w:t xml:space="preserve">the instalment referred to in </w:t>
      </w:r>
      <w:r w:rsidR="00162F56">
        <w:t>paragraph (</w:t>
      </w:r>
      <w:r w:rsidRPr="00162F56">
        <w:t>a) was of another individual who:</w:t>
      </w:r>
    </w:p>
    <w:p w:rsidR="00CE5902" w:rsidRPr="00162F56" w:rsidRDefault="00CE5902" w:rsidP="00CE5902">
      <w:pPr>
        <w:pStyle w:val="paragraphsub"/>
      </w:pPr>
      <w:r w:rsidRPr="00162F56">
        <w:tab/>
        <w:t>(i)</w:t>
      </w:r>
      <w:r w:rsidRPr="00162F56">
        <w:tab/>
        <w:t>on the bonus test day, is aged under 20; and</w:t>
      </w:r>
    </w:p>
    <w:p w:rsidR="00CE5902" w:rsidRPr="00162F56" w:rsidRDefault="00CE5902" w:rsidP="00CE5902">
      <w:pPr>
        <w:pStyle w:val="paragraphsub"/>
      </w:pPr>
      <w:r w:rsidRPr="00162F56">
        <w:tab/>
        <w:t>(ii)</w:t>
      </w:r>
      <w:r w:rsidRPr="00162F56">
        <w:tab/>
        <w:t>if the other individual is aged 19 on the bonus test day—turned 19 during the calendar year in which the bonus test day occurs; and</w:t>
      </w:r>
    </w:p>
    <w:p w:rsidR="00CE5902" w:rsidRPr="00162F56" w:rsidRDefault="00CE5902" w:rsidP="00CE5902">
      <w:pPr>
        <w:pStyle w:val="paragraph"/>
      </w:pPr>
      <w:r w:rsidRPr="00162F56">
        <w:tab/>
        <w:t>(d)</w:t>
      </w:r>
      <w:r w:rsidRPr="00162F56">
        <w:tab/>
      </w:r>
      <w:r w:rsidR="00D6155C" w:rsidRPr="00162F56">
        <w:t>at any time before the end of the calendar year in which the bonus test day occurs</w:t>
      </w:r>
      <w:r w:rsidRPr="00162F56">
        <w:t>, the Secretary is notified, or otherwise becomes aware, that on at least one day in the current education period for the bonus test day:</w:t>
      </w:r>
    </w:p>
    <w:p w:rsidR="00CE5902" w:rsidRPr="00162F56" w:rsidRDefault="00CE5902" w:rsidP="00CE5902">
      <w:pPr>
        <w:pStyle w:val="paragraphsub"/>
      </w:pPr>
      <w:r w:rsidRPr="00162F56">
        <w:tab/>
        <w:t>(i)</w:t>
      </w:r>
      <w:r w:rsidRPr="00162F56">
        <w:tab/>
        <w:t>the other individual participated, or will participate, in a course of primary education; or</w:t>
      </w:r>
    </w:p>
    <w:p w:rsidR="00CE5902" w:rsidRPr="00162F56" w:rsidRDefault="00CE5902" w:rsidP="00CE5902">
      <w:pPr>
        <w:pStyle w:val="paragraphsub"/>
      </w:pPr>
      <w:r w:rsidRPr="00162F56">
        <w:tab/>
        <w:t>(ii)</w:t>
      </w:r>
      <w:r w:rsidRPr="00162F56">
        <w:tab/>
        <w:t>the other individual satisfied, or will satisfy, the secondary study test within the meaning of section</w:t>
      </w:r>
      <w:r w:rsidR="00162F56">
        <w:t> </w:t>
      </w:r>
      <w:r w:rsidRPr="00162F56">
        <w:t>35UI; or</w:t>
      </w:r>
    </w:p>
    <w:p w:rsidR="00CE5902" w:rsidRPr="00162F56" w:rsidRDefault="00CE5902" w:rsidP="00CE5902">
      <w:pPr>
        <w:pStyle w:val="paragraphsub"/>
      </w:pPr>
      <w:r w:rsidRPr="00162F56">
        <w:tab/>
        <w:t>(iii)</w:t>
      </w:r>
      <w:r w:rsidRPr="00162F56">
        <w:tab/>
        <w:t xml:space="preserve">the other individual undertook, or will undertake, an eligible activity (see </w:t>
      </w:r>
      <w:r w:rsidR="00162F56">
        <w:t>subsection (</w:t>
      </w:r>
      <w:r w:rsidRPr="00162F56">
        <w:t>6)); and</w:t>
      </w:r>
    </w:p>
    <w:p w:rsidR="00CE5902" w:rsidRPr="00162F56" w:rsidRDefault="00CE5902" w:rsidP="00CE5902">
      <w:pPr>
        <w:pStyle w:val="paragraph"/>
      </w:pPr>
      <w:r w:rsidRPr="00162F56">
        <w:tab/>
        <w:t>(e)</w:t>
      </w:r>
      <w:r w:rsidRPr="00162F56">
        <w:tab/>
        <w:t xml:space="preserve">the benefit referred to in </w:t>
      </w:r>
      <w:r w:rsidR="00162F56">
        <w:t>paragraph (</w:t>
      </w:r>
      <w:r w:rsidRPr="00162F56">
        <w:t>a) is payable to the other individual in respect of the bonus test day; and</w:t>
      </w:r>
    </w:p>
    <w:p w:rsidR="00CE5902" w:rsidRPr="00162F56" w:rsidRDefault="00CE5902" w:rsidP="00CE5902">
      <w:pPr>
        <w:pStyle w:val="paragraph"/>
      </w:pPr>
      <w:r w:rsidRPr="00162F56">
        <w:lastRenderedPageBreak/>
        <w:tab/>
        <w:t>(f)</w:t>
      </w:r>
      <w:r w:rsidRPr="00162F56">
        <w:tab/>
        <w:t xml:space="preserve">the instalment referred to in </w:t>
      </w:r>
      <w:r w:rsidR="00162F56">
        <w:t>paragraph (</w:t>
      </w:r>
      <w:r w:rsidRPr="00162F56">
        <w:t>a) was paid to the eligible individual as payment nominee in accordance with Part</w:t>
      </w:r>
      <w:r w:rsidR="00162F56">
        <w:t> </w:t>
      </w:r>
      <w:r w:rsidRPr="00162F56">
        <w:t xml:space="preserve">3A of the </w:t>
      </w:r>
      <w:r w:rsidRPr="00162F56">
        <w:rPr>
          <w:i/>
        </w:rPr>
        <w:t>Social Security (Administration) Act 1999</w:t>
      </w:r>
      <w:r w:rsidRPr="00162F56">
        <w:t>.</w:t>
      </w:r>
    </w:p>
    <w:p w:rsidR="003110CC" w:rsidRPr="00162F56" w:rsidRDefault="003110CC" w:rsidP="003110CC">
      <w:pPr>
        <w:pStyle w:val="SubsectionHead"/>
      </w:pPr>
      <w:r w:rsidRPr="00162F56">
        <w:t>Education allowance</w:t>
      </w:r>
    </w:p>
    <w:p w:rsidR="003110CC" w:rsidRPr="00162F56" w:rsidRDefault="003110CC" w:rsidP="003110CC">
      <w:pPr>
        <w:pStyle w:val="subsection"/>
      </w:pPr>
      <w:r w:rsidRPr="00162F56">
        <w:tab/>
        <w:t>(5)</w:t>
      </w:r>
      <w:r w:rsidRPr="00162F56">
        <w:tab/>
        <w:t>An individual is eligible for schoolkids bonus on a bonus test day if:</w:t>
      </w:r>
    </w:p>
    <w:p w:rsidR="003110CC" w:rsidRPr="00162F56" w:rsidRDefault="003110CC" w:rsidP="003110CC">
      <w:pPr>
        <w:pStyle w:val="paragraph"/>
      </w:pPr>
      <w:r w:rsidRPr="00162F56">
        <w:tab/>
        <w:t>(a)</w:t>
      </w:r>
      <w:r w:rsidRPr="00162F56">
        <w:tab/>
        <w:t>the whole or a part of an education allowance under:</w:t>
      </w:r>
    </w:p>
    <w:p w:rsidR="003110CC" w:rsidRPr="00162F56" w:rsidRDefault="003110CC" w:rsidP="003110CC">
      <w:pPr>
        <w:pStyle w:val="paragraphsub"/>
      </w:pPr>
      <w:r w:rsidRPr="00162F56">
        <w:tab/>
        <w:t>(i)</w:t>
      </w:r>
      <w:r w:rsidRPr="00162F56">
        <w:tab/>
        <w:t>section</w:t>
      </w:r>
      <w:r w:rsidR="00162F56">
        <w:t> </w:t>
      </w:r>
      <w:r w:rsidRPr="00162F56">
        <w:t>3.2, 3.3, 3.4 or 3.6A of the Veterans’ Children Education Scheme; or</w:t>
      </w:r>
    </w:p>
    <w:p w:rsidR="003110CC" w:rsidRPr="00162F56" w:rsidRDefault="003110CC" w:rsidP="003110CC">
      <w:pPr>
        <w:pStyle w:val="paragraphsub"/>
      </w:pPr>
      <w:r w:rsidRPr="00162F56">
        <w:tab/>
        <w:t>(ii)</w:t>
      </w:r>
      <w:r w:rsidRPr="00162F56">
        <w:tab/>
        <w:t>section</w:t>
      </w:r>
      <w:r w:rsidR="00162F56">
        <w:t> </w:t>
      </w:r>
      <w:r w:rsidRPr="00162F56">
        <w:t>3.2, 3.3 or 3.4 of the Military Rehabilitation and Compensation Act Education and Training Scheme;</w:t>
      </w:r>
    </w:p>
    <w:p w:rsidR="003110CC" w:rsidRPr="00162F56" w:rsidRDefault="003110CC" w:rsidP="003110CC">
      <w:pPr>
        <w:pStyle w:val="paragraph"/>
      </w:pPr>
      <w:r w:rsidRPr="00162F56">
        <w:tab/>
      </w:r>
      <w:r w:rsidRPr="00162F56">
        <w:tab/>
        <w:t>was paid in respect of a student; and</w:t>
      </w:r>
    </w:p>
    <w:p w:rsidR="003110CC" w:rsidRPr="00162F56" w:rsidRDefault="003110CC" w:rsidP="003110CC">
      <w:pPr>
        <w:pStyle w:val="paragraph"/>
      </w:pPr>
      <w:r w:rsidRPr="00162F56">
        <w:tab/>
        <w:t>(b)</w:t>
      </w:r>
      <w:r w:rsidRPr="00162F56">
        <w:tab/>
        <w:t>the allowance was in respect of a period that included the bonus test day; and</w:t>
      </w:r>
    </w:p>
    <w:p w:rsidR="003110CC" w:rsidRPr="00162F56" w:rsidRDefault="003110CC" w:rsidP="003110CC">
      <w:pPr>
        <w:pStyle w:val="paragraph"/>
      </w:pPr>
      <w:r w:rsidRPr="00162F56">
        <w:tab/>
        <w:t>(c)</w:t>
      </w:r>
      <w:r w:rsidRPr="00162F56">
        <w:tab/>
        <w:t>the student:</w:t>
      </w:r>
    </w:p>
    <w:p w:rsidR="003110CC" w:rsidRPr="00162F56" w:rsidRDefault="003110CC" w:rsidP="003110CC">
      <w:pPr>
        <w:pStyle w:val="paragraphsub"/>
      </w:pPr>
      <w:r w:rsidRPr="00162F56">
        <w:tab/>
        <w:t>(i)</w:t>
      </w:r>
      <w:r w:rsidRPr="00162F56">
        <w:tab/>
        <w:t>on the bonus test day, is aged under 20; and</w:t>
      </w:r>
    </w:p>
    <w:p w:rsidR="003110CC" w:rsidRPr="00162F56" w:rsidRDefault="003110CC" w:rsidP="003110CC">
      <w:pPr>
        <w:pStyle w:val="paragraphsub"/>
      </w:pPr>
      <w:r w:rsidRPr="00162F56">
        <w:tab/>
        <w:t>(ii)</w:t>
      </w:r>
      <w:r w:rsidRPr="00162F56">
        <w:tab/>
        <w:t>if the student is aged 19 on the bonus test day—turned 19 during the calendar year in which the bonus test day occurs; and</w:t>
      </w:r>
    </w:p>
    <w:p w:rsidR="00CE5902" w:rsidRPr="00162F56" w:rsidRDefault="00CE5902" w:rsidP="00CE5902">
      <w:pPr>
        <w:pStyle w:val="paragraph"/>
      </w:pPr>
      <w:r w:rsidRPr="00162F56">
        <w:tab/>
        <w:t>(d)</w:t>
      </w:r>
      <w:r w:rsidRPr="00162F56">
        <w:tab/>
        <w:t>on the bonus test day, the student is undertaking primary or secondary education; and</w:t>
      </w:r>
    </w:p>
    <w:p w:rsidR="003110CC" w:rsidRPr="00162F56" w:rsidRDefault="003110CC" w:rsidP="003110CC">
      <w:pPr>
        <w:pStyle w:val="paragraph"/>
      </w:pPr>
      <w:r w:rsidRPr="00162F56">
        <w:tab/>
        <w:t>(e)</w:t>
      </w:r>
      <w:r w:rsidRPr="00162F56">
        <w:tab/>
        <w:t>the allowance is payable in respect of the student in respect of the bonus test day; and</w:t>
      </w:r>
    </w:p>
    <w:p w:rsidR="003110CC" w:rsidRPr="00162F56" w:rsidRDefault="003110CC" w:rsidP="003110CC">
      <w:pPr>
        <w:pStyle w:val="paragraph"/>
      </w:pPr>
      <w:r w:rsidRPr="00162F56">
        <w:tab/>
        <w:t>(f)</w:t>
      </w:r>
      <w:r w:rsidRPr="00162F56">
        <w:tab/>
        <w:t>on the bonus test day, the individual was a parent or guardian of the student; and</w:t>
      </w:r>
    </w:p>
    <w:p w:rsidR="003110CC" w:rsidRPr="00162F56" w:rsidRDefault="003110CC" w:rsidP="003D4EF6">
      <w:pPr>
        <w:pStyle w:val="paragraph"/>
        <w:keepNext/>
        <w:keepLines/>
      </w:pPr>
      <w:r w:rsidRPr="00162F56">
        <w:tab/>
        <w:t>(g)</w:t>
      </w:r>
      <w:r w:rsidRPr="00162F56">
        <w:tab/>
        <w:t>the individual is either:</w:t>
      </w:r>
    </w:p>
    <w:p w:rsidR="003110CC" w:rsidRPr="00162F56" w:rsidRDefault="003110CC" w:rsidP="003110CC">
      <w:pPr>
        <w:pStyle w:val="paragraphsub"/>
      </w:pPr>
      <w:r w:rsidRPr="00162F56">
        <w:tab/>
        <w:t>(i)</w:t>
      </w:r>
      <w:r w:rsidRPr="00162F56">
        <w:tab/>
        <w:t>the parent or guardian to whom the whole or part was paid; or</w:t>
      </w:r>
    </w:p>
    <w:p w:rsidR="003110CC" w:rsidRPr="00162F56" w:rsidRDefault="003110CC" w:rsidP="003110CC">
      <w:pPr>
        <w:pStyle w:val="paragraphsub"/>
      </w:pPr>
      <w:r w:rsidRPr="00162F56">
        <w:tab/>
        <w:t>(ii)</w:t>
      </w:r>
      <w:r w:rsidRPr="00162F56">
        <w:tab/>
        <w:t xml:space="preserve">if no amount of the allowance was paid to a parent or guardian of the student and no amount of the allowance was paid to the student—the parent or guardian with whom the student usually lives who is determined by the Secretary to be the most appropriate parent or </w:t>
      </w:r>
      <w:r w:rsidRPr="00162F56">
        <w:lastRenderedPageBreak/>
        <w:t>guardian to be eligible for schoolkids bonus under this section.</w:t>
      </w:r>
    </w:p>
    <w:p w:rsidR="00CE5902" w:rsidRPr="00162F56" w:rsidRDefault="00CE5902" w:rsidP="00CE5902">
      <w:pPr>
        <w:pStyle w:val="SubsectionHead"/>
      </w:pPr>
      <w:r w:rsidRPr="00162F56">
        <w:t>Eligible activity</w:t>
      </w:r>
    </w:p>
    <w:p w:rsidR="00CE5902" w:rsidRPr="00162F56" w:rsidRDefault="00CE5902" w:rsidP="00CE5902">
      <w:pPr>
        <w:pStyle w:val="subsection"/>
      </w:pPr>
      <w:r w:rsidRPr="00162F56">
        <w:tab/>
        <w:t>(6)</w:t>
      </w:r>
      <w:r w:rsidRPr="00162F56">
        <w:tab/>
        <w:t xml:space="preserve">For the purposes of this section, </w:t>
      </w:r>
      <w:r w:rsidRPr="00162F56">
        <w:rPr>
          <w:b/>
          <w:i/>
        </w:rPr>
        <w:t>eligible activity</w:t>
      </w:r>
      <w:r w:rsidRPr="00162F56">
        <w:t xml:space="preserve"> means study, education or an activity of a kind prescribed in a legislative instrument made by the Minister for the purposes of this subsection.</w:t>
      </w:r>
    </w:p>
    <w:p w:rsidR="003110CC" w:rsidRPr="00162F56" w:rsidRDefault="003110CC" w:rsidP="003110CC">
      <w:pPr>
        <w:pStyle w:val="ActHead5"/>
      </w:pPr>
      <w:bookmarkStart w:id="80" w:name="_Toc405902910"/>
      <w:r w:rsidRPr="008E3122">
        <w:rPr>
          <w:rStyle w:val="CharSectno"/>
        </w:rPr>
        <w:t>35UB</w:t>
      </w:r>
      <w:r w:rsidRPr="00162F56">
        <w:t xml:space="preserve">  Relevant schoolkids bonus child</w:t>
      </w:r>
      <w:bookmarkEnd w:id="80"/>
    </w:p>
    <w:p w:rsidR="003110CC" w:rsidRPr="00162F56" w:rsidRDefault="003110CC" w:rsidP="003110CC">
      <w:pPr>
        <w:pStyle w:val="SubsectionHead"/>
      </w:pPr>
      <w:r w:rsidRPr="00162F56">
        <w:t>FTB children aged under 16—basic rule</w:t>
      </w:r>
    </w:p>
    <w:p w:rsidR="003110CC" w:rsidRPr="00162F56" w:rsidRDefault="003110CC" w:rsidP="003110CC">
      <w:pPr>
        <w:pStyle w:val="subsection"/>
      </w:pPr>
      <w:r w:rsidRPr="00162F56">
        <w:tab/>
        <w:t>(1)</w:t>
      </w:r>
      <w:r w:rsidRPr="00162F56">
        <w:tab/>
        <w:t xml:space="preserve">An FTB child of an individual is a </w:t>
      </w:r>
      <w:r w:rsidRPr="00162F56">
        <w:rPr>
          <w:b/>
          <w:i/>
        </w:rPr>
        <w:t>relevant schoolkids bonus child</w:t>
      </w:r>
      <w:r w:rsidRPr="00162F56">
        <w:t xml:space="preserve"> of the individual for a bonus test day if the FTB child:</w:t>
      </w:r>
    </w:p>
    <w:p w:rsidR="003110CC" w:rsidRPr="00162F56" w:rsidRDefault="003110CC" w:rsidP="003110CC">
      <w:pPr>
        <w:pStyle w:val="paragraph"/>
      </w:pPr>
      <w:r w:rsidRPr="00162F56">
        <w:tab/>
        <w:t>(a)</w:t>
      </w:r>
      <w:r w:rsidRPr="00162F56">
        <w:tab/>
        <w:t>is aged under 16 on the bonus test day; and</w:t>
      </w:r>
    </w:p>
    <w:p w:rsidR="003110CC" w:rsidRPr="00162F56" w:rsidRDefault="003110CC" w:rsidP="003110CC">
      <w:pPr>
        <w:pStyle w:val="paragraph"/>
      </w:pPr>
      <w:r w:rsidRPr="00162F56">
        <w:tab/>
        <w:t>(b)</w:t>
      </w:r>
      <w:r w:rsidRPr="00162F56">
        <w:tab/>
        <w:t>was, under this section, a relevant schoolkids bonus child of the individual for the most recent bonus test day.</w:t>
      </w:r>
    </w:p>
    <w:p w:rsidR="003110CC" w:rsidRPr="00162F56" w:rsidRDefault="003110CC" w:rsidP="003110CC">
      <w:pPr>
        <w:pStyle w:val="notetext"/>
      </w:pPr>
      <w:r w:rsidRPr="00162F56">
        <w:t>Note:</w:t>
      </w:r>
      <w:r w:rsidRPr="00162F56">
        <w:tab/>
        <w:t>Special rules apply in relation to the bonus test day that is 1</w:t>
      </w:r>
      <w:r w:rsidR="00162F56">
        <w:t> </w:t>
      </w:r>
      <w:r w:rsidRPr="00162F56">
        <w:t>January 2013 (see Part</w:t>
      </w:r>
      <w:r w:rsidR="00162F56">
        <w:t> </w:t>
      </w:r>
      <w:r w:rsidRPr="00162F56">
        <w:t>2 of Schedule</w:t>
      </w:r>
      <w:r w:rsidR="00162F56">
        <w:t> </w:t>
      </w:r>
      <w:r w:rsidRPr="00162F56">
        <w:t>2 to the</w:t>
      </w:r>
      <w:r w:rsidRPr="00162F56">
        <w:rPr>
          <w:i/>
        </w:rPr>
        <w:t xml:space="preserve"> Family Assistance and Other Legislation Amendment (Schoolkids Bonus Budget Measures) Act 2012</w:t>
      </w:r>
      <w:r w:rsidRPr="00162F56">
        <w:t>).</w:t>
      </w:r>
    </w:p>
    <w:p w:rsidR="003110CC" w:rsidRPr="00162F56" w:rsidRDefault="003110CC" w:rsidP="003110CC">
      <w:pPr>
        <w:pStyle w:val="SubsectionHead"/>
      </w:pPr>
      <w:r w:rsidRPr="00162F56">
        <w:t>FTB children aged under 16—Secretary notified etc.</w:t>
      </w:r>
    </w:p>
    <w:p w:rsidR="003110CC" w:rsidRPr="00162F56" w:rsidRDefault="003110CC" w:rsidP="003110CC">
      <w:pPr>
        <w:pStyle w:val="subsection"/>
      </w:pPr>
      <w:r w:rsidRPr="00162F56">
        <w:tab/>
        <w:t>(2)</w:t>
      </w:r>
      <w:r w:rsidRPr="00162F56">
        <w:tab/>
        <w:t xml:space="preserve">An FTB child of an individual is a </w:t>
      </w:r>
      <w:r w:rsidRPr="00162F56">
        <w:rPr>
          <w:b/>
          <w:i/>
        </w:rPr>
        <w:t>relevant schoolkids bonus child</w:t>
      </w:r>
      <w:r w:rsidRPr="00162F56">
        <w:t xml:space="preserve"> of the individual for a bonus test day if:</w:t>
      </w:r>
    </w:p>
    <w:p w:rsidR="003110CC" w:rsidRPr="00162F56" w:rsidRDefault="003110CC" w:rsidP="003110CC">
      <w:pPr>
        <w:pStyle w:val="paragraph"/>
      </w:pPr>
      <w:r w:rsidRPr="00162F56">
        <w:tab/>
        <w:t>(a)</w:t>
      </w:r>
      <w:r w:rsidRPr="00162F56">
        <w:tab/>
        <w:t>on the bonus test day, the FTB child is aged under 16; and</w:t>
      </w:r>
    </w:p>
    <w:p w:rsidR="003110CC" w:rsidRPr="00162F56" w:rsidRDefault="003110CC" w:rsidP="003110CC">
      <w:pPr>
        <w:pStyle w:val="paragraph"/>
      </w:pPr>
      <w:r w:rsidRPr="00162F56">
        <w:tab/>
        <w:t>(b)</w:t>
      </w:r>
      <w:r w:rsidRPr="00162F56">
        <w:tab/>
        <w:t xml:space="preserve">at any time before the end of the </w:t>
      </w:r>
      <w:r w:rsidR="008B649F" w:rsidRPr="00162F56">
        <w:t>first income year after the income year in which the bonus test day occurs or of such further period (if any) as the Secretary allows</w:t>
      </w:r>
      <w:r w:rsidRPr="00162F56">
        <w:t>:</w:t>
      </w:r>
    </w:p>
    <w:p w:rsidR="003110CC" w:rsidRPr="00162F56" w:rsidRDefault="003110CC" w:rsidP="003110CC">
      <w:pPr>
        <w:pStyle w:val="paragraphsub"/>
      </w:pPr>
      <w:r w:rsidRPr="00162F56">
        <w:tab/>
        <w:t>(i)</w:t>
      </w:r>
      <w:r w:rsidRPr="00162F56">
        <w:tab/>
      </w:r>
      <w:r w:rsidR="00331285" w:rsidRPr="00162F56">
        <w:t xml:space="preserve">the Secretary is notified, or otherwise becomes aware, that </w:t>
      </w:r>
      <w:r w:rsidRPr="00162F56">
        <w:t xml:space="preserve">the FTB child participated, or will participate, in a course of primary education on at least one day during the </w:t>
      </w:r>
      <w:r w:rsidR="003113F4" w:rsidRPr="00162F56">
        <w:t>current education period for</w:t>
      </w:r>
      <w:r w:rsidRPr="00162F56">
        <w:t xml:space="preserve"> the bonus test day; or</w:t>
      </w:r>
    </w:p>
    <w:p w:rsidR="003110CC" w:rsidRPr="00162F56" w:rsidRDefault="003110CC" w:rsidP="003110CC">
      <w:pPr>
        <w:pStyle w:val="paragraphsub"/>
      </w:pPr>
      <w:r w:rsidRPr="00162F56">
        <w:tab/>
        <w:t>(ii)</w:t>
      </w:r>
      <w:r w:rsidRPr="00162F56">
        <w:tab/>
      </w:r>
      <w:r w:rsidR="00331285" w:rsidRPr="00162F56">
        <w:t xml:space="preserve">the Secretary is notified, or otherwise becomes aware, that </w:t>
      </w:r>
      <w:r w:rsidRPr="00162F56">
        <w:t xml:space="preserve">the FTB child undertook, or will undertake, </w:t>
      </w:r>
      <w:r w:rsidRPr="00162F56">
        <w:lastRenderedPageBreak/>
        <w:t>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xml:space="preserve">) on at least one day during the </w:t>
      </w:r>
      <w:r w:rsidR="003113F4" w:rsidRPr="00162F56">
        <w:t>current education period for</w:t>
      </w:r>
      <w:r w:rsidRPr="00162F56">
        <w:t xml:space="preserve"> the bonus test day; or</w:t>
      </w:r>
    </w:p>
    <w:p w:rsidR="007236FB" w:rsidRPr="00162F56" w:rsidRDefault="003110CC" w:rsidP="007236FB">
      <w:pPr>
        <w:pStyle w:val="paragraphsub"/>
      </w:pPr>
      <w:r w:rsidRPr="00162F56">
        <w:tab/>
        <w:t>(iii)</w:t>
      </w:r>
      <w:r w:rsidRPr="00162F56">
        <w:tab/>
      </w:r>
      <w:r w:rsidR="00331285" w:rsidRPr="00162F56">
        <w:t xml:space="preserve">the Secretary is notified, or otherwise becomes aware, that </w:t>
      </w:r>
      <w:r w:rsidRPr="00162F56">
        <w:t xml:space="preserve">the FTB child undertook, or will undertake, an eligible activity on at least one day during the </w:t>
      </w:r>
      <w:r w:rsidR="003113F4" w:rsidRPr="00162F56">
        <w:t>current education period for</w:t>
      </w:r>
      <w:r w:rsidRPr="00162F56">
        <w:t xml:space="preserve"> the bonus test day</w:t>
      </w:r>
      <w:r w:rsidR="007236FB" w:rsidRPr="00162F56">
        <w:t>; or</w:t>
      </w:r>
    </w:p>
    <w:p w:rsidR="003110CC" w:rsidRPr="00162F56" w:rsidRDefault="007236FB" w:rsidP="003110CC">
      <w:pPr>
        <w:pStyle w:val="paragraphsub"/>
      </w:pPr>
      <w:r w:rsidRPr="00162F56">
        <w:tab/>
        <w:t>(iv)</w:t>
      </w:r>
      <w:r w:rsidRPr="00162F56">
        <w:tab/>
        <w:t>if the FTB child has at any time participated in a course of primary education or undertaken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)—the Secretary is satisfied that there are special circumstances that justify the child not participating in that course, or undertaking that study, during the current education period for the bonus test day.</w:t>
      </w:r>
    </w:p>
    <w:p w:rsidR="00215A88" w:rsidRPr="00162F56" w:rsidRDefault="00215A88" w:rsidP="00215A88">
      <w:pPr>
        <w:pStyle w:val="subsection"/>
      </w:pPr>
      <w:r w:rsidRPr="00162F56">
        <w:tab/>
        <w:t>(2A)</w:t>
      </w:r>
      <w:r w:rsidRPr="00162F56">
        <w:tab/>
        <w:t xml:space="preserve">For the purposes of </w:t>
      </w:r>
      <w:r w:rsidR="00162F56">
        <w:t>paragraph (</w:t>
      </w:r>
      <w:r w:rsidRPr="00162F56">
        <w:t>2)(b):</w:t>
      </w:r>
    </w:p>
    <w:p w:rsidR="00215A88" w:rsidRPr="00162F56" w:rsidRDefault="00215A88" w:rsidP="00215A88">
      <w:pPr>
        <w:pStyle w:val="paragraph"/>
      </w:pPr>
      <w:r w:rsidRPr="00162F56">
        <w:tab/>
        <w:t>(a)</w:t>
      </w:r>
      <w:r w:rsidRPr="00162F56">
        <w:tab/>
        <w:t>the Secretary must not allow a further period unless:</w:t>
      </w:r>
    </w:p>
    <w:p w:rsidR="00215A88" w:rsidRPr="00162F56" w:rsidRDefault="00215A88" w:rsidP="00215A88">
      <w:pPr>
        <w:pStyle w:val="paragraphsub"/>
      </w:pPr>
      <w:r w:rsidRPr="00162F56">
        <w:tab/>
        <w:t>(i)</w:t>
      </w:r>
      <w:r w:rsidRPr="00162F56">
        <w:tab/>
        <w:t>the Secretary is satisfied that there are special circumstances; and</w:t>
      </w:r>
    </w:p>
    <w:p w:rsidR="00215A88" w:rsidRPr="00162F56" w:rsidRDefault="00215A88" w:rsidP="00215A88">
      <w:pPr>
        <w:pStyle w:val="paragraphsub"/>
      </w:pPr>
      <w:r w:rsidRPr="00162F56">
        <w:tab/>
        <w:t>(ii)</w:t>
      </w:r>
      <w:r w:rsidRPr="00162F56">
        <w:tab/>
        <w:t>a further period in respect of the individual’s claim for payment of family tax benefit in respect of the FTB child was allowed under paragraph</w:t>
      </w:r>
      <w:r w:rsidR="00162F56">
        <w:t> </w:t>
      </w:r>
      <w:r w:rsidRPr="00162F56">
        <w:t>10(2)(b) of the Family Assistance Administration Act; and</w:t>
      </w:r>
    </w:p>
    <w:p w:rsidR="00215A88" w:rsidRPr="00162F56" w:rsidRDefault="00215A88" w:rsidP="00215A88">
      <w:pPr>
        <w:pStyle w:val="paragraphsub"/>
      </w:pPr>
      <w:r w:rsidRPr="00162F56">
        <w:tab/>
        <w:t>(iii)</w:t>
      </w:r>
      <w:r w:rsidRPr="00162F56">
        <w:tab/>
        <w:t>that claim is for a past period falling within the income year in which the bonus test day occurs; and</w:t>
      </w:r>
    </w:p>
    <w:p w:rsidR="00215A88" w:rsidRPr="00162F56" w:rsidRDefault="00215A88" w:rsidP="00215A88">
      <w:pPr>
        <w:pStyle w:val="paragraph"/>
      </w:pPr>
      <w:r w:rsidRPr="00162F56">
        <w:tab/>
        <w:t>(b)</w:t>
      </w:r>
      <w:r w:rsidRPr="00162F56">
        <w:tab/>
        <w:t>any further period allowed by the Secretary must end no later than the end of the second income year after the income year in which the bonus test day occurs.</w:t>
      </w:r>
    </w:p>
    <w:p w:rsidR="003110CC" w:rsidRPr="00162F56" w:rsidRDefault="003110CC" w:rsidP="003110CC">
      <w:pPr>
        <w:pStyle w:val="SubsectionHead"/>
      </w:pPr>
      <w:r w:rsidRPr="00162F56">
        <w:t>FTB children aged 16 or over</w:t>
      </w:r>
    </w:p>
    <w:p w:rsidR="003110CC" w:rsidRPr="00162F56" w:rsidRDefault="003110CC" w:rsidP="003110CC">
      <w:pPr>
        <w:pStyle w:val="subsection"/>
      </w:pPr>
      <w:r w:rsidRPr="00162F56">
        <w:tab/>
        <w:t>(3)</w:t>
      </w:r>
      <w:r w:rsidRPr="00162F56">
        <w:tab/>
        <w:t xml:space="preserve">An FTB child of an individual is a </w:t>
      </w:r>
      <w:r w:rsidRPr="00162F56">
        <w:rPr>
          <w:b/>
          <w:i/>
        </w:rPr>
        <w:t>relevant schoolkids bonus child</w:t>
      </w:r>
      <w:r w:rsidRPr="00162F56">
        <w:t xml:space="preserve"> of the individual for a bonus test day if, on the bonus test day, the FTB child is a senior secondary school child.</w:t>
      </w:r>
    </w:p>
    <w:p w:rsidR="003110CC" w:rsidRPr="00162F56" w:rsidRDefault="003110CC" w:rsidP="003110CC">
      <w:pPr>
        <w:pStyle w:val="SubsectionHead"/>
      </w:pPr>
      <w:r w:rsidRPr="00162F56">
        <w:lastRenderedPageBreak/>
        <w:t>Eligible activity</w:t>
      </w:r>
    </w:p>
    <w:p w:rsidR="003110CC" w:rsidRPr="00162F56" w:rsidRDefault="003110CC" w:rsidP="003110CC">
      <w:pPr>
        <w:pStyle w:val="subsection"/>
      </w:pPr>
      <w:r w:rsidRPr="00162F56">
        <w:tab/>
        <w:t>(4)</w:t>
      </w:r>
      <w:r w:rsidRPr="00162F56">
        <w:tab/>
        <w:t xml:space="preserve">For the purposes of this section, </w:t>
      </w:r>
      <w:r w:rsidRPr="00162F56">
        <w:rPr>
          <w:b/>
          <w:i/>
        </w:rPr>
        <w:t>eligible activity</w:t>
      </w:r>
      <w:r w:rsidRPr="00162F56">
        <w:t xml:space="preserve"> means study, education or an activity of a kind prescribed in a legislative instrument made by the Minister for the purposes of this subsection.</w:t>
      </w:r>
    </w:p>
    <w:p w:rsidR="003110CC" w:rsidRPr="00162F56" w:rsidRDefault="003110CC" w:rsidP="003110CC">
      <w:pPr>
        <w:pStyle w:val="ActHead5"/>
      </w:pPr>
      <w:bookmarkStart w:id="81" w:name="_Toc405902911"/>
      <w:r w:rsidRPr="008E3122">
        <w:rPr>
          <w:rStyle w:val="CharSectno"/>
        </w:rPr>
        <w:t>35UC</w:t>
      </w:r>
      <w:r w:rsidRPr="00162F56">
        <w:t xml:space="preserve">  When an individual is eligible for schoolkids bonus in respect of a child—school leaver</w:t>
      </w:r>
      <w:bookmarkEnd w:id="81"/>
    </w:p>
    <w:p w:rsidR="003110CC" w:rsidRPr="00162F56" w:rsidRDefault="003110CC" w:rsidP="003110CC">
      <w:pPr>
        <w:pStyle w:val="subsection"/>
      </w:pPr>
      <w:r w:rsidRPr="00162F56">
        <w:tab/>
        <w:t>(1)</w:t>
      </w:r>
      <w:r w:rsidRPr="00162F56">
        <w:tab/>
        <w:t>The Minister may, by legislative instrument, determine that, in circumstances prescribed in the instrument, an individual is eligible under this section for schoolkids bonus on a bonus test day in relation to a child.</w:t>
      </w:r>
    </w:p>
    <w:p w:rsidR="003110CC" w:rsidRPr="00162F56" w:rsidRDefault="003110CC" w:rsidP="003110CC">
      <w:pPr>
        <w:pStyle w:val="subsection"/>
      </w:pPr>
      <w:r w:rsidRPr="00162F56">
        <w:tab/>
        <w:t>(2)</w:t>
      </w:r>
      <w:r w:rsidRPr="00162F56">
        <w:tab/>
        <w:t>The circumstances prescribed must relate to circumstances in which the child has, in the previous education period for the bonus test day, completed (within the meaning of the instrument) his or her secondary education.</w:t>
      </w:r>
    </w:p>
    <w:p w:rsidR="003110CC" w:rsidRPr="00162F56" w:rsidRDefault="003110CC" w:rsidP="003110CC">
      <w:pPr>
        <w:pStyle w:val="subsection"/>
      </w:pPr>
      <w:r w:rsidRPr="00162F56">
        <w:tab/>
        <w:t>(3)</w:t>
      </w:r>
      <w:r w:rsidRPr="00162F56">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162F56" w:rsidRDefault="003110CC" w:rsidP="003110CC">
      <w:pPr>
        <w:pStyle w:val="ActHead5"/>
      </w:pPr>
      <w:bookmarkStart w:id="82" w:name="_Toc405902912"/>
      <w:r w:rsidRPr="008E3122">
        <w:rPr>
          <w:rStyle w:val="CharSectno"/>
        </w:rPr>
        <w:t>35UD</w:t>
      </w:r>
      <w:r w:rsidRPr="00162F56">
        <w:t xml:space="preserve">  Children in respect of whom schoolkids bonus is payable</w:t>
      </w:r>
      <w:bookmarkEnd w:id="82"/>
    </w:p>
    <w:p w:rsidR="003110CC" w:rsidRPr="00162F56" w:rsidRDefault="003110CC" w:rsidP="003110CC">
      <w:pPr>
        <w:pStyle w:val="SubsectionHead"/>
      </w:pPr>
      <w:r w:rsidRPr="00162F56">
        <w:t>FTB children</w:t>
      </w:r>
    </w:p>
    <w:p w:rsidR="003110CC" w:rsidRPr="00162F56" w:rsidRDefault="003110CC" w:rsidP="003110CC">
      <w:pPr>
        <w:pStyle w:val="subsection"/>
      </w:pPr>
      <w:r w:rsidRPr="00162F56">
        <w:tab/>
        <w:t>(1)</w:t>
      </w:r>
      <w:r w:rsidRPr="00162F56">
        <w:tab/>
        <w:t>If an individual is eligible under subsection</w:t>
      </w:r>
      <w:r w:rsidR="00162F56">
        <w:t> </w:t>
      </w:r>
      <w:r w:rsidRPr="00162F56">
        <w:t>35UA(1) for schoolkids bonus on a bonus test day, each child who is covered by paragraph</w:t>
      </w:r>
      <w:r w:rsidR="00162F56">
        <w:t> </w:t>
      </w:r>
      <w:r w:rsidRPr="00162F56">
        <w:t>35UA(1)(c) in relation to the individual for the bonus test day</w:t>
      </w:r>
      <w:r w:rsidR="001764B9" w:rsidRPr="00162F56">
        <w:t xml:space="preserve"> and in respect of whom one of the following applies at any time before the end of the first income year after the income year in which the bonus test day occurs or of such further period (if any) as the Secretary allows</w:t>
      </w:r>
      <w:r w:rsidRPr="00162F56">
        <w:t>:</w:t>
      </w:r>
    </w:p>
    <w:p w:rsidR="003110CC" w:rsidRPr="00162F56" w:rsidRDefault="003110CC" w:rsidP="003110CC">
      <w:pPr>
        <w:pStyle w:val="paragraph"/>
      </w:pPr>
      <w:r w:rsidRPr="00162F56">
        <w:lastRenderedPageBreak/>
        <w:tab/>
        <w:t>(a)</w:t>
      </w:r>
      <w:r w:rsidRPr="00162F56">
        <w:tab/>
      </w:r>
      <w:r w:rsidR="000858F0" w:rsidRPr="00162F56">
        <w:t>the Secretary is notified, or otherwise becomes aware, that on at least one day in the previous education period for the bonus test day the child</w:t>
      </w:r>
      <w:r w:rsidRPr="00162F56">
        <w:t>:</w:t>
      </w:r>
    </w:p>
    <w:p w:rsidR="003110CC" w:rsidRPr="00162F56" w:rsidRDefault="003110CC" w:rsidP="003110CC">
      <w:pPr>
        <w:pStyle w:val="paragraphsub"/>
      </w:pPr>
      <w:r w:rsidRPr="00162F56">
        <w:tab/>
        <w:t>(i)</w:t>
      </w:r>
      <w:r w:rsidRPr="00162F56">
        <w:tab/>
        <w:t>participated in a course of primary education; or</w:t>
      </w:r>
    </w:p>
    <w:p w:rsidR="003110CC" w:rsidRPr="00162F56" w:rsidRDefault="003110CC" w:rsidP="003110CC">
      <w:pPr>
        <w:pStyle w:val="paragraphsub"/>
      </w:pPr>
      <w:r w:rsidRPr="00162F56">
        <w:tab/>
        <w:t>(ii)</w:t>
      </w:r>
      <w:r w:rsidRPr="00162F56">
        <w:tab/>
        <w:t>undertook full</w:t>
      </w:r>
      <w:r w:rsidR="00162F56">
        <w:noBreakHyphen/>
      </w:r>
      <w:r w:rsidRPr="00162F56">
        <w:t>time study in respect of a secondary course (within the meaning of subsection</w:t>
      </w:r>
      <w:r w:rsidR="00162F56">
        <w:t> </w:t>
      </w:r>
      <w:r w:rsidRPr="00162F56">
        <w:t>543A(2AB) of the</w:t>
      </w:r>
      <w:r w:rsidRPr="00162F56">
        <w:rPr>
          <w:i/>
        </w:rPr>
        <w:t xml:space="preserve"> Social Security Act 1991</w:t>
      </w:r>
      <w:r w:rsidRPr="00162F56">
        <w:t>); or</w:t>
      </w:r>
    </w:p>
    <w:p w:rsidR="003110CC" w:rsidRPr="00162F56" w:rsidRDefault="003110CC" w:rsidP="003110CC">
      <w:pPr>
        <w:pStyle w:val="paragraphsub"/>
      </w:pPr>
      <w:r w:rsidRPr="00162F56">
        <w:tab/>
        <w:t>(iii)</w:t>
      </w:r>
      <w:r w:rsidRPr="00162F56">
        <w:tab/>
        <w:t>undertook an eligible activity within the meaning of subsection</w:t>
      </w:r>
      <w:r w:rsidR="00162F56">
        <w:t> </w:t>
      </w:r>
      <w:r w:rsidRPr="00162F56">
        <w:t>35UB(4);</w:t>
      </w:r>
    </w:p>
    <w:p w:rsidR="00784B75" w:rsidRPr="00162F56" w:rsidRDefault="00784B75" w:rsidP="00784B75">
      <w:pPr>
        <w:pStyle w:val="paragraph"/>
      </w:pPr>
      <w:r w:rsidRPr="00162F56">
        <w:tab/>
        <w:t>(aa)</w:t>
      </w:r>
      <w:r w:rsidRPr="00162F56">
        <w:tab/>
        <w:t>if the child has at any time participated in a course of primary education or undertaken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)—the Secretary is satisfied that there were special circumstances that justified the child not participating in that course, or undertaking that study, during the previous education period for the bonus test day;</w:t>
      </w:r>
    </w:p>
    <w:p w:rsidR="00D62F57" w:rsidRPr="00162F56" w:rsidRDefault="00D62F57" w:rsidP="00D62F57">
      <w:pPr>
        <w:pStyle w:val="paragraph"/>
      </w:pPr>
      <w:r w:rsidRPr="00162F56">
        <w:tab/>
        <w:t>(b)</w:t>
      </w:r>
      <w:r w:rsidRPr="00162F56">
        <w:tab/>
      </w:r>
      <w:r w:rsidR="004D4C95" w:rsidRPr="00162F56">
        <w:t>the Secretary is notified, or otherwise becomes aware, that on a day in the current education period for the bonus test day the child</w:t>
      </w:r>
      <w:r w:rsidRPr="00162F56">
        <w:t>:</w:t>
      </w:r>
    </w:p>
    <w:p w:rsidR="00D62F57" w:rsidRPr="00162F56" w:rsidRDefault="00D62F57" w:rsidP="00D62F57">
      <w:pPr>
        <w:pStyle w:val="paragraphsub"/>
      </w:pPr>
      <w:r w:rsidRPr="00162F56">
        <w:tab/>
        <w:t>(i)</w:t>
      </w:r>
      <w:r w:rsidRPr="00162F56">
        <w:tab/>
        <w:t>participated, or will participate, for the first time in a course of primary education; or</w:t>
      </w:r>
    </w:p>
    <w:p w:rsidR="00D62F57" w:rsidRPr="00162F56" w:rsidRDefault="00D62F57" w:rsidP="00D62F57">
      <w:pPr>
        <w:pStyle w:val="paragraphsub"/>
      </w:pPr>
      <w:r w:rsidRPr="00162F56">
        <w:tab/>
        <w:t>(ii)</w:t>
      </w:r>
      <w:r w:rsidRPr="00162F56">
        <w:tab/>
        <w:t>undertook, or will undertake, for the first time any eligible activity within the meaning of subsection</w:t>
      </w:r>
      <w:r w:rsidR="00162F56">
        <w:t> </w:t>
      </w:r>
      <w:r w:rsidRPr="00162F56">
        <w:t>35UB(4);</w:t>
      </w:r>
    </w:p>
    <w:p w:rsidR="003110CC" w:rsidRPr="00162F56" w:rsidRDefault="003110CC" w:rsidP="003110CC">
      <w:pPr>
        <w:pStyle w:val="subsection2"/>
      </w:pPr>
      <w:r w:rsidRPr="00162F56">
        <w:t xml:space="preserve">is an </w:t>
      </w:r>
      <w:r w:rsidRPr="00162F56">
        <w:rPr>
          <w:b/>
          <w:i/>
        </w:rPr>
        <w:t>eligible child</w:t>
      </w:r>
      <w:r w:rsidRPr="00162F56">
        <w:t xml:space="preserve"> in relation to the individual for the bonus test day.</w:t>
      </w:r>
    </w:p>
    <w:p w:rsidR="00CA52BA" w:rsidRPr="00162F56" w:rsidRDefault="00CA52BA" w:rsidP="00CA52BA">
      <w:pPr>
        <w:pStyle w:val="subsection"/>
      </w:pPr>
      <w:r w:rsidRPr="00162F56">
        <w:tab/>
        <w:t>(1A)</w:t>
      </w:r>
      <w:r w:rsidRPr="00162F56">
        <w:tab/>
        <w:t xml:space="preserve">For the purposes of </w:t>
      </w:r>
      <w:r w:rsidR="00162F56">
        <w:t>subsection (</w:t>
      </w:r>
      <w:r w:rsidRPr="00162F56">
        <w:t>1):</w:t>
      </w:r>
    </w:p>
    <w:p w:rsidR="00CA52BA" w:rsidRPr="00162F56" w:rsidRDefault="00CA52BA" w:rsidP="00CA52BA">
      <w:pPr>
        <w:pStyle w:val="paragraph"/>
      </w:pPr>
      <w:r w:rsidRPr="00162F56">
        <w:tab/>
        <w:t>(a)</w:t>
      </w:r>
      <w:r w:rsidRPr="00162F56">
        <w:tab/>
        <w:t>the Secretary must not allow a further period unless:</w:t>
      </w:r>
    </w:p>
    <w:p w:rsidR="00CA52BA" w:rsidRPr="00162F56" w:rsidRDefault="00CA52BA" w:rsidP="00CA52BA">
      <w:pPr>
        <w:pStyle w:val="paragraphsub"/>
      </w:pPr>
      <w:r w:rsidRPr="00162F56">
        <w:tab/>
        <w:t>(i)</w:t>
      </w:r>
      <w:r w:rsidRPr="00162F56">
        <w:tab/>
        <w:t>the Secretary is satisfied that there are special circumstances; and</w:t>
      </w:r>
    </w:p>
    <w:p w:rsidR="00CA52BA" w:rsidRPr="00162F56" w:rsidRDefault="00CA52BA" w:rsidP="00CA52BA">
      <w:pPr>
        <w:pStyle w:val="paragraphsub"/>
      </w:pPr>
      <w:r w:rsidRPr="00162F56">
        <w:tab/>
        <w:t>(ii)</w:t>
      </w:r>
      <w:r w:rsidRPr="00162F56">
        <w:tab/>
        <w:t>a further period in respect of the individual’s claim for payment of family tax benefit in respect of the child was allowed under paragraph</w:t>
      </w:r>
      <w:r w:rsidR="00162F56">
        <w:t> </w:t>
      </w:r>
      <w:r w:rsidRPr="00162F56">
        <w:t>10(2)(b) of the Family Assistance Administration Act; and</w:t>
      </w:r>
    </w:p>
    <w:p w:rsidR="00CA52BA" w:rsidRPr="00162F56" w:rsidRDefault="00CA52BA" w:rsidP="00CA52BA">
      <w:pPr>
        <w:pStyle w:val="paragraphsub"/>
      </w:pPr>
      <w:r w:rsidRPr="00162F56">
        <w:lastRenderedPageBreak/>
        <w:tab/>
        <w:t>(iii)</w:t>
      </w:r>
      <w:r w:rsidRPr="00162F56">
        <w:tab/>
        <w:t>that claim is for a past period falling within the income year in which the bonus test day occurs; and</w:t>
      </w:r>
    </w:p>
    <w:p w:rsidR="00CA52BA" w:rsidRPr="00162F56" w:rsidRDefault="00CA52BA" w:rsidP="00CA52BA">
      <w:pPr>
        <w:pStyle w:val="paragraph"/>
      </w:pPr>
      <w:r w:rsidRPr="00162F56">
        <w:tab/>
        <w:t>(b)</w:t>
      </w:r>
      <w:r w:rsidRPr="00162F56">
        <w:tab/>
        <w:t>any further period allowed by the Secretary must end no later than the end of the second income year after the income year in which the bonus test day occurs.</w:t>
      </w:r>
    </w:p>
    <w:p w:rsidR="003110CC" w:rsidRPr="00162F56" w:rsidRDefault="003110CC" w:rsidP="003110CC">
      <w:pPr>
        <w:pStyle w:val="SubsectionHead"/>
      </w:pPr>
      <w:r w:rsidRPr="00162F56">
        <w:t>Youth allowance</w:t>
      </w:r>
    </w:p>
    <w:p w:rsidR="003110CC" w:rsidRPr="00162F56" w:rsidRDefault="003110CC" w:rsidP="003110CC">
      <w:pPr>
        <w:pStyle w:val="subsection"/>
      </w:pPr>
      <w:r w:rsidRPr="00162F56">
        <w:tab/>
        <w:t>(2)</w:t>
      </w:r>
      <w:r w:rsidRPr="00162F56">
        <w:tab/>
        <w:t xml:space="preserve">If an individual (the </w:t>
      </w:r>
      <w:r w:rsidRPr="00162F56">
        <w:rPr>
          <w:b/>
          <w:i/>
        </w:rPr>
        <w:t>eligible individual</w:t>
      </w:r>
      <w:r w:rsidRPr="00162F56">
        <w:t>) is eligible under subsection</w:t>
      </w:r>
      <w:r w:rsidR="00162F56">
        <w:t> </w:t>
      </w:r>
      <w:r w:rsidRPr="00162F56">
        <w:t xml:space="preserve">35UA(2) for schoolkids bonus on a bonus test day, each other individual </w:t>
      </w:r>
      <w:r w:rsidR="002B5F6B" w:rsidRPr="00162F56">
        <w:t>in respect of whom the following apply</w:t>
      </w:r>
      <w:r w:rsidRPr="00162F56">
        <w:t>:</w:t>
      </w:r>
    </w:p>
    <w:p w:rsidR="003110CC" w:rsidRPr="00162F56" w:rsidRDefault="003110CC" w:rsidP="003110CC">
      <w:pPr>
        <w:pStyle w:val="paragraph"/>
      </w:pPr>
      <w:r w:rsidRPr="00162F56">
        <w:tab/>
        <w:t>(a)</w:t>
      </w:r>
      <w:r w:rsidRPr="00162F56">
        <w:tab/>
      </w:r>
      <w:r w:rsidR="00336746" w:rsidRPr="00162F56">
        <w:t xml:space="preserve">the other individual </w:t>
      </w:r>
      <w:r w:rsidRPr="00162F56">
        <w:t xml:space="preserve">is covered by paragraphs 35UA(2)(c), (d) and (e) in relation to the </w:t>
      </w:r>
      <w:r w:rsidR="00D62F57" w:rsidRPr="00162F56">
        <w:t>eligible individual</w:t>
      </w:r>
      <w:r w:rsidRPr="00162F56">
        <w:t xml:space="preserve"> for the bonus test day;</w:t>
      </w:r>
    </w:p>
    <w:p w:rsidR="00C65C28" w:rsidRPr="00162F56" w:rsidRDefault="00C65C28" w:rsidP="00C65C28">
      <w:pPr>
        <w:pStyle w:val="paragraph"/>
      </w:pPr>
      <w:r w:rsidRPr="00162F56">
        <w:tab/>
        <w:t>(b)</w:t>
      </w:r>
      <w:r w:rsidRPr="00162F56">
        <w:tab/>
      </w:r>
      <w:r w:rsidR="00015B53" w:rsidRPr="00162F56">
        <w:t>at any time before the end of the calendar year in which the bonus test day occurs, the Secretary is notified, or otherwise becomes aware, that on at least one day in the previous education period for the bonus test day the other individual</w:t>
      </w:r>
      <w:r w:rsidRPr="00162F56">
        <w:t>:</w:t>
      </w:r>
    </w:p>
    <w:p w:rsidR="00C65C28" w:rsidRPr="00162F56" w:rsidRDefault="00C65C28" w:rsidP="00C65C28">
      <w:pPr>
        <w:pStyle w:val="paragraphsub"/>
      </w:pPr>
      <w:r w:rsidRPr="00162F56">
        <w:tab/>
        <w:t>(i)</w:t>
      </w:r>
      <w:r w:rsidRPr="00162F56">
        <w:tab/>
        <w:t>undertook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or</w:t>
      </w:r>
    </w:p>
    <w:p w:rsidR="00C65C28" w:rsidRPr="00162F56" w:rsidRDefault="00C65C28" w:rsidP="00C65C28">
      <w:pPr>
        <w:pStyle w:val="paragraphsub"/>
      </w:pPr>
      <w:r w:rsidRPr="00162F56">
        <w:tab/>
        <w:t>(ii)</w:t>
      </w:r>
      <w:r w:rsidRPr="00162F56">
        <w:tab/>
        <w:t>undertook an eligible activity within the meaning of subsection</w:t>
      </w:r>
      <w:r w:rsidR="00162F56">
        <w:t> </w:t>
      </w:r>
      <w:r w:rsidRPr="00162F56">
        <w:t>35UA(6);</w:t>
      </w:r>
    </w:p>
    <w:p w:rsidR="003110CC" w:rsidRPr="00162F56" w:rsidRDefault="003110CC" w:rsidP="003110CC">
      <w:pPr>
        <w:pStyle w:val="subsection2"/>
      </w:pPr>
      <w:r w:rsidRPr="00162F56">
        <w:t xml:space="preserve">is an </w:t>
      </w:r>
      <w:r w:rsidRPr="00162F56">
        <w:rPr>
          <w:b/>
          <w:i/>
        </w:rPr>
        <w:t>eligible child</w:t>
      </w:r>
      <w:r w:rsidRPr="00162F56">
        <w:t xml:space="preserve"> in relation to the eligible individual for the bonus test day.</w:t>
      </w:r>
    </w:p>
    <w:p w:rsidR="003110CC" w:rsidRPr="00162F56" w:rsidRDefault="003110CC" w:rsidP="003110CC">
      <w:pPr>
        <w:pStyle w:val="SubsectionHead"/>
      </w:pPr>
      <w:r w:rsidRPr="00162F56">
        <w:t>ABSTUDY</w:t>
      </w:r>
    </w:p>
    <w:p w:rsidR="003110CC" w:rsidRPr="00162F56" w:rsidRDefault="003110CC" w:rsidP="003110CC">
      <w:pPr>
        <w:pStyle w:val="subsection"/>
      </w:pPr>
      <w:r w:rsidRPr="00162F56">
        <w:tab/>
        <w:t>(3)</w:t>
      </w:r>
      <w:r w:rsidRPr="00162F56">
        <w:tab/>
        <w:t>If an individual is eligible under subsection</w:t>
      </w:r>
      <w:r w:rsidR="00162F56">
        <w:t> </w:t>
      </w:r>
      <w:r w:rsidRPr="00162F56">
        <w:t>35UA(3) for schoolkids bonus on a bonus test day, each student who:</w:t>
      </w:r>
    </w:p>
    <w:p w:rsidR="003110CC" w:rsidRPr="00162F56" w:rsidRDefault="003110CC" w:rsidP="003110CC">
      <w:pPr>
        <w:pStyle w:val="paragraph"/>
      </w:pPr>
      <w:r w:rsidRPr="00162F56">
        <w:tab/>
        <w:t>(a)</w:t>
      </w:r>
      <w:r w:rsidRPr="00162F56">
        <w:tab/>
        <w:t>is covered by paragraphs 35UA(3)(a), (c), (d) and (e) in relation to the individual for the bonus test day; and</w:t>
      </w:r>
    </w:p>
    <w:p w:rsidR="00C65C28" w:rsidRPr="00162F56" w:rsidRDefault="00C65C28" w:rsidP="00C65C28">
      <w:pPr>
        <w:pStyle w:val="paragraph"/>
      </w:pPr>
      <w:r w:rsidRPr="00162F56">
        <w:tab/>
        <w:t>(b)</w:t>
      </w:r>
      <w:r w:rsidRPr="00162F56">
        <w:tab/>
        <w:t>on at least one day in the previous education period for the bonus test day:</w:t>
      </w:r>
    </w:p>
    <w:p w:rsidR="00C65C28" w:rsidRPr="00162F56" w:rsidRDefault="00C65C28" w:rsidP="00C65C28">
      <w:pPr>
        <w:pStyle w:val="paragraphsub"/>
      </w:pPr>
      <w:r w:rsidRPr="00162F56">
        <w:tab/>
        <w:t>(i)</w:t>
      </w:r>
      <w:r w:rsidRPr="00162F56">
        <w:tab/>
        <w:t>participated in a course of primary education; or</w:t>
      </w:r>
    </w:p>
    <w:p w:rsidR="00C65C28" w:rsidRPr="00162F56" w:rsidRDefault="00C65C28" w:rsidP="00C65C28">
      <w:pPr>
        <w:pStyle w:val="paragraphsub"/>
      </w:pPr>
      <w:r w:rsidRPr="00162F56">
        <w:tab/>
        <w:t>(ii)</w:t>
      </w:r>
      <w:r w:rsidRPr="00162F56">
        <w:tab/>
        <w:t>undertook full</w:t>
      </w:r>
      <w:r w:rsidR="00162F56">
        <w:noBreakHyphen/>
      </w:r>
      <w:r w:rsidRPr="00162F56">
        <w:t>time study in respect of a course of education determined, under section</w:t>
      </w:r>
      <w:r w:rsidR="00162F56">
        <w:t> </w:t>
      </w:r>
      <w:r w:rsidRPr="00162F56">
        <w:t xml:space="preserve">5D of the </w:t>
      </w:r>
      <w:r w:rsidRPr="00162F56">
        <w:rPr>
          <w:i/>
        </w:rPr>
        <w:t xml:space="preserve">Student </w:t>
      </w:r>
      <w:r w:rsidRPr="00162F56">
        <w:rPr>
          <w:i/>
        </w:rPr>
        <w:lastRenderedPageBreak/>
        <w:t>Assistance Act 1973</w:t>
      </w:r>
      <w:r w:rsidRPr="00162F56">
        <w:t>, to be a secondary course for the purposes of that Act; or</w:t>
      </w:r>
    </w:p>
    <w:p w:rsidR="00C65C28" w:rsidRPr="00162F56" w:rsidRDefault="00C65C28" w:rsidP="00C65C28">
      <w:pPr>
        <w:pStyle w:val="paragraphsub"/>
      </w:pPr>
      <w:r w:rsidRPr="00162F56">
        <w:tab/>
        <w:t>(iii)</w:t>
      </w:r>
      <w:r w:rsidRPr="00162F56">
        <w:tab/>
        <w:t>undertook an eligible activity within the meaning of subsection</w:t>
      </w:r>
      <w:r w:rsidR="00162F56">
        <w:t> </w:t>
      </w:r>
      <w:r w:rsidRPr="00162F56">
        <w:t>35UA(6);</w:t>
      </w:r>
    </w:p>
    <w:p w:rsidR="003110CC" w:rsidRPr="00162F56" w:rsidRDefault="003110CC" w:rsidP="003110CC">
      <w:pPr>
        <w:pStyle w:val="subsection2"/>
      </w:pPr>
      <w:r w:rsidRPr="00162F56">
        <w:t xml:space="preserve">is an </w:t>
      </w:r>
      <w:r w:rsidRPr="00162F56">
        <w:rPr>
          <w:b/>
          <w:i/>
        </w:rPr>
        <w:t>eligible child</w:t>
      </w:r>
      <w:r w:rsidRPr="00162F56">
        <w:t xml:space="preserve"> in relation to the individual for the bonus test day.</w:t>
      </w:r>
    </w:p>
    <w:p w:rsidR="00F349C9" w:rsidRPr="00162F56" w:rsidRDefault="00F349C9" w:rsidP="00F349C9">
      <w:pPr>
        <w:pStyle w:val="SubsectionHead"/>
      </w:pPr>
      <w:r w:rsidRPr="00162F56">
        <w:t>Disability support pension, carer payment or parenting payment</w:t>
      </w:r>
    </w:p>
    <w:p w:rsidR="003110CC" w:rsidRPr="00162F56" w:rsidRDefault="003110CC" w:rsidP="003110CC">
      <w:pPr>
        <w:pStyle w:val="subsection"/>
      </w:pPr>
      <w:r w:rsidRPr="00162F56">
        <w:tab/>
        <w:t>(4)</w:t>
      </w:r>
      <w:r w:rsidRPr="00162F56">
        <w:tab/>
        <w:t xml:space="preserve">If an individual (the </w:t>
      </w:r>
      <w:r w:rsidRPr="00162F56">
        <w:rPr>
          <w:b/>
          <w:i/>
        </w:rPr>
        <w:t>eligible individual</w:t>
      </w:r>
      <w:r w:rsidRPr="00162F56">
        <w:t>) is eligible under subsection</w:t>
      </w:r>
      <w:r w:rsidR="00162F56">
        <w:t> </w:t>
      </w:r>
      <w:r w:rsidRPr="00162F56">
        <w:t xml:space="preserve">35UA(4) for schoolkids bonus on a bonus test day, each other individual </w:t>
      </w:r>
      <w:r w:rsidR="009A4F65" w:rsidRPr="00162F56">
        <w:t>in respect of whom the following apply</w:t>
      </w:r>
      <w:r w:rsidRPr="00162F56">
        <w:t>:</w:t>
      </w:r>
    </w:p>
    <w:p w:rsidR="003110CC" w:rsidRPr="00162F56" w:rsidRDefault="003110CC" w:rsidP="003110CC">
      <w:pPr>
        <w:pStyle w:val="paragraph"/>
      </w:pPr>
      <w:r w:rsidRPr="00162F56">
        <w:tab/>
        <w:t>(a)</w:t>
      </w:r>
      <w:r w:rsidRPr="00162F56">
        <w:tab/>
      </w:r>
      <w:r w:rsidR="00943BDC" w:rsidRPr="00162F56">
        <w:t>the other individual</w:t>
      </w:r>
      <w:r w:rsidR="00022D2B" w:rsidRPr="00162F56">
        <w:t xml:space="preserve"> </w:t>
      </w:r>
      <w:r w:rsidRPr="00162F56">
        <w:t xml:space="preserve">is covered by paragraphs 35UA(4)(d), (e) and (f) in relation to the </w:t>
      </w:r>
      <w:r w:rsidR="00F25F18" w:rsidRPr="00162F56">
        <w:t>eligible individual</w:t>
      </w:r>
      <w:r w:rsidRPr="00162F56">
        <w:t xml:space="preserve"> for the bonus test day;</w:t>
      </w:r>
    </w:p>
    <w:p w:rsidR="0027196C" w:rsidRPr="00162F56" w:rsidRDefault="0027196C" w:rsidP="0027196C">
      <w:pPr>
        <w:pStyle w:val="paragraph"/>
      </w:pPr>
      <w:r w:rsidRPr="00162F56">
        <w:tab/>
        <w:t>(b)</w:t>
      </w:r>
      <w:r w:rsidRPr="00162F56">
        <w:tab/>
      </w:r>
      <w:r w:rsidR="00164100" w:rsidRPr="00162F56">
        <w:t>at any time before the end of the calendar year in which the bonus test day occurs, the Secretary is notified, or otherwise becomes aware, that on at least one day in the previous education period for the bonus test day the other individual</w:t>
      </w:r>
      <w:r w:rsidRPr="00162F56">
        <w:t>:</w:t>
      </w:r>
    </w:p>
    <w:p w:rsidR="0027196C" w:rsidRPr="00162F56" w:rsidRDefault="0027196C" w:rsidP="0027196C">
      <w:pPr>
        <w:pStyle w:val="paragraphsub"/>
      </w:pPr>
      <w:r w:rsidRPr="00162F56">
        <w:tab/>
        <w:t>(i)</w:t>
      </w:r>
      <w:r w:rsidRPr="00162F56">
        <w:tab/>
        <w:t>participated in a course of primary education; or</w:t>
      </w:r>
    </w:p>
    <w:p w:rsidR="0027196C" w:rsidRPr="00162F56" w:rsidRDefault="0027196C" w:rsidP="0027196C">
      <w:pPr>
        <w:pStyle w:val="paragraphsub"/>
      </w:pPr>
      <w:r w:rsidRPr="00162F56">
        <w:tab/>
        <w:t>(ii)</w:t>
      </w:r>
      <w:r w:rsidRPr="00162F56">
        <w:tab/>
        <w:t>satisfied the secondary study test within the meaning of section</w:t>
      </w:r>
      <w:r w:rsidR="00162F56">
        <w:t> </w:t>
      </w:r>
      <w:r w:rsidRPr="00162F56">
        <w:t>35UI; or</w:t>
      </w:r>
    </w:p>
    <w:p w:rsidR="0027196C" w:rsidRPr="00162F56" w:rsidRDefault="0027196C" w:rsidP="0027196C">
      <w:pPr>
        <w:pStyle w:val="paragraphsub"/>
      </w:pPr>
      <w:r w:rsidRPr="00162F56">
        <w:tab/>
        <w:t>(iii)</w:t>
      </w:r>
      <w:r w:rsidRPr="00162F56">
        <w:tab/>
        <w:t>undertook an eligible activity within the meaning of subsection</w:t>
      </w:r>
      <w:r w:rsidR="00162F56">
        <w:t> </w:t>
      </w:r>
      <w:r w:rsidRPr="00162F56">
        <w:t>35UA(6);</w:t>
      </w:r>
    </w:p>
    <w:p w:rsidR="003110CC" w:rsidRPr="00162F56" w:rsidRDefault="003110CC" w:rsidP="003110CC">
      <w:pPr>
        <w:pStyle w:val="subsection2"/>
      </w:pPr>
      <w:r w:rsidRPr="00162F56">
        <w:t xml:space="preserve">is an </w:t>
      </w:r>
      <w:r w:rsidRPr="00162F56">
        <w:rPr>
          <w:b/>
          <w:i/>
        </w:rPr>
        <w:t>eligible child</w:t>
      </w:r>
      <w:r w:rsidRPr="00162F56">
        <w:t xml:space="preserve"> in relation to the eligible individual for the bonus test day.</w:t>
      </w:r>
    </w:p>
    <w:p w:rsidR="0027196C" w:rsidRPr="00162F56" w:rsidRDefault="0027196C" w:rsidP="0027196C">
      <w:pPr>
        <w:pStyle w:val="SubsectionHead"/>
      </w:pPr>
      <w:r w:rsidRPr="00162F56">
        <w:t>Special benefit</w:t>
      </w:r>
    </w:p>
    <w:p w:rsidR="0027196C" w:rsidRPr="00162F56" w:rsidRDefault="0027196C" w:rsidP="0027196C">
      <w:pPr>
        <w:pStyle w:val="subsection"/>
      </w:pPr>
      <w:r w:rsidRPr="00162F56">
        <w:tab/>
        <w:t>(4A)</w:t>
      </w:r>
      <w:r w:rsidRPr="00162F56">
        <w:tab/>
        <w:t xml:space="preserve">If an individual (the </w:t>
      </w:r>
      <w:r w:rsidRPr="00162F56">
        <w:rPr>
          <w:b/>
          <w:i/>
        </w:rPr>
        <w:t>eligible individual</w:t>
      </w:r>
      <w:r w:rsidRPr="00162F56">
        <w:t>) is eligible under subsection</w:t>
      </w:r>
      <w:r w:rsidR="00162F56">
        <w:t> </w:t>
      </w:r>
      <w:r w:rsidRPr="00162F56">
        <w:t xml:space="preserve">35UA(4A) for schoolkids bonus on a bonus test day, each other individual who is covered by paragraphs 35UA(4A)(c), (d) and (e) in relation to the eligible individual for the bonus test day </w:t>
      </w:r>
      <w:r w:rsidR="00BA1F9D" w:rsidRPr="00162F56">
        <w:t>and in respect of whom one of the following applies at any time before the end of the calendar year in which the bonus test day occurs</w:t>
      </w:r>
      <w:r w:rsidRPr="00162F56">
        <w:t>:</w:t>
      </w:r>
    </w:p>
    <w:p w:rsidR="0027196C" w:rsidRPr="00162F56" w:rsidRDefault="0027196C" w:rsidP="0027196C">
      <w:pPr>
        <w:pStyle w:val="paragraph"/>
      </w:pPr>
      <w:r w:rsidRPr="00162F56">
        <w:lastRenderedPageBreak/>
        <w:tab/>
        <w:t>(a)</w:t>
      </w:r>
      <w:r w:rsidRPr="00162F56">
        <w:tab/>
      </w:r>
      <w:r w:rsidR="00696EC0" w:rsidRPr="00162F56">
        <w:t>the Secretary is notified, or otherwise becomes aware, that on at least one day in the previous education period for the bonus test day the other individual</w:t>
      </w:r>
      <w:r w:rsidRPr="00162F56">
        <w:t>:</w:t>
      </w:r>
    </w:p>
    <w:p w:rsidR="0027196C" w:rsidRPr="00162F56" w:rsidRDefault="0027196C" w:rsidP="0027196C">
      <w:pPr>
        <w:pStyle w:val="paragraphsub"/>
      </w:pPr>
      <w:r w:rsidRPr="00162F56">
        <w:tab/>
        <w:t>(i)</w:t>
      </w:r>
      <w:r w:rsidRPr="00162F56">
        <w:tab/>
        <w:t>participated in a course of primary education; or</w:t>
      </w:r>
    </w:p>
    <w:p w:rsidR="0027196C" w:rsidRPr="00162F56" w:rsidRDefault="0027196C" w:rsidP="0027196C">
      <w:pPr>
        <w:pStyle w:val="paragraphsub"/>
      </w:pPr>
      <w:r w:rsidRPr="00162F56">
        <w:tab/>
        <w:t>(ii)</w:t>
      </w:r>
      <w:r w:rsidRPr="00162F56">
        <w:tab/>
        <w:t>satisfied the secondary study test within the meaning of section</w:t>
      </w:r>
      <w:r w:rsidR="00162F56">
        <w:t> </w:t>
      </w:r>
      <w:r w:rsidRPr="00162F56">
        <w:t>35UI; or</w:t>
      </w:r>
    </w:p>
    <w:p w:rsidR="0027196C" w:rsidRPr="00162F56" w:rsidRDefault="0027196C" w:rsidP="0027196C">
      <w:pPr>
        <w:pStyle w:val="paragraphsub"/>
      </w:pPr>
      <w:r w:rsidRPr="00162F56">
        <w:tab/>
        <w:t>(iii)</w:t>
      </w:r>
      <w:r w:rsidRPr="00162F56">
        <w:tab/>
        <w:t>undertook an eligible activity within the meaning of subsection</w:t>
      </w:r>
      <w:r w:rsidR="00162F56">
        <w:t> </w:t>
      </w:r>
      <w:r w:rsidRPr="00162F56">
        <w:t>35UA(6);</w:t>
      </w:r>
    </w:p>
    <w:p w:rsidR="0027196C" w:rsidRPr="00162F56" w:rsidRDefault="0027196C" w:rsidP="0027196C">
      <w:pPr>
        <w:pStyle w:val="paragraph"/>
      </w:pPr>
      <w:r w:rsidRPr="00162F56">
        <w:tab/>
        <w:t>(b)</w:t>
      </w:r>
      <w:r w:rsidRPr="00162F56">
        <w:tab/>
      </w:r>
      <w:r w:rsidR="000A05B4" w:rsidRPr="00162F56">
        <w:t>the Secretary is notified, or otherwise becomes aware, that on a day in the current education period for the bonus test day the other individual</w:t>
      </w:r>
      <w:r w:rsidRPr="00162F56">
        <w:t>:</w:t>
      </w:r>
    </w:p>
    <w:p w:rsidR="0027196C" w:rsidRPr="00162F56" w:rsidRDefault="0027196C" w:rsidP="0027196C">
      <w:pPr>
        <w:pStyle w:val="paragraphsub"/>
      </w:pPr>
      <w:r w:rsidRPr="00162F56">
        <w:tab/>
        <w:t>(i)</w:t>
      </w:r>
      <w:r w:rsidRPr="00162F56">
        <w:tab/>
        <w:t>participated, or will participate, for the first time in a course of primary education; or</w:t>
      </w:r>
    </w:p>
    <w:p w:rsidR="0027196C" w:rsidRPr="00162F56" w:rsidRDefault="0027196C" w:rsidP="0027196C">
      <w:pPr>
        <w:pStyle w:val="paragraphsub"/>
      </w:pPr>
      <w:r w:rsidRPr="00162F56">
        <w:tab/>
        <w:t>(ii)</w:t>
      </w:r>
      <w:r w:rsidRPr="00162F56">
        <w:tab/>
        <w:t>undertook, or will undertake, for the first time any eligible activity within the meaning of subsection</w:t>
      </w:r>
      <w:r w:rsidR="00162F56">
        <w:t> </w:t>
      </w:r>
      <w:r w:rsidRPr="00162F56">
        <w:t>35UA(6);</w:t>
      </w:r>
    </w:p>
    <w:p w:rsidR="0027196C" w:rsidRPr="00162F56" w:rsidRDefault="0027196C" w:rsidP="0027196C">
      <w:pPr>
        <w:pStyle w:val="subsection2"/>
      </w:pPr>
      <w:r w:rsidRPr="00162F56">
        <w:t xml:space="preserve">is an </w:t>
      </w:r>
      <w:r w:rsidRPr="00162F56">
        <w:rPr>
          <w:b/>
          <w:i/>
        </w:rPr>
        <w:t>eligible child</w:t>
      </w:r>
      <w:r w:rsidRPr="00162F56">
        <w:t xml:space="preserve"> in relation to the eligible individual for the bonus test day.</w:t>
      </w:r>
    </w:p>
    <w:p w:rsidR="003110CC" w:rsidRPr="00162F56" w:rsidRDefault="003110CC" w:rsidP="003110CC">
      <w:pPr>
        <w:pStyle w:val="SubsectionHead"/>
      </w:pPr>
      <w:r w:rsidRPr="00162F56">
        <w:t>Education allowance</w:t>
      </w:r>
    </w:p>
    <w:p w:rsidR="003110CC" w:rsidRPr="00162F56" w:rsidRDefault="003110CC" w:rsidP="003110CC">
      <w:pPr>
        <w:pStyle w:val="subsection"/>
      </w:pPr>
      <w:r w:rsidRPr="00162F56">
        <w:tab/>
        <w:t>(5)</w:t>
      </w:r>
      <w:r w:rsidRPr="00162F56">
        <w:tab/>
        <w:t>If an individual is eligible under subsection</w:t>
      </w:r>
      <w:r w:rsidR="00162F56">
        <w:t> </w:t>
      </w:r>
      <w:r w:rsidRPr="00162F56">
        <w:t>35UA(5) for schoolkids bonus on a bonus test day, each student who is covered by paragraphs 35UA(5)(a), (c), (d) and (e) in relation to the individual for the bonus test day, and who:</w:t>
      </w:r>
    </w:p>
    <w:p w:rsidR="00FC2090" w:rsidRPr="00162F56" w:rsidRDefault="00FC2090" w:rsidP="00FC2090">
      <w:pPr>
        <w:pStyle w:val="paragraph"/>
      </w:pPr>
      <w:r w:rsidRPr="00162F56">
        <w:tab/>
        <w:t>(a)</w:t>
      </w:r>
      <w:r w:rsidRPr="00162F56">
        <w:tab/>
        <w:t>on at least one day in the previous education period for the bonus test day, undertook primary or secondary education; or</w:t>
      </w:r>
    </w:p>
    <w:p w:rsidR="00FC2090" w:rsidRPr="00162F56" w:rsidRDefault="00FC2090" w:rsidP="00FC2090">
      <w:pPr>
        <w:pStyle w:val="paragraph"/>
      </w:pPr>
      <w:r w:rsidRPr="00162F56">
        <w:tab/>
        <w:t>(b)</w:t>
      </w:r>
      <w:r w:rsidRPr="00162F56">
        <w:tab/>
        <w:t>on at least one day during the current education period for the bonus test day, undertook, or will undertake, for the first time primary education;</w:t>
      </w:r>
    </w:p>
    <w:p w:rsidR="003110CC" w:rsidRPr="00162F56" w:rsidRDefault="003110CC" w:rsidP="003110CC">
      <w:pPr>
        <w:pStyle w:val="subsection2"/>
      </w:pPr>
      <w:r w:rsidRPr="00162F56">
        <w:t xml:space="preserve">is an </w:t>
      </w:r>
      <w:r w:rsidRPr="00162F56">
        <w:rPr>
          <w:b/>
          <w:i/>
        </w:rPr>
        <w:t>eligible child</w:t>
      </w:r>
      <w:r w:rsidRPr="00162F56">
        <w:t xml:space="preserve"> in relation to the individual for the bonus test day.</w:t>
      </w:r>
    </w:p>
    <w:p w:rsidR="003110CC" w:rsidRPr="00162F56" w:rsidRDefault="003110CC" w:rsidP="003110CC">
      <w:pPr>
        <w:pStyle w:val="SubsectionHead"/>
      </w:pPr>
      <w:r w:rsidRPr="00162F56">
        <w:t>School leavers</w:t>
      </w:r>
    </w:p>
    <w:p w:rsidR="003110CC" w:rsidRPr="00162F56" w:rsidRDefault="003110CC" w:rsidP="003110CC">
      <w:pPr>
        <w:pStyle w:val="subsection"/>
      </w:pPr>
      <w:r w:rsidRPr="00162F56">
        <w:tab/>
        <w:t>(6)</w:t>
      </w:r>
      <w:r w:rsidRPr="00162F56">
        <w:tab/>
        <w:t>If an individual is eligible under section</w:t>
      </w:r>
      <w:r w:rsidR="00162F56">
        <w:t> </w:t>
      </w:r>
      <w:r w:rsidRPr="00162F56">
        <w:t xml:space="preserve">35UC for schoolkids bonus on a bonus test day, each child in relation to whom the </w:t>
      </w:r>
      <w:r w:rsidRPr="00162F56">
        <w:lastRenderedPageBreak/>
        <w:t xml:space="preserve">individual is eligible under the instrument made under that section is an </w:t>
      </w:r>
      <w:r w:rsidRPr="00162F56">
        <w:rPr>
          <w:b/>
          <w:i/>
        </w:rPr>
        <w:t xml:space="preserve">eligible child </w:t>
      </w:r>
      <w:r w:rsidRPr="00162F56">
        <w:t>in relation to the individual for the bonus test day.</w:t>
      </w:r>
    </w:p>
    <w:p w:rsidR="003110CC" w:rsidRPr="00162F56" w:rsidRDefault="003110CC" w:rsidP="003110CC">
      <w:pPr>
        <w:pStyle w:val="ActHead4"/>
      </w:pPr>
      <w:bookmarkStart w:id="83" w:name="_Toc405902913"/>
      <w:r w:rsidRPr="008E3122">
        <w:rPr>
          <w:rStyle w:val="CharSubdNo"/>
        </w:rPr>
        <w:t>Subdivision B</w:t>
      </w:r>
      <w:r w:rsidRPr="00162F56">
        <w:t>—</w:t>
      </w:r>
      <w:r w:rsidRPr="008E3122">
        <w:rPr>
          <w:rStyle w:val="CharSubdText"/>
        </w:rPr>
        <w:t>Other eligibility for schoolkids bonus</w:t>
      </w:r>
      <w:bookmarkEnd w:id="83"/>
    </w:p>
    <w:p w:rsidR="003110CC" w:rsidRPr="00162F56" w:rsidRDefault="003110CC" w:rsidP="003110CC">
      <w:pPr>
        <w:pStyle w:val="ActHead5"/>
      </w:pPr>
      <w:bookmarkStart w:id="84" w:name="_Toc405902914"/>
      <w:r w:rsidRPr="008E3122">
        <w:rPr>
          <w:rStyle w:val="CharSectno"/>
        </w:rPr>
        <w:t>35UE</w:t>
      </w:r>
      <w:r w:rsidRPr="00162F56">
        <w:t xml:space="preserve">  When an individual is eligible for schoolkids bonus—general</w:t>
      </w:r>
      <w:bookmarkEnd w:id="84"/>
    </w:p>
    <w:p w:rsidR="003110CC" w:rsidRPr="00162F56" w:rsidRDefault="003110CC" w:rsidP="003110CC">
      <w:pPr>
        <w:pStyle w:val="SubsectionHead"/>
      </w:pPr>
      <w:r w:rsidRPr="00162F56">
        <w:t>Youth allowance</w:t>
      </w:r>
    </w:p>
    <w:p w:rsidR="003110CC" w:rsidRPr="00162F56" w:rsidRDefault="003110CC" w:rsidP="003110CC">
      <w:pPr>
        <w:pStyle w:val="subsection"/>
      </w:pPr>
      <w:r w:rsidRPr="00162F56">
        <w:tab/>
        <w:t>(1)</w:t>
      </w:r>
      <w:r w:rsidRPr="00162F56">
        <w:tab/>
        <w:t>An individual is eligible for schoolkids bonus on a bonus test day if:</w:t>
      </w:r>
    </w:p>
    <w:p w:rsidR="003110CC" w:rsidRPr="00162F56" w:rsidRDefault="003110CC" w:rsidP="003110CC">
      <w:pPr>
        <w:pStyle w:val="paragraph"/>
      </w:pPr>
      <w:r w:rsidRPr="00162F56">
        <w:tab/>
        <w:t>(a)</w:t>
      </w:r>
      <w:r w:rsidRPr="00162F56">
        <w:tab/>
        <w:t>the individual has been paid an instalment of youth allowance; and</w:t>
      </w:r>
    </w:p>
    <w:p w:rsidR="003110CC" w:rsidRPr="00162F56" w:rsidRDefault="003110CC" w:rsidP="003110CC">
      <w:pPr>
        <w:pStyle w:val="paragraph"/>
      </w:pPr>
      <w:r w:rsidRPr="00162F56">
        <w:tab/>
        <w:t>(b)</w:t>
      </w:r>
      <w:r w:rsidRPr="00162F56">
        <w:tab/>
        <w:t>the instalment was in respect of a period that included the bonus test day; and</w:t>
      </w:r>
    </w:p>
    <w:p w:rsidR="003110CC" w:rsidRPr="00162F56" w:rsidRDefault="003110CC" w:rsidP="003110CC">
      <w:pPr>
        <w:pStyle w:val="paragraph"/>
      </w:pPr>
      <w:r w:rsidRPr="00162F56">
        <w:tab/>
        <w:t>(c)</w:t>
      </w:r>
      <w:r w:rsidRPr="00162F56">
        <w:tab/>
        <w:t>the instalment was of the individual; and</w:t>
      </w:r>
    </w:p>
    <w:p w:rsidR="003110CC" w:rsidRPr="00162F56" w:rsidRDefault="003110CC" w:rsidP="003110CC">
      <w:pPr>
        <w:pStyle w:val="paragraph"/>
      </w:pPr>
      <w:r w:rsidRPr="00162F56">
        <w:tab/>
        <w:t>(d)</w:t>
      </w:r>
      <w:r w:rsidRPr="00162F56">
        <w:tab/>
        <w:t>the individual:</w:t>
      </w:r>
    </w:p>
    <w:p w:rsidR="003110CC" w:rsidRPr="00162F56" w:rsidRDefault="003110CC" w:rsidP="003110CC">
      <w:pPr>
        <w:pStyle w:val="paragraphsub"/>
      </w:pPr>
      <w:r w:rsidRPr="00162F56">
        <w:tab/>
        <w:t>(i)</w:t>
      </w:r>
      <w:r w:rsidRPr="00162F56">
        <w:tab/>
        <w:t>on the bonus test day, is aged under 20; and</w:t>
      </w:r>
    </w:p>
    <w:p w:rsidR="003110CC" w:rsidRPr="00162F56" w:rsidRDefault="003110CC" w:rsidP="003110CC">
      <w:pPr>
        <w:pStyle w:val="paragraphsub"/>
      </w:pPr>
      <w:r w:rsidRPr="00162F56">
        <w:tab/>
        <w:t>(ii)</w:t>
      </w:r>
      <w:r w:rsidRPr="00162F56">
        <w:tab/>
        <w:t>if the individual is aged 19 on the bonus test day—turned 19 during the calendar year in which the bonus test day occurs; and</w:t>
      </w:r>
    </w:p>
    <w:p w:rsidR="00726848" w:rsidRPr="00162F56" w:rsidRDefault="00726848" w:rsidP="00726848">
      <w:pPr>
        <w:pStyle w:val="paragraph"/>
      </w:pPr>
      <w:r w:rsidRPr="00162F56">
        <w:tab/>
        <w:t>(e)</w:t>
      </w:r>
      <w:r w:rsidRPr="00162F56">
        <w:tab/>
        <w:t>at any time before the end of the calendar year in which the bonus test day occurs, the Secretary is notified, or otherwise becomes aware, that on the bonus test day:</w:t>
      </w:r>
    </w:p>
    <w:p w:rsidR="00726848" w:rsidRPr="00162F56" w:rsidRDefault="00726848" w:rsidP="00726848">
      <w:pPr>
        <w:pStyle w:val="paragraphsub"/>
      </w:pPr>
      <w:r w:rsidRPr="00162F56">
        <w:tab/>
        <w:t>(i)</w:t>
      </w:r>
      <w:r w:rsidRPr="00162F56">
        <w:tab/>
        <w:t>the individual was undertaking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or</w:t>
      </w:r>
    </w:p>
    <w:p w:rsidR="00726848" w:rsidRPr="00162F56" w:rsidRDefault="00726848" w:rsidP="00726848">
      <w:pPr>
        <w:pStyle w:val="paragraphsub"/>
      </w:pPr>
      <w:r w:rsidRPr="00162F56">
        <w:tab/>
        <w:t>(ii)</w:t>
      </w:r>
      <w:r w:rsidRPr="00162F56">
        <w:tab/>
        <w:t xml:space="preserve">the individual was undertaking an eligible activity (see </w:t>
      </w:r>
      <w:r w:rsidR="00162F56">
        <w:t>subsection (</w:t>
      </w:r>
      <w:r w:rsidRPr="00162F56">
        <w:t>6)); and</w:t>
      </w:r>
    </w:p>
    <w:p w:rsidR="00766467" w:rsidRPr="00162F56" w:rsidRDefault="00766467" w:rsidP="00766467">
      <w:pPr>
        <w:pStyle w:val="paragraph"/>
      </w:pPr>
      <w:r w:rsidRPr="00162F56">
        <w:tab/>
        <w:t>(f)</w:t>
      </w:r>
      <w:r w:rsidRPr="00162F56">
        <w:tab/>
      </w:r>
      <w:r w:rsidR="00ED4A3B" w:rsidRPr="00162F56">
        <w:t xml:space="preserve">at any time before the end of the calendar year in which the bonus test day occurs, the Secretary is notified, or otherwise becomes aware, that </w:t>
      </w:r>
      <w:r w:rsidRPr="00162F56">
        <w:t>on at least one day in the previous education period for the bonus test day:</w:t>
      </w:r>
    </w:p>
    <w:p w:rsidR="00766467" w:rsidRPr="00162F56" w:rsidRDefault="00766467" w:rsidP="00766467">
      <w:pPr>
        <w:pStyle w:val="paragraphsub"/>
      </w:pPr>
      <w:r w:rsidRPr="00162F56">
        <w:lastRenderedPageBreak/>
        <w:tab/>
        <w:t>(i)</w:t>
      </w:r>
      <w:r w:rsidRPr="00162F56">
        <w:tab/>
        <w:t>the individual undertook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or</w:t>
      </w:r>
    </w:p>
    <w:p w:rsidR="00766467" w:rsidRPr="00162F56" w:rsidRDefault="00766467" w:rsidP="00766467">
      <w:pPr>
        <w:pStyle w:val="paragraphsub"/>
      </w:pPr>
      <w:r w:rsidRPr="00162F56">
        <w:tab/>
        <w:t>(ii)</w:t>
      </w:r>
      <w:r w:rsidRPr="00162F56">
        <w:tab/>
        <w:t xml:space="preserve">the individual undertook an eligible activity (see </w:t>
      </w:r>
      <w:r w:rsidR="00162F56">
        <w:t>subsection (</w:t>
      </w:r>
      <w:r w:rsidRPr="00162F56">
        <w:t>6)); and</w:t>
      </w:r>
    </w:p>
    <w:p w:rsidR="003110CC" w:rsidRPr="00162F56" w:rsidRDefault="003110CC" w:rsidP="003110CC">
      <w:pPr>
        <w:pStyle w:val="paragraph"/>
      </w:pPr>
      <w:r w:rsidRPr="00162F56">
        <w:tab/>
        <w:t>(g)</w:t>
      </w:r>
      <w:r w:rsidRPr="00162F56">
        <w:tab/>
        <w:t>youth allowance is payable to the individual in respect of the bonus test day</w:t>
      </w:r>
      <w:r w:rsidR="00F75FBF" w:rsidRPr="00162F56">
        <w:t>; and</w:t>
      </w:r>
    </w:p>
    <w:p w:rsidR="00F75FBF" w:rsidRPr="00162F56" w:rsidRDefault="00F75FBF" w:rsidP="00F75FBF">
      <w:pPr>
        <w:pStyle w:val="paragraph"/>
      </w:pPr>
      <w:r w:rsidRPr="00162F56">
        <w:tab/>
        <w:t>(h)</w:t>
      </w:r>
      <w:r w:rsidRPr="00162F56">
        <w:tab/>
        <w:t>the individual’s adjusted taxable income for the income year in which the bonus test day occurs is $100,000 or less.</w:t>
      </w:r>
    </w:p>
    <w:p w:rsidR="003110CC" w:rsidRPr="00162F56" w:rsidRDefault="003110CC" w:rsidP="003110CC">
      <w:pPr>
        <w:pStyle w:val="SubsectionHead"/>
      </w:pPr>
      <w:r w:rsidRPr="00162F56">
        <w:t>ABSTUDY</w:t>
      </w:r>
    </w:p>
    <w:p w:rsidR="003110CC" w:rsidRPr="00162F56" w:rsidRDefault="003110CC" w:rsidP="003110CC">
      <w:pPr>
        <w:pStyle w:val="subsection"/>
      </w:pPr>
      <w:r w:rsidRPr="00162F56">
        <w:tab/>
        <w:t>(2)</w:t>
      </w:r>
      <w:r w:rsidRPr="00162F56">
        <w:tab/>
        <w:t>An individual is eligible for schoolkids bonus on a bonus test day if:</w:t>
      </w:r>
    </w:p>
    <w:p w:rsidR="003110CC" w:rsidRPr="00162F56" w:rsidRDefault="003110CC" w:rsidP="003110CC">
      <w:pPr>
        <w:pStyle w:val="paragraph"/>
      </w:pPr>
      <w:r w:rsidRPr="00162F56">
        <w:tab/>
        <w:t>(a)</w:t>
      </w:r>
      <w:r w:rsidRPr="00162F56">
        <w:tab/>
        <w:t>the whole or a part of an instalment under the scheme known as the ABSTUDY scheme that includes an amount identified as living allowance was paid to the individual as a student; and</w:t>
      </w:r>
    </w:p>
    <w:p w:rsidR="003110CC" w:rsidRPr="00162F56" w:rsidRDefault="003110CC" w:rsidP="003110CC">
      <w:pPr>
        <w:pStyle w:val="paragraph"/>
      </w:pPr>
      <w:r w:rsidRPr="00162F56">
        <w:tab/>
        <w:t>(b)</w:t>
      </w:r>
      <w:r w:rsidRPr="00162F56">
        <w:tab/>
        <w:t>the instalment was in respect of a period that included the bonus test day; and</w:t>
      </w:r>
    </w:p>
    <w:p w:rsidR="003110CC" w:rsidRPr="00162F56" w:rsidRDefault="003110CC" w:rsidP="003110CC">
      <w:pPr>
        <w:pStyle w:val="paragraph"/>
      </w:pPr>
      <w:r w:rsidRPr="00162F56">
        <w:tab/>
        <w:t>(c)</w:t>
      </w:r>
      <w:r w:rsidRPr="00162F56">
        <w:tab/>
        <w:t>the individual:</w:t>
      </w:r>
    </w:p>
    <w:p w:rsidR="003110CC" w:rsidRPr="00162F56" w:rsidRDefault="003110CC" w:rsidP="003110CC">
      <w:pPr>
        <w:pStyle w:val="paragraphsub"/>
      </w:pPr>
      <w:r w:rsidRPr="00162F56">
        <w:tab/>
        <w:t>(i)</w:t>
      </w:r>
      <w:r w:rsidRPr="00162F56">
        <w:tab/>
        <w:t>on the bonus test day, is aged under 20; and</w:t>
      </w:r>
    </w:p>
    <w:p w:rsidR="00B74A7C" w:rsidRPr="00162F56" w:rsidRDefault="00B74A7C" w:rsidP="00B74A7C">
      <w:pPr>
        <w:pStyle w:val="paragraphsub"/>
      </w:pPr>
      <w:r w:rsidRPr="00162F56">
        <w:tab/>
        <w:t>(ia)</w:t>
      </w:r>
      <w:r w:rsidRPr="00162F56">
        <w:tab/>
        <w:t>if the individual is aged under 16 on the bonus test day—has, under the ABSTUDY scheme, independent status; and</w:t>
      </w:r>
    </w:p>
    <w:p w:rsidR="003110CC" w:rsidRPr="00162F56" w:rsidRDefault="003110CC" w:rsidP="003110CC">
      <w:pPr>
        <w:pStyle w:val="paragraphsub"/>
      </w:pPr>
      <w:r w:rsidRPr="00162F56">
        <w:tab/>
        <w:t>(ii)</w:t>
      </w:r>
      <w:r w:rsidRPr="00162F56">
        <w:tab/>
        <w:t>if the individual is aged 19 on the bonus test day—turned 19 during the calendar year in which the bonus test day occurs; and</w:t>
      </w:r>
    </w:p>
    <w:p w:rsidR="00945D27" w:rsidRPr="00162F56" w:rsidRDefault="00945D27" w:rsidP="00945D27">
      <w:pPr>
        <w:pStyle w:val="paragraph"/>
      </w:pPr>
      <w:r w:rsidRPr="00162F56">
        <w:tab/>
        <w:t>(d)</w:t>
      </w:r>
      <w:r w:rsidRPr="00162F56">
        <w:tab/>
        <w:t>on the bonus test day:</w:t>
      </w:r>
    </w:p>
    <w:p w:rsidR="00945D27" w:rsidRPr="00162F56" w:rsidRDefault="00945D27" w:rsidP="00945D27">
      <w:pPr>
        <w:pStyle w:val="paragraphsub"/>
      </w:pPr>
      <w:r w:rsidRPr="00162F56">
        <w:tab/>
        <w:t>(i)</w:t>
      </w:r>
      <w:r w:rsidRPr="00162F56">
        <w:tab/>
        <w:t>the individual is participating in a course of primary education; or</w:t>
      </w:r>
    </w:p>
    <w:p w:rsidR="00945D27" w:rsidRPr="00162F56" w:rsidRDefault="00945D27" w:rsidP="00945D27">
      <w:pPr>
        <w:pStyle w:val="paragraphsub"/>
      </w:pPr>
      <w:r w:rsidRPr="00162F56">
        <w:tab/>
        <w:t>(ii)</w:t>
      </w:r>
      <w:r w:rsidRPr="00162F56">
        <w:tab/>
        <w:t>the individual is undertaking full</w:t>
      </w:r>
      <w:r w:rsidR="00162F56">
        <w:noBreakHyphen/>
      </w:r>
      <w:r w:rsidRPr="00162F56">
        <w:t>time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or</w:t>
      </w:r>
    </w:p>
    <w:p w:rsidR="00945D27" w:rsidRPr="00162F56" w:rsidRDefault="00945D27" w:rsidP="00945D27">
      <w:pPr>
        <w:pStyle w:val="paragraphsub"/>
      </w:pPr>
      <w:r w:rsidRPr="00162F56">
        <w:lastRenderedPageBreak/>
        <w:tab/>
        <w:t>(iii)</w:t>
      </w:r>
      <w:r w:rsidRPr="00162F56">
        <w:tab/>
        <w:t xml:space="preserve">the individual is undertaking an eligible activity (see </w:t>
      </w:r>
      <w:r w:rsidR="00162F56">
        <w:t>subsection (</w:t>
      </w:r>
      <w:r w:rsidRPr="00162F56">
        <w:t>6)); and</w:t>
      </w:r>
    </w:p>
    <w:p w:rsidR="00945D27" w:rsidRPr="00162F56" w:rsidRDefault="00945D27" w:rsidP="00945D27">
      <w:pPr>
        <w:pStyle w:val="paragraph"/>
      </w:pPr>
      <w:r w:rsidRPr="00162F56">
        <w:tab/>
        <w:t>(e)</w:t>
      </w:r>
      <w:r w:rsidRPr="00162F56">
        <w:tab/>
        <w:t>on at least one day in the previous education period for the bonus test day:</w:t>
      </w:r>
    </w:p>
    <w:p w:rsidR="00945D27" w:rsidRPr="00162F56" w:rsidRDefault="00945D27" w:rsidP="00945D27">
      <w:pPr>
        <w:pStyle w:val="paragraphsub"/>
      </w:pPr>
      <w:r w:rsidRPr="00162F56">
        <w:tab/>
        <w:t>(i)</w:t>
      </w:r>
      <w:r w:rsidRPr="00162F56">
        <w:tab/>
        <w:t>the individual participated in a course of primary education; or</w:t>
      </w:r>
    </w:p>
    <w:p w:rsidR="00945D27" w:rsidRPr="00162F56" w:rsidRDefault="00945D27" w:rsidP="00945D27">
      <w:pPr>
        <w:pStyle w:val="paragraphsub"/>
      </w:pPr>
      <w:r w:rsidRPr="00162F56">
        <w:tab/>
        <w:t>(ii)</w:t>
      </w:r>
      <w:r w:rsidRPr="00162F56">
        <w:tab/>
        <w:t>the individual undertook full</w:t>
      </w:r>
      <w:r w:rsidR="00162F56">
        <w:noBreakHyphen/>
      </w:r>
      <w:r w:rsidRPr="00162F56">
        <w:t>time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or</w:t>
      </w:r>
    </w:p>
    <w:p w:rsidR="00945D27" w:rsidRPr="00162F56" w:rsidRDefault="00945D27" w:rsidP="00945D27">
      <w:pPr>
        <w:pStyle w:val="paragraphsub"/>
      </w:pPr>
      <w:r w:rsidRPr="00162F56">
        <w:tab/>
        <w:t>(iii)</w:t>
      </w:r>
      <w:r w:rsidRPr="00162F56">
        <w:tab/>
        <w:t xml:space="preserve">the individual undertook an eligible activity (see </w:t>
      </w:r>
      <w:r w:rsidR="00162F56">
        <w:t>subsection (</w:t>
      </w:r>
      <w:r w:rsidRPr="00162F56">
        <w:t>6)); and</w:t>
      </w:r>
    </w:p>
    <w:p w:rsidR="003110CC" w:rsidRPr="00162F56" w:rsidRDefault="003110CC" w:rsidP="003110CC">
      <w:pPr>
        <w:pStyle w:val="paragraph"/>
      </w:pPr>
      <w:r w:rsidRPr="00162F56">
        <w:tab/>
        <w:t>(f)</w:t>
      </w:r>
      <w:r w:rsidRPr="00162F56">
        <w:tab/>
        <w:t>living allowance is payable under the scheme in respect of the individual on the bonus test day</w:t>
      </w:r>
      <w:r w:rsidR="00F75FBF" w:rsidRPr="00162F56">
        <w:t>; and</w:t>
      </w:r>
    </w:p>
    <w:p w:rsidR="00F75FBF" w:rsidRPr="00162F56" w:rsidRDefault="00F75FBF" w:rsidP="00F75FBF">
      <w:pPr>
        <w:pStyle w:val="paragraph"/>
      </w:pPr>
      <w:r w:rsidRPr="00162F56">
        <w:tab/>
        <w:t>(g)</w:t>
      </w:r>
      <w:r w:rsidRPr="00162F56">
        <w:tab/>
        <w:t>the individual’s adjusted taxable income for the income year in which the bonus test day occurs is $100,000 or less.</w:t>
      </w:r>
    </w:p>
    <w:p w:rsidR="00945D27" w:rsidRPr="00162F56" w:rsidRDefault="00945D27" w:rsidP="00945D27">
      <w:pPr>
        <w:pStyle w:val="SubsectionHead"/>
      </w:pPr>
      <w:r w:rsidRPr="00162F56">
        <w:t>Disability support pension, carer payment, parenting payment or special benefit</w:t>
      </w:r>
    </w:p>
    <w:p w:rsidR="003110CC" w:rsidRPr="00162F56" w:rsidRDefault="003110CC" w:rsidP="003110CC">
      <w:pPr>
        <w:pStyle w:val="subsection"/>
      </w:pPr>
      <w:r w:rsidRPr="00162F56">
        <w:tab/>
        <w:t>(3)</w:t>
      </w:r>
      <w:r w:rsidRPr="00162F56">
        <w:tab/>
        <w:t>An individual is eligible for schoolkids bonus on a bonus test day if:</w:t>
      </w:r>
    </w:p>
    <w:p w:rsidR="003110CC" w:rsidRPr="00162F56" w:rsidRDefault="003110CC" w:rsidP="003110CC">
      <w:pPr>
        <w:pStyle w:val="paragraph"/>
      </w:pPr>
      <w:r w:rsidRPr="00162F56">
        <w:tab/>
        <w:t>(a)</w:t>
      </w:r>
      <w:r w:rsidRPr="00162F56">
        <w:tab/>
        <w:t>an instalment of disability support pension under Part</w:t>
      </w:r>
      <w:r w:rsidR="00162F56">
        <w:t> </w:t>
      </w:r>
      <w:r w:rsidRPr="00162F56">
        <w:t xml:space="preserve">2.3 of the </w:t>
      </w:r>
      <w:r w:rsidRPr="00162F56">
        <w:rPr>
          <w:i/>
        </w:rPr>
        <w:t>Social Security Act 1991</w:t>
      </w:r>
      <w:r w:rsidR="00945D27" w:rsidRPr="00162F56">
        <w:t>, of carer payment under Part</w:t>
      </w:r>
      <w:r w:rsidR="00162F56">
        <w:t> </w:t>
      </w:r>
      <w:r w:rsidR="00945D27" w:rsidRPr="00162F56">
        <w:t>2.5 of that Act, of parenting payment under Part</w:t>
      </w:r>
      <w:r w:rsidR="00162F56">
        <w:t> </w:t>
      </w:r>
      <w:r w:rsidR="00945D27" w:rsidRPr="00162F56">
        <w:t>2.10 of that Act or of special benefit under Part</w:t>
      </w:r>
      <w:r w:rsidR="00162F56">
        <w:t> </w:t>
      </w:r>
      <w:r w:rsidR="00945D27" w:rsidRPr="00162F56">
        <w:t>2.15 of that Act</w:t>
      </w:r>
      <w:r w:rsidRPr="00162F56">
        <w:t xml:space="preserve"> has been paid to the individual; and</w:t>
      </w:r>
    </w:p>
    <w:p w:rsidR="00945D27" w:rsidRPr="00162F56" w:rsidRDefault="00945D27" w:rsidP="00945D27">
      <w:pPr>
        <w:pStyle w:val="paragraph"/>
      </w:pPr>
      <w:r w:rsidRPr="00162F56">
        <w:tab/>
        <w:t>(c)</w:t>
      </w:r>
      <w:r w:rsidRPr="00162F56">
        <w:tab/>
        <w:t xml:space="preserve">the instalment referred to in </w:t>
      </w:r>
      <w:r w:rsidR="00162F56">
        <w:t>paragraph (</w:t>
      </w:r>
      <w:r w:rsidRPr="00162F56">
        <w:t>a) was in respect of a period that included the bonus test day; and</w:t>
      </w:r>
    </w:p>
    <w:p w:rsidR="003110CC" w:rsidRPr="00162F56" w:rsidRDefault="003110CC" w:rsidP="003110CC">
      <w:pPr>
        <w:pStyle w:val="paragraph"/>
      </w:pPr>
      <w:r w:rsidRPr="00162F56">
        <w:tab/>
        <w:t>(d)</w:t>
      </w:r>
      <w:r w:rsidRPr="00162F56">
        <w:tab/>
        <w:t xml:space="preserve">the </w:t>
      </w:r>
      <w:r w:rsidR="004C4778" w:rsidRPr="00162F56">
        <w:t xml:space="preserve">instalment referred to in </w:t>
      </w:r>
      <w:r w:rsidR="00162F56">
        <w:t>paragraph (</w:t>
      </w:r>
      <w:r w:rsidR="004C4778" w:rsidRPr="00162F56">
        <w:t>a) was</w:t>
      </w:r>
      <w:r w:rsidRPr="00162F56">
        <w:t xml:space="preserve"> of the individual; and</w:t>
      </w:r>
    </w:p>
    <w:p w:rsidR="003110CC" w:rsidRPr="00162F56" w:rsidRDefault="003110CC" w:rsidP="00B657E4">
      <w:pPr>
        <w:pStyle w:val="paragraph"/>
        <w:keepNext/>
      </w:pPr>
      <w:r w:rsidRPr="00162F56">
        <w:tab/>
        <w:t>(e)</w:t>
      </w:r>
      <w:r w:rsidRPr="00162F56">
        <w:tab/>
        <w:t>the individual:</w:t>
      </w:r>
    </w:p>
    <w:p w:rsidR="003110CC" w:rsidRPr="00162F56" w:rsidRDefault="003110CC" w:rsidP="003110CC">
      <w:pPr>
        <w:pStyle w:val="paragraphsub"/>
      </w:pPr>
      <w:r w:rsidRPr="00162F56">
        <w:tab/>
        <w:t>(i)</w:t>
      </w:r>
      <w:r w:rsidRPr="00162F56">
        <w:tab/>
        <w:t>on the bonus test day, is aged under 20; and</w:t>
      </w:r>
    </w:p>
    <w:p w:rsidR="003110CC" w:rsidRPr="00162F56" w:rsidRDefault="003110CC" w:rsidP="003110CC">
      <w:pPr>
        <w:pStyle w:val="paragraphsub"/>
      </w:pPr>
      <w:r w:rsidRPr="00162F56">
        <w:tab/>
        <w:t>(ii)</w:t>
      </w:r>
      <w:r w:rsidRPr="00162F56">
        <w:tab/>
        <w:t>if the individual is aged 19 on the bonus test day—turned 19 during the calendar year in which the bonus test day occurs; and</w:t>
      </w:r>
    </w:p>
    <w:p w:rsidR="00ED4A3B" w:rsidRPr="00162F56" w:rsidRDefault="00ED4A3B" w:rsidP="00ED4A3B">
      <w:pPr>
        <w:pStyle w:val="paragraph"/>
      </w:pPr>
      <w:r w:rsidRPr="00162F56">
        <w:lastRenderedPageBreak/>
        <w:tab/>
        <w:t>(f)</w:t>
      </w:r>
      <w:r w:rsidRPr="00162F56">
        <w:tab/>
        <w:t>at any time before the end of the calendar year in which the bonus test day occurs, the Secretary is notified, or otherwise becomes aware, that on the bonus test day:</w:t>
      </w:r>
    </w:p>
    <w:p w:rsidR="00ED4A3B" w:rsidRPr="00162F56" w:rsidRDefault="00ED4A3B" w:rsidP="00ED4A3B">
      <w:pPr>
        <w:pStyle w:val="paragraphsub"/>
      </w:pPr>
      <w:r w:rsidRPr="00162F56">
        <w:tab/>
        <w:t>(i)</w:t>
      </w:r>
      <w:r w:rsidRPr="00162F56">
        <w:tab/>
        <w:t>the individual was participating in a course of primary education; or</w:t>
      </w:r>
    </w:p>
    <w:p w:rsidR="00ED4A3B" w:rsidRPr="00162F56" w:rsidRDefault="00ED4A3B" w:rsidP="00ED4A3B">
      <w:pPr>
        <w:pStyle w:val="paragraphsub"/>
      </w:pPr>
      <w:r w:rsidRPr="00162F56">
        <w:tab/>
        <w:t>(ii)</w:t>
      </w:r>
      <w:r w:rsidRPr="00162F56">
        <w:tab/>
        <w:t>the individual satisfied the secondary study test within the meaning of section</w:t>
      </w:r>
      <w:r w:rsidR="00162F56">
        <w:t> </w:t>
      </w:r>
      <w:r w:rsidRPr="00162F56">
        <w:t>35UI; or</w:t>
      </w:r>
    </w:p>
    <w:p w:rsidR="00ED4A3B" w:rsidRPr="00162F56" w:rsidRDefault="00ED4A3B" w:rsidP="00ED4A3B">
      <w:pPr>
        <w:pStyle w:val="paragraphsub"/>
      </w:pPr>
      <w:r w:rsidRPr="00162F56">
        <w:tab/>
        <w:t>(iii)</w:t>
      </w:r>
      <w:r w:rsidRPr="00162F56">
        <w:tab/>
        <w:t xml:space="preserve">the individual was undertaking an eligible activity (see </w:t>
      </w:r>
      <w:r w:rsidR="00162F56">
        <w:t>subsection (</w:t>
      </w:r>
      <w:r w:rsidRPr="00162F56">
        <w:t>6)); and</w:t>
      </w:r>
    </w:p>
    <w:p w:rsidR="004C4778" w:rsidRPr="00162F56" w:rsidRDefault="004C4778" w:rsidP="004C4778">
      <w:pPr>
        <w:pStyle w:val="paragraph"/>
      </w:pPr>
      <w:r w:rsidRPr="00162F56">
        <w:tab/>
        <w:t>(g)</w:t>
      </w:r>
      <w:r w:rsidRPr="00162F56">
        <w:tab/>
      </w:r>
      <w:r w:rsidR="00DB348F" w:rsidRPr="00162F56">
        <w:t xml:space="preserve">at any time before the end of the calendar year in which the bonus test day occurs, the Secretary is notified, or otherwise becomes aware, that </w:t>
      </w:r>
      <w:r w:rsidRPr="00162F56">
        <w:t>on at least one day in the previous education period for the bonus test day:</w:t>
      </w:r>
    </w:p>
    <w:p w:rsidR="004C4778" w:rsidRPr="00162F56" w:rsidRDefault="004C4778" w:rsidP="004C4778">
      <w:pPr>
        <w:pStyle w:val="paragraphsub"/>
      </w:pPr>
      <w:r w:rsidRPr="00162F56">
        <w:tab/>
        <w:t>(i)</w:t>
      </w:r>
      <w:r w:rsidRPr="00162F56">
        <w:tab/>
        <w:t>the individual participated in a course of primary education; or</w:t>
      </w:r>
    </w:p>
    <w:p w:rsidR="004C4778" w:rsidRPr="00162F56" w:rsidRDefault="004C4778" w:rsidP="004C4778">
      <w:pPr>
        <w:pStyle w:val="paragraphsub"/>
      </w:pPr>
      <w:r w:rsidRPr="00162F56">
        <w:tab/>
        <w:t>(ii)</w:t>
      </w:r>
      <w:r w:rsidRPr="00162F56">
        <w:tab/>
        <w:t>the individual satisfied the secondary study test within the meaning of section</w:t>
      </w:r>
      <w:r w:rsidR="00162F56">
        <w:t> </w:t>
      </w:r>
      <w:r w:rsidRPr="00162F56">
        <w:t>35UI; or</w:t>
      </w:r>
    </w:p>
    <w:p w:rsidR="004C4778" w:rsidRPr="00162F56" w:rsidRDefault="004C4778" w:rsidP="004C4778">
      <w:pPr>
        <w:pStyle w:val="paragraphsub"/>
      </w:pPr>
      <w:r w:rsidRPr="00162F56">
        <w:tab/>
        <w:t>(iii)</w:t>
      </w:r>
      <w:r w:rsidRPr="00162F56">
        <w:tab/>
        <w:t xml:space="preserve">the individual undertook an eligible activity (see </w:t>
      </w:r>
      <w:r w:rsidR="00162F56">
        <w:t>subsection (</w:t>
      </w:r>
      <w:r w:rsidRPr="00162F56">
        <w:t>6)); and</w:t>
      </w:r>
    </w:p>
    <w:p w:rsidR="003110CC" w:rsidRPr="00162F56" w:rsidRDefault="003110CC" w:rsidP="003110CC">
      <w:pPr>
        <w:pStyle w:val="paragraph"/>
      </w:pPr>
      <w:r w:rsidRPr="00162F56">
        <w:tab/>
        <w:t>(h)</w:t>
      </w:r>
      <w:r w:rsidRPr="00162F56">
        <w:tab/>
      </w:r>
      <w:r w:rsidR="004C4778" w:rsidRPr="00162F56">
        <w:t xml:space="preserve">the pension, payment or benefit referred to in </w:t>
      </w:r>
      <w:r w:rsidR="00162F56">
        <w:t>paragraph (</w:t>
      </w:r>
      <w:r w:rsidR="004C4778" w:rsidRPr="00162F56">
        <w:t>a) is</w:t>
      </w:r>
      <w:r w:rsidRPr="00162F56">
        <w:t xml:space="preserve"> payable to the individual in respect of the bonus test day</w:t>
      </w:r>
      <w:r w:rsidR="00F75FBF" w:rsidRPr="00162F56">
        <w:t>; and</w:t>
      </w:r>
    </w:p>
    <w:p w:rsidR="00F75FBF" w:rsidRPr="00162F56" w:rsidRDefault="00F75FBF" w:rsidP="00F75FBF">
      <w:pPr>
        <w:pStyle w:val="paragraph"/>
      </w:pPr>
      <w:r w:rsidRPr="00162F56">
        <w:tab/>
        <w:t>(i)</w:t>
      </w:r>
      <w:r w:rsidRPr="00162F56">
        <w:tab/>
        <w:t>the individual’s adjusted taxable income for the income year in which the bonus test day occurs is $100,000 or less.</w:t>
      </w:r>
    </w:p>
    <w:p w:rsidR="00F75FBF" w:rsidRPr="00162F56" w:rsidRDefault="00F75FBF" w:rsidP="00F75FBF">
      <w:pPr>
        <w:pStyle w:val="subsection"/>
      </w:pPr>
      <w:r w:rsidRPr="00162F56">
        <w:tab/>
        <w:t>(3A)</w:t>
      </w:r>
      <w:r w:rsidRPr="00162F56">
        <w:tab/>
      </w:r>
      <w:r w:rsidR="00162F56">
        <w:t>Paragraph (</w:t>
      </w:r>
      <w:r w:rsidRPr="00162F56">
        <w:t xml:space="preserve">3)(i) does not apply if the instalment referred to in </w:t>
      </w:r>
      <w:r w:rsidR="00162F56">
        <w:t>paragraph (</w:t>
      </w:r>
      <w:r w:rsidRPr="00162F56">
        <w:t>3)(a) is an instalment of disability support pension and the individual is permanently blind.</w:t>
      </w:r>
    </w:p>
    <w:p w:rsidR="003110CC" w:rsidRPr="00162F56" w:rsidRDefault="003110CC" w:rsidP="003110CC">
      <w:pPr>
        <w:pStyle w:val="SubsectionHead"/>
      </w:pPr>
      <w:r w:rsidRPr="00162F56">
        <w:t>Education allowance</w:t>
      </w:r>
    </w:p>
    <w:p w:rsidR="003110CC" w:rsidRPr="00162F56" w:rsidRDefault="003110CC" w:rsidP="003110CC">
      <w:pPr>
        <w:pStyle w:val="subsection"/>
      </w:pPr>
      <w:r w:rsidRPr="00162F56">
        <w:tab/>
        <w:t>(4)</w:t>
      </w:r>
      <w:r w:rsidRPr="00162F56">
        <w:tab/>
        <w:t>An individual is eligible for schoolkids bonus on a bonus test day if:</w:t>
      </w:r>
    </w:p>
    <w:p w:rsidR="003110CC" w:rsidRPr="00162F56" w:rsidRDefault="003110CC" w:rsidP="003110CC">
      <w:pPr>
        <w:pStyle w:val="paragraph"/>
      </w:pPr>
      <w:r w:rsidRPr="00162F56">
        <w:tab/>
        <w:t>(a)</w:t>
      </w:r>
      <w:r w:rsidRPr="00162F56">
        <w:tab/>
        <w:t>an education allowance under:</w:t>
      </w:r>
    </w:p>
    <w:p w:rsidR="003110CC" w:rsidRPr="00162F56" w:rsidRDefault="003110CC" w:rsidP="003110CC">
      <w:pPr>
        <w:pStyle w:val="paragraphsub"/>
      </w:pPr>
      <w:r w:rsidRPr="00162F56">
        <w:tab/>
        <w:t>(i)</w:t>
      </w:r>
      <w:r w:rsidRPr="00162F56">
        <w:tab/>
        <w:t>section</w:t>
      </w:r>
      <w:r w:rsidR="00162F56">
        <w:t> </w:t>
      </w:r>
      <w:r w:rsidRPr="00162F56">
        <w:t>3.3, 3.4 or 3.6A of the Veterans’ Children Education Scheme; or</w:t>
      </w:r>
    </w:p>
    <w:p w:rsidR="003110CC" w:rsidRPr="00162F56" w:rsidRDefault="003110CC" w:rsidP="003110CC">
      <w:pPr>
        <w:pStyle w:val="paragraphsub"/>
      </w:pPr>
      <w:r w:rsidRPr="00162F56">
        <w:tab/>
        <w:t>(ii)</w:t>
      </w:r>
      <w:r w:rsidRPr="00162F56">
        <w:tab/>
        <w:t>section</w:t>
      </w:r>
      <w:r w:rsidR="00162F56">
        <w:t> </w:t>
      </w:r>
      <w:r w:rsidRPr="00162F56">
        <w:t>3.3</w:t>
      </w:r>
      <w:r w:rsidR="0042488C" w:rsidRPr="00162F56">
        <w:t xml:space="preserve"> or 3.4</w:t>
      </w:r>
      <w:r w:rsidRPr="00162F56">
        <w:t xml:space="preserve"> of the Military Rehabilitation and Compensation Act Education and Training Scheme;</w:t>
      </w:r>
    </w:p>
    <w:p w:rsidR="003110CC" w:rsidRPr="00162F56" w:rsidRDefault="003110CC" w:rsidP="003110CC">
      <w:pPr>
        <w:pStyle w:val="paragraph"/>
      </w:pPr>
      <w:r w:rsidRPr="00162F56">
        <w:lastRenderedPageBreak/>
        <w:tab/>
      </w:r>
      <w:r w:rsidRPr="00162F56">
        <w:tab/>
        <w:t>was paid to the individual as a student; and</w:t>
      </w:r>
    </w:p>
    <w:p w:rsidR="003110CC" w:rsidRPr="00162F56" w:rsidRDefault="003110CC" w:rsidP="003110CC">
      <w:pPr>
        <w:pStyle w:val="paragraph"/>
      </w:pPr>
      <w:r w:rsidRPr="00162F56">
        <w:tab/>
        <w:t>(b)</w:t>
      </w:r>
      <w:r w:rsidRPr="00162F56">
        <w:tab/>
        <w:t>the allowance was in respect of a period that included the bonus test day; and</w:t>
      </w:r>
    </w:p>
    <w:p w:rsidR="003110CC" w:rsidRPr="00162F56" w:rsidRDefault="003110CC" w:rsidP="003110CC">
      <w:pPr>
        <w:pStyle w:val="paragraph"/>
      </w:pPr>
      <w:r w:rsidRPr="00162F56">
        <w:tab/>
        <w:t>(c)</w:t>
      </w:r>
      <w:r w:rsidRPr="00162F56">
        <w:tab/>
        <w:t>the individual:</w:t>
      </w:r>
    </w:p>
    <w:p w:rsidR="003110CC" w:rsidRPr="00162F56" w:rsidRDefault="003110CC" w:rsidP="003110CC">
      <w:pPr>
        <w:pStyle w:val="paragraphsub"/>
      </w:pPr>
      <w:r w:rsidRPr="00162F56">
        <w:tab/>
        <w:t>(i)</w:t>
      </w:r>
      <w:r w:rsidRPr="00162F56">
        <w:tab/>
        <w:t>on the bonus test day, has turned 16 but is aged under 20; and</w:t>
      </w:r>
    </w:p>
    <w:p w:rsidR="003110CC" w:rsidRPr="00162F56" w:rsidRDefault="003110CC" w:rsidP="003110CC">
      <w:pPr>
        <w:pStyle w:val="paragraphsub"/>
      </w:pPr>
      <w:r w:rsidRPr="00162F56">
        <w:tab/>
        <w:t>(ii)</w:t>
      </w:r>
      <w:r w:rsidRPr="00162F56">
        <w:tab/>
        <w:t>if the individual is aged 19 on the bonus test day—turned 19 during the calendar year in which the bonus test day occurs; and</w:t>
      </w:r>
    </w:p>
    <w:p w:rsidR="0042488C" w:rsidRPr="00162F56" w:rsidRDefault="0042488C" w:rsidP="0042488C">
      <w:pPr>
        <w:pStyle w:val="paragraph"/>
      </w:pPr>
      <w:r w:rsidRPr="00162F56">
        <w:tab/>
        <w:t>(d)</w:t>
      </w:r>
      <w:r w:rsidRPr="00162F56">
        <w:tab/>
        <w:t>on the bonus test day, the individual is undertaking secondary education; and</w:t>
      </w:r>
    </w:p>
    <w:p w:rsidR="0042488C" w:rsidRPr="00162F56" w:rsidRDefault="0042488C" w:rsidP="0042488C">
      <w:pPr>
        <w:pStyle w:val="paragraph"/>
      </w:pPr>
      <w:r w:rsidRPr="00162F56">
        <w:tab/>
        <w:t>(e)</w:t>
      </w:r>
      <w:r w:rsidRPr="00162F56">
        <w:tab/>
        <w:t>on at least one day in the previous education period for the bonus test day, the individual undertook secondary education; and</w:t>
      </w:r>
    </w:p>
    <w:p w:rsidR="003110CC" w:rsidRPr="00162F56" w:rsidRDefault="003110CC" w:rsidP="003110CC">
      <w:pPr>
        <w:pStyle w:val="paragraph"/>
      </w:pPr>
      <w:r w:rsidRPr="00162F56">
        <w:tab/>
        <w:t>(f)</w:t>
      </w:r>
      <w:r w:rsidRPr="00162F56">
        <w:tab/>
        <w:t>the allowance is payable in respect of the individual in respect of the bonus test day.</w:t>
      </w:r>
    </w:p>
    <w:p w:rsidR="003110CC" w:rsidRPr="00162F56" w:rsidRDefault="003110CC" w:rsidP="003110CC">
      <w:pPr>
        <w:pStyle w:val="subsection"/>
      </w:pPr>
      <w:r w:rsidRPr="00162F56">
        <w:tab/>
        <w:t>(5)</w:t>
      </w:r>
      <w:r w:rsidRPr="00162F56">
        <w:tab/>
        <w:t xml:space="preserve">An individual (the </w:t>
      </w:r>
      <w:r w:rsidRPr="00162F56">
        <w:rPr>
          <w:b/>
          <w:i/>
        </w:rPr>
        <w:t>eligible individual</w:t>
      </w:r>
      <w:r w:rsidRPr="00162F56">
        <w:t>) is eligible for schoolkids bonus on a bonus test day if:</w:t>
      </w:r>
    </w:p>
    <w:p w:rsidR="003110CC" w:rsidRPr="00162F56" w:rsidRDefault="003110CC" w:rsidP="003110CC">
      <w:pPr>
        <w:pStyle w:val="paragraph"/>
      </w:pPr>
      <w:r w:rsidRPr="00162F56">
        <w:tab/>
        <w:t>(a)</w:t>
      </w:r>
      <w:r w:rsidRPr="00162F56">
        <w:tab/>
        <w:t>an education allowance under:</w:t>
      </w:r>
    </w:p>
    <w:p w:rsidR="003110CC" w:rsidRPr="00162F56" w:rsidRDefault="003110CC" w:rsidP="003110CC">
      <w:pPr>
        <w:pStyle w:val="paragraphsub"/>
      </w:pPr>
      <w:r w:rsidRPr="00162F56">
        <w:tab/>
        <w:t>(i)</w:t>
      </w:r>
      <w:r w:rsidRPr="00162F56">
        <w:tab/>
        <w:t>section</w:t>
      </w:r>
      <w:r w:rsidR="00162F56">
        <w:t> </w:t>
      </w:r>
      <w:r w:rsidRPr="00162F56">
        <w:t>3.6 of the Veterans’ Children Education Scheme; or</w:t>
      </w:r>
    </w:p>
    <w:p w:rsidR="003110CC" w:rsidRPr="00162F56" w:rsidRDefault="003110CC" w:rsidP="003110CC">
      <w:pPr>
        <w:pStyle w:val="paragraphsub"/>
      </w:pPr>
      <w:r w:rsidRPr="00162F56">
        <w:tab/>
        <w:t>(ii)</w:t>
      </w:r>
      <w:r w:rsidRPr="00162F56">
        <w:tab/>
        <w:t>section</w:t>
      </w:r>
      <w:r w:rsidR="00162F56">
        <w:t> </w:t>
      </w:r>
      <w:r w:rsidRPr="00162F56">
        <w:t>3.6 of the Military Rehabilitation and Compensation Act Education and Training Scheme;</w:t>
      </w:r>
    </w:p>
    <w:p w:rsidR="003110CC" w:rsidRPr="00162F56" w:rsidRDefault="003110CC" w:rsidP="003110CC">
      <w:pPr>
        <w:pStyle w:val="paragraph"/>
      </w:pPr>
      <w:r w:rsidRPr="00162F56">
        <w:tab/>
      </w:r>
      <w:r w:rsidRPr="00162F56">
        <w:tab/>
        <w:t>was paid in respect of the eligible individual; and</w:t>
      </w:r>
    </w:p>
    <w:p w:rsidR="003110CC" w:rsidRPr="00162F56" w:rsidRDefault="003110CC" w:rsidP="003110CC">
      <w:pPr>
        <w:pStyle w:val="paragraph"/>
      </w:pPr>
      <w:r w:rsidRPr="00162F56">
        <w:tab/>
        <w:t>(b)</w:t>
      </w:r>
      <w:r w:rsidRPr="00162F56">
        <w:tab/>
        <w:t>the allowance was in respect of a period that included the bonus test day; and</w:t>
      </w:r>
    </w:p>
    <w:p w:rsidR="003110CC" w:rsidRPr="00162F56" w:rsidRDefault="003110CC" w:rsidP="003110CC">
      <w:pPr>
        <w:pStyle w:val="paragraph"/>
      </w:pPr>
      <w:r w:rsidRPr="00162F56">
        <w:tab/>
        <w:t>(c)</w:t>
      </w:r>
      <w:r w:rsidRPr="00162F56">
        <w:tab/>
        <w:t>the eligible individual:</w:t>
      </w:r>
    </w:p>
    <w:p w:rsidR="003110CC" w:rsidRPr="00162F56" w:rsidRDefault="003110CC" w:rsidP="003110CC">
      <w:pPr>
        <w:pStyle w:val="paragraphsub"/>
      </w:pPr>
      <w:r w:rsidRPr="00162F56">
        <w:tab/>
        <w:t>(i)</w:t>
      </w:r>
      <w:r w:rsidRPr="00162F56">
        <w:tab/>
        <w:t>on the bonus test day, is aged under 20; and</w:t>
      </w:r>
    </w:p>
    <w:p w:rsidR="003110CC" w:rsidRPr="00162F56" w:rsidRDefault="003110CC" w:rsidP="003110CC">
      <w:pPr>
        <w:pStyle w:val="paragraphsub"/>
      </w:pPr>
      <w:r w:rsidRPr="00162F56">
        <w:tab/>
        <w:t>(ii)</w:t>
      </w:r>
      <w:r w:rsidRPr="00162F56">
        <w:tab/>
        <w:t>if the eligible individual is aged 19 on the bonus test day—turned 19 during the calendar year in which the bonus test day occurs; and</w:t>
      </w:r>
    </w:p>
    <w:p w:rsidR="0042488C" w:rsidRPr="00162F56" w:rsidRDefault="0042488C" w:rsidP="0042488C">
      <w:pPr>
        <w:pStyle w:val="paragraph"/>
      </w:pPr>
      <w:r w:rsidRPr="00162F56">
        <w:tab/>
        <w:t>(d)</w:t>
      </w:r>
      <w:r w:rsidRPr="00162F56">
        <w:tab/>
        <w:t>on the bonus test day, the eligible individual is undertaking secondary education; and</w:t>
      </w:r>
    </w:p>
    <w:p w:rsidR="0042488C" w:rsidRPr="00162F56" w:rsidRDefault="0042488C" w:rsidP="0042488C">
      <w:pPr>
        <w:pStyle w:val="paragraph"/>
      </w:pPr>
      <w:r w:rsidRPr="00162F56">
        <w:lastRenderedPageBreak/>
        <w:tab/>
        <w:t>(e)</w:t>
      </w:r>
      <w:r w:rsidRPr="00162F56">
        <w:tab/>
        <w:t>on at least one day in the previous education period for the bonus test day, the eligible individual undertook secondary education; and</w:t>
      </w:r>
    </w:p>
    <w:p w:rsidR="003110CC" w:rsidRPr="00162F56" w:rsidRDefault="003110CC" w:rsidP="003110CC">
      <w:pPr>
        <w:pStyle w:val="paragraph"/>
      </w:pPr>
      <w:r w:rsidRPr="00162F56">
        <w:tab/>
        <w:t>(f)</w:t>
      </w:r>
      <w:r w:rsidRPr="00162F56">
        <w:tab/>
        <w:t>the allowance is payable in respect of the eligible individual in respect of the bonus test day; and</w:t>
      </w:r>
    </w:p>
    <w:p w:rsidR="0042488C" w:rsidRPr="00162F56" w:rsidRDefault="0042488C" w:rsidP="0042488C">
      <w:pPr>
        <w:pStyle w:val="paragraph"/>
      </w:pPr>
      <w:r w:rsidRPr="00162F56">
        <w:tab/>
        <w:t>(g)</w:t>
      </w:r>
      <w:r w:rsidRPr="00162F56">
        <w:tab/>
        <w:t>the allowance was paid:</w:t>
      </w:r>
    </w:p>
    <w:p w:rsidR="0042488C" w:rsidRPr="00162F56" w:rsidRDefault="0042488C" w:rsidP="0042488C">
      <w:pPr>
        <w:pStyle w:val="paragraphsub"/>
      </w:pPr>
      <w:r w:rsidRPr="00162F56">
        <w:tab/>
        <w:t>(i)</w:t>
      </w:r>
      <w:r w:rsidRPr="00162F56">
        <w:tab/>
        <w:t>to the eligible individual as a student; or</w:t>
      </w:r>
    </w:p>
    <w:p w:rsidR="0042488C" w:rsidRPr="00162F56" w:rsidRDefault="0042488C" w:rsidP="0042488C">
      <w:pPr>
        <w:pStyle w:val="paragraphsub"/>
      </w:pPr>
      <w:r w:rsidRPr="00162F56">
        <w:tab/>
        <w:t>(ii)</w:t>
      </w:r>
      <w:r w:rsidRPr="00162F56">
        <w:tab/>
        <w:t xml:space="preserve">to another individual as an appropriate person (within the meaning of the scheme referred to in </w:t>
      </w:r>
      <w:r w:rsidR="00162F56">
        <w:t>subparagraph (</w:t>
      </w:r>
      <w:r w:rsidRPr="00162F56">
        <w:t>a)(i) or (ii)) for the eligible individual.</w:t>
      </w:r>
    </w:p>
    <w:p w:rsidR="0042488C" w:rsidRPr="00162F56" w:rsidRDefault="0042488C" w:rsidP="0042488C">
      <w:pPr>
        <w:pStyle w:val="SubsectionHead"/>
      </w:pPr>
      <w:r w:rsidRPr="00162F56">
        <w:t>Eligible activity</w:t>
      </w:r>
    </w:p>
    <w:p w:rsidR="0042488C" w:rsidRPr="00162F56" w:rsidRDefault="0042488C" w:rsidP="0042488C">
      <w:pPr>
        <w:pStyle w:val="subsection"/>
      </w:pPr>
      <w:r w:rsidRPr="00162F56">
        <w:tab/>
        <w:t>(6)</w:t>
      </w:r>
      <w:r w:rsidRPr="00162F56">
        <w:tab/>
        <w:t xml:space="preserve">For the purposes of this section, </w:t>
      </w:r>
      <w:r w:rsidRPr="00162F56">
        <w:rPr>
          <w:b/>
          <w:i/>
        </w:rPr>
        <w:t>eligible activity</w:t>
      </w:r>
      <w:r w:rsidRPr="00162F56">
        <w:t xml:space="preserve"> means study, education or an activity of a kind prescribed in a legislative instrument made by the Minister for the purposes of this subsection.</w:t>
      </w:r>
    </w:p>
    <w:p w:rsidR="003110CC" w:rsidRPr="00162F56" w:rsidRDefault="003110CC" w:rsidP="003110CC">
      <w:pPr>
        <w:pStyle w:val="ActHead5"/>
      </w:pPr>
      <w:bookmarkStart w:id="85" w:name="_Toc405902915"/>
      <w:r w:rsidRPr="008E3122">
        <w:rPr>
          <w:rStyle w:val="CharSectno"/>
        </w:rPr>
        <w:t>35UF</w:t>
      </w:r>
      <w:r w:rsidRPr="00162F56">
        <w:t xml:space="preserve">  When an individual is eligible for schoolkids bonus—school leaver</w:t>
      </w:r>
      <w:bookmarkEnd w:id="85"/>
    </w:p>
    <w:p w:rsidR="003110CC" w:rsidRPr="00162F56" w:rsidRDefault="003110CC" w:rsidP="003110CC">
      <w:pPr>
        <w:pStyle w:val="subsection"/>
      </w:pPr>
      <w:r w:rsidRPr="00162F56">
        <w:tab/>
        <w:t>(1)</w:t>
      </w:r>
      <w:r w:rsidRPr="00162F56">
        <w:tab/>
        <w:t>The Minister may, by legislative instrument, determine that, in circumstances prescribed in the instrument, an individual is eligible under this section for schoolkids bonus on a bonus test day.</w:t>
      </w:r>
    </w:p>
    <w:p w:rsidR="003110CC" w:rsidRPr="00162F56" w:rsidRDefault="003110CC" w:rsidP="003110CC">
      <w:pPr>
        <w:pStyle w:val="subsection"/>
      </w:pPr>
      <w:r w:rsidRPr="00162F56">
        <w:tab/>
        <w:t>(2)</w:t>
      </w:r>
      <w:r w:rsidRPr="00162F56">
        <w:tab/>
        <w:t>The circumstances prescribed must relate to circumstances in which the individual has, in the previous education period for the bonus test day, completed (within the meaning of the instrument) his or her secondary education.</w:t>
      </w:r>
    </w:p>
    <w:p w:rsidR="0042488C" w:rsidRPr="00162F56" w:rsidRDefault="0042488C" w:rsidP="0042488C">
      <w:pPr>
        <w:pStyle w:val="subsection"/>
      </w:pPr>
      <w:r w:rsidRPr="00162F56">
        <w:tab/>
        <w:t>(3)</w:t>
      </w:r>
      <w:r w:rsidRPr="00162F56">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162F56" w:rsidRDefault="003110CC" w:rsidP="003110CC">
      <w:pPr>
        <w:pStyle w:val="ActHead5"/>
      </w:pPr>
      <w:bookmarkStart w:id="86" w:name="_Toc405902916"/>
      <w:r w:rsidRPr="008E3122">
        <w:rPr>
          <w:rStyle w:val="CharSectno"/>
        </w:rPr>
        <w:lastRenderedPageBreak/>
        <w:t>35UG</w:t>
      </w:r>
      <w:r w:rsidRPr="00162F56">
        <w:t xml:space="preserve">  Eligibility if death occurs</w:t>
      </w:r>
      <w:bookmarkEnd w:id="86"/>
    </w:p>
    <w:p w:rsidR="003110CC" w:rsidRPr="00162F56" w:rsidRDefault="003110CC" w:rsidP="003110CC">
      <w:pPr>
        <w:pStyle w:val="subsection"/>
      </w:pPr>
      <w:r w:rsidRPr="00162F56">
        <w:tab/>
        <w:t>(1)</w:t>
      </w:r>
      <w:r w:rsidRPr="00162F56">
        <w:tab/>
        <w:t>The Secretary may determine that an individual is eligible for schoolkids bonus on a bonus test day if:</w:t>
      </w:r>
    </w:p>
    <w:p w:rsidR="003110CC" w:rsidRPr="00162F56" w:rsidRDefault="003110CC" w:rsidP="003110CC">
      <w:pPr>
        <w:pStyle w:val="paragraph"/>
      </w:pPr>
      <w:r w:rsidRPr="00162F56">
        <w:tab/>
        <w:t>(a)</w:t>
      </w:r>
      <w:r w:rsidRPr="00162F56">
        <w:tab/>
        <w:t>in relation to the bonus test day, a determination under section</w:t>
      </w:r>
      <w:r w:rsidR="00162F56">
        <w:t> </w:t>
      </w:r>
      <w:r w:rsidRPr="00162F56">
        <w:t>18 of the Family Assistance Administration Act is in force in respect of the individual because the Secretary is satisfied that the individual is eligible for family tax benefit under section</w:t>
      </w:r>
      <w:r w:rsidR="00162F56">
        <w:t> </w:t>
      </w:r>
      <w:r w:rsidRPr="00162F56">
        <w:t>33 of this Act because of the death of another individual; and</w:t>
      </w:r>
    </w:p>
    <w:p w:rsidR="003110CC" w:rsidRPr="00162F56" w:rsidRDefault="003110CC" w:rsidP="003110CC">
      <w:pPr>
        <w:pStyle w:val="paragraph"/>
      </w:pPr>
      <w:r w:rsidRPr="00162F56">
        <w:tab/>
        <w:t>(b)</w:t>
      </w:r>
      <w:r w:rsidRPr="00162F56">
        <w:tab/>
        <w:t>either:</w:t>
      </w:r>
    </w:p>
    <w:p w:rsidR="003110CC" w:rsidRPr="00162F56" w:rsidRDefault="003110CC" w:rsidP="003110CC">
      <w:pPr>
        <w:pStyle w:val="paragraphsub"/>
      </w:pPr>
      <w:r w:rsidRPr="00162F56">
        <w:tab/>
        <w:t>(i)</w:t>
      </w:r>
      <w:r w:rsidRPr="00162F56">
        <w:tab/>
        <w:t>the other individual was eligible for an amount of schoolkids bonus on the bonus test day, but the other individual died before the amount was paid; or</w:t>
      </w:r>
    </w:p>
    <w:p w:rsidR="003110CC" w:rsidRPr="00162F56" w:rsidRDefault="003110CC" w:rsidP="003110CC">
      <w:pPr>
        <w:pStyle w:val="paragraphsub"/>
      </w:pPr>
      <w:r w:rsidRPr="00162F56">
        <w:tab/>
        <w:t>(ii)</w:t>
      </w:r>
      <w:r w:rsidRPr="00162F56">
        <w:tab/>
        <w:t>the Secretary is satisfied that the other individual would have become eligible for an amount of schoolkids bonus on the bonus test day if the other individual had not died.</w:t>
      </w:r>
    </w:p>
    <w:p w:rsidR="003110CC" w:rsidRPr="00162F56" w:rsidRDefault="003110CC" w:rsidP="003110CC">
      <w:pPr>
        <w:pStyle w:val="notetext"/>
      </w:pPr>
      <w:r w:rsidRPr="00162F56">
        <w:t>Note:</w:t>
      </w:r>
      <w:r w:rsidRPr="00162F56">
        <w:tab/>
        <w:t>The amount of the schoolkids bonus for an individual eligible under this section is worked out under section</w:t>
      </w:r>
      <w:r w:rsidR="00162F56">
        <w:t> </w:t>
      </w:r>
      <w:r w:rsidRPr="00162F56">
        <w:t>65F.</w:t>
      </w:r>
    </w:p>
    <w:p w:rsidR="003110CC" w:rsidRPr="00162F56" w:rsidRDefault="003110CC" w:rsidP="003110CC">
      <w:pPr>
        <w:pStyle w:val="subsection"/>
      </w:pPr>
      <w:r w:rsidRPr="00162F56">
        <w:tab/>
        <w:t>(2)</w:t>
      </w:r>
      <w:r w:rsidRPr="00162F56">
        <w:tab/>
        <w:t xml:space="preserve">If the Secretary makes a determination under </w:t>
      </w:r>
      <w:r w:rsidR="00162F56">
        <w:t>subsection (</w:t>
      </w:r>
      <w:r w:rsidRPr="00162F56">
        <w:t>1), no</w:t>
      </w:r>
      <w:r w:rsidR="00162F56">
        <w:noBreakHyphen/>
      </w:r>
      <w:r w:rsidRPr="00162F56">
        <w:t>one else is, or can become, eligible for schoolkids bonus because of the death of the other individual.</w:t>
      </w:r>
    </w:p>
    <w:p w:rsidR="003110CC" w:rsidRPr="00162F56" w:rsidRDefault="003110CC" w:rsidP="003110CC">
      <w:pPr>
        <w:pStyle w:val="ActHead4"/>
      </w:pPr>
      <w:bookmarkStart w:id="87" w:name="_Toc405902917"/>
      <w:r w:rsidRPr="008E3122">
        <w:rPr>
          <w:rStyle w:val="CharSubdNo"/>
        </w:rPr>
        <w:t>Subdivision C</w:t>
      </w:r>
      <w:r w:rsidRPr="00162F56">
        <w:t>—</w:t>
      </w:r>
      <w:r w:rsidRPr="008E3122">
        <w:rPr>
          <w:rStyle w:val="CharSubdText"/>
        </w:rPr>
        <w:t>General rules</w:t>
      </w:r>
      <w:bookmarkEnd w:id="87"/>
    </w:p>
    <w:p w:rsidR="003110CC" w:rsidRPr="00162F56" w:rsidRDefault="003110CC" w:rsidP="003110CC">
      <w:pPr>
        <w:pStyle w:val="ActHead5"/>
      </w:pPr>
      <w:bookmarkStart w:id="88" w:name="_Toc405902918"/>
      <w:r w:rsidRPr="008E3122">
        <w:rPr>
          <w:rStyle w:val="CharSectno"/>
        </w:rPr>
        <w:t>35UH</w:t>
      </w:r>
      <w:r w:rsidRPr="00162F56">
        <w:t xml:space="preserve">  General rules</w:t>
      </w:r>
      <w:bookmarkEnd w:id="88"/>
    </w:p>
    <w:p w:rsidR="003110CC" w:rsidRPr="00162F56" w:rsidRDefault="003110CC" w:rsidP="003110CC">
      <w:pPr>
        <w:pStyle w:val="subsection"/>
      </w:pPr>
      <w:r w:rsidRPr="00162F56">
        <w:tab/>
        <w:t>(1)</w:t>
      </w:r>
      <w:r w:rsidRPr="00162F56">
        <w:tab/>
        <w:t>If schoolkids bonus under Subdivision A in relation to an eligible child (see section</w:t>
      </w:r>
      <w:r w:rsidR="00162F56">
        <w:t> </w:t>
      </w:r>
      <w:r w:rsidRPr="00162F56">
        <w:t>35UD) and a bonus test day is paid to an individual, no schoolkids bonus under Subdivision B can be paid to the eligible child in relation to the bonus test day.</w:t>
      </w:r>
    </w:p>
    <w:p w:rsidR="003110CC" w:rsidRPr="00162F56" w:rsidRDefault="003110CC" w:rsidP="003110CC">
      <w:pPr>
        <w:pStyle w:val="subsection"/>
      </w:pPr>
      <w:r w:rsidRPr="00162F56">
        <w:tab/>
        <w:t>(2)</w:t>
      </w:r>
      <w:r w:rsidRPr="00162F56">
        <w:tab/>
        <w:t>If schoolkids bonus under Subdivision A in relation to an eligible child (see section</w:t>
      </w:r>
      <w:r w:rsidR="00162F56">
        <w:t> </w:t>
      </w:r>
      <w:r w:rsidRPr="00162F56">
        <w:t xml:space="preserve">35UD) and a bonus test day is paid to an individual, no further schoolkids bonus under that Subdivision in </w:t>
      </w:r>
      <w:r w:rsidR="00FC7214" w:rsidRPr="00162F56">
        <w:lastRenderedPageBreak/>
        <w:t>relation to that</w:t>
      </w:r>
      <w:r w:rsidRPr="00162F56">
        <w:t xml:space="preserve"> eligible child can be paid to the individual in relation to the bonus test day.</w:t>
      </w:r>
    </w:p>
    <w:p w:rsidR="003110CC" w:rsidRPr="00162F56" w:rsidRDefault="003110CC" w:rsidP="003110CC">
      <w:pPr>
        <w:pStyle w:val="subsection"/>
      </w:pPr>
      <w:r w:rsidRPr="00162F56">
        <w:tab/>
        <w:t>(3)</w:t>
      </w:r>
      <w:r w:rsidRPr="00162F56">
        <w:tab/>
        <w:t xml:space="preserve">If schoolkids bonus under Subdivision B is paid to an individual (the </w:t>
      </w:r>
      <w:r w:rsidRPr="00162F56">
        <w:rPr>
          <w:b/>
          <w:i/>
        </w:rPr>
        <w:t>recipient</w:t>
      </w:r>
      <w:r w:rsidRPr="00162F56">
        <w:t>) in relation to a bonus test day, no schoolkids bonus under Subdivision A can be paid to another individual in relation to the recipient and the bonus test day.</w:t>
      </w:r>
    </w:p>
    <w:p w:rsidR="003110CC" w:rsidRPr="00162F56" w:rsidRDefault="003110CC" w:rsidP="003110CC">
      <w:pPr>
        <w:pStyle w:val="subsection"/>
      </w:pPr>
      <w:r w:rsidRPr="00162F56">
        <w:tab/>
        <w:t>(4)</w:t>
      </w:r>
      <w:r w:rsidRPr="00162F56">
        <w:tab/>
        <w:t>If schoolkids bonus under Subdivision B is paid to an individual in relation to a bonus test day, no further schoolkids bonus under that Subdivision can be paid to the individual in relation to the bonus test day.</w:t>
      </w:r>
    </w:p>
    <w:p w:rsidR="003110CC" w:rsidRPr="00162F56" w:rsidRDefault="003110CC" w:rsidP="003110CC">
      <w:pPr>
        <w:pStyle w:val="subsection"/>
      </w:pPr>
      <w:r w:rsidRPr="00162F56">
        <w:tab/>
        <w:t>(5)</w:t>
      </w:r>
      <w:r w:rsidRPr="00162F56">
        <w:tab/>
        <w:t>This section does not apply to schoolkids bonus paid to an individual under section</w:t>
      </w:r>
      <w:r w:rsidR="00162F56">
        <w:t> </w:t>
      </w:r>
      <w:r w:rsidRPr="00162F56">
        <w:t>35UG.</w:t>
      </w:r>
    </w:p>
    <w:p w:rsidR="003110CC" w:rsidRPr="00162F56" w:rsidRDefault="003110CC" w:rsidP="003110CC">
      <w:pPr>
        <w:pStyle w:val="notetext"/>
      </w:pPr>
      <w:r w:rsidRPr="00162F56">
        <w:t>Note:</w:t>
      </w:r>
      <w:r w:rsidRPr="00162F56">
        <w:tab/>
        <w:t>Payments under section</w:t>
      </w:r>
      <w:r w:rsidR="00162F56">
        <w:t> </w:t>
      </w:r>
      <w:r w:rsidRPr="00162F56">
        <w:t>35UG are dealt with in subsection</w:t>
      </w:r>
      <w:r w:rsidR="00162F56">
        <w:t> </w:t>
      </w:r>
      <w:r w:rsidRPr="00162F56">
        <w:t>35UG(2).</w:t>
      </w:r>
    </w:p>
    <w:p w:rsidR="00252F88" w:rsidRPr="00162F56" w:rsidRDefault="00252F88" w:rsidP="00252F88">
      <w:pPr>
        <w:pStyle w:val="ActHead5"/>
      </w:pPr>
      <w:bookmarkStart w:id="89" w:name="_Toc405902919"/>
      <w:r w:rsidRPr="008E3122">
        <w:rPr>
          <w:rStyle w:val="CharSectno"/>
        </w:rPr>
        <w:t>35UI</w:t>
      </w:r>
      <w:r w:rsidRPr="00162F56">
        <w:t xml:space="preserve">  Secondary study test</w:t>
      </w:r>
      <w:bookmarkEnd w:id="89"/>
    </w:p>
    <w:p w:rsidR="00252F88" w:rsidRPr="00162F56" w:rsidRDefault="00252F88" w:rsidP="00252F88">
      <w:pPr>
        <w:pStyle w:val="subsection"/>
      </w:pPr>
      <w:r w:rsidRPr="00162F56">
        <w:tab/>
        <w:t>(1)</w:t>
      </w:r>
      <w:r w:rsidRPr="00162F56">
        <w:tab/>
        <w:t xml:space="preserve">This section sets out when an individual satisfies the secondary study test on a day (the </w:t>
      </w:r>
      <w:r w:rsidRPr="00162F56">
        <w:rPr>
          <w:b/>
          <w:i/>
        </w:rPr>
        <w:t>relevant day</w:t>
      </w:r>
      <w:r w:rsidRPr="00162F56">
        <w:t>) that:</w:t>
      </w:r>
    </w:p>
    <w:p w:rsidR="00252F88" w:rsidRPr="00162F56" w:rsidRDefault="00252F88" w:rsidP="00252F88">
      <w:pPr>
        <w:pStyle w:val="paragraph"/>
      </w:pPr>
      <w:r w:rsidRPr="00162F56">
        <w:tab/>
        <w:t>(a)</w:t>
      </w:r>
      <w:r w:rsidRPr="00162F56">
        <w:tab/>
        <w:t>is a bonus test day; or</w:t>
      </w:r>
    </w:p>
    <w:p w:rsidR="00252F88" w:rsidRPr="00162F56" w:rsidRDefault="00252F88" w:rsidP="00252F88">
      <w:pPr>
        <w:pStyle w:val="paragraph"/>
      </w:pPr>
      <w:r w:rsidRPr="00162F56">
        <w:tab/>
        <w:t>(b)</w:t>
      </w:r>
      <w:r w:rsidRPr="00162F56">
        <w:tab/>
        <w:t>is in the current education period for a bonus test day; or</w:t>
      </w:r>
    </w:p>
    <w:p w:rsidR="00252F88" w:rsidRPr="00162F56" w:rsidRDefault="00252F88" w:rsidP="00252F88">
      <w:pPr>
        <w:pStyle w:val="paragraph"/>
      </w:pPr>
      <w:r w:rsidRPr="00162F56">
        <w:tab/>
        <w:t>(c)</w:t>
      </w:r>
      <w:r w:rsidRPr="00162F56">
        <w:tab/>
        <w:t>is in the previous education period for a bonus test day.</w:t>
      </w:r>
    </w:p>
    <w:p w:rsidR="00252F88" w:rsidRPr="00162F56" w:rsidRDefault="00252F88" w:rsidP="00252F88">
      <w:pPr>
        <w:pStyle w:val="subsection"/>
      </w:pPr>
      <w:r w:rsidRPr="00162F56">
        <w:tab/>
        <w:t>(2)</w:t>
      </w:r>
      <w:r w:rsidRPr="00162F56">
        <w:tab/>
        <w:t xml:space="preserve">The individual </w:t>
      </w:r>
      <w:r w:rsidRPr="00162F56">
        <w:rPr>
          <w:b/>
          <w:i/>
        </w:rPr>
        <w:t>satisfies the secondary study test</w:t>
      </w:r>
      <w:r w:rsidRPr="00162F56">
        <w:t xml:space="preserve"> on the relevant day if, on that day, the individual is undertaking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w:t>
      </w:r>
    </w:p>
    <w:p w:rsidR="00252F88" w:rsidRPr="00162F56" w:rsidRDefault="00252F88" w:rsidP="00252F88">
      <w:pPr>
        <w:pStyle w:val="subsection"/>
      </w:pPr>
      <w:r w:rsidRPr="00162F56">
        <w:tab/>
        <w:t>(3)</w:t>
      </w:r>
      <w:r w:rsidRPr="00162F56">
        <w:tab/>
        <w:t>If the following apply:</w:t>
      </w:r>
    </w:p>
    <w:p w:rsidR="00252F88" w:rsidRPr="00162F56" w:rsidRDefault="00252F88" w:rsidP="00252F88">
      <w:pPr>
        <w:pStyle w:val="paragraph"/>
      </w:pPr>
      <w:r w:rsidRPr="00162F56">
        <w:tab/>
        <w:t>(a)</w:t>
      </w:r>
      <w:r w:rsidRPr="00162F56">
        <w:tab/>
        <w:t>an instalment of pensioner education supplement under Part</w:t>
      </w:r>
      <w:r w:rsidR="00162F56">
        <w:t> </w:t>
      </w:r>
      <w:r w:rsidRPr="00162F56">
        <w:t xml:space="preserve">2.24A of the </w:t>
      </w:r>
      <w:r w:rsidRPr="00162F56">
        <w:rPr>
          <w:i/>
        </w:rPr>
        <w:t>Social Security Act 1991</w:t>
      </w:r>
      <w:r w:rsidRPr="00162F56">
        <w:t>, or under the scheme known as the ABSTUDY scheme, has been paid in respect of the individual in respect of a period that included the bonus test day;</w:t>
      </w:r>
    </w:p>
    <w:p w:rsidR="00252F88" w:rsidRPr="00162F56" w:rsidRDefault="00252F88" w:rsidP="00252F88">
      <w:pPr>
        <w:pStyle w:val="paragraph"/>
      </w:pPr>
      <w:r w:rsidRPr="00162F56">
        <w:tab/>
        <w:t>(b)</w:t>
      </w:r>
      <w:r w:rsidRPr="00162F56">
        <w:tab/>
        <w:t>the supplement is payable to the individual in respect of the bonus test day;</w:t>
      </w:r>
    </w:p>
    <w:p w:rsidR="00252F88" w:rsidRPr="00162F56" w:rsidRDefault="00252F88" w:rsidP="00252F88">
      <w:pPr>
        <w:pStyle w:val="subsection2"/>
      </w:pPr>
      <w:r w:rsidRPr="00162F56">
        <w:lastRenderedPageBreak/>
        <w:t xml:space="preserve">the individual </w:t>
      </w:r>
      <w:r w:rsidRPr="00162F56">
        <w:rPr>
          <w:b/>
          <w:i/>
        </w:rPr>
        <w:t>satisfies the secondary study test</w:t>
      </w:r>
      <w:r w:rsidRPr="00162F56">
        <w:t xml:space="preserve"> on the relevant day if, on that day, the individual is undertaking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w:t>
      </w:r>
    </w:p>
    <w:p w:rsidR="004C561E" w:rsidRPr="00162F56" w:rsidRDefault="004C561E" w:rsidP="00BF61DF">
      <w:pPr>
        <w:pStyle w:val="ActHead3"/>
        <w:pageBreakBefore/>
      </w:pPr>
      <w:bookmarkStart w:id="90" w:name="_Toc405902920"/>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Eligibility for stillborn baby payment</w:t>
      </w:r>
      <w:bookmarkEnd w:id="90"/>
    </w:p>
    <w:p w:rsidR="004C561E" w:rsidRPr="00162F56" w:rsidRDefault="004C561E" w:rsidP="004C561E">
      <w:pPr>
        <w:pStyle w:val="ActHead4"/>
      </w:pPr>
      <w:bookmarkStart w:id="91" w:name="_Toc405902921"/>
      <w:r w:rsidRPr="008E3122">
        <w:rPr>
          <w:rStyle w:val="CharSubdNo"/>
        </w:rPr>
        <w:t>Subdivision A</w:t>
      </w:r>
      <w:r w:rsidRPr="00162F56">
        <w:t>—</w:t>
      </w:r>
      <w:r w:rsidRPr="008E3122">
        <w:rPr>
          <w:rStyle w:val="CharSubdText"/>
        </w:rPr>
        <w:t>Eligibility of individuals for stillborn baby payment in normal circumstances</w:t>
      </w:r>
      <w:bookmarkEnd w:id="91"/>
    </w:p>
    <w:p w:rsidR="004C561E" w:rsidRPr="00162F56" w:rsidRDefault="004C561E" w:rsidP="004C561E">
      <w:pPr>
        <w:pStyle w:val="ActHead5"/>
      </w:pPr>
      <w:bookmarkStart w:id="92" w:name="_Toc405902922"/>
      <w:r w:rsidRPr="008E3122">
        <w:rPr>
          <w:rStyle w:val="CharSectno"/>
        </w:rPr>
        <w:t>36</w:t>
      </w:r>
      <w:r w:rsidRPr="00162F56">
        <w:t xml:space="preserve">  When an individual is eligible for stillborn baby payment in normal circumstances</w:t>
      </w:r>
      <w:bookmarkEnd w:id="92"/>
    </w:p>
    <w:p w:rsidR="004C561E" w:rsidRPr="00162F56" w:rsidRDefault="004C561E" w:rsidP="004C561E">
      <w:pPr>
        <w:pStyle w:val="subsection"/>
      </w:pPr>
      <w:r w:rsidRPr="00162F56">
        <w:tab/>
        <w:t>(1)</w:t>
      </w:r>
      <w:r w:rsidRPr="00162F56">
        <w:tab/>
        <w:t>Subject to this section, an individual is eligible for a stillborn baby payment in respect of a child if:</w:t>
      </w:r>
    </w:p>
    <w:p w:rsidR="004C561E" w:rsidRPr="00162F56" w:rsidRDefault="004C561E" w:rsidP="004C561E">
      <w:pPr>
        <w:pStyle w:val="paragraph"/>
      </w:pPr>
      <w:r w:rsidRPr="00162F56">
        <w:tab/>
        <w:t>(a)</w:t>
      </w:r>
      <w:r w:rsidRPr="00162F56">
        <w:tab/>
        <w:t>the child is a stillborn child; and</w:t>
      </w:r>
    </w:p>
    <w:p w:rsidR="004C561E" w:rsidRPr="00162F56" w:rsidRDefault="004C561E" w:rsidP="004C561E">
      <w:pPr>
        <w:pStyle w:val="paragraph"/>
      </w:pPr>
      <w:r w:rsidRPr="00162F56">
        <w:tab/>
        <w:t>(b)</w:t>
      </w:r>
      <w:r w:rsidRPr="00162F56">
        <w:tab/>
        <w:t>had the child been born alive:</w:t>
      </w:r>
    </w:p>
    <w:p w:rsidR="004C561E" w:rsidRPr="00162F56" w:rsidRDefault="004C561E" w:rsidP="004C561E">
      <w:pPr>
        <w:pStyle w:val="paragraphsub"/>
      </w:pPr>
      <w:r w:rsidRPr="00162F56">
        <w:tab/>
        <w:t>(i)</w:t>
      </w:r>
      <w:r w:rsidRPr="00162F56">
        <w:tab/>
        <w:t>the child would have been an FTB child of the individual at birth; and</w:t>
      </w:r>
    </w:p>
    <w:p w:rsidR="004C561E" w:rsidRPr="00162F56" w:rsidRDefault="004C561E" w:rsidP="004C561E">
      <w:pPr>
        <w:pStyle w:val="paragraphsub"/>
      </w:pPr>
      <w:r w:rsidRPr="00162F56">
        <w:tab/>
        <w:t>(ii)</w:t>
      </w:r>
      <w:r w:rsidRPr="00162F56">
        <w:tab/>
        <w:t>the individual, or the individual’s partner, would have been the primary carer of the child at birth; and</w:t>
      </w:r>
    </w:p>
    <w:p w:rsidR="004C561E" w:rsidRPr="00162F56" w:rsidRDefault="004C561E" w:rsidP="004C561E">
      <w:pPr>
        <w:pStyle w:val="paragraph"/>
      </w:pPr>
      <w:r w:rsidRPr="00162F56">
        <w:tab/>
        <w:t>(c)</w:t>
      </w:r>
      <w:r w:rsidRPr="00162F56">
        <w:tab/>
        <w:t>either:</w:t>
      </w:r>
    </w:p>
    <w:p w:rsidR="004C561E" w:rsidRPr="00162F56" w:rsidRDefault="004C561E" w:rsidP="004C561E">
      <w:pPr>
        <w:pStyle w:val="paragraphsub"/>
      </w:pPr>
      <w:r w:rsidRPr="00162F56">
        <w:tab/>
        <w:t>(i)</w:t>
      </w:r>
      <w:r w:rsidRPr="00162F56">
        <w:tab/>
        <w:t>the individual would have been eligible for family tax benefit in respect of the child, at any time within the period of 26 weeks starting on the day of the child’s delivery, assuming the child had not been a stillborn child; or</w:t>
      </w:r>
    </w:p>
    <w:p w:rsidR="004C561E" w:rsidRPr="00162F56" w:rsidRDefault="004C561E" w:rsidP="004C561E">
      <w:pPr>
        <w:pStyle w:val="paragraphsub"/>
      </w:pPr>
      <w:r w:rsidRPr="00162F56">
        <w:tab/>
        <w:t>(ii)</w:t>
      </w:r>
      <w:r w:rsidRPr="00162F56">
        <w:tab/>
        <w:t xml:space="preserve">the individual would have been so eligible on the assumption described in </w:t>
      </w:r>
      <w:r w:rsidR="00162F56">
        <w:t>subparagraph (</w:t>
      </w:r>
      <w:r w:rsidRPr="00162F56">
        <w:t>i) except that the individual’s rate of family tax benefit, worked out under Division</w:t>
      </w:r>
      <w:r w:rsidR="00162F56">
        <w:t> </w:t>
      </w:r>
      <w:r w:rsidRPr="00162F56">
        <w:t>1 of Part</w:t>
      </w:r>
      <w:r w:rsidR="00162F56">
        <w:t> </w:t>
      </w:r>
      <w:r w:rsidRPr="00162F56">
        <w:t>4, is nil; and</w:t>
      </w:r>
    </w:p>
    <w:p w:rsidR="004C561E" w:rsidRPr="00162F56" w:rsidRDefault="004C561E" w:rsidP="004C561E">
      <w:pPr>
        <w:pStyle w:val="paragraph"/>
      </w:pPr>
      <w:r w:rsidRPr="00162F56">
        <w:tab/>
        <w:t>(d)</w:t>
      </w:r>
      <w:r w:rsidRPr="00162F56">
        <w:tab/>
        <w:t>the claim for payment of stillborn baby payment contains an estimate of the sum of:</w:t>
      </w:r>
    </w:p>
    <w:p w:rsidR="004C561E" w:rsidRPr="00162F56" w:rsidRDefault="004C561E" w:rsidP="004C561E">
      <w:pPr>
        <w:pStyle w:val="paragraphsub"/>
      </w:pPr>
      <w:r w:rsidRPr="00162F56">
        <w:tab/>
        <w:t>(i)</w:t>
      </w:r>
      <w:r w:rsidRPr="00162F56">
        <w:tab/>
        <w:t>the individual’s adjusted taxable income; and</w:t>
      </w:r>
    </w:p>
    <w:p w:rsidR="004C561E" w:rsidRPr="00162F56" w:rsidRDefault="004C561E" w:rsidP="004C561E">
      <w:pPr>
        <w:pStyle w:val="paragraphsub"/>
      </w:pPr>
      <w:r w:rsidRPr="00162F56">
        <w:tab/>
        <w:t>(ii)</w:t>
      </w:r>
      <w:r w:rsidRPr="00162F56">
        <w:tab/>
        <w:t>if the individual is a member of a couple on the day the claim is made—the adjusted taxable income of the individual’s partner;</w:t>
      </w:r>
    </w:p>
    <w:p w:rsidR="004C561E" w:rsidRPr="00162F56" w:rsidRDefault="004C561E" w:rsidP="004C561E">
      <w:pPr>
        <w:pStyle w:val="paragraph"/>
      </w:pPr>
      <w:r w:rsidRPr="00162F56">
        <w:tab/>
      </w:r>
      <w:r w:rsidRPr="00162F56">
        <w:tab/>
        <w:t>for the period of 6 months beginning on the day of the child’s delivery; and</w:t>
      </w:r>
    </w:p>
    <w:p w:rsidR="004C561E" w:rsidRPr="00162F56" w:rsidRDefault="004C561E" w:rsidP="004C561E">
      <w:pPr>
        <w:pStyle w:val="paragraph"/>
      </w:pPr>
      <w:r w:rsidRPr="00162F56">
        <w:lastRenderedPageBreak/>
        <w:tab/>
        <w:t>(e)</w:t>
      </w:r>
      <w:r w:rsidRPr="00162F56">
        <w:tab/>
        <w:t>that estimate is less than or equal to $60,000 and the Secretary considers that estimate to be reasonable.</w:t>
      </w:r>
    </w:p>
    <w:p w:rsidR="004C561E" w:rsidRPr="00162F56" w:rsidRDefault="004C561E" w:rsidP="004C561E">
      <w:pPr>
        <w:pStyle w:val="subsection"/>
      </w:pPr>
      <w:r w:rsidRPr="00162F56">
        <w:tab/>
        <w:t>(2)</w:t>
      </w:r>
      <w:r w:rsidRPr="00162F56">
        <w:tab/>
      </w:r>
      <w:r w:rsidR="00162F56">
        <w:t>Paragraphs (</w:t>
      </w:r>
      <w:r w:rsidRPr="00162F56">
        <w:t xml:space="preserve">1)(c) and (e) do not apply </w:t>
      </w:r>
      <w:r w:rsidR="00913399" w:rsidRPr="00162F56">
        <w:t xml:space="preserve">if in relation to any day </w:t>
      </w:r>
      <w:r w:rsidRPr="00162F56">
        <w:t>during the period of 52 weeks beginning on the day of the child’s delivery:</w:t>
      </w:r>
    </w:p>
    <w:p w:rsidR="004C561E" w:rsidRPr="00162F56" w:rsidRDefault="004C561E" w:rsidP="004C561E">
      <w:pPr>
        <w:pStyle w:val="paragraph"/>
      </w:pPr>
      <w:r w:rsidRPr="00162F56">
        <w:tab/>
        <w:t>(a)</w:t>
      </w:r>
      <w:r w:rsidRPr="00162F56">
        <w:tab/>
        <w:t>either:</w:t>
      </w:r>
    </w:p>
    <w:p w:rsidR="004C561E" w:rsidRPr="00162F56" w:rsidRDefault="004C561E" w:rsidP="004C561E">
      <w:pPr>
        <w:pStyle w:val="paragraphsub"/>
      </w:pPr>
      <w:r w:rsidRPr="00162F56">
        <w:tab/>
        <w:t>(i)</w:t>
      </w:r>
      <w:r w:rsidRPr="00162F56">
        <w:tab/>
        <w:t>a determination under section</w:t>
      </w:r>
      <w:r w:rsidR="00162F56">
        <w:t> </w:t>
      </w:r>
      <w:r w:rsidRPr="00162F56">
        <w:t>16 or 17 of the Family Assistance Administration Act is in force in respect of the individual</w:t>
      </w:r>
      <w:r w:rsidR="00913399" w:rsidRPr="00162F56">
        <w:t xml:space="preserve"> or the individual’s partner</w:t>
      </w:r>
      <w:r w:rsidRPr="00162F56">
        <w:t>; or</w:t>
      </w:r>
    </w:p>
    <w:p w:rsidR="004C561E" w:rsidRPr="00162F56" w:rsidRDefault="004C561E" w:rsidP="004C561E">
      <w:pPr>
        <w:pStyle w:val="paragraphsub"/>
      </w:pPr>
      <w:r w:rsidRPr="00162F56">
        <w:tab/>
        <w:t>(ii)</w:t>
      </w:r>
      <w:r w:rsidRPr="00162F56">
        <w:tab/>
        <w:t>a determination under section</w:t>
      </w:r>
      <w:r w:rsidR="00162F56">
        <w:t> </w:t>
      </w:r>
      <w:r w:rsidRPr="00162F56">
        <w:t xml:space="preserve">18 of the Family Assistance Administration Act is in force in respect of the individual </w:t>
      </w:r>
      <w:r w:rsidR="00913399" w:rsidRPr="00162F56">
        <w:t xml:space="preserve">or the individual’s partner </w:t>
      </w:r>
      <w:r w:rsidRPr="00162F56">
        <w:t xml:space="preserve">because the Secretary is satisfied that the individual </w:t>
      </w:r>
      <w:r w:rsidR="00913399" w:rsidRPr="00162F56">
        <w:t xml:space="preserve">or the individual’s partner </w:t>
      </w:r>
      <w:r w:rsidRPr="00162F56">
        <w:t>is eligible for family tax benefit under section</w:t>
      </w:r>
      <w:r w:rsidR="00162F56">
        <w:t> </w:t>
      </w:r>
      <w:r w:rsidRPr="00162F56">
        <w:t>32 of this Act; and</w:t>
      </w:r>
    </w:p>
    <w:p w:rsidR="004C561E" w:rsidRPr="00162F56" w:rsidRDefault="004C561E" w:rsidP="004C561E">
      <w:pPr>
        <w:pStyle w:val="paragraph"/>
      </w:pPr>
      <w:r w:rsidRPr="00162F56">
        <w:tab/>
        <w:t>(b)</w:t>
      </w:r>
      <w:r w:rsidRPr="00162F56">
        <w:tab/>
        <w:t xml:space="preserve">the individual’s </w:t>
      </w:r>
      <w:r w:rsidR="00913399" w:rsidRPr="00162F56">
        <w:t xml:space="preserve">or the individual’s partner’s </w:t>
      </w:r>
      <w:r w:rsidRPr="00162F56">
        <w:t>rate of family tax benefit, worked out under Division</w:t>
      </w:r>
      <w:r w:rsidR="00162F56">
        <w:t> </w:t>
      </w:r>
      <w:r w:rsidRPr="00162F56">
        <w:t>1 of Part</w:t>
      </w:r>
      <w:r w:rsidR="00162F56">
        <w:t> </w:t>
      </w:r>
      <w:r w:rsidRPr="00162F56">
        <w:t>4 but disregarding reductions (if any) under clause</w:t>
      </w:r>
      <w:r w:rsidR="00162F56">
        <w:t> </w:t>
      </w:r>
      <w:r w:rsidRPr="00162F56">
        <w:t>5 or 25A of Schedule</w:t>
      </w:r>
      <w:r w:rsidR="00162F56">
        <w:t> </w:t>
      </w:r>
      <w:r w:rsidRPr="00162F56">
        <w:t>1 and disregarding section</w:t>
      </w:r>
      <w:r w:rsidR="00162F56">
        <w:t> </w:t>
      </w:r>
      <w:r w:rsidRPr="00162F56">
        <w:t>58A and subclauses</w:t>
      </w:r>
      <w:r w:rsidR="00162F56">
        <w:t> </w:t>
      </w:r>
      <w:r w:rsidRPr="00162F56">
        <w:t>38AA(3) and 38AF(3) of Schedule</w:t>
      </w:r>
      <w:r w:rsidR="00162F56">
        <w:t> </w:t>
      </w:r>
      <w:r w:rsidRPr="00162F56">
        <w:t>1, consisted of or included a Part A rate greater than nil.</w:t>
      </w:r>
    </w:p>
    <w:p w:rsidR="004C561E" w:rsidRPr="00162F56" w:rsidRDefault="004C561E" w:rsidP="004C561E">
      <w:pPr>
        <w:pStyle w:val="SubsectionHead"/>
      </w:pPr>
      <w:r w:rsidRPr="00162F56">
        <w:t>Estimate of adjusted taxable income</w:t>
      </w:r>
    </w:p>
    <w:p w:rsidR="004C561E" w:rsidRPr="00162F56" w:rsidRDefault="004C561E" w:rsidP="004C561E">
      <w:pPr>
        <w:pStyle w:val="subsection"/>
      </w:pPr>
      <w:r w:rsidRPr="00162F56">
        <w:tab/>
        <w:t>(3)</w:t>
      </w:r>
      <w:r w:rsidRPr="00162F56">
        <w:tab/>
        <w:t xml:space="preserve">For the purposes of </w:t>
      </w:r>
      <w:r w:rsidR="00162F56">
        <w:t>paragraph (</w:t>
      </w:r>
      <w:r w:rsidRPr="00162F56">
        <w:t>1)(d):</w:t>
      </w:r>
    </w:p>
    <w:p w:rsidR="004C561E" w:rsidRPr="00162F56" w:rsidRDefault="004C561E" w:rsidP="004C561E">
      <w:pPr>
        <w:pStyle w:val="paragraph"/>
      </w:pPr>
      <w:r w:rsidRPr="00162F56">
        <w:tab/>
        <w:t>(a)</w:t>
      </w:r>
      <w:r w:rsidRPr="00162F56">
        <w:tab/>
        <w:t>a reference in Schedule</w:t>
      </w:r>
      <w:r w:rsidR="00162F56">
        <w:t> </w:t>
      </w:r>
      <w:r w:rsidRPr="00162F56">
        <w:t>3 to an income year is taken to be a reference to the 6</w:t>
      </w:r>
      <w:r w:rsidR="00162F56">
        <w:noBreakHyphen/>
      </w:r>
      <w:r w:rsidRPr="00162F56">
        <w:t>month period mentioned in that paragraph; and</w:t>
      </w:r>
    </w:p>
    <w:p w:rsidR="004C561E" w:rsidRPr="00162F56" w:rsidRDefault="004C561E" w:rsidP="004C561E">
      <w:pPr>
        <w:pStyle w:val="paragraph"/>
      </w:pPr>
      <w:r w:rsidRPr="00162F56">
        <w:tab/>
        <w:t>(b)</w:t>
      </w:r>
      <w:r w:rsidRPr="00162F56">
        <w:tab/>
        <w:t>disregard subclause</w:t>
      </w:r>
      <w:r w:rsidR="00162F56">
        <w:t> </w:t>
      </w:r>
      <w:r w:rsidRPr="00162F56">
        <w:t>2(2) and clauses</w:t>
      </w:r>
      <w:r w:rsidR="00162F56">
        <w:t> </w:t>
      </w:r>
      <w:r w:rsidRPr="00162F56">
        <w:t>3 and 3A of that Schedule.</w:t>
      </w:r>
    </w:p>
    <w:p w:rsidR="004C561E" w:rsidRPr="00162F56" w:rsidRDefault="004C561E" w:rsidP="004C561E">
      <w:pPr>
        <w:pStyle w:val="SubsectionHead"/>
      </w:pPr>
      <w:r w:rsidRPr="00162F56">
        <w:t>Exception</w:t>
      </w:r>
    </w:p>
    <w:p w:rsidR="004C561E" w:rsidRPr="00162F56" w:rsidRDefault="004C561E" w:rsidP="004C561E">
      <w:pPr>
        <w:pStyle w:val="subsection"/>
      </w:pPr>
      <w:r w:rsidRPr="00162F56">
        <w:tab/>
        <w:t>(4)</w:t>
      </w:r>
      <w:r w:rsidRPr="00162F56">
        <w:tab/>
        <w:t>This section does not apply, and is taken never to have applied, in relation to the individual and the child if parental leave pay is payable to the individual, or the individual’s partner, for the child.</w:t>
      </w:r>
    </w:p>
    <w:p w:rsidR="004C561E" w:rsidRPr="00162F56" w:rsidRDefault="004C561E" w:rsidP="009D13C3">
      <w:pPr>
        <w:pStyle w:val="ActHead5"/>
      </w:pPr>
      <w:bookmarkStart w:id="93" w:name="_Toc405902923"/>
      <w:r w:rsidRPr="008E3122">
        <w:rPr>
          <w:rStyle w:val="CharSectno"/>
        </w:rPr>
        <w:lastRenderedPageBreak/>
        <w:t>37</w:t>
      </w:r>
      <w:r w:rsidRPr="00162F56">
        <w:t xml:space="preserve">  Only one individual eligible for stillborn baby payment in respect of a child</w:t>
      </w:r>
      <w:bookmarkEnd w:id="93"/>
    </w:p>
    <w:p w:rsidR="004C561E" w:rsidRPr="00162F56" w:rsidRDefault="004C561E" w:rsidP="009D13C3">
      <w:pPr>
        <w:pStyle w:val="subsection"/>
        <w:keepNext/>
        <w:keepLines/>
      </w:pPr>
      <w:r w:rsidRPr="00162F56">
        <w:tab/>
      </w:r>
      <w:r w:rsidRPr="00162F56">
        <w:tab/>
        <w:t>If the Secretary determines that an individual who is a member of a couple is eligible for a stillborn baby payment under subsection</w:t>
      </w:r>
      <w:r w:rsidR="00162F56">
        <w:t> </w:t>
      </w:r>
      <w:r w:rsidRPr="00162F56">
        <w:t>36(1) in respect of a child, the Secretary must not determine that the partner of the individual is eligible for a stillborn baby payment in respect of that child.</w:t>
      </w:r>
    </w:p>
    <w:p w:rsidR="004C561E" w:rsidRPr="00162F56" w:rsidRDefault="004C561E" w:rsidP="004C561E">
      <w:pPr>
        <w:pStyle w:val="ActHead4"/>
      </w:pPr>
      <w:bookmarkStart w:id="94" w:name="_Toc405902924"/>
      <w:r w:rsidRPr="008E3122">
        <w:rPr>
          <w:rStyle w:val="CharSubdNo"/>
        </w:rPr>
        <w:t>Subdivision B</w:t>
      </w:r>
      <w:r w:rsidRPr="00162F56">
        <w:t>—</w:t>
      </w:r>
      <w:r w:rsidRPr="008E3122">
        <w:rPr>
          <w:rStyle w:val="CharSubdText"/>
        </w:rPr>
        <w:t>Eligibility of individuals for stillborn baby payment where death occurs</w:t>
      </w:r>
      <w:bookmarkEnd w:id="94"/>
    </w:p>
    <w:p w:rsidR="004C561E" w:rsidRPr="00162F56" w:rsidRDefault="004C561E" w:rsidP="004C561E">
      <w:pPr>
        <w:pStyle w:val="ActHead5"/>
      </w:pPr>
      <w:bookmarkStart w:id="95" w:name="_Toc405902925"/>
      <w:r w:rsidRPr="008E3122">
        <w:rPr>
          <w:rStyle w:val="CharSectno"/>
        </w:rPr>
        <w:t>38</w:t>
      </w:r>
      <w:r w:rsidRPr="00162F56">
        <w:t xml:space="preserve">  What happens if an individual eligible for stillborn baby payment dies</w:t>
      </w:r>
      <w:bookmarkEnd w:id="95"/>
    </w:p>
    <w:p w:rsidR="004C561E" w:rsidRPr="00162F56" w:rsidRDefault="004C561E" w:rsidP="004C561E">
      <w:pPr>
        <w:pStyle w:val="subsection"/>
      </w:pPr>
      <w:r w:rsidRPr="00162F56">
        <w:tab/>
      </w:r>
      <w:r w:rsidRPr="00162F56">
        <w:tab/>
        <w:t>If:</w:t>
      </w:r>
    </w:p>
    <w:p w:rsidR="004C561E" w:rsidRPr="00162F56" w:rsidRDefault="004C561E" w:rsidP="004C561E">
      <w:pPr>
        <w:pStyle w:val="paragraph"/>
      </w:pPr>
      <w:r w:rsidRPr="00162F56">
        <w:tab/>
        <w:t>(a)</w:t>
      </w:r>
      <w:r w:rsidRPr="00162F56">
        <w:tab/>
        <w:t xml:space="preserve">an individual is eligible for a stillborn baby payment (the </w:t>
      </w:r>
      <w:r w:rsidRPr="00162F56">
        <w:rPr>
          <w:b/>
          <w:i/>
        </w:rPr>
        <w:t>subject payment</w:t>
      </w:r>
      <w:r w:rsidRPr="00162F56">
        <w:t>) in respect of a child; and</w:t>
      </w:r>
    </w:p>
    <w:p w:rsidR="004C561E" w:rsidRPr="00162F56" w:rsidRDefault="004C561E" w:rsidP="004C561E">
      <w:pPr>
        <w:pStyle w:val="paragraph"/>
      </w:pPr>
      <w:r w:rsidRPr="00162F56">
        <w:tab/>
        <w:t>(b)</w:t>
      </w:r>
      <w:r w:rsidRPr="00162F56">
        <w:tab/>
        <w:t>the individual dies; and</w:t>
      </w:r>
    </w:p>
    <w:p w:rsidR="004C561E" w:rsidRPr="00162F56" w:rsidRDefault="004C561E" w:rsidP="004C561E">
      <w:pPr>
        <w:pStyle w:val="paragraph"/>
      </w:pPr>
      <w:r w:rsidRPr="00162F56">
        <w:tab/>
        <w:t>(c)</w:t>
      </w:r>
      <w:r w:rsidRPr="00162F56">
        <w:tab/>
        <w:t>before the individual died, the subject payment had not been paid to the individual (whether or not a claim had been made under Part</w:t>
      </w:r>
      <w:r w:rsidR="00162F56">
        <w:t> </w:t>
      </w:r>
      <w:r w:rsidRPr="00162F56">
        <w:t>3 of the Family Assistance Administration Act); and</w:t>
      </w:r>
    </w:p>
    <w:p w:rsidR="004C561E" w:rsidRPr="00162F56" w:rsidRDefault="004C561E" w:rsidP="004C561E">
      <w:pPr>
        <w:pStyle w:val="paragraph"/>
      </w:pPr>
      <w:r w:rsidRPr="00162F56">
        <w:tab/>
        <w:t>(d)</w:t>
      </w:r>
      <w:r w:rsidRPr="00162F56">
        <w:tab/>
        <w:t>another individual makes a claim under that Part for payment of a stillborn baby payment because of the death of the first</w:t>
      </w:r>
      <w:r w:rsidR="00162F56">
        <w:noBreakHyphen/>
      </w:r>
      <w:r w:rsidRPr="00162F56">
        <w:t>mentioned individual, stating that he or she wishes to become eligible for the subject payment; and</w:t>
      </w:r>
    </w:p>
    <w:p w:rsidR="004C561E" w:rsidRPr="00162F56" w:rsidRDefault="004C561E" w:rsidP="004C561E">
      <w:pPr>
        <w:pStyle w:val="paragraph"/>
      </w:pPr>
      <w:r w:rsidRPr="00162F56">
        <w:tab/>
        <w:t>(e)</w:t>
      </w:r>
      <w:r w:rsidRPr="00162F56">
        <w:tab/>
        <w:t>the claim is made:</w:t>
      </w:r>
    </w:p>
    <w:p w:rsidR="004C561E" w:rsidRPr="00162F56" w:rsidRDefault="004C561E" w:rsidP="004C561E">
      <w:pPr>
        <w:pStyle w:val="paragraphsub"/>
      </w:pPr>
      <w:r w:rsidRPr="00162F56">
        <w:tab/>
        <w:t>(i)</w:t>
      </w:r>
      <w:r w:rsidRPr="00162F56">
        <w:tab/>
        <w:t>within 52 weeks after the death; or</w:t>
      </w:r>
    </w:p>
    <w:p w:rsidR="004C561E" w:rsidRPr="00162F56" w:rsidRDefault="004C561E" w:rsidP="004C561E">
      <w:pPr>
        <w:pStyle w:val="paragraphsub"/>
      </w:pPr>
      <w:r w:rsidRPr="00162F56">
        <w:tab/>
        <w:t>(ii)</w:t>
      </w:r>
      <w:r w:rsidRPr="00162F56">
        <w:tab/>
        <w:t>within a further period allowed by the Secretary in special circumstances; and</w:t>
      </w:r>
    </w:p>
    <w:p w:rsidR="004C561E" w:rsidRPr="00162F56" w:rsidRDefault="004C561E" w:rsidP="004C561E">
      <w:pPr>
        <w:pStyle w:val="paragraph"/>
        <w:keepNext/>
        <w:keepLines/>
      </w:pPr>
      <w:r w:rsidRPr="00162F56">
        <w:tab/>
        <w:t>(f)</w:t>
      </w:r>
      <w:r w:rsidRPr="00162F56">
        <w:tab/>
        <w:t>the Secretary considers that the other individual ought to be eligible for the subject payment;</w:t>
      </w:r>
    </w:p>
    <w:p w:rsidR="004C561E" w:rsidRPr="00162F56" w:rsidRDefault="004C561E" w:rsidP="004C561E">
      <w:pPr>
        <w:pStyle w:val="subsection2"/>
      </w:pPr>
      <w:r w:rsidRPr="00162F56">
        <w:t>the other individual is eligible for the subject payment. No</w:t>
      </w:r>
      <w:r w:rsidR="00162F56">
        <w:noBreakHyphen/>
      </w:r>
      <w:r w:rsidRPr="00162F56">
        <w:t>one else is, or can become, eligible for or entitled to be paid that payment.</w:t>
      </w:r>
    </w:p>
    <w:p w:rsidR="00632062" w:rsidRPr="00162F56" w:rsidRDefault="00632062" w:rsidP="003D7FE2">
      <w:pPr>
        <w:pStyle w:val="ActHead3"/>
        <w:pageBreakBefore/>
        <w:rPr>
          <w:snapToGrid w:val="0"/>
          <w:lang w:eastAsia="en-US"/>
        </w:rPr>
      </w:pPr>
      <w:bookmarkStart w:id="96" w:name="_Toc405902926"/>
      <w:r w:rsidRPr="008E3122">
        <w:rPr>
          <w:rStyle w:val="CharDivNo"/>
        </w:rPr>
        <w:lastRenderedPageBreak/>
        <w:t>Division</w:t>
      </w:r>
      <w:r w:rsidR="00162F56" w:rsidRPr="008E3122">
        <w:rPr>
          <w:rStyle w:val="CharDivNo"/>
        </w:rPr>
        <w:t> </w:t>
      </w:r>
      <w:r w:rsidRPr="008E3122">
        <w:rPr>
          <w:rStyle w:val="CharDivNo"/>
        </w:rPr>
        <w:t>4</w:t>
      </w:r>
      <w:r w:rsidRPr="00162F56">
        <w:rPr>
          <w:snapToGrid w:val="0"/>
          <w:lang w:eastAsia="en-US"/>
        </w:rPr>
        <w:t>—</w:t>
      </w:r>
      <w:r w:rsidRPr="008E3122">
        <w:rPr>
          <w:rStyle w:val="CharDivText"/>
        </w:rPr>
        <w:t>Eligibility for child care benefit</w:t>
      </w:r>
      <w:bookmarkEnd w:id="96"/>
    </w:p>
    <w:p w:rsidR="00632062" w:rsidRPr="00162F56" w:rsidRDefault="00632062" w:rsidP="0022492B">
      <w:pPr>
        <w:pStyle w:val="ActHead5"/>
      </w:pPr>
      <w:bookmarkStart w:id="97" w:name="_Toc405902927"/>
      <w:r w:rsidRPr="008E3122">
        <w:rPr>
          <w:rStyle w:val="CharSectno"/>
        </w:rPr>
        <w:t>41</w:t>
      </w:r>
      <w:r w:rsidRPr="00162F56">
        <w:t xml:space="preserve">  Overview of Division</w:t>
      </w:r>
      <w:bookmarkEnd w:id="97"/>
    </w:p>
    <w:p w:rsidR="00632062" w:rsidRPr="00162F56" w:rsidRDefault="00632062">
      <w:pPr>
        <w:pStyle w:val="subsection"/>
      </w:pPr>
      <w:r w:rsidRPr="00162F56">
        <w:tab/>
        <w:t>(1)</w:t>
      </w:r>
      <w:r w:rsidRPr="00162F56">
        <w:tab/>
        <w:t>This Division deals with eligibility for child care benefit. Before a person may be determined under Division</w:t>
      </w:r>
      <w:r w:rsidR="00162F56">
        <w:t> </w:t>
      </w:r>
      <w:r w:rsidRPr="00162F56">
        <w:t>4 of Part</w:t>
      </w:r>
      <w:r w:rsidR="00162F56">
        <w:t> </w:t>
      </w:r>
      <w:r w:rsidRPr="00162F56">
        <w:t>3 of the Family Assistance Administration Act to be entitled to be paid child care benefit, the person must first be eligible for it.</w:t>
      </w:r>
    </w:p>
    <w:p w:rsidR="00632062" w:rsidRPr="00162F56" w:rsidRDefault="00632062">
      <w:pPr>
        <w:pStyle w:val="SubsectionHead"/>
      </w:pPr>
      <w:r w:rsidRPr="00162F56">
        <w:t>Eligibility of individual for child care benefit</w:t>
      </w:r>
    </w:p>
    <w:p w:rsidR="00632062" w:rsidRPr="00162F56" w:rsidRDefault="00632062">
      <w:pPr>
        <w:pStyle w:val="subsection"/>
      </w:pPr>
      <w:r w:rsidRPr="00162F56">
        <w:tab/>
        <w:t>(2)</w:t>
      </w:r>
      <w:r w:rsidRPr="00162F56">
        <w:tab/>
        <w:t>An individual may be eligible for child care benefit:</w:t>
      </w:r>
    </w:p>
    <w:p w:rsidR="00632062" w:rsidRPr="00162F56" w:rsidRDefault="00632062">
      <w:pPr>
        <w:pStyle w:val="paragraph"/>
      </w:pPr>
      <w:r w:rsidRPr="00162F56">
        <w:tab/>
        <w:t>(a)</w:t>
      </w:r>
      <w:r w:rsidRPr="00162F56">
        <w:tab/>
        <w:t>by fee reduction for care provided by an approved child care service (see section</w:t>
      </w:r>
      <w:r w:rsidR="00162F56">
        <w:t> </w:t>
      </w:r>
      <w:r w:rsidRPr="00162F56">
        <w:t>43, Subdivision A); or</w:t>
      </w:r>
    </w:p>
    <w:p w:rsidR="00632062" w:rsidRPr="00162F56" w:rsidRDefault="00632062">
      <w:pPr>
        <w:pStyle w:val="paragraph"/>
      </w:pPr>
      <w:r w:rsidRPr="00162F56">
        <w:tab/>
        <w:t>(b)</w:t>
      </w:r>
      <w:r w:rsidRPr="00162F56">
        <w:tab/>
        <w:t>for a past period for care provided by an approved child care service (see section</w:t>
      </w:r>
      <w:r w:rsidR="00162F56">
        <w:t> </w:t>
      </w:r>
      <w:r w:rsidRPr="00162F56">
        <w:t>44, Subdivision B); or</w:t>
      </w:r>
    </w:p>
    <w:p w:rsidR="00632062" w:rsidRPr="00162F56" w:rsidRDefault="00632062">
      <w:pPr>
        <w:pStyle w:val="paragraph"/>
      </w:pPr>
      <w:r w:rsidRPr="00162F56">
        <w:tab/>
        <w:t>(c)</w:t>
      </w:r>
      <w:r w:rsidRPr="00162F56">
        <w:tab/>
        <w:t>for a past period for care provided by a registered carer (see section</w:t>
      </w:r>
      <w:r w:rsidR="00162F56">
        <w:t> </w:t>
      </w:r>
      <w:r w:rsidRPr="00162F56">
        <w:t>45, Subdivision C); or</w:t>
      </w:r>
    </w:p>
    <w:p w:rsidR="00632062" w:rsidRPr="00162F56" w:rsidRDefault="00632062">
      <w:pPr>
        <w:pStyle w:val="paragraph"/>
      </w:pPr>
      <w:r w:rsidRPr="00162F56">
        <w:tab/>
        <w:t>(d)</w:t>
      </w:r>
      <w:r w:rsidRPr="00162F56">
        <w:tab/>
        <w:t>by single payment/in substitution because of the death of another individual (see section</w:t>
      </w:r>
      <w:r w:rsidR="00162F56">
        <w:t> </w:t>
      </w:r>
      <w:r w:rsidRPr="00162F56">
        <w:t>46, Subdivision D).</w:t>
      </w:r>
    </w:p>
    <w:p w:rsidR="00632062" w:rsidRPr="00162F56" w:rsidRDefault="00632062">
      <w:pPr>
        <w:pStyle w:val="subsection2"/>
      </w:pPr>
      <w:r w:rsidRPr="00162F56">
        <w:t>Before an individual can be eligible under section</w:t>
      </w:r>
      <w:r w:rsidR="00162F56">
        <w:t> </w:t>
      </w:r>
      <w:r w:rsidRPr="00162F56">
        <w:t>43, the individual must be conditionally eligible under section</w:t>
      </w:r>
      <w:r w:rsidR="00162F56">
        <w:t> </w:t>
      </w:r>
      <w:r w:rsidRPr="00162F56">
        <w:t>42.</w:t>
      </w:r>
    </w:p>
    <w:p w:rsidR="00632062" w:rsidRPr="00162F56" w:rsidRDefault="00632062">
      <w:pPr>
        <w:pStyle w:val="SubsectionHead"/>
      </w:pPr>
      <w:r w:rsidRPr="00162F56">
        <w:t>Eligibility of an approved child care service for child care benefit</w:t>
      </w:r>
    </w:p>
    <w:p w:rsidR="00632062" w:rsidRPr="00162F56" w:rsidRDefault="00632062">
      <w:pPr>
        <w:pStyle w:val="subsection"/>
      </w:pPr>
      <w:r w:rsidRPr="00162F56">
        <w:tab/>
        <w:t>(3)</w:t>
      </w:r>
      <w:r w:rsidRPr="00162F56">
        <w:tab/>
        <w:t>An approved child care service may be eligible for child care benefit by fee reduction for care provided by the service to a child at risk (see section</w:t>
      </w:r>
      <w:r w:rsidR="00162F56">
        <w:t> </w:t>
      </w:r>
      <w:r w:rsidRPr="00162F56">
        <w:t>47, Subdivision E).</w:t>
      </w:r>
    </w:p>
    <w:p w:rsidR="00632062" w:rsidRPr="00162F56" w:rsidRDefault="00632062" w:rsidP="0022492B">
      <w:pPr>
        <w:pStyle w:val="ActHead4"/>
        <w:rPr>
          <w:snapToGrid w:val="0"/>
          <w:lang w:eastAsia="en-US"/>
        </w:rPr>
      </w:pPr>
      <w:bookmarkStart w:id="98" w:name="_Toc405902928"/>
      <w:r w:rsidRPr="008E3122">
        <w:rPr>
          <w:rStyle w:val="CharSubdNo"/>
        </w:rPr>
        <w:lastRenderedPageBreak/>
        <w:t>Subdivision A</w:t>
      </w:r>
      <w:r w:rsidRPr="00162F56">
        <w:rPr>
          <w:snapToGrid w:val="0"/>
          <w:lang w:eastAsia="en-US"/>
        </w:rPr>
        <w:t>—</w:t>
      </w:r>
      <w:r w:rsidRPr="008E3122">
        <w:rPr>
          <w:rStyle w:val="CharSubdText"/>
        </w:rPr>
        <w:t>Eligibility of an individual for child care benefit by fee reduction for care provided by an approved child care service</w:t>
      </w:r>
      <w:bookmarkEnd w:id="98"/>
      <w:r w:rsidRPr="008E3122">
        <w:rPr>
          <w:rStyle w:val="CharSubdText"/>
        </w:rPr>
        <w:t xml:space="preserve"> </w:t>
      </w:r>
    </w:p>
    <w:p w:rsidR="00632062" w:rsidRPr="00162F56" w:rsidRDefault="00632062" w:rsidP="0022492B">
      <w:pPr>
        <w:pStyle w:val="ActHead5"/>
        <w:rPr>
          <w:snapToGrid w:val="0"/>
          <w:lang w:eastAsia="en-US"/>
        </w:rPr>
      </w:pPr>
      <w:bookmarkStart w:id="99" w:name="_Toc405902929"/>
      <w:r w:rsidRPr="008E3122">
        <w:rPr>
          <w:rStyle w:val="CharSectno"/>
        </w:rPr>
        <w:t>42</w:t>
      </w:r>
      <w:r w:rsidRPr="00162F56">
        <w:rPr>
          <w:snapToGrid w:val="0"/>
          <w:lang w:eastAsia="en-US"/>
        </w:rPr>
        <w:t xml:space="preserve">  When an individual is conditionally eligible for child care benefit by fee reduction for care provided by an approved child care service</w:t>
      </w:r>
      <w:bookmarkEnd w:id="99"/>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An individual is conditionally eligible for child care benefit by fee reduction for care provided by an approved child care service to a child if:</w:t>
      </w:r>
    </w:p>
    <w:p w:rsidR="00632062" w:rsidRPr="00162F56" w:rsidRDefault="00632062">
      <w:pPr>
        <w:pStyle w:val="paragraph"/>
      </w:pPr>
      <w:r w:rsidRPr="00162F56">
        <w:tab/>
        <w:t>(a)</w:t>
      </w:r>
      <w:r w:rsidRPr="00162F56">
        <w:tab/>
        <w:t>the child is an FTB child</w:t>
      </w:r>
      <w:r w:rsidR="004E29FA" w:rsidRPr="00162F56">
        <w:t>, or a regular care child,</w:t>
      </w:r>
      <w:r w:rsidRPr="00162F56">
        <w:t xml:space="preserve"> of the individual, or the individual’s partner; and</w:t>
      </w:r>
    </w:p>
    <w:p w:rsidR="00632062" w:rsidRPr="00162F56" w:rsidRDefault="00632062">
      <w:pPr>
        <w:pStyle w:val="paragraph"/>
      </w:pPr>
      <w:r w:rsidRPr="00162F56">
        <w:tab/>
        <w:t>(b)</w:t>
      </w:r>
      <w:r w:rsidRPr="00162F56">
        <w:tab/>
        <w:t>the individual, or the individual’s partner:</w:t>
      </w:r>
    </w:p>
    <w:p w:rsidR="00632062" w:rsidRPr="00162F56" w:rsidRDefault="00632062">
      <w:pPr>
        <w:pStyle w:val="paragraphsub"/>
      </w:pPr>
      <w:r w:rsidRPr="00162F56">
        <w:tab/>
        <w:t>(i)</w:t>
      </w:r>
      <w:r w:rsidRPr="00162F56">
        <w:tab/>
        <w:t>is an Australian resident; or</w:t>
      </w:r>
    </w:p>
    <w:p w:rsidR="00632062" w:rsidRPr="00162F56" w:rsidRDefault="00632062">
      <w:pPr>
        <w:pStyle w:val="paragraphsub"/>
      </w:pPr>
      <w:r w:rsidRPr="00162F56">
        <w:tab/>
        <w:t>(ia)</w:t>
      </w:r>
      <w:r w:rsidRPr="00162F56">
        <w:tab/>
        <w:t>is a special category visa holder residing in Australia; or</w:t>
      </w:r>
    </w:p>
    <w:p w:rsidR="00632062" w:rsidRPr="00162F56" w:rsidRDefault="00632062">
      <w:pPr>
        <w:pStyle w:val="paragraphsub"/>
      </w:pPr>
      <w:r w:rsidRPr="00162F56">
        <w:tab/>
        <w:t>(ii)</w:t>
      </w:r>
      <w:r w:rsidRPr="00162F56">
        <w:tab/>
        <w:t xml:space="preserve">satisfies </w:t>
      </w:r>
      <w:r w:rsidR="00162F56">
        <w:t>subsection (</w:t>
      </w:r>
      <w:r w:rsidRPr="00162F56">
        <w:t>1A); or</w:t>
      </w:r>
    </w:p>
    <w:p w:rsidR="00632062" w:rsidRPr="00162F56" w:rsidRDefault="00632062">
      <w:pPr>
        <w:pStyle w:val="paragraphsub"/>
      </w:pPr>
      <w:r w:rsidRPr="00162F56">
        <w:tab/>
        <w:t>(iii)</w:t>
      </w:r>
      <w:r w:rsidRPr="00162F56">
        <w:tab/>
        <w:t>is undertaking a course of study in Australia and receiving financial assistance directly from the Commonwealth for the purpose of undertaking that study; and</w:t>
      </w:r>
    </w:p>
    <w:p w:rsidR="00632062" w:rsidRPr="00162F56" w:rsidRDefault="00632062">
      <w:pPr>
        <w:pStyle w:val="paragraph"/>
      </w:pPr>
      <w:r w:rsidRPr="00162F56">
        <w:tab/>
        <w:t>(c)</w:t>
      </w:r>
      <w:r w:rsidRPr="00162F56">
        <w:tab/>
        <w:t xml:space="preserve">where the </w:t>
      </w:r>
      <w:r w:rsidR="004E29FA" w:rsidRPr="00162F56">
        <w:t>child</w:t>
      </w:r>
      <w:r w:rsidRPr="00162F56">
        <w:t xml:space="preserve"> is under 7 and born on or after 1</w:t>
      </w:r>
      <w:r w:rsidR="00162F56">
        <w:t> </w:t>
      </w:r>
      <w:r w:rsidRPr="00162F56">
        <w:t>January 1996, either:</w:t>
      </w:r>
    </w:p>
    <w:p w:rsidR="00632062" w:rsidRPr="00162F56" w:rsidRDefault="00632062">
      <w:pPr>
        <w:pStyle w:val="paragraphsub"/>
      </w:pPr>
      <w:r w:rsidRPr="00162F56">
        <w:tab/>
        <w:t>(i)</w:t>
      </w:r>
      <w:r w:rsidRPr="00162F56">
        <w:tab/>
        <w:t>the child meets the immunisation requirements set out in section</w:t>
      </w:r>
      <w:r w:rsidR="00162F56">
        <w:t> </w:t>
      </w:r>
      <w:r w:rsidRPr="00162F56">
        <w:t>6; or</w:t>
      </w:r>
    </w:p>
    <w:p w:rsidR="00632062" w:rsidRPr="00162F56" w:rsidRDefault="00632062">
      <w:pPr>
        <w:pStyle w:val="paragraphsub"/>
      </w:pPr>
      <w:r w:rsidRPr="00162F56">
        <w:tab/>
        <w:t>(ii)</w:t>
      </w:r>
      <w:r w:rsidRPr="00162F56">
        <w:tab/>
        <w:t>a pre</w:t>
      </w:r>
      <w:r w:rsidR="00162F56">
        <w:noBreakHyphen/>
      </w:r>
      <w:r w:rsidRPr="00162F56">
        <w:t xml:space="preserve">notice period is operating in respect of the individual and the child (see </w:t>
      </w:r>
      <w:r w:rsidR="00162F56">
        <w:t>subsection (</w:t>
      </w:r>
      <w:r w:rsidRPr="00162F56">
        <w:t>3)); or</w:t>
      </w:r>
    </w:p>
    <w:p w:rsidR="00632062" w:rsidRPr="00162F56" w:rsidRDefault="00632062">
      <w:pPr>
        <w:pStyle w:val="paragraphsub"/>
      </w:pPr>
      <w:r w:rsidRPr="00162F56">
        <w:tab/>
        <w:t>(iii)</w:t>
      </w:r>
      <w:r w:rsidRPr="00162F56">
        <w:tab/>
        <w:t>a 63 day notice period is operating in respect of the individual and the child (see section</w:t>
      </w:r>
      <w:r w:rsidR="00162F56">
        <w:t> </w:t>
      </w:r>
      <w:r w:rsidRPr="00162F56">
        <w:t>57E of the Family Assistance Administration Act).</w:t>
      </w:r>
    </w:p>
    <w:p w:rsidR="00787CE8" w:rsidRPr="00162F56" w:rsidRDefault="00787CE8" w:rsidP="00787CE8">
      <w:pPr>
        <w:pStyle w:val="SubsectionHead"/>
      </w:pPr>
      <w:r w:rsidRPr="00162F56">
        <w:t>When individual satisfies this subsection</w:t>
      </w:r>
    </w:p>
    <w:p w:rsidR="00787CE8" w:rsidRPr="00162F56" w:rsidRDefault="00787CE8" w:rsidP="00787CE8">
      <w:pPr>
        <w:pStyle w:val="subsection"/>
      </w:pPr>
      <w:r w:rsidRPr="00162F56">
        <w:tab/>
        <w:t>(1A)</w:t>
      </w:r>
      <w:r w:rsidRPr="00162F56">
        <w:tab/>
        <w:t>An individual satisfies this subsection if:</w:t>
      </w:r>
    </w:p>
    <w:p w:rsidR="00787CE8" w:rsidRPr="00162F56" w:rsidRDefault="00787CE8" w:rsidP="00787CE8">
      <w:pPr>
        <w:pStyle w:val="paragraph"/>
      </w:pPr>
      <w:r w:rsidRPr="00162F56">
        <w:lastRenderedPageBreak/>
        <w:tab/>
        <w:t>(a)</w:t>
      </w:r>
      <w:r w:rsidRPr="00162F56">
        <w:tab/>
        <w:t>the individual is the holder of a visa determined by the Minister for the purposes of subparagraph</w:t>
      </w:r>
      <w:r w:rsidR="00162F56">
        <w:t> </w:t>
      </w:r>
      <w:r w:rsidRPr="00162F56">
        <w:t xml:space="preserve">729(2)(f)(v) of the </w:t>
      </w:r>
      <w:r w:rsidRPr="00162F56">
        <w:rPr>
          <w:i/>
        </w:rPr>
        <w:t>Social Security Act 1991</w:t>
      </w:r>
      <w:r w:rsidRPr="00162F56">
        <w:t>; and</w:t>
      </w:r>
    </w:p>
    <w:p w:rsidR="00787CE8" w:rsidRPr="00162F56" w:rsidRDefault="00787CE8" w:rsidP="00787CE8">
      <w:pPr>
        <w:pStyle w:val="paragraph"/>
      </w:pPr>
      <w:r w:rsidRPr="00162F56">
        <w:tab/>
        <w:t>(b)</w:t>
      </w:r>
      <w:r w:rsidRPr="00162F56">
        <w:tab/>
        <w:t>either:</w:t>
      </w:r>
    </w:p>
    <w:p w:rsidR="00787CE8" w:rsidRPr="00162F56" w:rsidRDefault="00787CE8" w:rsidP="00787CE8">
      <w:pPr>
        <w:pStyle w:val="paragraphsub"/>
      </w:pPr>
      <w:r w:rsidRPr="00162F56">
        <w:tab/>
        <w:t>(i)</w:t>
      </w:r>
      <w:r w:rsidRPr="00162F56">
        <w:tab/>
        <w:t>the individual is in Australia; or</w:t>
      </w:r>
    </w:p>
    <w:p w:rsidR="00787CE8" w:rsidRPr="00162F56" w:rsidRDefault="00787CE8" w:rsidP="00787CE8">
      <w:pPr>
        <w:pStyle w:val="paragraphsub"/>
      </w:pPr>
      <w:r w:rsidRPr="00162F56">
        <w:tab/>
        <w:t>(ii)</w:t>
      </w:r>
      <w:r w:rsidRPr="00162F56">
        <w:tab/>
        <w:t>the individual is temporarily absent from Australia for a period not exceeding 6 weeks and the absence is an allowable absence in relation to special benefit within the meaning of Part</w:t>
      </w:r>
      <w:r w:rsidR="00162F56">
        <w:t> </w:t>
      </w:r>
      <w:r w:rsidRPr="00162F56">
        <w:t>4.2 of that Act.</w:t>
      </w:r>
    </w:p>
    <w:p w:rsidR="005B1AC5" w:rsidRPr="00162F56" w:rsidRDefault="005B1AC5" w:rsidP="005B1AC5">
      <w:pPr>
        <w:pStyle w:val="SubsectionHead"/>
      </w:pPr>
      <w:r w:rsidRPr="00162F56">
        <w:t>Secretary may determine that individual is a regular care child</w:t>
      </w:r>
    </w:p>
    <w:p w:rsidR="004E29FA" w:rsidRPr="00162F56" w:rsidRDefault="004E29FA" w:rsidP="004E29FA">
      <w:pPr>
        <w:pStyle w:val="subsection"/>
      </w:pPr>
      <w:r w:rsidRPr="00162F56">
        <w:tab/>
        <w:t>(2)</w:t>
      </w:r>
      <w:r w:rsidRPr="00162F56">
        <w:tab/>
        <w:t xml:space="preserve">The Secretary may determine that </w:t>
      </w:r>
      <w:r w:rsidR="00100720" w:rsidRPr="00162F56">
        <w:t>an individual</w:t>
      </w:r>
      <w:r w:rsidRPr="00162F56">
        <w:t xml:space="preserve"> who is neither an FTB child, nor a regular care child, of </w:t>
      </w:r>
      <w:r w:rsidR="006B6CD5" w:rsidRPr="00162F56">
        <w:t>another individual</w:t>
      </w:r>
      <w:r w:rsidRPr="00162F56">
        <w:t xml:space="preserve"> at a particular time is taken to be a regular care child of </w:t>
      </w:r>
      <w:r w:rsidR="006F4D7F" w:rsidRPr="00162F56">
        <w:t>the other individual</w:t>
      </w:r>
      <w:r w:rsidRPr="00162F56">
        <w:t xml:space="preserve"> at that time for the purposes of </w:t>
      </w:r>
      <w:r w:rsidR="00162F56">
        <w:t>paragraph (</w:t>
      </w:r>
      <w:r w:rsidRPr="00162F56">
        <w:t>1)(a).</w:t>
      </w:r>
    </w:p>
    <w:p w:rsidR="00632062" w:rsidRPr="00162F56" w:rsidRDefault="00632062">
      <w:pPr>
        <w:pStyle w:val="subsection"/>
        <w:rPr>
          <w:snapToGrid w:val="0"/>
          <w:lang w:eastAsia="en-US"/>
        </w:rPr>
      </w:pPr>
      <w:r w:rsidRPr="00162F56">
        <w:rPr>
          <w:snapToGrid w:val="0"/>
          <w:lang w:eastAsia="en-US"/>
        </w:rPr>
        <w:tab/>
        <w:t>(3)</w:t>
      </w:r>
      <w:r w:rsidRPr="00162F56">
        <w:rPr>
          <w:snapToGrid w:val="0"/>
          <w:lang w:eastAsia="en-US"/>
        </w:rPr>
        <w:tab/>
        <w:t xml:space="preserve">In </w:t>
      </w:r>
      <w:r w:rsidR="00162F56">
        <w:rPr>
          <w:snapToGrid w:val="0"/>
          <w:lang w:eastAsia="en-US"/>
        </w:rPr>
        <w:t>subparagraph (</w:t>
      </w:r>
      <w:r w:rsidRPr="00162F56">
        <w:rPr>
          <w:snapToGrid w:val="0"/>
          <w:lang w:eastAsia="en-US"/>
        </w:rPr>
        <w:t xml:space="preserve">1)(c)(ii), the reference to a </w:t>
      </w:r>
      <w:r w:rsidRPr="00162F56">
        <w:rPr>
          <w:b/>
          <w:i/>
          <w:snapToGrid w:val="0"/>
          <w:lang w:eastAsia="en-US"/>
        </w:rPr>
        <w:t>pre</w:t>
      </w:r>
      <w:r w:rsidR="00162F56">
        <w:rPr>
          <w:b/>
          <w:i/>
          <w:snapToGrid w:val="0"/>
          <w:lang w:eastAsia="en-US"/>
        </w:rPr>
        <w:noBreakHyphen/>
      </w:r>
      <w:r w:rsidRPr="00162F56">
        <w:rPr>
          <w:b/>
          <w:i/>
          <w:snapToGrid w:val="0"/>
          <w:lang w:eastAsia="en-US"/>
        </w:rPr>
        <w:t>notice period</w:t>
      </w:r>
      <w:r w:rsidRPr="00162F56">
        <w:rPr>
          <w:snapToGrid w:val="0"/>
          <w:lang w:eastAsia="en-US"/>
        </w:rPr>
        <w:t xml:space="preserve"> is a reference to the period of time that ends on the day before a 63 day notice period begins to operate in respect of the individual and the child.</w:t>
      </w:r>
    </w:p>
    <w:p w:rsidR="00632062" w:rsidRPr="00162F56" w:rsidRDefault="00632062">
      <w:pPr>
        <w:pStyle w:val="SubsectionHead"/>
        <w:rPr>
          <w:snapToGrid w:val="0"/>
          <w:lang w:eastAsia="en-US"/>
        </w:rPr>
      </w:pPr>
      <w:r w:rsidRPr="00162F56">
        <w:rPr>
          <w:snapToGrid w:val="0"/>
          <w:lang w:eastAsia="en-US"/>
        </w:rPr>
        <w:t>Section subject to Subdivision F</w:t>
      </w:r>
    </w:p>
    <w:p w:rsidR="00632062" w:rsidRPr="00162F56" w:rsidRDefault="00632062">
      <w:pPr>
        <w:pStyle w:val="subsection"/>
        <w:rPr>
          <w:snapToGrid w:val="0"/>
          <w:lang w:eastAsia="en-US"/>
        </w:rPr>
      </w:pPr>
      <w:r w:rsidRPr="00162F56">
        <w:rPr>
          <w:snapToGrid w:val="0"/>
          <w:lang w:eastAsia="en-US"/>
        </w:rPr>
        <w:tab/>
        <w:t>(4)</w:t>
      </w:r>
      <w:r w:rsidRPr="00162F56">
        <w:rPr>
          <w:snapToGrid w:val="0"/>
          <w:lang w:eastAsia="en-US"/>
        </w:rPr>
        <w:tab/>
        <w:t>This section is subject to Subdivision F (which deals with limits on eligibility).</w:t>
      </w:r>
    </w:p>
    <w:p w:rsidR="00632062" w:rsidRPr="00162F56" w:rsidRDefault="00632062" w:rsidP="0022492B">
      <w:pPr>
        <w:pStyle w:val="ActHead5"/>
        <w:rPr>
          <w:snapToGrid w:val="0"/>
          <w:lang w:eastAsia="en-US"/>
        </w:rPr>
      </w:pPr>
      <w:bookmarkStart w:id="100" w:name="_Toc405902930"/>
      <w:r w:rsidRPr="008E3122">
        <w:rPr>
          <w:rStyle w:val="CharSectno"/>
        </w:rPr>
        <w:t>43</w:t>
      </w:r>
      <w:r w:rsidRPr="00162F56">
        <w:rPr>
          <w:snapToGrid w:val="0"/>
          <w:lang w:eastAsia="en-US"/>
        </w:rPr>
        <w:t xml:space="preserve">  When an individual is eligible for child care benefit by fee reduction for care provided by an approved child care service</w:t>
      </w:r>
      <w:bookmarkEnd w:id="100"/>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An individual is eligible for child care benefit by fee reduction for a session of care provided by an approved child care service to a child if:</w:t>
      </w:r>
    </w:p>
    <w:p w:rsidR="00632062" w:rsidRPr="00162F56" w:rsidRDefault="00632062">
      <w:pPr>
        <w:pStyle w:val="paragraph"/>
      </w:pPr>
      <w:r w:rsidRPr="00162F56">
        <w:tab/>
        <w:t>(a)</w:t>
      </w:r>
      <w:r w:rsidRPr="00162F56">
        <w:tab/>
        <w:t>when the session of care is provided, a determination is in force under Part</w:t>
      </w:r>
      <w:r w:rsidR="00162F56">
        <w:t> </w:t>
      </w:r>
      <w:r w:rsidRPr="00162F56">
        <w:t xml:space="preserve">3 of the Family Assistance Administration Act with the effect that the individual is conditionally eligible </w:t>
      </w:r>
      <w:r w:rsidRPr="00162F56">
        <w:lastRenderedPageBreak/>
        <w:t>for child care benefit by fee reduction in respect of the child; and</w:t>
      </w:r>
    </w:p>
    <w:p w:rsidR="00632062" w:rsidRPr="00162F56" w:rsidRDefault="00632062">
      <w:pPr>
        <w:pStyle w:val="paragraph"/>
      </w:pPr>
      <w:r w:rsidRPr="00162F56">
        <w:tab/>
        <w:t>(b)</w:t>
      </w:r>
      <w:r w:rsidRPr="00162F56">
        <w:tab/>
        <w:t>the care is provided in Australia; and</w:t>
      </w:r>
    </w:p>
    <w:p w:rsidR="00E34569" w:rsidRPr="00162F56" w:rsidRDefault="00E34569" w:rsidP="00E34569">
      <w:pPr>
        <w:pStyle w:val="paragraph"/>
      </w:pPr>
      <w:r w:rsidRPr="00162F56">
        <w:tab/>
        <w:t>(ba)</w:t>
      </w:r>
      <w:r w:rsidRPr="00162F56">
        <w:tab/>
        <w:t>the care is not provided as part of the compulsory education program in the State or Territory where the care is provided; and</w:t>
      </w:r>
    </w:p>
    <w:p w:rsidR="00632062" w:rsidRPr="00162F56" w:rsidRDefault="00632062">
      <w:pPr>
        <w:pStyle w:val="paragraph"/>
      </w:pPr>
      <w:r w:rsidRPr="00162F56">
        <w:tab/>
        <w:t>(c)</w:t>
      </w:r>
      <w:r w:rsidRPr="00162F56">
        <w:tab/>
        <w:t>the individual, or the individual’s partner, has incurred a liability to pay for the session (whether or not the liability has been discharged).</w:t>
      </w:r>
    </w:p>
    <w:p w:rsidR="00632062" w:rsidRPr="00162F56" w:rsidRDefault="00632062">
      <w:pPr>
        <w:pStyle w:val="SubsectionHead"/>
        <w:rPr>
          <w:snapToGrid w:val="0"/>
          <w:lang w:eastAsia="en-US"/>
        </w:rPr>
      </w:pPr>
      <w:r w:rsidRPr="00162F56">
        <w:rPr>
          <w:snapToGrid w:val="0"/>
          <w:lang w:eastAsia="en-US"/>
        </w:rPr>
        <w:t>Section subject to Subdivisions F and G</w:t>
      </w:r>
    </w:p>
    <w:p w:rsidR="00632062" w:rsidRPr="00162F56" w:rsidRDefault="00632062">
      <w:pPr>
        <w:pStyle w:val="subsection"/>
        <w:rPr>
          <w:snapToGrid w:val="0"/>
          <w:lang w:eastAsia="en-US"/>
        </w:rPr>
      </w:pPr>
      <w:r w:rsidRPr="00162F56">
        <w:rPr>
          <w:snapToGrid w:val="0"/>
          <w:lang w:eastAsia="en-US"/>
        </w:rPr>
        <w:tab/>
        <w:t>(2)</w:t>
      </w:r>
      <w:r w:rsidRPr="00162F56">
        <w:rPr>
          <w:snapToGrid w:val="0"/>
          <w:lang w:eastAsia="en-US"/>
        </w:rPr>
        <w:tab/>
        <w:t>This section is subject to Subdivisions F and G (which deal with limits on eligibility).</w:t>
      </w:r>
    </w:p>
    <w:p w:rsidR="00632062" w:rsidRPr="00162F56" w:rsidRDefault="00632062" w:rsidP="0022492B">
      <w:pPr>
        <w:pStyle w:val="ActHead4"/>
        <w:rPr>
          <w:snapToGrid w:val="0"/>
          <w:lang w:eastAsia="en-US"/>
        </w:rPr>
      </w:pPr>
      <w:bookmarkStart w:id="101" w:name="_Toc405902931"/>
      <w:r w:rsidRPr="008E3122">
        <w:rPr>
          <w:rStyle w:val="CharSubdNo"/>
        </w:rPr>
        <w:t>Subdivision B</w:t>
      </w:r>
      <w:r w:rsidRPr="00162F56">
        <w:rPr>
          <w:snapToGrid w:val="0"/>
          <w:lang w:eastAsia="en-US"/>
        </w:rPr>
        <w:t>—</w:t>
      </w:r>
      <w:r w:rsidRPr="008E3122">
        <w:rPr>
          <w:rStyle w:val="CharSubdText"/>
        </w:rPr>
        <w:t>Eligibility of an individual for child care benefit for a past period for care provided by an approved child care service</w:t>
      </w:r>
      <w:bookmarkEnd w:id="101"/>
      <w:r w:rsidRPr="008E3122">
        <w:rPr>
          <w:rStyle w:val="CharSubdText"/>
        </w:rPr>
        <w:t xml:space="preserve"> </w:t>
      </w:r>
    </w:p>
    <w:p w:rsidR="00632062" w:rsidRPr="00162F56" w:rsidRDefault="00632062" w:rsidP="0022492B">
      <w:pPr>
        <w:pStyle w:val="ActHead5"/>
        <w:rPr>
          <w:snapToGrid w:val="0"/>
          <w:lang w:eastAsia="en-US"/>
        </w:rPr>
      </w:pPr>
      <w:bookmarkStart w:id="102" w:name="_Toc405902932"/>
      <w:r w:rsidRPr="008E3122">
        <w:rPr>
          <w:rStyle w:val="CharSectno"/>
        </w:rPr>
        <w:t>44</w:t>
      </w:r>
      <w:r w:rsidRPr="00162F56">
        <w:rPr>
          <w:snapToGrid w:val="0"/>
          <w:lang w:eastAsia="en-US"/>
        </w:rPr>
        <w:t xml:space="preserve">  When an individual is eligible for child care benefit for a past period for care provided by an approved child care service</w:t>
      </w:r>
      <w:bookmarkEnd w:id="102"/>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An individual is eligible for child care benefit for a past period for a session of care provided by an approved child care service to a child if:</w:t>
      </w:r>
    </w:p>
    <w:p w:rsidR="00632062" w:rsidRPr="00162F56" w:rsidRDefault="00632062">
      <w:pPr>
        <w:pStyle w:val="paragraph"/>
      </w:pPr>
      <w:r w:rsidRPr="00162F56">
        <w:tab/>
        <w:t>(a)</w:t>
      </w:r>
      <w:r w:rsidRPr="00162F56">
        <w:tab/>
        <w:t>the child is an FTB child</w:t>
      </w:r>
      <w:r w:rsidR="003830DD" w:rsidRPr="00162F56">
        <w:t>, or a regular care child,</w:t>
      </w:r>
      <w:r w:rsidRPr="00162F56">
        <w:t xml:space="preserve"> of the individual, or the individual’s partner, during the session; and</w:t>
      </w:r>
    </w:p>
    <w:p w:rsidR="00632062" w:rsidRPr="00162F56" w:rsidRDefault="00632062">
      <w:pPr>
        <w:pStyle w:val="paragraph"/>
      </w:pPr>
      <w:r w:rsidRPr="00162F56">
        <w:tab/>
        <w:t>(b)</w:t>
      </w:r>
      <w:r w:rsidRPr="00162F56">
        <w:tab/>
        <w:t>the care is provided in Australia; and</w:t>
      </w:r>
    </w:p>
    <w:p w:rsidR="00EF7702" w:rsidRPr="00162F56" w:rsidRDefault="00EF7702" w:rsidP="00EF7702">
      <w:pPr>
        <w:pStyle w:val="paragraph"/>
      </w:pPr>
      <w:r w:rsidRPr="00162F56">
        <w:tab/>
        <w:t>(ba)</w:t>
      </w:r>
      <w:r w:rsidRPr="00162F56">
        <w:tab/>
        <w:t>the care is not provided as part of the compulsory education program in the State or Territory where the care is provided; and</w:t>
      </w:r>
    </w:p>
    <w:p w:rsidR="00632062" w:rsidRPr="00162F56" w:rsidRDefault="00632062">
      <w:pPr>
        <w:pStyle w:val="paragraph"/>
      </w:pPr>
      <w:r w:rsidRPr="00162F56">
        <w:tab/>
        <w:t>(c)</w:t>
      </w:r>
      <w:r w:rsidRPr="00162F56">
        <w:tab/>
        <w:t>the individual, or the individual’s partner, has incurred a liability to pay for the session (whether or not the liability has been discharged); and</w:t>
      </w:r>
    </w:p>
    <w:p w:rsidR="00632062" w:rsidRPr="00162F56" w:rsidRDefault="00632062">
      <w:pPr>
        <w:pStyle w:val="paragraph"/>
      </w:pPr>
      <w:r w:rsidRPr="00162F56">
        <w:tab/>
        <w:t>(d)</w:t>
      </w:r>
      <w:r w:rsidRPr="00162F56">
        <w:tab/>
        <w:t xml:space="preserve">when a claim by the individual for payment of child care benefit in respect of the session is determined in accordance </w:t>
      </w:r>
      <w:r w:rsidRPr="00162F56">
        <w:lastRenderedPageBreak/>
        <w:t>with Part</w:t>
      </w:r>
      <w:r w:rsidR="00162F56">
        <w:t> </w:t>
      </w:r>
      <w:r w:rsidRPr="00162F56">
        <w:t>3 of the Family Assistance Administration Act, the individual, or the individual’s partner:</w:t>
      </w:r>
    </w:p>
    <w:p w:rsidR="00632062" w:rsidRPr="00162F56" w:rsidRDefault="00632062">
      <w:pPr>
        <w:pStyle w:val="paragraphsub"/>
      </w:pPr>
      <w:r w:rsidRPr="00162F56">
        <w:tab/>
        <w:t>(i)</w:t>
      </w:r>
      <w:r w:rsidRPr="00162F56">
        <w:tab/>
        <w:t>is an Australian resident; or</w:t>
      </w:r>
    </w:p>
    <w:p w:rsidR="00632062" w:rsidRPr="00162F56" w:rsidRDefault="00632062">
      <w:pPr>
        <w:pStyle w:val="paragraphsub"/>
      </w:pPr>
      <w:r w:rsidRPr="00162F56">
        <w:tab/>
        <w:t>(ia)</w:t>
      </w:r>
      <w:r w:rsidRPr="00162F56">
        <w:tab/>
        <w:t>is a special category visa holder residing in Australia; or</w:t>
      </w:r>
    </w:p>
    <w:p w:rsidR="00632062" w:rsidRPr="00162F56" w:rsidRDefault="00632062">
      <w:pPr>
        <w:pStyle w:val="paragraphsub"/>
      </w:pPr>
      <w:r w:rsidRPr="00162F56">
        <w:tab/>
        <w:t>(ii)</w:t>
      </w:r>
      <w:r w:rsidRPr="00162F56">
        <w:tab/>
        <w:t xml:space="preserve">satisfies </w:t>
      </w:r>
      <w:r w:rsidR="00162F56">
        <w:t>subsection (</w:t>
      </w:r>
      <w:r w:rsidRPr="00162F56">
        <w:t>1A); or</w:t>
      </w:r>
    </w:p>
    <w:p w:rsidR="00632062" w:rsidRPr="00162F56" w:rsidRDefault="00632062">
      <w:pPr>
        <w:pStyle w:val="paragraphsub"/>
      </w:pPr>
      <w:r w:rsidRPr="00162F56">
        <w:tab/>
        <w:t>(iii)</w:t>
      </w:r>
      <w:r w:rsidRPr="00162F56">
        <w:tab/>
        <w:t>is undertaking a course of study in Australia and receiving financial assistance directly from the Commonwealth for the purpose of undertaking that study; and</w:t>
      </w:r>
    </w:p>
    <w:p w:rsidR="00632062" w:rsidRPr="00162F56" w:rsidRDefault="00632062">
      <w:pPr>
        <w:pStyle w:val="paragraph"/>
      </w:pPr>
      <w:r w:rsidRPr="00162F56">
        <w:tab/>
        <w:t>(e)</w:t>
      </w:r>
      <w:r w:rsidRPr="00162F56">
        <w:tab/>
        <w:t>when a claim by the individual for payment of child care benefit in respect of the session is determined in accordance with Part</w:t>
      </w:r>
      <w:r w:rsidR="00162F56">
        <w:t> </w:t>
      </w:r>
      <w:r w:rsidRPr="00162F56">
        <w:t xml:space="preserve">3 of the Family Assistance Administration Act, the requirement relating to immunisation set out in </w:t>
      </w:r>
      <w:r w:rsidR="00162F56">
        <w:t>subsection (</w:t>
      </w:r>
      <w:r w:rsidRPr="00162F56">
        <w:t>2) is met in respect of the child; and</w:t>
      </w:r>
    </w:p>
    <w:p w:rsidR="00632062" w:rsidRPr="00162F56" w:rsidRDefault="00632062">
      <w:pPr>
        <w:pStyle w:val="paragraph"/>
      </w:pPr>
      <w:r w:rsidRPr="00162F56">
        <w:tab/>
        <w:t>(f)</w:t>
      </w:r>
      <w:r w:rsidRPr="00162F56">
        <w:tab/>
        <w:t>the session starts on or after the commencement of this Act.</w:t>
      </w:r>
    </w:p>
    <w:p w:rsidR="00787CE8" w:rsidRPr="00162F56" w:rsidRDefault="00787CE8" w:rsidP="00787CE8">
      <w:pPr>
        <w:pStyle w:val="SubsectionHead"/>
      </w:pPr>
      <w:r w:rsidRPr="00162F56">
        <w:t>When individual satisfies this subsection</w:t>
      </w:r>
    </w:p>
    <w:p w:rsidR="00787CE8" w:rsidRPr="00162F56" w:rsidRDefault="00787CE8" w:rsidP="00787CE8">
      <w:pPr>
        <w:pStyle w:val="subsection"/>
      </w:pPr>
      <w:r w:rsidRPr="00162F56">
        <w:tab/>
        <w:t>(1A)</w:t>
      </w:r>
      <w:r w:rsidRPr="00162F56">
        <w:tab/>
        <w:t>An individual satisfies this subsection if:</w:t>
      </w:r>
    </w:p>
    <w:p w:rsidR="00787CE8" w:rsidRPr="00162F56" w:rsidRDefault="00787CE8" w:rsidP="00787CE8">
      <w:pPr>
        <w:pStyle w:val="paragraph"/>
      </w:pPr>
      <w:r w:rsidRPr="00162F56">
        <w:tab/>
        <w:t>(a)</w:t>
      </w:r>
      <w:r w:rsidRPr="00162F56">
        <w:tab/>
        <w:t>the individual is the holder of a visa determined by the Minister for the purposes of subparagraph</w:t>
      </w:r>
      <w:r w:rsidR="00162F56">
        <w:t> </w:t>
      </w:r>
      <w:r w:rsidRPr="00162F56">
        <w:t xml:space="preserve">729(2)(f)(v) of the </w:t>
      </w:r>
      <w:r w:rsidRPr="00162F56">
        <w:rPr>
          <w:i/>
        </w:rPr>
        <w:t>Social Security Act 1991</w:t>
      </w:r>
      <w:r w:rsidRPr="00162F56">
        <w:t>; and</w:t>
      </w:r>
    </w:p>
    <w:p w:rsidR="00787CE8" w:rsidRPr="00162F56" w:rsidRDefault="00787CE8" w:rsidP="00787CE8">
      <w:pPr>
        <w:pStyle w:val="paragraph"/>
      </w:pPr>
      <w:r w:rsidRPr="00162F56">
        <w:tab/>
        <w:t>(b)</w:t>
      </w:r>
      <w:r w:rsidRPr="00162F56">
        <w:tab/>
        <w:t>either:</w:t>
      </w:r>
    </w:p>
    <w:p w:rsidR="00787CE8" w:rsidRPr="00162F56" w:rsidRDefault="00787CE8" w:rsidP="00787CE8">
      <w:pPr>
        <w:pStyle w:val="paragraphsub"/>
      </w:pPr>
      <w:r w:rsidRPr="00162F56">
        <w:tab/>
        <w:t>(i)</w:t>
      </w:r>
      <w:r w:rsidRPr="00162F56">
        <w:tab/>
        <w:t>the individual is in Australia; or</w:t>
      </w:r>
    </w:p>
    <w:p w:rsidR="00787CE8" w:rsidRPr="00162F56" w:rsidRDefault="00787CE8" w:rsidP="00787CE8">
      <w:pPr>
        <w:pStyle w:val="paragraphsub"/>
      </w:pPr>
      <w:r w:rsidRPr="00162F56">
        <w:tab/>
        <w:t>(ii)</w:t>
      </w:r>
      <w:r w:rsidRPr="00162F56">
        <w:tab/>
        <w:t>the individual is temporarily absent from Australia for a period not exceeding 6 weeks and the absence is an allowable absence in relation to special benefit within the meaning of Part</w:t>
      </w:r>
      <w:r w:rsidR="00162F56">
        <w:t> </w:t>
      </w:r>
      <w:r w:rsidRPr="00162F56">
        <w:t>4.2 of that Act.</w:t>
      </w:r>
    </w:p>
    <w:p w:rsidR="00632062" w:rsidRPr="00162F56" w:rsidRDefault="00632062">
      <w:pPr>
        <w:pStyle w:val="SubsectionHead"/>
      </w:pPr>
      <w:r w:rsidRPr="00162F56">
        <w:t xml:space="preserve">Requirement relating to immunisation referred to in </w:t>
      </w:r>
      <w:r w:rsidR="00162F56">
        <w:t>paragraph (</w:t>
      </w:r>
      <w:r w:rsidRPr="00162F56">
        <w:t>1)(e)</w:t>
      </w:r>
    </w:p>
    <w:p w:rsidR="00632062" w:rsidRPr="00162F56" w:rsidRDefault="00632062">
      <w:pPr>
        <w:pStyle w:val="subsection"/>
      </w:pPr>
      <w:r w:rsidRPr="00162F56">
        <w:tab/>
        <w:t>(2)</w:t>
      </w:r>
      <w:r w:rsidRPr="00162F56">
        <w:tab/>
        <w:t xml:space="preserve">For the purposes of </w:t>
      </w:r>
      <w:r w:rsidR="00162F56">
        <w:t>paragraph (</w:t>
      </w:r>
      <w:r w:rsidRPr="00162F56">
        <w:t>1)(e), the requirement relating to immunisation is that, if the child is under 7 and is born on or after 1</w:t>
      </w:r>
      <w:r w:rsidR="00162F56">
        <w:t> </w:t>
      </w:r>
      <w:r w:rsidRPr="00162F56">
        <w:t>January 1996, the child must meet the immunisation requirements set out in section</w:t>
      </w:r>
      <w:r w:rsidR="00162F56">
        <w:t> </w:t>
      </w:r>
      <w:r w:rsidRPr="00162F56">
        <w:t>6.</w:t>
      </w:r>
    </w:p>
    <w:p w:rsidR="009C3F95" w:rsidRPr="00162F56" w:rsidRDefault="009C3F95" w:rsidP="009C3F95">
      <w:pPr>
        <w:pStyle w:val="SubsectionHead"/>
      </w:pPr>
      <w:r w:rsidRPr="00162F56">
        <w:lastRenderedPageBreak/>
        <w:t>Secretary may determine that individual is a regular care child</w:t>
      </w:r>
    </w:p>
    <w:p w:rsidR="004E29FA" w:rsidRPr="00162F56" w:rsidRDefault="004E29FA" w:rsidP="004E29FA">
      <w:pPr>
        <w:pStyle w:val="subsection"/>
      </w:pPr>
      <w:r w:rsidRPr="00162F56">
        <w:tab/>
        <w:t>(3)</w:t>
      </w:r>
      <w:r w:rsidRPr="00162F56">
        <w:tab/>
        <w:t xml:space="preserve">The Secretary may determine that </w:t>
      </w:r>
      <w:r w:rsidR="00C14664" w:rsidRPr="00162F56">
        <w:t>an individual</w:t>
      </w:r>
      <w:r w:rsidRPr="00162F56">
        <w:t xml:space="preserve"> who is neither an FTB child, nor a regular care child, of </w:t>
      </w:r>
      <w:r w:rsidR="00C14664" w:rsidRPr="00162F56">
        <w:t>another individual</w:t>
      </w:r>
      <w:r w:rsidRPr="00162F56">
        <w:t xml:space="preserve"> during the session of care is taken to be a regular care child of </w:t>
      </w:r>
      <w:r w:rsidR="00C5025D" w:rsidRPr="00162F56">
        <w:t>the other individual</w:t>
      </w:r>
      <w:r w:rsidRPr="00162F56">
        <w:t xml:space="preserve"> during that session for the purposes of </w:t>
      </w:r>
      <w:r w:rsidR="00162F56">
        <w:t>paragraph (</w:t>
      </w:r>
      <w:r w:rsidRPr="00162F56">
        <w:t>1)(a).</w:t>
      </w:r>
    </w:p>
    <w:p w:rsidR="00632062" w:rsidRPr="00162F56" w:rsidRDefault="00632062">
      <w:pPr>
        <w:pStyle w:val="SubsectionHead"/>
        <w:rPr>
          <w:snapToGrid w:val="0"/>
          <w:lang w:eastAsia="en-US"/>
        </w:rPr>
      </w:pPr>
      <w:r w:rsidRPr="00162F56">
        <w:rPr>
          <w:snapToGrid w:val="0"/>
          <w:lang w:eastAsia="en-US"/>
        </w:rPr>
        <w:t>Section subject to Subdivisions F and G</w:t>
      </w:r>
    </w:p>
    <w:p w:rsidR="00632062" w:rsidRPr="00162F56" w:rsidRDefault="00632062">
      <w:pPr>
        <w:pStyle w:val="subsection"/>
        <w:rPr>
          <w:snapToGrid w:val="0"/>
          <w:lang w:eastAsia="en-US"/>
        </w:rPr>
      </w:pPr>
      <w:r w:rsidRPr="00162F56">
        <w:rPr>
          <w:snapToGrid w:val="0"/>
          <w:lang w:eastAsia="en-US"/>
        </w:rPr>
        <w:tab/>
        <w:t>(4)</w:t>
      </w:r>
      <w:r w:rsidRPr="00162F56">
        <w:rPr>
          <w:snapToGrid w:val="0"/>
          <w:lang w:eastAsia="en-US"/>
        </w:rPr>
        <w:tab/>
        <w:t>This section is subject to Subdivisions F and G (which deal with limits on eligibility).</w:t>
      </w:r>
    </w:p>
    <w:p w:rsidR="00632062" w:rsidRPr="00162F56" w:rsidRDefault="00632062" w:rsidP="0022492B">
      <w:pPr>
        <w:pStyle w:val="ActHead4"/>
        <w:rPr>
          <w:snapToGrid w:val="0"/>
          <w:lang w:eastAsia="en-US"/>
        </w:rPr>
      </w:pPr>
      <w:bookmarkStart w:id="103" w:name="_Toc405902933"/>
      <w:r w:rsidRPr="008E3122">
        <w:rPr>
          <w:rStyle w:val="CharSubdNo"/>
        </w:rPr>
        <w:t>Subdivision C</w:t>
      </w:r>
      <w:r w:rsidRPr="00162F56">
        <w:rPr>
          <w:snapToGrid w:val="0"/>
          <w:lang w:eastAsia="en-US"/>
        </w:rPr>
        <w:t>—</w:t>
      </w:r>
      <w:r w:rsidRPr="008E3122">
        <w:rPr>
          <w:rStyle w:val="CharSubdText"/>
        </w:rPr>
        <w:t>Eligibility of an individual for child care benefit for a past period for care provided by a registered carer</w:t>
      </w:r>
      <w:bookmarkEnd w:id="103"/>
    </w:p>
    <w:p w:rsidR="00632062" w:rsidRPr="00162F56" w:rsidRDefault="00632062" w:rsidP="0022492B">
      <w:pPr>
        <w:pStyle w:val="ActHead5"/>
        <w:rPr>
          <w:snapToGrid w:val="0"/>
          <w:lang w:eastAsia="en-US"/>
        </w:rPr>
      </w:pPr>
      <w:bookmarkStart w:id="104" w:name="_Toc405902934"/>
      <w:r w:rsidRPr="008E3122">
        <w:rPr>
          <w:rStyle w:val="CharSectno"/>
        </w:rPr>
        <w:t>45</w:t>
      </w:r>
      <w:r w:rsidRPr="00162F56">
        <w:rPr>
          <w:snapToGrid w:val="0"/>
          <w:lang w:eastAsia="en-US"/>
        </w:rPr>
        <w:t xml:space="preserve">  When an individual is eligible for child care benefit for a past period for care provided by a registered carer</w:t>
      </w:r>
      <w:bookmarkEnd w:id="104"/>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An individual is eligible for child care benefit for a past period for care provided (see section</w:t>
      </w:r>
      <w:r w:rsidR="00162F56">
        <w:rPr>
          <w:snapToGrid w:val="0"/>
          <w:lang w:eastAsia="en-US"/>
        </w:rPr>
        <w:t> </w:t>
      </w:r>
      <w:r w:rsidRPr="00162F56">
        <w:rPr>
          <w:snapToGrid w:val="0"/>
          <w:lang w:eastAsia="en-US"/>
        </w:rPr>
        <w:t>12) by a registered carer to a child if:</w:t>
      </w:r>
    </w:p>
    <w:p w:rsidR="00632062" w:rsidRPr="00162F56" w:rsidRDefault="00632062">
      <w:pPr>
        <w:pStyle w:val="paragraph"/>
      </w:pPr>
      <w:r w:rsidRPr="00162F56">
        <w:tab/>
        <w:t>(a)</w:t>
      </w:r>
      <w:r w:rsidRPr="00162F56">
        <w:tab/>
        <w:t>the child is an FTB child</w:t>
      </w:r>
      <w:r w:rsidR="004E29FA" w:rsidRPr="00162F56">
        <w:t>, or a regular care child,</w:t>
      </w:r>
      <w:r w:rsidRPr="00162F56">
        <w:t xml:space="preserve"> of the individual, or the individual’s partner, during the period; and</w:t>
      </w:r>
    </w:p>
    <w:p w:rsidR="00632062" w:rsidRPr="00162F56" w:rsidRDefault="00632062">
      <w:pPr>
        <w:pStyle w:val="paragraph"/>
      </w:pPr>
      <w:r w:rsidRPr="00162F56">
        <w:tab/>
        <w:t>(b)</w:t>
      </w:r>
      <w:r w:rsidRPr="00162F56">
        <w:tab/>
        <w:t>the care is provided in Australia; and</w:t>
      </w:r>
    </w:p>
    <w:p w:rsidR="00632062" w:rsidRPr="00162F56" w:rsidRDefault="00632062">
      <w:pPr>
        <w:pStyle w:val="paragraph"/>
      </w:pPr>
      <w:r w:rsidRPr="00162F56">
        <w:tab/>
        <w:t>(c)</w:t>
      </w:r>
      <w:r w:rsidRPr="00162F56">
        <w:tab/>
        <w:t xml:space="preserve">the child is </w:t>
      </w:r>
      <w:r w:rsidR="00927B74" w:rsidRPr="00162F56">
        <w:t>neither an FTB child, nor a regular care child,</w:t>
      </w:r>
      <w:r w:rsidRPr="00162F56">
        <w:t xml:space="preserve"> of the registered carer, or the partner of the carer; and</w:t>
      </w:r>
    </w:p>
    <w:p w:rsidR="00632062" w:rsidRPr="00162F56" w:rsidRDefault="00632062">
      <w:pPr>
        <w:pStyle w:val="paragraph"/>
      </w:pPr>
      <w:r w:rsidRPr="00162F56">
        <w:tab/>
        <w:t>(d)</w:t>
      </w:r>
      <w:r w:rsidRPr="00162F56">
        <w:tab/>
        <w:t>the individual, or the individual’s partner, is liable to pay for the care and the care has been paid for; and</w:t>
      </w:r>
    </w:p>
    <w:p w:rsidR="00632062" w:rsidRPr="00162F56" w:rsidRDefault="00632062">
      <w:pPr>
        <w:pStyle w:val="paragraph"/>
      </w:pPr>
      <w:r w:rsidRPr="00162F56">
        <w:tab/>
        <w:t>(e)</w:t>
      </w:r>
      <w:r w:rsidRPr="00162F56">
        <w:tab/>
        <w:t>the individual, and the individual’s partner, satisfy the work/training/study test at some time during the week in which the care is provided; and</w:t>
      </w:r>
    </w:p>
    <w:p w:rsidR="00632062" w:rsidRPr="00162F56" w:rsidRDefault="00632062">
      <w:pPr>
        <w:pStyle w:val="paragraph"/>
      </w:pPr>
      <w:r w:rsidRPr="00162F56">
        <w:tab/>
        <w:t>(f)</w:t>
      </w:r>
      <w:r w:rsidRPr="00162F56">
        <w:tab/>
        <w:t>when a claim by the individual for payment of child care benefit in respect of the period is determined in accordance with Part</w:t>
      </w:r>
      <w:r w:rsidR="00162F56">
        <w:t> </w:t>
      </w:r>
      <w:r w:rsidRPr="00162F56">
        <w:t>3 of the Family Assistance Administration Act, the individual, or the individual’s partner:</w:t>
      </w:r>
    </w:p>
    <w:p w:rsidR="00632062" w:rsidRPr="00162F56" w:rsidRDefault="00632062">
      <w:pPr>
        <w:pStyle w:val="paragraphsub"/>
      </w:pPr>
      <w:r w:rsidRPr="00162F56">
        <w:tab/>
        <w:t>(i)</w:t>
      </w:r>
      <w:r w:rsidRPr="00162F56">
        <w:tab/>
        <w:t>is an Australian resident; or</w:t>
      </w:r>
    </w:p>
    <w:p w:rsidR="00632062" w:rsidRPr="00162F56" w:rsidRDefault="00632062">
      <w:pPr>
        <w:pStyle w:val="paragraphsub"/>
      </w:pPr>
      <w:r w:rsidRPr="00162F56">
        <w:tab/>
        <w:t>(ia)</w:t>
      </w:r>
      <w:r w:rsidRPr="00162F56">
        <w:tab/>
        <w:t>is a special category visa holder residing in Australia; or</w:t>
      </w:r>
    </w:p>
    <w:p w:rsidR="00632062" w:rsidRPr="00162F56" w:rsidRDefault="00632062">
      <w:pPr>
        <w:pStyle w:val="paragraphsub"/>
      </w:pPr>
      <w:r w:rsidRPr="00162F56">
        <w:lastRenderedPageBreak/>
        <w:tab/>
        <w:t>(ii)</w:t>
      </w:r>
      <w:r w:rsidRPr="00162F56">
        <w:tab/>
        <w:t xml:space="preserve">satisfies </w:t>
      </w:r>
      <w:r w:rsidR="00162F56">
        <w:t>subsection (</w:t>
      </w:r>
      <w:r w:rsidRPr="00162F56">
        <w:t>1A); or</w:t>
      </w:r>
    </w:p>
    <w:p w:rsidR="00632062" w:rsidRPr="00162F56" w:rsidRDefault="00632062">
      <w:pPr>
        <w:pStyle w:val="paragraphsub"/>
      </w:pPr>
      <w:r w:rsidRPr="00162F56">
        <w:tab/>
        <w:t>(iii)</w:t>
      </w:r>
      <w:r w:rsidRPr="00162F56">
        <w:tab/>
        <w:t>is undertaking a course of study in Australia and receiving financial assistance directly from the Commonwealth for the purpose of undertaking that study; and</w:t>
      </w:r>
    </w:p>
    <w:p w:rsidR="00632062" w:rsidRPr="00162F56" w:rsidRDefault="00632062">
      <w:pPr>
        <w:pStyle w:val="paragraph"/>
      </w:pPr>
      <w:r w:rsidRPr="00162F56">
        <w:tab/>
        <w:t>(g)</w:t>
      </w:r>
      <w:r w:rsidRPr="00162F56">
        <w:tab/>
        <w:t>when a claim by the individual for payment of child care benefit in respect of the period is determined in accordance with Part</w:t>
      </w:r>
      <w:r w:rsidR="00162F56">
        <w:t> </w:t>
      </w:r>
      <w:r w:rsidRPr="00162F56">
        <w:t xml:space="preserve">3 of the Family Assistance Administration Act, the requirement relating to immunisation set out in </w:t>
      </w:r>
      <w:r w:rsidR="00162F56">
        <w:t>subsection (</w:t>
      </w:r>
      <w:r w:rsidRPr="00162F56">
        <w:t>2) is met in respect of the child; and</w:t>
      </w:r>
    </w:p>
    <w:p w:rsidR="00632062" w:rsidRPr="00162F56" w:rsidRDefault="00632062">
      <w:pPr>
        <w:pStyle w:val="paragraph"/>
      </w:pPr>
      <w:r w:rsidRPr="00162F56">
        <w:tab/>
        <w:t>(h)</w:t>
      </w:r>
      <w:r w:rsidRPr="00162F56">
        <w:tab/>
        <w:t>the care is not provided as part of the compulsory education program in the State or Territory where the care is provided; and</w:t>
      </w:r>
    </w:p>
    <w:p w:rsidR="00632062" w:rsidRPr="00162F56" w:rsidRDefault="00632062">
      <w:pPr>
        <w:pStyle w:val="paragraph"/>
      </w:pPr>
      <w:r w:rsidRPr="00162F56">
        <w:tab/>
        <w:t>(i)</w:t>
      </w:r>
      <w:r w:rsidRPr="00162F56">
        <w:tab/>
        <w:t>the care starts on or after the commencement of this Act.</w:t>
      </w:r>
    </w:p>
    <w:p w:rsidR="006B658F" w:rsidRPr="00162F56" w:rsidRDefault="006B658F" w:rsidP="006B658F">
      <w:pPr>
        <w:pStyle w:val="SubsectionHead"/>
      </w:pPr>
      <w:r w:rsidRPr="00162F56">
        <w:t>When individual satisfies this subsection</w:t>
      </w:r>
    </w:p>
    <w:p w:rsidR="006B658F" w:rsidRPr="00162F56" w:rsidRDefault="006B658F" w:rsidP="006B658F">
      <w:pPr>
        <w:pStyle w:val="subsection"/>
      </w:pPr>
      <w:r w:rsidRPr="00162F56">
        <w:tab/>
        <w:t>(1A)</w:t>
      </w:r>
      <w:r w:rsidRPr="00162F56">
        <w:tab/>
        <w:t>An individual satisfies this subsection if:</w:t>
      </w:r>
    </w:p>
    <w:p w:rsidR="006B658F" w:rsidRPr="00162F56" w:rsidRDefault="006B658F" w:rsidP="006B658F">
      <w:pPr>
        <w:pStyle w:val="paragraph"/>
      </w:pPr>
      <w:r w:rsidRPr="00162F56">
        <w:tab/>
        <w:t>(a)</w:t>
      </w:r>
      <w:r w:rsidRPr="00162F56">
        <w:tab/>
        <w:t>the individual is the holder of a visa determined by the Minister for the purposes of subparagraph</w:t>
      </w:r>
      <w:r w:rsidR="00162F56">
        <w:t> </w:t>
      </w:r>
      <w:r w:rsidRPr="00162F56">
        <w:t xml:space="preserve">729(2)(f)(v) of the </w:t>
      </w:r>
      <w:r w:rsidRPr="00162F56">
        <w:rPr>
          <w:i/>
        </w:rPr>
        <w:t>Social Security Act 1991</w:t>
      </w:r>
      <w:r w:rsidRPr="00162F56">
        <w:t>; and</w:t>
      </w:r>
    </w:p>
    <w:p w:rsidR="006B658F" w:rsidRPr="00162F56" w:rsidRDefault="006B658F" w:rsidP="006B658F">
      <w:pPr>
        <w:pStyle w:val="paragraph"/>
      </w:pPr>
      <w:r w:rsidRPr="00162F56">
        <w:tab/>
        <w:t>(b)</w:t>
      </w:r>
      <w:r w:rsidRPr="00162F56">
        <w:tab/>
        <w:t>either:</w:t>
      </w:r>
    </w:p>
    <w:p w:rsidR="006B658F" w:rsidRPr="00162F56" w:rsidRDefault="006B658F" w:rsidP="006B658F">
      <w:pPr>
        <w:pStyle w:val="paragraphsub"/>
      </w:pPr>
      <w:r w:rsidRPr="00162F56">
        <w:tab/>
        <w:t>(i)</w:t>
      </w:r>
      <w:r w:rsidRPr="00162F56">
        <w:tab/>
        <w:t>the individual is in Australia; or</w:t>
      </w:r>
    </w:p>
    <w:p w:rsidR="006B658F" w:rsidRPr="00162F56" w:rsidRDefault="006B658F" w:rsidP="006B658F">
      <w:pPr>
        <w:pStyle w:val="paragraphsub"/>
      </w:pPr>
      <w:r w:rsidRPr="00162F56">
        <w:tab/>
        <w:t>(ii)</w:t>
      </w:r>
      <w:r w:rsidRPr="00162F56">
        <w:tab/>
        <w:t>the individual is temporarily absent from Australia for a period not exceeding 6 weeks and the absence is an allowable absence in relation to special benefit within the meaning of Part</w:t>
      </w:r>
      <w:r w:rsidR="00162F56">
        <w:t> </w:t>
      </w:r>
      <w:r w:rsidRPr="00162F56">
        <w:t>4.2 of that Act.</w:t>
      </w:r>
    </w:p>
    <w:p w:rsidR="00632062" w:rsidRPr="00162F56" w:rsidRDefault="00632062">
      <w:pPr>
        <w:pStyle w:val="SubsectionHead"/>
      </w:pPr>
      <w:r w:rsidRPr="00162F56">
        <w:t xml:space="preserve">Requirement relating to immunisation referred to in </w:t>
      </w:r>
      <w:r w:rsidR="00162F56">
        <w:t>paragraph (</w:t>
      </w:r>
      <w:r w:rsidRPr="00162F56">
        <w:t>1)(g)</w:t>
      </w:r>
    </w:p>
    <w:p w:rsidR="00632062" w:rsidRPr="00162F56" w:rsidRDefault="00632062">
      <w:pPr>
        <w:pStyle w:val="subsection"/>
      </w:pPr>
      <w:r w:rsidRPr="00162F56">
        <w:tab/>
        <w:t>(2)</w:t>
      </w:r>
      <w:r w:rsidRPr="00162F56">
        <w:tab/>
        <w:t xml:space="preserve">For the purposes of </w:t>
      </w:r>
      <w:r w:rsidR="00162F56">
        <w:t>paragraph (</w:t>
      </w:r>
      <w:r w:rsidRPr="00162F56">
        <w:t>1)(g), the requirement relating to immunisation is that, if:</w:t>
      </w:r>
    </w:p>
    <w:p w:rsidR="00632062" w:rsidRPr="00162F56" w:rsidRDefault="00632062">
      <w:pPr>
        <w:pStyle w:val="paragraph"/>
      </w:pPr>
      <w:r w:rsidRPr="00162F56">
        <w:tab/>
        <w:t>(a)</w:t>
      </w:r>
      <w:r w:rsidRPr="00162F56">
        <w:tab/>
        <w:t>the child is under 7 and is born on or after 1</w:t>
      </w:r>
      <w:r w:rsidR="00162F56">
        <w:t> </w:t>
      </w:r>
      <w:r w:rsidRPr="00162F56">
        <w:t>January 1996; and</w:t>
      </w:r>
    </w:p>
    <w:p w:rsidR="00632062" w:rsidRPr="00162F56" w:rsidRDefault="00632062">
      <w:pPr>
        <w:pStyle w:val="paragraph"/>
      </w:pPr>
      <w:r w:rsidRPr="00162F56">
        <w:tab/>
        <w:t>(b)</w:t>
      </w:r>
      <w:r w:rsidRPr="00162F56">
        <w:tab/>
        <w:t>the individual has previously made a claim for payment of child care benefit under Part</w:t>
      </w:r>
      <w:r w:rsidR="00162F56">
        <w:t> </w:t>
      </w:r>
      <w:r w:rsidRPr="00162F56">
        <w:t xml:space="preserve">3 of the Family Assistance </w:t>
      </w:r>
      <w:r w:rsidRPr="00162F56">
        <w:lastRenderedPageBreak/>
        <w:t>Administration Act in respect of a period of care provided by a registered carer to the child;</w:t>
      </w:r>
    </w:p>
    <w:p w:rsidR="00632062" w:rsidRPr="00162F56" w:rsidRDefault="00632062">
      <w:pPr>
        <w:pStyle w:val="subsection2"/>
      </w:pPr>
      <w:r w:rsidRPr="00162F56">
        <w:t>the child must meet the immunisation requirements set out in section</w:t>
      </w:r>
      <w:r w:rsidR="00162F56">
        <w:t> </w:t>
      </w:r>
      <w:r w:rsidRPr="00162F56">
        <w:t>6.</w:t>
      </w:r>
    </w:p>
    <w:p w:rsidR="005F6032" w:rsidRPr="00162F56" w:rsidRDefault="005F6032" w:rsidP="005F6032">
      <w:pPr>
        <w:pStyle w:val="SubsectionHead"/>
      </w:pPr>
      <w:r w:rsidRPr="00162F56">
        <w:t>Secretary may determine that individual is a regular care child</w:t>
      </w:r>
    </w:p>
    <w:p w:rsidR="00927B74" w:rsidRPr="00162F56" w:rsidRDefault="00927B74" w:rsidP="00927B74">
      <w:pPr>
        <w:pStyle w:val="subsection"/>
      </w:pPr>
      <w:r w:rsidRPr="00162F56">
        <w:tab/>
        <w:t>(3)</w:t>
      </w:r>
      <w:r w:rsidRPr="00162F56">
        <w:tab/>
        <w:t xml:space="preserve">The Secretary may determine that </w:t>
      </w:r>
      <w:r w:rsidR="009A4026" w:rsidRPr="00162F56">
        <w:t>an individual</w:t>
      </w:r>
      <w:r w:rsidRPr="00162F56">
        <w:t xml:space="preserve"> who is neither an FTB child, nor a regular care child, of </w:t>
      </w:r>
      <w:r w:rsidR="00B41738" w:rsidRPr="00162F56">
        <w:t>another individual</w:t>
      </w:r>
      <w:r w:rsidRPr="00162F56">
        <w:t xml:space="preserve"> during the period of care is taken to be a regular care child of </w:t>
      </w:r>
      <w:r w:rsidR="00560759" w:rsidRPr="00162F56">
        <w:t>the other individual</w:t>
      </w:r>
      <w:r w:rsidRPr="00162F56">
        <w:t xml:space="preserve"> during that period for the purposes of </w:t>
      </w:r>
      <w:r w:rsidR="00162F56">
        <w:t>paragraph (</w:t>
      </w:r>
      <w:r w:rsidRPr="00162F56">
        <w:t>1)(a).</w:t>
      </w:r>
    </w:p>
    <w:p w:rsidR="00632062" w:rsidRPr="00162F56" w:rsidRDefault="00632062">
      <w:pPr>
        <w:pStyle w:val="SubsectionHead"/>
        <w:rPr>
          <w:snapToGrid w:val="0"/>
          <w:lang w:eastAsia="en-US"/>
        </w:rPr>
      </w:pPr>
      <w:r w:rsidRPr="00162F56">
        <w:rPr>
          <w:snapToGrid w:val="0"/>
          <w:lang w:eastAsia="en-US"/>
        </w:rPr>
        <w:t>Section subject to sections</w:t>
      </w:r>
      <w:r w:rsidR="00162F56">
        <w:rPr>
          <w:snapToGrid w:val="0"/>
          <w:lang w:eastAsia="en-US"/>
        </w:rPr>
        <w:t> </w:t>
      </w:r>
      <w:r w:rsidRPr="00162F56">
        <w:rPr>
          <w:snapToGrid w:val="0"/>
          <w:lang w:eastAsia="en-US"/>
        </w:rPr>
        <w:t>48 and 49</w:t>
      </w:r>
    </w:p>
    <w:p w:rsidR="00632062" w:rsidRPr="00162F56" w:rsidRDefault="00632062">
      <w:pPr>
        <w:pStyle w:val="subsection"/>
        <w:rPr>
          <w:snapToGrid w:val="0"/>
          <w:lang w:eastAsia="en-US"/>
        </w:rPr>
      </w:pPr>
      <w:r w:rsidRPr="00162F56">
        <w:rPr>
          <w:snapToGrid w:val="0"/>
          <w:lang w:eastAsia="en-US"/>
        </w:rPr>
        <w:tab/>
        <w:t>(4)</w:t>
      </w:r>
      <w:r w:rsidRPr="00162F56">
        <w:rPr>
          <w:snapToGrid w:val="0"/>
          <w:lang w:eastAsia="en-US"/>
        </w:rPr>
        <w:tab/>
        <w:t>This section is subject to sections</w:t>
      </w:r>
      <w:r w:rsidR="00162F56">
        <w:rPr>
          <w:snapToGrid w:val="0"/>
          <w:lang w:eastAsia="en-US"/>
        </w:rPr>
        <w:t> </w:t>
      </w:r>
      <w:r w:rsidRPr="00162F56">
        <w:rPr>
          <w:snapToGrid w:val="0"/>
          <w:lang w:eastAsia="en-US"/>
        </w:rPr>
        <w:t>48 and 49 (which deal with limits on eligibility).</w:t>
      </w:r>
    </w:p>
    <w:p w:rsidR="00632062" w:rsidRPr="00162F56" w:rsidRDefault="00632062" w:rsidP="0022492B">
      <w:pPr>
        <w:pStyle w:val="ActHead4"/>
      </w:pPr>
      <w:bookmarkStart w:id="105" w:name="_Toc405902935"/>
      <w:r w:rsidRPr="008E3122">
        <w:rPr>
          <w:rStyle w:val="CharSubdNo"/>
        </w:rPr>
        <w:t>Subdivision D</w:t>
      </w:r>
      <w:r w:rsidRPr="00162F56">
        <w:t>—</w:t>
      </w:r>
      <w:r w:rsidRPr="008E3122">
        <w:rPr>
          <w:rStyle w:val="CharSubdText"/>
        </w:rPr>
        <w:t>Eligibility of an individual for child care benefit by single payment/in substitution because of the death of another individual</w:t>
      </w:r>
      <w:bookmarkEnd w:id="105"/>
    </w:p>
    <w:p w:rsidR="00632062" w:rsidRPr="00162F56" w:rsidRDefault="00632062" w:rsidP="0022492B">
      <w:pPr>
        <w:pStyle w:val="ActHead5"/>
        <w:rPr>
          <w:snapToGrid w:val="0"/>
          <w:lang w:eastAsia="en-US"/>
        </w:rPr>
      </w:pPr>
      <w:bookmarkStart w:id="106" w:name="_Toc405902936"/>
      <w:r w:rsidRPr="008E3122">
        <w:rPr>
          <w:rStyle w:val="CharSectno"/>
        </w:rPr>
        <w:t>46</w:t>
      </w:r>
      <w:r w:rsidRPr="00162F56">
        <w:rPr>
          <w:snapToGrid w:val="0"/>
          <w:lang w:eastAsia="en-US"/>
        </w:rPr>
        <w:t xml:space="preserve">  Eligibility for child care benefit if a conditionally eligible or eligible individual dies</w:t>
      </w:r>
      <w:bookmarkEnd w:id="106"/>
    </w:p>
    <w:p w:rsidR="00632062" w:rsidRPr="00162F56" w:rsidRDefault="00632062">
      <w:pPr>
        <w:pStyle w:val="SubsectionHead"/>
      </w:pPr>
      <w:r w:rsidRPr="00162F56">
        <w:t>If deceased eligible for child care benefit</w:t>
      </w:r>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If:</w:t>
      </w:r>
    </w:p>
    <w:p w:rsidR="00632062" w:rsidRPr="00162F56" w:rsidRDefault="00632062">
      <w:pPr>
        <w:pStyle w:val="paragraph"/>
      </w:pPr>
      <w:r w:rsidRPr="00162F56">
        <w:tab/>
        <w:t>(a)</w:t>
      </w:r>
      <w:r w:rsidRPr="00162F56">
        <w:tab/>
        <w:t xml:space="preserve">an individual is eligible for an amount of child care benefit in respect of a child (the </w:t>
      </w:r>
      <w:r w:rsidRPr="00162F56">
        <w:rPr>
          <w:b/>
          <w:i/>
        </w:rPr>
        <w:t>subject amount</w:t>
      </w:r>
      <w:r w:rsidRPr="00162F56">
        <w:t>) under section</w:t>
      </w:r>
      <w:r w:rsidR="00162F56">
        <w:t> </w:t>
      </w:r>
      <w:r w:rsidRPr="00162F56">
        <w:t>43, 44 or 45; and</w:t>
      </w:r>
    </w:p>
    <w:p w:rsidR="00632062" w:rsidRPr="00162F56" w:rsidRDefault="00632062">
      <w:pPr>
        <w:pStyle w:val="paragraph"/>
      </w:pPr>
      <w:r w:rsidRPr="00162F56">
        <w:tab/>
        <w:t>(b)</w:t>
      </w:r>
      <w:r w:rsidRPr="00162F56">
        <w:tab/>
        <w:t>the individual dies; and</w:t>
      </w:r>
    </w:p>
    <w:p w:rsidR="00632062" w:rsidRPr="00162F56" w:rsidRDefault="00632062">
      <w:pPr>
        <w:pStyle w:val="paragraph"/>
      </w:pPr>
      <w:r w:rsidRPr="00162F56">
        <w:tab/>
        <w:t>(c)</w:t>
      </w:r>
      <w:r w:rsidRPr="00162F56">
        <w:tab/>
        <w:t>before the individual died, the subject amount had not been paid to the individual (whether or not a claim under Part</w:t>
      </w:r>
      <w:r w:rsidR="00162F56">
        <w:t> </w:t>
      </w:r>
      <w:r w:rsidRPr="00162F56">
        <w:t>3 of the Family Assistance Administration Act</w:t>
      </w:r>
      <w:r w:rsidRPr="00162F56">
        <w:rPr>
          <w:i/>
        </w:rPr>
        <w:t xml:space="preserve"> </w:t>
      </w:r>
      <w:r w:rsidRPr="00162F56">
        <w:t>had been made); and</w:t>
      </w:r>
    </w:p>
    <w:p w:rsidR="00632062" w:rsidRPr="00162F56" w:rsidRDefault="00632062">
      <w:pPr>
        <w:pStyle w:val="paragraph"/>
      </w:pPr>
      <w:r w:rsidRPr="00162F56">
        <w:tab/>
        <w:t>(d)</w:t>
      </w:r>
      <w:r w:rsidRPr="00162F56">
        <w:tab/>
        <w:t xml:space="preserve">another individual makes a claim under that Part for payment of child care benefit in respect of the child because of the death of a person, stating that he or she wishes to become </w:t>
      </w:r>
      <w:r w:rsidRPr="00162F56">
        <w:lastRenderedPageBreak/>
        <w:t>eligible for so much of the subject amount as does not relate to any period before the beginning of the income year preceding the income year in which the individual died; and</w:t>
      </w:r>
    </w:p>
    <w:p w:rsidR="00632062" w:rsidRPr="00162F56" w:rsidRDefault="00632062">
      <w:pPr>
        <w:pStyle w:val="paragraph"/>
      </w:pPr>
      <w:r w:rsidRPr="00162F56">
        <w:tab/>
        <w:t>(e)</w:t>
      </w:r>
      <w:r w:rsidRPr="00162F56">
        <w:tab/>
        <w:t>the Secretary considers that the other individual ought to be eligible for that much of the subject amount;</w:t>
      </w:r>
    </w:p>
    <w:p w:rsidR="00632062" w:rsidRPr="00162F56" w:rsidRDefault="00632062">
      <w:pPr>
        <w:pStyle w:val="subsection2"/>
        <w:rPr>
          <w:snapToGrid w:val="0"/>
          <w:lang w:eastAsia="en-US"/>
        </w:rPr>
      </w:pPr>
      <w:r w:rsidRPr="00162F56">
        <w:rPr>
          <w:snapToGrid w:val="0"/>
          <w:lang w:eastAsia="en-US"/>
        </w:rPr>
        <w:t>the other individual is eligible for that much of the subject amount and no</w:t>
      </w:r>
      <w:r w:rsidR="00162F56">
        <w:rPr>
          <w:snapToGrid w:val="0"/>
          <w:lang w:eastAsia="en-US"/>
        </w:rPr>
        <w:noBreakHyphen/>
      </w:r>
      <w:r w:rsidRPr="00162F56">
        <w:rPr>
          <w:snapToGrid w:val="0"/>
          <w:lang w:eastAsia="en-US"/>
        </w:rPr>
        <w:t>one else is, or can become, eligible for or entitled to be paid any of the subject amount.</w:t>
      </w:r>
    </w:p>
    <w:p w:rsidR="00632062" w:rsidRPr="00162F56" w:rsidRDefault="00632062">
      <w:pPr>
        <w:pStyle w:val="SubsectionHead"/>
      </w:pPr>
      <w:r w:rsidRPr="00162F56">
        <w:t>If deceased conditionally eligible for child care benefit by fee reduction</w:t>
      </w:r>
    </w:p>
    <w:p w:rsidR="00632062" w:rsidRPr="00162F56" w:rsidRDefault="00632062">
      <w:pPr>
        <w:pStyle w:val="subsection"/>
      </w:pPr>
      <w:r w:rsidRPr="00162F56">
        <w:tab/>
        <w:t>(2)</w:t>
      </w:r>
      <w:r w:rsidRPr="00162F56">
        <w:tab/>
        <w:t>If:</w:t>
      </w:r>
    </w:p>
    <w:p w:rsidR="00632062" w:rsidRPr="00162F56" w:rsidRDefault="00632062">
      <w:pPr>
        <w:pStyle w:val="paragraph"/>
      </w:pPr>
      <w:r w:rsidRPr="00162F56">
        <w:tab/>
        <w:t>(a)</w:t>
      </w:r>
      <w:r w:rsidRPr="00162F56">
        <w:tab/>
        <w:t>a determination of conditional eligibility under section</w:t>
      </w:r>
      <w:r w:rsidR="00162F56">
        <w:t> </w:t>
      </w:r>
      <w:r w:rsidRPr="00162F56">
        <w:t xml:space="preserve">50F of the Family Assistance Administration Act is in force in respect of an individual with the effect that an individual is conditionally eligible for child care benefit by fee reduction in respect of a child; and </w:t>
      </w:r>
    </w:p>
    <w:p w:rsidR="00632062" w:rsidRPr="00162F56" w:rsidRDefault="00632062">
      <w:pPr>
        <w:pStyle w:val="paragraph"/>
      </w:pPr>
      <w:r w:rsidRPr="00162F56">
        <w:tab/>
        <w:t>(b)</w:t>
      </w:r>
      <w:r w:rsidRPr="00162F56">
        <w:tab/>
        <w:t>the individual dies; and</w:t>
      </w:r>
    </w:p>
    <w:p w:rsidR="00632062" w:rsidRPr="00162F56" w:rsidRDefault="00632062">
      <w:pPr>
        <w:pStyle w:val="paragraph"/>
      </w:pPr>
      <w:r w:rsidRPr="00162F56">
        <w:tab/>
        <w:t>(c)</w:t>
      </w:r>
      <w:r w:rsidRPr="00162F56">
        <w:tab/>
        <w:t>before the individual died, the individual’s entitlement to be paid child care benefit by fee reduction had not been determined under section</w:t>
      </w:r>
      <w:r w:rsidR="00162F56">
        <w:t> </w:t>
      </w:r>
      <w:r w:rsidRPr="00162F56">
        <w:t>51B of the Family Assistance Administration Act; and</w:t>
      </w:r>
    </w:p>
    <w:p w:rsidR="00632062" w:rsidRPr="00162F56" w:rsidRDefault="00632062">
      <w:pPr>
        <w:pStyle w:val="paragraph"/>
      </w:pPr>
      <w:r w:rsidRPr="00162F56">
        <w:tab/>
        <w:t>(d)</w:t>
      </w:r>
      <w:r w:rsidRPr="00162F56">
        <w:tab/>
        <w:t>another individual makes a claim under Part</w:t>
      </w:r>
      <w:r w:rsidR="00162F56">
        <w:t> </w:t>
      </w:r>
      <w:r w:rsidRPr="00162F56">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162F56" w:rsidRDefault="00632062">
      <w:pPr>
        <w:pStyle w:val="paragraph"/>
      </w:pPr>
      <w:r w:rsidRPr="00162F56">
        <w:tab/>
        <w:t>(e)</w:t>
      </w:r>
      <w:r w:rsidRPr="00162F56">
        <w:tab/>
        <w:t>the Secretary considers that the other individual ought to be eligible for the amount;</w:t>
      </w:r>
    </w:p>
    <w:p w:rsidR="00632062" w:rsidRPr="00162F56" w:rsidRDefault="00632062">
      <w:pPr>
        <w:pStyle w:val="subsection2"/>
        <w:rPr>
          <w:snapToGrid w:val="0"/>
          <w:lang w:eastAsia="en-US"/>
        </w:rPr>
      </w:pPr>
      <w:r w:rsidRPr="00162F56">
        <w:rPr>
          <w:snapToGrid w:val="0"/>
          <w:lang w:eastAsia="en-US"/>
        </w:rPr>
        <w:t>the other individual is eligible for the amount and no</w:t>
      </w:r>
      <w:r w:rsidR="00162F56">
        <w:rPr>
          <w:snapToGrid w:val="0"/>
          <w:lang w:eastAsia="en-US"/>
        </w:rPr>
        <w:noBreakHyphen/>
      </w:r>
      <w:r w:rsidRPr="00162F56">
        <w:rPr>
          <w:snapToGrid w:val="0"/>
          <w:lang w:eastAsia="en-US"/>
        </w:rPr>
        <w:t>one else is, or can become, eligible for or entitled to be paid that amount.</w:t>
      </w:r>
    </w:p>
    <w:p w:rsidR="00632062" w:rsidRPr="00162F56" w:rsidRDefault="00632062" w:rsidP="0022492B">
      <w:pPr>
        <w:pStyle w:val="ActHead4"/>
        <w:rPr>
          <w:snapToGrid w:val="0"/>
          <w:lang w:eastAsia="en-US"/>
        </w:rPr>
      </w:pPr>
      <w:bookmarkStart w:id="107" w:name="_Toc405902937"/>
      <w:r w:rsidRPr="008E3122">
        <w:rPr>
          <w:rStyle w:val="CharSubdNo"/>
        </w:rPr>
        <w:lastRenderedPageBreak/>
        <w:t>Subdivision E</w:t>
      </w:r>
      <w:r w:rsidRPr="00162F56">
        <w:rPr>
          <w:snapToGrid w:val="0"/>
          <w:lang w:eastAsia="en-US"/>
        </w:rPr>
        <w:t>—</w:t>
      </w:r>
      <w:r w:rsidRPr="008E3122">
        <w:rPr>
          <w:rStyle w:val="CharSubdText"/>
        </w:rPr>
        <w:t>Eligibility of an approved child care service for child care benefit by fee reduction for care provided by the service to a child at risk</w:t>
      </w:r>
      <w:bookmarkEnd w:id="107"/>
    </w:p>
    <w:p w:rsidR="00632062" w:rsidRPr="00162F56" w:rsidRDefault="00632062" w:rsidP="0022492B">
      <w:pPr>
        <w:pStyle w:val="ActHead5"/>
        <w:rPr>
          <w:snapToGrid w:val="0"/>
          <w:lang w:eastAsia="en-US"/>
        </w:rPr>
      </w:pPr>
      <w:bookmarkStart w:id="108" w:name="_Toc405902938"/>
      <w:r w:rsidRPr="008E3122">
        <w:rPr>
          <w:rStyle w:val="CharSectno"/>
        </w:rPr>
        <w:t>47</w:t>
      </w:r>
      <w:r w:rsidRPr="00162F56">
        <w:rPr>
          <w:snapToGrid w:val="0"/>
          <w:lang w:eastAsia="en-US"/>
        </w:rPr>
        <w:t xml:space="preserve">  When an approved child care service is eligible for child care benefit by fee reduction for care provided to a child at risk</w:t>
      </w:r>
      <w:bookmarkEnd w:id="108"/>
    </w:p>
    <w:p w:rsidR="00632062" w:rsidRPr="00162F56" w:rsidRDefault="00632062">
      <w:pPr>
        <w:pStyle w:val="subsection"/>
      </w:pPr>
      <w:r w:rsidRPr="00162F56">
        <w:rPr>
          <w:snapToGrid w:val="0"/>
          <w:lang w:eastAsia="en-US"/>
        </w:rPr>
        <w:tab/>
      </w:r>
      <w:r w:rsidRPr="00162F56">
        <w:t>(1)</w:t>
      </w:r>
      <w:r w:rsidRPr="00162F56">
        <w:tab/>
        <w:t>An approved child care service is eligible for child care benefit by fee reduction for a session of care provided by the service to a child if:</w:t>
      </w:r>
    </w:p>
    <w:p w:rsidR="00632062" w:rsidRPr="00162F56" w:rsidRDefault="00632062">
      <w:pPr>
        <w:pStyle w:val="paragraph"/>
      </w:pPr>
      <w:r w:rsidRPr="00162F56">
        <w:tab/>
        <w:t>(a)</w:t>
      </w:r>
      <w:r w:rsidRPr="00162F56">
        <w:tab/>
        <w:t>at the time the care is provided, the service believes the child is at risk of serious abuse or neglect; and</w:t>
      </w:r>
    </w:p>
    <w:p w:rsidR="00632062" w:rsidRPr="00162F56" w:rsidRDefault="00632062">
      <w:pPr>
        <w:pStyle w:val="paragraph"/>
      </w:pPr>
      <w:r w:rsidRPr="00162F56">
        <w:tab/>
        <w:t>(b)</w:t>
      </w:r>
      <w:r w:rsidRPr="00162F56">
        <w:tab/>
        <w:t>the care is provided in Australia.</w:t>
      </w:r>
    </w:p>
    <w:p w:rsidR="00632062" w:rsidRPr="00162F56" w:rsidRDefault="00632062">
      <w:pPr>
        <w:pStyle w:val="SubsectionHead"/>
        <w:rPr>
          <w:snapToGrid w:val="0"/>
          <w:lang w:eastAsia="en-US"/>
        </w:rPr>
      </w:pPr>
      <w:r w:rsidRPr="00162F56">
        <w:rPr>
          <w:snapToGrid w:val="0"/>
          <w:lang w:eastAsia="en-US"/>
        </w:rPr>
        <w:t>Section subject to Subdivisions F and G</w:t>
      </w:r>
    </w:p>
    <w:p w:rsidR="00632062" w:rsidRPr="00162F56" w:rsidRDefault="00632062">
      <w:pPr>
        <w:pStyle w:val="subsection"/>
        <w:rPr>
          <w:snapToGrid w:val="0"/>
          <w:lang w:eastAsia="en-US"/>
        </w:rPr>
      </w:pPr>
      <w:r w:rsidRPr="00162F56">
        <w:rPr>
          <w:snapToGrid w:val="0"/>
          <w:lang w:eastAsia="en-US"/>
        </w:rPr>
        <w:tab/>
        <w:t>(2)</w:t>
      </w:r>
      <w:r w:rsidRPr="00162F56">
        <w:rPr>
          <w:snapToGrid w:val="0"/>
          <w:lang w:eastAsia="en-US"/>
        </w:rPr>
        <w:tab/>
        <w:t>This section is subject to Subdivisions F and G (which deal with limits on eligibility).</w:t>
      </w:r>
    </w:p>
    <w:p w:rsidR="00632062" w:rsidRPr="00162F56" w:rsidRDefault="00632062" w:rsidP="0022492B">
      <w:pPr>
        <w:pStyle w:val="ActHead4"/>
      </w:pPr>
      <w:bookmarkStart w:id="109" w:name="_Toc405902939"/>
      <w:r w:rsidRPr="008E3122">
        <w:rPr>
          <w:rStyle w:val="CharSubdNo"/>
        </w:rPr>
        <w:t>Subdivision F</w:t>
      </w:r>
      <w:r w:rsidRPr="00162F56">
        <w:t>—</w:t>
      </w:r>
      <w:r w:rsidRPr="008E3122">
        <w:rPr>
          <w:rStyle w:val="CharSubdText"/>
        </w:rPr>
        <w:t>Limitations on conditional eligibility or eligibility for child care benefit for care provided by an approved child care service or a registered carer that do not relate to hours</w:t>
      </w:r>
      <w:bookmarkEnd w:id="109"/>
    </w:p>
    <w:p w:rsidR="00632062" w:rsidRPr="00162F56" w:rsidRDefault="00632062" w:rsidP="0022492B">
      <w:pPr>
        <w:pStyle w:val="ActHead5"/>
        <w:rPr>
          <w:snapToGrid w:val="0"/>
          <w:lang w:eastAsia="en-US"/>
        </w:rPr>
      </w:pPr>
      <w:bookmarkStart w:id="110" w:name="_Toc405902940"/>
      <w:r w:rsidRPr="008E3122">
        <w:rPr>
          <w:rStyle w:val="CharSectno"/>
        </w:rPr>
        <w:t>48</w:t>
      </w:r>
      <w:r w:rsidRPr="00162F56">
        <w:rPr>
          <w:snapToGrid w:val="0"/>
          <w:lang w:eastAsia="en-US"/>
        </w:rPr>
        <w:t xml:space="preserve">  No multiple eligibility for same care</w:t>
      </w:r>
      <w:bookmarkEnd w:id="110"/>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162F56" w:rsidRDefault="00632062">
      <w:pPr>
        <w:pStyle w:val="SubsectionHead"/>
        <w:rPr>
          <w:snapToGrid w:val="0"/>
          <w:lang w:eastAsia="en-US"/>
        </w:rPr>
      </w:pPr>
      <w:r w:rsidRPr="00162F56">
        <w:rPr>
          <w:snapToGrid w:val="0"/>
          <w:lang w:eastAsia="en-US"/>
        </w:rPr>
        <w:lastRenderedPageBreak/>
        <w:t>Determination to be in accordance with any Ministerial rules</w:t>
      </w:r>
    </w:p>
    <w:p w:rsidR="00632062" w:rsidRPr="00162F56" w:rsidRDefault="00632062">
      <w:pPr>
        <w:pStyle w:val="subsection"/>
        <w:rPr>
          <w:snapToGrid w:val="0"/>
          <w:lang w:eastAsia="en-US"/>
        </w:rPr>
      </w:pPr>
      <w:r w:rsidRPr="00162F56">
        <w:rPr>
          <w:snapToGrid w:val="0"/>
          <w:lang w:eastAsia="en-US"/>
        </w:rPr>
        <w:tab/>
        <w:t>(2)</w:t>
      </w:r>
      <w:r w:rsidRPr="00162F56">
        <w:rPr>
          <w:snapToGrid w:val="0"/>
          <w:lang w:eastAsia="en-US"/>
        </w:rPr>
        <w:tab/>
        <w:t xml:space="preserve">The Secretary must make the determination under </w:t>
      </w:r>
      <w:r w:rsidR="00162F56">
        <w:rPr>
          <w:snapToGrid w:val="0"/>
          <w:lang w:eastAsia="en-US"/>
        </w:rPr>
        <w:t>subsection (</w:t>
      </w:r>
      <w:r w:rsidRPr="00162F56">
        <w:rPr>
          <w:snapToGrid w:val="0"/>
          <w:lang w:eastAsia="en-US"/>
        </w:rPr>
        <w:t xml:space="preserve">1) in accordance with any rules in force under </w:t>
      </w:r>
      <w:r w:rsidR="00162F56">
        <w:rPr>
          <w:snapToGrid w:val="0"/>
          <w:lang w:eastAsia="en-US"/>
        </w:rPr>
        <w:t>subsection (</w:t>
      </w:r>
      <w:r w:rsidRPr="00162F56">
        <w:rPr>
          <w:snapToGrid w:val="0"/>
          <w:lang w:eastAsia="en-US"/>
        </w:rPr>
        <w:t>3).</w:t>
      </w:r>
    </w:p>
    <w:p w:rsidR="00632062" w:rsidRPr="00162F56" w:rsidRDefault="00632062">
      <w:pPr>
        <w:pStyle w:val="SubsectionHead"/>
        <w:rPr>
          <w:snapToGrid w:val="0"/>
          <w:lang w:eastAsia="en-US"/>
        </w:rPr>
      </w:pPr>
      <w:r w:rsidRPr="00162F56">
        <w:rPr>
          <w:snapToGrid w:val="0"/>
          <w:lang w:eastAsia="en-US"/>
        </w:rPr>
        <w:t>Ministerial rules</w:t>
      </w:r>
    </w:p>
    <w:p w:rsidR="00632062" w:rsidRPr="00162F56" w:rsidRDefault="00632062">
      <w:pPr>
        <w:pStyle w:val="subsection"/>
        <w:rPr>
          <w:snapToGrid w:val="0"/>
          <w:lang w:eastAsia="en-US"/>
        </w:rPr>
      </w:pPr>
      <w:r w:rsidRPr="00162F56">
        <w:rPr>
          <w:snapToGrid w:val="0"/>
          <w:lang w:eastAsia="en-US"/>
        </w:rPr>
        <w:tab/>
        <w:t>(3)</w:t>
      </w:r>
      <w:r w:rsidRPr="00162F56">
        <w:rPr>
          <w:snapToGrid w:val="0"/>
          <w:lang w:eastAsia="en-US"/>
        </w:rPr>
        <w:tab/>
        <w:t>The Minister may</w:t>
      </w:r>
      <w:r w:rsidR="008C1992" w:rsidRPr="00162F56">
        <w:t>, by legislative instrument,</w:t>
      </w:r>
      <w:r w:rsidRPr="00162F56">
        <w:rPr>
          <w:snapToGrid w:val="0"/>
          <w:lang w:eastAsia="en-US"/>
        </w:rPr>
        <w:t xml:space="preserve"> make rules in accordance with which the Secretary is to make determinations under </w:t>
      </w:r>
      <w:r w:rsidR="00162F56">
        <w:rPr>
          <w:snapToGrid w:val="0"/>
          <w:lang w:eastAsia="en-US"/>
        </w:rPr>
        <w:t>subsection (</w:t>
      </w:r>
      <w:r w:rsidRPr="00162F56">
        <w:rPr>
          <w:snapToGrid w:val="0"/>
          <w:lang w:eastAsia="en-US"/>
        </w:rPr>
        <w:t>1).</w:t>
      </w:r>
    </w:p>
    <w:p w:rsidR="00632062" w:rsidRPr="00162F56" w:rsidRDefault="00632062" w:rsidP="0022492B">
      <w:pPr>
        <w:pStyle w:val="ActHead5"/>
        <w:rPr>
          <w:snapToGrid w:val="0"/>
          <w:lang w:eastAsia="en-US"/>
        </w:rPr>
      </w:pPr>
      <w:bookmarkStart w:id="111" w:name="_Toc405902941"/>
      <w:r w:rsidRPr="008E3122">
        <w:rPr>
          <w:rStyle w:val="CharSectno"/>
        </w:rPr>
        <w:t>49</w:t>
      </w:r>
      <w:r w:rsidRPr="00162F56">
        <w:rPr>
          <w:snapToGrid w:val="0"/>
          <w:lang w:eastAsia="en-US"/>
        </w:rPr>
        <w:t xml:space="preserve">  Person not conditionally eligible or eligible for child care benefit if child in care under a welfare law or child in exempt class of children</w:t>
      </w:r>
      <w:bookmarkEnd w:id="111"/>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A person is not eligible, or conditionally eligible, for child care benefit as mentioned in Subdivision A, B, C or E if the child concerned:</w:t>
      </w:r>
    </w:p>
    <w:p w:rsidR="00632062" w:rsidRPr="00162F56" w:rsidRDefault="00632062">
      <w:pPr>
        <w:pStyle w:val="paragraph"/>
      </w:pPr>
      <w:r w:rsidRPr="00162F56">
        <w:tab/>
        <w:t>(a)</w:t>
      </w:r>
      <w:r w:rsidRPr="00162F56">
        <w:tab/>
        <w:t>is under the care (however described) of a person</w:t>
      </w:r>
      <w:r w:rsidR="004250CB" w:rsidRPr="00162F56">
        <w:t xml:space="preserve"> (other than a foster parent)</w:t>
      </w:r>
      <w:r w:rsidRPr="00162F56">
        <w:t xml:space="preserve"> under:</w:t>
      </w:r>
    </w:p>
    <w:p w:rsidR="00632062" w:rsidRPr="00162F56" w:rsidRDefault="00632062">
      <w:pPr>
        <w:pStyle w:val="paragraphsub"/>
      </w:pPr>
      <w:r w:rsidRPr="00162F56">
        <w:tab/>
        <w:t>(i)</w:t>
      </w:r>
      <w:r w:rsidRPr="00162F56">
        <w:tab/>
        <w:t>a child welfare law of a State or Territory; or</w:t>
      </w:r>
    </w:p>
    <w:p w:rsidR="00632062" w:rsidRPr="00162F56" w:rsidRDefault="00632062">
      <w:pPr>
        <w:pStyle w:val="paragraphsub"/>
      </w:pPr>
      <w:r w:rsidRPr="00162F56">
        <w:tab/>
        <w:t>(ii)</w:t>
      </w:r>
      <w:r w:rsidRPr="00162F56">
        <w:tab/>
        <w:t xml:space="preserve">a law of a State or Territory that is taken to be a child welfare law of the State or Territory in a determination under </w:t>
      </w:r>
      <w:r w:rsidR="00162F56">
        <w:t>subsection (</w:t>
      </w:r>
      <w:r w:rsidRPr="00162F56">
        <w:t>2); or</w:t>
      </w:r>
    </w:p>
    <w:p w:rsidR="00632062" w:rsidRPr="00162F56" w:rsidRDefault="00632062">
      <w:pPr>
        <w:pStyle w:val="paragraph"/>
      </w:pPr>
      <w:r w:rsidRPr="00162F56">
        <w:tab/>
        <w:t>(b)</w:t>
      </w:r>
      <w:r w:rsidRPr="00162F56">
        <w:tab/>
        <w:t xml:space="preserve">is a member of a class specified in a determination under </w:t>
      </w:r>
      <w:r w:rsidR="00162F56">
        <w:t>subsection (</w:t>
      </w:r>
      <w:r w:rsidRPr="00162F56">
        <w:t>3)</w:t>
      </w:r>
      <w:r w:rsidRPr="00162F56">
        <w:rPr>
          <w:i/>
        </w:rPr>
        <w:t>.</w:t>
      </w:r>
    </w:p>
    <w:p w:rsidR="00632062" w:rsidRPr="00162F56" w:rsidRDefault="00632062">
      <w:pPr>
        <w:pStyle w:val="SubsectionHead"/>
        <w:rPr>
          <w:snapToGrid w:val="0"/>
          <w:lang w:eastAsia="en-US"/>
        </w:rPr>
      </w:pPr>
      <w:r w:rsidRPr="00162F56">
        <w:rPr>
          <w:snapToGrid w:val="0"/>
          <w:lang w:eastAsia="en-US"/>
        </w:rPr>
        <w:t>Child welfare law</w:t>
      </w:r>
    </w:p>
    <w:p w:rsidR="00632062" w:rsidRPr="00162F56" w:rsidRDefault="00632062">
      <w:pPr>
        <w:pStyle w:val="subsection"/>
        <w:rPr>
          <w:snapToGrid w:val="0"/>
          <w:lang w:eastAsia="en-US"/>
        </w:rPr>
      </w:pPr>
      <w:r w:rsidRPr="00162F56">
        <w:rPr>
          <w:snapToGrid w:val="0"/>
          <w:lang w:eastAsia="en-US"/>
        </w:rPr>
        <w:tab/>
        <w:t>(2)</w:t>
      </w:r>
      <w:r w:rsidRPr="00162F56">
        <w:rPr>
          <w:snapToGrid w:val="0"/>
          <w:lang w:eastAsia="en-US"/>
        </w:rPr>
        <w:tab/>
        <w:t>The Minister may</w:t>
      </w:r>
      <w:r w:rsidR="00AF7469" w:rsidRPr="00162F56">
        <w:t>, by legislative instrument,</w:t>
      </w:r>
      <w:r w:rsidRPr="00162F56">
        <w:rPr>
          <w:snapToGrid w:val="0"/>
          <w:lang w:eastAsia="en-US"/>
        </w:rPr>
        <w:t xml:space="preserve"> determine that a specified law of a State or Territory is taken to be a child welfare law of the State or Territory for the purposes of </w:t>
      </w:r>
      <w:r w:rsidR="00162F56">
        <w:rPr>
          <w:snapToGrid w:val="0"/>
          <w:lang w:eastAsia="en-US"/>
        </w:rPr>
        <w:t>subparagraph (</w:t>
      </w:r>
      <w:r w:rsidRPr="00162F56">
        <w:rPr>
          <w:snapToGrid w:val="0"/>
          <w:lang w:eastAsia="en-US"/>
        </w:rPr>
        <w:t>1)(a)(ii).</w:t>
      </w:r>
    </w:p>
    <w:p w:rsidR="00632062" w:rsidRPr="00162F56" w:rsidRDefault="00632062">
      <w:pPr>
        <w:pStyle w:val="SubsectionHead"/>
        <w:rPr>
          <w:snapToGrid w:val="0"/>
          <w:lang w:eastAsia="en-US"/>
        </w:rPr>
      </w:pPr>
      <w:r w:rsidRPr="00162F56">
        <w:rPr>
          <w:snapToGrid w:val="0"/>
          <w:lang w:eastAsia="en-US"/>
        </w:rPr>
        <w:t>Exempt class of children</w:t>
      </w:r>
    </w:p>
    <w:p w:rsidR="00632062" w:rsidRPr="00162F56" w:rsidRDefault="00632062">
      <w:pPr>
        <w:pStyle w:val="subsection"/>
        <w:rPr>
          <w:snapToGrid w:val="0"/>
          <w:lang w:eastAsia="en-US"/>
        </w:rPr>
      </w:pPr>
      <w:r w:rsidRPr="00162F56">
        <w:rPr>
          <w:snapToGrid w:val="0"/>
          <w:lang w:eastAsia="en-US"/>
        </w:rPr>
        <w:tab/>
        <w:t>(3)</w:t>
      </w:r>
      <w:r w:rsidRPr="00162F56">
        <w:rPr>
          <w:snapToGrid w:val="0"/>
          <w:lang w:eastAsia="en-US"/>
        </w:rPr>
        <w:tab/>
        <w:t>The Minister may</w:t>
      </w:r>
      <w:r w:rsidR="003A01D7" w:rsidRPr="00162F56">
        <w:t>, by legislative instrument,</w:t>
      </w:r>
      <w:r w:rsidRPr="00162F56">
        <w:rPr>
          <w:snapToGrid w:val="0"/>
          <w:lang w:eastAsia="en-US"/>
        </w:rPr>
        <w:t xml:space="preserve"> determine that children included in a specified class are children in respect of whom no</w:t>
      </w:r>
      <w:r w:rsidR="00162F56">
        <w:rPr>
          <w:snapToGrid w:val="0"/>
          <w:lang w:eastAsia="en-US"/>
        </w:rPr>
        <w:noBreakHyphen/>
      </w:r>
      <w:r w:rsidRPr="00162F56">
        <w:rPr>
          <w:snapToGrid w:val="0"/>
          <w:lang w:eastAsia="en-US"/>
        </w:rPr>
        <w:t>one is eligible for child care benefit under this Division.</w:t>
      </w:r>
    </w:p>
    <w:p w:rsidR="00632062" w:rsidRPr="00162F56" w:rsidRDefault="00632062" w:rsidP="00277451">
      <w:pPr>
        <w:pStyle w:val="ActHead5"/>
      </w:pPr>
      <w:bookmarkStart w:id="112" w:name="_Toc405902942"/>
      <w:r w:rsidRPr="008E3122">
        <w:rPr>
          <w:rStyle w:val="CharSectno"/>
        </w:rPr>
        <w:lastRenderedPageBreak/>
        <w:t>50</w:t>
      </w:r>
      <w:r w:rsidRPr="00162F56">
        <w:t xml:space="preserve">  Person not eligible for child care benefit while an approved child care service’s approval is suspended</w:t>
      </w:r>
      <w:bookmarkEnd w:id="112"/>
    </w:p>
    <w:p w:rsidR="00632062" w:rsidRPr="00162F56" w:rsidRDefault="00632062" w:rsidP="00277451">
      <w:pPr>
        <w:pStyle w:val="subsection"/>
        <w:keepNext/>
        <w:keepLines/>
      </w:pPr>
      <w:r w:rsidRPr="00162F56">
        <w:tab/>
        <w:t>(1)</w:t>
      </w:r>
      <w:r w:rsidRPr="00162F56">
        <w:tab/>
        <w:t>If:</w:t>
      </w:r>
    </w:p>
    <w:p w:rsidR="00632062" w:rsidRPr="00162F56" w:rsidRDefault="00632062" w:rsidP="00277451">
      <w:pPr>
        <w:pStyle w:val="paragraph"/>
        <w:keepNext/>
        <w:keepLines/>
      </w:pPr>
      <w:r w:rsidRPr="00162F56">
        <w:tab/>
        <w:t>(a)</w:t>
      </w:r>
      <w:r w:rsidRPr="00162F56">
        <w:tab/>
        <w:t>except for the operation of this section, a person would be eligible for child care benefit for care provided by an approved child care service to a child as mentioned in Subdivision A, B or E; and</w:t>
      </w:r>
    </w:p>
    <w:p w:rsidR="00632062" w:rsidRPr="00162F56" w:rsidRDefault="00632062">
      <w:pPr>
        <w:pStyle w:val="paragraph"/>
      </w:pPr>
      <w:r w:rsidRPr="00162F56">
        <w:tab/>
        <w:t>(b)</w:t>
      </w:r>
      <w:r w:rsidRPr="00162F56">
        <w:tab/>
        <w:t>at the time a session of care is provided to the child, the service’s approval under section</w:t>
      </w:r>
      <w:r w:rsidR="00162F56">
        <w:t> </w:t>
      </w:r>
      <w:r w:rsidRPr="00162F56">
        <w:t xml:space="preserve">195 of the Family Assistance Administration Act has been suspended under that Act; </w:t>
      </w:r>
    </w:p>
    <w:p w:rsidR="00632062" w:rsidRPr="00162F56" w:rsidRDefault="00632062">
      <w:pPr>
        <w:pStyle w:val="subsection2"/>
      </w:pPr>
      <w:r w:rsidRPr="00162F56">
        <w:t>the person is not eligible for child care benefit for the sessions of care provided by the service during the period when the service’s approval is suspended.</w:t>
      </w:r>
    </w:p>
    <w:p w:rsidR="00632062" w:rsidRPr="00162F56" w:rsidRDefault="00632062">
      <w:pPr>
        <w:pStyle w:val="subsection"/>
      </w:pPr>
      <w:r w:rsidRPr="00162F56">
        <w:tab/>
        <w:t>(2)</w:t>
      </w:r>
      <w:r w:rsidRPr="00162F56">
        <w:tab/>
        <w:t xml:space="preserve">For the purposes of </w:t>
      </w:r>
      <w:r w:rsidR="00162F56">
        <w:t>subsection (</w:t>
      </w:r>
      <w:r w:rsidRPr="00162F56">
        <w:t>1), an approved child care service’s approval is suspended for the period beginning when that suspension takes effect and ending on the day with effect from which that suspension is revoked.</w:t>
      </w:r>
    </w:p>
    <w:p w:rsidR="00632062" w:rsidRPr="00162F56" w:rsidRDefault="00632062" w:rsidP="0022492B">
      <w:pPr>
        <w:pStyle w:val="ActHead5"/>
      </w:pPr>
      <w:bookmarkStart w:id="113" w:name="_Toc405902943"/>
      <w:r w:rsidRPr="008E3122">
        <w:rPr>
          <w:rStyle w:val="CharSectno"/>
        </w:rPr>
        <w:t>51</w:t>
      </w:r>
      <w:r w:rsidRPr="00162F56">
        <w:t xml:space="preserve">  Approved child care service not eligible for care provided to a child at risk if Minister so determines</w:t>
      </w:r>
      <w:bookmarkEnd w:id="113"/>
    </w:p>
    <w:p w:rsidR="00632062" w:rsidRPr="00162F56" w:rsidRDefault="00632062">
      <w:pPr>
        <w:pStyle w:val="SubsectionHead"/>
        <w:rPr>
          <w:snapToGrid w:val="0"/>
          <w:lang w:eastAsia="en-US"/>
        </w:rPr>
      </w:pPr>
      <w:r w:rsidRPr="00162F56">
        <w:rPr>
          <w:snapToGrid w:val="0"/>
          <w:lang w:eastAsia="en-US"/>
        </w:rPr>
        <w:t>Limit on eligibility under section</w:t>
      </w:r>
      <w:r w:rsidR="00162F56">
        <w:rPr>
          <w:snapToGrid w:val="0"/>
          <w:lang w:eastAsia="en-US"/>
        </w:rPr>
        <w:t> </w:t>
      </w:r>
      <w:r w:rsidRPr="00162F56">
        <w:rPr>
          <w:snapToGrid w:val="0"/>
          <w:lang w:eastAsia="en-US"/>
        </w:rPr>
        <w:t>47</w:t>
      </w:r>
    </w:p>
    <w:p w:rsidR="00632062" w:rsidRPr="00162F56" w:rsidRDefault="00632062">
      <w:pPr>
        <w:pStyle w:val="subsection"/>
        <w:rPr>
          <w:snapToGrid w:val="0"/>
          <w:lang w:eastAsia="en-US"/>
        </w:rPr>
      </w:pPr>
      <w:r w:rsidRPr="00162F56">
        <w:rPr>
          <w:snapToGrid w:val="0"/>
          <w:lang w:eastAsia="en-US"/>
        </w:rPr>
        <w:tab/>
      </w:r>
      <w:r w:rsidR="006A07EB" w:rsidRPr="00162F56">
        <w:rPr>
          <w:snapToGrid w:val="0"/>
          <w:lang w:eastAsia="en-US"/>
        </w:rPr>
        <w:tab/>
      </w:r>
      <w:r w:rsidR="000D7DE3" w:rsidRPr="00162F56">
        <w:t>The Minister may, by legislative instrument,</w:t>
      </w:r>
      <w:r w:rsidRPr="00162F56">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162F56">
        <w:rPr>
          <w:snapToGrid w:val="0"/>
          <w:lang w:eastAsia="en-US"/>
        </w:rPr>
        <w:t> </w:t>
      </w:r>
      <w:r w:rsidRPr="00162F56">
        <w:rPr>
          <w:snapToGrid w:val="0"/>
          <w:lang w:eastAsia="en-US"/>
        </w:rPr>
        <w:t>47, the services are not able to be eligible under that section for any further period in respect of the child.</w:t>
      </w:r>
    </w:p>
    <w:p w:rsidR="00632062" w:rsidRPr="00162F56" w:rsidRDefault="00632062" w:rsidP="0022492B">
      <w:pPr>
        <w:pStyle w:val="ActHead4"/>
      </w:pPr>
      <w:bookmarkStart w:id="114" w:name="_Toc405902944"/>
      <w:r w:rsidRPr="008E3122">
        <w:rPr>
          <w:rStyle w:val="CharSubdNo"/>
        </w:rPr>
        <w:lastRenderedPageBreak/>
        <w:t>Subdivision G</w:t>
      </w:r>
      <w:r w:rsidRPr="00162F56">
        <w:t>—</w:t>
      </w:r>
      <w:r w:rsidRPr="008E3122">
        <w:rPr>
          <w:rStyle w:val="CharSubdText"/>
        </w:rPr>
        <w:t>Limitations on eligibility for child care benefit for care provided by an approved child care service relating to hours</w:t>
      </w:r>
      <w:bookmarkEnd w:id="114"/>
      <w:r w:rsidRPr="008E3122">
        <w:rPr>
          <w:rStyle w:val="CharSubdText"/>
        </w:rPr>
        <w:t xml:space="preserve"> </w:t>
      </w:r>
    </w:p>
    <w:p w:rsidR="00632062" w:rsidRPr="00162F56" w:rsidRDefault="00632062" w:rsidP="0022492B">
      <w:pPr>
        <w:pStyle w:val="ActHead5"/>
      </w:pPr>
      <w:bookmarkStart w:id="115" w:name="_Toc405902945"/>
      <w:r w:rsidRPr="008E3122">
        <w:rPr>
          <w:rStyle w:val="CharSectno"/>
        </w:rPr>
        <w:t>52</w:t>
      </w:r>
      <w:r w:rsidRPr="00162F56">
        <w:t xml:space="preserve">  Limit on eligibility for child care benefit relating to hours</w:t>
      </w:r>
      <w:bookmarkEnd w:id="115"/>
      <w:r w:rsidRPr="00162F56">
        <w:t xml:space="preserve"> </w:t>
      </w:r>
    </w:p>
    <w:p w:rsidR="00632062" w:rsidRPr="00162F56" w:rsidRDefault="00632062">
      <w:pPr>
        <w:pStyle w:val="SubsectionHead"/>
      </w:pPr>
      <w:r w:rsidRPr="00162F56">
        <w:t>Limit on eligibility</w:t>
      </w:r>
    </w:p>
    <w:p w:rsidR="00632062" w:rsidRPr="00162F56" w:rsidRDefault="00632062">
      <w:pPr>
        <w:pStyle w:val="subsection"/>
      </w:pPr>
      <w:r w:rsidRPr="00162F56">
        <w:tab/>
        <w:t>(1)</w:t>
      </w:r>
      <w:r w:rsidRPr="00162F56">
        <w:tab/>
        <w:t>Despite:</w:t>
      </w:r>
    </w:p>
    <w:p w:rsidR="00632062" w:rsidRPr="00162F56" w:rsidRDefault="00632062">
      <w:pPr>
        <w:pStyle w:val="paragraph"/>
      </w:pPr>
      <w:r w:rsidRPr="00162F56">
        <w:tab/>
        <w:t>(a)</w:t>
      </w:r>
      <w:r w:rsidRPr="00162F56">
        <w:tab/>
        <w:t xml:space="preserve">an individual or an approved child care service (a </w:t>
      </w:r>
      <w:r w:rsidRPr="00162F56">
        <w:rPr>
          <w:b/>
          <w:i/>
        </w:rPr>
        <w:t>fee reduction claimant</w:t>
      </w:r>
      <w:r w:rsidRPr="00162F56">
        <w:t>) being eligible for child care benefit by fee reduction under section</w:t>
      </w:r>
      <w:r w:rsidR="00162F56">
        <w:t> </w:t>
      </w:r>
      <w:r w:rsidRPr="00162F56">
        <w:t>43 or 47 respectively; or</w:t>
      </w:r>
    </w:p>
    <w:p w:rsidR="00632062" w:rsidRPr="00162F56" w:rsidRDefault="00632062">
      <w:pPr>
        <w:pStyle w:val="paragraph"/>
      </w:pPr>
      <w:r w:rsidRPr="00162F56">
        <w:tab/>
        <w:t>(b)</w:t>
      </w:r>
      <w:r w:rsidRPr="00162F56">
        <w:tab/>
        <w:t xml:space="preserve">an individual (a </w:t>
      </w:r>
      <w:r w:rsidRPr="00162F56">
        <w:rPr>
          <w:b/>
          <w:i/>
        </w:rPr>
        <w:t>past period claimant</w:t>
      </w:r>
      <w:r w:rsidRPr="00162F56">
        <w:t>) being eligible under section</w:t>
      </w:r>
      <w:r w:rsidR="00162F56">
        <w:t> </w:t>
      </w:r>
      <w:r w:rsidRPr="00162F56">
        <w:t>44 for child care benefit for a past period;</w:t>
      </w:r>
    </w:p>
    <w:p w:rsidR="00632062" w:rsidRPr="00162F56" w:rsidRDefault="00632062">
      <w:pPr>
        <w:pStyle w:val="subsection2"/>
      </w:pPr>
      <w:r w:rsidRPr="00162F56">
        <w:t>the number of hours, in sessions of care in a week for which the claimant is eligible, is limited.</w:t>
      </w:r>
    </w:p>
    <w:p w:rsidR="00632062" w:rsidRPr="00162F56" w:rsidRDefault="00632062">
      <w:pPr>
        <w:pStyle w:val="SubsectionHead"/>
      </w:pPr>
      <w:r w:rsidRPr="00162F56">
        <w:t>How limit is worked out</w:t>
      </w:r>
    </w:p>
    <w:p w:rsidR="00632062" w:rsidRPr="00162F56" w:rsidRDefault="00632062">
      <w:pPr>
        <w:pStyle w:val="subsection"/>
      </w:pPr>
      <w:r w:rsidRPr="00162F56">
        <w:tab/>
        <w:t>(2)</w:t>
      </w:r>
      <w:r w:rsidRPr="00162F56">
        <w:tab/>
        <w:t>The limit is worked out using this Subdivision. The Minister’s determination under section</w:t>
      </w:r>
      <w:r w:rsidR="00162F56">
        <w:t> </w:t>
      </w:r>
      <w:r w:rsidRPr="00162F56">
        <w:t>57A deals with the hours that are to count towards that limit in certain circumstances.</w:t>
      </w:r>
    </w:p>
    <w:p w:rsidR="00632062" w:rsidRPr="00162F56" w:rsidRDefault="00632062">
      <w:pPr>
        <w:pStyle w:val="SubsectionHead"/>
      </w:pPr>
      <w:r w:rsidRPr="00162F56">
        <w:t>If fee reduction claimant is an individual—how the limit is used</w:t>
      </w:r>
    </w:p>
    <w:p w:rsidR="00632062" w:rsidRPr="00162F56" w:rsidRDefault="00632062">
      <w:pPr>
        <w:pStyle w:val="subsection"/>
      </w:pPr>
      <w:r w:rsidRPr="00162F56">
        <w:tab/>
        <w:t>(3)</w:t>
      </w:r>
      <w:r w:rsidRPr="00162F56">
        <w:tab/>
      </w:r>
      <w:r w:rsidR="004E09F2" w:rsidRPr="00162F56">
        <w:t>For</w:t>
      </w:r>
      <w:r w:rsidRPr="00162F56">
        <w:t xml:space="preserve"> a fee reduction claimant who is an individual, the Secretary determines the limit under section</w:t>
      </w:r>
      <w:r w:rsidR="00162F56">
        <w:t> </w:t>
      </w:r>
      <w:r w:rsidRPr="00162F56">
        <w:t>50H of the Family Assistance Administration Act while the claimant is conditionally eligible for child care benefit by fee reduction.</w:t>
      </w:r>
    </w:p>
    <w:p w:rsidR="00632062" w:rsidRPr="00162F56" w:rsidRDefault="00632062">
      <w:pPr>
        <w:pStyle w:val="subsection"/>
      </w:pPr>
      <w:r w:rsidRPr="00162F56">
        <w:tab/>
        <w:t>(4)</w:t>
      </w:r>
      <w:r w:rsidRPr="00162F56">
        <w:tab/>
        <w:t>The limit may be varied under:</w:t>
      </w:r>
    </w:p>
    <w:p w:rsidR="00632062" w:rsidRPr="00162F56" w:rsidRDefault="00632062">
      <w:pPr>
        <w:pStyle w:val="paragraph"/>
      </w:pPr>
      <w:r w:rsidRPr="00162F56">
        <w:tab/>
        <w:t>(a)</w:t>
      </w:r>
      <w:r w:rsidRPr="00162F56">
        <w:tab/>
      </w:r>
      <w:r w:rsidR="00B37B88" w:rsidRPr="00162F56">
        <w:t>subsection</w:t>
      </w:r>
      <w:r w:rsidR="00162F56">
        <w:t> </w:t>
      </w:r>
      <w:r w:rsidR="00B37B88" w:rsidRPr="00162F56">
        <w:t xml:space="preserve">59(2) or </w:t>
      </w:r>
      <w:r w:rsidRPr="00162F56">
        <w:t>section</w:t>
      </w:r>
      <w:r w:rsidR="00162F56">
        <w:t> </w:t>
      </w:r>
      <w:r w:rsidRPr="00162F56">
        <w:t>59F, 62C or 65D of the Family Assistance Administration Act; or</w:t>
      </w:r>
    </w:p>
    <w:p w:rsidR="00632062" w:rsidRPr="00162F56" w:rsidRDefault="00632062">
      <w:pPr>
        <w:pStyle w:val="paragraph"/>
      </w:pPr>
      <w:r w:rsidRPr="00162F56">
        <w:tab/>
        <w:t>(b)</w:t>
      </w:r>
      <w:r w:rsidRPr="00162F56">
        <w:tab/>
        <w:t>Subdivision U of Division</w:t>
      </w:r>
      <w:r w:rsidR="00162F56">
        <w:t> </w:t>
      </w:r>
      <w:r w:rsidRPr="00162F56">
        <w:t>4 of Part</w:t>
      </w:r>
      <w:r w:rsidR="00162F56">
        <w:t> </w:t>
      </w:r>
      <w:r w:rsidRPr="00162F56">
        <w:t>3 of that Act.</w:t>
      </w:r>
    </w:p>
    <w:p w:rsidR="00632062" w:rsidRPr="00162F56" w:rsidRDefault="00632062">
      <w:pPr>
        <w:pStyle w:val="subsection2"/>
      </w:pPr>
      <w:r w:rsidRPr="00162F56">
        <w:t>The limit, and variations to it made under Subdivision U of Division</w:t>
      </w:r>
      <w:r w:rsidR="00162F56">
        <w:t> </w:t>
      </w:r>
      <w:r w:rsidRPr="00162F56">
        <w:t>4 of Part</w:t>
      </w:r>
      <w:r w:rsidR="00162F56">
        <w:t> </w:t>
      </w:r>
      <w:r w:rsidRPr="00162F56">
        <w:t>3 of the Family Assistance Administration Act or section</w:t>
      </w:r>
      <w:r w:rsidR="00162F56">
        <w:t> </w:t>
      </w:r>
      <w:r w:rsidRPr="00162F56">
        <w:t xml:space="preserve">65D of that Act, are worked out using this Subdivision as if the reference in </w:t>
      </w:r>
      <w:r w:rsidR="00162F56">
        <w:t>subsection (</w:t>
      </w:r>
      <w:r w:rsidRPr="00162F56">
        <w:t xml:space="preserve">1) to an individual being eligible </w:t>
      </w:r>
      <w:r w:rsidRPr="00162F56">
        <w:lastRenderedPageBreak/>
        <w:t>under section</w:t>
      </w:r>
      <w:r w:rsidR="00162F56">
        <w:t> </w:t>
      </w:r>
      <w:r w:rsidRPr="00162F56">
        <w:t>43 for child care benefit was a reference to the individual being conditionally eligible under section</w:t>
      </w:r>
      <w:r w:rsidR="00162F56">
        <w:t> </w:t>
      </w:r>
      <w:r w:rsidRPr="00162F56">
        <w:t>42. The Secretary applies the limit when determining, under section</w:t>
      </w:r>
      <w:r w:rsidR="00162F56">
        <w:t> </w:t>
      </w:r>
      <w:r w:rsidRPr="00162F56">
        <w:t>51B of the Family Assistance Administration Act, the amount of child care benefit the claimant is entitled to be paid.</w:t>
      </w:r>
    </w:p>
    <w:p w:rsidR="00632062" w:rsidRPr="00162F56" w:rsidRDefault="00632062">
      <w:pPr>
        <w:pStyle w:val="SubsectionHead"/>
      </w:pPr>
      <w:r w:rsidRPr="00162F56">
        <w:t>If fee reduction claimant is a service—how the limit is used</w:t>
      </w:r>
    </w:p>
    <w:p w:rsidR="00632062" w:rsidRPr="00162F56" w:rsidRDefault="00632062">
      <w:pPr>
        <w:pStyle w:val="subsection"/>
      </w:pPr>
      <w:r w:rsidRPr="00162F56">
        <w:tab/>
        <w:t>(5)</w:t>
      </w:r>
      <w:r w:rsidRPr="00162F56">
        <w:tab/>
      </w:r>
      <w:r w:rsidR="00716706" w:rsidRPr="00162F56">
        <w:t>For</w:t>
      </w:r>
      <w:r w:rsidRPr="00162F56">
        <w:t xml:space="preserve"> a fee reduction claimant that is an approved child care service, the limit is taken to be determined under section</w:t>
      </w:r>
      <w:r w:rsidR="00162F56">
        <w:t> </w:t>
      </w:r>
      <w:r w:rsidRPr="00162F56">
        <w:t>54C of the Family Assistance Administration Act. The Secretary applies the limit when determining, under section</w:t>
      </w:r>
      <w:r w:rsidR="00162F56">
        <w:t> </w:t>
      </w:r>
      <w:r w:rsidRPr="00162F56">
        <w:t>54B of the Family Assistance Administration Act, the amount of child care benefit the claimant is entitled to be paid.</w:t>
      </w:r>
    </w:p>
    <w:p w:rsidR="00632062" w:rsidRPr="00162F56" w:rsidRDefault="00632062">
      <w:pPr>
        <w:pStyle w:val="SubsectionHead"/>
      </w:pPr>
      <w:r w:rsidRPr="00162F56">
        <w:t>Past period claimant—how the limit is used</w:t>
      </w:r>
    </w:p>
    <w:p w:rsidR="00632062" w:rsidRPr="00162F56" w:rsidRDefault="00632062">
      <w:pPr>
        <w:pStyle w:val="subsection"/>
      </w:pPr>
      <w:r w:rsidRPr="00162F56">
        <w:tab/>
        <w:t>(6)</w:t>
      </w:r>
      <w:r w:rsidRPr="00162F56">
        <w:tab/>
      </w:r>
      <w:r w:rsidR="00716706" w:rsidRPr="00162F56">
        <w:t>For</w:t>
      </w:r>
      <w:r w:rsidRPr="00162F56">
        <w:t xml:space="preserve"> a past period claimant, the Secretary applies the limit when determining, under section</w:t>
      </w:r>
      <w:r w:rsidR="00162F56">
        <w:t> </w:t>
      </w:r>
      <w:r w:rsidRPr="00162F56">
        <w:t>52E of the Family Assistance Administration Act, the amount the claimant is entitled to be paid.</w:t>
      </w:r>
    </w:p>
    <w:p w:rsidR="00632062" w:rsidRPr="00162F56" w:rsidRDefault="00632062" w:rsidP="0022492B">
      <w:pPr>
        <w:pStyle w:val="ActHead5"/>
      </w:pPr>
      <w:bookmarkStart w:id="116" w:name="_Toc405902946"/>
      <w:r w:rsidRPr="008E3122">
        <w:rPr>
          <w:rStyle w:val="CharSectno"/>
        </w:rPr>
        <w:t>53</w:t>
      </w:r>
      <w:r w:rsidRPr="00162F56">
        <w:t xml:space="preserve">  Weekly limit of hours</w:t>
      </w:r>
      <w:bookmarkEnd w:id="116"/>
    </w:p>
    <w:p w:rsidR="00632062" w:rsidRPr="00162F56" w:rsidRDefault="00632062">
      <w:pPr>
        <w:pStyle w:val="SubsectionHead"/>
      </w:pPr>
      <w:r w:rsidRPr="00162F56">
        <w:t>Weekly limit for fee reduction claimants</w:t>
      </w:r>
    </w:p>
    <w:p w:rsidR="00632062" w:rsidRPr="00162F56" w:rsidRDefault="00632062">
      <w:pPr>
        <w:pStyle w:val="subsection"/>
      </w:pPr>
      <w:r w:rsidRPr="00162F56">
        <w:tab/>
        <w:t>(1)</w:t>
      </w:r>
      <w:r w:rsidRPr="00162F56">
        <w:tab/>
        <w:t>The weekly limit of hours applicable to a fee reduction claimant is as provided for in this Subdivision:</w:t>
      </w:r>
    </w:p>
    <w:p w:rsidR="00632062" w:rsidRPr="00162F56" w:rsidRDefault="00632062">
      <w:pPr>
        <w:pStyle w:val="paragraph"/>
      </w:pPr>
      <w:r w:rsidRPr="00162F56">
        <w:tab/>
        <w:t>(a)</w:t>
      </w:r>
      <w:r w:rsidRPr="00162F56">
        <w:tab/>
        <w:t xml:space="preserve">a limit of </w:t>
      </w:r>
      <w:r w:rsidR="0045112D" w:rsidRPr="00162F56">
        <w:t>24</w:t>
      </w:r>
      <w:r w:rsidRPr="00162F56">
        <w:t xml:space="preserve"> hours; or</w:t>
      </w:r>
    </w:p>
    <w:p w:rsidR="00632062" w:rsidRPr="00162F56" w:rsidRDefault="00632062">
      <w:pPr>
        <w:pStyle w:val="paragraph"/>
      </w:pPr>
      <w:r w:rsidRPr="00162F56">
        <w:tab/>
        <w:t>(b)</w:t>
      </w:r>
      <w:r w:rsidRPr="00162F56">
        <w:tab/>
        <w:t>a limit of 50 hours: or</w:t>
      </w:r>
    </w:p>
    <w:p w:rsidR="00632062" w:rsidRPr="00162F56" w:rsidRDefault="00632062">
      <w:pPr>
        <w:pStyle w:val="paragraph"/>
      </w:pPr>
      <w:r w:rsidRPr="00162F56">
        <w:tab/>
        <w:t>(c)</w:t>
      </w:r>
      <w:r w:rsidRPr="00162F56">
        <w:tab/>
        <w:t>a limit of more than 50 hours; or</w:t>
      </w:r>
    </w:p>
    <w:p w:rsidR="00632062" w:rsidRPr="00162F56" w:rsidRDefault="00632062">
      <w:pPr>
        <w:pStyle w:val="paragraph"/>
      </w:pPr>
      <w:r w:rsidRPr="00162F56">
        <w:tab/>
        <w:t>(d)</w:t>
      </w:r>
      <w:r w:rsidRPr="00162F56">
        <w:tab/>
        <w:t>a 24 hour care limit (but see section</w:t>
      </w:r>
      <w:r w:rsidR="00162F56">
        <w:t> </w:t>
      </w:r>
      <w:r w:rsidRPr="00162F56">
        <w:t>56 which provides that this limit can only apply if the care is not provided by an approved occasional care service).</w:t>
      </w:r>
    </w:p>
    <w:p w:rsidR="00632062" w:rsidRPr="00162F56" w:rsidRDefault="00632062">
      <w:pPr>
        <w:pStyle w:val="SubsectionHead"/>
      </w:pPr>
      <w:r w:rsidRPr="00162F56">
        <w:t xml:space="preserve">Weekly limit for past period claimants </w:t>
      </w:r>
    </w:p>
    <w:p w:rsidR="00632062" w:rsidRPr="00162F56" w:rsidRDefault="00632062">
      <w:pPr>
        <w:pStyle w:val="subsection"/>
      </w:pPr>
      <w:r w:rsidRPr="00162F56">
        <w:tab/>
        <w:t>(2)</w:t>
      </w:r>
      <w:r w:rsidRPr="00162F56">
        <w:tab/>
        <w:t>The weekly limit of hours applicable to a past period claimant is, as provided for in this Subdivision:</w:t>
      </w:r>
    </w:p>
    <w:p w:rsidR="00632062" w:rsidRPr="00162F56" w:rsidRDefault="00632062">
      <w:pPr>
        <w:pStyle w:val="paragraph"/>
      </w:pPr>
      <w:r w:rsidRPr="00162F56">
        <w:lastRenderedPageBreak/>
        <w:tab/>
        <w:t>(a)</w:t>
      </w:r>
      <w:r w:rsidRPr="00162F56">
        <w:tab/>
        <w:t xml:space="preserve">a limit of </w:t>
      </w:r>
      <w:r w:rsidR="00A24086" w:rsidRPr="00162F56">
        <w:t>24</w:t>
      </w:r>
      <w:r w:rsidRPr="00162F56">
        <w:t xml:space="preserve"> hours; or</w:t>
      </w:r>
    </w:p>
    <w:p w:rsidR="00632062" w:rsidRPr="00162F56" w:rsidRDefault="00632062">
      <w:pPr>
        <w:pStyle w:val="paragraph"/>
      </w:pPr>
      <w:r w:rsidRPr="00162F56">
        <w:tab/>
        <w:t>(b)</w:t>
      </w:r>
      <w:r w:rsidRPr="00162F56">
        <w:tab/>
        <w:t>a limit of 50 hours.</w:t>
      </w:r>
    </w:p>
    <w:p w:rsidR="00632062" w:rsidRPr="00162F56" w:rsidRDefault="00A24086">
      <w:pPr>
        <w:pStyle w:val="SubsectionHead"/>
      </w:pPr>
      <w:r w:rsidRPr="00162F56">
        <w:t>24</w:t>
      </w:r>
      <w:r w:rsidR="00632062" w:rsidRPr="00162F56">
        <w:t xml:space="preserve"> hour limit applies if no other limit does</w:t>
      </w:r>
    </w:p>
    <w:p w:rsidR="00632062" w:rsidRPr="00162F56" w:rsidRDefault="00632062">
      <w:pPr>
        <w:pStyle w:val="subsection"/>
      </w:pPr>
      <w:r w:rsidRPr="00162F56">
        <w:tab/>
        <w:t>(3)</w:t>
      </w:r>
      <w:r w:rsidRPr="00162F56">
        <w:tab/>
        <w:t xml:space="preserve">In a week, a limit of </w:t>
      </w:r>
      <w:r w:rsidR="00A24086" w:rsidRPr="00162F56">
        <w:t>24</w:t>
      </w:r>
      <w:r w:rsidRPr="00162F56">
        <w:t xml:space="preserve"> hours applies to a claimant if:</w:t>
      </w:r>
    </w:p>
    <w:p w:rsidR="00632062" w:rsidRPr="00162F56" w:rsidRDefault="00632062">
      <w:pPr>
        <w:pStyle w:val="paragraph"/>
      </w:pPr>
      <w:r w:rsidRPr="00162F56">
        <w:tab/>
        <w:t>(a)</w:t>
      </w:r>
      <w:r w:rsidRPr="00162F56">
        <w:tab/>
        <w:t>in the case of a fee reduction claimant—a limit of 50 hours, a limit of more than 50 hours or a 24 hour care limit does not apply in respect of the week; and</w:t>
      </w:r>
    </w:p>
    <w:p w:rsidR="00632062" w:rsidRPr="00162F56" w:rsidRDefault="00632062">
      <w:pPr>
        <w:pStyle w:val="paragraph"/>
      </w:pPr>
      <w:r w:rsidRPr="00162F56">
        <w:tab/>
        <w:t>(b)</w:t>
      </w:r>
      <w:r w:rsidRPr="00162F56">
        <w:tab/>
        <w:t>in the case of a past period claimant—a limit of 50 hours does not apply in respect of the week.</w:t>
      </w:r>
    </w:p>
    <w:p w:rsidR="00632062" w:rsidRPr="00162F56" w:rsidRDefault="00632062">
      <w:pPr>
        <w:pStyle w:val="SubsectionHead"/>
      </w:pPr>
      <w:r w:rsidRPr="00162F56">
        <w:t>Weekly limit of hours must not include unauthorised 24 hour care</w:t>
      </w:r>
    </w:p>
    <w:p w:rsidR="00632062" w:rsidRPr="00162F56" w:rsidRDefault="00632062">
      <w:pPr>
        <w:pStyle w:val="subsection"/>
      </w:pPr>
      <w:r w:rsidRPr="00162F56">
        <w:tab/>
        <w:t>(4)</w:t>
      </w:r>
      <w:r w:rsidRPr="00162F56">
        <w:tab/>
        <w:t xml:space="preserve">The weekly limit of hours applicable to a claimant under this section, other than a 24 hour care limit under </w:t>
      </w:r>
      <w:r w:rsidR="00162F56">
        <w:t>paragraph (</w:t>
      </w:r>
      <w:r w:rsidRPr="00162F56">
        <w:t>1)(d), must not include hours during which an approved child care service is providing 24 hour care to the child.</w:t>
      </w:r>
    </w:p>
    <w:p w:rsidR="00632062" w:rsidRPr="00162F56" w:rsidRDefault="00632062" w:rsidP="0022492B">
      <w:pPr>
        <w:pStyle w:val="ActHead5"/>
      </w:pPr>
      <w:bookmarkStart w:id="117" w:name="_Toc405902947"/>
      <w:r w:rsidRPr="008E3122">
        <w:rPr>
          <w:rStyle w:val="CharSectno"/>
        </w:rPr>
        <w:t>54</w:t>
      </w:r>
      <w:r w:rsidRPr="00162F56">
        <w:t xml:space="preserve">  Circumstances when a limit of 50 hours applies</w:t>
      </w:r>
      <w:bookmarkEnd w:id="117"/>
    </w:p>
    <w:p w:rsidR="00632062" w:rsidRPr="00162F56" w:rsidRDefault="00632062">
      <w:pPr>
        <w:pStyle w:val="SubsectionHead"/>
      </w:pPr>
      <w:r w:rsidRPr="00162F56">
        <w:t>Overview of section</w:t>
      </w:r>
    </w:p>
    <w:p w:rsidR="00632062" w:rsidRPr="00162F56" w:rsidRDefault="00632062">
      <w:pPr>
        <w:pStyle w:val="subsection"/>
      </w:pPr>
      <w:r w:rsidRPr="00162F56">
        <w:tab/>
        <w:t>(1)</w:t>
      </w:r>
      <w:r w:rsidRPr="00162F56">
        <w:tab/>
        <w:t>This section sets out the circumstances in which a limit of 50 hours for sessions of care provided by an approved child care service to a child applies</w:t>
      </w:r>
      <w:r w:rsidRPr="00162F56">
        <w:rPr>
          <w:i/>
        </w:rPr>
        <w:t xml:space="preserve"> </w:t>
      </w:r>
      <w:r w:rsidRPr="00162F56">
        <w:t>in a week to the eligibility of:</w:t>
      </w:r>
    </w:p>
    <w:p w:rsidR="00632062" w:rsidRPr="00162F56" w:rsidRDefault="00632062">
      <w:pPr>
        <w:pStyle w:val="paragraph"/>
      </w:pPr>
      <w:r w:rsidRPr="00162F56">
        <w:tab/>
        <w:t>(a)</w:t>
      </w:r>
      <w:r w:rsidRPr="00162F56">
        <w:tab/>
        <w:t>a fee reduction claimant (see paragraph</w:t>
      </w:r>
      <w:r w:rsidR="00162F56">
        <w:t> </w:t>
      </w:r>
      <w:r w:rsidRPr="00162F56">
        <w:t>52(1)(a)); or</w:t>
      </w:r>
    </w:p>
    <w:p w:rsidR="00632062" w:rsidRPr="00162F56" w:rsidRDefault="00632062">
      <w:pPr>
        <w:pStyle w:val="paragraph"/>
      </w:pPr>
      <w:r w:rsidRPr="00162F56">
        <w:tab/>
        <w:t>(b)</w:t>
      </w:r>
      <w:r w:rsidRPr="00162F56">
        <w:tab/>
        <w:t>a past period claimant (see paragraph</w:t>
      </w:r>
      <w:r w:rsidR="00162F56">
        <w:t> </w:t>
      </w:r>
      <w:r w:rsidRPr="00162F56">
        <w:t>52(1)(b)).</w:t>
      </w:r>
    </w:p>
    <w:p w:rsidR="00632062" w:rsidRPr="00162F56" w:rsidRDefault="00632062">
      <w:pPr>
        <w:pStyle w:val="SubsectionHead"/>
      </w:pPr>
      <w:r w:rsidRPr="00162F56">
        <w:rPr>
          <w:snapToGrid w:val="0"/>
          <w:lang w:eastAsia="en-US"/>
        </w:rPr>
        <w:t xml:space="preserve">If claimant is an individual and work/training/study test satisfied </w:t>
      </w:r>
    </w:p>
    <w:p w:rsidR="00433494" w:rsidRPr="00162F56" w:rsidRDefault="00632062" w:rsidP="00C31F81">
      <w:pPr>
        <w:pStyle w:val="subsection"/>
      </w:pPr>
      <w:r w:rsidRPr="00162F56">
        <w:tab/>
        <w:t>(2)</w:t>
      </w:r>
      <w:r w:rsidRPr="00162F56">
        <w:tab/>
        <w:t xml:space="preserve">A limit of 50 hours in the week applies to a fee reduction claimant who is an individual or to a past period claimant if that claimant, and that claimant’s partner (if any), satisfy the </w:t>
      </w:r>
      <w:r w:rsidR="00433494" w:rsidRPr="00162F56">
        <w:t>work/training/study test:</w:t>
      </w:r>
    </w:p>
    <w:p w:rsidR="00433494" w:rsidRPr="00162F56" w:rsidRDefault="00433494" w:rsidP="00433494">
      <w:pPr>
        <w:pStyle w:val="paragraph"/>
      </w:pPr>
      <w:r w:rsidRPr="00162F56">
        <w:tab/>
        <w:t>(a)</w:t>
      </w:r>
      <w:r w:rsidRPr="00162F56">
        <w:tab/>
        <w:t>if subsection</w:t>
      </w:r>
      <w:r w:rsidR="00162F56">
        <w:t> </w:t>
      </w:r>
      <w:r w:rsidRPr="00162F56">
        <w:t>14(1A) requires the claimant to meet the activity requirements under section</w:t>
      </w:r>
      <w:r w:rsidR="00162F56">
        <w:t> </w:t>
      </w:r>
      <w:r w:rsidRPr="00162F56">
        <w:t>17A—for the week; or</w:t>
      </w:r>
    </w:p>
    <w:p w:rsidR="00433494" w:rsidRPr="00162F56" w:rsidRDefault="00433494" w:rsidP="00433494">
      <w:pPr>
        <w:pStyle w:val="paragraph"/>
      </w:pPr>
      <w:r w:rsidRPr="00162F56">
        <w:tab/>
        <w:t>(b)</w:t>
      </w:r>
      <w:r w:rsidRPr="00162F56">
        <w:tab/>
        <w:t>in any other case—at some time in the week.</w:t>
      </w:r>
    </w:p>
    <w:p w:rsidR="00433494" w:rsidRPr="00162F56" w:rsidRDefault="00433494" w:rsidP="00433494">
      <w:pPr>
        <w:pStyle w:val="notetext"/>
      </w:pPr>
      <w:r w:rsidRPr="00162F56">
        <w:lastRenderedPageBreak/>
        <w:t>Note:</w:t>
      </w:r>
      <w:r w:rsidRPr="00162F56">
        <w:tab/>
        <w:t>Subsection</w:t>
      </w:r>
      <w:r w:rsidR="00162F56">
        <w:t> </w:t>
      </w:r>
      <w:r w:rsidRPr="00162F56">
        <w:t>14(1A) specifies extra requirements for satisfying the work/training/study test for the purposes of this section.</w:t>
      </w:r>
    </w:p>
    <w:p w:rsidR="00632062" w:rsidRPr="00162F56" w:rsidRDefault="00632062">
      <w:pPr>
        <w:pStyle w:val="SubsectionHead"/>
      </w:pPr>
      <w:r w:rsidRPr="00162F56">
        <w:rPr>
          <w:snapToGrid w:val="0"/>
          <w:lang w:eastAsia="en-US"/>
        </w:rPr>
        <w:t xml:space="preserve">If fee reduction claimant is an approved child care service and work/training/study test satisfied </w:t>
      </w:r>
    </w:p>
    <w:p w:rsidR="00632062" w:rsidRPr="00162F56" w:rsidRDefault="00632062">
      <w:pPr>
        <w:pStyle w:val="subsection"/>
        <w:rPr>
          <w:snapToGrid w:val="0"/>
          <w:lang w:eastAsia="en-US"/>
        </w:rPr>
      </w:pPr>
      <w:r w:rsidRPr="00162F56">
        <w:rPr>
          <w:snapToGrid w:val="0"/>
          <w:lang w:eastAsia="en-US"/>
        </w:rPr>
        <w:tab/>
        <w:t>(3)</w:t>
      </w:r>
      <w:r w:rsidRPr="00162F56">
        <w:rPr>
          <w:snapToGrid w:val="0"/>
          <w:lang w:eastAsia="en-US"/>
        </w:rPr>
        <w:tab/>
        <w:t>A limit of 50 hours in the week applies to a fee reduction claimant that is an approved child care service if:</w:t>
      </w:r>
    </w:p>
    <w:p w:rsidR="00632062" w:rsidRPr="00162F56" w:rsidRDefault="00632062">
      <w:pPr>
        <w:pStyle w:val="paragraph"/>
      </w:pPr>
      <w:r w:rsidRPr="00162F56">
        <w:tab/>
        <w:t>(a)</w:t>
      </w:r>
      <w:r w:rsidRPr="00162F56">
        <w:tab/>
        <w:t>the person in whose care the child last was before the first session of care in the week is an individual; and</w:t>
      </w:r>
    </w:p>
    <w:p w:rsidR="000B28B3" w:rsidRPr="00162F56" w:rsidRDefault="000B28B3" w:rsidP="000B28B3">
      <w:pPr>
        <w:pStyle w:val="paragraph"/>
      </w:pPr>
      <w:r w:rsidRPr="00162F56">
        <w:tab/>
        <w:t>(b)</w:t>
      </w:r>
      <w:r w:rsidRPr="00162F56">
        <w:tab/>
        <w:t>the individual, and the individual’s partner (if any), satisfy the work/training/study test:</w:t>
      </w:r>
    </w:p>
    <w:p w:rsidR="000B28B3" w:rsidRPr="00162F56" w:rsidRDefault="000B28B3" w:rsidP="000B28B3">
      <w:pPr>
        <w:pStyle w:val="paragraphsub"/>
      </w:pPr>
      <w:r w:rsidRPr="00162F56">
        <w:tab/>
        <w:t>(i)</w:t>
      </w:r>
      <w:r w:rsidRPr="00162F56">
        <w:tab/>
        <w:t>if subsection</w:t>
      </w:r>
      <w:r w:rsidR="00162F56">
        <w:t> </w:t>
      </w:r>
      <w:r w:rsidRPr="00162F56">
        <w:t>14(1A) requires the claimant to meet the activity requirements under section</w:t>
      </w:r>
      <w:r w:rsidR="00162F56">
        <w:t> </w:t>
      </w:r>
      <w:r w:rsidRPr="00162F56">
        <w:t>17A—for the week; or</w:t>
      </w:r>
    </w:p>
    <w:p w:rsidR="000B28B3" w:rsidRPr="00162F56" w:rsidRDefault="000B28B3" w:rsidP="000B28B3">
      <w:pPr>
        <w:pStyle w:val="paragraphsub"/>
      </w:pPr>
      <w:r w:rsidRPr="00162F56">
        <w:tab/>
        <w:t>(ii)</w:t>
      </w:r>
      <w:r w:rsidRPr="00162F56">
        <w:tab/>
        <w:t>in any other case—at some time in the week.</w:t>
      </w:r>
    </w:p>
    <w:p w:rsidR="001337E7" w:rsidRPr="00162F56" w:rsidRDefault="001337E7" w:rsidP="001337E7">
      <w:pPr>
        <w:pStyle w:val="notetext"/>
      </w:pPr>
      <w:r w:rsidRPr="00162F56">
        <w:t>Note:</w:t>
      </w:r>
      <w:r w:rsidRPr="00162F56">
        <w:tab/>
        <w:t>Subsection</w:t>
      </w:r>
      <w:r w:rsidR="00162F56">
        <w:t> </w:t>
      </w:r>
      <w:r w:rsidRPr="00162F56">
        <w:t>14(1A) specifies extra requirements for satisfying the work/training/study test for the purposes of this section.</w:t>
      </w:r>
    </w:p>
    <w:p w:rsidR="00632062" w:rsidRPr="00162F56" w:rsidRDefault="00632062">
      <w:pPr>
        <w:pStyle w:val="SubsectionHead"/>
        <w:rPr>
          <w:snapToGrid w:val="0"/>
          <w:lang w:eastAsia="en-US"/>
        </w:rPr>
      </w:pPr>
      <w:r w:rsidRPr="00162F56">
        <w:rPr>
          <w:snapToGrid w:val="0"/>
          <w:lang w:eastAsia="en-US"/>
        </w:rPr>
        <w:t xml:space="preserve">If claimant is an individual and carer allowance is payable </w:t>
      </w:r>
    </w:p>
    <w:p w:rsidR="00632062" w:rsidRPr="00162F56" w:rsidRDefault="00632062">
      <w:pPr>
        <w:pStyle w:val="subsection"/>
        <w:rPr>
          <w:snapToGrid w:val="0"/>
          <w:lang w:eastAsia="en-US"/>
        </w:rPr>
      </w:pPr>
      <w:r w:rsidRPr="00162F56">
        <w:rPr>
          <w:snapToGrid w:val="0"/>
          <w:lang w:eastAsia="en-US"/>
        </w:rPr>
        <w:tab/>
        <w:t>(4)</w:t>
      </w:r>
      <w:r w:rsidRPr="00162F56">
        <w:rPr>
          <w:snapToGrid w:val="0"/>
          <w:lang w:eastAsia="en-US"/>
        </w:rPr>
        <w:tab/>
        <w:t>A limit of 50 hours in the week applies to a fee reduction claimant who is an individual, or to a past period claimant, if carer allowance for a disabled child (within the meaning of section</w:t>
      </w:r>
      <w:r w:rsidR="00162F56">
        <w:rPr>
          <w:snapToGrid w:val="0"/>
          <w:lang w:eastAsia="en-US"/>
        </w:rPr>
        <w:t> </w:t>
      </w:r>
      <w:r w:rsidRPr="00162F56">
        <w:rPr>
          <w:snapToGrid w:val="0"/>
          <w:lang w:eastAsia="en-US"/>
        </w:rPr>
        <w:t xml:space="preserve">952 of the </w:t>
      </w:r>
      <w:r w:rsidRPr="00162F56">
        <w:rPr>
          <w:i/>
          <w:snapToGrid w:val="0"/>
          <w:lang w:eastAsia="en-US"/>
        </w:rPr>
        <w:t>Social Security Act 1991</w:t>
      </w:r>
      <w:r w:rsidRPr="00162F56">
        <w:rPr>
          <w:snapToGrid w:val="0"/>
          <w:lang w:eastAsia="en-US"/>
        </w:rPr>
        <w:t>) is payable to the claimant or the claimant’s partner (if any) for some or all of the week:</w:t>
      </w:r>
    </w:p>
    <w:p w:rsidR="00632062" w:rsidRPr="00162F56" w:rsidRDefault="00632062">
      <w:pPr>
        <w:pStyle w:val="paragraph"/>
      </w:pPr>
      <w:r w:rsidRPr="00162F56">
        <w:tab/>
        <w:t>(a)</w:t>
      </w:r>
      <w:r w:rsidRPr="00162F56">
        <w:tab/>
        <w:t>in respect of an FTB child</w:t>
      </w:r>
      <w:r w:rsidR="0006021B" w:rsidRPr="00162F56">
        <w:t>, or a regular care child,</w:t>
      </w:r>
      <w:r w:rsidRPr="00162F56">
        <w:t xml:space="preserve"> of the claimant or that claimant’s partner; and</w:t>
      </w:r>
    </w:p>
    <w:p w:rsidR="00632062" w:rsidRPr="00162F56" w:rsidRDefault="00632062">
      <w:pPr>
        <w:pStyle w:val="paragraph"/>
      </w:pPr>
      <w:r w:rsidRPr="00162F56">
        <w:tab/>
        <w:t>(b)</w:t>
      </w:r>
      <w:r w:rsidRPr="00162F56">
        <w:tab/>
        <w:t>pursuant to a claim under that Act that was determined before the week.</w:t>
      </w:r>
    </w:p>
    <w:p w:rsidR="00632062" w:rsidRPr="00162F56" w:rsidRDefault="00632062">
      <w:pPr>
        <w:pStyle w:val="SubsectionHead"/>
      </w:pPr>
      <w:r w:rsidRPr="00162F56">
        <w:rPr>
          <w:snapToGrid w:val="0"/>
          <w:lang w:eastAsia="en-US"/>
        </w:rPr>
        <w:t xml:space="preserve">If fee reduction claimant is an approved child care service and carer allowance is payable </w:t>
      </w:r>
    </w:p>
    <w:p w:rsidR="00632062" w:rsidRPr="00162F56" w:rsidRDefault="00632062">
      <w:pPr>
        <w:pStyle w:val="subsection"/>
        <w:rPr>
          <w:snapToGrid w:val="0"/>
          <w:lang w:eastAsia="en-US"/>
        </w:rPr>
      </w:pPr>
      <w:r w:rsidRPr="00162F56">
        <w:rPr>
          <w:snapToGrid w:val="0"/>
          <w:lang w:eastAsia="en-US"/>
        </w:rPr>
        <w:tab/>
        <w:t>(5)</w:t>
      </w:r>
      <w:r w:rsidRPr="00162F56">
        <w:rPr>
          <w:snapToGrid w:val="0"/>
          <w:lang w:eastAsia="en-US"/>
        </w:rPr>
        <w:tab/>
        <w:t>A limit of 50 hours in the week applies to a fee reduction claimant that is an approved child care service if:</w:t>
      </w:r>
    </w:p>
    <w:p w:rsidR="00632062" w:rsidRPr="00162F56" w:rsidRDefault="00632062">
      <w:pPr>
        <w:pStyle w:val="paragraph"/>
      </w:pPr>
      <w:r w:rsidRPr="00162F56">
        <w:tab/>
        <w:t>(a)</w:t>
      </w:r>
      <w:r w:rsidRPr="00162F56">
        <w:tab/>
        <w:t>the person in whose care the child last was before the first session of care in the week is an individual; and</w:t>
      </w:r>
    </w:p>
    <w:p w:rsidR="00632062" w:rsidRPr="00162F56" w:rsidRDefault="00632062">
      <w:pPr>
        <w:pStyle w:val="paragraph"/>
      </w:pPr>
      <w:r w:rsidRPr="00162F56">
        <w:lastRenderedPageBreak/>
        <w:tab/>
        <w:t>(b)</w:t>
      </w:r>
      <w:r w:rsidRPr="00162F56">
        <w:tab/>
        <w:t>carer allowance for a disabled child (within the meaning of section</w:t>
      </w:r>
      <w:r w:rsidR="00162F56">
        <w:t> </w:t>
      </w:r>
      <w:r w:rsidRPr="00162F56">
        <w:t xml:space="preserve">952 of the </w:t>
      </w:r>
      <w:r w:rsidRPr="00162F56">
        <w:rPr>
          <w:i/>
        </w:rPr>
        <w:t>Social Security Act 1991</w:t>
      </w:r>
      <w:r w:rsidRPr="00162F56">
        <w:t>) is payable to the individual or the individual’s partner (if any) for some or all of the week:</w:t>
      </w:r>
    </w:p>
    <w:p w:rsidR="00632062" w:rsidRPr="00162F56" w:rsidRDefault="00632062">
      <w:pPr>
        <w:pStyle w:val="paragraphsub"/>
      </w:pPr>
      <w:r w:rsidRPr="00162F56">
        <w:tab/>
        <w:t>(i)</w:t>
      </w:r>
      <w:r w:rsidRPr="00162F56">
        <w:tab/>
        <w:t>in respect of an FTB child</w:t>
      </w:r>
      <w:r w:rsidR="0006021B" w:rsidRPr="00162F56">
        <w:t>, or a regular care child,</w:t>
      </w:r>
      <w:r w:rsidRPr="00162F56">
        <w:t xml:space="preserve"> of the individual or the individual’s partner; and</w:t>
      </w:r>
    </w:p>
    <w:p w:rsidR="00632062" w:rsidRPr="00162F56" w:rsidRDefault="00632062">
      <w:pPr>
        <w:pStyle w:val="paragraphsub"/>
      </w:pPr>
      <w:r w:rsidRPr="00162F56">
        <w:tab/>
        <w:t>(ii)</w:t>
      </w:r>
      <w:r w:rsidRPr="00162F56">
        <w:tab/>
        <w:t>pursuant to a claim under that Act that was determined before the week.</w:t>
      </w:r>
    </w:p>
    <w:p w:rsidR="00632062" w:rsidRPr="00162F56" w:rsidRDefault="00632062" w:rsidP="00A34C5A">
      <w:pPr>
        <w:pStyle w:val="SubsectionHead"/>
        <w:rPr>
          <w:snapToGrid w:val="0"/>
          <w:lang w:eastAsia="en-US"/>
        </w:rPr>
      </w:pPr>
      <w:r w:rsidRPr="00162F56">
        <w:rPr>
          <w:snapToGrid w:val="0"/>
          <w:lang w:eastAsia="en-US"/>
        </w:rPr>
        <w:t>If claimant and partner are disabled persons</w:t>
      </w:r>
    </w:p>
    <w:p w:rsidR="00632062" w:rsidRPr="00162F56" w:rsidRDefault="00632062" w:rsidP="00A34C5A">
      <w:pPr>
        <w:pStyle w:val="subsection"/>
        <w:keepNext/>
        <w:rPr>
          <w:snapToGrid w:val="0"/>
          <w:lang w:eastAsia="en-US"/>
        </w:rPr>
      </w:pPr>
      <w:r w:rsidRPr="00162F56">
        <w:rPr>
          <w:snapToGrid w:val="0"/>
          <w:lang w:eastAsia="en-US"/>
        </w:rPr>
        <w:tab/>
        <w:t>(6)</w:t>
      </w:r>
      <w:r w:rsidRPr="00162F56">
        <w:rPr>
          <w:snapToGrid w:val="0"/>
          <w:lang w:eastAsia="en-US"/>
        </w:rPr>
        <w:tab/>
        <w:t>A limit of 50 hours in the week applies to a fee reduction claimant who is an individual or to a past period claimant if, during the week:</w:t>
      </w:r>
    </w:p>
    <w:p w:rsidR="00632062" w:rsidRPr="00162F56" w:rsidRDefault="00632062">
      <w:pPr>
        <w:pStyle w:val="paragraph"/>
      </w:pPr>
      <w:r w:rsidRPr="00162F56">
        <w:tab/>
        <w:t>(a)</w:t>
      </w:r>
      <w:r w:rsidRPr="00162F56">
        <w:tab/>
        <w:t>the child is an FTB child</w:t>
      </w:r>
      <w:r w:rsidR="0006021B" w:rsidRPr="00162F56">
        <w:t>, or a regular care child,</w:t>
      </w:r>
      <w:r w:rsidRPr="00162F56">
        <w:t xml:space="preserve"> of the claimant and that claimant is a disabled person (see subsection</w:t>
      </w:r>
      <w:r w:rsidR="00162F56">
        <w:t> </w:t>
      </w:r>
      <w:r w:rsidRPr="00162F56">
        <w:t>3(1)); and</w:t>
      </w:r>
    </w:p>
    <w:p w:rsidR="00632062" w:rsidRPr="00162F56" w:rsidRDefault="00632062">
      <w:pPr>
        <w:pStyle w:val="paragraph"/>
      </w:pPr>
      <w:r w:rsidRPr="00162F56">
        <w:tab/>
        <w:t>(b)</w:t>
      </w:r>
      <w:r w:rsidRPr="00162F56">
        <w:tab/>
        <w:t>the claimant’s partner (if any) is also a disabled person.</w:t>
      </w:r>
    </w:p>
    <w:p w:rsidR="00632062" w:rsidRPr="00162F56" w:rsidRDefault="00632062">
      <w:pPr>
        <w:pStyle w:val="SubsectionHead"/>
      </w:pPr>
      <w:r w:rsidRPr="00162F56">
        <w:rPr>
          <w:snapToGrid w:val="0"/>
          <w:lang w:eastAsia="en-US"/>
        </w:rPr>
        <w:t>If fee reduction claimant is an approved child care service—disabled persons</w:t>
      </w:r>
    </w:p>
    <w:p w:rsidR="00632062" w:rsidRPr="00162F56" w:rsidRDefault="00632062">
      <w:pPr>
        <w:pStyle w:val="subsection"/>
        <w:rPr>
          <w:snapToGrid w:val="0"/>
          <w:lang w:eastAsia="en-US"/>
        </w:rPr>
      </w:pPr>
      <w:r w:rsidRPr="00162F56">
        <w:rPr>
          <w:snapToGrid w:val="0"/>
          <w:lang w:eastAsia="en-US"/>
        </w:rPr>
        <w:tab/>
        <w:t>(7)</w:t>
      </w:r>
      <w:r w:rsidRPr="00162F56">
        <w:rPr>
          <w:snapToGrid w:val="0"/>
          <w:lang w:eastAsia="en-US"/>
        </w:rPr>
        <w:tab/>
        <w:t>A limit of 50 hours in the week applies to a fee reduction claimant that is an approved child care service if:</w:t>
      </w:r>
    </w:p>
    <w:p w:rsidR="00632062" w:rsidRPr="00162F56" w:rsidRDefault="00632062">
      <w:pPr>
        <w:pStyle w:val="paragraph"/>
      </w:pPr>
      <w:r w:rsidRPr="00162F56">
        <w:tab/>
        <w:t>(a)</w:t>
      </w:r>
      <w:r w:rsidRPr="00162F56">
        <w:tab/>
        <w:t>the person in whose care the child last was before the first session of care in the week is an individual; and</w:t>
      </w:r>
    </w:p>
    <w:p w:rsidR="00632062" w:rsidRPr="00162F56" w:rsidRDefault="00632062">
      <w:pPr>
        <w:pStyle w:val="paragraph"/>
      </w:pPr>
      <w:r w:rsidRPr="00162F56">
        <w:tab/>
        <w:t>(b)</w:t>
      </w:r>
      <w:r w:rsidRPr="00162F56">
        <w:tab/>
        <w:t>during the week, the child is an FTB child</w:t>
      </w:r>
      <w:r w:rsidR="0006021B" w:rsidRPr="00162F56">
        <w:t>, or a regular care child,</w:t>
      </w:r>
      <w:r w:rsidRPr="00162F56">
        <w:t xml:space="preserve"> of the individual and that individual is a disabled person (see subsection</w:t>
      </w:r>
      <w:r w:rsidR="00162F56">
        <w:t> </w:t>
      </w:r>
      <w:r w:rsidRPr="00162F56">
        <w:t>3(1)); and</w:t>
      </w:r>
    </w:p>
    <w:p w:rsidR="00632062" w:rsidRPr="00162F56" w:rsidRDefault="00632062">
      <w:pPr>
        <w:pStyle w:val="paragraph"/>
      </w:pPr>
      <w:r w:rsidRPr="00162F56">
        <w:tab/>
        <w:t>(c)</w:t>
      </w:r>
      <w:r w:rsidRPr="00162F56">
        <w:tab/>
        <w:t>during the week, the individual’s partner (if any) is also a disabled person.</w:t>
      </w:r>
    </w:p>
    <w:p w:rsidR="00632062" w:rsidRPr="00162F56" w:rsidRDefault="00632062">
      <w:pPr>
        <w:pStyle w:val="SubsectionHead"/>
        <w:rPr>
          <w:snapToGrid w:val="0"/>
          <w:lang w:eastAsia="en-US"/>
        </w:rPr>
      </w:pPr>
      <w:r w:rsidRPr="00162F56">
        <w:rPr>
          <w:snapToGrid w:val="0"/>
          <w:lang w:eastAsia="en-US"/>
        </w:rPr>
        <w:t>If fee reduction claimant is an individual and Secretary considers that exceptional circumstances exist</w:t>
      </w:r>
    </w:p>
    <w:p w:rsidR="00632062" w:rsidRPr="00162F56" w:rsidRDefault="00632062">
      <w:pPr>
        <w:pStyle w:val="subsection"/>
        <w:rPr>
          <w:snapToGrid w:val="0"/>
          <w:lang w:eastAsia="en-US"/>
        </w:rPr>
      </w:pPr>
      <w:r w:rsidRPr="00162F56">
        <w:rPr>
          <w:snapToGrid w:val="0"/>
          <w:lang w:eastAsia="en-US"/>
        </w:rPr>
        <w:tab/>
        <w:t>(8)</w:t>
      </w:r>
      <w:r w:rsidRPr="00162F56">
        <w:rPr>
          <w:snapToGrid w:val="0"/>
          <w:lang w:eastAsia="en-US"/>
        </w:rPr>
        <w:tab/>
        <w:t xml:space="preserve">A limit of 50 hours in the week applies to a fee reduction claimant who is an individual if the Secretary considers that, for a specified period that includes, or is the same as, the week, the child needs or </w:t>
      </w:r>
      <w:r w:rsidRPr="00162F56">
        <w:rPr>
          <w:snapToGrid w:val="0"/>
          <w:lang w:eastAsia="en-US"/>
        </w:rPr>
        <w:lastRenderedPageBreak/>
        <w:t xml:space="preserve">needed more than </w:t>
      </w:r>
      <w:r w:rsidR="002B41CF" w:rsidRPr="00162F56">
        <w:t>24</w:t>
      </w:r>
      <w:r w:rsidRPr="00162F56">
        <w:rPr>
          <w:snapToGrid w:val="0"/>
          <w:lang w:eastAsia="en-US"/>
        </w:rPr>
        <w:t>, up to a maximum of 50, hours of care in a week because exceptional circumstances exist or existed in the period in relation to the claimant.</w:t>
      </w:r>
    </w:p>
    <w:p w:rsidR="00632062" w:rsidRPr="00162F56" w:rsidRDefault="00632062">
      <w:pPr>
        <w:pStyle w:val="SubsectionHead"/>
        <w:rPr>
          <w:snapToGrid w:val="0"/>
          <w:lang w:eastAsia="en-US"/>
        </w:rPr>
      </w:pPr>
      <w:r w:rsidRPr="00162F56">
        <w:rPr>
          <w:snapToGrid w:val="0"/>
          <w:lang w:eastAsia="en-US"/>
        </w:rPr>
        <w:t>If fee reduction claimant is an approved child care service and Secretary considers that exceptional circumstances exist</w:t>
      </w:r>
    </w:p>
    <w:p w:rsidR="00632062" w:rsidRPr="00162F56" w:rsidRDefault="00632062">
      <w:pPr>
        <w:pStyle w:val="subsection"/>
      </w:pPr>
      <w:r w:rsidRPr="00162F56">
        <w:tab/>
        <w:t>(9)</w:t>
      </w:r>
      <w:r w:rsidRPr="00162F56">
        <w:tab/>
        <w:t>A limit of 50 hours in the week applies to a fee reduction claimant that is an approved child care service if:</w:t>
      </w:r>
    </w:p>
    <w:p w:rsidR="00632062" w:rsidRPr="00162F56" w:rsidRDefault="00632062">
      <w:pPr>
        <w:pStyle w:val="paragraph"/>
      </w:pPr>
      <w:r w:rsidRPr="00162F56">
        <w:tab/>
        <w:t>(a)</w:t>
      </w:r>
      <w:r w:rsidRPr="00162F56">
        <w:tab/>
        <w:t>the person in whose care the child last was before the first session of care in the week is an individual; and</w:t>
      </w:r>
    </w:p>
    <w:p w:rsidR="00632062" w:rsidRPr="00162F56" w:rsidRDefault="00632062">
      <w:pPr>
        <w:pStyle w:val="paragraph"/>
      </w:pPr>
      <w:r w:rsidRPr="00162F56">
        <w:tab/>
        <w:t>(b)</w:t>
      </w:r>
      <w:r w:rsidRPr="00162F56">
        <w:tab/>
        <w:t xml:space="preserve">the Secretary considers that, for a specified period that includes, or is the same as, the week, the child needs or needed more than </w:t>
      </w:r>
      <w:r w:rsidR="00831BE2" w:rsidRPr="00162F56">
        <w:t>24</w:t>
      </w:r>
      <w:r w:rsidRPr="00162F56">
        <w:t>, up to a maximum of 50, hours of care in a week because exceptional circumstances exist or existed in the period in relation to the individual.</w:t>
      </w:r>
    </w:p>
    <w:p w:rsidR="00632062" w:rsidRPr="00162F56" w:rsidRDefault="00632062">
      <w:pPr>
        <w:pStyle w:val="SubsectionHead"/>
        <w:rPr>
          <w:snapToGrid w:val="0"/>
          <w:lang w:eastAsia="en-US"/>
        </w:rPr>
      </w:pPr>
      <w:r w:rsidRPr="00162F56">
        <w:rPr>
          <w:snapToGrid w:val="0"/>
          <w:lang w:eastAsia="en-US"/>
        </w:rPr>
        <w:t>Service considers that child at risk</w:t>
      </w:r>
    </w:p>
    <w:p w:rsidR="00632062" w:rsidRPr="00162F56" w:rsidRDefault="00632062">
      <w:pPr>
        <w:pStyle w:val="subsection"/>
        <w:rPr>
          <w:snapToGrid w:val="0"/>
          <w:lang w:eastAsia="en-US"/>
        </w:rPr>
      </w:pPr>
      <w:r w:rsidRPr="00162F56">
        <w:rPr>
          <w:snapToGrid w:val="0"/>
          <w:lang w:eastAsia="en-US"/>
        </w:rPr>
        <w:tab/>
        <w:t>(10)</w:t>
      </w:r>
      <w:r w:rsidRPr="00162F56">
        <w:rPr>
          <w:snapToGrid w:val="0"/>
          <w:lang w:eastAsia="en-US"/>
        </w:rPr>
        <w:tab/>
        <w:t xml:space="preserve">Subject to </w:t>
      </w:r>
      <w:r w:rsidR="00162F56">
        <w:rPr>
          <w:snapToGrid w:val="0"/>
          <w:lang w:eastAsia="en-US"/>
        </w:rPr>
        <w:t>subsection (</w:t>
      </w:r>
      <w:r w:rsidRPr="00162F56">
        <w:rPr>
          <w:snapToGrid w:val="0"/>
          <w:lang w:eastAsia="en-US"/>
        </w:rPr>
        <w:t>11), a limit of 50 hours in the week applies to a fee reduction claimant if:</w:t>
      </w:r>
    </w:p>
    <w:p w:rsidR="00632062" w:rsidRPr="00162F56" w:rsidRDefault="00632062">
      <w:pPr>
        <w:pStyle w:val="paragraph"/>
      </w:pPr>
      <w:r w:rsidRPr="00162F56">
        <w:tab/>
        <w:t>(a)</w:t>
      </w:r>
      <w:r w:rsidRPr="00162F56">
        <w:tab/>
        <w:t>in the case where the claimant is an individual—the approved child care service providing care to the child; or</w:t>
      </w:r>
    </w:p>
    <w:p w:rsidR="00632062" w:rsidRPr="00162F56" w:rsidRDefault="00632062">
      <w:pPr>
        <w:pStyle w:val="paragraph"/>
      </w:pPr>
      <w:r w:rsidRPr="00162F56">
        <w:tab/>
        <w:t>(b)</w:t>
      </w:r>
      <w:r w:rsidRPr="00162F56">
        <w:tab/>
        <w:t xml:space="preserve">in the case where the claimant is an approved child care service—the service; </w:t>
      </w:r>
    </w:p>
    <w:p w:rsidR="00632062" w:rsidRPr="00162F56" w:rsidRDefault="00632062">
      <w:pPr>
        <w:pStyle w:val="subsection2"/>
        <w:rPr>
          <w:snapToGrid w:val="0"/>
          <w:lang w:eastAsia="en-US"/>
        </w:rPr>
      </w:pPr>
      <w:r w:rsidRPr="00162F56">
        <w:t>certifies</w:t>
      </w:r>
      <w:r w:rsidRPr="00162F56">
        <w:rPr>
          <w:snapToGrid w:val="0"/>
          <w:lang w:eastAsia="en-US"/>
        </w:rPr>
        <w:t xml:space="preserve"> that, for a specified period that includes, or is the same as, the week, the child needs or needed more than </w:t>
      </w:r>
      <w:r w:rsidR="00221D45" w:rsidRPr="00162F56">
        <w:t>24</w:t>
      </w:r>
      <w:r w:rsidRPr="00162F56">
        <w:rPr>
          <w:snapToGrid w:val="0"/>
          <w:lang w:eastAsia="en-US"/>
        </w:rPr>
        <w:t>, up to a maximum of 50, hours of care in a week because the child is or has been at risk of serious abuse or neglect.</w:t>
      </w:r>
    </w:p>
    <w:p w:rsidR="00632062" w:rsidRPr="00162F56" w:rsidRDefault="00632062">
      <w:pPr>
        <w:pStyle w:val="SubsectionHead"/>
      </w:pPr>
      <w:r w:rsidRPr="00162F56">
        <w:t xml:space="preserve">Limitation on service giving certificates under </w:t>
      </w:r>
      <w:r w:rsidR="00162F56">
        <w:t>subsection (</w:t>
      </w:r>
      <w:r w:rsidRPr="00162F56">
        <w:t>10)</w:t>
      </w:r>
    </w:p>
    <w:p w:rsidR="00632062" w:rsidRPr="00162F56" w:rsidRDefault="00632062">
      <w:pPr>
        <w:pStyle w:val="subsection"/>
      </w:pPr>
      <w:r w:rsidRPr="00162F56">
        <w:tab/>
        <w:t>(11)</w:t>
      </w:r>
      <w:r w:rsidRPr="00162F56">
        <w:tab/>
        <w:t xml:space="preserve">An approved child care service providing care to a child may only give a certificate under </w:t>
      </w:r>
      <w:r w:rsidR="00162F56">
        <w:t>subsection (</w:t>
      </w:r>
      <w:r w:rsidRPr="00162F56">
        <w:t xml:space="preserve">10) if the period specified in the certificate, and the period specified in each other certificate (if any) given by the service under </w:t>
      </w:r>
      <w:r w:rsidR="00162F56">
        <w:t>subsection (</w:t>
      </w:r>
      <w:r w:rsidRPr="00162F56">
        <w:t>10) in respect of the child and the same financial</w:t>
      </w:r>
      <w:r w:rsidRPr="00162F56">
        <w:rPr>
          <w:i/>
        </w:rPr>
        <w:t xml:space="preserve"> </w:t>
      </w:r>
      <w:r w:rsidRPr="00162F56">
        <w:t>year, do not in total exceed 13 weeks.</w:t>
      </w:r>
    </w:p>
    <w:p w:rsidR="00632062" w:rsidRPr="00162F56" w:rsidRDefault="00632062">
      <w:pPr>
        <w:pStyle w:val="SubsectionHead"/>
        <w:rPr>
          <w:snapToGrid w:val="0"/>
          <w:lang w:eastAsia="en-US"/>
        </w:rPr>
      </w:pPr>
      <w:r w:rsidRPr="00162F56">
        <w:rPr>
          <w:snapToGrid w:val="0"/>
          <w:lang w:eastAsia="en-US"/>
        </w:rPr>
        <w:lastRenderedPageBreak/>
        <w:t>Secretary considers that child at risk</w:t>
      </w:r>
    </w:p>
    <w:p w:rsidR="00632062" w:rsidRPr="00162F56" w:rsidRDefault="00632062">
      <w:pPr>
        <w:pStyle w:val="subsection"/>
        <w:rPr>
          <w:snapToGrid w:val="0"/>
          <w:lang w:eastAsia="en-US"/>
        </w:rPr>
      </w:pPr>
      <w:r w:rsidRPr="00162F56">
        <w:rPr>
          <w:snapToGrid w:val="0"/>
          <w:lang w:eastAsia="en-US"/>
        </w:rPr>
        <w:tab/>
        <w:t>(12)</w:t>
      </w:r>
      <w:r w:rsidRPr="00162F56">
        <w:rPr>
          <w:snapToGrid w:val="0"/>
          <w:lang w:eastAsia="en-US"/>
        </w:rPr>
        <w:tab/>
        <w:t>A limit of 50 hours in the week applies to a fee reduction claimant if:</w:t>
      </w:r>
    </w:p>
    <w:p w:rsidR="00632062" w:rsidRPr="00162F56" w:rsidRDefault="00632062">
      <w:pPr>
        <w:pStyle w:val="paragraph"/>
      </w:pPr>
      <w:r w:rsidRPr="00162F56">
        <w:tab/>
        <w:t>(a)</w:t>
      </w:r>
      <w:r w:rsidRPr="00162F56">
        <w:tab/>
        <w:t>either:</w:t>
      </w:r>
    </w:p>
    <w:p w:rsidR="00632062" w:rsidRPr="00162F56" w:rsidRDefault="00632062">
      <w:pPr>
        <w:pStyle w:val="paragraphsub"/>
      </w:pPr>
      <w:r w:rsidRPr="00162F56">
        <w:tab/>
        <w:t>(i)</w:t>
      </w:r>
      <w:r w:rsidRPr="00162F56">
        <w:tab/>
        <w:t>in the case where the claimant is an individual—the approved child care service providing care to the child; or</w:t>
      </w:r>
    </w:p>
    <w:p w:rsidR="00632062" w:rsidRPr="00162F56" w:rsidRDefault="00632062">
      <w:pPr>
        <w:pStyle w:val="paragraphsub"/>
      </w:pPr>
      <w:r w:rsidRPr="00162F56">
        <w:tab/>
        <w:t>(ii)</w:t>
      </w:r>
      <w:r w:rsidRPr="00162F56">
        <w:tab/>
        <w:t>in the case where the claimant is an approved child care service—the service;</w:t>
      </w:r>
    </w:p>
    <w:p w:rsidR="00632062" w:rsidRPr="00162F56" w:rsidRDefault="00632062">
      <w:pPr>
        <w:pStyle w:val="paragraph"/>
      </w:pPr>
      <w:r w:rsidRPr="00162F56">
        <w:tab/>
      </w:r>
      <w:r w:rsidRPr="00162F56">
        <w:tab/>
        <w:t xml:space="preserve">has given one or more certificates under </w:t>
      </w:r>
      <w:r w:rsidR="00162F56">
        <w:t>subsection (</w:t>
      </w:r>
      <w:r w:rsidRPr="00162F56">
        <w:t>10), such that the total period specified in the certificates in respect of the child in the same financial year equals 13 weeks; and</w:t>
      </w:r>
    </w:p>
    <w:p w:rsidR="00632062" w:rsidRPr="00162F56" w:rsidRDefault="00632062">
      <w:pPr>
        <w:pStyle w:val="paragraph"/>
      </w:pPr>
      <w:r w:rsidRPr="00162F56">
        <w:tab/>
        <w:t>(b)</w:t>
      </w:r>
      <w:r w:rsidRPr="00162F56">
        <w:tab/>
        <w:t xml:space="preserve">the Secretary considers that the child needs or needed more than </w:t>
      </w:r>
      <w:r w:rsidR="001508B3" w:rsidRPr="00162F56">
        <w:t>24</w:t>
      </w:r>
      <w:r w:rsidRPr="00162F56">
        <w:t>, up to a maximum of 50, hours of care in a week in a specified period beginning at any time after those 13 weeks, because the child is or has been at risk of serious abuse or neglect; and</w:t>
      </w:r>
    </w:p>
    <w:p w:rsidR="00632062" w:rsidRPr="00162F56" w:rsidRDefault="00632062">
      <w:pPr>
        <w:pStyle w:val="paragraph"/>
      </w:pPr>
      <w:r w:rsidRPr="00162F56">
        <w:tab/>
        <w:t>(c)</w:t>
      </w:r>
      <w:r w:rsidRPr="00162F56">
        <w:tab/>
        <w:t>the week falls within, or is the same as, the period specified by the Secretary.</w:t>
      </w:r>
    </w:p>
    <w:p w:rsidR="00632062" w:rsidRPr="00162F56" w:rsidRDefault="00632062">
      <w:pPr>
        <w:pStyle w:val="SubsectionHead"/>
        <w:rPr>
          <w:snapToGrid w:val="0"/>
          <w:lang w:eastAsia="en-US"/>
        </w:rPr>
      </w:pPr>
      <w:r w:rsidRPr="00162F56">
        <w:rPr>
          <w:snapToGrid w:val="0"/>
          <w:lang w:eastAsia="en-US"/>
        </w:rPr>
        <w:t>Determination that service is sole provider in area</w:t>
      </w:r>
    </w:p>
    <w:p w:rsidR="00632062" w:rsidRPr="00162F56" w:rsidRDefault="00632062">
      <w:pPr>
        <w:pStyle w:val="subsection"/>
        <w:rPr>
          <w:snapToGrid w:val="0"/>
          <w:lang w:eastAsia="en-US"/>
        </w:rPr>
      </w:pPr>
      <w:r w:rsidRPr="00162F56">
        <w:rPr>
          <w:snapToGrid w:val="0"/>
          <w:lang w:eastAsia="en-US"/>
        </w:rPr>
        <w:tab/>
        <w:t>(13)</w:t>
      </w:r>
      <w:r w:rsidRPr="00162F56">
        <w:rPr>
          <w:snapToGrid w:val="0"/>
          <w:lang w:eastAsia="en-US"/>
        </w:rPr>
        <w:tab/>
        <w:t>A limit of 50 hours in the week applies to a fee reduction claimant or past period claimant if a determination is in force under section</w:t>
      </w:r>
      <w:r w:rsidR="00162F56">
        <w:rPr>
          <w:snapToGrid w:val="0"/>
          <w:lang w:eastAsia="en-US"/>
        </w:rPr>
        <w:t> </w:t>
      </w:r>
      <w:r w:rsidRPr="00162F56">
        <w:t>57</w:t>
      </w:r>
      <w:r w:rsidRPr="00162F56">
        <w:rPr>
          <w:snapToGrid w:val="0"/>
          <w:lang w:eastAsia="en-US"/>
        </w:rPr>
        <w:t xml:space="preserve"> (sole provider) during the week in respect of the approved child care service providing the care to the child.</w:t>
      </w:r>
    </w:p>
    <w:p w:rsidR="00632062" w:rsidRPr="00162F56" w:rsidRDefault="00632062">
      <w:pPr>
        <w:pStyle w:val="SubsectionHead"/>
        <w:rPr>
          <w:snapToGrid w:val="0"/>
          <w:lang w:eastAsia="en-US"/>
        </w:rPr>
      </w:pPr>
      <w:r w:rsidRPr="00162F56">
        <w:rPr>
          <w:snapToGrid w:val="0"/>
          <w:lang w:eastAsia="en-US"/>
        </w:rPr>
        <w:t>Approved outside school hours care service providing care to child</w:t>
      </w:r>
    </w:p>
    <w:p w:rsidR="00632062" w:rsidRPr="00162F56" w:rsidRDefault="00632062">
      <w:pPr>
        <w:pStyle w:val="subsection"/>
        <w:rPr>
          <w:snapToGrid w:val="0"/>
          <w:lang w:eastAsia="en-US"/>
        </w:rPr>
      </w:pPr>
      <w:r w:rsidRPr="00162F56">
        <w:tab/>
        <w:t>(14)</w:t>
      </w:r>
      <w:r w:rsidRPr="00162F56">
        <w:tab/>
      </w:r>
      <w:r w:rsidRPr="00162F56">
        <w:rPr>
          <w:snapToGrid w:val="0"/>
          <w:lang w:eastAsia="en-US"/>
        </w:rPr>
        <w:t>A limit of 50 hours in the week applies to a fee reduction claimant or past period claimant:</w:t>
      </w:r>
    </w:p>
    <w:p w:rsidR="00632062" w:rsidRPr="00162F56" w:rsidRDefault="00632062">
      <w:pPr>
        <w:pStyle w:val="paragraph"/>
      </w:pPr>
      <w:r w:rsidRPr="00162F56">
        <w:tab/>
        <w:t>(a)</w:t>
      </w:r>
      <w:r w:rsidRPr="00162F56">
        <w:tab/>
        <w:t>who is an individual; or</w:t>
      </w:r>
    </w:p>
    <w:p w:rsidR="00632062" w:rsidRPr="00162F56" w:rsidRDefault="00632062">
      <w:pPr>
        <w:pStyle w:val="paragraph"/>
      </w:pPr>
      <w:r w:rsidRPr="00162F56">
        <w:tab/>
        <w:t>(b)</w:t>
      </w:r>
      <w:r w:rsidRPr="00162F56">
        <w:tab/>
        <w:t>that is an approved outside school hours care service providing care to the child;</w:t>
      </w:r>
    </w:p>
    <w:p w:rsidR="00632062" w:rsidRPr="00162F56" w:rsidRDefault="00632062">
      <w:pPr>
        <w:pStyle w:val="subsection2"/>
      </w:pPr>
      <w:r w:rsidRPr="00162F56">
        <w:lastRenderedPageBreak/>
        <w:t>if the Secretary considers that, during the week, the claimant needs or needed care before or after school for the child from an approved outside school hours care service.</w:t>
      </w:r>
    </w:p>
    <w:p w:rsidR="00632062" w:rsidRPr="00162F56" w:rsidRDefault="00632062" w:rsidP="0022492B">
      <w:pPr>
        <w:pStyle w:val="ActHead5"/>
      </w:pPr>
      <w:bookmarkStart w:id="118" w:name="_Toc405902948"/>
      <w:r w:rsidRPr="008E3122">
        <w:rPr>
          <w:rStyle w:val="CharSectno"/>
        </w:rPr>
        <w:t>55</w:t>
      </w:r>
      <w:r w:rsidRPr="00162F56">
        <w:t xml:space="preserve">  Circumstances when a limit of more than 50 hours applies</w:t>
      </w:r>
      <w:bookmarkEnd w:id="118"/>
    </w:p>
    <w:p w:rsidR="00632062" w:rsidRPr="00162F56" w:rsidRDefault="00632062">
      <w:pPr>
        <w:pStyle w:val="SubsectionHead"/>
      </w:pPr>
      <w:r w:rsidRPr="00162F56">
        <w:t>Overview of section</w:t>
      </w:r>
    </w:p>
    <w:p w:rsidR="00632062" w:rsidRPr="00162F56" w:rsidRDefault="00632062">
      <w:pPr>
        <w:pStyle w:val="subsection"/>
      </w:pPr>
      <w:r w:rsidRPr="00162F56">
        <w:tab/>
        <w:t>(1)</w:t>
      </w:r>
      <w:r w:rsidRPr="00162F56">
        <w:tab/>
        <w:t>This section sets out the circumstances in which a limit of more than 50 hours for sessions of care provided by an approved child care service to a child applies in a week to the eligibility of a fee reduction claimant (see paragraph</w:t>
      </w:r>
      <w:r w:rsidR="00162F56">
        <w:t> </w:t>
      </w:r>
      <w:r w:rsidRPr="00162F56">
        <w:t>52(1)(a)).</w:t>
      </w:r>
    </w:p>
    <w:p w:rsidR="00632062" w:rsidRPr="00162F56" w:rsidRDefault="00632062">
      <w:pPr>
        <w:pStyle w:val="SubsectionHead"/>
        <w:rPr>
          <w:snapToGrid w:val="0"/>
          <w:lang w:eastAsia="en-US"/>
        </w:rPr>
      </w:pPr>
      <w:r w:rsidRPr="00162F56">
        <w:rPr>
          <w:snapToGrid w:val="0"/>
          <w:lang w:eastAsia="en-US"/>
        </w:rPr>
        <w:t>Work/disability test satisfied if fee reduction claimant is an individual</w:t>
      </w:r>
    </w:p>
    <w:p w:rsidR="00632062" w:rsidRPr="00162F56" w:rsidRDefault="00632062">
      <w:pPr>
        <w:pStyle w:val="subsection"/>
      </w:pPr>
      <w:r w:rsidRPr="00162F56">
        <w:tab/>
        <w:t>(2)</w:t>
      </w:r>
      <w:r w:rsidRPr="00162F56">
        <w:tab/>
        <w:t xml:space="preserve">A limit of more than 50 hours in the week applies to a fee </w:t>
      </w:r>
      <w:r w:rsidRPr="00162F56">
        <w:rPr>
          <w:snapToGrid w:val="0"/>
          <w:lang w:eastAsia="en-US"/>
        </w:rPr>
        <w:t>reduction claimant who is an individual</w:t>
      </w:r>
      <w:r w:rsidRPr="00162F56">
        <w:t xml:space="preserve"> i</w:t>
      </w:r>
      <w:r w:rsidRPr="00162F56">
        <w:rPr>
          <w:snapToGrid w:val="0"/>
          <w:lang w:eastAsia="en-US"/>
        </w:rPr>
        <w:t>f</w:t>
      </w:r>
      <w:r w:rsidRPr="00162F56">
        <w:t>:</w:t>
      </w:r>
    </w:p>
    <w:p w:rsidR="00632062" w:rsidRPr="00162F56" w:rsidRDefault="00632062">
      <w:pPr>
        <w:pStyle w:val="paragraph"/>
      </w:pPr>
      <w:r w:rsidRPr="00162F56">
        <w:tab/>
        <w:t>(a)</w:t>
      </w:r>
      <w:r w:rsidRPr="00162F56">
        <w:tab/>
      </w:r>
      <w:r w:rsidRPr="00162F56">
        <w:rPr>
          <w:snapToGrid w:val="0"/>
          <w:lang w:eastAsia="en-US"/>
        </w:rPr>
        <w:t xml:space="preserve">the Secretary considers </w:t>
      </w:r>
      <w:r w:rsidRPr="00162F56">
        <w:t>that for a specified period or indefinitely (if no period is specified), the claimant needs or needed care for the child for a particular number of hours in a week more than 50; and</w:t>
      </w:r>
    </w:p>
    <w:p w:rsidR="00632062" w:rsidRPr="00162F56" w:rsidRDefault="00632062">
      <w:pPr>
        <w:pStyle w:val="paragraph"/>
      </w:pPr>
      <w:r w:rsidRPr="00162F56">
        <w:tab/>
        <w:t>(b)</w:t>
      </w:r>
      <w:r w:rsidRPr="00162F56">
        <w:tab/>
      </w:r>
      <w:r w:rsidRPr="00162F56">
        <w:rPr>
          <w:snapToGrid w:val="0"/>
          <w:lang w:eastAsia="en-US"/>
        </w:rPr>
        <w:t xml:space="preserve">the Secretary considers </w:t>
      </w:r>
      <w:r w:rsidRPr="00162F56">
        <w:t>that the amount of care is needed because the individual, and that individual’s partner (if any), satisfy</w:t>
      </w:r>
      <w:r w:rsidRPr="00162F56">
        <w:rPr>
          <w:i/>
        </w:rPr>
        <w:t xml:space="preserve"> </w:t>
      </w:r>
      <w:r w:rsidRPr="00162F56">
        <w:t>the work/disability test (see subsections</w:t>
      </w:r>
      <w:r w:rsidR="00162F56">
        <w:t> </w:t>
      </w:r>
      <w:r w:rsidRPr="00162F56">
        <w:t>57E(1), (2) and (3)) for the particular number of hours during the period or indefinitely, as the case may be; and</w:t>
      </w:r>
    </w:p>
    <w:p w:rsidR="00632062" w:rsidRPr="00162F56" w:rsidRDefault="00632062">
      <w:pPr>
        <w:pStyle w:val="paragraph"/>
      </w:pPr>
      <w:r w:rsidRPr="00162F56">
        <w:tab/>
        <w:t>(c)</w:t>
      </w:r>
      <w:r w:rsidRPr="00162F56">
        <w:tab/>
        <w:t>the week falls within, or is the same as, the period or, if no period is specified, the week is one after the start of the indefinite period.</w:t>
      </w:r>
    </w:p>
    <w:p w:rsidR="00632062" w:rsidRPr="00162F56" w:rsidRDefault="00632062">
      <w:pPr>
        <w:pStyle w:val="subsection2"/>
      </w:pPr>
      <w:r w:rsidRPr="00162F56">
        <w:rPr>
          <w:snapToGrid w:val="0"/>
          <w:lang w:eastAsia="en-US"/>
        </w:rPr>
        <w:t>The amount of the limit is the particular number of hours more than 50.</w:t>
      </w:r>
    </w:p>
    <w:p w:rsidR="00632062" w:rsidRPr="00162F56" w:rsidRDefault="00632062">
      <w:pPr>
        <w:pStyle w:val="SubsectionHead"/>
        <w:rPr>
          <w:snapToGrid w:val="0"/>
          <w:lang w:eastAsia="en-US"/>
        </w:rPr>
      </w:pPr>
      <w:r w:rsidRPr="00162F56">
        <w:rPr>
          <w:snapToGrid w:val="0"/>
          <w:lang w:eastAsia="en-US"/>
        </w:rPr>
        <w:t>Work/disability test satisfied if fee reduction claimant is an approved child care service</w:t>
      </w:r>
    </w:p>
    <w:p w:rsidR="00632062" w:rsidRPr="00162F56" w:rsidRDefault="00632062">
      <w:pPr>
        <w:pStyle w:val="subsection"/>
        <w:rPr>
          <w:snapToGrid w:val="0"/>
          <w:lang w:eastAsia="en-US"/>
        </w:rPr>
      </w:pPr>
      <w:r w:rsidRPr="00162F56">
        <w:tab/>
        <w:t>(3)</w:t>
      </w:r>
      <w:r w:rsidRPr="00162F56">
        <w:tab/>
        <w:t xml:space="preserve">A limit of more than 50 hours in the week applies to a fee </w:t>
      </w:r>
      <w:r w:rsidRPr="00162F56">
        <w:rPr>
          <w:snapToGrid w:val="0"/>
          <w:lang w:eastAsia="en-US"/>
        </w:rPr>
        <w:t>reduction claimant that is an approved child care service if:</w:t>
      </w:r>
    </w:p>
    <w:p w:rsidR="00632062" w:rsidRPr="00162F56" w:rsidRDefault="00632062">
      <w:pPr>
        <w:pStyle w:val="paragraph"/>
      </w:pPr>
      <w:r w:rsidRPr="00162F56">
        <w:lastRenderedPageBreak/>
        <w:tab/>
        <w:t>(a)</w:t>
      </w:r>
      <w:r w:rsidRPr="00162F56">
        <w:tab/>
        <w:t xml:space="preserve">the person in whose care the child last was before the first session of care in the week is an individual; and </w:t>
      </w:r>
    </w:p>
    <w:p w:rsidR="00632062" w:rsidRPr="00162F56" w:rsidRDefault="00632062">
      <w:pPr>
        <w:pStyle w:val="paragraph"/>
      </w:pPr>
      <w:r w:rsidRPr="00162F56">
        <w:tab/>
        <w:t>(b)</w:t>
      </w:r>
      <w:r w:rsidRPr="00162F56">
        <w:tab/>
        <w:t>the Secretary considers:</w:t>
      </w:r>
    </w:p>
    <w:p w:rsidR="00632062" w:rsidRPr="00162F56" w:rsidRDefault="00632062">
      <w:pPr>
        <w:pStyle w:val="paragraphsub"/>
      </w:pPr>
      <w:r w:rsidRPr="00162F56">
        <w:tab/>
        <w:t>(i)</w:t>
      </w:r>
      <w:r w:rsidRPr="00162F56">
        <w:tab/>
        <w:t>that for a specified period the individual needs or needed care for the child for a particular number of hours in a week more than 50; and</w:t>
      </w:r>
    </w:p>
    <w:p w:rsidR="00632062" w:rsidRPr="00162F56" w:rsidRDefault="00632062">
      <w:pPr>
        <w:pStyle w:val="paragraphsub"/>
      </w:pPr>
      <w:r w:rsidRPr="00162F56">
        <w:tab/>
        <w:t>(ii)</w:t>
      </w:r>
      <w:r w:rsidRPr="00162F56">
        <w:tab/>
        <w:t>that the amount of care is needed because the individual, and that individual’s partner (if any), satisfy the work/disability test (see subsections</w:t>
      </w:r>
      <w:r w:rsidR="00162F56">
        <w:t> </w:t>
      </w:r>
      <w:r w:rsidRPr="00162F56">
        <w:t>57E(1), (2) and (3)) for the particular number of hours during the period; and</w:t>
      </w:r>
    </w:p>
    <w:p w:rsidR="00632062" w:rsidRPr="00162F56" w:rsidRDefault="00632062">
      <w:pPr>
        <w:pStyle w:val="paragraph"/>
      </w:pPr>
      <w:r w:rsidRPr="00162F56">
        <w:tab/>
        <w:t>(c)</w:t>
      </w:r>
      <w:r w:rsidRPr="00162F56">
        <w:tab/>
        <w:t>the week falls within, or is the same as, the period.</w:t>
      </w:r>
    </w:p>
    <w:p w:rsidR="00632062" w:rsidRPr="00162F56" w:rsidRDefault="00632062">
      <w:pPr>
        <w:pStyle w:val="subsection2"/>
      </w:pPr>
      <w:r w:rsidRPr="00162F56">
        <w:rPr>
          <w:snapToGrid w:val="0"/>
          <w:lang w:eastAsia="en-US"/>
        </w:rPr>
        <w:t>The amount of the limit is the particular number of hours more than 50.</w:t>
      </w:r>
    </w:p>
    <w:p w:rsidR="00632062" w:rsidRPr="00162F56" w:rsidRDefault="00632062">
      <w:pPr>
        <w:pStyle w:val="SubsectionHead"/>
        <w:rPr>
          <w:snapToGrid w:val="0"/>
          <w:lang w:eastAsia="en-US"/>
        </w:rPr>
      </w:pPr>
      <w:r w:rsidRPr="00162F56">
        <w:rPr>
          <w:snapToGrid w:val="0"/>
          <w:lang w:eastAsia="en-US"/>
        </w:rPr>
        <w:t>If fee reduction claimant is an individual and Secretary considers that exceptional circumstances exist</w:t>
      </w:r>
    </w:p>
    <w:p w:rsidR="00632062" w:rsidRPr="00162F56" w:rsidRDefault="00632062">
      <w:pPr>
        <w:pStyle w:val="subsection"/>
      </w:pPr>
      <w:r w:rsidRPr="00162F56">
        <w:rPr>
          <w:snapToGrid w:val="0"/>
        </w:rPr>
        <w:tab/>
        <w:t>(4)</w:t>
      </w:r>
      <w:r w:rsidRPr="00162F56">
        <w:rPr>
          <w:snapToGrid w:val="0"/>
        </w:rPr>
        <w:tab/>
        <w:t>A limit of more than 50 hours in the week applies to a fe</w:t>
      </w:r>
      <w:r w:rsidRPr="00162F56">
        <w:t>e reduction</w:t>
      </w:r>
      <w:r w:rsidRPr="00162F56">
        <w:rPr>
          <w:snapToGrid w:val="0"/>
        </w:rPr>
        <w:t xml:space="preserve"> claimant who is an individual if </w:t>
      </w:r>
      <w:r w:rsidRPr="00162F56">
        <w:rPr>
          <w:snapToGrid w:val="0"/>
          <w:lang w:eastAsia="en-US"/>
        </w:rPr>
        <w:t>the Secretary considers</w:t>
      </w:r>
      <w:r w:rsidRPr="00162F56">
        <w:t>:</w:t>
      </w:r>
    </w:p>
    <w:p w:rsidR="00632062" w:rsidRPr="00162F56" w:rsidRDefault="00632062">
      <w:pPr>
        <w:pStyle w:val="paragraph"/>
      </w:pPr>
      <w:r w:rsidRPr="00162F56">
        <w:tab/>
        <w:t>(a)</w:t>
      </w:r>
      <w:r w:rsidRPr="00162F56">
        <w:tab/>
        <w:t>that for a specified period that includes, or is the same as, the week, the child needs or needed care, for a particular number of hours in a week more than 50; and</w:t>
      </w:r>
    </w:p>
    <w:p w:rsidR="00632062" w:rsidRPr="00162F56" w:rsidRDefault="00632062">
      <w:pPr>
        <w:pStyle w:val="paragraph"/>
      </w:pPr>
      <w:r w:rsidRPr="00162F56">
        <w:tab/>
        <w:t>(b)</w:t>
      </w:r>
      <w:r w:rsidRPr="00162F56">
        <w:tab/>
        <w:t>the reason the child needs or needed the care is because exceptional circumstances exist or existed in the period in relation to the claimant.</w:t>
      </w:r>
    </w:p>
    <w:p w:rsidR="00632062" w:rsidRPr="00162F56" w:rsidRDefault="00632062">
      <w:pPr>
        <w:pStyle w:val="subsection2"/>
        <w:rPr>
          <w:snapToGrid w:val="0"/>
          <w:lang w:eastAsia="en-US"/>
        </w:rPr>
      </w:pPr>
      <w:r w:rsidRPr="00162F56">
        <w:rPr>
          <w:snapToGrid w:val="0"/>
          <w:lang w:eastAsia="en-US"/>
        </w:rPr>
        <w:t>The amount of the limit is the particular number of hours more than 50.</w:t>
      </w:r>
    </w:p>
    <w:p w:rsidR="00632062" w:rsidRPr="00162F56" w:rsidRDefault="00632062">
      <w:pPr>
        <w:pStyle w:val="SubsectionHead"/>
      </w:pPr>
      <w:r w:rsidRPr="00162F56">
        <w:t>If fee reduction claimant is an approved child care service and Secretary considers that exceptional circumstances exist</w:t>
      </w:r>
    </w:p>
    <w:p w:rsidR="00632062" w:rsidRPr="00162F56" w:rsidRDefault="00632062">
      <w:pPr>
        <w:pStyle w:val="subsection"/>
        <w:rPr>
          <w:snapToGrid w:val="0"/>
          <w:lang w:eastAsia="en-US"/>
        </w:rPr>
      </w:pPr>
      <w:r w:rsidRPr="00162F56">
        <w:tab/>
        <w:t>(5)</w:t>
      </w:r>
      <w:r w:rsidRPr="00162F56">
        <w:tab/>
        <w:t xml:space="preserve">A limit of more than 50 hours in the week applies to a fee </w:t>
      </w:r>
      <w:r w:rsidRPr="00162F56">
        <w:rPr>
          <w:snapToGrid w:val="0"/>
          <w:lang w:eastAsia="en-US"/>
        </w:rPr>
        <w:t>reduction claimant that is an approved child care service if:</w:t>
      </w:r>
    </w:p>
    <w:p w:rsidR="00632062" w:rsidRPr="00162F56" w:rsidRDefault="00632062">
      <w:pPr>
        <w:pStyle w:val="paragraph"/>
      </w:pPr>
      <w:r w:rsidRPr="00162F56">
        <w:tab/>
        <w:t>(a)</w:t>
      </w:r>
      <w:r w:rsidRPr="00162F56">
        <w:tab/>
        <w:t xml:space="preserve">the person in whose care the child last was before the first session of care in the week is an individual; and </w:t>
      </w:r>
    </w:p>
    <w:p w:rsidR="00632062" w:rsidRPr="00162F56" w:rsidRDefault="00632062">
      <w:pPr>
        <w:pStyle w:val="paragraph"/>
      </w:pPr>
      <w:r w:rsidRPr="00162F56">
        <w:tab/>
        <w:t>(b)</w:t>
      </w:r>
      <w:r w:rsidRPr="00162F56">
        <w:tab/>
        <w:t>the Secretary considers:</w:t>
      </w:r>
    </w:p>
    <w:p w:rsidR="00632062" w:rsidRPr="00162F56" w:rsidRDefault="00632062">
      <w:pPr>
        <w:pStyle w:val="paragraphsub"/>
      </w:pPr>
      <w:r w:rsidRPr="00162F56">
        <w:lastRenderedPageBreak/>
        <w:tab/>
        <w:t>(i)</w:t>
      </w:r>
      <w:r w:rsidRPr="00162F56">
        <w:tab/>
        <w:t>that, for a specified period that includes, or is the same as, the week, the child needs or needed care, for a particular number of hours in a week more than 50; and</w:t>
      </w:r>
    </w:p>
    <w:p w:rsidR="00632062" w:rsidRPr="00162F56" w:rsidRDefault="00632062">
      <w:pPr>
        <w:pStyle w:val="paragraphsub"/>
      </w:pPr>
      <w:r w:rsidRPr="00162F56">
        <w:tab/>
        <w:t>(ii)</w:t>
      </w:r>
      <w:r w:rsidRPr="00162F56">
        <w:tab/>
        <w:t>that the reason the child needs or needed the care is because exceptional circumstances exist or existed in the period in relation to the individual.</w:t>
      </w:r>
    </w:p>
    <w:p w:rsidR="00632062" w:rsidRPr="00162F56" w:rsidRDefault="00632062">
      <w:pPr>
        <w:pStyle w:val="subsection2"/>
      </w:pPr>
      <w:r w:rsidRPr="00162F56">
        <w:t>The amount of the limit is the particular number of hours more than 50.</w:t>
      </w:r>
    </w:p>
    <w:p w:rsidR="00632062" w:rsidRPr="00162F56" w:rsidRDefault="00632062">
      <w:pPr>
        <w:pStyle w:val="SubsectionHead"/>
        <w:rPr>
          <w:snapToGrid w:val="0"/>
          <w:lang w:eastAsia="en-US"/>
        </w:rPr>
      </w:pPr>
      <w:r w:rsidRPr="00162F56">
        <w:rPr>
          <w:snapToGrid w:val="0"/>
          <w:lang w:eastAsia="en-US"/>
        </w:rPr>
        <w:t>Service considers that child at risk</w:t>
      </w:r>
    </w:p>
    <w:p w:rsidR="00632062" w:rsidRPr="00162F56" w:rsidRDefault="00632062">
      <w:pPr>
        <w:pStyle w:val="subsection"/>
      </w:pPr>
      <w:r w:rsidRPr="00162F56">
        <w:tab/>
        <w:t>(6)</w:t>
      </w:r>
      <w:r w:rsidRPr="00162F56">
        <w:tab/>
        <w:t xml:space="preserve">Subject to </w:t>
      </w:r>
      <w:r w:rsidR="00162F56">
        <w:t>subsection (</w:t>
      </w:r>
      <w:r w:rsidRPr="00162F56">
        <w:t>7), a limit of more than 50 hours in the week applies to a fee reduction claimant if:</w:t>
      </w:r>
    </w:p>
    <w:p w:rsidR="00632062" w:rsidRPr="00162F56" w:rsidRDefault="00632062">
      <w:pPr>
        <w:pStyle w:val="paragraph"/>
      </w:pPr>
      <w:r w:rsidRPr="00162F56">
        <w:tab/>
        <w:t>(a)</w:t>
      </w:r>
      <w:r w:rsidRPr="00162F56">
        <w:tab/>
        <w:t>in the case where the claimant is an individual—the approved child care service providing care to the child; or</w:t>
      </w:r>
    </w:p>
    <w:p w:rsidR="00632062" w:rsidRPr="00162F56" w:rsidRDefault="00632062">
      <w:pPr>
        <w:pStyle w:val="paragraph"/>
      </w:pPr>
      <w:r w:rsidRPr="00162F56">
        <w:tab/>
        <w:t>(b)</w:t>
      </w:r>
      <w:r w:rsidRPr="00162F56">
        <w:tab/>
        <w:t>in the case where the claimant is an approved child care service—the service;</w:t>
      </w:r>
    </w:p>
    <w:p w:rsidR="00632062" w:rsidRPr="00162F56" w:rsidRDefault="00632062">
      <w:pPr>
        <w:pStyle w:val="subsection2"/>
      </w:pPr>
      <w:r w:rsidRPr="00162F56">
        <w:t xml:space="preserve">certifies that, for a specified period that includes, or is the same as, the week, the child needs or needed a particular number of hours of care in a week more than 50 because the child is or has been at risk of serious abuse or neglect. </w:t>
      </w:r>
      <w:r w:rsidRPr="00162F56">
        <w:rPr>
          <w:snapToGrid w:val="0"/>
          <w:lang w:eastAsia="en-US"/>
        </w:rPr>
        <w:t>The amount of the limit is the particular number of hours more than 50 that the service specifies.</w:t>
      </w:r>
    </w:p>
    <w:p w:rsidR="00632062" w:rsidRPr="00162F56" w:rsidRDefault="00632062">
      <w:pPr>
        <w:pStyle w:val="SubsectionHead"/>
      </w:pPr>
      <w:r w:rsidRPr="00162F56">
        <w:t xml:space="preserve">Limitation on service giving certificates under </w:t>
      </w:r>
      <w:r w:rsidR="00162F56">
        <w:t>subsection (</w:t>
      </w:r>
      <w:r w:rsidRPr="00162F56">
        <w:t>6)</w:t>
      </w:r>
    </w:p>
    <w:p w:rsidR="00632062" w:rsidRPr="00162F56" w:rsidRDefault="00632062">
      <w:pPr>
        <w:pStyle w:val="subsection"/>
      </w:pPr>
      <w:r w:rsidRPr="00162F56">
        <w:tab/>
        <w:t>(7)</w:t>
      </w:r>
      <w:r w:rsidRPr="00162F56">
        <w:tab/>
        <w:t xml:space="preserve">An approved child care service providing care to a child may only give a certificate under </w:t>
      </w:r>
      <w:r w:rsidR="00162F56">
        <w:t>subsection (</w:t>
      </w:r>
      <w:r w:rsidRPr="00162F56">
        <w:t>6) if the period specified in the certificate, and the period specified in each other certificate (if any) given by the service under that subsection in relation to the child and the same financial</w:t>
      </w:r>
      <w:r w:rsidRPr="00162F56">
        <w:rPr>
          <w:i/>
        </w:rPr>
        <w:t xml:space="preserve"> </w:t>
      </w:r>
      <w:r w:rsidRPr="00162F56">
        <w:t>year, does not in total exceed 13 weeks.</w:t>
      </w:r>
    </w:p>
    <w:p w:rsidR="00632062" w:rsidRPr="00162F56" w:rsidRDefault="00632062">
      <w:pPr>
        <w:pStyle w:val="SubsectionHead"/>
        <w:rPr>
          <w:snapToGrid w:val="0"/>
          <w:lang w:eastAsia="en-US"/>
        </w:rPr>
      </w:pPr>
      <w:r w:rsidRPr="00162F56">
        <w:rPr>
          <w:snapToGrid w:val="0"/>
          <w:lang w:eastAsia="en-US"/>
        </w:rPr>
        <w:t>Secretary considers that child at risk</w:t>
      </w:r>
    </w:p>
    <w:p w:rsidR="00632062" w:rsidRPr="00162F56" w:rsidRDefault="00632062">
      <w:pPr>
        <w:pStyle w:val="subsection"/>
        <w:rPr>
          <w:snapToGrid w:val="0"/>
          <w:lang w:eastAsia="en-US"/>
        </w:rPr>
      </w:pPr>
      <w:r w:rsidRPr="00162F56">
        <w:rPr>
          <w:snapToGrid w:val="0"/>
          <w:lang w:eastAsia="en-US"/>
        </w:rPr>
        <w:tab/>
        <w:t>(8)</w:t>
      </w:r>
      <w:r w:rsidRPr="00162F56">
        <w:rPr>
          <w:snapToGrid w:val="0"/>
          <w:lang w:eastAsia="en-US"/>
        </w:rPr>
        <w:tab/>
        <w:t>A limit of more than 50 hours in the week applies to a fee reduction claimant if:</w:t>
      </w:r>
    </w:p>
    <w:p w:rsidR="00632062" w:rsidRPr="00162F56" w:rsidRDefault="00632062">
      <w:pPr>
        <w:pStyle w:val="paragraph"/>
      </w:pPr>
      <w:r w:rsidRPr="00162F56">
        <w:tab/>
        <w:t>(a)</w:t>
      </w:r>
      <w:r w:rsidRPr="00162F56">
        <w:tab/>
        <w:t>either:</w:t>
      </w:r>
    </w:p>
    <w:p w:rsidR="00632062" w:rsidRPr="00162F56" w:rsidRDefault="00632062">
      <w:pPr>
        <w:pStyle w:val="paragraphsub"/>
      </w:pPr>
      <w:r w:rsidRPr="00162F56">
        <w:lastRenderedPageBreak/>
        <w:tab/>
        <w:t>(i)</w:t>
      </w:r>
      <w:r w:rsidRPr="00162F56">
        <w:tab/>
        <w:t>in the case where the claimant is an individual—the approved child care service providing care to the child; or</w:t>
      </w:r>
    </w:p>
    <w:p w:rsidR="00632062" w:rsidRPr="00162F56" w:rsidRDefault="00632062">
      <w:pPr>
        <w:pStyle w:val="paragraphsub"/>
      </w:pPr>
      <w:r w:rsidRPr="00162F56">
        <w:tab/>
        <w:t>(ii)</w:t>
      </w:r>
      <w:r w:rsidRPr="00162F56">
        <w:tab/>
        <w:t>in the case where the claimant is an approved child care service—the service;</w:t>
      </w:r>
    </w:p>
    <w:p w:rsidR="00632062" w:rsidRPr="00162F56" w:rsidRDefault="00632062">
      <w:pPr>
        <w:pStyle w:val="paragraph"/>
      </w:pPr>
      <w:r w:rsidRPr="00162F56">
        <w:tab/>
      </w:r>
      <w:r w:rsidRPr="00162F56">
        <w:tab/>
        <w:t xml:space="preserve">has given one or more certificates under </w:t>
      </w:r>
      <w:r w:rsidR="00162F56">
        <w:t>subsection (</w:t>
      </w:r>
      <w:r w:rsidRPr="00162F56">
        <w:t>6) such that the total period specified in the certificates in respect of the child in the same financial year equals 13 weeks; and</w:t>
      </w:r>
    </w:p>
    <w:p w:rsidR="00632062" w:rsidRPr="00162F56" w:rsidRDefault="00632062">
      <w:pPr>
        <w:pStyle w:val="paragraph"/>
      </w:pPr>
      <w:r w:rsidRPr="00162F56">
        <w:tab/>
        <w:t>(b)</w:t>
      </w:r>
      <w:r w:rsidRPr="00162F56">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162F56" w:rsidRDefault="00632062">
      <w:pPr>
        <w:pStyle w:val="paragraph"/>
      </w:pPr>
      <w:r w:rsidRPr="00162F56">
        <w:tab/>
        <w:t>(c)</w:t>
      </w:r>
      <w:r w:rsidRPr="00162F56">
        <w:tab/>
        <w:t>the week falls within, or is the same as, the period specified by the Secretary.</w:t>
      </w:r>
    </w:p>
    <w:p w:rsidR="00632062" w:rsidRPr="00162F56" w:rsidRDefault="00632062">
      <w:pPr>
        <w:pStyle w:val="subsection2"/>
        <w:rPr>
          <w:snapToGrid w:val="0"/>
          <w:lang w:eastAsia="en-US"/>
        </w:rPr>
      </w:pPr>
      <w:r w:rsidRPr="00162F56">
        <w:rPr>
          <w:snapToGrid w:val="0"/>
          <w:lang w:eastAsia="en-US"/>
        </w:rPr>
        <w:t>The amount of the limit is the particular number of hours more than 50.</w:t>
      </w:r>
    </w:p>
    <w:p w:rsidR="00632062" w:rsidRPr="00162F56" w:rsidRDefault="00632062" w:rsidP="0022492B">
      <w:pPr>
        <w:pStyle w:val="ActHead5"/>
      </w:pPr>
      <w:bookmarkStart w:id="119" w:name="_Toc405902949"/>
      <w:r w:rsidRPr="008E3122">
        <w:rPr>
          <w:rStyle w:val="CharSectno"/>
        </w:rPr>
        <w:t>56</w:t>
      </w:r>
      <w:r w:rsidRPr="00162F56">
        <w:t xml:space="preserve">  Circumstances when 24 hour care limit applies</w:t>
      </w:r>
      <w:bookmarkEnd w:id="119"/>
    </w:p>
    <w:p w:rsidR="00632062" w:rsidRPr="00162F56" w:rsidRDefault="00632062">
      <w:pPr>
        <w:pStyle w:val="SubsectionHead"/>
      </w:pPr>
      <w:r w:rsidRPr="00162F56">
        <w:t>Overview of section</w:t>
      </w:r>
    </w:p>
    <w:p w:rsidR="00632062" w:rsidRPr="00162F56" w:rsidRDefault="00632062">
      <w:pPr>
        <w:pStyle w:val="subsection"/>
      </w:pPr>
      <w:r w:rsidRPr="00162F56">
        <w:tab/>
        <w:t>(1)</w:t>
      </w:r>
      <w:r w:rsidRPr="00162F56">
        <w:tab/>
        <w:t>This section sets out the circumstances in which a 24 hour care limit for sessions of care provided to a child applies in a week to the eligibility of certain fee reduction claimants (see paragraph</w:t>
      </w:r>
      <w:r w:rsidR="00162F56">
        <w:t> </w:t>
      </w:r>
      <w:r w:rsidRPr="00162F56">
        <w:t>52(1)(a)). A 24 hour care limit can only apply if the care is provided by an approved child care service other than an approved occasional care service.</w:t>
      </w:r>
    </w:p>
    <w:p w:rsidR="00632062" w:rsidRPr="00162F56" w:rsidRDefault="00632062" w:rsidP="00A34C5A">
      <w:pPr>
        <w:pStyle w:val="SubsectionHead"/>
      </w:pPr>
      <w:r w:rsidRPr="00162F56">
        <w:t xml:space="preserve">Meaning of </w:t>
      </w:r>
      <w:r w:rsidRPr="00162F56">
        <w:rPr>
          <w:b/>
        </w:rPr>
        <w:t xml:space="preserve">fee reduction claimant </w:t>
      </w:r>
      <w:r w:rsidRPr="00162F56">
        <w:rPr>
          <w:i w:val="0"/>
        </w:rPr>
        <w:t>and</w:t>
      </w:r>
      <w:r w:rsidRPr="00162F56">
        <w:rPr>
          <w:b/>
        </w:rPr>
        <w:t xml:space="preserve"> approved child care service</w:t>
      </w:r>
    </w:p>
    <w:p w:rsidR="00632062" w:rsidRPr="00162F56" w:rsidRDefault="00632062" w:rsidP="00A34C5A">
      <w:pPr>
        <w:pStyle w:val="subsection"/>
        <w:keepNext/>
      </w:pPr>
      <w:r w:rsidRPr="00162F56">
        <w:tab/>
        <w:t>(2)</w:t>
      </w:r>
      <w:r w:rsidRPr="00162F56">
        <w:tab/>
        <w:t xml:space="preserve">In this section (other than </w:t>
      </w:r>
      <w:r w:rsidR="00162F56">
        <w:t>subsection (</w:t>
      </w:r>
      <w:r w:rsidRPr="00162F56">
        <w:t>1)):</w:t>
      </w:r>
    </w:p>
    <w:p w:rsidR="00632062" w:rsidRPr="00162F56" w:rsidRDefault="00632062">
      <w:pPr>
        <w:pStyle w:val="paragraph"/>
      </w:pPr>
      <w:r w:rsidRPr="00162F56">
        <w:tab/>
        <w:t>(a)</w:t>
      </w:r>
      <w:r w:rsidRPr="00162F56">
        <w:tab/>
      </w:r>
      <w:r w:rsidRPr="00162F56">
        <w:rPr>
          <w:b/>
          <w:i/>
        </w:rPr>
        <w:t>fee reduction claimant</w:t>
      </w:r>
      <w:r w:rsidRPr="00162F56">
        <w:t xml:space="preserve"> does not include an individual if the care the individual is eligible for is provided by an approved occasional care service; and</w:t>
      </w:r>
    </w:p>
    <w:p w:rsidR="00632062" w:rsidRPr="00162F56" w:rsidRDefault="00632062">
      <w:pPr>
        <w:pStyle w:val="paragraph"/>
      </w:pPr>
      <w:r w:rsidRPr="00162F56">
        <w:lastRenderedPageBreak/>
        <w:tab/>
        <w:t>(b)</w:t>
      </w:r>
      <w:r w:rsidRPr="00162F56">
        <w:tab/>
      </w:r>
      <w:r w:rsidRPr="00162F56">
        <w:rPr>
          <w:b/>
          <w:i/>
        </w:rPr>
        <w:t xml:space="preserve">approved child care service </w:t>
      </w:r>
      <w:r w:rsidRPr="00162F56">
        <w:t>does not include an approved occasional care service.</w:t>
      </w:r>
    </w:p>
    <w:p w:rsidR="00632062" w:rsidRPr="00162F56" w:rsidRDefault="00632062">
      <w:pPr>
        <w:pStyle w:val="SubsectionHead"/>
      </w:pPr>
      <w:r w:rsidRPr="00162F56">
        <w:t>24 hour care certified by a service—if claimant is an individual</w:t>
      </w:r>
    </w:p>
    <w:p w:rsidR="00632062" w:rsidRPr="00162F56" w:rsidRDefault="00632062">
      <w:pPr>
        <w:pStyle w:val="subsection"/>
      </w:pPr>
      <w:r w:rsidRPr="00162F56">
        <w:tab/>
        <w:t>(3)</w:t>
      </w:r>
      <w:r w:rsidRPr="00162F56">
        <w:tab/>
        <w:t xml:space="preserve">Subject to </w:t>
      </w:r>
      <w:r w:rsidR="00162F56">
        <w:t>subsection (</w:t>
      </w:r>
      <w:r w:rsidRPr="00162F56">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162F56" w:rsidRDefault="00632062">
      <w:pPr>
        <w:pStyle w:val="paragraph"/>
      </w:pPr>
      <w:r w:rsidRPr="00162F56">
        <w:tab/>
        <w:t>(a)</w:t>
      </w:r>
      <w:r w:rsidRPr="00162F56">
        <w:tab/>
        <w:t>both the claimant and the claimant’s partner (if any) have work related commitments during those periods; or</w:t>
      </w:r>
    </w:p>
    <w:p w:rsidR="00632062" w:rsidRPr="00162F56" w:rsidRDefault="00632062">
      <w:pPr>
        <w:pStyle w:val="paragraph"/>
      </w:pPr>
      <w:r w:rsidRPr="00162F56">
        <w:tab/>
        <w:t>(b)</w:t>
      </w:r>
      <w:r w:rsidRPr="00162F56">
        <w:tab/>
        <w:t>exceptional circumstances exist during those periods.</w:t>
      </w:r>
    </w:p>
    <w:p w:rsidR="00632062" w:rsidRPr="00162F56" w:rsidRDefault="00632062">
      <w:pPr>
        <w:pStyle w:val="SubsectionHead"/>
      </w:pPr>
      <w:r w:rsidRPr="00162F56">
        <w:t>24 hour care certified by a service—if claimant is a service</w:t>
      </w:r>
    </w:p>
    <w:p w:rsidR="00632062" w:rsidRPr="00162F56" w:rsidRDefault="00632062">
      <w:pPr>
        <w:pStyle w:val="subsection"/>
      </w:pPr>
      <w:r w:rsidRPr="00162F56">
        <w:tab/>
        <w:t>(4)</w:t>
      </w:r>
      <w:r w:rsidRPr="00162F56">
        <w:tab/>
        <w:t xml:space="preserve">Subject to </w:t>
      </w:r>
      <w:r w:rsidR="00162F56">
        <w:t>subsection (</w:t>
      </w:r>
      <w:r w:rsidRPr="00162F56">
        <w:t>5), a 24 hour care limit applies in the week to a fee reduction claimant that is an approved child care service if:</w:t>
      </w:r>
    </w:p>
    <w:p w:rsidR="00632062" w:rsidRPr="00162F56" w:rsidRDefault="00632062">
      <w:pPr>
        <w:pStyle w:val="paragraph"/>
      </w:pPr>
      <w:r w:rsidRPr="00162F56">
        <w:tab/>
        <w:t>(a)</w:t>
      </w:r>
      <w:r w:rsidRPr="00162F56">
        <w:tab/>
        <w:t>the person in whose care the child last was before the first session of care in the week is an individual; and</w:t>
      </w:r>
    </w:p>
    <w:p w:rsidR="00632062" w:rsidRPr="00162F56" w:rsidRDefault="00632062">
      <w:pPr>
        <w:pStyle w:val="paragraph"/>
      </w:pPr>
      <w:r w:rsidRPr="00162F56">
        <w:tab/>
        <w:t>(b)</w:t>
      </w:r>
      <w:r w:rsidRPr="00162F56">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162F56" w:rsidRDefault="00632062">
      <w:pPr>
        <w:pStyle w:val="paragraphsub"/>
      </w:pPr>
      <w:r w:rsidRPr="00162F56">
        <w:tab/>
        <w:t>(i)</w:t>
      </w:r>
      <w:r w:rsidRPr="00162F56">
        <w:tab/>
        <w:t>both the individual and that individual’s partner (if any) have work related commitments during those periods; or</w:t>
      </w:r>
    </w:p>
    <w:p w:rsidR="00632062" w:rsidRPr="00162F56" w:rsidRDefault="00632062">
      <w:pPr>
        <w:pStyle w:val="paragraphsub"/>
      </w:pPr>
      <w:r w:rsidRPr="00162F56">
        <w:tab/>
        <w:t>(ii)</w:t>
      </w:r>
      <w:r w:rsidRPr="00162F56">
        <w:tab/>
        <w:t>exceptional circumstances exist during those periods.</w:t>
      </w:r>
    </w:p>
    <w:p w:rsidR="00632062" w:rsidRPr="00162F56" w:rsidRDefault="00632062">
      <w:pPr>
        <w:pStyle w:val="SubsectionHead"/>
      </w:pPr>
      <w:r w:rsidRPr="00162F56">
        <w:t xml:space="preserve">Limitation on service giving certificates under </w:t>
      </w:r>
      <w:r w:rsidR="00162F56">
        <w:t>subsection (</w:t>
      </w:r>
      <w:r w:rsidRPr="00162F56">
        <w:t>3) or (4)</w:t>
      </w:r>
    </w:p>
    <w:p w:rsidR="00632062" w:rsidRPr="00162F56" w:rsidRDefault="00632062">
      <w:pPr>
        <w:pStyle w:val="subsection"/>
      </w:pPr>
      <w:r w:rsidRPr="00162F56">
        <w:tab/>
        <w:t>(5)</w:t>
      </w:r>
      <w:r w:rsidRPr="00162F56">
        <w:tab/>
        <w:t xml:space="preserve">An approved child care service may only give a certificate under </w:t>
      </w:r>
      <w:r w:rsidR="00162F56">
        <w:t>subsection (</w:t>
      </w:r>
      <w:r w:rsidRPr="00162F56">
        <w:t xml:space="preserve">3) or (4) if the number of 24 hour care periods specified in the certificate in relation to a child, together with the number of 24 hour care periods specified in each other certificate (if any) given by the service, or any other approved child care </w:t>
      </w:r>
      <w:r w:rsidRPr="00162F56">
        <w:lastRenderedPageBreak/>
        <w:t>service, in relation to the child and the same financial year, does not in total exceed 14.</w:t>
      </w:r>
    </w:p>
    <w:p w:rsidR="00632062" w:rsidRPr="00162F56" w:rsidRDefault="00632062">
      <w:pPr>
        <w:pStyle w:val="SubsectionHead"/>
      </w:pPr>
      <w:r w:rsidRPr="00162F56">
        <w:t>24 hour care decided by the Secretary</w:t>
      </w:r>
    </w:p>
    <w:p w:rsidR="00632062" w:rsidRPr="00162F56" w:rsidRDefault="00632062">
      <w:pPr>
        <w:pStyle w:val="subsection"/>
      </w:pPr>
      <w:r w:rsidRPr="00162F56">
        <w:tab/>
        <w:t>(6)</w:t>
      </w:r>
      <w:r w:rsidRPr="00162F56">
        <w:tab/>
        <w:t xml:space="preserve">Subject to </w:t>
      </w:r>
      <w:r w:rsidR="00162F56">
        <w:t>subsection (</w:t>
      </w:r>
      <w:r w:rsidRPr="00162F56">
        <w:t>7), a 24 hour care limit applies in the week to a fee reduction claimant if:</w:t>
      </w:r>
    </w:p>
    <w:p w:rsidR="00632062" w:rsidRPr="00162F56" w:rsidRDefault="00632062">
      <w:pPr>
        <w:pStyle w:val="paragraph"/>
      </w:pPr>
      <w:r w:rsidRPr="00162F56">
        <w:tab/>
        <w:t>(a)</w:t>
      </w:r>
      <w:r w:rsidRPr="00162F56">
        <w:tab/>
        <w:t xml:space="preserve">the approved child care service providing care to the child has given a certificate under </w:t>
      </w:r>
      <w:r w:rsidR="00162F56">
        <w:t>subsection (</w:t>
      </w:r>
      <w:r w:rsidRPr="00162F56">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162F56" w:rsidRDefault="00632062">
      <w:pPr>
        <w:pStyle w:val="paragraph"/>
      </w:pPr>
      <w:r w:rsidRPr="00162F56">
        <w:tab/>
        <w:t>(b)</w:t>
      </w:r>
      <w:r w:rsidRPr="00162F56">
        <w:tab/>
        <w:t>the Secretary considers that, at some time after those 14</w:t>
      </w:r>
      <w:r w:rsidR="00162F56">
        <w:t> </w:t>
      </w:r>
      <w:r w:rsidRPr="00162F56">
        <w:t>24 hour care periods, the child needs or needed 24 hour care for one or more specified 24 hour care periods in the week because:</w:t>
      </w:r>
    </w:p>
    <w:p w:rsidR="00632062" w:rsidRPr="00162F56" w:rsidRDefault="00632062">
      <w:pPr>
        <w:pStyle w:val="paragraphsub"/>
      </w:pPr>
      <w:r w:rsidRPr="00162F56">
        <w:tab/>
        <w:t>(i)</w:t>
      </w:r>
      <w:r w:rsidRPr="00162F56">
        <w:tab/>
        <w:t>in the case where the claimant is an individual—neither the claimant nor the claimant’s partner (if any); or</w:t>
      </w:r>
    </w:p>
    <w:p w:rsidR="00632062" w:rsidRPr="00162F56" w:rsidRDefault="00632062">
      <w:pPr>
        <w:pStyle w:val="paragraphsub"/>
      </w:pPr>
      <w:r w:rsidRPr="00162F56">
        <w:tab/>
        <w:t>(ii)</w:t>
      </w:r>
      <w:r w:rsidRPr="00162F56">
        <w:tab/>
        <w:t>in the case where the claimant is the approved child care service providing care to the child—neither the individual in whose care the child last was before the first session of care in the week nor the individual’s partner (if any);</w:t>
      </w:r>
    </w:p>
    <w:p w:rsidR="00632062" w:rsidRPr="00162F56" w:rsidRDefault="00632062">
      <w:pPr>
        <w:pStyle w:val="paragraph"/>
      </w:pPr>
      <w:r w:rsidRPr="00162F56">
        <w:tab/>
      </w:r>
      <w:r w:rsidRPr="00162F56">
        <w:tab/>
        <w:t>is able to care for the child during those periods; and</w:t>
      </w:r>
    </w:p>
    <w:p w:rsidR="00632062" w:rsidRPr="00162F56" w:rsidRDefault="00632062">
      <w:pPr>
        <w:pStyle w:val="paragraph"/>
      </w:pPr>
      <w:r w:rsidRPr="00162F56">
        <w:tab/>
        <w:t>(c)</w:t>
      </w:r>
      <w:r w:rsidRPr="00162F56">
        <w:tab/>
        <w:t>the Secretary considers that the reason for that inability is:</w:t>
      </w:r>
    </w:p>
    <w:p w:rsidR="00632062" w:rsidRPr="00162F56" w:rsidRDefault="00632062">
      <w:pPr>
        <w:pStyle w:val="paragraphsub"/>
      </w:pPr>
      <w:r w:rsidRPr="00162F56">
        <w:tab/>
        <w:t>(i)</w:t>
      </w:r>
      <w:r w:rsidRPr="00162F56">
        <w:tab/>
        <w:t>because both the individual and the individual’s partner (if any) have work related commitments during those periods; or</w:t>
      </w:r>
    </w:p>
    <w:p w:rsidR="00632062" w:rsidRPr="00162F56" w:rsidRDefault="00632062">
      <w:pPr>
        <w:pStyle w:val="paragraphsub"/>
      </w:pPr>
      <w:r w:rsidRPr="00162F56">
        <w:tab/>
        <w:t>(ii)</w:t>
      </w:r>
      <w:r w:rsidRPr="00162F56">
        <w:tab/>
        <w:t>because exceptional circumstances exist during those periods.</w:t>
      </w:r>
    </w:p>
    <w:p w:rsidR="00632062" w:rsidRPr="00162F56" w:rsidRDefault="00632062">
      <w:pPr>
        <w:pStyle w:val="SubsectionHead"/>
      </w:pPr>
      <w:r w:rsidRPr="00162F56">
        <w:t xml:space="preserve">Limitation on Secretary’s decision making under </w:t>
      </w:r>
      <w:r w:rsidR="00162F56">
        <w:t>subsection (</w:t>
      </w:r>
      <w:r w:rsidRPr="00162F56">
        <w:t>5)</w:t>
      </w:r>
    </w:p>
    <w:p w:rsidR="00632062" w:rsidRPr="00162F56" w:rsidRDefault="00632062">
      <w:pPr>
        <w:pStyle w:val="subsection"/>
      </w:pPr>
      <w:r w:rsidRPr="00162F56">
        <w:tab/>
        <w:t>(7)</w:t>
      </w:r>
      <w:r w:rsidRPr="00162F56">
        <w:tab/>
        <w:t xml:space="preserve">Subject to </w:t>
      </w:r>
      <w:r w:rsidR="00162F56">
        <w:t>subsection (</w:t>
      </w:r>
      <w:r w:rsidRPr="00162F56">
        <w:t xml:space="preserve">8), in respect of a child during a financial year, the Secretary may make a decision under </w:t>
      </w:r>
      <w:r w:rsidR="00162F56">
        <w:t>subsection (</w:t>
      </w:r>
      <w:r w:rsidRPr="00162F56">
        <w:t>6) in respect of only 14</w:t>
      </w:r>
      <w:r w:rsidR="00162F56">
        <w:t> </w:t>
      </w:r>
      <w:r w:rsidRPr="00162F56">
        <w:t>24 hour care periods.</w:t>
      </w:r>
    </w:p>
    <w:p w:rsidR="00632062" w:rsidRPr="00162F56" w:rsidRDefault="00632062">
      <w:pPr>
        <w:pStyle w:val="SubsectionHead"/>
      </w:pPr>
      <w:r w:rsidRPr="00162F56">
        <w:lastRenderedPageBreak/>
        <w:t>Maximum of 28</w:t>
      </w:r>
      <w:r w:rsidR="00162F56">
        <w:t> </w:t>
      </w:r>
      <w:r w:rsidRPr="00162F56">
        <w:t>24 hour care periods may be lifted in certain circumstances</w:t>
      </w:r>
    </w:p>
    <w:p w:rsidR="00632062" w:rsidRPr="00162F56" w:rsidRDefault="00632062">
      <w:pPr>
        <w:pStyle w:val="subsection"/>
      </w:pPr>
      <w:r w:rsidRPr="00162F56">
        <w:tab/>
        <w:t>(8)</w:t>
      </w:r>
      <w:r w:rsidRPr="00162F56">
        <w:tab/>
        <w:t>If:</w:t>
      </w:r>
    </w:p>
    <w:p w:rsidR="00632062" w:rsidRPr="00162F56" w:rsidRDefault="00632062">
      <w:pPr>
        <w:pStyle w:val="paragraph"/>
      </w:pPr>
      <w:r w:rsidRPr="00162F56">
        <w:tab/>
        <w:t>(a)</w:t>
      </w:r>
      <w:r w:rsidRPr="00162F56">
        <w:tab/>
        <w:t>in respect of the child during a financial year, there have already been certificates given, and decisions of the Secretary made, in which the total of the 24 hour care periods specified is 28; and</w:t>
      </w:r>
    </w:p>
    <w:p w:rsidR="00632062" w:rsidRPr="00162F56" w:rsidRDefault="00632062">
      <w:pPr>
        <w:pStyle w:val="paragraph"/>
      </w:pPr>
      <w:r w:rsidRPr="00162F56">
        <w:tab/>
        <w:t>(b)</w:t>
      </w:r>
      <w:r w:rsidRPr="00162F56">
        <w:tab/>
        <w:t>the Secretary is satisfied that it is essential in the circumstances that the child receive one or more further periods of 24 hour care during the financial year;</w:t>
      </w:r>
    </w:p>
    <w:p w:rsidR="00632062" w:rsidRPr="00162F56" w:rsidRDefault="00632062">
      <w:pPr>
        <w:pStyle w:val="subsection2"/>
      </w:pPr>
      <w:r w:rsidRPr="00162F56">
        <w:t>a 24 hour care limit applies in the week to a fee reduction claimant if:</w:t>
      </w:r>
    </w:p>
    <w:p w:rsidR="00632062" w:rsidRPr="00162F56" w:rsidRDefault="00632062">
      <w:pPr>
        <w:pStyle w:val="paragraph"/>
      </w:pPr>
      <w:r w:rsidRPr="00162F56">
        <w:tab/>
        <w:t>(c)</w:t>
      </w:r>
      <w:r w:rsidRPr="00162F56">
        <w:tab/>
        <w:t>the Secretary considers that, at some time after those 28</w:t>
      </w:r>
      <w:r w:rsidR="00162F56">
        <w:t> </w:t>
      </w:r>
      <w:r w:rsidRPr="00162F56">
        <w:t>24 hour care periods, the child needs or needed 24 hour care for one or more specified 24 hour care periods in the week because:</w:t>
      </w:r>
    </w:p>
    <w:p w:rsidR="00632062" w:rsidRPr="00162F56" w:rsidRDefault="00632062">
      <w:pPr>
        <w:pStyle w:val="paragraphsub"/>
      </w:pPr>
      <w:r w:rsidRPr="00162F56">
        <w:tab/>
        <w:t>(i)</w:t>
      </w:r>
      <w:r w:rsidRPr="00162F56">
        <w:tab/>
        <w:t>in the case where the claimant is an individual—neither the claimant nor the claimant’s partner (if any); or</w:t>
      </w:r>
    </w:p>
    <w:p w:rsidR="00632062" w:rsidRPr="00162F56" w:rsidRDefault="00632062">
      <w:pPr>
        <w:pStyle w:val="paragraphsub"/>
      </w:pPr>
      <w:r w:rsidRPr="00162F56">
        <w:tab/>
        <w:t>(ii)</w:t>
      </w:r>
      <w:r w:rsidRPr="00162F56">
        <w:tab/>
        <w:t>in the case where the claimant is the approved child care service providing care to the child—neither the individual in whose care the child last was before the first session of care in the week nor the individual’s partner (if any);</w:t>
      </w:r>
    </w:p>
    <w:p w:rsidR="00632062" w:rsidRPr="00162F56" w:rsidRDefault="00632062">
      <w:pPr>
        <w:pStyle w:val="paragraph"/>
      </w:pPr>
      <w:r w:rsidRPr="00162F56">
        <w:tab/>
      </w:r>
      <w:r w:rsidRPr="00162F56">
        <w:tab/>
        <w:t>is able to care for the child during those periods; and</w:t>
      </w:r>
    </w:p>
    <w:p w:rsidR="00632062" w:rsidRPr="00162F56" w:rsidRDefault="00632062">
      <w:pPr>
        <w:pStyle w:val="paragraph"/>
      </w:pPr>
      <w:r w:rsidRPr="00162F56">
        <w:tab/>
        <w:t>(d)</w:t>
      </w:r>
      <w:r w:rsidRPr="00162F56">
        <w:tab/>
        <w:t>the Secretary considers that the reason for that inability is:</w:t>
      </w:r>
    </w:p>
    <w:p w:rsidR="00632062" w:rsidRPr="00162F56" w:rsidRDefault="00632062">
      <w:pPr>
        <w:pStyle w:val="paragraphsub"/>
      </w:pPr>
      <w:r w:rsidRPr="00162F56">
        <w:tab/>
        <w:t>(i)</w:t>
      </w:r>
      <w:r w:rsidRPr="00162F56">
        <w:tab/>
        <w:t>because both the individual and the individual’s partner (if any) have work related commitments during those periods; or</w:t>
      </w:r>
    </w:p>
    <w:p w:rsidR="00632062" w:rsidRPr="00162F56" w:rsidRDefault="00632062">
      <w:pPr>
        <w:pStyle w:val="paragraphsub"/>
      </w:pPr>
      <w:r w:rsidRPr="00162F56">
        <w:tab/>
        <w:t>(ii)</w:t>
      </w:r>
      <w:r w:rsidRPr="00162F56">
        <w:tab/>
        <w:t>because exceptional circumstances exist during those periods.</w:t>
      </w:r>
    </w:p>
    <w:p w:rsidR="00632062" w:rsidRPr="00162F56" w:rsidRDefault="00632062" w:rsidP="0022492B">
      <w:pPr>
        <w:pStyle w:val="ActHead5"/>
        <w:rPr>
          <w:snapToGrid w:val="0"/>
          <w:lang w:eastAsia="en-US"/>
        </w:rPr>
      </w:pPr>
      <w:bookmarkStart w:id="120" w:name="_Toc405902950"/>
      <w:r w:rsidRPr="008E3122">
        <w:rPr>
          <w:rStyle w:val="CharSectno"/>
        </w:rPr>
        <w:t>57</w:t>
      </w:r>
      <w:r w:rsidRPr="00162F56">
        <w:rPr>
          <w:snapToGrid w:val="0"/>
          <w:lang w:eastAsia="en-US"/>
        </w:rPr>
        <w:t xml:space="preserve">  </w:t>
      </w:r>
      <w:r w:rsidR="00EF6656" w:rsidRPr="00162F56">
        <w:t>Secretary’s</w:t>
      </w:r>
      <w:r w:rsidRPr="00162F56">
        <w:rPr>
          <w:snapToGrid w:val="0"/>
          <w:lang w:eastAsia="en-US"/>
        </w:rPr>
        <w:t xml:space="preserve"> determination of sole provider</w:t>
      </w:r>
      <w:bookmarkEnd w:id="120"/>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 xml:space="preserve">If the </w:t>
      </w:r>
      <w:r w:rsidR="002934A8" w:rsidRPr="00162F56">
        <w:t>Secretary</w:t>
      </w:r>
      <w:r w:rsidRPr="00162F56">
        <w:rPr>
          <w:snapToGrid w:val="0"/>
          <w:lang w:eastAsia="en-US"/>
        </w:rPr>
        <w:t xml:space="preserve"> considers that:</w:t>
      </w:r>
    </w:p>
    <w:p w:rsidR="00632062" w:rsidRPr="00162F56" w:rsidRDefault="00632062">
      <w:pPr>
        <w:pStyle w:val="paragraph"/>
      </w:pPr>
      <w:r w:rsidRPr="00162F56">
        <w:tab/>
        <w:t>(a)</w:t>
      </w:r>
      <w:r w:rsidRPr="00162F56">
        <w:tab/>
        <w:t>an approved child care service is the sole provider in an area of the kind of care the service provides; and</w:t>
      </w:r>
    </w:p>
    <w:p w:rsidR="00632062" w:rsidRPr="00162F56" w:rsidRDefault="00632062">
      <w:pPr>
        <w:pStyle w:val="paragraph"/>
      </w:pPr>
      <w:r w:rsidRPr="00162F56">
        <w:lastRenderedPageBreak/>
        <w:tab/>
        <w:t>(b)</w:t>
      </w:r>
      <w:r w:rsidRPr="00162F56">
        <w:tab/>
        <w:t xml:space="preserve">the service would be likely to close if the </w:t>
      </w:r>
      <w:r w:rsidR="002934A8" w:rsidRPr="00162F56">
        <w:t>Secretary</w:t>
      </w:r>
      <w:r w:rsidRPr="00162F56">
        <w:t xml:space="preserve"> were not to make a determination that would be in force for a period of one or more weeks under this subsection in relation to the service;</w:t>
      </w:r>
    </w:p>
    <w:p w:rsidR="00632062" w:rsidRPr="00162F56" w:rsidRDefault="00632062">
      <w:pPr>
        <w:pStyle w:val="subsection2"/>
        <w:rPr>
          <w:snapToGrid w:val="0"/>
          <w:lang w:eastAsia="en-US"/>
        </w:rPr>
      </w:pPr>
      <w:r w:rsidRPr="00162F56">
        <w:rPr>
          <w:snapToGrid w:val="0"/>
          <w:lang w:eastAsia="en-US"/>
        </w:rPr>
        <w:t xml:space="preserve">the </w:t>
      </w:r>
      <w:r w:rsidR="002934A8" w:rsidRPr="00162F56">
        <w:t>Secretary</w:t>
      </w:r>
      <w:r w:rsidRPr="00162F56">
        <w:rPr>
          <w:snapToGrid w:val="0"/>
          <w:lang w:eastAsia="en-US"/>
        </w:rPr>
        <w:t xml:space="preserve"> may make a determination to that effect (while a determination is in force, a weekly limit of 50 hours applies under subsection</w:t>
      </w:r>
      <w:r w:rsidR="00162F56">
        <w:rPr>
          <w:snapToGrid w:val="0"/>
          <w:lang w:eastAsia="en-US"/>
        </w:rPr>
        <w:t> </w:t>
      </w:r>
      <w:r w:rsidRPr="00162F56">
        <w:rPr>
          <w:snapToGrid w:val="0"/>
          <w:lang w:eastAsia="en-US"/>
        </w:rPr>
        <w:t>54(13)).</w:t>
      </w:r>
    </w:p>
    <w:p w:rsidR="00632062" w:rsidRPr="00162F56" w:rsidRDefault="00632062">
      <w:pPr>
        <w:pStyle w:val="subsection"/>
        <w:rPr>
          <w:snapToGrid w:val="0"/>
          <w:lang w:eastAsia="en-US"/>
        </w:rPr>
      </w:pPr>
      <w:r w:rsidRPr="00162F56">
        <w:rPr>
          <w:snapToGrid w:val="0"/>
          <w:lang w:eastAsia="en-US"/>
        </w:rPr>
        <w:tab/>
        <w:t>(2)</w:t>
      </w:r>
      <w:r w:rsidRPr="00162F56">
        <w:rPr>
          <w:snapToGrid w:val="0"/>
          <w:lang w:eastAsia="en-US"/>
        </w:rPr>
        <w:tab/>
        <w:t>The determination:</w:t>
      </w:r>
    </w:p>
    <w:p w:rsidR="00632062" w:rsidRPr="00162F56" w:rsidRDefault="00632062">
      <w:pPr>
        <w:pStyle w:val="paragraph"/>
      </w:pPr>
      <w:r w:rsidRPr="00162F56">
        <w:tab/>
        <w:t>(a)</w:t>
      </w:r>
      <w:r w:rsidRPr="00162F56">
        <w:tab/>
        <w:t>may be expressed to be subject to conditions, and</w:t>
      </w:r>
    </w:p>
    <w:p w:rsidR="00632062" w:rsidRPr="00162F56" w:rsidRDefault="00632062">
      <w:pPr>
        <w:pStyle w:val="paragraph"/>
      </w:pPr>
      <w:r w:rsidRPr="00162F56">
        <w:tab/>
        <w:t>(b)</w:t>
      </w:r>
      <w:r w:rsidRPr="00162F56">
        <w:tab/>
        <w:t>must specify the period of one or more weeks; and</w:t>
      </w:r>
    </w:p>
    <w:p w:rsidR="00632062" w:rsidRPr="00162F56" w:rsidRDefault="00632062">
      <w:pPr>
        <w:pStyle w:val="paragraph"/>
      </w:pPr>
      <w:r w:rsidRPr="00162F56">
        <w:tab/>
        <w:t>(c)</w:t>
      </w:r>
      <w:r w:rsidRPr="00162F56">
        <w:tab/>
        <w:t>is in force during the period specified.</w:t>
      </w:r>
    </w:p>
    <w:p w:rsidR="00632062" w:rsidRPr="00162F56" w:rsidRDefault="00632062">
      <w:pPr>
        <w:pStyle w:val="subsection"/>
        <w:rPr>
          <w:snapToGrid w:val="0"/>
          <w:lang w:eastAsia="en-US"/>
        </w:rPr>
      </w:pPr>
      <w:r w:rsidRPr="00162F56">
        <w:rPr>
          <w:snapToGrid w:val="0"/>
          <w:lang w:eastAsia="en-US"/>
        </w:rPr>
        <w:tab/>
        <w:t>(3)</w:t>
      </w:r>
      <w:r w:rsidRPr="00162F56">
        <w:rPr>
          <w:snapToGrid w:val="0"/>
          <w:lang w:eastAsia="en-US"/>
        </w:rPr>
        <w:tab/>
        <w:t xml:space="preserve">The determination may be varied by the </w:t>
      </w:r>
      <w:r w:rsidR="00E40A2F" w:rsidRPr="00162F56">
        <w:t>Secretary</w:t>
      </w:r>
      <w:r w:rsidRPr="00162F56">
        <w:rPr>
          <w:snapToGrid w:val="0"/>
          <w:lang w:eastAsia="en-US"/>
        </w:rPr>
        <w:t xml:space="preserve"> from a date, or for a period, specified in the </w:t>
      </w:r>
      <w:r w:rsidR="008A1B6E" w:rsidRPr="00162F56">
        <w:t>variation</w:t>
      </w:r>
      <w:r w:rsidRPr="00162F56">
        <w:rPr>
          <w:snapToGrid w:val="0"/>
          <w:lang w:eastAsia="en-US"/>
        </w:rPr>
        <w:t>.</w:t>
      </w:r>
    </w:p>
    <w:p w:rsidR="00632062" w:rsidRPr="00162F56" w:rsidRDefault="00632062">
      <w:pPr>
        <w:pStyle w:val="subsection"/>
        <w:rPr>
          <w:snapToGrid w:val="0"/>
          <w:lang w:eastAsia="en-US"/>
        </w:rPr>
      </w:pPr>
      <w:r w:rsidRPr="00162F56">
        <w:rPr>
          <w:snapToGrid w:val="0"/>
          <w:lang w:eastAsia="en-US"/>
        </w:rPr>
        <w:tab/>
        <w:t>(4)</w:t>
      </w:r>
      <w:r w:rsidRPr="00162F56">
        <w:rPr>
          <w:snapToGrid w:val="0"/>
          <w:lang w:eastAsia="en-US"/>
        </w:rPr>
        <w:tab/>
        <w:t xml:space="preserve">The determination may be revoked by the </w:t>
      </w:r>
      <w:r w:rsidR="00E40A2F" w:rsidRPr="00162F56">
        <w:t>Secretary</w:t>
      </w:r>
      <w:r w:rsidRPr="00162F56">
        <w:rPr>
          <w:snapToGrid w:val="0"/>
          <w:lang w:eastAsia="en-US"/>
        </w:rPr>
        <w:t xml:space="preserve"> from a date specified in the revocation.</w:t>
      </w:r>
    </w:p>
    <w:p w:rsidR="00632062" w:rsidRPr="00162F56" w:rsidRDefault="00632062">
      <w:pPr>
        <w:pStyle w:val="subsection"/>
      </w:pPr>
      <w:r w:rsidRPr="00162F56">
        <w:tab/>
        <w:t>(5)</w:t>
      </w:r>
      <w:r w:rsidRPr="00162F56">
        <w:tab/>
        <w:t>The determination, or a variation of a determination, may only be made on application by the approved child care service concerned.</w:t>
      </w:r>
    </w:p>
    <w:p w:rsidR="00632062" w:rsidRPr="00162F56" w:rsidRDefault="00632062">
      <w:pPr>
        <w:pStyle w:val="subsection"/>
      </w:pPr>
      <w:r w:rsidRPr="00162F56">
        <w:tab/>
        <w:t>(6)</w:t>
      </w:r>
      <w:r w:rsidRPr="00162F56">
        <w:tab/>
        <w:t>The application must:</w:t>
      </w:r>
    </w:p>
    <w:p w:rsidR="00632062" w:rsidRPr="00162F56" w:rsidRDefault="00632062">
      <w:pPr>
        <w:pStyle w:val="paragraph"/>
      </w:pPr>
      <w:r w:rsidRPr="00162F56">
        <w:tab/>
        <w:t>(a)</w:t>
      </w:r>
      <w:r w:rsidRPr="00162F56">
        <w:tab/>
        <w:t>be made in a form and manner; and</w:t>
      </w:r>
    </w:p>
    <w:p w:rsidR="00632062" w:rsidRPr="00162F56" w:rsidRDefault="00632062">
      <w:pPr>
        <w:pStyle w:val="paragraph"/>
      </w:pPr>
      <w:r w:rsidRPr="00162F56">
        <w:tab/>
        <w:t>(b)</w:t>
      </w:r>
      <w:r w:rsidRPr="00162F56">
        <w:tab/>
        <w:t>contain any information; and</w:t>
      </w:r>
    </w:p>
    <w:p w:rsidR="00632062" w:rsidRPr="00162F56" w:rsidRDefault="00632062">
      <w:pPr>
        <w:pStyle w:val="paragraph"/>
      </w:pPr>
      <w:r w:rsidRPr="00162F56">
        <w:tab/>
        <w:t>(c)</w:t>
      </w:r>
      <w:r w:rsidRPr="00162F56">
        <w:tab/>
        <w:t>be accompanied by any documents;</w:t>
      </w:r>
    </w:p>
    <w:p w:rsidR="00632062" w:rsidRPr="00162F56" w:rsidRDefault="00632062">
      <w:pPr>
        <w:pStyle w:val="subsection2"/>
      </w:pPr>
      <w:r w:rsidRPr="00162F56">
        <w:t>required by the Secretary.</w:t>
      </w:r>
    </w:p>
    <w:p w:rsidR="00632062" w:rsidRPr="00162F56" w:rsidRDefault="00632062">
      <w:pPr>
        <w:pStyle w:val="subsection"/>
        <w:rPr>
          <w:i/>
        </w:rPr>
      </w:pPr>
      <w:r w:rsidRPr="00162F56">
        <w:tab/>
        <w:t>(7)</w:t>
      </w:r>
      <w:r w:rsidRPr="00162F56">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162F56" w:rsidRDefault="00632062" w:rsidP="00277451">
      <w:pPr>
        <w:pStyle w:val="ActHead5"/>
      </w:pPr>
      <w:bookmarkStart w:id="121" w:name="_Toc405902951"/>
      <w:r w:rsidRPr="008E3122">
        <w:rPr>
          <w:rStyle w:val="CharSectno"/>
        </w:rPr>
        <w:lastRenderedPageBreak/>
        <w:t>57A</w:t>
      </w:r>
      <w:r w:rsidRPr="00162F56">
        <w:t xml:space="preserve">  Minister to determine which hours in sessions of care are to count towards the limits</w:t>
      </w:r>
      <w:bookmarkEnd w:id="121"/>
    </w:p>
    <w:p w:rsidR="00632062" w:rsidRPr="00162F56" w:rsidRDefault="00632062" w:rsidP="00277451">
      <w:pPr>
        <w:pStyle w:val="subsection"/>
        <w:keepNext/>
        <w:keepLines/>
      </w:pPr>
      <w:r w:rsidRPr="00162F56">
        <w:tab/>
      </w:r>
      <w:r w:rsidRPr="00162F56">
        <w:tab/>
        <w:t>The Minister must</w:t>
      </w:r>
      <w:r w:rsidR="00600D47" w:rsidRPr="00162F56">
        <w:t>, by legislative instrument,</w:t>
      </w:r>
      <w:r w:rsidRPr="00162F56">
        <w:t xml:space="preserve"> determine rules relating to how to work out the hours in sessions of care provided by an approved child care service to a child in a week that are to count towards:</w:t>
      </w:r>
    </w:p>
    <w:p w:rsidR="00632062" w:rsidRPr="00162F56" w:rsidRDefault="00632062">
      <w:pPr>
        <w:pStyle w:val="paragraph"/>
      </w:pPr>
      <w:r w:rsidRPr="00162F56">
        <w:tab/>
        <w:t>(a)</w:t>
      </w:r>
      <w:r w:rsidRPr="00162F56">
        <w:tab/>
        <w:t xml:space="preserve">the limit of </w:t>
      </w:r>
      <w:r w:rsidR="00414B16" w:rsidRPr="00162F56">
        <w:t>24</w:t>
      </w:r>
      <w:r w:rsidRPr="00162F56">
        <w:t xml:space="preserve"> hours; or</w:t>
      </w:r>
    </w:p>
    <w:p w:rsidR="00632062" w:rsidRPr="00162F56" w:rsidRDefault="00632062">
      <w:pPr>
        <w:pStyle w:val="paragraph"/>
      </w:pPr>
      <w:r w:rsidRPr="00162F56">
        <w:tab/>
        <w:t>(b)</w:t>
      </w:r>
      <w:r w:rsidRPr="00162F56">
        <w:tab/>
        <w:t>the limit of 50 hours; or</w:t>
      </w:r>
    </w:p>
    <w:p w:rsidR="00632062" w:rsidRPr="00162F56" w:rsidRDefault="00632062">
      <w:pPr>
        <w:pStyle w:val="paragraph"/>
      </w:pPr>
      <w:r w:rsidRPr="00162F56">
        <w:tab/>
        <w:t>(c)</w:t>
      </w:r>
      <w:r w:rsidRPr="00162F56">
        <w:tab/>
        <w:t>the limit of more than 50 hours.</w:t>
      </w:r>
    </w:p>
    <w:p w:rsidR="00632062" w:rsidRPr="00162F56" w:rsidRDefault="00632062" w:rsidP="0022492B">
      <w:pPr>
        <w:pStyle w:val="ActHead5"/>
      </w:pPr>
      <w:bookmarkStart w:id="122" w:name="_Toc405902952"/>
      <w:r w:rsidRPr="008E3122">
        <w:rPr>
          <w:rStyle w:val="CharSectno"/>
        </w:rPr>
        <w:t>57B</w:t>
      </w:r>
      <w:r w:rsidRPr="00162F56">
        <w:t xml:space="preserve">  Minister may determine rules</w:t>
      </w:r>
      <w:bookmarkEnd w:id="122"/>
    </w:p>
    <w:p w:rsidR="00632062" w:rsidRPr="00162F56" w:rsidRDefault="00632062">
      <w:pPr>
        <w:pStyle w:val="subsection"/>
      </w:pPr>
      <w:r w:rsidRPr="00162F56">
        <w:tab/>
      </w:r>
      <w:r w:rsidRPr="00162F56">
        <w:tab/>
        <w:t>The Minister may</w:t>
      </w:r>
      <w:r w:rsidR="00CE2E2A" w:rsidRPr="00162F56">
        <w:t>, by legislative instrument,</w:t>
      </w:r>
      <w:r w:rsidRPr="00162F56">
        <w:t xml:space="preserve"> determine rules relating to:</w:t>
      </w:r>
    </w:p>
    <w:p w:rsidR="00632062" w:rsidRPr="00162F56" w:rsidRDefault="00632062">
      <w:pPr>
        <w:pStyle w:val="paragraph"/>
      </w:pPr>
      <w:r w:rsidRPr="00162F56">
        <w:tab/>
        <w:t>(a)</w:t>
      </w:r>
      <w:r w:rsidRPr="00162F56">
        <w:tab/>
        <w:t>the giving of certificates by an approved child care service under subsection</w:t>
      </w:r>
      <w:r w:rsidR="00162F56">
        <w:t> </w:t>
      </w:r>
      <w:r w:rsidRPr="00162F56">
        <w:t>54(10), 55(6) or subsection</w:t>
      </w:r>
      <w:r w:rsidR="00162F56">
        <w:t> </w:t>
      </w:r>
      <w:r w:rsidRPr="00162F56">
        <w:t>56(3) or (4); and</w:t>
      </w:r>
    </w:p>
    <w:p w:rsidR="00632062" w:rsidRPr="00162F56" w:rsidRDefault="00632062">
      <w:pPr>
        <w:pStyle w:val="paragraph"/>
      </w:pPr>
      <w:r w:rsidRPr="00162F56">
        <w:tab/>
        <w:t>(b)</w:t>
      </w:r>
      <w:r w:rsidRPr="00162F56">
        <w:tab/>
        <w:t>the making of decisions by the Secretary under section</w:t>
      </w:r>
      <w:r w:rsidR="00162F56">
        <w:t> </w:t>
      </w:r>
      <w:r w:rsidRPr="00162F56">
        <w:t>54 or 55 or subsection</w:t>
      </w:r>
      <w:r w:rsidR="00162F56">
        <w:t> </w:t>
      </w:r>
      <w:r w:rsidRPr="00162F56">
        <w:t>56(6) or (8); and</w:t>
      </w:r>
    </w:p>
    <w:p w:rsidR="00632062" w:rsidRPr="00162F56" w:rsidRDefault="00632062">
      <w:pPr>
        <w:pStyle w:val="paragraph"/>
      </w:pPr>
      <w:r w:rsidRPr="00162F56">
        <w:tab/>
        <w:t>(c)</w:t>
      </w:r>
      <w:r w:rsidRPr="00162F56">
        <w:tab/>
        <w:t xml:space="preserve">the making of the </w:t>
      </w:r>
      <w:r w:rsidR="00763D49" w:rsidRPr="00162F56">
        <w:t>Secretary’s</w:t>
      </w:r>
      <w:r w:rsidRPr="00162F56">
        <w:t xml:space="preserve"> determinations under section</w:t>
      </w:r>
      <w:r w:rsidR="00162F56">
        <w:t> </w:t>
      </w:r>
      <w:r w:rsidRPr="00162F56">
        <w:t>57; and</w:t>
      </w:r>
    </w:p>
    <w:p w:rsidR="00632062" w:rsidRPr="00162F56" w:rsidRDefault="00632062">
      <w:pPr>
        <w:pStyle w:val="paragraph"/>
      </w:pPr>
      <w:r w:rsidRPr="00162F56">
        <w:tab/>
        <w:t>(d)</w:t>
      </w:r>
      <w:r w:rsidRPr="00162F56">
        <w:tab/>
        <w:t>the meaning of terms used in this Subdivision.</w:t>
      </w:r>
    </w:p>
    <w:p w:rsidR="00632062" w:rsidRPr="00162F56" w:rsidRDefault="00632062" w:rsidP="0022492B">
      <w:pPr>
        <w:pStyle w:val="ActHead5"/>
      </w:pPr>
      <w:bookmarkStart w:id="123" w:name="_Toc405902953"/>
      <w:r w:rsidRPr="008E3122">
        <w:rPr>
          <w:rStyle w:val="CharSectno"/>
        </w:rPr>
        <w:t>57C</w:t>
      </w:r>
      <w:r w:rsidRPr="00162F56">
        <w:t xml:space="preserve">  Certificates to be given and decisions and determinations to be made in accordance with rules</w:t>
      </w:r>
      <w:bookmarkEnd w:id="123"/>
    </w:p>
    <w:p w:rsidR="00632062" w:rsidRPr="00162F56" w:rsidRDefault="00632062">
      <w:pPr>
        <w:pStyle w:val="subsection"/>
      </w:pPr>
      <w:r w:rsidRPr="00162F56">
        <w:tab/>
      </w:r>
      <w:r w:rsidRPr="00162F56">
        <w:tab/>
        <w:t>All of the following must be made in accordance with rules (if any) in force under section</w:t>
      </w:r>
      <w:r w:rsidR="00162F56">
        <w:t> </w:t>
      </w:r>
      <w:r w:rsidRPr="00162F56">
        <w:t>57B:</w:t>
      </w:r>
    </w:p>
    <w:p w:rsidR="00632062" w:rsidRPr="00162F56" w:rsidRDefault="00632062">
      <w:pPr>
        <w:pStyle w:val="paragraph"/>
      </w:pPr>
      <w:r w:rsidRPr="00162F56">
        <w:tab/>
        <w:t>(a)</w:t>
      </w:r>
      <w:r w:rsidRPr="00162F56">
        <w:tab/>
        <w:t>a certificate given by an approved child care service under subsection</w:t>
      </w:r>
      <w:r w:rsidR="00162F56">
        <w:t> </w:t>
      </w:r>
      <w:r w:rsidRPr="00162F56">
        <w:t>54(10), 55(6) or subsection</w:t>
      </w:r>
      <w:r w:rsidR="00162F56">
        <w:t> </w:t>
      </w:r>
      <w:r w:rsidRPr="00162F56">
        <w:t xml:space="preserve">56(3) or (4); </w:t>
      </w:r>
    </w:p>
    <w:p w:rsidR="00632062" w:rsidRPr="00162F56" w:rsidRDefault="00632062">
      <w:pPr>
        <w:pStyle w:val="paragraph"/>
      </w:pPr>
      <w:r w:rsidRPr="00162F56">
        <w:tab/>
        <w:t>(b)</w:t>
      </w:r>
      <w:r w:rsidRPr="00162F56">
        <w:tab/>
        <w:t>a decision made by the Secretary under section</w:t>
      </w:r>
      <w:r w:rsidR="00162F56">
        <w:t> </w:t>
      </w:r>
      <w:r w:rsidRPr="00162F56">
        <w:t>54 or 55 or subsection</w:t>
      </w:r>
      <w:r w:rsidR="00162F56">
        <w:t> </w:t>
      </w:r>
      <w:r w:rsidRPr="00162F56">
        <w:t xml:space="preserve">56(6) or (8); </w:t>
      </w:r>
    </w:p>
    <w:p w:rsidR="00632062" w:rsidRPr="00162F56" w:rsidRDefault="00632062">
      <w:pPr>
        <w:pStyle w:val="paragraph"/>
      </w:pPr>
      <w:r w:rsidRPr="00162F56">
        <w:tab/>
        <w:t>(c)</w:t>
      </w:r>
      <w:r w:rsidRPr="00162F56">
        <w:tab/>
        <w:t xml:space="preserve">a determination made by the </w:t>
      </w:r>
      <w:r w:rsidR="001A1F53" w:rsidRPr="00162F56">
        <w:t>Secretary</w:t>
      </w:r>
      <w:r w:rsidRPr="00162F56">
        <w:t xml:space="preserve"> under section</w:t>
      </w:r>
      <w:r w:rsidR="00162F56">
        <w:t> </w:t>
      </w:r>
      <w:r w:rsidRPr="00162F56">
        <w:t>57.</w:t>
      </w:r>
    </w:p>
    <w:p w:rsidR="00632062" w:rsidRPr="00162F56" w:rsidRDefault="00632062" w:rsidP="0022492B">
      <w:pPr>
        <w:pStyle w:val="ActHead5"/>
        <w:rPr>
          <w:snapToGrid w:val="0"/>
          <w:lang w:eastAsia="en-US"/>
        </w:rPr>
      </w:pPr>
      <w:bookmarkStart w:id="124" w:name="_Toc405902954"/>
      <w:r w:rsidRPr="008E3122">
        <w:rPr>
          <w:rStyle w:val="CharSectno"/>
        </w:rPr>
        <w:lastRenderedPageBreak/>
        <w:t>57E</w:t>
      </w:r>
      <w:r w:rsidRPr="00162F56">
        <w:rPr>
          <w:snapToGrid w:val="0"/>
          <w:lang w:eastAsia="en-US"/>
        </w:rPr>
        <w:t xml:space="preserve">  Meaning of work/disability test</w:t>
      </w:r>
      <w:bookmarkEnd w:id="124"/>
    </w:p>
    <w:p w:rsidR="00632062" w:rsidRPr="00162F56" w:rsidRDefault="00632062">
      <w:pPr>
        <w:pStyle w:val="SubsectionHead"/>
      </w:pPr>
      <w:r w:rsidRPr="00162F56">
        <w:t>Meaning of satisfying the work/disability test for individual without partner</w:t>
      </w:r>
    </w:p>
    <w:p w:rsidR="00632062" w:rsidRPr="00162F56" w:rsidRDefault="00632062">
      <w:pPr>
        <w:pStyle w:val="subsection"/>
        <w:rPr>
          <w:i/>
        </w:rPr>
      </w:pPr>
      <w:r w:rsidRPr="00162F56">
        <w:tab/>
        <w:t>(1)</w:t>
      </w:r>
      <w:r w:rsidRPr="00162F56">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162F56" w:rsidRDefault="00632062" w:rsidP="00B54451">
      <w:pPr>
        <w:pStyle w:val="SubsectionHead"/>
      </w:pPr>
      <w:r w:rsidRPr="00162F56">
        <w:t>Meaning of satisfying the work/disability test for individual and partner where one of the individuals has work related commitments and the other is a disabled person</w:t>
      </w:r>
    </w:p>
    <w:p w:rsidR="00632062" w:rsidRPr="00162F56" w:rsidRDefault="00632062" w:rsidP="00B54451">
      <w:pPr>
        <w:pStyle w:val="subsection"/>
        <w:keepNext/>
      </w:pPr>
      <w:r w:rsidRPr="00162F56">
        <w:tab/>
        <w:t>(2)</w:t>
      </w:r>
      <w:r w:rsidRPr="00162F56">
        <w:tab/>
        <w:t>An individual who has a partner and the partner satisfy the work/disability test in relation to care provided by an approved child care service to a child if:</w:t>
      </w:r>
    </w:p>
    <w:p w:rsidR="00632062" w:rsidRPr="00162F56" w:rsidRDefault="00632062">
      <w:pPr>
        <w:pStyle w:val="paragraph"/>
        <w:rPr>
          <w:i/>
        </w:rPr>
      </w:pPr>
      <w:r w:rsidRPr="00162F56">
        <w:tab/>
        <w:t>(a)</w:t>
      </w:r>
      <w:r w:rsidRPr="00162F56">
        <w:tab/>
        <w:t>one of the individuals is unable to care for the child because of work related commitments; and</w:t>
      </w:r>
    </w:p>
    <w:p w:rsidR="00632062" w:rsidRPr="00162F56" w:rsidRDefault="00632062">
      <w:pPr>
        <w:pStyle w:val="paragraph"/>
      </w:pPr>
      <w:r w:rsidRPr="00162F56">
        <w:tab/>
        <w:t>(b)</w:t>
      </w:r>
      <w:r w:rsidRPr="00162F56">
        <w:tab/>
        <w:t>the other individual is a disabled person.</w:t>
      </w:r>
    </w:p>
    <w:p w:rsidR="00632062" w:rsidRPr="00162F56" w:rsidRDefault="00632062">
      <w:pPr>
        <w:pStyle w:val="SubsectionHead"/>
      </w:pPr>
      <w:r w:rsidRPr="00162F56">
        <w:t xml:space="preserve">Meaning of satisfying the work/disability test for individual and partner where both of the individuals have work related commitments </w:t>
      </w:r>
    </w:p>
    <w:p w:rsidR="00632062" w:rsidRPr="00162F56" w:rsidRDefault="00632062">
      <w:pPr>
        <w:pStyle w:val="subsection"/>
      </w:pPr>
      <w:r w:rsidRPr="00162F56">
        <w:tab/>
        <w:t>(3)</w:t>
      </w:r>
      <w:r w:rsidRPr="00162F56">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162F56" w:rsidRDefault="00D71D0F" w:rsidP="003D7FE2">
      <w:pPr>
        <w:pStyle w:val="ActHead3"/>
        <w:pageBreakBefore/>
      </w:pPr>
      <w:bookmarkStart w:id="125" w:name="_Toc405902955"/>
      <w:r w:rsidRPr="008E3122">
        <w:rPr>
          <w:rStyle w:val="CharDivNo"/>
        </w:rPr>
        <w:lastRenderedPageBreak/>
        <w:t>Division</w:t>
      </w:r>
      <w:r w:rsidR="00162F56" w:rsidRPr="008E3122">
        <w:rPr>
          <w:rStyle w:val="CharDivNo"/>
        </w:rPr>
        <w:t> </w:t>
      </w:r>
      <w:r w:rsidRPr="008E3122">
        <w:rPr>
          <w:rStyle w:val="CharDivNo"/>
        </w:rPr>
        <w:t>5</w:t>
      </w:r>
      <w:r w:rsidRPr="00162F56">
        <w:t>—</w:t>
      </w:r>
      <w:r w:rsidRPr="008E3122">
        <w:rPr>
          <w:rStyle w:val="CharDivText"/>
        </w:rPr>
        <w:t>Eligibility for child care rebate</w:t>
      </w:r>
      <w:bookmarkEnd w:id="125"/>
    </w:p>
    <w:p w:rsidR="00460796" w:rsidRPr="00162F56" w:rsidRDefault="00460796" w:rsidP="00460796">
      <w:pPr>
        <w:pStyle w:val="ActHead5"/>
      </w:pPr>
      <w:bookmarkStart w:id="126" w:name="_Toc405902956"/>
      <w:r w:rsidRPr="008E3122">
        <w:rPr>
          <w:rStyle w:val="CharSectno"/>
        </w:rPr>
        <w:t>57EAA</w:t>
      </w:r>
      <w:r w:rsidRPr="00162F56">
        <w:t xml:space="preserve">  Eligibility for child care rebate—for a week</w:t>
      </w:r>
      <w:bookmarkEnd w:id="126"/>
    </w:p>
    <w:p w:rsidR="00460796" w:rsidRPr="00162F56" w:rsidRDefault="00460796" w:rsidP="00460796">
      <w:pPr>
        <w:pStyle w:val="subsection"/>
      </w:pPr>
      <w:r w:rsidRPr="00162F56">
        <w:tab/>
        <w:t>(1)</w:t>
      </w:r>
      <w:r w:rsidRPr="00162F56">
        <w:tab/>
        <w:t>An individual is eligible for child care rebate for a week in respect of a child if:</w:t>
      </w:r>
    </w:p>
    <w:p w:rsidR="00460796" w:rsidRPr="00162F56" w:rsidRDefault="00460796" w:rsidP="00460796">
      <w:pPr>
        <w:pStyle w:val="paragraph"/>
      </w:pPr>
      <w:r w:rsidRPr="00162F56">
        <w:tab/>
        <w:t>(a)</w:t>
      </w:r>
      <w:r w:rsidRPr="00162F56">
        <w:tab/>
        <w:t>a determination is in force under section</w:t>
      </w:r>
      <w:r w:rsidR="00162F56">
        <w:t> </w:t>
      </w:r>
      <w:r w:rsidRPr="00162F56">
        <w:t>50F of the Family Assistance Administration Act during the week to the effect that the individual is conditionally eligible for child care benefit by fee reduction in respect of the child; and</w:t>
      </w:r>
    </w:p>
    <w:p w:rsidR="00460796" w:rsidRPr="00162F56" w:rsidRDefault="00460796" w:rsidP="00460796">
      <w:pPr>
        <w:pStyle w:val="paragraph"/>
      </w:pPr>
      <w:r w:rsidRPr="00162F56">
        <w:tab/>
        <w:t>(b)</w:t>
      </w:r>
      <w:r w:rsidRPr="00162F56">
        <w:tab/>
        <w:t>one or more sessions of care are provided by one or more approved child care services to the child during the week; and</w:t>
      </w:r>
    </w:p>
    <w:p w:rsidR="00460796" w:rsidRPr="00162F56" w:rsidRDefault="00460796" w:rsidP="00460796">
      <w:pPr>
        <w:pStyle w:val="paragraph"/>
      </w:pPr>
      <w:r w:rsidRPr="00162F56">
        <w:tab/>
        <w:t>(c)</w:t>
      </w:r>
      <w:r w:rsidRPr="00162F56">
        <w:tab/>
        <w:t>under Subdivision G of Division</w:t>
      </w:r>
      <w:r w:rsidR="00162F56">
        <w:t> </w:t>
      </w:r>
      <w:r w:rsidRPr="00162F56">
        <w:t>4, one or more of the following is the weekly limit of hours applicable to the individual in the week:</w:t>
      </w:r>
    </w:p>
    <w:p w:rsidR="00460796" w:rsidRPr="00162F56" w:rsidRDefault="00460796" w:rsidP="00460796">
      <w:pPr>
        <w:pStyle w:val="paragraphsub"/>
      </w:pPr>
      <w:r w:rsidRPr="00162F56">
        <w:tab/>
        <w:t>(i)</w:t>
      </w:r>
      <w:r w:rsidRPr="00162F56">
        <w:tab/>
        <w:t>the 50 hour limit (see section</w:t>
      </w:r>
      <w:r w:rsidR="00162F56">
        <w:t> </w:t>
      </w:r>
      <w:r w:rsidRPr="00162F56">
        <w:t>54);</w:t>
      </w:r>
    </w:p>
    <w:p w:rsidR="00460796" w:rsidRPr="00162F56" w:rsidRDefault="00460796" w:rsidP="00460796">
      <w:pPr>
        <w:pStyle w:val="paragraphsub"/>
      </w:pPr>
      <w:r w:rsidRPr="00162F56">
        <w:tab/>
        <w:t>(ii)</w:t>
      </w:r>
      <w:r w:rsidRPr="00162F56">
        <w:tab/>
        <w:t>the more than 50 hour limit (see section</w:t>
      </w:r>
      <w:r w:rsidR="00162F56">
        <w:t> </w:t>
      </w:r>
      <w:r w:rsidRPr="00162F56">
        <w:t>55);</w:t>
      </w:r>
    </w:p>
    <w:p w:rsidR="00460796" w:rsidRPr="00162F56" w:rsidRDefault="00460796" w:rsidP="00460796">
      <w:pPr>
        <w:pStyle w:val="paragraphsub"/>
      </w:pPr>
      <w:r w:rsidRPr="00162F56">
        <w:tab/>
        <w:t>(iii)</w:t>
      </w:r>
      <w:r w:rsidRPr="00162F56">
        <w:tab/>
        <w:t>the 24 hour care limit under section</w:t>
      </w:r>
      <w:r w:rsidR="00162F56">
        <w:t> </w:t>
      </w:r>
      <w:r w:rsidRPr="00162F56">
        <w:t>56; and</w:t>
      </w:r>
    </w:p>
    <w:p w:rsidR="00460796" w:rsidRPr="00162F56" w:rsidRDefault="00460796" w:rsidP="00460796">
      <w:pPr>
        <w:pStyle w:val="paragraph"/>
      </w:pPr>
      <w:r w:rsidRPr="00162F56">
        <w:tab/>
        <w:t>(d)</w:t>
      </w:r>
      <w:r w:rsidRPr="00162F56">
        <w:tab/>
        <w:t>the Secretary has calculated an amount of fee reduction under subsection</w:t>
      </w:r>
      <w:r w:rsidR="00162F56">
        <w:t> </w:t>
      </w:r>
      <w:r w:rsidRPr="00162F56">
        <w:t>50Z(1) of the Family Assistance Administration Act in respect of the individual and the child for at least one of those sessions of care provided in the week; and</w:t>
      </w:r>
    </w:p>
    <w:p w:rsidR="00460796" w:rsidRPr="00162F56" w:rsidRDefault="00460796" w:rsidP="00460796">
      <w:pPr>
        <w:pStyle w:val="paragraph"/>
      </w:pPr>
      <w:r w:rsidRPr="00162F56">
        <w:tab/>
        <w:t>(e)</w:t>
      </w:r>
      <w:r w:rsidRPr="00162F56">
        <w:tab/>
        <w:t xml:space="preserve">the amount referred to in </w:t>
      </w:r>
      <w:r w:rsidR="00162F56">
        <w:t>paragraph (</w:t>
      </w:r>
      <w:r w:rsidRPr="00162F56">
        <w:t>d) is:</w:t>
      </w:r>
    </w:p>
    <w:p w:rsidR="00460796" w:rsidRPr="00162F56" w:rsidRDefault="00460796" w:rsidP="00460796">
      <w:pPr>
        <w:pStyle w:val="paragraphsub"/>
      </w:pPr>
      <w:r w:rsidRPr="00162F56">
        <w:tab/>
        <w:t>(i)</w:t>
      </w:r>
      <w:r w:rsidRPr="00162F56">
        <w:tab/>
        <w:t>an amount greater than a nil amount; or</w:t>
      </w:r>
    </w:p>
    <w:p w:rsidR="00460796" w:rsidRPr="00162F56" w:rsidRDefault="00460796" w:rsidP="00460796">
      <w:pPr>
        <w:pStyle w:val="paragraphsub"/>
      </w:pPr>
      <w:r w:rsidRPr="00162F56">
        <w:tab/>
        <w:t>(ii)</w:t>
      </w:r>
      <w:r w:rsidRPr="00162F56">
        <w:tab/>
        <w:t>a nil amount because the CCB % applicable to the individual is zero %; and</w:t>
      </w:r>
    </w:p>
    <w:p w:rsidR="00460796" w:rsidRPr="00162F56" w:rsidRDefault="00460796" w:rsidP="00460796">
      <w:pPr>
        <w:pStyle w:val="paragraph"/>
      </w:pPr>
      <w:r w:rsidRPr="00162F56">
        <w:tab/>
        <w:t>(f)</w:t>
      </w:r>
      <w:r w:rsidRPr="00162F56">
        <w:tab/>
        <w:t>the individual has made an election, under paragraph</w:t>
      </w:r>
      <w:r w:rsidR="00162F56">
        <w:t> </w:t>
      </w:r>
      <w:r w:rsidRPr="00162F56">
        <w:t>65EAAAA(1)(a) or (b) of the Family Assistance Administration Act, to have child care rebate paid weekly and the election is in effect for the week.</w:t>
      </w:r>
    </w:p>
    <w:p w:rsidR="00460796" w:rsidRPr="00162F56" w:rsidRDefault="00460796" w:rsidP="00460796">
      <w:pPr>
        <w:pStyle w:val="notetext"/>
      </w:pPr>
      <w:r w:rsidRPr="00162F56">
        <w:t>Note 1:</w:t>
      </w:r>
      <w:r w:rsidRPr="00162F56">
        <w:tab/>
        <w:t xml:space="preserve">If one of the </w:t>
      </w:r>
      <w:r w:rsidR="00162F56">
        <w:t>paragraph (</w:t>
      </w:r>
      <w:r w:rsidRPr="00162F56">
        <w:t xml:space="preserve">c) limits applies, the individual satisfies the </w:t>
      </w:r>
      <w:r w:rsidR="00162F56">
        <w:t>paragraph (</w:t>
      </w:r>
      <w:r w:rsidRPr="00162F56">
        <w:t>c) condition, even if the individual has not used child care for the child during the week up to the full extent of the limit.</w:t>
      </w:r>
    </w:p>
    <w:p w:rsidR="00460796" w:rsidRPr="00162F56" w:rsidRDefault="00460796" w:rsidP="00460796">
      <w:pPr>
        <w:pStyle w:val="notetext"/>
      </w:pPr>
      <w:r w:rsidRPr="00162F56">
        <w:lastRenderedPageBreak/>
        <w:t>Note 2:</w:t>
      </w:r>
      <w:r w:rsidRPr="00162F56">
        <w:tab/>
        <w:t xml:space="preserve">For the purposes of </w:t>
      </w:r>
      <w:r w:rsidR="00162F56">
        <w:t>paragraph (</w:t>
      </w:r>
      <w:r w:rsidRPr="00162F56">
        <w:t>d), it does not matter if the amount is later recalculated under subsection</w:t>
      </w:r>
      <w:r w:rsidR="00162F56">
        <w:t> </w:t>
      </w:r>
      <w:r w:rsidRPr="00162F56">
        <w:t>50ZA(1) of the Family Assistance Administration Act.</w:t>
      </w:r>
    </w:p>
    <w:p w:rsidR="00460796" w:rsidRPr="00162F56" w:rsidRDefault="00460796" w:rsidP="00460796">
      <w:pPr>
        <w:pStyle w:val="subsection"/>
        <w:keepNext/>
      </w:pPr>
      <w:r w:rsidRPr="00162F56">
        <w:tab/>
        <w:t>(2)</w:t>
      </w:r>
      <w:r w:rsidRPr="00162F56">
        <w:tab/>
        <w:t>If:</w:t>
      </w:r>
    </w:p>
    <w:p w:rsidR="00460796" w:rsidRPr="00162F56" w:rsidRDefault="00460796" w:rsidP="00460796">
      <w:pPr>
        <w:pStyle w:val="paragraph"/>
        <w:keepNext/>
      </w:pPr>
      <w:r w:rsidRPr="00162F56">
        <w:tab/>
        <w:t>(a)</w:t>
      </w:r>
      <w:r w:rsidRPr="00162F56">
        <w:tab/>
        <w:t xml:space="preserve">a limit mentioned in </w:t>
      </w:r>
      <w:r w:rsidR="00162F56">
        <w:t>paragraph (</w:t>
      </w:r>
      <w:r w:rsidRPr="00162F56">
        <w:t>1)(c) does not apply under a determination in force under section</w:t>
      </w:r>
      <w:r w:rsidR="00162F56">
        <w:t> </w:t>
      </w:r>
      <w:r w:rsidRPr="00162F56">
        <w:t>50H of the Family Assistance Administration Act for the individual and the child in the week; but</w:t>
      </w:r>
    </w:p>
    <w:p w:rsidR="00460796" w:rsidRPr="00162F56" w:rsidRDefault="00460796" w:rsidP="00460796">
      <w:pPr>
        <w:pStyle w:val="paragraph"/>
      </w:pPr>
      <w:r w:rsidRPr="00162F56">
        <w:tab/>
        <w:t>(b)</w:t>
      </w:r>
      <w:r w:rsidRPr="00162F56">
        <w:tab/>
        <w:t>the circumstances in which such a limit applies were applicable to the individual in that week;</w:t>
      </w:r>
    </w:p>
    <w:p w:rsidR="00460796" w:rsidRPr="00162F56" w:rsidRDefault="00460796" w:rsidP="00460796">
      <w:pPr>
        <w:pStyle w:val="subsection2"/>
      </w:pPr>
      <w:r w:rsidRPr="00162F56">
        <w:t>then that limit is taken, for the purposes of that paragraph, to be the weekly limit of hours applicable to the individual in the week.</w:t>
      </w:r>
    </w:p>
    <w:p w:rsidR="00460796" w:rsidRPr="00162F56" w:rsidRDefault="00460796" w:rsidP="00460796">
      <w:pPr>
        <w:pStyle w:val="notetext"/>
      </w:pPr>
      <w:r w:rsidRPr="00162F56">
        <w:t>Note:</w:t>
      </w:r>
      <w:r w:rsidRPr="00162F56">
        <w:tab/>
        <w:t>If the only limit applicable to the individual in the week was the limit of 24 hours under subsection</w:t>
      </w:r>
      <w:r w:rsidR="00162F56">
        <w:t> </w:t>
      </w:r>
      <w:r w:rsidRPr="00162F56">
        <w:t xml:space="preserve">53(3), then the condition in </w:t>
      </w:r>
      <w:r w:rsidR="00162F56">
        <w:t>paragraph (</w:t>
      </w:r>
      <w:r w:rsidRPr="00162F56">
        <w:t>1)(c) will not be satisfied.</w:t>
      </w:r>
    </w:p>
    <w:p w:rsidR="00460796" w:rsidRPr="00162F56" w:rsidRDefault="00460796" w:rsidP="00460796">
      <w:pPr>
        <w:pStyle w:val="subsection"/>
      </w:pPr>
      <w:r w:rsidRPr="00162F56">
        <w:tab/>
        <w:t>(3)</w:t>
      </w:r>
      <w:r w:rsidRPr="00162F56">
        <w:tab/>
        <w:t xml:space="preserve">The 50 hour limit is taken, for the purposes of </w:t>
      </w:r>
      <w:r w:rsidR="00162F56">
        <w:t>paragraph (</w:t>
      </w:r>
      <w:r w:rsidRPr="00162F56">
        <w:t>1)(c), to be applicable to the individual in the week if it would have been applicable to the individual in the week but for the fact that the individual failed to meet the requirements of paragraph</w:t>
      </w:r>
      <w:r w:rsidR="00162F56">
        <w:t> </w:t>
      </w:r>
      <w:r w:rsidRPr="00162F56">
        <w:t>17A(1)(b) in relation to the week.</w:t>
      </w:r>
    </w:p>
    <w:p w:rsidR="00CF3755" w:rsidRPr="00162F56" w:rsidRDefault="00CF3755" w:rsidP="00CF3755">
      <w:pPr>
        <w:pStyle w:val="ActHead5"/>
      </w:pPr>
      <w:bookmarkStart w:id="127" w:name="_Toc405902957"/>
      <w:r w:rsidRPr="008E3122">
        <w:rPr>
          <w:rStyle w:val="CharSectno"/>
        </w:rPr>
        <w:t>57EA</w:t>
      </w:r>
      <w:r w:rsidRPr="00162F56">
        <w:t xml:space="preserve">  Eligibility for </w:t>
      </w:r>
      <w:r w:rsidR="00116464" w:rsidRPr="00162F56">
        <w:t>child care rebate</w:t>
      </w:r>
      <w:r w:rsidRPr="00162F56">
        <w:t>—for a quarter</w:t>
      </w:r>
      <w:bookmarkEnd w:id="127"/>
    </w:p>
    <w:p w:rsidR="00CF3755" w:rsidRPr="00162F56" w:rsidRDefault="00CF3755" w:rsidP="00CF3755">
      <w:pPr>
        <w:pStyle w:val="subsection"/>
      </w:pPr>
      <w:r w:rsidRPr="00162F56">
        <w:tab/>
        <w:t>(1)</w:t>
      </w:r>
      <w:r w:rsidRPr="00162F56">
        <w:tab/>
        <w:t xml:space="preserve">An individual is eligible for </w:t>
      </w:r>
      <w:r w:rsidR="00116464" w:rsidRPr="00162F56">
        <w:t>child care rebate</w:t>
      </w:r>
      <w:r w:rsidRPr="00162F56">
        <w:t xml:space="preserve"> for a quarter in respect of a child if:</w:t>
      </w:r>
    </w:p>
    <w:p w:rsidR="00CF3755" w:rsidRPr="00162F56" w:rsidRDefault="00CF3755" w:rsidP="00CF3755">
      <w:pPr>
        <w:pStyle w:val="paragraph"/>
      </w:pPr>
      <w:r w:rsidRPr="00162F56">
        <w:tab/>
        <w:t>(a)</w:t>
      </w:r>
      <w:r w:rsidRPr="00162F56">
        <w:tab/>
        <w:t>a determination is in force:</w:t>
      </w:r>
    </w:p>
    <w:p w:rsidR="00CF3755" w:rsidRPr="00162F56" w:rsidRDefault="00CF3755" w:rsidP="00CF3755">
      <w:pPr>
        <w:pStyle w:val="paragraphsub"/>
      </w:pPr>
      <w:r w:rsidRPr="00162F56">
        <w:tab/>
        <w:t>(i)</w:t>
      </w:r>
      <w:r w:rsidRPr="00162F56">
        <w:tab/>
        <w:t>under section</w:t>
      </w:r>
      <w:r w:rsidR="00162F56">
        <w:t> </w:t>
      </w:r>
      <w:r w:rsidRPr="00162F56">
        <w:t>50F of the Family Assistance Administration Act; and</w:t>
      </w:r>
    </w:p>
    <w:p w:rsidR="00CF3755" w:rsidRPr="00162F56" w:rsidRDefault="00CF3755" w:rsidP="00CF3755">
      <w:pPr>
        <w:pStyle w:val="paragraphsub"/>
      </w:pPr>
      <w:r w:rsidRPr="00162F56">
        <w:tab/>
        <w:t>(ii)</w:t>
      </w:r>
      <w:r w:rsidRPr="00162F56">
        <w:tab/>
        <w:t>during at least one week that falls wholly or partly in the quarter;</w:t>
      </w:r>
    </w:p>
    <w:p w:rsidR="00CF3755" w:rsidRPr="00162F56" w:rsidRDefault="00CF3755" w:rsidP="00CF3755">
      <w:pPr>
        <w:pStyle w:val="paragraph"/>
      </w:pPr>
      <w:r w:rsidRPr="00162F56">
        <w:tab/>
      </w:r>
      <w:r w:rsidRPr="00162F56">
        <w:tab/>
        <w:t>to the effect that the individual is conditionally eligible for child care benefit by fee reduction in respect of the child; and</w:t>
      </w:r>
    </w:p>
    <w:p w:rsidR="00CF3755" w:rsidRPr="00162F56" w:rsidRDefault="00CF3755" w:rsidP="00CF3755">
      <w:pPr>
        <w:pStyle w:val="paragraph"/>
      </w:pPr>
      <w:r w:rsidRPr="00162F56">
        <w:tab/>
        <w:t>(b)</w:t>
      </w:r>
      <w:r w:rsidRPr="00162F56">
        <w:tab/>
        <w:t>one or more sessions of care are provided by one or more approved child care services to the child during the week; and</w:t>
      </w:r>
    </w:p>
    <w:p w:rsidR="00CF3755" w:rsidRPr="00162F56" w:rsidRDefault="00CF3755" w:rsidP="00CF3755">
      <w:pPr>
        <w:pStyle w:val="paragraph"/>
      </w:pPr>
      <w:r w:rsidRPr="00162F56">
        <w:lastRenderedPageBreak/>
        <w:tab/>
        <w:t>(c)</w:t>
      </w:r>
      <w:r w:rsidRPr="00162F56">
        <w:tab/>
        <w:t>under Subdivision G of Division</w:t>
      </w:r>
      <w:r w:rsidR="00162F56">
        <w:t> </w:t>
      </w:r>
      <w:r w:rsidRPr="00162F56">
        <w:t>4, one or more of the following is the weekly limit of hours applicable to the individual in the week:</w:t>
      </w:r>
    </w:p>
    <w:p w:rsidR="00CF3755" w:rsidRPr="00162F56" w:rsidRDefault="00CF3755" w:rsidP="00CF3755">
      <w:pPr>
        <w:pStyle w:val="paragraphsub"/>
      </w:pPr>
      <w:r w:rsidRPr="00162F56">
        <w:tab/>
        <w:t>(i)</w:t>
      </w:r>
      <w:r w:rsidRPr="00162F56">
        <w:tab/>
        <w:t>the 50 hour limit (see section</w:t>
      </w:r>
      <w:r w:rsidR="00162F56">
        <w:t> </w:t>
      </w:r>
      <w:r w:rsidRPr="00162F56">
        <w:t>54);</w:t>
      </w:r>
    </w:p>
    <w:p w:rsidR="00CF3755" w:rsidRPr="00162F56" w:rsidRDefault="00CF3755" w:rsidP="00CF3755">
      <w:pPr>
        <w:pStyle w:val="paragraphsub"/>
      </w:pPr>
      <w:r w:rsidRPr="00162F56">
        <w:tab/>
        <w:t>(ii)</w:t>
      </w:r>
      <w:r w:rsidRPr="00162F56">
        <w:tab/>
        <w:t>the more than 50 hour limit (see section</w:t>
      </w:r>
      <w:r w:rsidR="00162F56">
        <w:t> </w:t>
      </w:r>
      <w:r w:rsidRPr="00162F56">
        <w:t>55);</w:t>
      </w:r>
    </w:p>
    <w:p w:rsidR="00CF3755" w:rsidRPr="00162F56" w:rsidRDefault="00CF3755" w:rsidP="00CF3755">
      <w:pPr>
        <w:pStyle w:val="paragraphsub"/>
      </w:pPr>
      <w:r w:rsidRPr="00162F56">
        <w:tab/>
        <w:t>(iii)</w:t>
      </w:r>
      <w:r w:rsidRPr="00162F56">
        <w:tab/>
        <w:t>the 24 hour care limit under section</w:t>
      </w:r>
      <w:r w:rsidR="00162F56">
        <w:t> </w:t>
      </w:r>
      <w:r w:rsidRPr="00162F56">
        <w:t>56; and</w:t>
      </w:r>
    </w:p>
    <w:p w:rsidR="00CF3755" w:rsidRPr="00162F56" w:rsidRDefault="00CF3755" w:rsidP="00CF3755">
      <w:pPr>
        <w:pStyle w:val="paragraph"/>
      </w:pPr>
      <w:r w:rsidRPr="00162F56">
        <w:tab/>
        <w:t>(d)</w:t>
      </w:r>
      <w:r w:rsidRPr="00162F56">
        <w:tab/>
        <w:t>the Secretary has calculated an amount of fee reduction under subsection</w:t>
      </w:r>
      <w:r w:rsidR="00162F56">
        <w:t> </w:t>
      </w:r>
      <w:r w:rsidRPr="00162F56">
        <w:t>50Z(1) of the Family Assistance Administration Act in respect of the individual and the child for at least one of those sessions of care provided in the week; and</w:t>
      </w:r>
    </w:p>
    <w:p w:rsidR="00CF3755" w:rsidRPr="00162F56" w:rsidRDefault="00CF3755" w:rsidP="00CF3755">
      <w:pPr>
        <w:pStyle w:val="paragraph"/>
      </w:pPr>
      <w:r w:rsidRPr="00162F56">
        <w:tab/>
        <w:t>(e)</w:t>
      </w:r>
      <w:r w:rsidRPr="00162F56">
        <w:tab/>
        <w:t xml:space="preserve">the amount referred to in </w:t>
      </w:r>
      <w:r w:rsidR="00162F56">
        <w:t>paragraph (</w:t>
      </w:r>
      <w:r w:rsidRPr="00162F56">
        <w:t>d) is:</w:t>
      </w:r>
    </w:p>
    <w:p w:rsidR="00CF3755" w:rsidRPr="00162F56" w:rsidRDefault="00CF3755" w:rsidP="00CF3755">
      <w:pPr>
        <w:pStyle w:val="paragraphsub"/>
      </w:pPr>
      <w:r w:rsidRPr="00162F56">
        <w:tab/>
        <w:t>(i)</w:t>
      </w:r>
      <w:r w:rsidRPr="00162F56">
        <w:tab/>
        <w:t>an amount greater than a nil amount; or</w:t>
      </w:r>
    </w:p>
    <w:p w:rsidR="0084122C" w:rsidRPr="00162F56" w:rsidRDefault="00CF3755" w:rsidP="009A157A">
      <w:pPr>
        <w:pStyle w:val="paragraphsub"/>
      </w:pPr>
      <w:r w:rsidRPr="00162F56">
        <w:tab/>
        <w:t>(ii)</w:t>
      </w:r>
      <w:r w:rsidRPr="00162F56">
        <w:tab/>
        <w:t>a nil amount because the CCB % applicable to the individual is zero %</w:t>
      </w:r>
      <w:r w:rsidR="0084122C" w:rsidRPr="00162F56">
        <w:t>; and</w:t>
      </w:r>
    </w:p>
    <w:p w:rsidR="0084122C" w:rsidRPr="00162F56" w:rsidRDefault="0084122C" w:rsidP="0084122C">
      <w:pPr>
        <w:pStyle w:val="paragraph"/>
      </w:pPr>
      <w:r w:rsidRPr="00162F56">
        <w:tab/>
        <w:t>(f)</w:t>
      </w:r>
      <w:r w:rsidRPr="00162F56">
        <w:tab/>
        <w:t>the individual has made an election, under paragraph</w:t>
      </w:r>
      <w:r w:rsidR="00162F56">
        <w:t> </w:t>
      </w:r>
      <w:r w:rsidRPr="00162F56">
        <w:t>65EAAAA(1)(c) of the Family Assistance Administration Act, to have child care rebate paid quarterly and the election is in effect for the quarter.</w:t>
      </w:r>
    </w:p>
    <w:p w:rsidR="00CF3755" w:rsidRPr="00162F56" w:rsidRDefault="00CF3755" w:rsidP="00CF3755">
      <w:pPr>
        <w:pStyle w:val="notetext"/>
      </w:pPr>
      <w:r w:rsidRPr="00162F56">
        <w:t>Note 1:</w:t>
      </w:r>
      <w:r w:rsidRPr="00162F56">
        <w:tab/>
        <w:t xml:space="preserve">If one of the </w:t>
      </w:r>
      <w:r w:rsidR="00162F56">
        <w:t>paragraph (</w:t>
      </w:r>
      <w:r w:rsidRPr="00162F56">
        <w:t xml:space="preserve">c) limits applies, the individual satisfies the </w:t>
      </w:r>
      <w:r w:rsidR="00162F56">
        <w:t>paragraph (</w:t>
      </w:r>
      <w:r w:rsidRPr="00162F56">
        <w:t>c) condition, even if the individual has not used child care for the child during the week up to the full extent of the limit.</w:t>
      </w:r>
    </w:p>
    <w:p w:rsidR="00CF3755" w:rsidRPr="00162F56" w:rsidRDefault="00CF3755" w:rsidP="00CF3755">
      <w:pPr>
        <w:pStyle w:val="notetext"/>
      </w:pPr>
      <w:r w:rsidRPr="00162F56">
        <w:t>Note 2:</w:t>
      </w:r>
      <w:r w:rsidRPr="00162F56">
        <w:tab/>
        <w:t xml:space="preserve">For the purposes of </w:t>
      </w:r>
      <w:r w:rsidR="00162F56">
        <w:t>paragraph (</w:t>
      </w:r>
      <w:r w:rsidRPr="00162F56">
        <w:t>d), it does not matter if the amount is later recalculated under subsection</w:t>
      </w:r>
      <w:r w:rsidR="00162F56">
        <w:t> </w:t>
      </w:r>
      <w:r w:rsidRPr="00162F56">
        <w:t>50ZA(1) of the Family Assistance Administration Act.</w:t>
      </w:r>
    </w:p>
    <w:p w:rsidR="00CF3755" w:rsidRPr="00162F56" w:rsidRDefault="00CF3755" w:rsidP="005E0ADD">
      <w:pPr>
        <w:pStyle w:val="subsection"/>
        <w:keepNext/>
      </w:pPr>
      <w:r w:rsidRPr="00162F56">
        <w:tab/>
        <w:t>(2)</w:t>
      </w:r>
      <w:r w:rsidRPr="00162F56">
        <w:tab/>
        <w:t>If:</w:t>
      </w:r>
    </w:p>
    <w:p w:rsidR="00CF3755" w:rsidRPr="00162F56" w:rsidRDefault="00CF3755" w:rsidP="005E0ADD">
      <w:pPr>
        <w:pStyle w:val="paragraph"/>
        <w:keepNext/>
      </w:pPr>
      <w:r w:rsidRPr="00162F56">
        <w:tab/>
        <w:t>(a)</w:t>
      </w:r>
      <w:r w:rsidRPr="00162F56">
        <w:tab/>
        <w:t xml:space="preserve">a limit mentioned in </w:t>
      </w:r>
      <w:r w:rsidR="00162F56">
        <w:t>paragraph (</w:t>
      </w:r>
      <w:r w:rsidRPr="00162F56">
        <w:t>1)(c) does not apply under a determination in force under section</w:t>
      </w:r>
      <w:r w:rsidR="00162F56">
        <w:t> </w:t>
      </w:r>
      <w:r w:rsidRPr="00162F56">
        <w:t>50H of the Family Assistance Administration Act for the individual and the child in the week; but</w:t>
      </w:r>
    </w:p>
    <w:p w:rsidR="00CF3755" w:rsidRPr="00162F56" w:rsidRDefault="00CF3755" w:rsidP="00CF3755">
      <w:pPr>
        <w:pStyle w:val="paragraph"/>
      </w:pPr>
      <w:r w:rsidRPr="00162F56">
        <w:tab/>
        <w:t>(b)</w:t>
      </w:r>
      <w:r w:rsidRPr="00162F56">
        <w:tab/>
        <w:t>the circumstances in which such a limit applies were applicable to the individual in that week;</w:t>
      </w:r>
    </w:p>
    <w:p w:rsidR="00CF3755" w:rsidRPr="00162F56" w:rsidRDefault="00CF3755" w:rsidP="00CF3755">
      <w:pPr>
        <w:pStyle w:val="subsection2"/>
      </w:pPr>
      <w:r w:rsidRPr="00162F56">
        <w:t>then that limit is taken, for the purposes of that paragraph, to be the weekly limit of hours applicable to the individual in the week.</w:t>
      </w:r>
    </w:p>
    <w:p w:rsidR="00CF3755" w:rsidRPr="00162F56" w:rsidRDefault="00CF3755" w:rsidP="00CF3755">
      <w:pPr>
        <w:pStyle w:val="notetext"/>
      </w:pPr>
      <w:r w:rsidRPr="00162F56">
        <w:t>Note:</w:t>
      </w:r>
      <w:r w:rsidRPr="00162F56">
        <w:tab/>
        <w:t>If the only limit applicable to the individual in the week was the limit of 24 hours under subsection</w:t>
      </w:r>
      <w:r w:rsidR="00162F56">
        <w:t> </w:t>
      </w:r>
      <w:r w:rsidRPr="00162F56">
        <w:t xml:space="preserve">53(3), then the condition in </w:t>
      </w:r>
      <w:r w:rsidR="00162F56">
        <w:t>paragraph (</w:t>
      </w:r>
      <w:r w:rsidRPr="00162F56">
        <w:t>1)(c) will not be satisfied.</w:t>
      </w:r>
    </w:p>
    <w:p w:rsidR="00CF3755" w:rsidRPr="00162F56" w:rsidRDefault="00CF3755" w:rsidP="00CF3755">
      <w:pPr>
        <w:pStyle w:val="subsection"/>
      </w:pPr>
      <w:r w:rsidRPr="00162F56">
        <w:lastRenderedPageBreak/>
        <w:tab/>
        <w:t>(3)</w:t>
      </w:r>
      <w:r w:rsidRPr="00162F56">
        <w:tab/>
        <w:t xml:space="preserve">The 50 hour limit is taken, for the purposes of </w:t>
      </w:r>
      <w:r w:rsidR="00162F56">
        <w:t>paragraph (</w:t>
      </w:r>
      <w:r w:rsidRPr="00162F56">
        <w:t>1)(c), to be applicable to the individual in the week if it would have been applicable to the individual in the week but for the fact that the individual failed to meet the requirements of paragraph</w:t>
      </w:r>
      <w:r w:rsidR="00162F56">
        <w:t> </w:t>
      </w:r>
      <w:r w:rsidRPr="00162F56">
        <w:t>17A(1)(b) in relation to the week.</w:t>
      </w:r>
    </w:p>
    <w:p w:rsidR="00CE20D3" w:rsidRPr="00162F56" w:rsidRDefault="00CE20D3" w:rsidP="00CE20D3">
      <w:pPr>
        <w:pStyle w:val="ActHead5"/>
      </w:pPr>
      <w:bookmarkStart w:id="128" w:name="_Toc405902958"/>
      <w:r w:rsidRPr="008E3122">
        <w:rPr>
          <w:rStyle w:val="CharSectno"/>
        </w:rPr>
        <w:t>57F</w:t>
      </w:r>
      <w:r w:rsidRPr="00162F56">
        <w:t xml:space="preserve">  Eligibility for </w:t>
      </w:r>
      <w:r w:rsidR="00116464" w:rsidRPr="00162F56">
        <w:t>child care rebate</w:t>
      </w:r>
      <w:r w:rsidR="004E7D1D" w:rsidRPr="00162F56">
        <w:t>—for an income year</w:t>
      </w:r>
      <w:r w:rsidR="000D2E55" w:rsidRPr="00162F56">
        <w:t xml:space="preserve"> or a period</w:t>
      </w:r>
      <w:bookmarkEnd w:id="128"/>
    </w:p>
    <w:p w:rsidR="000D2E55" w:rsidRPr="00162F56" w:rsidRDefault="000D2E55" w:rsidP="000D2E55">
      <w:pPr>
        <w:pStyle w:val="SubsectionHead"/>
      </w:pPr>
      <w:r w:rsidRPr="00162F56">
        <w:t>Eligibility relating to child care benefit by fee reduction or for past period</w:t>
      </w:r>
    </w:p>
    <w:p w:rsidR="00CE20D3" w:rsidRPr="00162F56" w:rsidRDefault="00CE20D3" w:rsidP="00CE20D3">
      <w:pPr>
        <w:pStyle w:val="subsection"/>
      </w:pPr>
      <w:r w:rsidRPr="00162F56">
        <w:tab/>
        <w:t>(1)</w:t>
      </w:r>
      <w:r w:rsidRPr="00162F56">
        <w:tab/>
        <w:t xml:space="preserve">An individual is eligible for </w:t>
      </w:r>
      <w:r w:rsidR="00116464" w:rsidRPr="00162F56">
        <w:t>child care rebate</w:t>
      </w:r>
      <w:r w:rsidRPr="00162F56">
        <w:t xml:space="preserve"> for an income year in respect of a child if:</w:t>
      </w:r>
    </w:p>
    <w:p w:rsidR="00CE20D3" w:rsidRPr="00162F56" w:rsidRDefault="00CE20D3" w:rsidP="00CE20D3">
      <w:pPr>
        <w:pStyle w:val="paragraph"/>
      </w:pPr>
      <w:r w:rsidRPr="00162F56">
        <w:tab/>
        <w:t>(a)</w:t>
      </w:r>
      <w:r w:rsidRPr="00162F56">
        <w:tab/>
        <w:t>care is provided by one or more approved child care services to the child during at least one week in the year (whether or not the week finished in that year); and</w:t>
      </w:r>
    </w:p>
    <w:p w:rsidR="003A53EF" w:rsidRPr="00162F56" w:rsidRDefault="003A53EF" w:rsidP="003A53EF">
      <w:pPr>
        <w:pStyle w:val="paragraph"/>
      </w:pPr>
      <w:r w:rsidRPr="00162F56">
        <w:tab/>
        <w:t>(b)</w:t>
      </w:r>
      <w:r w:rsidRPr="00162F56">
        <w:tab/>
        <w:t>one of the following determinations is made:</w:t>
      </w:r>
    </w:p>
    <w:p w:rsidR="003A53EF" w:rsidRPr="00162F56" w:rsidRDefault="003A53EF" w:rsidP="003A53EF">
      <w:pPr>
        <w:pStyle w:val="paragraphsub"/>
      </w:pPr>
      <w:r w:rsidRPr="00162F56">
        <w:tab/>
        <w:t>(i)</w:t>
      </w:r>
      <w:r w:rsidRPr="00162F56">
        <w:tab/>
        <w:t>a determination under section</w:t>
      </w:r>
      <w:r w:rsidR="00162F56">
        <w:t> </w:t>
      </w:r>
      <w:r w:rsidRPr="00162F56">
        <w:t>51B of the Family Assistance Administration Act that the individual is entitled to be paid child care benefit by fee reduction for the care;</w:t>
      </w:r>
    </w:p>
    <w:p w:rsidR="003A53EF" w:rsidRPr="00162F56" w:rsidRDefault="003A53EF" w:rsidP="003A53EF">
      <w:pPr>
        <w:pStyle w:val="paragraphsub"/>
      </w:pPr>
      <w:r w:rsidRPr="00162F56">
        <w:tab/>
        <w:t>(ii)</w:t>
      </w:r>
      <w:r w:rsidRPr="00162F56">
        <w:tab/>
        <w:t>a determination under subsection</w:t>
      </w:r>
      <w:r w:rsidR="00162F56">
        <w:t> </w:t>
      </w:r>
      <w:r w:rsidRPr="00162F56">
        <w:t>51C(1) of the Family Assistance Administration Act in relation to the individual and the care;</w:t>
      </w:r>
    </w:p>
    <w:p w:rsidR="003A53EF" w:rsidRPr="00162F56" w:rsidRDefault="003A53EF" w:rsidP="003A53EF">
      <w:pPr>
        <w:pStyle w:val="paragraphsub"/>
      </w:pPr>
      <w:r w:rsidRPr="00162F56">
        <w:tab/>
        <w:t>(iii)</w:t>
      </w:r>
      <w:r w:rsidRPr="00162F56">
        <w:tab/>
        <w:t>a determination under section</w:t>
      </w:r>
      <w:r w:rsidR="00162F56">
        <w:t> </w:t>
      </w:r>
      <w:r w:rsidRPr="00162F56">
        <w:t>52E of the Family Assistance Administration Act that the individual is entitled to be paid child care benefit for the care;</w:t>
      </w:r>
    </w:p>
    <w:p w:rsidR="003A53EF" w:rsidRPr="00162F56" w:rsidRDefault="003A53EF" w:rsidP="003A53EF">
      <w:pPr>
        <w:pStyle w:val="paragraphsub"/>
      </w:pPr>
      <w:r w:rsidRPr="00162F56">
        <w:tab/>
        <w:t>(iv)</w:t>
      </w:r>
      <w:r w:rsidRPr="00162F56">
        <w:tab/>
        <w:t>a determination under subsection</w:t>
      </w:r>
      <w:r w:rsidR="00162F56">
        <w:t> </w:t>
      </w:r>
      <w:r w:rsidRPr="00162F56">
        <w:t>52G(1) of the Family Assistance Administration Act in relation to the individual and the care; and</w:t>
      </w:r>
    </w:p>
    <w:p w:rsidR="00CE20D3" w:rsidRPr="00162F56" w:rsidRDefault="00CE20D3" w:rsidP="00CE20D3">
      <w:pPr>
        <w:pStyle w:val="paragraph"/>
      </w:pPr>
      <w:r w:rsidRPr="00162F56">
        <w:tab/>
        <w:t>(c)</w:t>
      </w:r>
      <w:r w:rsidRPr="00162F56">
        <w:tab/>
        <w:t>under Subdivision G of Division</w:t>
      </w:r>
      <w:r w:rsidR="00162F56">
        <w:t> </w:t>
      </w:r>
      <w:r w:rsidRPr="00162F56">
        <w:t>4, one or more of the following is the weekly limit of hours applicable to the individual in the week:</w:t>
      </w:r>
    </w:p>
    <w:p w:rsidR="00CE20D3" w:rsidRPr="00162F56" w:rsidRDefault="00CE20D3" w:rsidP="00CE20D3">
      <w:pPr>
        <w:pStyle w:val="paragraphsub"/>
      </w:pPr>
      <w:r w:rsidRPr="00162F56">
        <w:tab/>
        <w:t>(i)</w:t>
      </w:r>
      <w:r w:rsidRPr="00162F56">
        <w:tab/>
        <w:t>the 50 hour limit (see section</w:t>
      </w:r>
      <w:r w:rsidR="00162F56">
        <w:t> </w:t>
      </w:r>
      <w:r w:rsidRPr="00162F56">
        <w:t>54);</w:t>
      </w:r>
    </w:p>
    <w:p w:rsidR="00CE20D3" w:rsidRPr="00162F56" w:rsidRDefault="00CE20D3" w:rsidP="00CE20D3">
      <w:pPr>
        <w:pStyle w:val="paragraphsub"/>
      </w:pPr>
      <w:r w:rsidRPr="00162F56">
        <w:tab/>
        <w:t>(ii)</w:t>
      </w:r>
      <w:r w:rsidRPr="00162F56">
        <w:tab/>
        <w:t>the more than 50 hour limit (see section</w:t>
      </w:r>
      <w:r w:rsidR="00162F56">
        <w:t> </w:t>
      </w:r>
      <w:r w:rsidRPr="00162F56">
        <w:t>55);</w:t>
      </w:r>
    </w:p>
    <w:p w:rsidR="00CE20D3" w:rsidRPr="00162F56" w:rsidRDefault="00CE20D3" w:rsidP="00CE20D3">
      <w:pPr>
        <w:pStyle w:val="paragraphsub"/>
      </w:pPr>
      <w:r w:rsidRPr="00162F56">
        <w:tab/>
        <w:t>(iii)</w:t>
      </w:r>
      <w:r w:rsidRPr="00162F56">
        <w:tab/>
        <w:t>the 24 hour care limit under section</w:t>
      </w:r>
      <w:r w:rsidR="00162F56">
        <w:t> </w:t>
      </w:r>
      <w:r w:rsidRPr="00162F56">
        <w:t>56.</w:t>
      </w:r>
    </w:p>
    <w:p w:rsidR="00CE20D3" w:rsidRPr="00162F56" w:rsidRDefault="00CE20D3" w:rsidP="00CE20D3">
      <w:pPr>
        <w:pStyle w:val="notetext"/>
      </w:pPr>
      <w:r w:rsidRPr="00162F56">
        <w:lastRenderedPageBreak/>
        <w:t>Note:</w:t>
      </w:r>
      <w:r w:rsidRPr="00162F56">
        <w:tab/>
        <w:t xml:space="preserve">If one of the </w:t>
      </w:r>
      <w:r w:rsidR="00162F56">
        <w:t>paragraph (</w:t>
      </w:r>
      <w:r w:rsidRPr="00162F56">
        <w:t xml:space="preserve">c) limits applies, the individual satisfies the </w:t>
      </w:r>
      <w:r w:rsidR="00162F56">
        <w:t>paragraph (</w:t>
      </w:r>
      <w:r w:rsidRPr="00162F56">
        <w:t>c) condition, even if the individual has not used child care for the child during the week up to the full extent of the limit.</w:t>
      </w:r>
    </w:p>
    <w:p w:rsidR="000D2E55" w:rsidRPr="00162F56" w:rsidRDefault="000D2E55" w:rsidP="000D2E55">
      <w:pPr>
        <w:pStyle w:val="SubsectionHead"/>
      </w:pPr>
      <w:r w:rsidRPr="00162F56">
        <w:t>Eligibility relating to child care benefit in substitution</w:t>
      </w:r>
    </w:p>
    <w:p w:rsidR="000D2E55" w:rsidRPr="00162F56" w:rsidRDefault="000D2E55" w:rsidP="000D2E55">
      <w:pPr>
        <w:pStyle w:val="subsection"/>
      </w:pPr>
      <w:r w:rsidRPr="00162F56">
        <w:tab/>
        <w:t>(1A)</w:t>
      </w:r>
      <w:r w:rsidRPr="00162F56">
        <w:tab/>
        <w:t>An individual is eligible for child care rebate for a period in respect of a child if:</w:t>
      </w:r>
    </w:p>
    <w:p w:rsidR="000D2E55" w:rsidRPr="00162F56" w:rsidRDefault="000D2E55" w:rsidP="000D2E55">
      <w:pPr>
        <w:pStyle w:val="paragraph"/>
      </w:pPr>
      <w:r w:rsidRPr="00162F56">
        <w:tab/>
        <w:t>(a)</w:t>
      </w:r>
      <w:r w:rsidRPr="00162F56">
        <w:tab/>
        <w:t>care is provided by one or more approved child care services to the child during at least one week in the period (whether or not the week finished in that period); and</w:t>
      </w:r>
    </w:p>
    <w:p w:rsidR="000D2E55" w:rsidRPr="00162F56" w:rsidRDefault="000D2E55" w:rsidP="000D2E55">
      <w:pPr>
        <w:pStyle w:val="paragraph"/>
      </w:pPr>
      <w:r w:rsidRPr="00162F56">
        <w:tab/>
        <w:t>(b)</w:t>
      </w:r>
      <w:r w:rsidRPr="00162F56">
        <w:tab/>
        <w:t>the care is covered by:</w:t>
      </w:r>
    </w:p>
    <w:p w:rsidR="000D2E55" w:rsidRPr="00162F56" w:rsidRDefault="000D2E55" w:rsidP="000D2E55">
      <w:pPr>
        <w:pStyle w:val="paragraphsub"/>
      </w:pPr>
      <w:r w:rsidRPr="00162F56">
        <w:tab/>
        <w:t>(i)</w:t>
      </w:r>
      <w:r w:rsidRPr="00162F56">
        <w:tab/>
        <w:t>a determination under section</w:t>
      </w:r>
      <w:r w:rsidR="00162F56">
        <w:t> </w:t>
      </w:r>
      <w:r w:rsidRPr="00162F56">
        <w:t>53D of the Family Assistance Administration Act that the individual is entitled to be paid child care benefit by single payment/in substitution because of the death of another individual; or</w:t>
      </w:r>
    </w:p>
    <w:p w:rsidR="000D2E55" w:rsidRPr="00162F56" w:rsidRDefault="000D2E55" w:rsidP="000D2E55">
      <w:pPr>
        <w:pStyle w:val="paragraphsub"/>
      </w:pPr>
      <w:r w:rsidRPr="00162F56">
        <w:tab/>
        <w:t>(ii)</w:t>
      </w:r>
      <w:r w:rsidRPr="00162F56">
        <w:tab/>
        <w:t>a determination under subsection</w:t>
      </w:r>
      <w:r w:rsidR="00162F56">
        <w:t> </w:t>
      </w:r>
      <w:r w:rsidRPr="00162F56">
        <w:t>53E(1) of the Family Assistance Administration Act in relation to the individual and the death of another individual; and</w:t>
      </w:r>
    </w:p>
    <w:p w:rsidR="000D2E55" w:rsidRPr="00162F56" w:rsidRDefault="000D2E55" w:rsidP="000D2E55">
      <w:pPr>
        <w:pStyle w:val="paragraph"/>
      </w:pPr>
      <w:r w:rsidRPr="00162F56">
        <w:tab/>
        <w:t>(c)</w:t>
      </w:r>
      <w:r w:rsidRPr="00162F56">
        <w:tab/>
        <w:t>under Subdivision G of Division</w:t>
      </w:r>
      <w:r w:rsidR="00162F56">
        <w:t> </w:t>
      </w:r>
      <w:r w:rsidRPr="00162F56">
        <w:t>4, one or more of the following is the weekly limit of hours applicable to the deceased individual in the week:</w:t>
      </w:r>
    </w:p>
    <w:p w:rsidR="000D2E55" w:rsidRPr="00162F56" w:rsidRDefault="000D2E55" w:rsidP="000D2E55">
      <w:pPr>
        <w:pStyle w:val="paragraphsub"/>
      </w:pPr>
      <w:r w:rsidRPr="00162F56">
        <w:tab/>
        <w:t>(i)</w:t>
      </w:r>
      <w:r w:rsidRPr="00162F56">
        <w:tab/>
        <w:t>the 50 hour limit (see section</w:t>
      </w:r>
      <w:r w:rsidR="00162F56">
        <w:t> </w:t>
      </w:r>
      <w:r w:rsidRPr="00162F56">
        <w:t>54);</w:t>
      </w:r>
    </w:p>
    <w:p w:rsidR="000D2E55" w:rsidRPr="00162F56" w:rsidRDefault="000D2E55" w:rsidP="000D2E55">
      <w:pPr>
        <w:pStyle w:val="paragraphsub"/>
      </w:pPr>
      <w:r w:rsidRPr="00162F56">
        <w:tab/>
        <w:t>(ii)</w:t>
      </w:r>
      <w:r w:rsidRPr="00162F56">
        <w:tab/>
        <w:t>the more than 50 hour limit (see section</w:t>
      </w:r>
      <w:r w:rsidR="00162F56">
        <w:t> </w:t>
      </w:r>
      <w:r w:rsidRPr="00162F56">
        <w:t>55);</w:t>
      </w:r>
    </w:p>
    <w:p w:rsidR="000D2E55" w:rsidRPr="00162F56" w:rsidRDefault="000D2E55" w:rsidP="000D2E55">
      <w:pPr>
        <w:pStyle w:val="paragraphsub"/>
      </w:pPr>
      <w:r w:rsidRPr="00162F56">
        <w:tab/>
        <w:t>(iii)</w:t>
      </w:r>
      <w:r w:rsidRPr="00162F56">
        <w:tab/>
        <w:t>the 24 hour care limit under section</w:t>
      </w:r>
      <w:r w:rsidR="00162F56">
        <w:t> </w:t>
      </w:r>
      <w:r w:rsidRPr="00162F56">
        <w:t>56.</w:t>
      </w:r>
    </w:p>
    <w:p w:rsidR="000D2E55" w:rsidRPr="00162F56" w:rsidRDefault="000D2E55" w:rsidP="000D2E55">
      <w:pPr>
        <w:pStyle w:val="notetext"/>
      </w:pPr>
      <w:r w:rsidRPr="00162F56">
        <w:t>Note:</w:t>
      </w:r>
      <w:r w:rsidRPr="00162F56">
        <w:tab/>
        <w:t xml:space="preserve">If one of the </w:t>
      </w:r>
      <w:r w:rsidR="00162F56">
        <w:t>paragraph (</w:t>
      </w:r>
      <w:r w:rsidRPr="00162F56">
        <w:t xml:space="preserve">c) limits applies, the </w:t>
      </w:r>
      <w:r w:rsidR="00162F56">
        <w:t>paragraph (</w:t>
      </w:r>
      <w:r w:rsidRPr="00162F56">
        <w:t>c) condition is satisfied, even if the deceased individual had not used child care for the child during the week up to the full extent of the limit.</w:t>
      </w:r>
    </w:p>
    <w:p w:rsidR="000D2E55" w:rsidRPr="00162F56" w:rsidRDefault="000D2E55" w:rsidP="000D2E55">
      <w:pPr>
        <w:pStyle w:val="SubsectionHead"/>
      </w:pPr>
      <w:r w:rsidRPr="00162F56">
        <w:t xml:space="preserve">Operation of condition in </w:t>
      </w:r>
      <w:r w:rsidR="00162F56">
        <w:t>paragraph (</w:t>
      </w:r>
      <w:r w:rsidRPr="00162F56">
        <w:t>1)(c) or (1A)(c)</w:t>
      </w:r>
    </w:p>
    <w:p w:rsidR="0015092C" w:rsidRPr="00162F56" w:rsidRDefault="0015092C" w:rsidP="0015092C">
      <w:pPr>
        <w:pStyle w:val="subsection"/>
      </w:pPr>
      <w:r w:rsidRPr="00162F56">
        <w:tab/>
        <w:t>(2)</w:t>
      </w:r>
      <w:r w:rsidRPr="00162F56">
        <w:tab/>
        <w:t>If:</w:t>
      </w:r>
    </w:p>
    <w:p w:rsidR="000D2E55" w:rsidRPr="00162F56" w:rsidRDefault="000D2E55" w:rsidP="000D2E55">
      <w:pPr>
        <w:pStyle w:val="paragraph"/>
      </w:pPr>
      <w:r w:rsidRPr="00162F56">
        <w:tab/>
        <w:t>(a)</w:t>
      </w:r>
      <w:r w:rsidRPr="00162F56">
        <w:tab/>
        <w:t xml:space="preserve">a limit mentioned in </w:t>
      </w:r>
      <w:r w:rsidR="00162F56">
        <w:t>paragraph (</w:t>
      </w:r>
      <w:r w:rsidRPr="00162F56">
        <w:t>1)(c) or (1A)(c) does not apply under a determination in force under section</w:t>
      </w:r>
      <w:r w:rsidR="00162F56">
        <w:t> </w:t>
      </w:r>
      <w:r w:rsidRPr="00162F56">
        <w:t>50H of the Family Assistance Administration Act for the individual concerned in the week; but</w:t>
      </w:r>
    </w:p>
    <w:p w:rsidR="0015092C" w:rsidRPr="00162F56" w:rsidRDefault="0015092C" w:rsidP="0015092C">
      <w:pPr>
        <w:pStyle w:val="paragraph"/>
      </w:pPr>
      <w:r w:rsidRPr="00162F56">
        <w:lastRenderedPageBreak/>
        <w:tab/>
        <w:t>(b)</w:t>
      </w:r>
      <w:r w:rsidRPr="00162F56">
        <w:tab/>
        <w:t>the circumstances in which such a limit applies were applicable to the individual in that week;</w:t>
      </w:r>
    </w:p>
    <w:p w:rsidR="0015092C" w:rsidRPr="00162F56" w:rsidRDefault="0015092C" w:rsidP="0015092C">
      <w:pPr>
        <w:pStyle w:val="subsection2"/>
      </w:pPr>
      <w:r w:rsidRPr="00162F56">
        <w:t>then that limit is taken, for the purposes of that paragraph, to be the weekly limit of hours applicable to the individual in the week.</w:t>
      </w:r>
    </w:p>
    <w:p w:rsidR="000D2E55" w:rsidRPr="00162F56" w:rsidRDefault="000D2E55" w:rsidP="000D2E55">
      <w:pPr>
        <w:pStyle w:val="notetext"/>
      </w:pPr>
      <w:r w:rsidRPr="00162F56">
        <w:t>Note 1:</w:t>
      </w:r>
      <w:r w:rsidRPr="00162F56">
        <w:tab/>
        <w:t xml:space="preserve">For a limit in </w:t>
      </w:r>
      <w:r w:rsidR="00162F56">
        <w:t>paragraph (</w:t>
      </w:r>
      <w:r w:rsidRPr="00162F56">
        <w:t>1A)(c), the individual concerned is the deceased individual.</w:t>
      </w:r>
    </w:p>
    <w:p w:rsidR="000D2E55" w:rsidRPr="00162F56" w:rsidRDefault="000D2E55" w:rsidP="000D2E55">
      <w:pPr>
        <w:pStyle w:val="notetext"/>
      </w:pPr>
      <w:r w:rsidRPr="00162F56">
        <w:t>Note 2:</w:t>
      </w:r>
      <w:r w:rsidRPr="00162F56">
        <w:tab/>
        <w:t>If the only limit applicable to the individual concerned in the week was the limit of 24 hours under subsection</w:t>
      </w:r>
      <w:r w:rsidR="00162F56">
        <w:t> </w:t>
      </w:r>
      <w:r w:rsidRPr="00162F56">
        <w:t xml:space="preserve">53(3), then the condition in </w:t>
      </w:r>
      <w:r w:rsidR="00162F56">
        <w:t>paragraph (</w:t>
      </w:r>
      <w:r w:rsidRPr="00162F56">
        <w:t>1)(c) or (1A)(c) would not be satisfied.</w:t>
      </w:r>
    </w:p>
    <w:p w:rsidR="00CE20D3" w:rsidRPr="00162F56" w:rsidRDefault="00CE20D3" w:rsidP="00CE20D3">
      <w:pPr>
        <w:pStyle w:val="subsection"/>
      </w:pPr>
      <w:r w:rsidRPr="00162F56">
        <w:tab/>
        <w:t>(3)</w:t>
      </w:r>
      <w:r w:rsidRPr="00162F56">
        <w:tab/>
        <w:t xml:space="preserve">The 50 hour limit is taken, for the purposes of </w:t>
      </w:r>
      <w:r w:rsidR="00162F56">
        <w:t>paragraph (</w:t>
      </w:r>
      <w:r w:rsidRPr="00162F56">
        <w:t>1)(c)</w:t>
      </w:r>
      <w:r w:rsidR="000D2E55" w:rsidRPr="00162F56">
        <w:t xml:space="preserve"> or (1A)(c), to be applicable to the individual concerned</w:t>
      </w:r>
      <w:r w:rsidRPr="00162F56">
        <w:t xml:space="preserve"> in the week if it would have been applicable to the individual in the week but for the fact that the individual failed to meet the requirements of paragraph</w:t>
      </w:r>
      <w:r w:rsidR="00162F56">
        <w:t> </w:t>
      </w:r>
      <w:r w:rsidRPr="00162F56">
        <w:t>17A(1)(b) in relation to the week.</w:t>
      </w:r>
    </w:p>
    <w:p w:rsidR="000D2E55" w:rsidRPr="00162F56" w:rsidRDefault="000D2E55" w:rsidP="000D2E55">
      <w:pPr>
        <w:pStyle w:val="notetext"/>
      </w:pPr>
      <w:r w:rsidRPr="00162F56">
        <w:t>Note:</w:t>
      </w:r>
      <w:r w:rsidRPr="00162F56">
        <w:tab/>
        <w:t xml:space="preserve">For the purposes of </w:t>
      </w:r>
      <w:r w:rsidR="00162F56">
        <w:t>paragraph (</w:t>
      </w:r>
      <w:r w:rsidRPr="00162F56">
        <w:t>1A)(c), the individual concerned is the deceased individual.</w:t>
      </w:r>
    </w:p>
    <w:p w:rsidR="00C15783" w:rsidRPr="00162F56" w:rsidRDefault="00C15783" w:rsidP="003D7FE2">
      <w:pPr>
        <w:pStyle w:val="ActHead3"/>
        <w:pageBreakBefore/>
      </w:pPr>
      <w:bookmarkStart w:id="129" w:name="_Toc405902959"/>
      <w:r w:rsidRPr="008E3122">
        <w:rPr>
          <w:rStyle w:val="CharDivNo"/>
        </w:rPr>
        <w:lastRenderedPageBreak/>
        <w:t>Division</w:t>
      </w:r>
      <w:r w:rsidR="00162F56" w:rsidRPr="008E3122">
        <w:rPr>
          <w:rStyle w:val="CharDivNo"/>
        </w:rPr>
        <w:t> </w:t>
      </w:r>
      <w:r w:rsidRPr="008E3122">
        <w:rPr>
          <w:rStyle w:val="CharDivNo"/>
        </w:rPr>
        <w:t>6</w:t>
      </w:r>
      <w:r w:rsidRPr="00162F56">
        <w:t>—</w:t>
      </w:r>
      <w:r w:rsidRPr="008E3122">
        <w:rPr>
          <w:rStyle w:val="CharDivText"/>
        </w:rPr>
        <w:t>Eligibility for single income family supplement</w:t>
      </w:r>
      <w:bookmarkEnd w:id="129"/>
    </w:p>
    <w:p w:rsidR="00C15783" w:rsidRPr="00162F56" w:rsidRDefault="00C15783" w:rsidP="00C15783">
      <w:pPr>
        <w:pStyle w:val="ActHead4"/>
      </w:pPr>
      <w:bookmarkStart w:id="130" w:name="_Toc405902960"/>
      <w:r w:rsidRPr="008E3122">
        <w:rPr>
          <w:rStyle w:val="CharSubdNo"/>
        </w:rPr>
        <w:t>Subdivision A</w:t>
      </w:r>
      <w:r w:rsidRPr="00162F56">
        <w:t>—</w:t>
      </w:r>
      <w:r w:rsidRPr="008E3122">
        <w:rPr>
          <w:rStyle w:val="CharSubdText"/>
        </w:rPr>
        <w:t>Eligibility of individuals for single income family supplement in normal circumstances</w:t>
      </w:r>
      <w:bookmarkEnd w:id="130"/>
    </w:p>
    <w:p w:rsidR="00C15783" w:rsidRPr="00162F56" w:rsidRDefault="00C15783" w:rsidP="00C15783">
      <w:pPr>
        <w:pStyle w:val="ActHead5"/>
      </w:pPr>
      <w:bookmarkStart w:id="131" w:name="_Toc405902961"/>
      <w:r w:rsidRPr="008E3122">
        <w:rPr>
          <w:rStyle w:val="CharSectno"/>
        </w:rPr>
        <w:t>57G</w:t>
      </w:r>
      <w:r w:rsidRPr="00162F56">
        <w:t xml:space="preserve">  When an individual is eligible for single income family supplement in normal circumstances</w:t>
      </w:r>
      <w:bookmarkEnd w:id="131"/>
    </w:p>
    <w:p w:rsidR="00C15783" w:rsidRPr="00162F56" w:rsidRDefault="00C15783" w:rsidP="00C15783">
      <w:pPr>
        <w:pStyle w:val="subsection"/>
      </w:pPr>
      <w:r w:rsidRPr="00162F56">
        <w:tab/>
        <w:t>(1)</w:t>
      </w:r>
      <w:r w:rsidRPr="00162F56">
        <w:tab/>
        <w:t>An individual is eligible for single income family supplement if:</w:t>
      </w:r>
    </w:p>
    <w:p w:rsidR="00C15783" w:rsidRPr="00162F56" w:rsidRDefault="00C15783" w:rsidP="00C15783">
      <w:pPr>
        <w:pStyle w:val="paragraph"/>
      </w:pPr>
      <w:r w:rsidRPr="00162F56">
        <w:tab/>
        <w:t>(a)</w:t>
      </w:r>
      <w:r w:rsidRPr="00162F56">
        <w:tab/>
        <w:t>the individual has at least one qualifying child; and</w:t>
      </w:r>
    </w:p>
    <w:p w:rsidR="00C15783" w:rsidRPr="00162F56" w:rsidRDefault="00C15783" w:rsidP="00C15783">
      <w:pPr>
        <w:pStyle w:val="paragraph"/>
      </w:pPr>
      <w:r w:rsidRPr="00162F56">
        <w:tab/>
        <w:t>(b)</w:t>
      </w:r>
      <w:r w:rsidRPr="00162F56">
        <w:tab/>
        <w:t>the individual:</w:t>
      </w:r>
    </w:p>
    <w:p w:rsidR="00C15783" w:rsidRPr="00162F56" w:rsidRDefault="00C15783" w:rsidP="00C15783">
      <w:pPr>
        <w:pStyle w:val="paragraphsub"/>
      </w:pPr>
      <w:r w:rsidRPr="00162F56">
        <w:tab/>
        <w:t>(i)</w:t>
      </w:r>
      <w:r w:rsidRPr="00162F56">
        <w:tab/>
        <w:t>is an Australian resident; or</w:t>
      </w:r>
    </w:p>
    <w:p w:rsidR="00C15783" w:rsidRPr="00162F56" w:rsidRDefault="00C15783" w:rsidP="00C15783">
      <w:pPr>
        <w:pStyle w:val="paragraphsub"/>
      </w:pPr>
      <w:r w:rsidRPr="00162F56">
        <w:tab/>
        <w:t>(ii)</w:t>
      </w:r>
      <w:r w:rsidRPr="00162F56">
        <w:tab/>
        <w:t>is a special category visa holder residing in Australia; or</w:t>
      </w:r>
    </w:p>
    <w:p w:rsidR="00C15783" w:rsidRPr="00162F56" w:rsidRDefault="00C15783" w:rsidP="00C15783">
      <w:pPr>
        <w:pStyle w:val="paragraphsub"/>
      </w:pPr>
      <w:r w:rsidRPr="00162F56">
        <w:tab/>
        <w:t>(iii)</w:t>
      </w:r>
      <w:r w:rsidRPr="00162F56">
        <w:tab/>
        <w:t xml:space="preserve">satisfies </w:t>
      </w:r>
      <w:r w:rsidR="00162F56">
        <w:t>subsection (</w:t>
      </w:r>
      <w:r w:rsidRPr="00162F56">
        <w:t>2); and</w:t>
      </w:r>
    </w:p>
    <w:p w:rsidR="00C15783" w:rsidRPr="00162F56" w:rsidRDefault="00C15783" w:rsidP="00C15783">
      <w:pPr>
        <w:pStyle w:val="paragraph"/>
      </w:pPr>
      <w:r w:rsidRPr="00162F56">
        <w:tab/>
        <w:t>(c)</w:t>
      </w:r>
      <w:r w:rsidRPr="00162F56">
        <w:tab/>
        <w:t>the individual is not an absent overseas recipient (disregarding section</w:t>
      </w:r>
      <w:r w:rsidR="00162F56">
        <w:t> </w:t>
      </w:r>
      <w:r w:rsidRPr="00162F56">
        <w:t>63A); and</w:t>
      </w:r>
    </w:p>
    <w:p w:rsidR="00C15783" w:rsidRPr="00162F56" w:rsidRDefault="00C15783" w:rsidP="00C15783">
      <w:pPr>
        <w:pStyle w:val="paragraph"/>
      </w:pPr>
      <w:r w:rsidRPr="00162F56">
        <w:tab/>
        <w:t>(d)</w:t>
      </w:r>
      <w:r w:rsidRPr="00162F56">
        <w:tab/>
        <w:t>the individual’s rate of single income family supplement, worked out under Division</w:t>
      </w:r>
      <w:r w:rsidR="00162F56">
        <w:t> </w:t>
      </w:r>
      <w:r w:rsidRPr="00162F56">
        <w:t>4B of Part</w:t>
      </w:r>
      <w:r w:rsidR="00162F56">
        <w:t> </w:t>
      </w:r>
      <w:r w:rsidRPr="00162F56">
        <w:t>4, is greater than nil.</w:t>
      </w:r>
    </w:p>
    <w:p w:rsidR="00C15783" w:rsidRPr="00162F56" w:rsidRDefault="00C15783" w:rsidP="00C15783">
      <w:pPr>
        <w:pStyle w:val="SubsectionHead"/>
      </w:pPr>
      <w:r w:rsidRPr="00162F56">
        <w:t>When individual satisfies this subsection</w:t>
      </w:r>
    </w:p>
    <w:p w:rsidR="00C15783" w:rsidRPr="00162F56" w:rsidRDefault="00C15783" w:rsidP="00C15783">
      <w:pPr>
        <w:pStyle w:val="subsection"/>
      </w:pPr>
      <w:r w:rsidRPr="00162F56">
        <w:tab/>
        <w:t>(2)</w:t>
      </w:r>
      <w:r w:rsidRPr="00162F56">
        <w:tab/>
        <w:t>An individual satisfies this subsection if:</w:t>
      </w:r>
    </w:p>
    <w:p w:rsidR="00C15783" w:rsidRPr="00162F56" w:rsidRDefault="00C15783" w:rsidP="00C15783">
      <w:pPr>
        <w:pStyle w:val="paragraph"/>
      </w:pPr>
      <w:r w:rsidRPr="00162F56">
        <w:tab/>
        <w:t>(a)</w:t>
      </w:r>
      <w:r w:rsidRPr="00162F56">
        <w:tab/>
        <w:t>the individual is the holder of a visa determined by the Minister for the purposes of subparagraph</w:t>
      </w:r>
      <w:r w:rsidR="00162F56">
        <w:t> </w:t>
      </w:r>
      <w:r w:rsidRPr="00162F56">
        <w:t xml:space="preserve">729(2)(f)(v) of the </w:t>
      </w:r>
      <w:r w:rsidRPr="00162F56">
        <w:rPr>
          <w:i/>
        </w:rPr>
        <w:t>Social Security Act 1991</w:t>
      </w:r>
      <w:r w:rsidRPr="00162F56">
        <w:t>; and</w:t>
      </w:r>
    </w:p>
    <w:p w:rsidR="00C15783" w:rsidRPr="00162F56" w:rsidRDefault="00C15783" w:rsidP="00C15783">
      <w:pPr>
        <w:pStyle w:val="paragraph"/>
      </w:pPr>
      <w:r w:rsidRPr="00162F56">
        <w:tab/>
        <w:t>(b)</w:t>
      </w:r>
      <w:r w:rsidRPr="00162F56">
        <w:tab/>
        <w:t>either:</w:t>
      </w:r>
    </w:p>
    <w:p w:rsidR="00C15783" w:rsidRPr="00162F56" w:rsidRDefault="00C15783" w:rsidP="00C15783">
      <w:pPr>
        <w:pStyle w:val="paragraphsub"/>
      </w:pPr>
      <w:r w:rsidRPr="00162F56">
        <w:tab/>
        <w:t>(i)</w:t>
      </w:r>
      <w:r w:rsidRPr="00162F56">
        <w:tab/>
        <w:t>the individual is in Australia; or</w:t>
      </w:r>
    </w:p>
    <w:p w:rsidR="00C15783" w:rsidRPr="00162F56" w:rsidRDefault="00C15783" w:rsidP="00C15783">
      <w:pPr>
        <w:pStyle w:val="paragraphsub"/>
      </w:pPr>
      <w:r w:rsidRPr="00162F56">
        <w:tab/>
        <w:t>(ii)</w:t>
      </w:r>
      <w:r w:rsidRPr="00162F56">
        <w:tab/>
        <w:t xml:space="preserve">the individual is temporarily absent from Australia for a period not exceeding </w:t>
      </w:r>
      <w:r w:rsidR="002B0473" w:rsidRPr="00162F56">
        <w:t>6 weeks</w:t>
      </w:r>
      <w:r w:rsidRPr="00162F56">
        <w:t xml:space="preserve"> and the absence is an allowable absence in relation to special benefit within the meaning of Part</w:t>
      </w:r>
      <w:r w:rsidR="00162F56">
        <w:t> </w:t>
      </w:r>
      <w:r w:rsidRPr="00162F56">
        <w:t>4.2 of that Act.</w:t>
      </w:r>
    </w:p>
    <w:p w:rsidR="00C15783" w:rsidRPr="00162F56" w:rsidRDefault="00C15783" w:rsidP="00C15783">
      <w:pPr>
        <w:pStyle w:val="SubsectionHead"/>
      </w:pPr>
      <w:r w:rsidRPr="00162F56">
        <w:t>Qualifying child</w:t>
      </w:r>
    </w:p>
    <w:p w:rsidR="00C15783" w:rsidRPr="00162F56" w:rsidRDefault="00C15783" w:rsidP="00C15783">
      <w:pPr>
        <w:pStyle w:val="subsection"/>
      </w:pPr>
      <w:r w:rsidRPr="00162F56">
        <w:tab/>
        <w:t>(3)</w:t>
      </w:r>
      <w:r w:rsidRPr="00162F56">
        <w:tab/>
        <w:t xml:space="preserve">For the purposes of this Division, an individual is a </w:t>
      </w:r>
      <w:r w:rsidRPr="00162F56">
        <w:rPr>
          <w:b/>
          <w:i/>
        </w:rPr>
        <w:t>qualifying child</w:t>
      </w:r>
      <w:r w:rsidRPr="00162F56">
        <w:t xml:space="preserve"> of another individual (the </w:t>
      </w:r>
      <w:r w:rsidRPr="00162F56">
        <w:rPr>
          <w:b/>
          <w:i/>
        </w:rPr>
        <w:t>adult</w:t>
      </w:r>
      <w:r w:rsidRPr="00162F56">
        <w:t>)</w:t>
      </w:r>
      <w:r w:rsidRPr="00162F56">
        <w:rPr>
          <w:i/>
        </w:rPr>
        <w:t xml:space="preserve"> </w:t>
      </w:r>
      <w:r w:rsidRPr="00162F56">
        <w:t>if:</w:t>
      </w:r>
    </w:p>
    <w:p w:rsidR="00C15783" w:rsidRPr="00162F56" w:rsidRDefault="00C15783" w:rsidP="00C15783">
      <w:pPr>
        <w:pStyle w:val="paragraph"/>
      </w:pPr>
      <w:r w:rsidRPr="00162F56">
        <w:lastRenderedPageBreak/>
        <w:tab/>
        <w:t>(a)</w:t>
      </w:r>
      <w:r w:rsidRPr="00162F56">
        <w:tab/>
        <w:t>the individual is an FTB child of the adult and the individual is not an absent overseas FTB child (disregarding section</w:t>
      </w:r>
      <w:r w:rsidR="00162F56">
        <w:t> </w:t>
      </w:r>
      <w:r w:rsidRPr="00162F56">
        <w:t>63A); or</w:t>
      </w:r>
    </w:p>
    <w:p w:rsidR="00C15783" w:rsidRPr="00162F56" w:rsidRDefault="00C15783" w:rsidP="00C15783">
      <w:pPr>
        <w:pStyle w:val="paragraph"/>
      </w:pPr>
      <w:r w:rsidRPr="00162F56">
        <w:tab/>
        <w:t>(b)</w:t>
      </w:r>
      <w:r w:rsidRPr="00162F56">
        <w:tab/>
        <w:t>the following apply:</w:t>
      </w:r>
    </w:p>
    <w:p w:rsidR="00C15783" w:rsidRPr="00162F56" w:rsidRDefault="00C15783" w:rsidP="00C15783">
      <w:pPr>
        <w:pStyle w:val="paragraphsub"/>
      </w:pPr>
      <w:r w:rsidRPr="00162F56">
        <w:tab/>
        <w:t>(i)</w:t>
      </w:r>
      <w:r w:rsidRPr="00162F56">
        <w:tab/>
        <w:t>the individual is receiving disability support pension under Part</w:t>
      </w:r>
      <w:r w:rsidR="00162F56">
        <w:t> </w:t>
      </w:r>
      <w:r w:rsidRPr="00162F56">
        <w:t xml:space="preserve">2.3 of the </w:t>
      </w:r>
      <w:r w:rsidRPr="00162F56">
        <w:rPr>
          <w:i/>
        </w:rPr>
        <w:t xml:space="preserve">Social Security Act 1991 </w:t>
      </w:r>
      <w:r w:rsidRPr="00162F56">
        <w:t>and the individual’s maximum basic rate is worked out under item</w:t>
      </w:r>
      <w:r w:rsidR="00162F56">
        <w:t> </w:t>
      </w:r>
      <w:r w:rsidRPr="00162F56">
        <w:t>1 or 3 of Table B in point 1066A</w:t>
      </w:r>
      <w:r w:rsidR="00162F56">
        <w:noBreakHyphen/>
      </w:r>
      <w:r w:rsidRPr="00162F56">
        <w:t>B1 or item</w:t>
      </w:r>
      <w:r w:rsidR="00162F56">
        <w:t> </w:t>
      </w:r>
      <w:r w:rsidRPr="00162F56">
        <w:t xml:space="preserve">1 or 3 of Table B in </w:t>
      </w:r>
      <w:r w:rsidRPr="00162F56">
        <w:rPr>
          <w:color w:val="000000"/>
        </w:rPr>
        <w:t>point 1066B</w:t>
      </w:r>
      <w:r w:rsidR="00162F56">
        <w:rPr>
          <w:color w:val="000000"/>
        </w:rPr>
        <w:noBreakHyphen/>
      </w:r>
      <w:r w:rsidRPr="00162F56">
        <w:rPr>
          <w:color w:val="000000"/>
        </w:rPr>
        <w:t xml:space="preserve">B1 </w:t>
      </w:r>
      <w:r w:rsidRPr="00162F56">
        <w:t>of that Act;</w:t>
      </w:r>
    </w:p>
    <w:p w:rsidR="00C15783" w:rsidRPr="00162F56" w:rsidRDefault="00C15783" w:rsidP="00C15783">
      <w:pPr>
        <w:pStyle w:val="paragraphsub"/>
      </w:pPr>
      <w:r w:rsidRPr="00162F56">
        <w:tab/>
        <w:t>(ii)</w:t>
      </w:r>
      <w:r w:rsidRPr="00162F56">
        <w:tab/>
        <w:t xml:space="preserve">apart from </w:t>
      </w:r>
      <w:r w:rsidR="00162F56">
        <w:t>subparagraph (</w:t>
      </w:r>
      <w:r w:rsidRPr="00162F56">
        <w:t>i), the individual would be an FTB child of the adult and would not be an absent overseas FTB child (disregarding section</w:t>
      </w:r>
      <w:r w:rsidR="00162F56">
        <w:t> </w:t>
      </w:r>
      <w:r w:rsidRPr="00162F56">
        <w:t>63A); or</w:t>
      </w:r>
    </w:p>
    <w:p w:rsidR="00C15783" w:rsidRPr="00162F56" w:rsidRDefault="00C15783" w:rsidP="00C15783">
      <w:pPr>
        <w:pStyle w:val="paragraph"/>
      </w:pPr>
      <w:r w:rsidRPr="00162F56">
        <w:tab/>
        <w:t>(c)</w:t>
      </w:r>
      <w:r w:rsidRPr="00162F56">
        <w:tab/>
        <w:t>the following apply:</w:t>
      </w:r>
    </w:p>
    <w:p w:rsidR="00C15783" w:rsidRPr="00162F56" w:rsidRDefault="00C15783" w:rsidP="00C15783">
      <w:pPr>
        <w:pStyle w:val="paragraphsub"/>
      </w:pPr>
      <w:r w:rsidRPr="00162F56">
        <w:tab/>
        <w:t>(i)</w:t>
      </w:r>
      <w:r w:rsidRPr="00162F56">
        <w:tab/>
        <w:t>the individual is receiving youth allowance</w:t>
      </w:r>
      <w:r w:rsidRPr="00162F56">
        <w:rPr>
          <w:i/>
        </w:rPr>
        <w:t xml:space="preserve"> </w:t>
      </w:r>
      <w:r w:rsidRPr="00162F56">
        <w:t>and the individual’s maximum basic rate is worked out under</w:t>
      </w:r>
      <w:r w:rsidRPr="00162F56">
        <w:rPr>
          <w:color w:val="000000"/>
        </w:rPr>
        <w:t xml:space="preserve"> item</w:t>
      </w:r>
      <w:r w:rsidR="00162F56">
        <w:rPr>
          <w:color w:val="000000"/>
        </w:rPr>
        <w:t> </w:t>
      </w:r>
      <w:r w:rsidRPr="00162F56">
        <w:rPr>
          <w:color w:val="000000"/>
        </w:rPr>
        <w:t>1 or 2 of Table BA in point 1067G</w:t>
      </w:r>
      <w:r w:rsidR="00162F56">
        <w:rPr>
          <w:color w:val="000000"/>
        </w:rPr>
        <w:noBreakHyphen/>
      </w:r>
      <w:r w:rsidRPr="00162F56">
        <w:rPr>
          <w:color w:val="000000"/>
        </w:rPr>
        <w:t>B2 or item</w:t>
      </w:r>
      <w:r w:rsidR="00162F56">
        <w:rPr>
          <w:color w:val="000000"/>
        </w:rPr>
        <w:t> </w:t>
      </w:r>
      <w:r w:rsidRPr="00162F56">
        <w:rPr>
          <w:color w:val="000000"/>
        </w:rPr>
        <w:t>1 of Table BC in point 1067G</w:t>
      </w:r>
      <w:r w:rsidR="00162F56">
        <w:rPr>
          <w:color w:val="000000"/>
        </w:rPr>
        <w:noBreakHyphen/>
      </w:r>
      <w:r w:rsidRPr="00162F56">
        <w:rPr>
          <w:color w:val="000000"/>
        </w:rPr>
        <w:t xml:space="preserve">B4 of the </w:t>
      </w:r>
      <w:r w:rsidRPr="00162F56">
        <w:rPr>
          <w:i/>
        </w:rPr>
        <w:t>Social Security Act 1991</w:t>
      </w:r>
      <w:r w:rsidRPr="00162F56">
        <w:t>;</w:t>
      </w:r>
    </w:p>
    <w:p w:rsidR="00C15783" w:rsidRPr="00162F56" w:rsidRDefault="00C15783" w:rsidP="00C15783">
      <w:pPr>
        <w:pStyle w:val="paragraphsub"/>
      </w:pPr>
      <w:r w:rsidRPr="00162F56">
        <w:tab/>
        <w:t>(ii)</w:t>
      </w:r>
      <w:r w:rsidRPr="00162F56">
        <w:tab/>
        <w:t xml:space="preserve">apart from </w:t>
      </w:r>
      <w:r w:rsidR="00162F56">
        <w:t>subparagraph (</w:t>
      </w:r>
      <w:r w:rsidRPr="00162F56">
        <w:t>i), the individual would be an FTB child of the adult and would not be an absent overseas FTB child (disregarding section</w:t>
      </w:r>
      <w:r w:rsidR="00162F56">
        <w:t> </w:t>
      </w:r>
      <w:r w:rsidRPr="00162F56">
        <w:t>63A); or</w:t>
      </w:r>
    </w:p>
    <w:p w:rsidR="00C15783" w:rsidRPr="00162F56" w:rsidRDefault="00C15783" w:rsidP="00C15783">
      <w:pPr>
        <w:pStyle w:val="paragraph"/>
      </w:pPr>
      <w:r w:rsidRPr="00162F56">
        <w:tab/>
        <w:t>(d)</w:t>
      </w:r>
      <w:r w:rsidRPr="00162F56">
        <w:tab/>
        <w:t>the following apply:</w:t>
      </w:r>
    </w:p>
    <w:p w:rsidR="00C15783" w:rsidRPr="00162F56" w:rsidRDefault="00C15783" w:rsidP="00C15783">
      <w:pPr>
        <w:pStyle w:val="paragraphsub"/>
      </w:pPr>
      <w:r w:rsidRPr="00162F56">
        <w:tab/>
        <w:t>(i)</w:t>
      </w:r>
      <w:r w:rsidRPr="00162F56">
        <w:tab/>
        <w:t>the individual is receiving special benefit under Part</w:t>
      </w:r>
      <w:r w:rsidR="00162F56">
        <w:t> </w:t>
      </w:r>
      <w:r w:rsidRPr="00162F56">
        <w:t xml:space="preserve">2.15 of the </w:t>
      </w:r>
      <w:r w:rsidRPr="00162F56">
        <w:rPr>
          <w:i/>
        </w:rPr>
        <w:t>Social Security Act 1991</w:t>
      </w:r>
      <w:r w:rsidRPr="00162F56">
        <w:t>;</w:t>
      </w:r>
    </w:p>
    <w:p w:rsidR="00C15783" w:rsidRPr="00162F56" w:rsidRDefault="00C15783" w:rsidP="00C15783">
      <w:pPr>
        <w:pStyle w:val="paragraphsub"/>
      </w:pPr>
      <w:r w:rsidRPr="00162F56">
        <w:tab/>
        <w:t>(ii)</w:t>
      </w:r>
      <w:r w:rsidRPr="00162F56">
        <w:tab/>
        <w:t xml:space="preserve">if youth allowance were payable to the individual, the individual’s maximum basic rate would be worked out under </w:t>
      </w:r>
      <w:r w:rsidRPr="00162F56">
        <w:rPr>
          <w:color w:val="000000"/>
        </w:rPr>
        <w:t>item</w:t>
      </w:r>
      <w:r w:rsidR="00162F56">
        <w:rPr>
          <w:color w:val="000000"/>
        </w:rPr>
        <w:t> </w:t>
      </w:r>
      <w:r w:rsidRPr="00162F56">
        <w:rPr>
          <w:color w:val="000000"/>
        </w:rPr>
        <w:t>1 or 2 of Table BA in point 1067G</w:t>
      </w:r>
      <w:r w:rsidR="00162F56">
        <w:rPr>
          <w:color w:val="000000"/>
        </w:rPr>
        <w:noBreakHyphen/>
      </w:r>
      <w:r w:rsidRPr="00162F56">
        <w:rPr>
          <w:color w:val="000000"/>
        </w:rPr>
        <w:t>B2 or item</w:t>
      </w:r>
      <w:r w:rsidR="00162F56">
        <w:rPr>
          <w:color w:val="000000"/>
        </w:rPr>
        <w:t> </w:t>
      </w:r>
      <w:r w:rsidRPr="00162F56">
        <w:rPr>
          <w:color w:val="000000"/>
        </w:rPr>
        <w:t>1 of Table BC in point 1067G</w:t>
      </w:r>
      <w:r w:rsidR="00162F56">
        <w:rPr>
          <w:color w:val="000000"/>
        </w:rPr>
        <w:noBreakHyphen/>
      </w:r>
      <w:r w:rsidRPr="00162F56">
        <w:rPr>
          <w:color w:val="000000"/>
        </w:rPr>
        <w:t>B4 of that Act;</w:t>
      </w:r>
    </w:p>
    <w:p w:rsidR="00C15783" w:rsidRPr="00162F56" w:rsidRDefault="00C15783" w:rsidP="00C15783">
      <w:pPr>
        <w:pStyle w:val="paragraphsub"/>
      </w:pPr>
      <w:r w:rsidRPr="00162F56">
        <w:tab/>
        <w:t>(iii)</w:t>
      </w:r>
      <w:r w:rsidRPr="00162F56">
        <w:tab/>
        <w:t xml:space="preserve">apart from </w:t>
      </w:r>
      <w:r w:rsidR="00162F56">
        <w:t>subparagraph (</w:t>
      </w:r>
      <w:r w:rsidRPr="00162F56">
        <w:t>i), the individual would be an FTB child of the adult and would not be an absent overseas FTB child (disregarding section</w:t>
      </w:r>
      <w:r w:rsidR="00162F56">
        <w:t> </w:t>
      </w:r>
      <w:r w:rsidRPr="00162F56">
        <w:t>63A); or</w:t>
      </w:r>
    </w:p>
    <w:p w:rsidR="00C15783" w:rsidRPr="00162F56" w:rsidRDefault="00C15783" w:rsidP="00C15783">
      <w:pPr>
        <w:pStyle w:val="paragraph"/>
      </w:pPr>
      <w:r w:rsidRPr="00162F56">
        <w:tab/>
        <w:t>(e)</w:t>
      </w:r>
      <w:r w:rsidRPr="00162F56">
        <w:tab/>
        <w:t>the following apply:</w:t>
      </w:r>
    </w:p>
    <w:p w:rsidR="00C15783" w:rsidRPr="00162F56" w:rsidRDefault="00C15783" w:rsidP="00C15783">
      <w:pPr>
        <w:pStyle w:val="paragraphsub"/>
      </w:pPr>
      <w:r w:rsidRPr="00162F56">
        <w:tab/>
        <w:t>(i)</w:t>
      </w:r>
      <w:r w:rsidRPr="00162F56">
        <w:tab/>
        <w:t xml:space="preserve">the individual, or someone on behalf of the individual, is receiving instalments under the scheme known as the ABSTUDY scheme that include an amount identified as </w:t>
      </w:r>
      <w:r w:rsidRPr="00162F56">
        <w:lastRenderedPageBreak/>
        <w:t>living allowance that is being paid at the standard (at home) rate;</w:t>
      </w:r>
    </w:p>
    <w:p w:rsidR="00C15783" w:rsidRPr="00162F56" w:rsidRDefault="00C15783" w:rsidP="00C15783">
      <w:pPr>
        <w:pStyle w:val="paragraphsub"/>
      </w:pPr>
      <w:r w:rsidRPr="00162F56">
        <w:tab/>
        <w:t>(ii)</w:t>
      </w:r>
      <w:r w:rsidRPr="00162F56">
        <w:tab/>
        <w:t>the individual is a dependent student under the scheme and is aged 16 or more and under 21;</w:t>
      </w:r>
    </w:p>
    <w:p w:rsidR="00C15783" w:rsidRPr="00162F56" w:rsidRDefault="00C15783" w:rsidP="00C15783">
      <w:pPr>
        <w:pStyle w:val="paragraphsub"/>
      </w:pPr>
      <w:r w:rsidRPr="00162F56">
        <w:tab/>
        <w:t>(iii)</w:t>
      </w:r>
      <w:r w:rsidRPr="00162F56">
        <w:tab/>
        <w:t xml:space="preserve">apart from </w:t>
      </w:r>
      <w:r w:rsidR="00162F56">
        <w:t>subparagraph (</w:t>
      </w:r>
      <w:r w:rsidRPr="00162F56">
        <w:t>i), the individual would be an FTB child of the adult and would not be an absent overseas FTB child (disregarding section</w:t>
      </w:r>
      <w:r w:rsidR="00162F56">
        <w:t> </w:t>
      </w:r>
      <w:r w:rsidRPr="00162F56">
        <w:t>63A); or</w:t>
      </w:r>
    </w:p>
    <w:p w:rsidR="00C15783" w:rsidRPr="00162F56" w:rsidRDefault="00C15783" w:rsidP="00BA6EFD">
      <w:pPr>
        <w:pStyle w:val="paragraph"/>
        <w:keepNext/>
      </w:pPr>
      <w:r w:rsidRPr="00162F56">
        <w:tab/>
        <w:t>(f)</w:t>
      </w:r>
      <w:r w:rsidRPr="00162F56">
        <w:tab/>
        <w:t>the following apply:</w:t>
      </w:r>
    </w:p>
    <w:p w:rsidR="00C15783" w:rsidRPr="00162F56" w:rsidRDefault="00C15783" w:rsidP="00C15783">
      <w:pPr>
        <w:pStyle w:val="paragraphsub"/>
      </w:pPr>
      <w:r w:rsidRPr="00162F56">
        <w:tab/>
        <w:t>(i)</w:t>
      </w:r>
      <w:r w:rsidRPr="00162F56">
        <w:tab/>
        <w:t>the individual, or someone on behalf of the individual, is receiving education allowance under section</w:t>
      </w:r>
      <w:r w:rsidR="00162F56">
        <w:t> </w:t>
      </w:r>
      <w:r w:rsidRPr="00162F56">
        <w:t>3.3 of the Veterans’ Children Education Scheme;</w:t>
      </w:r>
    </w:p>
    <w:p w:rsidR="00C15783" w:rsidRPr="00162F56" w:rsidRDefault="00C15783" w:rsidP="00C15783">
      <w:pPr>
        <w:pStyle w:val="paragraphsub"/>
      </w:pPr>
      <w:r w:rsidRPr="00162F56">
        <w:tab/>
        <w:t>(ii)</w:t>
      </w:r>
      <w:r w:rsidRPr="00162F56">
        <w:tab/>
        <w:t>the individual is aged 16 or more;</w:t>
      </w:r>
    </w:p>
    <w:p w:rsidR="00C15783" w:rsidRPr="00162F56" w:rsidRDefault="00C15783" w:rsidP="00C15783">
      <w:pPr>
        <w:pStyle w:val="paragraphsub"/>
      </w:pPr>
      <w:r w:rsidRPr="00162F56">
        <w:tab/>
        <w:t>(iii)</w:t>
      </w:r>
      <w:r w:rsidRPr="00162F56">
        <w:tab/>
        <w:t xml:space="preserve">apart from </w:t>
      </w:r>
      <w:r w:rsidR="00162F56">
        <w:t>subparagraph (</w:t>
      </w:r>
      <w:r w:rsidRPr="00162F56">
        <w:t>i), the individual would be an FTB child of the adult and would not be an absent overseas FTB child (disregarding section</w:t>
      </w:r>
      <w:r w:rsidR="00162F56">
        <w:t> </w:t>
      </w:r>
      <w:r w:rsidRPr="00162F56">
        <w:t>63A); or</w:t>
      </w:r>
    </w:p>
    <w:p w:rsidR="00C15783" w:rsidRPr="00162F56" w:rsidRDefault="00C15783" w:rsidP="00C15783">
      <w:pPr>
        <w:pStyle w:val="paragraph"/>
      </w:pPr>
      <w:r w:rsidRPr="00162F56">
        <w:tab/>
        <w:t>(g)</w:t>
      </w:r>
      <w:r w:rsidRPr="00162F56">
        <w:tab/>
        <w:t>the following apply:</w:t>
      </w:r>
    </w:p>
    <w:p w:rsidR="00C15783" w:rsidRPr="00162F56" w:rsidRDefault="00C15783" w:rsidP="00C15783">
      <w:pPr>
        <w:pStyle w:val="paragraphsub"/>
      </w:pPr>
      <w:r w:rsidRPr="00162F56">
        <w:tab/>
        <w:t>(i)</w:t>
      </w:r>
      <w:r w:rsidRPr="00162F56">
        <w:tab/>
        <w:t>the individual, or someone on behalf of the individual, is receiving education allowance under section</w:t>
      </w:r>
      <w:r w:rsidR="00162F56">
        <w:t> </w:t>
      </w:r>
      <w:r w:rsidRPr="00162F56">
        <w:t>3.3 of the Military Rehabilitation and Compensation Act Education and Training Scheme;</w:t>
      </w:r>
    </w:p>
    <w:p w:rsidR="00C15783" w:rsidRPr="00162F56" w:rsidRDefault="00C15783" w:rsidP="00C15783">
      <w:pPr>
        <w:pStyle w:val="paragraphsub"/>
      </w:pPr>
      <w:r w:rsidRPr="00162F56">
        <w:tab/>
        <w:t>(ii)</w:t>
      </w:r>
      <w:r w:rsidRPr="00162F56">
        <w:tab/>
        <w:t>the individual is aged 16 or more;</w:t>
      </w:r>
    </w:p>
    <w:p w:rsidR="00C15783" w:rsidRPr="00162F56" w:rsidRDefault="00C15783" w:rsidP="00C15783">
      <w:pPr>
        <w:pStyle w:val="paragraphsub"/>
      </w:pPr>
      <w:r w:rsidRPr="00162F56">
        <w:tab/>
        <w:t>(iii)</w:t>
      </w:r>
      <w:r w:rsidRPr="00162F56">
        <w:tab/>
        <w:t xml:space="preserve">apart from </w:t>
      </w:r>
      <w:r w:rsidR="00162F56">
        <w:t>subparagraph (</w:t>
      </w:r>
      <w:r w:rsidRPr="00162F56">
        <w:t>i), the individual would be an FTB child of the adult and would not be an absent overseas FTB child (disregarding section</w:t>
      </w:r>
      <w:r w:rsidR="00162F56">
        <w:t> </w:t>
      </w:r>
      <w:r w:rsidRPr="00162F56">
        <w:t>63A).</w:t>
      </w:r>
    </w:p>
    <w:p w:rsidR="00C15783" w:rsidRPr="00162F56" w:rsidRDefault="00C15783" w:rsidP="00C15783">
      <w:pPr>
        <w:pStyle w:val="ActHead5"/>
      </w:pPr>
      <w:bookmarkStart w:id="132" w:name="_Toc405902962"/>
      <w:r w:rsidRPr="008E3122">
        <w:rPr>
          <w:rStyle w:val="CharSectno"/>
        </w:rPr>
        <w:t>57GA</w:t>
      </w:r>
      <w:r w:rsidRPr="00162F56">
        <w:t xml:space="preserve">  Only one member of a couple eligible for single income family supplement</w:t>
      </w:r>
      <w:bookmarkEnd w:id="132"/>
    </w:p>
    <w:p w:rsidR="00C15783" w:rsidRPr="00162F56" w:rsidRDefault="00C15783" w:rsidP="00C15783">
      <w:pPr>
        <w:pStyle w:val="subsection"/>
      </w:pPr>
      <w:r w:rsidRPr="00162F56">
        <w:tab/>
        <w:t>(1)</w:t>
      </w:r>
      <w:r w:rsidRPr="00162F56">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162F56" w:rsidRDefault="00C15783" w:rsidP="00C15783">
      <w:pPr>
        <w:pStyle w:val="subsection"/>
        <w:keepNext/>
      </w:pPr>
      <w:r w:rsidRPr="00162F56">
        <w:lastRenderedPageBreak/>
        <w:tab/>
        <w:t>(2)</w:t>
      </w:r>
      <w:r w:rsidRPr="00162F56">
        <w:tab/>
        <w:t>The member who is eligible is the one determined by the Secretary to be eligible.</w:t>
      </w:r>
    </w:p>
    <w:p w:rsidR="00C15783" w:rsidRPr="00162F56" w:rsidRDefault="00C15783" w:rsidP="00C15783">
      <w:pPr>
        <w:pStyle w:val="ActHead5"/>
      </w:pPr>
      <w:bookmarkStart w:id="133" w:name="_Toc405902963"/>
      <w:r w:rsidRPr="008E3122">
        <w:rPr>
          <w:rStyle w:val="CharSectno"/>
        </w:rPr>
        <w:t>57GB</w:t>
      </w:r>
      <w:r w:rsidRPr="00162F56">
        <w:t xml:space="preserve">  Extension of meaning of qualifying child in a blended family case</w:t>
      </w:r>
      <w:bookmarkEnd w:id="133"/>
    </w:p>
    <w:p w:rsidR="00C15783" w:rsidRPr="00162F56" w:rsidRDefault="00C15783" w:rsidP="00C15783">
      <w:pPr>
        <w:pStyle w:val="subsection"/>
        <w:rPr>
          <w:kern w:val="28"/>
        </w:rPr>
      </w:pPr>
      <w:r w:rsidRPr="00162F56">
        <w:rPr>
          <w:kern w:val="28"/>
        </w:rPr>
        <w:tab/>
        <w:t>(1)</w:t>
      </w:r>
      <w:r w:rsidRPr="00162F56">
        <w:rPr>
          <w:kern w:val="28"/>
        </w:rPr>
        <w:tab/>
        <w:t>This section applies if:</w:t>
      </w:r>
    </w:p>
    <w:p w:rsidR="00C15783" w:rsidRPr="00162F56" w:rsidRDefault="00C15783" w:rsidP="00C15783">
      <w:pPr>
        <w:pStyle w:val="paragraph"/>
      </w:pPr>
      <w:r w:rsidRPr="00162F56">
        <w:tab/>
        <w:t>(a)</w:t>
      </w:r>
      <w:r w:rsidRPr="00162F56">
        <w:tab/>
        <w:t>2 individuals are members of the same couple; and</w:t>
      </w:r>
    </w:p>
    <w:p w:rsidR="00C15783" w:rsidRPr="00162F56" w:rsidRDefault="00C15783" w:rsidP="00C15783">
      <w:pPr>
        <w:pStyle w:val="paragraph"/>
      </w:pPr>
      <w:r w:rsidRPr="00162F56">
        <w:tab/>
        <w:t>(b)</w:t>
      </w:r>
      <w:r w:rsidRPr="00162F56">
        <w:tab/>
        <w:t>either or both of the individuals have a child from another relationship (whether before or after the 2 individuals became members of that couple).</w:t>
      </w:r>
    </w:p>
    <w:p w:rsidR="00C15783" w:rsidRPr="00162F56" w:rsidRDefault="00C15783" w:rsidP="00C15783">
      <w:pPr>
        <w:pStyle w:val="subsection"/>
      </w:pPr>
      <w:r w:rsidRPr="00162F56">
        <w:tab/>
        <w:t>(2)</w:t>
      </w:r>
      <w:r w:rsidRPr="00162F56">
        <w:tab/>
        <w:t>While the 2 individuals are members of that couple, each child who is a qualifying child of one member of the couple is taken also to be a qualifying child of the other member of the couple.</w:t>
      </w:r>
    </w:p>
    <w:p w:rsidR="00C15783" w:rsidRPr="00162F56" w:rsidRDefault="00C15783" w:rsidP="00C15783">
      <w:pPr>
        <w:pStyle w:val="ActHead5"/>
      </w:pPr>
      <w:bookmarkStart w:id="134" w:name="_Toc405902964"/>
      <w:r w:rsidRPr="008E3122">
        <w:rPr>
          <w:rStyle w:val="CharSectno"/>
        </w:rPr>
        <w:t>57GC</w:t>
      </w:r>
      <w:r w:rsidRPr="00162F56">
        <w:t xml:space="preserve">  Eligibility for single income family supplement of members of a couple in a blended family</w:t>
      </w:r>
      <w:bookmarkEnd w:id="134"/>
    </w:p>
    <w:p w:rsidR="00C15783" w:rsidRPr="00162F56" w:rsidRDefault="00C15783" w:rsidP="00C15783">
      <w:pPr>
        <w:pStyle w:val="subsection"/>
      </w:pPr>
      <w:r w:rsidRPr="00162F56">
        <w:tab/>
        <w:t>(1)</w:t>
      </w:r>
      <w:r w:rsidRPr="00162F56">
        <w:tab/>
        <w:t>If the Secretary is satisfied that:</w:t>
      </w:r>
    </w:p>
    <w:p w:rsidR="00C15783" w:rsidRPr="00162F56" w:rsidRDefault="00C15783" w:rsidP="00C15783">
      <w:pPr>
        <w:pStyle w:val="paragraph"/>
      </w:pPr>
      <w:r w:rsidRPr="00162F56">
        <w:tab/>
        <w:t>(a)</w:t>
      </w:r>
      <w:r w:rsidRPr="00162F56">
        <w:tab/>
        <w:t>2 individuals who are members of the same couple (</w:t>
      </w:r>
      <w:r w:rsidRPr="00162F56">
        <w:rPr>
          <w:b/>
          <w:i/>
        </w:rPr>
        <w:t>person A</w:t>
      </w:r>
      <w:r w:rsidRPr="00162F56">
        <w:t xml:space="preserve"> and </w:t>
      </w:r>
      <w:r w:rsidRPr="00162F56">
        <w:rPr>
          <w:b/>
          <w:i/>
        </w:rPr>
        <w:t>person B</w:t>
      </w:r>
      <w:r w:rsidRPr="00162F56">
        <w:t>) would each be eligible for single income family supplement in respect of 2 or more qualifying children during a period but for subsection</w:t>
      </w:r>
      <w:r w:rsidR="00162F56">
        <w:t> </w:t>
      </w:r>
      <w:r w:rsidRPr="00162F56">
        <w:t>57GA(1); and</w:t>
      </w:r>
    </w:p>
    <w:p w:rsidR="00C15783" w:rsidRPr="00162F56" w:rsidRDefault="00C15783" w:rsidP="00C15783">
      <w:pPr>
        <w:pStyle w:val="paragraph"/>
      </w:pPr>
      <w:r w:rsidRPr="00162F56">
        <w:tab/>
        <w:t>(b)</w:t>
      </w:r>
      <w:r w:rsidRPr="00162F56">
        <w:tab/>
        <w:t>at least one of the children is a child of a previous relationship of person A; and</w:t>
      </w:r>
    </w:p>
    <w:p w:rsidR="00C15783" w:rsidRPr="00162F56" w:rsidRDefault="00C15783" w:rsidP="00C15783">
      <w:pPr>
        <w:pStyle w:val="paragraph"/>
      </w:pPr>
      <w:r w:rsidRPr="00162F56">
        <w:tab/>
        <w:t>(c)</w:t>
      </w:r>
      <w:r w:rsidRPr="00162F56">
        <w:tab/>
        <w:t>at least one of the other children is:</w:t>
      </w:r>
    </w:p>
    <w:p w:rsidR="00C15783" w:rsidRPr="00162F56" w:rsidRDefault="00C15783" w:rsidP="00C15783">
      <w:pPr>
        <w:pStyle w:val="paragraphsub"/>
      </w:pPr>
      <w:r w:rsidRPr="00162F56">
        <w:tab/>
        <w:t>(i)</w:t>
      </w:r>
      <w:r w:rsidRPr="00162F56">
        <w:tab/>
        <w:t>a child of the relationship between person A and person B; or</w:t>
      </w:r>
    </w:p>
    <w:p w:rsidR="00C15783" w:rsidRPr="00162F56" w:rsidRDefault="00C15783" w:rsidP="00C15783">
      <w:pPr>
        <w:pStyle w:val="paragraphsub"/>
      </w:pPr>
      <w:r w:rsidRPr="00162F56">
        <w:tab/>
        <w:t>(ii)</w:t>
      </w:r>
      <w:r w:rsidRPr="00162F56">
        <w:tab/>
        <w:t>a child of a previous relationship of person B;</w:t>
      </w:r>
    </w:p>
    <w:p w:rsidR="00C15783" w:rsidRPr="00162F56" w:rsidRDefault="00C15783" w:rsidP="00C15783">
      <w:pPr>
        <w:pStyle w:val="subsection2"/>
      </w:pPr>
      <w:r w:rsidRPr="00162F56">
        <w:t>the Secretary may:</w:t>
      </w:r>
    </w:p>
    <w:p w:rsidR="00C15783" w:rsidRPr="00162F56" w:rsidRDefault="00C15783" w:rsidP="00C15783">
      <w:pPr>
        <w:pStyle w:val="paragraph"/>
      </w:pPr>
      <w:r w:rsidRPr="00162F56">
        <w:tab/>
        <w:t>(d)</w:t>
      </w:r>
      <w:r w:rsidRPr="00162F56">
        <w:tab/>
        <w:t>determine that person A and person B are both eligible for single income family supplement for the children for the period; and</w:t>
      </w:r>
    </w:p>
    <w:p w:rsidR="00C15783" w:rsidRPr="00162F56" w:rsidRDefault="00C15783" w:rsidP="00C15783">
      <w:pPr>
        <w:pStyle w:val="paragraph"/>
      </w:pPr>
      <w:r w:rsidRPr="00162F56">
        <w:tab/>
        <w:t>(e)</w:t>
      </w:r>
      <w:r w:rsidRPr="00162F56">
        <w:tab/>
        <w:t>determine person A’s and person B’s percentage of the single income family supplement for the children.</w:t>
      </w:r>
    </w:p>
    <w:p w:rsidR="00C15783" w:rsidRPr="00162F56" w:rsidRDefault="00C15783" w:rsidP="00C15783">
      <w:pPr>
        <w:pStyle w:val="subsection"/>
      </w:pPr>
      <w:r w:rsidRPr="00162F56">
        <w:lastRenderedPageBreak/>
        <w:tab/>
        <w:t>(2)</w:t>
      </w:r>
      <w:r w:rsidRPr="00162F56">
        <w:tab/>
        <w:t xml:space="preserve">The Secretary cannot make a determination under </w:t>
      </w:r>
      <w:r w:rsidR="00162F56">
        <w:t>subsection (</w:t>
      </w:r>
      <w:r w:rsidRPr="00162F56">
        <w:t>1) for a past period if person A or person B has been paid single income family supplement for the period.</w:t>
      </w:r>
    </w:p>
    <w:p w:rsidR="00C15783" w:rsidRPr="00162F56" w:rsidRDefault="00C15783" w:rsidP="00C15783">
      <w:pPr>
        <w:pStyle w:val="subsection"/>
      </w:pPr>
      <w:r w:rsidRPr="00162F56">
        <w:tab/>
        <w:t>(3)</w:t>
      </w:r>
      <w:r w:rsidRPr="00162F56">
        <w:tab/>
        <w:t>For the purposes of this section:</w:t>
      </w:r>
    </w:p>
    <w:p w:rsidR="00C15783" w:rsidRPr="00162F56" w:rsidRDefault="00C15783" w:rsidP="00C15783">
      <w:pPr>
        <w:pStyle w:val="paragraph"/>
      </w:pPr>
      <w:r w:rsidRPr="00162F56">
        <w:tab/>
        <w:t>(a)</w:t>
      </w:r>
      <w:r w:rsidRPr="00162F56">
        <w:tab/>
        <w:t xml:space="preserve">a qualifying child of an individual is a </w:t>
      </w:r>
      <w:r w:rsidRPr="00162F56">
        <w:rPr>
          <w:b/>
          <w:i/>
        </w:rPr>
        <w:t xml:space="preserve">child of a previous relationship </w:t>
      </w:r>
      <w:r w:rsidRPr="00162F56">
        <w:t>of an individual who is a member of a couple if the child is an immediate child of that individual but not of the individual’s partner; and</w:t>
      </w:r>
    </w:p>
    <w:p w:rsidR="00C15783" w:rsidRPr="00162F56" w:rsidRDefault="00C15783" w:rsidP="00C15783">
      <w:pPr>
        <w:pStyle w:val="paragraph"/>
      </w:pPr>
      <w:r w:rsidRPr="00162F56">
        <w:tab/>
        <w:t>(b)</w:t>
      </w:r>
      <w:r w:rsidRPr="00162F56">
        <w:tab/>
        <w:t xml:space="preserve">a child is a </w:t>
      </w:r>
      <w:r w:rsidRPr="00162F56">
        <w:rPr>
          <w:b/>
          <w:i/>
        </w:rPr>
        <w:t>child of the relationship of 2 individuals</w:t>
      </w:r>
      <w:r w:rsidRPr="00162F56">
        <w:t xml:space="preserve"> who are members of a couple if the child is an immediate child of both members of the couple; and</w:t>
      </w:r>
    </w:p>
    <w:p w:rsidR="00C15783" w:rsidRPr="00162F56" w:rsidRDefault="00C15783" w:rsidP="00C15783">
      <w:pPr>
        <w:pStyle w:val="paragraph"/>
      </w:pPr>
      <w:r w:rsidRPr="00162F56">
        <w:tab/>
        <w:t>(c)</w:t>
      </w:r>
      <w:r w:rsidRPr="00162F56">
        <w:tab/>
        <w:t xml:space="preserve">a qualifying child of an individual is an </w:t>
      </w:r>
      <w:r w:rsidRPr="00162F56">
        <w:rPr>
          <w:b/>
          <w:i/>
        </w:rPr>
        <w:t>immediate child</w:t>
      </w:r>
      <w:r w:rsidRPr="00162F56">
        <w:t xml:space="preserve"> of the individual if:</w:t>
      </w:r>
    </w:p>
    <w:p w:rsidR="00C15783" w:rsidRPr="00162F56" w:rsidRDefault="00C15783" w:rsidP="00C15783">
      <w:pPr>
        <w:pStyle w:val="paragraphsub"/>
      </w:pPr>
      <w:r w:rsidRPr="00162F56">
        <w:tab/>
        <w:t>(i)</w:t>
      </w:r>
      <w:r w:rsidRPr="00162F56">
        <w:tab/>
        <w:t>the child is the natural child, adopted child or relationship child of the individual; or</w:t>
      </w:r>
    </w:p>
    <w:p w:rsidR="00C15783" w:rsidRPr="00162F56" w:rsidRDefault="00C15783" w:rsidP="00C15783">
      <w:pPr>
        <w:pStyle w:val="paragraphsub"/>
      </w:pPr>
      <w:r w:rsidRPr="00162F56">
        <w:tab/>
        <w:t>(ii)</w:t>
      </w:r>
      <w:r w:rsidRPr="00162F56">
        <w:tab/>
        <w:t>the individual is legally responsible for the child.</w:t>
      </w:r>
    </w:p>
    <w:p w:rsidR="00C15783" w:rsidRPr="00162F56" w:rsidRDefault="00C15783" w:rsidP="00C15783">
      <w:pPr>
        <w:pStyle w:val="ActHead5"/>
      </w:pPr>
      <w:bookmarkStart w:id="135" w:name="_Toc405902965"/>
      <w:r w:rsidRPr="008E3122">
        <w:rPr>
          <w:rStyle w:val="CharSectno"/>
        </w:rPr>
        <w:t>57GD</w:t>
      </w:r>
      <w:r w:rsidRPr="00162F56">
        <w:t xml:space="preserve">  Eligibility for single income family supplement of separated members of a couple for period before separation</w:t>
      </w:r>
      <w:bookmarkEnd w:id="135"/>
    </w:p>
    <w:p w:rsidR="00C15783" w:rsidRPr="00162F56" w:rsidRDefault="00C15783" w:rsidP="00C15783">
      <w:pPr>
        <w:pStyle w:val="subsection"/>
      </w:pPr>
      <w:r w:rsidRPr="00162F56">
        <w:tab/>
      </w:r>
      <w:r w:rsidRPr="00162F56">
        <w:tab/>
        <w:t>If the Secretary is satisfied that:</w:t>
      </w:r>
    </w:p>
    <w:p w:rsidR="00C15783" w:rsidRPr="00162F56" w:rsidRDefault="00C15783" w:rsidP="00C15783">
      <w:pPr>
        <w:pStyle w:val="paragraph"/>
      </w:pPr>
      <w:r w:rsidRPr="00162F56">
        <w:tab/>
        <w:t>(a)</w:t>
      </w:r>
      <w:r w:rsidRPr="00162F56">
        <w:tab/>
        <w:t>2 individuals are not members of the same couple (</w:t>
      </w:r>
      <w:r w:rsidRPr="00162F56">
        <w:rPr>
          <w:b/>
          <w:i/>
        </w:rPr>
        <w:t>person A</w:t>
      </w:r>
      <w:r w:rsidRPr="00162F56">
        <w:t xml:space="preserve"> and </w:t>
      </w:r>
      <w:r w:rsidRPr="00162F56">
        <w:rPr>
          <w:b/>
          <w:i/>
        </w:rPr>
        <w:t>person B</w:t>
      </w:r>
      <w:r w:rsidRPr="00162F56">
        <w:t>); and</w:t>
      </w:r>
    </w:p>
    <w:p w:rsidR="00C15783" w:rsidRPr="00162F56" w:rsidRDefault="00C15783" w:rsidP="00C15783">
      <w:pPr>
        <w:pStyle w:val="paragraph"/>
      </w:pPr>
      <w:r w:rsidRPr="00162F56">
        <w:tab/>
        <w:t>(b)</w:t>
      </w:r>
      <w:r w:rsidRPr="00162F56">
        <w:tab/>
        <w:t>during a period in the past when person A and person B were members of the same couple, they had a qualifying child or children; and</w:t>
      </w:r>
    </w:p>
    <w:p w:rsidR="00C15783" w:rsidRPr="00162F56" w:rsidRDefault="00C15783" w:rsidP="00C15783">
      <w:pPr>
        <w:pStyle w:val="paragraph"/>
      </w:pPr>
      <w:r w:rsidRPr="00162F56">
        <w:tab/>
        <w:t>(c)</w:t>
      </w:r>
      <w:r w:rsidRPr="00162F56">
        <w:tab/>
        <w:t>but for subsection</w:t>
      </w:r>
      <w:r w:rsidR="00162F56">
        <w:t> </w:t>
      </w:r>
      <w:r w:rsidRPr="00162F56">
        <w:t>57GA(1), person A and person B would both be eligible for single income family supplement for the qualifying child or children for that period;</w:t>
      </w:r>
    </w:p>
    <w:p w:rsidR="00C15783" w:rsidRPr="00162F56" w:rsidRDefault="00C15783" w:rsidP="00C15783">
      <w:pPr>
        <w:pStyle w:val="subsection2"/>
        <w:keepNext/>
      </w:pPr>
      <w:r w:rsidRPr="00162F56">
        <w:t>the Secretary may:</w:t>
      </w:r>
    </w:p>
    <w:p w:rsidR="00C15783" w:rsidRPr="00162F56" w:rsidRDefault="00C15783" w:rsidP="00C15783">
      <w:pPr>
        <w:pStyle w:val="paragraph"/>
      </w:pPr>
      <w:r w:rsidRPr="00162F56">
        <w:tab/>
        <w:t>(d)</w:t>
      </w:r>
      <w:r w:rsidRPr="00162F56">
        <w:tab/>
        <w:t>determine that person A and person B are both eligible for single income family supplement for the child or children for that period; and</w:t>
      </w:r>
    </w:p>
    <w:p w:rsidR="00C15783" w:rsidRPr="00162F56" w:rsidRDefault="00C15783" w:rsidP="00C15783">
      <w:pPr>
        <w:pStyle w:val="paragraph"/>
      </w:pPr>
      <w:r w:rsidRPr="00162F56">
        <w:tab/>
        <w:t>(e)</w:t>
      </w:r>
      <w:r w:rsidRPr="00162F56">
        <w:tab/>
        <w:t>determine person A’s and person B’s percentage of the single income family supplement for the child or children for that period.</w:t>
      </w:r>
    </w:p>
    <w:p w:rsidR="00C15783" w:rsidRPr="00162F56" w:rsidRDefault="00C15783" w:rsidP="00C15783">
      <w:pPr>
        <w:pStyle w:val="ActHead4"/>
      </w:pPr>
      <w:bookmarkStart w:id="136" w:name="_Toc405902966"/>
      <w:r w:rsidRPr="008E3122">
        <w:rPr>
          <w:rStyle w:val="CharSubdNo"/>
        </w:rPr>
        <w:lastRenderedPageBreak/>
        <w:t>Subdivision B</w:t>
      </w:r>
      <w:r w:rsidRPr="00162F56">
        <w:t>—</w:t>
      </w:r>
      <w:r w:rsidRPr="008E3122">
        <w:rPr>
          <w:rStyle w:val="CharSubdText"/>
        </w:rPr>
        <w:t>Eligibility of individuals for single income family supplement where death occurs</w:t>
      </w:r>
      <w:bookmarkEnd w:id="136"/>
    </w:p>
    <w:p w:rsidR="00C15783" w:rsidRPr="00162F56" w:rsidRDefault="00C15783" w:rsidP="00C15783">
      <w:pPr>
        <w:pStyle w:val="ActHead5"/>
      </w:pPr>
      <w:bookmarkStart w:id="137" w:name="_Toc405902967"/>
      <w:r w:rsidRPr="008E3122">
        <w:rPr>
          <w:rStyle w:val="CharSectno"/>
        </w:rPr>
        <w:t>57GE</w:t>
      </w:r>
      <w:r w:rsidRPr="00162F56">
        <w:t xml:space="preserve">  Continued eligibility for single income family supplement if a qualifying child dies</w:t>
      </w:r>
      <w:bookmarkEnd w:id="137"/>
    </w:p>
    <w:p w:rsidR="00C15783" w:rsidRPr="00162F56" w:rsidRDefault="00C15783" w:rsidP="00C15783">
      <w:pPr>
        <w:pStyle w:val="subsection"/>
      </w:pPr>
      <w:r w:rsidRPr="00162F56">
        <w:tab/>
        <w:t>(1)</w:t>
      </w:r>
      <w:r w:rsidRPr="00162F56">
        <w:tab/>
        <w:t>This section applies if:</w:t>
      </w:r>
    </w:p>
    <w:p w:rsidR="00C15783" w:rsidRPr="00162F56" w:rsidRDefault="00C15783" w:rsidP="00C15783">
      <w:pPr>
        <w:pStyle w:val="paragraph"/>
      </w:pPr>
      <w:r w:rsidRPr="00162F56">
        <w:tab/>
        <w:t>(a)</w:t>
      </w:r>
      <w:r w:rsidRPr="00162F56">
        <w:tab/>
        <w:t>an individual is eligible for single income family supplement (except under section</w:t>
      </w:r>
      <w:r w:rsidR="00162F56">
        <w:t> </w:t>
      </w:r>
      <w:r w:rsidRPr="00162F56">
        <w:t>57GG) in respect of one qualifying child; and</w:t>
      </w:r>
    </w:p>
    <w:p w:rsidR="00C15783" w:rsidRPr="00162F56" w:rsidRDefault="00C15783" w:rsidP="00C15783">
      <w:pPr>
        <w:pStyle w:val="paragraph"/>
      </w:pPr>
      <w:r w:rsidRPr="00162F56">
        <w:tab/>
        <w:t>(b)</w:t>
      </w:r>
      <w:r w:rsidRPr="00162F56">
        <w:tab/>
        <w:t>that child dies.</w:t>
      </w:r>
    </w:p>
    <w:p w:rsidR="00C15783" w:rsidRPr="00162F56" w:rsidRDefault="00C15783" w:rsidP="00C15783">
      <w:pPr>
        <w:pStyle w:val="SubsectionHead"/>
      </w:pPr>
      <w:r w:rsidRPr="00162F56">
        <w:t>Individual remains eligible for single income family supplement for 14 weeks after the death of the child</w:t>
      </w:r>
    </w:p>
    <w:p w:rsidR="00C15783" w:rsidRPr="00162F56" w:rsidRDefault="00C15783" w:rsidP="00C15783">
      <w:pPr>
        <w:pStyle w:val="subsection"/>
      </w:pPr>
      <w:r w:rsidRPr="00162F56">
        <w:tab/>
        <w:t>(2)</w:t>
      </w:r>
      <w:r w:rsidRPr="00162F56">
        <w:tab/>
        <w:t>The individual is eligible for single income family supplement, at a rate worked out under Division</w:t>
      </w:r>
      <w:r w:rsidR="00162F56">
        <w:t> </w:t>
      </w:r>
      <w:r w:rsidRPr="00162F56">
        <w:t>4B of Part</w:t>
      </w:r>
      <w:r w:rsidR="00162F56">
        <w:t> </w:t>
      </w:r>
      <w:r w:rsidRPr="00162F56">
        <w:t xml:space="preserve">4, for each day in the period of 14 weeks beginning on the day the child died. This subsection has effect subject to </w:t>
      </w:r>
      <w:r w:rsidR="00162F56">
        <w:t>subsection (</w:t>
      </w:r>
      <w:r w:rsidRPr="00162F56">
        <w:t>3) of this section and to section</w:t>
      </w:r>
      <w:r w:rsidR="00162F56">
        <w:t> </w:t>
      </w:r>
      <w:r w:rsidRPr="00162F56">
        <w:t>57GF.</w:t>
      </w:r>
    </w:p>
    <w:p w:rsidR="00C15783" w:rsidRPr="00162F56" w:rsidRDefault="00C15783" w:rsidP="00C15783">
      <w:pPr>
        <w:pStyle w:val="SubsectionHead"/>
      </w:pPr>
      <w:r w:rsidRPr="00162F56">
        <w:t>14 weeks reduced in certain circumstances</w:t>
      </w:r>
    </w:p>
    <w:p w:rsidR="00C15783" w:rsidRPr="00162F56" w:rsidRDefault="00C15783" w:rsidP="00C15783">
      <w:pPr>
        <w:pStyle w:val="subsection"/>
      </w:pPr>
      <w:r w:rsidRPr="00162F56">
        <w:tab/>
        <w:t>(3)</w:t>
      </w:r>
      <w:r w:rsidRPr="00162F56">
        <w:tab/>
        <w:t xml:space="preserve">The period for which the individual is eligible for single income family supplement under </w:t>
      </w:r>
      <w:r w:rsidR="00162F56">
        <w:t>subsection (</w:t>
      </w:r>
      <w:r w:rsidRPr="00162F56">
        <w:t>2) does not include:</w:t>
      </w:r>
    </w:p>
    <w:p w:rsidR="00E86DBD" w:rsidRPr="00162F56" w:rsidRDefault="00E86DBD" w:rsidP="00E86DBD">
      <w:pPr>
        <w:pStyle w:val="paragraph"/>
      </w:pPr>
      <w:r w:rsidRPr="00162F56">
        <w:tab/>
        <w:t>(a)</w:t>
      </w:r>
      <w:r w:rsidRPr="00162F56">
        <w:tab/>
        <w:t xml:space="preserve">if the child had turned </w:t>
      </w:r>
      <w:r w:rsidR="00C14EBF" w:rsidRPr="00162F56">
        <w:t>16</w:t>
      </w:r>
      <w:r w:rsidRPr="00162F56">
        <w:t xml:space="preserve"> when the child died—any day on which the Secretary is satisfied the child would not have been a senior secondary school child if the child had not died; or</w:t>
      </w:r>
    </w:p>
    <w:p w:rsidR="00175EE5" w:rsidRPr="00162F56" w:rsidRDefault="00175EE5" w:rsidP="00175EE5">
      <w:pPr>
        <w:pStyle w:val="paragraph"/>
      </w:pPr>
      <w:r w:rsidRPr="00162F56">
        <w:tab/>
        <w:t>(b)</w:t>
      </w:r>
      <w:r w:rsidRPr="00162F56">
        <w:tab/>
        <w:t>if the child had not turned 16 when the child died—any day on which the child would have been aged 16, and on which the Secretary is satisfied the child would not have been a senior secondary school child, if the child had not died.</w:t>
      </w:r>
    </w:p>
    <w:p w:rsidR="00C15783" w:rsidRPr="00162F56" w:rsidRDefault="00C15783" w:rsidP="00277451">
      <w:pPr>
        <w:pStyle w:val="ActHead5"/>
      </w:pPr>
      <w:bookmarkStart w:id="138" w:name="_Toc405902968"/>
      <w:r w:rsidRPr="008E3122">
        <w:rPr>
          <w:rStyle w:val="CharSectno"/>
        </w:rPr>
        <w:lastRenderedPageBreak/>
        <w:t>57GF</w:t>
      </w:r>
      <w:r w:rsidRPr="00162F56">
        <w:t xml:space="preserve">  Eligibility for a single amount of single income family supplement if a qualifying child dies</w:t>
      </w:r>
      <w:bookmarkEnd w:id="138"/>
    </w:p>
    <w:p w:rsidR="00C15783" w:rsidRPr="00162F56" w:rsidRDefault="00C15783" w:rsidP="00277451">
      <w:pPr>
        <w:pStyle w:val="subsection"/>
        <w:keepNext/>
        <w:keepLines/>
      </w:pPr>
      <w:r w:rsidRPr="00162F56">
        <w:tab/>
      </w:r>
      <w:r w:rsidRPr="00162F56">
        <w:tab/>
        <w:t>If, apart from this section, the period for which an individual is eligible for single income family supplement under subsection</w:t>
      </w:r>
      <w:r w:rsidR="00162F56">
        <w:t> </w:t>
      </w:r>
      <w:r w:rsidRPr="00162F56">
        <w:t>57GE(2) extends over 2 income years:</w:t>
      </w:r>
    </w:p>
    <w:p w:rsidR="00C15783" w:rsidRPr="00162F56" w:rsidRDefault="00C15783" w:rsidP="00277451">
      <w:pPr>
        <w:pStyle w:val="paragraph"/>
        <w:keepNext/>
        <w:keepLines/>
      </w:pPr>
      <w:r w:rsidRPr="00162F56">
        <w:tab/>
        <w:t>(a)</w:t>
      </w:r>
      <w:r w:rsidRPr="00162F56">
        <w:tab/>
        <w:t>the individual is eligible for a single amount of single income family supplement for the period falling in the second of those income years worked out under Division</w:t>
      </w:r>
      <w:r w:rsidR="00162F56">
        <w:t> </w:t>
      </w:r>
      <w:r w:rsidRPr="00162F56">
        <w:t>4B of Part</w:t>
      </w:r>
      <w:r w:rsidR="00162F56">
        <w:t> </w:t>
      </w:r>
      <w:r w:rsidRPr="00162F56">
        <w:t>4 on the assumption that:</w:t>
      </w:r>
    </w:p>
    <w:p w:rsidR="00C15783" w:rsidRPr="00162F56" w:rsidRDefault="00C15783" w:rsidP="00C15783">
      <w:pPr>
        <w:pStyle w:val="paragraphsub"/>
      </w:pPr>
      <w:r w:rsidRPr="00162F56">
        <w:tab/>
        <w:t>(i)</w:t>
      </w:r>
      <w:r w:rsidRPr="00162F56">
        <w:tab/>
        <w:t>the individual’s taxable income for the period falling in the second of those income years is the same as the individual’s taxable income for the first of those income years; and</w:t>
      </w:r>
    </w:p>
    <w:p w:rsidR="00C15783" w:rsidRPr="00162F56" w:rsidRDefault="00C15783" w:rsidP="00C15783">
      <w:pPr>
        <w:pStyle w:val="paragraphsub"/>
      </w:pPr>
      <w:r w:rsidRPr="00162F56">
        <w:tab/>
        <w:t>(ii)</w:t>
      </w:r>
      <w:r w:rsidRPr="00162F56">
        <w:tab/>
        <w:t>the individual’s partner’s taxable income for the period falling in the second of those income years is the same as the individual’s partner’s taxable income for the first of those income years; and</w:t>
      </w:r>
    </w:p>
    <w:p w:rsidR="00C15783" w:rsidRPr="00162F56" w:rsidRDefault="00C15783" w:rsidP="00C15783">
      <w:pPr>
        <w:pStyle w:val="paragraph"/>
      </w:pPr>
      <w:r w:rsidRPr="00162F56">
        <w:tab/>
        <w:t>(b)</w:t>
      </w:r>
      <w:r w:rsidRPr="00162F56">
        <w:tab/>
        <w:t>the period for which the individual is eligible for single income family supplement under subsection</w:t>
      </w:r>
      <w:r w:rsidR="00162F56">
        <w:t> </w:t>
      </w:r>
      <w:r w:rsidRPr="00162F56">
        <w:t>57GE(2) does not include the period falling in the second of those income years.</w:t>
      </w:r>
    </w:p>
    <w:p w:rsidR="00C15783" w:rsidRPr="00162F56" w:rsidRDefault="00C15783" w:rsidP="00C15783">
      <w:pPr>
        <w:pStyle w:val="ActHead5"/>
      </w:pPr>
      <w:bookmarkStart w:id="139" w:name="_Toc405902969"/>
      <w:r w:rsidRPr="008E3122">
        <w:rPr>
          <w:rStyle w:val="CharSectno"/>
        </w:rPr>
        <w:t>57GG</w:t>
      </w:r>
      <w:r w:rsidRPr="00162F56">
        <w:t xml:space="preserve">  Eligibility for single income family supplement if an eligible individual dies</w:t>
      </w:r>
      <w:bookmarkEnd w:id="139"/>
    </w:p>
    <w:p w:rsidR="00C15783" w:rsidRPr="00162F56" w:rsidRDefault="00C15783" w:rsidP="00C15783">
      <w:pPr>
        <w:pStyle w:val="SubsectionHead"/>
      </w:pPr>
      <w:r w:rsidRPr="00162F56">
        <w:t>Eligibility other than because of the death of a qualifying child</w:t>
      </w:r>
    </w:p>
    <w:p w:rsidR="00C15783" w:rsidRPr="00162F56" w:rsidRDefault="00C15783" w:rsidP="00C15783">
      <w:pPr>
        <w:pStyle w:val="subsection"/>
      </w:pPr>
      <w:r w:rsidRPr="00162F56">
        <w:tab/>
        <w:t>(1)</w:t>
      </w:r>
      <w:r w:rsidRPr="00162F56">
        <w:tab/>
        <w:t>If:</w:t>
      </w:r>
    </w:p>
    <w:p w:rsidR="00C15783" w:rsidRPr="00162F56" w:rsidRDefault="00C15783" w:rsidP="00C15783">
      <w:pPr>
        <w:pStyle w:val="paragraph"/>
      </w:pPr>
      <w:r w:rsidRPr="00162F56">
        <w:tab/>
        <w:t>(a)</w:t>
      </w:r>
      <w:r w:rsidRPr="00162F56">
        <w:tab/>
        <w:t xml:space="preserve">an individual is eligible for an amount (the </w:t>
      </w:r>
      <w:r w:rsidRPr="00162F56">
        <w:rPr>
          <w:b/>
          <w:i/>
        </w:rPr>
        <w:t>subject amount</w:t>
      </w:r>
      <w:r w:rsidRPr="00162F56">
        <w:t>) of single income family supplement (except because of section</w:t>
      </w:r>
      <w:r w:rsidR="00162F56">
        <w:t> </w:t>
      </w:r>
      <w:r w:rsidRPr="00162F56">
        <w:t>57GE or 57GF applying in relation to the death of a qualifying child); and</w:t>
      </w:r>
    </w:p>
    <w:p w:rsidR="00C15783" w:rsidRPr="00162F56" w:rsidRDefault="00C15783" w:rsidP="00C15783">
      <w:pPr>
        <w:pStyle w:val="paragraph"/>
      </w:pPr>
      <w:r w:rsidRPr="00162F56">
        <w:tab/>
        <w:t>(b)</w:t>
      </w:r>
      <w:r w:rsidRPr="00162F56">
        <w:tab/>
        <w:t>the individual dies; and</w:t>
      </w:r>
    </w:p>
    <w:p w:rsidR="00C15783" w:rsidRPr="00162F56" w:rsidRDefault="00C15783" w:rsidP="00C15783">
      <w:pPr>
        <w:pStyle w:val="paragraph"/>
      </w:pPr>
      <w:r w:rsidRPr="00162F56">
        <w:tab/>
        <w:t>(c)</w:t>
      </w:r>
      <w:r w:rsidRPr="00162F56">
        <w:tab/>
        <w:t>before the individual died, the subject amount had not been paid to the individual (whether or not a claim under Part</w:t>
      </w:r>
      <w:r w:rsidR="00162F56">
        <w:t> </w:t>
      </w:r>
      <w:r w:rsidRPr="00162F56">
        <w:t xml:space="preserve">3 of </w:t>
      </w:r>
      <w:r w:rsidRPr="00162F56">
        <w:lastRenderedPageBreak/>
        <w:t>the Family Assistance Administration Act had been made); and</w:t>
      </w:r>
    </w:p>
    <w:p w:rsidR="00C15783" w:rsidRPr="00162F56" w:rsidRDefault="00C15783" w:rsidP="00C15783">
      <w:pPr>
        <w:pStyle w:val="paragraph"/>
      </w:pPr>
      <w:r w:rsidRPr="00162F56">
        <w:tab/>
        <w:t>(d)</w:t>
      </w:r>
      <w:r w:rsidRPr="00162F56">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162F56" w:rsidRDefault="00C15783" w:rsidP="00C15783">
      <w:pPr>
        <w:pStyle w:val="paragraph"/>
      </w:pPr>
      <w:r w:rsidRPr="00162F56">
        <w:tab/>
        <w:t>(e)</w:t>
      </w:r>
      <w:r w:rsidRPr="00162F56">
        <w:tab/>
        <w:t>the Secretary considers that the other individual ought to be eligible for that much of the subject amount;</w:t>
      </w:r>
    </w:p>
    <w:p w:rsidR="00C15783" w:rsidRPr="00162F56" w:rsidRDefault="00C15783" w:rsidP="00C15783">
      <w:pPr>
        <w:pStyle w:val="subsection2"/>
      </w:pPr>
      <w:r w:rsidRPr="00162F56">
        <w:t>the other individual is eligible for that much of the subject amount and no</w:t>
      </w:r>
      <w:r w:rsidR="00162F56">
        <w:noBreakHyphen/>
      </w:r>
      <w:r w:rsidRPr="00162F56">
        <w:t>one else is, or can become, eligible for or entitled to be paid any of the subject amount.</w:t>
      </w:r>
    </w:p>
    <w:p w:rsidR="00C15783" w:rsidRPr="00162F56" w:rsidRDefault="00C15783" w:rsidP="00C15783">
      <w:pPr>
        <w:pStyle w:val="SubsectionHead"/>
      </w:pPr>
      <w:r w:rsidRPr="00162F56">
        <w:t>Eligibility because of the death of a qualifying child</w:t>
      </w:r>
    </w:p>
    <w:p w:rsidR="00C15783" w:rsidRPr="00162F56" w:rsidRDefault="00C15783" w:rsidP="00C15783">
      <w:pPr>
        <w:pStyle w:val="subsection"/>
      </w:pPr>
      <w:r w:rsidRPr="00162F56">
        <w:tab/>
        <w:t>(2)</w:t>
      </w:r>
      <w:r w:rsidRPr="00162F56">
        <w:tab/>
        <w:t>If:</w:t>
      </w:r>
    </w:p>
    <w:p w:rsidR="00C15783" w:rsidRPr="00162F56" w:rsidRDefault="00C15783" w:rsidP="00C15783">
      <w:pPr>
        <w:pStyle w:val="paragraph"/>
      </w:pPr>
      <w:r w:rsidRPr="00162F56">
        <w:tab/>
        <w:t>(a)</w:t>
      </w:r>
      <w:r w:rsidRPr="00162F56">
        <w:tab/>
        <w:t>an individual dies; and</w:t>
      </w:r>
    </w:p>
    <w:p w:rsidR="00C15783" w:rsidRPr="00162F56" w:rsidRDefault="00C15783" w:rsidP="00C15783">
      <w:pPr>
        <w:pStyle w:val="paragraph"/>
      </w:pPr>
      <w:r w:rsidRPr="00162F56">
        <w:tab/>
        <w:t>(b)</w:t>
      </w:r>
      <w:r w:rsidRPr="00162F56">
        <w:tab/>
        <w:t>either:</w:t>
      </w:r>
    </w:p>
    <w:p w:rsidR="00C15783" w:rsidRPr="00162F56" w:rsidRDefault="00C15783" w:rsidP="00C15783">
      <w:pPr>
        <w:pStyle w:val="paragraphsub"/>
      </w:pPr>
      <w:r w:rsidRPr="00162F56">
        <w:tab/>
        <w:t>(i)</w:t>
      </w:r>
      <w:r w:rsidRPr="00162F56">
        <w:tab/>
        <w:t xml:space="preserve">before the individual’s death, the individual was eligible for an amount (the </w:t>
      </w:r>
      <w:r w:rsidRPr="00162F56">
        <w:rPr>
          <w:b/>
          <w:i/>
        </w:rPr>
        <w:t>subject amount</w:t>
      </w:r>
      <w:r w:rsidRPr="00162F56">
        <w:t>) of single income family supplement under section</w:t>
      </w:r>
      <w:r w:rsidR="00162F56">
        <w:t> </w:t>
      </w:r>
      <w:r w:rsidRPr="00162F56">
        <w:t>57GE or 57GF in relation to the death of a qualifying child, and the subject amount had not been paid to the individual (whether or not a claim under Part</w:t>
      </w:r>
      <w:r w:rsidR="00162F56">
        <w:t> </w:t>
      </w:r>
      <w:r w:rsidRPr="00162F56">
        <w:t>3 of the Family Assistance Administration Act had been made); or</w:t>
      </w:r>
    </w:p>
    <w:p w:rsidR="00C15783" w:rsidRPr="00162F56" w:rsidRDefault="00C15783" w:rsidP="00C15783">
      <w:pPr>
        <w:pStyle w:val="paragraphsub"/>
      </w:pPr>
      <w:r w:rsidRPr="00162F56">
        <w:tab/>
        <w:t>(ii)</w:t>
      </w:r>
      <w:r w:rsidRPr="00162F56">
        <w:tab/>
        <w:t>the individual died at the same time as the qualifying child, and would have been so eligible for the subject amount if the individual had not died; and</w:t>
      </w:r>
    </w:p>
    <w:p w:rsidR="00C15783" w:rsidRPr="00162F56" w:rsidRDefault="00C15783" w:rsidP="00C15783">
      <w:pPr>
        <w:pStyle w:val="paragraph"/>
      </w:pPr>
      <w:r w:rsidRPr="00162F56">
        <w:tab/>
        <w:t>(c)</w:t>
      </w:r>
      <w:r w:rsidRPr="00162F56">
        <w:tab/>
        <w:t xml:space="preserve">another individual makes a claim under that Part for payment of single income family supplement because of the death of a person, stating that he or she wishes to become eligible for </w:t>
      </w:r>
      <w:r w:rsidRPr="00162F56">
        <w:rPr>
          <w:snapToGrid w:val="0"/>
          <w:lang w:eastAsia="en-US"/>
        </w:rPr>
        <w:t>so much of the subject amount as does not relate to any period before the beginning of the income year preceding the income year in which the individual died</w:t>
      </w:r>
      <w:r w:rsidRPr="00162F56">
        <w:t>; and</w:t>
      </w:r>
    </w:p>
    <w:p w:rsidR="00C15783" w:rsidRPr="00162F56" w:rsidRDefault="00C15783" w:rsidP="00C15783">
      <w:pPr>
        <w:pStyle w:val="paragraph"/>
      </w:pPr>
      <w:r w:rsidRPr="00162F56">
        <w:tab/>
        <w:t>(d)</w:t>
      </w:r>
      <w:r w:rsidRPr="00162F56">
        <w:tab/>
        <w:t xml:space="preserve">the Secretary considers that the other individual ought to be eligible for </w:t>
      </w:r>
      <w:r w:rsidRPr="00162F56">
        <w:rPr>
          <w:snapToGrid w:val="0"/>
          <w:lang w:eastAsia="en-US"/>
        </w:rPr>
        <w:t>that much of the subject amount</w:t>
      </w:r>
      <w:r w:rsidRPr="00162F56">
        <w:t>;</w:t>
      </w:r>
    </w:p>
    <w:p w:rsidR="00C15783" w:rsidRPr="00162F56" w:rsidRDefault="00C15783" w:rsidP="00C15783">
      <w:pPr>
        <w:pStyle w:val="subsection2"/>
      </w:pPr>
      <w:r w:rsidRPr="00162F56">
        <w:lastRenderedPageBreak/>
        <w:t xml:space="preserve">the other individual is eligible for </w:t>
      </w:r>
      <w:r w:rsidRPr="00162F56">
        <w:rPr>
          <w:snapToGrid w:val="0"/>
          <w:lang w:eastAsia="en-US"/>
        </w:rPr>
        <w:t>that much of the subject amount and no</w:t>
      </w:r>
      <w:r w:rsidR="00162F56">
        <w:rPr>
          <w:snapToGrid w:val="0"/>
          <w:lang w:eastAsia="en-US"/>
        </w:rPr>
        <w:noBreakHyphen/>
      </w:r>
      <w:r w:rsidRPr="00162F56">
        <w:rPr>
          <w:snapToGrid w:val="0"/>
          <w:lang w:eastAsia="en-US"/>
        </w:rPr>
        <w:t>one else is, or can become, eligible for or entitled to be paid any of the subject amount</w:t>
      </w:r>
      <w:r w:rsidRPr="00162F56">
        <w:t>.</w:t>
      </w:r>
    </w:p>
    <w:p w:rsidR="00F91BDB" w:rsidRPr="00162F56" w:rsidRDefault="00F91BDB" w:rsidP="00B47DEC">
      <w:pPr>
        <w:pStyle w:val="ActHead3"/>
        <w:pageBreakBefore/>
      </w:pPr>
      <w:bookmarkStart w:id="140" w:name="_Toc405902970"/>
      <w:r w:rsidRPr="008E3122">
        <w:rPr>
          <w:rStyle w:val="CharDivNo"/>
        </w:rPr>
        <w:lastRenderedPageBreak/>
        <w:t>Division</w:t>
      </w:r>
      <w:r w:rsidR="00162F56" w:rsidRPr="008E3122">
        <w:rPr>
          <w:rStyle w:val="CharDivNo"/>
        </w:rPr>
        <w:t> </w:t>
      </w:r>
      <w:r w:rsidRPr="008E3122">
        <w:rPr>
          <w:rStyle w:val="CharDivNo"/>
        </w:rPr>
        <w:t>7</w:t>
      </w:r>
      <w:r w:rsidRPr="00162F56">
        <w:t>—</w:t>
      </w:r>
      <w:r w:rsidRPr="008E3122">
        <w:rPr>
          <w:rStyle w:val="CharDivText"/>
        </w:rPr>
        <w:t>Loss of family assistance for individuals on security grounds</w:t>
      </w:r>
      <w:bookmarkEnd w:id="140"/>
    </w:p>
    <w:p w:rsidR="00F91BDB" w:rsidRPr="00162F56" w:rsidRDefault="00F91BDB" w:rsidP="00F91BDB">
      <w:pPr>
        <w:pStyle w:val="ActHead5"/>
      </w:pPr>
      <w:bookmarkStart w:id="141" w:name="_Toc405902971"/>
      <w:r w:rsidRPr="008E3122">
        <w:rPr>
          <w:rStyle w:val="CharSectno"/>
        </w:rPr>
        <w:t>57GH</w:t>
      </w:r>
      <w:r w:rsidRPr="00162F56">
        <w:t xml:space="preserve">  Simplified outline of this Division</w:t>
      </w:r>
      <w:bookmarkEnd w:id="141"/>
    </w:p>
    <w:p w:rsidR="00F91BDB" w:rsidRPr="00162F56" w:rsidRDefault="00F91BDB" w:rsidP="00F91BDB">
      <w:pPr>
        <w:pStyle w:val="SOText"/>
      </w:pPr>
      <w:r w:rsidRPr="00162F56">
        <w:t>Individuals who might prejudice the security of Australia or a foreign country may lose family assistance.</w:t>
      </w:r>
    </w:p>
    <w:p w:rsidR="00F91BDB" w:rsidRPr="00162F56" w:rsidRDefault="00F91BDB" w:rsidP="00F91BDB">
      <w:pPr>
        <w:pStyle w:val="ActHead5"/>
      </w:pPr>
      <w:bookmarkStart w:id="142" w:name="_Toc405902972"/>
      <w:r w:rsidRPr="008E3122">
        <w:rPr>
          <w:rStyle w:val="CharSectno"/>
        </w:rPr>
        <w:t>57GI</w:t>
      </w:r>
      <w:r w:rsidRPr="00162F56">
        <w:t xml:space="preserve">  Loss of family assistance for individuals on security grounds</w:t>
      </w:r>
      <w:bookmarkEnd w:id="142"/>
    </w:p>
    <w:p w:rsidR="00F91BDB" w:rsidRPr="00162F56" w:rsidRDefault="00F91BDB" w:rsidP="00F91BDB">
      <w:pPr>
        <w:pStyle w:val="SubsectionHead"/>
      </w:pPr>
      <w:r w:rsidRPr="00162F56">
        <w:t>Security notice for recipient of family assistance</w:t>
      </w:r>
    </w:p>
    <w:p w:rsidR="00F91BDB" w:rsidRPr="00162F56" w:rsidRDefault="00F91BDB" w:rsidP="00F91BDB">
      <w:pPr>
        <w:pStyle w:val="subsection"/>
      </w:pPr>
      <w:r w:rsidRPr="00162F56">
        <w:tab/>
        <w:t>(1)</w:t>
      </w:r>
      <w:r w:rsidRPr="00162F56">
        <w:tab/>
        <w:t>If a security notice is given to the Minister in relation to an individual, then while the notice is in force:</w:t>
      </w:r>
    </w:p>
    <w:p w:rsidR="00F91BDB" w:rsidRPr="00162F56" w:rsidRDefault="00F91BDB" w:rsidP="00F91BDB">
      <w:pPr>
        <w:pStyle w:val="paragraph"/>
      </w:pPr>
      <w:r w:rsidRPr="00162F56">
        <w:tab/>
        <w:t>(a)</w:t>
      </w:r>
      <w:r w:rsidRPr="00162F56">
        <w:tab/>
        <w:t>no family assistance is to be paid to the individual; and</w:t>
      </w:r>
    </w:p>
    <w:p w:rsidR="00F91BDB" w:rsidRPr="00162F56" w:rsidRDefault="00F91BDB" w:rsidP="00F91BDB">
      <w:pPr>
        <w:pStyle w:val="paragraph"/>
      </w:pPr>
      <w:r w:rsidRPr="00162F56">
        <w:tab/>
        <w:t>(b)</w:t>
      </w:r>
      <w:r w:rsidRPr="00162F56">
        <w:tab/>
        <w:t>the individual is not eligible for family assistance.</w:t>
      </w:r>
    </w:p>
    <w:p w:rsidR="00F91BDB" w:rsidRPr="00162F56" w:rsidRDefault="00F91BDB" w:rsidP="00F91BDB">
      <w:pPr>
        <w:pStyle w:val="notetext"/>
      </w:pPr>
      <w:r w:rsidRPr="00162F56">
        <w:t>Note 1:</w:t>
      </w:r>
      <w:r w:rsidRPr="00162F56">
        <w:tab/>
        <w:t>A security notice is a notice under section</w:t>
      </w:r>
      <w:r w:rsidR="00162F56">
        <w:t> </w:t>
      </w:r>
      <w:r w:rsidRPr="00162F56">
        <w:t>57GJ.</w:t>
      </w:r>
    </w:p>
    <w:p w:rsidR="00F91BDB" w:rsidRPr="00162F56" w:rsidRDefault="00F91BDB" w:rsidP="00F91BDB">
      <w:pPr>
        <w:pStyle w:val="notetext"/>
      </w:pPr>
      <w:r w:rsidRPr="00162F56">
        <w:t>Note 2:</w:t>
      </w:r>
      <w:r w:rsidRPr="00162F56">
        <w:tab/>
        <w:t>This Division does not apply in relation to child care benefit or child care rebate: see section</w:t>
      </w:r>
      <w:r w:rsidR="00162F56">
        <w:t> </w:t>
      </w:r>
      <w:r w:rsidRPr="00162F56">
        <w:t>57GQ.</w:t>
      </w:r>
    </w:p>
    <w:p w:rsidR="00F91BDB" w:rsidRPr="00162F56" w:rsidRDefault="00F91BDB" w:rsidP="00F91BDB">
      <w:pPr>
        <w:pStyle w:val="subsection"/>
      </w:pPr>
      <w:r w:rsidRPr="00162F56">
        <w:tab/>
        <w:t>(2)</w:t>
      </w:r>
      <w:r w:rsidRPr="00162F56">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162F56" w:rsidRDefault="00F91BDB" w:rsidP="00F91BDB">
      <w:pPr>
        <w:pStyle w:val="subsection"/>
      </w:pPr>
      <w:r w:rsidRPr="00162F56">
        <w:tab/>
        <w:t>(3)</w:t>
      </w:r>
      <w:r w:rsidRPr="00162F56">
        <w:tab/>
        <w:t>If a security notice given to the Minister in relation to an individual ceases to be in force, then the individual is not eligible for family assistance for any day while the notice was in force.</w:t>
      </w:r>
    </w:p>
    <w:p w:rsidR="00F91BDB" w:rsidRPr="00162F56" w:rsidRDefault="00F91BDB" w:rsidP="00F91BDB">
      <w:pPr>
        <w:pStyle w:val="subsection"/>
      </w:pPr>
      <w:r w:rsidRPr="00162F56">
        <w:tab/>
        <w:t>(4)</w:t>
      </w:r>
      <w:r w:rsidRPr="00162F56">
        <w:tab/>
        <w:t>However, if:</w:t>
      </w:r>
    </w:p>
    <w:p w:rsidR="00F91BDB" w:rsidRPr="00162F56" w:rsidRDefault="00F91BDB" w:rsidP="00F91BDB">
      <w:pPr>
        <w:pStyle w:val="paragraph"/>
      </w:pPr>
      <w:r w:rsidRPr="00162F56">
        <w:tab/>
        <w:t>(a)</w:t>
      </w:r>
      <w:r w:rsidRPr="00162F56">
        <w:tab/>
        <w:t>a security notice given to the Minister in relation to an individual recommends that payments of family assistance of the individual be paid to a payment nominee of the individual under Part</w:t>
      </w:r>
      <w:r w:rsidR="00162F56">
        <w:t> </w:t>
      </w:r>
      <w:r w:rsidRPr="00162F56">
        <w:t>8B of the Family Assistance Administration Act; and</w:t>
      </w:r>
    </w:p>
    <w:p w:rsidR="00F91BDB" w:rsidRPr="00162F56" w:rsidRDefault="00F91BDB" w:rsidP="00F91BDB">
      <w:pPr>
        <w:pStyle w:val="paragraph"/>
      </w:pPr>
      <w:r w:rsidRPr="00162F56">
        <w:lastRenderedPageBreak/>
        <w:tab/>
        <w:t>(b)</w:t>
      </w:r>
      <w:r w:rsidRPr="00162F56">
        <w:tab/>
        <w:t xml:space="preserve">apart from </w:t>
      </w:r>
      <w:r w:rsidR="00162F56">
        <w:t>subsections (</w:t>
      </w:r>
      <w:r w:rsidRPr="00162F56">
        <w:t>1) to (3), the individual would be eligible for the whole or a part of that family assistance;</w:t>
      </w:r>
    </w:p>
    <w:p w:rsidR="00F91BDB" w:rsidRPr="00162F56" w:rsidRDefault="00F91BDB" w:rsidP="00F91BDB">
      <w:pPr>
        <w:pStyle w:val="subsection2"/>
      </w:pPr>
      <w:r w:rsidRPr="00162F56">
        <w:t>then that whole or part may be paid to a payment nominee of the individual under that Part.</w:t>
      </w:r>
    </w:p>
    <w:p w:rsidR="00F91BDB" w:rsidRPr="00162F56" w:rsidRDefault="00F91BDB" w:rsidP="00F91BDB">
      <w:pPr>
        <w:pStyle w:val="subsection"/>
      </w:pPr>
      <w:r w:rsidRPr="00162F56">
        <w:tab/>
        <w:t>(5)</w:t>
      </w:r>
      <w:r w:rsidRPr="00162F56">
        <w:tab/>
        <w:t xml:space="preserve">For the purposes of </w:t>
      </w:r>
      <w:r w:rsidR="00162F56">
        <w:t>subsection (</w:t>
      </w:r>
      <w:r w:rsidRPr="00162F56">
        <w:t>4), paragraph</w:t>
      </w:r>
      <w:r w:rsidR="00162F56">
        <w:t> </w:t>
      </w:r>
      <w:r w:rsidRPr="00162F56">
        <w:t>219TD(2)(b) of the Family Assistance Administration Act does not apply.</w:t>
      </w:r>
    </w:p>
    <w:p w:rsidR="00F91BDB" w:rsidRPr="00162F56" w:rsidRDefault="00F91BDB" w:rsidP="00F91BDB">
      <w:pPr>
        <w:pStyle w:val="subsection"/>
      </w:pPr>
      <w:r w:rsidRPr="00162F56">
        <w:tab/>
        <w:t>(6)</w:t>
      </w:r>
      <w:r w:rsidRPr="00162F56">
        <w:tab/>
        <w:t xml:space="preserve">For the purposes of </w:t>
      </w:r>
      <w:r w:rsidR="00162F56">
        <w:t>subsection (</w:t>
      </w:r>
      <w:r w:rsidRPr="00162F56">
        <w:t>4), section</w:t>
      </w:r>
      <w:r w:rsidR="00162F56">
        <w:t> </w:t>
      </w:r>
      <w:r w:rsidRPr="00162F56">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162F56" w:rsidRDefault="00F91BDB" w:rsidP="00F91BDB">
      <w:pPr>
        <w:pStyle w:val="SubsectionHead"/>
      </w:pPr>
      <w:r w:rsidRPr="00162F56">
        <w:t>Security notice for individual in respect of whom family assistance payable</w:t>
      </w:r>
    </w:p>
    <w:p w:rsidR="00F91BDB" w:rsidRPr="00162F56" w:rsidRDefault="00F91BDB" w:rsidP="00F91BDB">
      <w:pPr>
        <w:pStyle w:val="subsection"/>
      </w:pPr>
      <w:r w:rsidRPr="00162F56">
        <w:tab/>
        <w:t>(7)</w:t>
      </w:r>
      <w:r w:rsidRPr="00162F56">
        <w:tab/>
        <w:t>If:</w:t>
      </w:r>
    </w:p>
    <w:p w:rsidR="00F91BDB" w:rsidRPr="00162F56" w:rsidRDefault="00F91BDB" w:rsidP="00F91BDB">
      <w:pPr>
        <w:pStyle w:val="paragraph"/>
      </w:pPr>
      <w:r w:rsidRPr="00162F56">
        <w:tab/>
        <w:t>(a)</w:t>
      </w:r>
      <w:r w:rsidRPr="00162F56">
        <w:tab/>
        <w:t>a security notice is given to the Minister in relation to an individual; and</w:t>
      </w:r>
    </w:p>
    <w:p w:rsidR="00F91BDB" w:rsidRPr="00162F56" w:rsidRDefault="00F91BDB" w:rsidP="00F91BDB">
      <w:pPr>
        <w:pStyle w:val="paragraph"/>
      </w:pPr>
      <w:r w:rsidRPr="00162F56">
        <w:tab/>
        <w:t>(b)</w:t>
      </w:r>
      <w:r w:rsidRPr="00162F56">
        <w:tab/>
        <w:t>the individual is aged 19 or less on the day the notice is given;</w:t>
      </w:r>
    </w:p>
    <w:p w:rsidR="00F91BDB" w:rsidRPr="00162F56" w:rsidRDefault="00F91BDB" w:rsidP="00F91BDB">
      <w:pPr>
        <w:pStyle w:val="subsection2"/>
      </w:pPr>
      <w:r w:rsidRPr="00162F56">
        <w:t>then, for any day while the notice is or was in force, the individual cannot be an FTB child of another individual, cannot be a regular care child of another individual and cannot be a client of an approved care organisation.</w:t>
      </w:r>
    </w:p>
    <w:p w:rsidR="00F91BDB" w:rsidRPr="00162F56" w:rsidRDefault="00F91BDB" w:rsidP="00F91BDB">
      <w:pPr>
        <w:pStyle w:val="SubsectionHead"/>
      </w:pPr>
      <w:r w:rsidRPr="00162F56">
        <w:t>Relationship with other provisions</w:t>
      </w:r>
    </w:p>
    <w:p w:rsidR="00F91BDB" w:rsidRPr="00162F56" w:rsidRDefault="00F91BDB" w:rsidP="00F91BDB">
      <w:pPr>
        <w:pStyle w:val="subsection"/>
      </w:pPr>
      <w:r w:rsidRPr="00162F56">
        <w:tab/>
        <w:t>(8)</w:t>
      </w:r>
      <w:r w:rsidRPr="00162F56">
        <w:tab/>
      </w:r>
      <w:r w:rsidR="00162F56">
        <w:t>Subsections (</w:t>
      </w:r>
      <w:r w:rsidRPr="00162F56">
        <w:t>1) to (7) have effect despite any other provision of the family assistance law.</w:t>
      </w:r>
    </w:p>
    <w:p w:rsidR="00F91BDB" w:rsidRPr="00162F56" w:rsidRDefault="00F91BDB" w:rsidP="00F91BDB">
      <w:pPr>
        <w:pStyle w:val="SubsectionHead"/>
      </w:pPr>
      <w:r w:rsidRPr="00162F56">
        <w:t>Notification to individual</w:t>
      </w:r>
    </w:p>
    <w:p w:rsidR="00F91BDB" w:rsidRPr="00162F56" w:rsidRDefault="00F91BDB" w:rsidP="00F91BDB">
      <w:pPr>
        <w:pStyle w:val="subsection"/>
      </w:pPr>
      <w:r w:rsidRPr="00162F56">
        <w:tab/>
        <w:t>(9)</w:t>
      </w:r>
      <w:r w:rsidRPr="00162F56">
        <w:tab/>
        <w:t xml:space="preserve">If a determination in relation to an individual ceases to be in force because of </w:t>
      </w:r>
      <w:r w:rsidR="00162F56">
        <w:t>subsection (</w:t>
      </w:r>
      <w:r w:rsidRPr="00162F56">
        <w:t>2), the Secretary must cause reasonable steps to be taken to notify the individual of the cessation.</w:t>
      </w:r>
    </w:p>
    <w:p w:rsidR="00F91BDB" w:rsidRPr="00162F56" w:rsidRDefault="00F91BDB" w:rsidP="00F91BDB">
      <w:pPr>
        <w:pStyle w:val="ActHead5"/>
      </w:pPr>
      <w:bookmarkStart w:id="143" w:name="_Toc405902973"/>
      <w:r w:rsidRPr="008E3122">
        <w:rPr>
          <w:rStyle w:val="CharSectno"/>
        </w:rPr>
        <w:lastRenderedPageBreak/>
        <w:t>57GJ</w:t>
      </w:r>
      <w:r w:rsidRPr="00162F56">
        <w:t xml:space="preserve">  Security notice from Attorney</w:t>
      </w:r>
      <w:r w:rsidR="00162F56">
        <w:noBreakHyphen/>
      </w:r>
      <w:r w:rsidRPr="00162F56">
        <w:t>General</w:t>
      </w:r>
      <w:bookmarkEnd w:id="143"/>
    </w:p>
    <w:p w:rsidR="00F91BDB" w:rsidRPr="00162F56" w:rsidRDefault="00F91BDB" w:rsidP="00F91BDB">
      <w:pPr>
        <w:pStyle w:val="subsection"/>
      </w:pPr>
      <w:r w:rsidRPr="00162F56">
        <w:tab/>
        <w:t>(1)</w:t>
      </w:r>
      <w:r w:rsidRPr="00162F56">
        <w:tab/>
        <w:t>The Attorney</w:t>
      </w:r>
      <w:r w:rsidR="00162F56">
        <w:noBreakHyphen/>
      </w:r>
      <w:r w:rsidRPr="00162F56">
        <w:t>General may give the Minister a written notice requiring that this Division apply in relation to a specified individual if:</w:t>
      </w:r>
    </w:p>
    <w:p w:rsidR="00F91BDB" w:rsidRPr="00162F56" w:rsidRDefault="00F91BDB" w:rsidP="00F91BDB">
      <w:pPr>
        <w:pStyle w:val="paragraph"/>
      </w:pPr>
      <w:r w:rsidRPr="00162F56">
        <w:tab/>
        <w:t>(a)</w:t>
      </w:r>
      <w:r w:rsidRPr="00162F56">
        <w:tab/>
        <w:t>the Foreign Affairs Minister gives the Attorney</w:t>
      </w:r>
      <w:r w:rsidR="00162F56">
        <w:noBreakHyphen/>
      </w:r>
      <w:r w:rsidRPr="00162F56">
        <w:t>General a notice under section</w:t>
      </w:r>
      <w:r w:rsidR="00162F56">
        <w:t> </w:t>
      </w:r>
      <w:r w:rsidRPr="00162F56">
        <w:t>57GK in relation to the individual; or</w:t>
      </w:r>
    </w:p>
    <w:p w:rsidR="00F91BDB" w:rsidRPr="00162F56" w:rsidRDefault="00F91BDB" w:rsidP="00F91BDB">
      <w:pPr>
        <w:pStyle w:val="paragraph"/>
      </w:pPr>
      <w:r w:rsidRPr="00162F56">
        <w:tab/>
        <w:t>(b)</w:t>
      </w:r>
      <w:r w:rsidRPr="00162F56">
        <w:tab/>
        <w:t>the Immigration Minister gives the Attorney</w:t>
      </w:r>
      <w:r w:rsidR="00162F56">
        <w:noBreakHyphen/>
      </w:r>
      <w:r w:rsidRPr="00162F56">
        <w:t>General a notice under section</w:t>
      </w:r>
      <w:r w:rsidR="00162F56">
        <w:t> </w:t>
      </w:r>
      <w:r w:rsidRPr="00162F56">
        <w:t>57GL in relation to the individual.</w:t>
      </w:r>
    </w:p>
    <w:p w:rsidR="00F91BDB" w:rsidRPr="00162F56" w:rsidRDefault="00F91BDB" w:rsidP="00F91BDB">
      <w:pPr>
        <w:pStyle w:val="subsection"/>
      </w:pPr>
      <w:r w:rsidRPr="00162F56">
        <w:tab/>
        <w:t>(2)</w:t>
      </w:r>
      <w:r w:rsidRPr="00162F56">
        <w:tab/>
        <w:t>A notice under this section may recommend that payments of family assistance of the individual, to the extent set out in the notice, be paid to a payment nominee of the individual under Part</w:t>
      </w:r>
      <w:r w:rsidR="00162F56">
        <w:t> </w:t>
      </w:r>
      <w:r w:rsidRPr="00162F56">
        <w:t>8B of the Family Assistance Administration Act.</w:t>
      </w:r>
    </w:p>
    <w:p w:rsidR="00F91BDB" w:rsidRPr="00162F56" w:rsidRDefault="00F91BDB" w:rsidP="00F91BDB">
      <w:pPr>
        <w:pStyle w:val="subsection"/>
      </w:pPr>
      <w:r w:rsidRPr="00162F56">
        <w:tab/>
        <w:t>(3)</w:t>
      </w:r>
      <w:r w:rsidRPr="00162F56">
        <w:tab/>
        <w:t>Before giving a notice under this section, the Attorney</w:t>
      </w:r>
      <w:r w:rsidR="00162F56">
        <w:noBreakHyphen/>
      </w:r>
      <w:r w:rsidRPr="00162F56">
        <w:t>General must have regard to the following:</w:t>
      </w:r>
    </w:p>
    <w:p w:rsidR="00F91BDB" w:rsidRPr="00162F56" w:rsidRDefault="00F91BDB" w:rsidP="00F91BDB">
      <w:pPr>
        <w:pStyle w:val="paragraph"/>
      </w:pPr>
      <w:r w:rsidRPr="00162F56">
        <w:tab/>
        <w:t>(a)</w:t>
      </w:r>
      <w:r w:rsidRPr="00162F56">
        <w:tab/>
        <w:t>the extent (if any) that any payments of family assistance of the individual are being, or may be, used for a purpose that might prejudice the security of Australia or a foreign country, if the Attorney</w:t>
      </w:r>
      <w:r w:rsidR="00162F56">
        <w:noBreakHyphen/>
      </w:r>
      <w:r w:rsidRPr="00162F56">
        <w:t>General is aware of that extent;</w:t>
      </w:r>
    </w:p>
    <w:p w:rsidR="00F91BDB" w:rsidRPr="00162F56" w:rsidRDefault="00F91BDB" w:rsidP="00F91BDB">
      <w:pPr>
        <w:pStyle w:val="paragraph"/>
      </w:pPr>
      <w:r w:rsidRPr="00162F56">
        <w:tab/>
        <w:t>(b)</w:t>
      </w:r>
      <w:r w:rsidRPr="00162F56">
        <w:tab/>
        <w:t>the likely effect of the operation of section</w:t>
      </w:r>
      <w:r w:rsidR="00162F56">
        <w:t> </w:t>
      </w:r>
      <w:r w:rsidRPr="00162F56">
        <w:t>57GI on the individual’s dependants, if the Attorney</w:t>
      </w:r>
      <w:r w:rsidR="00162F56">
        <w:noBreakHyphen/>
      </w:r>
      <w:r w:rsidRPr="00162F56">
        <w:t>General is aware of those dependants.</w:t>
      </w:r>
    </w:p>
    <w:p w:rsidR="00F91BDB" w:rsidRPr="00162F56" w:rsidRDefault="00F91BDB" w:rsidP="00F91BDB">
      <w:pPr>
        <w:pStyle w:val="subsection"/>
      </w:pPr>
      <w:r w:rsidRPr="00162F56">
        <w:tab/>
        <w:t>(4)</w:t>
      </w:r>
      <w:r w:rsidRPr="00162F56">
        <w:tab/>
        <w:t>The Attorney</w:t>
      </w:r>
      <w:r w:rsidR="00162F56">
        <w:noBreakHyphen/>
      </w:r>
      <w:r w:rsidRPr="00162F56">
        <w:t>General’s Secretary must:</w:t>
      </w:r>
    </w:p>
    <w:p w:rsidR="00F91BDB" w:rsidRPr="00162F56" w:rsidRDefault="00F91BDB" w:rsidP="00F91BDB">
      <w:pPr>
        <w:pStyle w:val="paragraph"/>
      </w:pPr>
      <w:r w:rsidRPr="00162F56">
        <w:tab/>
        <w:t>(a)</w:t>
      </w:r>
      <w:r w:rsidRPr="00162F56">
        <w:tab/>
        <w:t xml:space="preserve">seek the advice of the Human Services Secretary in relation to </w:t>
      </w:r>
      <w:r w:rsidR="00162F56">
        <w:t>paragraph (</w:t>
      </w:r>
      <w:r w:rsidRPr="00162F56">
        <w:t>3)(b); and</w:t>
      </w:r>
    </w:p>
    <w:p w:rsidR="00F91BDB" w:rsidRPr="00162F56" w:rsidRDefault="00F91BDB" w:rsidP="00F91BDB">
      <w:pPr>
        <w:pStyle w:val="paragraph"/>
      </w:pPr>
      <w:r w:rsidRPr="00162F56">
        <w:tab/>
        <w:t>(b)</w:t>
      </w:r>
      <w:r w:rsidRPr="00162F56">
        <w:tab/>
        <w:t>inform the Attorney</w:t>
      </w:r>
      <w:r w:rsidR="00162F56">
        <w:noBreakHyphen/>
      </w:r>
      <w:r w:rsidRPr="00162F56">
        <w:t>General of that advice.</w:t>
      </w:r>
    </w:p>
    <w:p w:rsidR="00F91BDB" w:rsidRPr="00162F56" w:rsidRDefault="00F91BDB" w:rsidP="00F91BDB">
      <w:pPr>
        <w:pStyle w:val="subsection"/>
      </w:pPr>
      <w:r w:rsidRPr="00162F56">
        <w:tab/>
        <w:t>(5)</w:t>
      </w:r>
      <w:r w:rsidRPr="00162F56">
        <w:tab/>
      </w:r>
      <w:r w:rsidR="00162F56">
        <w:t>Subsection (</w:t>
      </w:r>
      <w:r w:rsidRPr="00162F56">
        <w:t>3) does not limit the matters to which regard may be had.</w:t>
      </w:r>
    </w:p>
    <w:p w:rsidR="00F91BDB" w:rsidRPr="00162F56" w:rsidRDefault="00F91BDB" w:rsidP="00F91BDB">
      <w:pPr>
        <w:pStyle w:val="ActHead5"/>
      </w:pPr>
      <w:bookmarkStart w:id="144" w:name="_Toc405902974"/>
      <w:r w:rsidRPr="008E3122">
        <w:rPr>
          <w:rStyle w:val="CharSectno"/>
        </w:rPr>
        <w:t>57GK</w:t>
      </w:r>
      <w:r w:rsidRPr="00162F56">
        <w:t xml:space="preserve">  Notice from Foreign Affairs Minister</w:t>
      </w:r>
      <w:bookmarkEnd w:id="144"/>
    </w:p>
    <w:p w:rsidR="00F91BDB" w:rsidRPr="00162F56" w:rsidRDefault="00F91BDB" w:rsidP="00F91BDB">
      <w:pPr>
        <w:pStyle w:val="subsection"/>
      </w:pPr>
      <w:r w:rsidRPr="00162F56">
        <w:tab/>
      </w:r>
      <w:r w:rsidRPr="00162F56">
        <w:tab/>
        <w:t>If:</w:t>
      </w:r>
    </w:p>
    <w:p w:rsidR="00F91BDB" w:rsidRPr="00162F56" w:rsidRDefault="00F91BDB" w:rsidP="00F91BDB">
      <w:pPr>
        <w:pStyle w:val="paragraph"/>
      </w:pPr>
      <w:r w:rsidRPr="00162F56">
        <w:tab/>
        <w:t>(a)</w:t>
      </w:r>
      <w:r w:rsidRPr="00162F56">
        <w:tab/>
        <w:t>either:</w:t>
      </w:r>
    </w:p>
    <w:p w:rsidR="00F91BDB" w:rsidRPr="00162F56" w:rsidRDefault="00F91BDB" w:rsidP="00F91BDB">
      <w:pPr>
        <w:pStyle w:val="paragraphsub"/>
      </w:pPr>
      <w:r w:rsidRPr="00162F56">
        <w:lastRenderedPageBreak/>
        <w:tab/>
        <w:t>(i)</w:t>
      </w:r>
      <w:r w:rsidRPr="00162F56">
        <w:tab/>
        <w:t>under subsection</w:t>
      </w:r>
      <w:r w:rsidR="00162F56">
        <w:t> </w:t>
      </w:r>
      <w:r w:rsidRPr="00162F56">
        <w:t xml:space="preserve">14(2) of the </w:t>
      </w:r>
      <w:r w:rsidRPr="00162F56">
        <w:rPr>
          <w:i/>
        </w:rPr>
        <w:t>Australian Passports Act 2005</w:t>
      </w:r>
      <w:r w:rsidRPr="00162F56">
        <w:t>, the Foreign Affairs Minister refuses to issue an individual an Australian passport; or</w:t>
      </w:r>
    </w:p>
    <w:p w:rsidR="00F91BDB" w:rsidRPr="00162F56" w:rsidRDefault="00F91BDB" w:rsidP="00F91BDB">
      <w:pPr>
        <w:pStyle w:val="paragraphsub"/>
      </w:pPr>
      <w:r w:rsidRPr="00162F56">
        <w:tab/>
        <w:t>(ii)</w:t>
      </w:r>
      <w:r w:rsidRPr="00162F56">
        <w:tab/>
        <w:t>under section</w:t>
      </w:r>
      <w:r w:rsidR="00162F56">
        <w:t> </w:t>
      </w:r>
      <w:r w:rsidRPr="00162F56">
        <w:t>22 of that Act, the Foreign Affairs Minister cancels an individual’s Australian passport; and</w:t>
      </w:r>
    </w:p>
    <w:p w:rsidR="00F91BDB" w:rsidRPr="00162F56" w:rsidRDefault="00F91BDB" w:rsidP="00F91BDB">
      <w:pPr>
        <w:pStyle w:val="paragraph"/>
      </w:pPr>
      <w:r w:rsidRPr="00162F56">
        <w:tab/>
        <w:t>(b)</w:t>
      </w:r>
      <w:r w:rsidRPr="00162F56">
        <w:tab/>
        <w:t>the refusal or cancellation was because of a refusal/cancellation request made in relation to the individual under subsection</w:t>
      </w:r>
      <w:r w:rsidR="00162F56">
        <w:t> </w:t>
      </w:r>
      <w:r w:rsidRPr="00162F56">
        <w:t>14(1) of that Act; and</w:t>
      </w:r>
    </w:p>
    <w:p w:rsidR="00F91BDB" w:rsidRPr="00162F56" w:rsidRDefault="00F91BDB" w:rsidP="00F91BDB">
      <w:pPr>
        <w:pStyle w:val="paragraph"/>
      </w:pPr>
      <w:r w:rsidRPr="00162F56">
        <w:tab/>
        <w:t>(c)</w:t>
      </w:r>
      <w:r w:rsidRPr="00162F56">
        <w:tab/>
        <w:t>the request was made on the basis of the circumstance mentioned in subparagraph</w:t>
      </w:r>
      <w:r w:rsidR="00162F56">
        <w:t> </w:t>
      </w:r>
      <w:r w:rsidRPr="00162F56">
        <w:t>14(1)(a)(i) of that Act;</w:t>
      </w:r>
    </w:p>
    <w:p w:rsidR="00F91BDB" w:rsidRPr="00162F56" w:rsidRDefault="00F91BDB" w:rsidP="00F91BDB">
      <w:pPr>
        <w:pStyle w:val="subsection2"/>
      </w:pPr>
      <w:r w:rsidRPr="00162F56">
        <w:t>the Foreign Affairs Minister may give the Attorney</w:t>
      </w:r>
      <w:r w:rsidR="00162F56">
        <w:noBreakHyphen/>
      </w:r>
      <w:r w:rsidRPr="00162F56">
        <w:t>General a written notice setting out those matters.</w:t>
      </w:r>
    </w:p>
    <w:p w:rsidR="00F91BDB" w:rsidRPr="00162F56" w:rsidRDefault="00F91BDB" w:rsidP="00F91BDB">
      <w:pPr>
        <w:pStyle w:val="ActHead5"/>
      </w:pPr>
      <w:bookmarkStart w:id="145" w:name="_Toc405902975"/>
      <w:r w:rsidRPr="008E3122">
        <w:rPr>
          <w:rStyle w:val="CharSectno"/>
        </w:rPr>
        <w:t>57GL</w:t>
      </w:r>
      <w:r w:rsidRPr="00162F56">
        <w:t xml:space="preserve">  Notice from Immigration Minister</w:t>
      </w:r>
      <w:bookmarkEnd w:id="145"/>
    </w:p>
    <w:p w:rsidR="00F91BDB" w:rsidRPr="00162F56" w:rsidRDefault="00F91BDB" w:rsidP="00F91BDB">
      <w:pPr>
        <w:pStyle w:val="subsection"/>
      </w:pPr>
      <w:r w:rsidRPr="00162F56">
        <w:tab/>
      </w:r>
      <w:r w:rsidRPr="00162F56">
        <w:tab/>
        <w:t>If:</w:t>
      </w:r>
    </w:p>
    <w:p w:rsidR="00F91BDB" w:rsidRPr="00162F56" w:rsidRDefault="00F91BDB" w:rsidP="00F91BDB">
      <w:pPr>
        <w:pStyle w:val="paragraph"/>
      </w:pPr>
      <w:r w:rsidRPr="00162F56">
        <w:tab/>
        <w:t>(a)</w:t>
      </w:r>
      <w:r w:rsidRPr="00162F56">
        <w:tab/>
        <w:t>the Immigration Minister cancels an individual’s visa under section</w:t>
      </w:r>
      <w:r w:rsidR="00162F56">
        <w:t> </w:t>
      </w:r>
      <w:r w:rsidRPr="00162F56">
        <w:t xml:space="preserve">116 or 128 of the </w:t>
      </w:r>
      <w:r w:rsidRPr="00162F56">
        <w:rPr>
          <w:i/>
        </w:rPr>
        <w:t>Migration Act 1958</w:t>
      </w:r>
      <w:r w:rsidRPr="00162F56">
        <w:t xml:space="preserve"> because of an assessment by the Australian Security Intelligence Organisation that the individual is directly or indirectly a risk to security (within the meaning of section</w:t>
      </w:r>
      <w:r w:rsidR="00162F56">
        <w:t> </w:t>
      </w:r>
      <w:r w:rsidRPr="00162F56">
        <w:t xml:space="preserve">4 of the </w:t>
      </w:r>
      <w:r w:rsidRPr="00162F56">
        <w:rPr>
          <w:i/>
        </w:rPr>
        <w:t>Australian Security Intelligence Organisation Act 1979</w:t>
      </w:r>
      <w:r w:rsidRPr="00162F56">
        <w:t>); or</w:t>
      </w:r>
    </w:p>
    <w:p w:rsidR="00F91BDB" w:rsidRPr="00162F56" w:rsidRDefault="00F91BDB" w:rsidP="00F91BDB">
      <w:pPr>
        <w:pStyle w:val="paragraph"/>
      </w:pPr>
      <w:r w:rsidRPr="00162F56">
        <w:tab/>
        <w:t>(b)</w:t>
      </w:r>
      <w:r w:rsidRPr="00162F56">
        <w:tab/>
        <w:t>the Immigration Minister cancels an individual’s visa under section</w:t>
      </w:r>
      <w:r w:rsidR="00162F56">
        <w:t> </w:t>
      </w:r>
      <w:r w:rsidRPr="00162F56">
        <w:t xml:space="preserve">134B of the </w:t>
      </w:r>
      <w:r w:rsidRPr="00162F56">
        <w:rPr>
          <w:i/>
        </w:rPr>
        <w:t>Migration Act 1958</w:t>
      </w:r>
      <w:r w:rsidRPr="00162F56">
        <w:t xml:space="preserve"> (emergency cancellation on security grounds) and decides not to revoke that cancellation under subsection</w:t>
      </w:r>
      <w:r w:rsidR="00162F56">
        <w:t> </w:t>
      </w:r>
      <w:r w:rsidRPr="00162F56">
        <w:t>134C(3) of that Act; or</w:t>
      </w:r>
    </w:p>
    <w:p w:rsidR="00F91BDB" w:rsidRPr="00162F56" w:rsidRDefault="00F91BDB" w:rsidP="00F91BDB">
      <w:pPr>
        <w:pStyle w:val="paragraph"/>
      </w:pPr>
      <w:r w:rsidRPr="00162F56">
        <w:tab/>
        <w:t>(c)</w:t>
      </w:r>
      <w:r w:rsidRPr="00162F56">
        <w:tab/>
        <w:t>the Immigration Minister cancels an individual’s visa under section</w:t>
      </w:r>
      <w:r w:rsidR="00162F56">
        <w:t> </w:t>
      </w:r>
      <w:r w:rsidRPr="00162F56">
        <w:t xml:space="preserve">501 of the </w:t>
      </w:r>
      <w:r w:rsidRPr="00162F56">
        <w:rPr>
          <w:i/>
        </w:rPr>
        <w:t>Migration Act 1958</w:t>
      </w:r>
      <w:r w:rsidRPr="00162F56">
        <w:t xml:space="preserve"> and there is an assessment by the Australian Security Intelligence Organisation that the individual is directly or indirectly a risk to security (within the meaning of section</w:t>
      </w:r>
      <w:r w:rsidR="00162F56">
        <w:t> </w:t>
      </w:r>
      <w:r w:rsidRPr="00162F56">
        <w:t xml:space="preserve">4 of the </w:t>
      </w:r>
      <w:r w:rsidRPr="00162F56">
        <w:rPr>
          <w:i/>
        </w:rPr>
        <w:t>Australian Security Intelligence Organisation Act 1979</w:t>
      </w:r>
      <w:r w:rsidRPr="00162F56">
        <w:t>);</w:t>
      </w:r>
    </w:p>
    <w:p w:rsidR="00F91BDB" w:rsidRPr="00162F56" w:rsidRDefault="00F91BDB" w:rsidP="00F91BDB">
      <w:pPr>
        <w:pStyle w:val="subsection2"/>
      </w:pPr>
      <w:r w:rsidRPr="00162F56">
        <w:t>the Immigration Minister may give the Attorney</w:t>
      </w:r>
      <w:r w:rsidR="00162F56">
        <w:noBreakHyphen/>
      </w:r>
      <w:r w:rsidRPr="00162F56">
        <w:t>General a written notice setting out those matters.</w:t>
      </w:r>
    </w:p>
    <w:p w:rsidR="00F91BDB" w:rsidRPr="00162F56" w:rsidRDefault="00F91BDB" w:rsidP="00F91BDB">
      <w:pPr>
        <w:pStyle w:val="ActHead5"/>
      </w:pPr>
      <w:bookmarkStart w:id="146" w:name="_Toc405902976"/>
      <w:r w:rsidRPr="008E3122">
        <w:rPr>
          <w:rStyle w:val="CharSectno"/>
        </w:rPr>
        <w:lastRenderedPageBreak/>
        <w:t>57GM</w:t>
      </w:r>
      <w:r w:rsidRPr="00162F56">
        <w:t xml:space="preserve">  Copy of security notice to be given to Secretaries</w:t>
      </w:r>
      <w:bookmarkEnd w:id="146"/>
    </w:p>
    <w:p w:rsidR="00F91BDB" w:rsidRPr="00162F56" w:rsidRDefault="00F91BDB" w:rsidP="00F91BDB">
      <w:pPr>
        <w:pStyle w:val="subsection"/>
      </w:pPr>
      <w:r w:rsidRPr="00162F56">
        <w:tab/>
      </w:r>
      <w:r w:rsidRPr="00162F56">
        <w:tab/>
        <w:t>The Minister must give a copy of a security notice to:</w:t>
      </w:r>
    </w:p>
    <w:p w:rsidR="00F91BDB" w:rsidRPr="00162F56" w:rsidRDefault="00F91BDB" w:rsidP="00F91BDB">
      <w:pPr>
        <w:pStyle w:val="paragraph"/>
      </w:pPr>
      <w:r w:rsidRPr="00162F56">
        <w:tab/>
        <w:t>(a)</w:t>
      </w:r>
      <w:r w:rsidRPr="00162F56">
        <w:tab/>
        <w:t>the Secretary of the Department; and</w:t>
      </w:r>
    </w:p>
    <w:p w:rsidR="00F91BDB" w:rsidRPr="00162F56" w:rsidRDefault="00F91BDB" w:rsidP="00F91BDB">
      <w:pPr>
        <w:pStyle w:val="paragraph"/>
      </w:pPr>
      <w:r w:rsidRPr="00162F56">
        <w:tab/>
        <w:t>(b)</w:t>
      </w:r>
      <w:r w:rsidRPr="00162F56">
        <w:tab/>
        <w:t>the Secretary of the Human Services Department.</w:t>
      </w:r>
    </w:p>
    <w:p w:rsidR="00F91BDB" w:rsidRPr="00162F56" w:rsidRDefault="00F91BDB" w:rsidP="00F91BDB">
      <w:pPr>
        <w:pStyle w:val="ActHead5"/>
      </w:pPr>
      <w:bookmarkStart w:id="147" w:name="_Toc405902977"/>
      <w:r w:rsidRPr="008E3122">
        <w:rPr>
          <w:rStyle w:val="CharSectno"/>
        </w:rPr>
        <w:t>57GN</w:t>
      </w:r>
      <w:r w:rsidRPr="00162F56">
        <w:t xml:space="preserve">  Period security notice is in force</w:t>
      </w:r>
      <w:bookmarkEnd w:id="147"/>
    </w:p>
    <w:p w:rsidR="00F91BDB" w:rsidRPr="00162F56" w:rsidRDefault="00F91BDB" w:rsidP="00F91BDB">
      <w:pPr>
        <w:pStyle w:val="subsection"/>
      </w:pPr>
      <w:r w:rsidRPr="00162F56">
        <w:tab/>
      </w:r>
      <w:r w:rsidRPr="00162F56">
        <w:tab/>
        <w:t>A security notice comes into force on the day it is given to the Minister, and remains in force until it is revoked.</w:t>
      </w:r>
    </w:p>
    <w:p w:rsidR="00F91BDB" w:rsidRPr="00162F56" w:rsidRDefault="00F91BDB" w:rsidP="00F91BDB">
      <w:pPr>
        <w:pStyle w:val="ActHead5"/>
      </w:pPr>
      <w:bookmarkStart w:id="148" w:name="_Toc405902978"/>
      <w:r w:rsidRPr="008E3122">
        <w:rPr>
          <w:rStyle w:val="CharSectno"/>
        </w:rPr>
        <w:t>57GNA</w:t>
      </w:r>
      <w:r w:rsidRPr="00162F56">
        <w:t xml:space="preserve">  Annual review of security notice</w:t>
      </w:r>
      <w:bookmarkEnd w:id="148"/>
    </w:p>
    <w:p w:rsidR="00F91BDB" w:rsidRPr="00162F56" w:rsidRDefault="00F91BDB" w:rsidP="00F91BDB">
      <w:pPr>
        <w:pStyle w:val="subsection"/>
      </w:pPr>
      <w:r w:rsidRPr="00162F56">
        <w:tab/>
      </w:r>
      <w:r w:rsidRPr="00162F56">
        <w:tab/>
        <w:t>Before the end of the following periods, the Attorney</w:t>
      </w:r>
      <w:r w:rsidR="00162F56">
        <w:noBreakHyphen/>
      </w:r>
      <w:r w:rsidRPr="00162F56">
        <w:t>General must consider whether to revoke a security notice (if it has not already been revoked):</w:t>
      </w:r>
    </w:p>
    <w:p w:rsidR="00F91BDB" w:rsidRPr="00162F56" w:rsidRDefault="00F91BDB" w:rsidP="00F91BDB">
      <w:pPr>
        <w:pStyle w:val="paragraph"/>
      </w:pPr>
      <w:r w:rsidRPr="00162F56">
        <w:tab/>
        <w:t>(a)</w:t>
      </w:r>
      <w:r w:rsidRPr="00162F56">
        <w:tab/>
        <w:t>12 months after it came into force;</w:t>
      </w:r>
    </w:p>
    <w:p w:rsidR="00F91BDB" w:rsidRPr="00162F56" w:rsidRDefault="00F91BDB" w:rsidP="00F91BDB">
      <w:pPr>
        <w:pStyle w:val="paragraph"/>
      </w:pPr>
      <w:r w:rsidRPr="00162F56">
        <w:tab/>
        <w:t>(b)</w:t>
      </w:r>
      <w:r w:rsidRPr="00162F56">
        <w:tab/>
        <w:t>12 months after the Attorney</w:t>
      </w:r>
      <w:r w:rsidR="00162F56">
        <w:noBreakHyphen/>
      </w:r>
      <w:r w:rsidRPr="00162F56">
        <w:t>General last considered whether to revoke it.</w:t>
      </w:r>
    </w:p>
    <w:p w:rsidR="00F91BDB" w:rsidRPr="00162F56" w:rsidRDefault="00F91BDB" w:rsidP="00F91BDB">
      <w:pPr>
        <w:pStyle w:val="ActHead5"/>
      </w:pPr>
      <w:bookmarkStart w:id="149" w:name="_Toc405902979"/>
      <w:r w:rsidRPr="008E3122">
        <w:rPr>
          <w:rStyle w:val="CharSectno"/>
        </w:rPr>
        <w:t>57GO</w:t>
      </w:r>
      <w:r w:rsidRPr="00162F56">
        <w:t xml:space="preserve">  Revoking a security notice</w:t>
      </w:r>
      <w:bookmarkEnd w:id="149"/>
    </w:p>
    <w:p w:rsidR="00F91BDB" w:rsidRPr="00162F56" w:rsidRDefault="00F91BDB" w:rsidP="00F91BDB">
      <w:pPr>
        <w:pStyle w:val="subsection"/>
      </w:pPr>
      <w:r w:rsidRPr="00162F56">
        <w:tab/>
        <w:t>(1)</w:t>
      </w:r>
      <w:r w:rsidRPr="00162F56">
        <w:tab/>
        <w:t>The Attorney</w:t>
      </w:r>
      <w:r w:rsidR="00162F56">
        <w:noBreakHyphen/>
      </w:r>
      <w:r w:rsidRPr="00162F56">
        <w:t>General may, by written notice given to the Minister, revoke a security notice.</w:t>
      </w:r>
    </w:p>
    <w:p w:rsidR="00F91BDB" w:rsidRPr="00162F56" w:rsidRDefault="00F91BDB" w:rsidP="00F91BDB">
      <w:pPr>
        <w:pStyle w:val="subsection"/>
      </w:pPr>
      <w:r w:rsidRPr="00162F56">
        <w:tab/>
        <w:t>(2)</w:t>
      </w:r>
      <w:r w:rsidRPr="00162F56">
        <w:tab/>
        <w:t>The revocation takes effect on the day it is made.</w:t>
      </w:r>
    </w:p>
    <w:p w:rsidR="00F91BDB" w:rsidRPr="00162F56" w:rsidRDefault="00F91BDB" w:rsidP="00F91BDB">
      <w:pPr>
        <w:pStyle w:val="subsection"/>
      </w:pPr>
      <w:r w:rsidRPr="00162F56">
        <w:tab/>
        <w:t>(3)</w:t>
      </w:r>
      <w:r w:rsidRPr="00162F56">
        <w:tab/>
        <w:t xml:space="preserve">The Minister must give a copy of a notice under </w:t>
      </w:r>
      <w:r w:rsidR="00162F56">
        <w:t>subsection (</w:t>
      </w:r>
      <w:r w:rsidRPr="00162F56">
        <w:t>1) to:</w:t>
      </w:r>
    </w:p>
    <w:p w:rsidR="00F91BDB" w:rsidRPr="00162F56" w:rsidRDefault="00F91BDB" w:rsidP="00F91BDB">
      <w:pPr>
        <w:pStyle w:val="paragraph"/>
      </w:pPr>
      <w:r w:rsidRPr="00162F56">
        <w:tab/>
        <w:t>(a)</w:t>
      </w:r>
      <w:r w:rsidRPr="00162F56">
        <w:tab/>
        <w:t>the Secretary of the Department; and</w:t>
      </w:r>
    </w:p>
    <w:p w:rsidR="00F91BDB" w:rsidRPr="00162F56" w:rsidRDefault="00F91BDB" w:rsidP="00F91BDB">
      <w:pPr>
        <w:pStyle w:val="paragraph"/>
      </w:pPr>
      <w:r w:rsidRPr="00162F56">
        <w:tab/>
        <w:t>(b)</w:t>
      </w:r>
      <w:r w:rsidRPr="00162F56">
        <w:tab/>
        <w:t>the Secretary of the Human Services Department.</w:t>
      </w:r>
    </w:p>
    <w:p w:rsidR="00F91BDB" w:rsidRPr="00162F56" w:rsidRDefault="00F91BDB" w:rsidP="00F91BDB">
      <w:pPr>
        <w:pStyle w:val="subsection"/>
      </w:pPr>
      <w:r w:rsidRPr="00162F56">
        <w:tab/>
        <w:t>(4)</w:t>
      </w:r>
      <w:r w:rsidRPr="00162F56">
        <w:tab/>
        <w:t>If:</w:t>
      </w:r>
    </w:p>
    <w:p w:rsidR="00F91BDB" w:rsidRPr="00162F56" w:rsidRDefault="00F91BDB" w:rsidP="00F91BDB">
      <w:pPr>
        <w:pStyle w:val="paragraph"/>
      </w:pPr>
      <w:r w:rsidRPr="00162F56">
        <w:tab/>
        <w:t>(a)</w:t>
      </w:r>
      <w:r w:rsidRPr="00162F56">
        <w:tab/>
        <w:t>a determination in relation to an individual ceases to be in force because of subsection</w:t>
      </w:r>
      <w:r w:rsidR="00162F56">
        <w:t> </w:t>
      </w:r>
      <w:r w:rsidRPr="00162F56">
        <w:t>57GI(2); and</w:t>
      </w:r>
    </w:p>
    <w:p w:rsidR="00F91BDB" w:rsidRPr="00162F56" w:rsidRDefault="00F91BDB" w:rsidP="00F91BDB">
      <w:pPr>
        <w:pStyle w:val="paragraph"/>
      </w:pPr>
      <w:r w:rsidRPr="00162F56">
        <w:tab/>
        <w:t>(b)</w:t>
      </w:r>
      <w:r w:rsidRPr="00162F56">
        <w:tab/>
        <w:t>the Attorney</w:t>
      </w:r>
      <w:r w:rsidR="00162F56">
        <w:noBreakHyphen/>
      </w:r>
      <w:r w:rsidRPr="00162F56">
        <w:t>General revokes the security notice concerned;</w:t>
      </w:r>
    </w:p>
    <w:p w:rsidR="00F91BDB" w:rsidRPr="00162F56" w:rsidRDefault="00F91BDB" w:rsidP="00F91BDB">
      <w:pPr>
        <w:pStyle w:val="subsection2"/>
      </w:pPr>
      <w:r w:rsidRPr="00162F56">
        <w:t>the Secretary of the Department must cause reasonable steps to be taken to notify the individual of the revocation.</w:t>
      </w:r>
    </w:p>
    <w:p w:rsidR="00F91BDB" w:rsidRPr="00162F56" w:rsidRDefault="00F91BDB" w:rsidP="00F91BDB">
      <w:pPr>
        <w:pStyle w:val="ActHead5"/>
      </w:pPr>
      <w:bookmarkStart w:id="150" w:name="_Toc405902980"/>
      <w:r w:rsidRPr="008E3122">
        <w:rPr>
          <w:rStyle w:val="CharSectno"/>
        </w:rPr>
        <w:lastRenderedPageBreak/>
        <w:t>57GP</w:t>
      </w:r>
      <w:r w:rsidRPr="00162F56">
        <w:t xml:space="preserve">  Notices may contain personal information</w:t>
      </w:r>
      <w:bookmarkEnd w:id="150"/>
    </w:p>
    <w:p w:rsidR="00F91BDB" w:rsidRPr="00162F56" w:rsidRDefault="00F91BDB" w:rsidP="00F91BDB">
      <w:pPr>
        <w:pStyle w:val="subsection"/>
      </w:pPr>
      <w:r w:rsidRPr="00162F56">
        <w:tab/>
      </w:r>
      <w:r w:rsidRPr="00162F56">
        <w:tab/>
        <w:t>A notice under this Division in relation to an individual may contain personal information about the individual.</w:t>
      </w:r>
    </w:p>
    <w:p w:rsidR="00F91BDB" w:rsidRPr="00162F56" w:rsidRDefault="00F91BDB" w:rsidP="00F91BDB">
      <w:pPr>
        <w:pStyle w:val="ActHead5"/>
      </w:pPr>
      <w:bookmarkStart w:id="151" w:name="_Toc405902981"/>
      <w:r w:rsidRPr="008E3122">
        <w:rPr>
          <w:rStyle w:val="CharSectno"/>
        </w:rPr>
        <w:t>57GQ</w:t>
      </w:r>
      <w:r w:rsidRPr="00162F56">
        <w:t xml:space="preserve">  This Division does not apply to child care benefit or child care rebate</w:t>
      </w:r>
      <w:bookmarkEnd w:id="151"/>
    </w:p>
    <w:p w:rsidR="00F91BDB" w:rsidRPr="00162F56" w:rsidRDefault="00F91BDB" w:rsidP="00F91BDB">
      <w:pPr>
        <w:pStyle w:val="subsection"/>
      </w:pPr>
      <w:r w:rsidRPr="00162F56">
        <w:tab/>
      </w:r>
      <w:r w:rsidRPr="00162F56">
        <w:tab/>
        <w:t>This Division does not apply in relation to child care benefit or child care rebate.</w:t>
      </w:r>
    </w:p>
    <w:p w:rsidR="00F91BDB" w:rsidRPr="00162F56" w:rsidRDefault="00F91BDB" w:rsidP="00F91BDB">
      <w:pPr>
        <w:pStyle w:val="ActHead5"/>
      </w:pPr>
      <w:bookmarkStart w:id="152" w:name="_Toc405902982"/>
      <w:r w:rsidRPr="008E3122">
        <w:rPr>
          <w:rStyle w:val="CharSectno"/>
        </w:rPr>
        <w:t>57GR</w:t>
      </w:r>
      <w:r w:rsidRPr="00162F56">
        <w:t xml:space="preserve">  Certain decisions not decisions of officers</w:t>
      </w:r>
      <w:bookmarkEnd w:id="152"/>
    </w:p>
    <w:p w:rsidR="00F91BDB" w:rsidRPr="00162F56" w:rsidRDefault="00F91BDB" w:rsidP="00F91BDB">
      <w:pPr>
        <w:pStyle w:val="subsection"/>
      </w:pPr>
      <w:r w:rsidRPr="00162F56">
        <w:tab/>
      </w:r>
      <w:r w:rsidRPr="00162F56">
        <w:tab/>
        <w:t>For the purposes of Part</w:t>
      </w:r>
      <w:r w:rsidR="00162F56">
        <w:t> </w:t>
      </w:r>
      <w:r w:rsidRPr="00162F56">
        <w:t>5 of the Family Assistance Administration Act, the following decisions are taken not to be decisions of an officer under the family assistance law:</w:t>
      </w:r>
    </w:p>
    <w:p w:rsidR="00F91BDB" w:rsidRPr="00162F56" w:rsidRDefault="00F91BDB" w:rsidP="00F91BDB">
      <w:pPr>
        <w:pStyle w:val="paragraph"/>
      </w:pPr>
      <w:r w:rsidRPr="00162F56">
        <w:tab/>
        <w:t>(a)</w:t>
      </w:r>
      <w:r w:rsidRPr="00162F56">
        <w:tab/>
        <w:t>any decision under this Division;</w:t>
      </w:r>
    </w:p>
    <w:p w:rsidR="00F91BDB" w:rsidRPr="00162F56" w:rsidRDefault="00F91BDB" w:rsidP="00F91BDB">
      <w:pPr>
        <w:pStyle w:val="paragraph"/>
      </w:pPr>
      <w:r w:rsidRPr="00162F56">
        <w:tab/>
        <w:t>(b)</w:t>
      </w:r>
      <w:r w:rsidRPr="00162F56">
        <w:tab/>
        <w:t>any decision under Part</w:t>
      </w:r>
      <w:r w:rsidR="00162F56">
        <w:t> </w:t>
      </w:r>
      <w:r w:rsidRPr="00162F56">
        <w:t>8B of that Act to pay, or not to pay, an amount of family assistance as mentioned in subsection</w:t>
      </w:r>
      <w:r w:rsidR="00162F56">
        <w:t> </w:t>
      </w:r>
      <w:r w:rsidRPr="00162F56">
        <w:t>57GI(4) of this Act;</w:t>
      </w:r>
    </w:p>
    <w:p w:rsidR="00F91BDB" w:rsidRPr="00162F56" w:rsidRDefault="00F91BDB" w:rsidP="00F91BDB">
      <w:pPr>
        <w:pStyle w:val="paragraph"/>
      </w:pPr>
      <w:r w:rsidRPr="00162F56">
        <w:tab/>
        <w:t>(c)</w:t>
      </w:r>
      <w:r w:rsidRPr="00162F56">
        <w:tab/>
        <w:t>any decision under Part</w:t>
      </w:r>
      <w:r w:rsidR="00162F56">
        <w:t> </w:t>
      </w:r>
      <w:r w:rsidRPr="00162F56">
        <w:t xml:space="preserve">8B of that Act that is related to a decision mentioned in </w:t>
      </w:r>
      <w:r w:rsidR="00162F56">
        <w:t>paragraph (</w:t>
      </w:r>
      <w:r w:rsidRPr="00162F56">
        <w:t>b).</w:t>
      </w:r>
    </w:p>
    <w:p w:rsidR="00F91BDB" w:rsidRPr="00162F56" w:rsidRDefault="00F91BDB" w:rsidP="00F91BDB">
      <w:pPr>
        <w:pStyle w:val="ActHead5"/>
      </w:pPr>
      <w:bookmarkStart w:id="153" w:name="_Toc405902983"/>
      <w:r w:rsidRPr="008E3122">
        <w:rPr>
          <w:rStyle w:val="CharSectno"/>
        </w:rPr>
        <w:t>57GS</w:t>
      </w:r>
      <w:r w:rsidRPr="00162F56">
        <w:t xml:space="preserve">  Instruments not legislative instruments</w:t>
      </w:r>
      <w:bookmarkEnd w:id="153"/>
    </w:p>
    <w:p w:rsidR="00F91BDB" w:rsidRPr="00162F56" w:rsidRDefault="00F91BDB" w:rsidP="00F91BDB">
      <w:pPr>
        <w:pStyle w:val="subsection"/>
      </w:pPr>
      <w:r w:rsidRPr="00162F56">
        <w:tab/>
      </w:r>
      <w:r w:rsidRPr="00162F56">
        <w:tab/>
        <w:t>The following are not legislative instruments:</w:t>
      </w:r>
    </w:p>
    <w:p w:rsidR="00F91BDB" w:rsidRPr="00162F56" w:rsidRDefault="00F91BDB" w:rsidP="00F91BDB">
      <w:pPr>
        <w:pStyle w:val="paragraph"/>
      </w:pPr>
      <w:r w:rsidRPr="00162F56">
        <w:tab/>
        <w:t>(a)</w:t>
      </w:r>
      <w:r w:rsidRPr="00162F56">
        <w:tab/>
        <w:t>a notice under this Division;</w:t>
      </w:r>
    </w:p>
    <w:p w:rsidR="00F91BDB" w:rsidRPr="00162F56" w:rsidRDefault="00F91BDB" w:rsidP="00F91BDB">
      <w:pPr>
        <w:pStyle w:val="paragraph"/>
      </w:pPr>
      <w:r w:rsidRPr="00162F56">
        <w:tab/>
        <w:t>(b)</w:t>
      </w:r>
      <w:r w:rsidRPr="00162F56">
        <w:tab/>
        <w:t>a direction under subsection</w:t>
      </w:r>
      <w:r w:rsidR="00162F56">
        <w:t> </w:t>
      </w:r>
      <w:r w:rsidRPr="00162F56">
        <w:t>57GI(6).</w:t>
      </w:r>
    </w:p>
    <w:p w:rsidR="00632062" w:rsidRPr="00162F56" w:rsidRDefault="00632062" w:rsidP="003D7FE2">
      <w:pPr>
        <w:pStyle w:val="ActHead2"/>
        <w:pageBreakBefore/>
      </w:pPr>
      <w:bookmarkStart w:id="154" w:name="_Toc405902984"/>
      <w:r w:rsidRPr="008E3122">
        <w:rPr>
          <w:rStyle w:val="CharPartNo"/>
        </w:rPr>
        <w:lastRenderedPageBreak/>
        <w:t>Part</w:t>
      </w:r>
      <w:r w:rsidR="00162F56" w:rsidRPr="008E3122">
        <w:rPr>
          <w:rStyle w:val="CharPartNo"/>
        </w:rPr>
        <w:t> </w:t>
      </w:r>
      <w:r w:rsidRPr="008E3122">
        <w:rPr>
          <w:rStyle w:val="CharPartNo"/>
        </w:rPr>
        <w:t>4</w:t>
      </w:r>
      <w:r w:rsidRPr="00162F56">
        <w:t>—</w:t>
      </w:r>
      <w:r w:rsidRPr="008E3122">
        <w:rPr>
          <w:rStyle w:val="CharPartText"/>
        </w:rPr>
        <w:t>Rate of family assistance</w:t>
      </w:r>
      <w:bookmarkEnd w:id="154"/>
    </w:p>
    <w:p w:rsidR="00632062" w:rsidRPr="00162F56" w:rsidRDefault="00632062" w:rsidP="0022492B">
      <w:pPr>
        <w:pStyle w:val="ActHead3"/>
      </w:pPr>
      <w:bookmarkStart w:id="155" w:name="_Toc405902985"/>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Family tax benefit</w:t>
      </w:r>
      <w:bookmarkEnd w:id="155"/>
    </w:p>
    <w:p w:rsidR="00632062" w:rsidRPr="00162F56" w:rsidRDefault="00632062" w:rsidP="0022492B">
      <w:pPr>
        <w:pStyle w:val="ActHead5"/>
      </w:pPr>
      <w:bookmarkStart w:id="156" w:name="_Toc405902986"/>
      <w:r w:rsidRPr="008E3122">
        <w:rPr>
          <w:rStyle w:val="CharSectno"/>
        </w:rPr>
        <w:t>58</w:t>
      </w:r>
      <w:r w:rsidRPr="00162F56">
        <w:t xml:space="preserve">  Rate of family tax benefit</w:t>
      </w:r>
      <w:bookmarkEnd w:id="156"/>
    </w:p>
    <w:p w:rsidR="00632062" w:rsidRPr="00162F56" w:rsidRDefault="00632062">
      <w:pPr>
        <w:pStyle w:val="SubsectionHead"/>
      </w:pPr>
      <w:r w:rsidRPr="00162F56">
        <w:t>Annual rate of family tax benefit for individuals</w:t>
      </w:r>
    </w:p>
    <w:p w:rsidR="00632062" w:rsidRPr="00162F56" w:rsidRDefault="00632062">
      <w:pPr>
        <w:pStyle w:val="subsection"/>
      </w:pPr>
      <w:r w:rsidRPr="00162F56">
        <w:tab/>
        <w:t>(1)</w:t>
      </w:r>
      <w:r w:rsidRPr="00162F56">
        <w:tab/>
        <w:t>Subject to sections</w:t>
      </w:r>
      <w:r w:rsidR="00162F56">
        <w:t> </w:t>
      </w:r>
      <w:r w:rsidRPr="00162F56">
        <w:t>60 to 63, an individual’s annual rate of family tax benefit is to be calculated in accordance with the Rate Calculator in Schedule</w:t>
      </w:r>
      <w:r w:rsidR="00162F56">
        <w:t> </w:t>
      </w:r>
      <w:r w:rsidRPr="00162F56">
        <w:t>1.</w:t>
      </w:r>
    </w:p>
    <w:p w:rsidR="004D3B50" w:rsidRPr="00162F56" w:rsidRDefault="004D3B50" w:rsidP="004D3B50">
      <w:pPr>
        <w:pStyle w:val="SubsectionHead"/>
      </w:pPr>
      <w:r w:rsidRPr="00162F56">
        <w:t>Annual rate of family tax benefit to approved care organisation</w:t>
      </w:r>
    </w:p>
    <w:p w:rsidR="004D3B50" w:rsidRPr="00162F56" w:rsidRDefault="004D3B50" w:rsidP="004D3B50">
      <w:pPr>
        <w:pStyle w:val="subsection"/>
      </w:pPr>
      <w:r w:rsidRPr="00162F56">
        <w:tab/>
        <w:t>(2)</w:t>
      </w:r>
      <w:r w:rsidRPr="00162F56">
        <w:tab/>
        <w:t>An approved care organisation’s annual rate of family tax benefit for an individual is the sum of:</w:t>
      </w:r>
    </w:p>
    <w:p w:rsidR="004D3B50" w:rsidRPr="00162F56" w:rsidRDefault="004D3B50" w:rsidP="004D3B50">
      <w:pPr>
        <w:pStyle w:val="paragraph"/>
      </w:pPr>
      <w:r w:rsidRPr="00162F56">
        <w:tab/>
        <w:t>(a)</w:t>
      </w:r>
      <w:r w:rsidRPr="00162F56">
        <w:tab/>
        <w:t xml:space="preserve">the organisation’s standard rate under </w:t>
      </w:r>
      <w:r w:rsidR="00162F56">
        <w:t>subsection (</w:t>
      </w:r>
      <w:r w:rsidRPr="00162F56">
        <w:t>2A); and</w:t>
      </w:r>
    </w:p>
    <w:p w:rsidR="004D3B50" w:rsidRPr="00162F56" w:rsidRDefault="004D3B50" w:rsidP="004D3B50">
      <w:pPr>
        <w:pStyle w:val="paragraph"/>
      </w:pPr>
      <w:r w:rsidRPr="00162F56">
        <w:tab/>
        <w:t>(b)</w:t>
      </w:r>
      <w:r w:rsidRPr="00162F56">
        <w:tab/>
        <w:t xml:space="preserve">the organisation’s </w:t>
      </w:r>
      <w:r w:rsidR="00E2755F" w:rsidRPr="00162F56">
        <w:t>energy supplement</w:t>
      </w:r>
      <w:r w:rsidRPr="00162F56">
        <w:t xml:space="preserve"> under </w:t>
      </w:r>
      <w:r w:rsidR="00162F56">
        <w:t>subsection (</w:t>
      </w:r>
      <w:r w:rsidRPr="00162F56">
        <w:t>2B).</w:t>
      </w:r>
    </w:p>
    <w:p w:rsidR="004D3B50" w:rsidRPr="00162F56" w:rsidRDefault="004D3B50" w:rsidP="004D3B50">
      <w:pPr>
        <w:pStyle w:val="subsection"/>
      </w:pPr>
      <w:r w:rsidRPr="00162F56">
        <w:tab/>
        <w:t>(2A)</w:t>
      </w:r>
      <w:r w:rsidRPr="00162F56">
        <w:tab/>
        <w:t>An approved care organisation’s standard rate for an individual is $1,372.40.</w:t>
      </w:r>
    </w:p>
    <w:p w:rsidR="00E2755F" w:rsidRPr="00162F56" w:rsidRDefault="00E2755F" w:rsidP="00E2755F">
      <w:pPr>
        <w:pStyle w:val="subsection"/>
      </w:pPr>
      <w:r w:rsidRPr="00162F56">
        <w:tab/>
        <w:t>(2B)</w:t>
      </w:r>
      <w:r w:rsidRPr="00162F56">
        <w:tab/>
        <w:t>An approved care organisation’s energy supplement for an individual is $25.55.</w:t>
      </w:r>
    </w:p>
    <w:p w:rsidR="00632062" w:rsidRPr="00162F56" w:rsidRDefault="00632062">
      <w:pPr>
        <w:pStyle w:val="SubsectionHead"/>
      </w:pPr>
      <w:r w:rsidRPr="00162F56">
        <w:t>Daily rate of family tax benefit</w:t>
      </w:r>
    </w:p>
    <w:p w:rsidR="00632062" w:rsidRPr="00162F56" w:rsidRDefault="00632062">
      <w:pPr>
        <w:pStyle w:val="subsection"/>
      </w:pPr>
      <w:r w:rsidRPr="00162F56">
        <w:tab/>
        <w:t>(3)</w:t>
      </w:r>
      <w:r w:rsidRPr="00162F56">
        <w:tab/>
        <w:t>The daily rate of family tax benefit is the annual rate divided by 365 and rounded to the nearest cent (rounding 0.5 cents upwards). If the daily rate before rounding is above nil and below half a cent, round up to 1 cent.</w:t>
      </w:r>
    </w:p>
    <w:p w:rsidR="004C561E" w:rsidRPr="00162F56" w:rsidRDefault="004C561E" w:rsidP="004C561E">
      <w:pPr>
        <w:pStyle w:val="ActHead5"/>
      </w:pPr>
      <w:bookmarkStart w:id="157" w:name="_Toc405902987"/>
      <w:r w:rsidRPr="008E3122">
        <w:rPr>
          <w:rStyle w:val="CharSectno"/>
        </w:rPr>
        <w:t>58AA</w:t>
      </w:r>
      <w:r w:rsidRPr="00162F56">
        <w:t xml:space="preserve">  Newborn upfront payment of family tax benefit if newborn supplement added into Part A rate</w:t>
      </w:r>
      <w:bookmarkEnd w:id="157"/>
    </w:p>
    <w:p w:rsidR="004C561E" w:rsidRPr="00162F56" w:rsidRDefault="004C561E" w:rsidP="004C561E">
      <w:pPr>
        <w:pStyle w:val="subsection"/>
      </w:pPr>
      <w:r w:rsidRPr="00162F56">
        <w:tab/>
        <w:t>(1)</w:t>
      </w:r>
      <w:r w:rsidRPr="00162F56">
        <w:tab/>
        <w:t>If, under Division</w:t>
      </w:r>
      <w:r w:rsidR="00162F56">
        <w:t> </w:t>
      </w:r>
      <w:r w:rsidRPr="00162F56">
        <w:t>1A of Part</w:t>
      </w:r>
      <w:r w:rsidR="00162F56">
        <w:t> </w:t>
      </w:r>
      <w:r w:rsidRPr="00162F56">
        <w:t>5 of Schedule</w:t>
      </w:r>
      <w:r w:rsidR="00162F56">
        <w:t> </w:t>
      </w:r>
      <w:r w:rsidRPr="00162F56">
        <w:t xml:space="preserve">1, an amount of newborn supplement is added in relation to an individual and an </w:t>
      </w:r>
      <w:r w:rsidRPr="00162F56">
        <w:lastRenderedPageBreak/>
        <w:t>FTB child of the individual, then the individual is entitled to be paid, as an amount of family tax benefit, $500 in respect of the FTB child.</w:t>
      </w:r>
    </w:p>
    <w:p w:rsidR="004C561E" w:rsidRPr="00162F56" w:rsidRDefault="004C561E" w:rsidP="004C561E">
      <w:pPr>
        <w:pStyle w:val="notetext"/>
      </w:pPr>
      <w:r w:rsidRPr="00162F56">
        <w:t>Note:</w:t>
      </w:r>
      <w:r w:rsidRPr="00162F56">
        <w:tab/>
        <w:t>The amount is to be paid as a single lump sum: see section</w:t>
      </w:r>
      <w:r w:rsidR="00162F56">
        <w:t> </w:t>
      </w:r>
      <w:r w:rsidRPr="00162F56">
        <w:t>24A of the Family Assistance Administration Act.</w:t>
      </w:r>
    </w:p>
    <w:p w:rsidR="004463B6" w:rsidRPr="00162F56" w:rsidRDefault="004463B6" w:rsidP="004463B6">
      <w:pPr>
        <w:pStyle w:val="subsection"/>
      </w:pPr>
      <w:r w:rsidRPr="00162F56">
        <w:tab/>
        <w:t>(1A)</w:t>
      </w:r>
      <w:r w:rsidRPr="00162F56">
        <w:tab/>
        <w:t>If:</w:t>
      </w:r>
    </w:p>
    <w:p w:rsidR="004463B6" w:rsidRPr="00162F56" w:rsidRDefault="004463B6" w:rsidP="004463B6">
      <w:pPr>
        <w:pStyle w:val="paragraph"/>
      </w:pPr>
      <w:r w:rsidRPr="00162F56">
        <w:tab/>
        <w:t>(a)</w:t>
      </w:r>
      <w:r w:rsidRPr="00162F56">
        <w:tab/>
        <w:t>under Division</w:t>
      </w:r>
      <w:r w:rsidR="00162F56">
        <w:t> </w:t>
      </w:r>
      <w:r w:rsidRPr="00162F56">
        <w:t>1A of Part</w:t>
      </w:r>
      <w:r w:rsidR="00162F56">
        <w:t> </w:t>
      </w:r>
      <w:r w:rsidRPr="00162F56">
        <w:t>5 of Schedule</w:t>
      </w:r>
      <w:r w:rsidR="00162F56">
        <w:t> </w:t>
      </w:r>
      <w:r w:rsidRPr="00162F56">
        <w:t>1 an amount of newborn supplement is added for a day in relation to both members of a couple and an FTB child of both members of the couple; and</w:t>
      </w:r>
    </w:p>
    <w:p w:rsidR="004463B6" w:rsidRPr="00162F56" w:rsidRDefault="004463B6" w:rsidP="004463B6">
      <w:pPr>
        <w:pStyle w:val="paragraph"/>
      </w:pPr>
      <w:r w:rsidRPr="00162F56">
        <w:tab/>
        <w:t>(b)</w:t>
      </w:r>
      <w:r w:rsidRPr="00162F56">
        <w:tab/>
        <w:t>in relation to that day, a determination under section</w:t>
      </w:r>
      <w:r w:rsidR="00162F56">
        <w:t> </w:t>
      </w:r>
      <w:r w:rsidRPr="00162F56">
        <w:t>28 or 29 is in force in relation to both members of the couple and that child; and</w:t>
      </w:r>
    </w:p>
    <w:p w:rsidR="004463B6" w:rsidRPr="00162F56" w:rsidRDefault="004463B6" w:rsidP="004463B6">
      <w:pPr>
        <w:pStyle w:val="paragraph"/>
      </w:pPr>
      <w:r w:rsidRPr="00162F56">
        <w:tab/>
        <w:t>(c)</w:t>
      </w:r>
      <w:r w:rsidRPr="00162F56">
        <w:tab/>
        <w:t>that day is the first day on which an amount of newborn supplement is added in relation to that child;</w:t>
      </w:r>
    </w:p>
    <w:p w:rsidR="004463B6" w:rsidRPr="00162F56" w:rsidRDefault="004463B6" w:rsidP="004463B6">
      <w:pPr>
        <w:pStyle w:val="subsection2"/>
      </w:pPr>
      <w:r w:rsidRPr="00162F56">
        <w:t xml:space="preserve">then, despite </w:t>
      </w:r>
      <w:r w:rsidR="00162F56">
        <w:t>subsection (</w:t>
      </w:r>
      <w:r w:rsidRPr="00162F56">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162F56" w:rsidRDefault="004463B6" w:rsidP="004463B6">
      <w:pPr>
        <w:pStyle w:val="notetext"/>
      </w:pPr>
      <w:r w:rsidRPr="00162F56">
        <w:t>Note:</w:t>
      </w:r>
      <w:r w:rsidRPr="00162F56">
        <w:tab/>
        <w:t>The amount is to be paid as a single lump sum: see section</w:t>
      </w:r>
      <w:r w:rsidR="00162F56">
        <w:t> </w:t>
      </w:r>
      <w:r w:rsidRPr="00162F56">
        <w:t>24A of the Family Assistance Administration Act.</w:t>
      </w:r>
    </w:p>
    <w:p w:rsidR="004C561E" w:rsidRPr="00162F56" w:rsidRDefault="004C561E" w:rsidP="004C561E">
      <w:pPr>
        <w:pStyle w:val="SubsectionHead"/>
      </w:pPr>
      <w:r w:rsidRPr="00162F56">
        <w:t>Exceptions</w:t>
      </w:r>
    </w:p>
    <w:p w:rsidR="004C561E" w:rsidRPr="00162F56" w:rsidRDefault="004C561E" w:rsidP="004C561E">
      <w:pPr>
        <w:pStyle w:val="subsection"/>
      </w:pPr>
      <w:r w:rsidRPr="00162F56">
        <w:tab/>
        <w:t>(2)</w:t>
      </w:r>
      <w:r w:rsidRPr="00162F56">
        <w:tab/>
      </w:r>
      <w:r w:rsidR="004463B6" w:rsidRPr="00162F56">
        <w:t xml:space="preserve">Subject to </w:t>
      </w:r>
      <w:r w:rsidR="00162F56">
        <w:t>subsection (</w:t>
      </w:r>
      <w:r w:rsidR="004463B6" w:rsidRPr="00162F56">
        <w:t xml:space="preserve">1A), </w:t>
      </w:r>
      <w:r w:rsidR="00162F56">
        <w:t>subsection (</w:t>
      </w:r>
      <w:r w:rsidR="004463B6" w:rsidRPr="00162F56">
        <w:t>1)</w:t>
      </w:r>
      <w:r w:rsidRPr="00162F56">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162F56" w:rsidRDefault="004C561E" w:rsidP="004C561E">
      <w:pPr>
        <w:pStyle w:val="subsection"/>
      </w:pPr>
      <w:r w:rsidRPr="00162F56">
        <w:tab/>
        <w:t>(3)</w:t>
      </w:r>
      <w:r w:rsidRPr="00162F56">
        <w:tab/>
      </w:r>
      <w:r w:rsidR="00162F56">
        <w:t>Subsection (</w:t>
      </w:r>
      <w:r w:rsidRPr="00162F56">
        <w:t>1) does not apply in relation to an individual and an FTB child of the individual in the circumstances prescribed in a legislative instrument under subclause</w:t>
      </w:r>
      <w:r w:rsidR="00162F56">
        <w:t> </w:t>
      </w:r>
      <w:r w:rsidRPr="00162F56">
        <w:t>35A(12) of Schedule</w:t>
      </w:r>
      <w:r w:rsidR="00162F56">
        <w:t> </w:t>
      </w:r>
      <w:r w:rsidRPr="00162F56">
        <w:t>1.</w:t>
      </w:r>
    </w:p>
    <w:p w:rsidR="004C561E" w:rsidRPr="00162F56" w:rsidRDefault="004C561E" w:rsidP="004C561E">
      <w:pPr>
        <w:pStyle w:val="SubsectionHead"/>
      </w:pPr>
      <w:r w:rsidRPr="00162F56">
        <w:lastRenderedPageBreak/>
        <w:t>One amount only in respect of FTB child</w:t>
      </w:r>
    </w:p>
    <w:p w:rsidR="004C561E" w:rsidRPr="00162F56" w:rsidRDefault="004C561E" w:rsidP="004C561E">
      <w:pPr>
        <w:pStyle w:val="subsection"/>
      </w:pPr>
      <w:r w:rsidRPr="00162F56">
        <w:tab/>
        <w:t>(4)</w:t>
      </w:r>
      <w:r w:rsidRPr="00162F56">
        <w:tab/>
        <w:t>An individual cannot receive more than one amount under this section in respect of an FTB child of the individual.</w:t>
      </w:r>
    </w:p>
    <w:p w:rsidR="004463B6" w:rsidRPr="00162F56" w:rsidRDefault="004463B6" w:rsidP="004463B6">
      <w:pPr>
        <w:pStyle w:val="SubsectionHead"/>
      </w:pPr>
      <w:r w:rsidRPr="00162F56">
        <w:t>Interpretation</w:t>
      </w:r>
    </w:p>
    <w:p w:rsidR="004463B6" w:rsidRPr="00162F56" w:rsidRDefault="004463B6" w:rsidP="004463B6">
      <w:pPr>
        <w:pStyle w:val="subsection"/>
      </w:pPr>
      <w:r w:rsidRPr="00162F56">
        <w:tab/>
        <w:t>(5)</w:t>
      </w:r>
      <w:r w:rsidRPr="00162F56">
        <w:tab/>
        <w:t>This section is subject to sections</w:t>
      </w:r>
      <w:r w:rsidR="00162F56">
        <w:t> </w:t>
      </w:r>
      <w:r w:rsidRPr="00162F56">
        <w:t>28AA and 32AEA of the Family Assistance Administration Act.</w:t>
      </w:r>
    </w:p>
    <w:p w:rsidR="00554E31" w:rsidRPr="00162F56" w:rsidRDefault="00554E31" w:rsidP="00554E31">
      <w:pPr>
        <w:pStyle w:val="ActHead5"/>
      </w:pPr>
      <w:bookmarkStart w:id="158" w:name="_Toc405902988"/>
      <w:r w:rsidRPr="008E3122">
        <w:rPr>
          <w:rStyle w:val="CharSectno"/>
        </w:rPr>
        <w:t>58A</w:t>
      </w:r>
      <w:r w:rsidRPr="00162F56">
        <w:t xml:space="preserve">  Election to receive energy supplements quarterly</w:t>
      </w:r>
      <w:bookmarkEnd w:id="158"/>
    </w:p>
    <w:p w:rsidR="00AB092C" w:rsidRPr="00162F56" w:rsidRDefault="00AB092C" w:rsidP="00AB092C">
      <w:pPr>
        <w:pStyle w:val="subsection"/>
      </w:pPr>
      <w:r w:rsidRPr="00162F56">
        <w:tab/>
        <w:t>(1)</w:t>
      </w:r>
      <w:r w:rsidRPr="00162F56">
        <w:tab/>
        <w:t>If a determination under section</w:t>
      </w:r>
      <w:r w:rsidR="00162F56">
        <w:t> </w:t>
      </w:r>
      <w:r w:rsidRPr="00162F56">
        <w:t>16 of the Family Assistance Administration Act is in force in a quarter under which an individual is entitled to be paid family tax benefit by instalment, the individual may, in a manner or way approved by the Secretary, make an election to have Division</w:t>
      </w:r>
      <w:r w:rsidR="00162F56">
        <w:t> </w:t>
      </w:r>
      <w:r w:rsidRPr="00162F56">
        <w:t>2B of Part</w:t>
      </w:r>
      <w:r w:rsidR="00162F56">
        <w:t> </w:t>
      </w:r>
      <w:r w:rsidRPr="00162F56">
        <w:t>4 of Schedule</w:t>
      </w:r>
      <w:r w:rsidR="00162F56">
        <w:t> </w:t>
      </w:r>
      <w:r w:rsidRPr="00162F56">
        <w:t>1 to this Act and Division</w:t>
      </w:r>
      <w:r w:rsidR="00162F56">
        <w:t> </w:t>
      </w:r>
      <w:r w:rsidRPr="00162F56">
        <w:t>2AA of Part</w:t>
      </w:r>
      <w:r w:rsidR="00162F56">
        <w:t> </w:t>
      </w:r>
      <w:r w:rsidRPr="00162F56">
        <w:t>5 of that Schedule disregarded.</w:t>
      </w:r>
    </w:p>
    <w:p w:rsidR="00AB092C" w:rsidRPr="00162F56" w:rsidRDefault="00AB092C" w:rsidP="00AB092C">
      <w:pPr>
        <w:pStyle w:val="notetext"/>
      </w:pPr>
      <w:r w:rsidRPr="00162F56">
        <w:t>Note 1:</w:t>
      </w:r>
      <w:r w:rsidRPr="00162F56">
        <w:tab/>
        <w:t xml:space="preserve">Those Divisions deal with </w:t>
      </w:r>
      <w:r w:rsidR="00F560D4" w:rsidRPr="00162F56">
        <w:t>energy supplement</w:t>
      </w:r>
      <w:r w:rsidRPr="00162F56">
        <w:t xml:space="preserve"> (Part A) and </w:t>
      </w:r>
      <w:r w:rsidR="00F560D4" w:rsidRPr="00162F56">
        <w:t>energy supplement</w:t>
      </w:r>
      <w:r w:rsidRPr="00162F56">
        <w:t xml:space="preserve"> (Part B).</w:t>
      </w:r>
    </w:p>
    <w:p w:rsidR="00AB092C" w:rsidRPr="00162F56" w:rsidRDefault="00AB092C" w:rsidP="00AB092C">
      <w:pPr>
        <w:pStyle w:val="notetext"/>
      </w:pPr>
      <w:r w:rsidRPr="00162F56">
        <w:t>Note 2:</w:t>
      </w:r>
      <w:r w:rsidRPr="00162F56">
        <w:tab/>
        <w:t>If those Divisions are disregarded, they will be taken into account when the determination is reviewed under section</w:t>
      </w:r>
      <w:r w:rsidR="00162F56">
        <w:t> </w:t>
      </w:r>
      <w:r w:rsidRPr="00162F56">
        <w:t>105 of the Family Assistance Administration Act—see section</w:t>
      </w:r>
      <w:r w:rsidR="00162F56">
        <w:t> </w:t>
      </w:r>
      <w:r w:rsidRPr="00162F56">
        <w:t>105B of that Act.</w:t>
      </w:r>
    </w:p>
    <w:p w:rsidR="00AB092C" w:rsidRPr="00162F56" w:rsidRDefault="00AB092C" w:rsidP="00AB092C">
      <w:pPr>
        <w:pStyle w:val="subsection"/>
      </w:pPr>
      <w:r w:rsidRPr="00162F56">
        <w:tab/>
        <w:t>(2)</w:t>
      </w:r>
      <w:r w:rsidRPr="00162F56">
        <w:tab/>
        <w:t>An election comes into force as soon as practicable after it is made.</w:t>
      </w:r>
    </w:p>
    <w:p w:rsidR="00AB092C" w:rsidRPr="00162F56" w:rsidRDefault="00AB092C" w:rsidP="00AB092C">
      <w:pPr>
        <w:pStyle w:val="subsection"/>
      </w:pPr>
      <w:r w:rsidRPr="00162F56">
        <w:tab/>
        <w:t>(3)</w:t>
      </w:r>
      <w:r w:rsidRPr="00162F56">
        <w:tab/>
        <w:t>An election ceases to be in force if the individual ceases to be entitled to be paid family tax benefit under the determination.</w:t>
      </w:r>
    </w:p>
    <w:p w:rsidR="00BA4601" w:rsidRPr="00162F56" w:rsidRDefault="00BA4601" w:rsidP="00BA4601">
      <w:pPr>
        <w:pStyle w:val="subsection"/>
      </w:pPr>
      <w:r w:rsidRPr="00162F56">
        <w:tab/>
        <w:t>(3A)</w:t>
      </w:r>
      <w:r w:rsidRPr="00162F56">
        <w:tab/>
        <w:t>An election ceases to be in force if subsection</w:t>
      </w:r>
      <w:r w:rsidR="00162F56">
        <w:t> </w:t>
      </w:r>
      <w:r w:rsidRPr="00162F56">
        <w:t>32(1) applies in relation to the individual. The election ceases to be in force on the request day (see subsection</w:t>
      </w:r>
      <w:r w:rsidR="00162F56">
        <w:t> </w:t>
      </w:r>
      <w:r w:rsidRPr="00162F56">
        <w:t>32(1)).</w:t>
      </w:r>
    </w:p>
    <w:p w:rsidR="00BA4601" w:rsidRPr="00162F56" w:rsidRDefault="00BA4601" w:rsidP="00BA4601">
      <w:pPr>
        <w:pStyle w:val="subsection"/>
      </w:pPr>
      <w:r w:rsidRPr="00162F56">
        <w:tab/>
        <w:t>(3B)</w:t>
      </w:r>
      <w:r w:rsidRPr="00162F56">
        <w:tab/>
        <w:t xml:space="preserve">If an election ceases to be in force under </w:t>
      </w:r>
      <w:r w:rsidR="00162F56">
        <w:t>subsection (</w:t>
      </w:r>
      <w:r w:rsidRPr="00162F56">
        <w:t xml:space="preserve">3A), the individual cannot make another election under </w:t>
      </w:r>
      <w:r w:rsidR="00162F56">
        <w:t>subsection (</w:t>
      </w:r>
      <w:r w:rsidRPr="00162F56">
        <w:t>1) until after the end of the lump sum period referred to in step 1 of the method statement in subsection</w:t>
      </w:r>
      <w:r w:rsidR="00162F56">
        <w:t> </w:t>
      </w:r>
      <w:r w:rsidRPr="00162F56">
        <w:t>65(1).</w:t>
      </w:r>
    </w:p>
    <w:p w:rsidR="00AB092C" w:rsidRPr="00162F56" w:rsidRDefault="00AB092C" w:rsidP="00AB092C">
      <w:pPr>
        <w:pStyle w:val="SubsectionHead"/>
      </w:pPr>
      <w:r w:rsidRPr="00162F56">
        <w:lastRenderedPageBreak/>
        <w:t>Revoking an election</w:t>
      </w:r>
    </w:p>
    <w:p w:rsidR="00AB092C" w:rsidRPr="00162F56" w:rsidRDefault="00AB092C" w:rsidP="00AB092C">
      <w:pPr>
        <w:pStyle w:val="subsection"/>
      </w:pPr>
      <w:r w:rsidRPr="00162F56">
        <w:tab/>
        <w:t>(4)</w:t>
      </w:r>
      <w:r w:rsidRPr="00162F56">
        <w:tab/>
        <w:t>The individual may, in a manner or way approved by the Secretary, revoke an election. A revocation takes effect as soon as practicable after it is made.</w:t>
      </w:r>
    </w:p>
    <w:p w:rsidR="00AB092C" w:rsidRPr="00162F56" w:rsidRDefault="00AB092C" w:rsidP="00AB092C">
      <w:pPr>
        <w:pStyle w:val="SubsectionHead"/>
      </w:pPr>
      <w:r w:rsidRPr="00162F56">
        <w:t>Definition</w:t>
      </w:r>
    </w:p>
    <w:p w:rsidR="00AB092C" w:rsidRPr="00162F56" w:rsidRDefault="00AB092C" w:rsidP="00AB092C">
      <w:pPr>
        <w:pStyle w:val="subsection"/>
      </w:pPr>
      <w:r w:rsidRPr="00162F56">
        <w:tab/>
        <w:t>(5)</w:t>
      </w:r>
      <w:r w:rsidRPr="00162F56">
        <w:tab/>
        <w:t>In this section:</w:t>
      </w:r>
    </w:p>
    <w:p w:rsidR="00AB092C" w:rsidRPr="00162F56" w:rsidRDefault="00AB092C" w:rsidP="00AB092C">
      <w:pPr>
        <w:pStyle w:val="Definition"/>
      </w:pPr>
      <w:r w:rsidRPr="00162F56">
        <w:rPr>
          <w:b/>
          <w:i/>
        </w:rPr>
        <w:t>quarter</w:t>
      </w:r>
      <w:r w:rsidRPr="00162F56">
        <w:t xml:space="preserve"> means a period of 3 months beginning on 1</w:t>
      </w:r>
      <w:r w:rsidR="00162F56">
        <w:t> </w:t>
      </w:r>
      <w:r w:rsidRPr="00162F56">
        <w:t>July, 1</w:t>
      </w:r>
      <w:r w:rsidR="00162F56">
        <w:t> </w:t>
      </w:r>
      <w:r w:rsidRPr="00162F56">
        <w:t>October, 1</w:t>
      </w:r>
      <w:r w:rsidR="00162F56">
        <w:t> </w:t>
      </w:r>
      <w:r w:rsidRPr="00162F56">
        <w:t>January or 1</w:t>
      </w:r>
      <w:r w:rsidR="00162F56">
        <w:t> </w:t>
      </w:r>
      <w:r w:rsidRPr="00162F56">
        <w:t>April.</w:t>
      </w:r>
    </w:p>
    <w:p w:rsidR="0006021B" w:rsidRPr="00162F56" w:rsidRDefault="0006021B" w:rsidP="0006021B">
      <w:pPr>
        <w:pStyle w:val="ActHead5"/>
      </w:pPr>
      <w:bookmarkStart w:id="159" w:name="_Toc405902989"/>
      <w:r w:rsidRPr="008E3122">
        <w:rPr>
          <w:rStyle w:val="CharSectno"/>
        </w:rPr>
        <w:t>59</w:t>
      </w:r>
      <w:r w:rsidRPr="00162F56">
        <w:t xml:space="preserve">  Shared care percentages where individual is FTB child of more than one person who are not members of the same couple</w:t>
      </w:r>
      <w:bookmarkEnd w:id="159"/>
    </w:p>
    <w:p w:rsidR="00975ECA" w:rsidRPr="00162F56" w:rsidRDefault="00975ECA" w:rsidP="00975ECA">
      <w:pPr>
        <w:pStyle w:val="subsection"/>
      </w:pPr>
      <w:r w:rsidRPr="00162F56">
        <w:tab/>
        <w:t>(1)</w:t>
      </w:r>
      <w:r w:rsidRPr="00162F56">
        <w:tab/>
        <w:t>An individual has a shared care percentage under this section for an FTB child of the individual if:</w:t>
      </w:r>
    </w:p>
    <w:p w:rsidR="00BD2540" w:rsidRPr="00162F56" w:rsidRDefault="00BD2540" w:rsidP="00BD2540">
      <w:pPr>
        <w:pStyle w:val="paragraph"/>
      </w:pPr>
      <w:r w:rsidRPr="00162F56">
        <w:tab/>
        <w:t>(a)</w:t>
      </w:r>
      <w:r w:rsidRPr="00162F56">
        <w:tab/>
        <w:t>the Secretary has determined the individual’s percentage of care for the child during a care period; and</w:t>
      </w:r>
    </w:p>
    <w:p w:rsidR="00975ECA" w:rsidRPr="00162F56" w:rsidRDefault="00975ECA" w:rsidP="00975ECA">
      <w:pPr>
        <w:pStyle w:val="paragraph"/>
      </w:pPr>
      <w:r w:rsidRPr="00162F56">
        <w:tab/>
        <w:t>(b)</w:t>
      </w:r>
      <w:r w:rsidRPr="00162F56">
        <w:tab/>
        <w:t>that percentage is at least 35% and not more than 65%.</w:t>
      </w:r>
    </w:p>
    <w:p w:rsidR="00A83C8E" w:rsidRPr="00162F56" w:rsidRDefault="00A83C8E" w:rsidP="00A83C8E">
      <w:pPr>
        <w:pStyle w:val="notetext"/>
      </w:pPr>
      <w:r w:rsidRPr="00162F56">
        <w:t>Note:</w:t>
      </w:r>
      <w:r w:rsidRPr="00162F56">
        <w:tab/>
        <w:t>Paragraph 27(2)(b) deals with the percentage of care in a blended family case.</w:t>
      </w:r>
    </w:p>
    <w:p w:rsidR="0006021B" w:rsidRPr="00162F56" w:rsidRDefault="0006021B" w:rsidP="0006021B">
      <w:pPr>
        <w:pStyle w:val="subsection"/>
      </w:pPr>
      <w:r w:rsidRPr="00162F56">
        <w:tab/>
        <w:t>(2)</w:t>
      </w:r>
      <w:r w:rsidRPr="00162F56">
        <w:tab/>
        <w:t xml:space="preserve">The individual’s </w:t>
      </w:r>
      <w:r w:rsidRPr="00162F56">
        <w:rPr>
          <w:b/>
          <w:i/>
        </w:rPr>
        <w:t xml:space="preserve">shared care percentage </w:t>
      </w:r>
      <w:r w:rsidRPr="00162F56">
        <w:t>for the FTB child is the relevant percentage specified in column 2 of the table.</w:t>
      </w:r>
    </w:p>
    <w:p w:rsidR="0006021B" w:rsidRPr="00162F56"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162F56" w:rsidTr="00486B15">
        <w:trPr>
          <w:tblHeader/>
        </w:trPr>
        <w:tc>
          <w:tcPr>
            <w:tcW w:w="7086" w:type="dxa"/>
            <w:gridSpan w:val="3"/>
            <w:tcBorders>
              <w:top w:val="single" w:sz="12" w:space="0" w:color="auto"/>
              <w:bottom w:val="single" w:sz="6" w:space="0" w:color="auto"/>
            </w:tcBorders>
            <w:shd w:val="clear" w:color="auto" w:fill="auto"/>
          </w:tcPr>
          <w:p w:rsidR="0006021B" w:rsidRPr="00162F56" w:rsidRDefault="0006021B" w:rsidP="00486B15">
            <w:pPr>
              <w:pStyle w:val="TableHeading"/>
            </w:pPr>
            <w:r w:rsidRPr="00162F56">
              <w:t>Shared care percentages</w:t>
            </w:r>
          </w:p>
        </w:tc>
      </w:tr>
      <w:tr w:rsidR="0006021B" w:rsidRPr="00162F56" w:rsidTr="00486B15">
        <w:trPr>
          <w:tblHeader/>
        </w:trPr>
        <w:tc>
          <w:tcPr>
            <w:tcW w:w="714" w:type="dxa"/>
            <w:tcBorders>
              <w:top w:val="single" w:sz="6" w:space="0" w:color="auto"/>
              <w:bottom w:val="single" w:sz="12" w:space="0" w:color="auto"/>
            </w:tcBorders>
            <w:shd w:val="clear" w:color="auto" w:fill="auto"/>
          </w:tcPr>
          <w:p w:rsidR="0006021B" w:rsidRPr="00162F56" w:rsidRDefault="0006021B" w:rsidP="0006021B">
            <w:pPr>
              <w:pStyle w:val="Tabletext"/>
              <w:keepNext/>
              <w:rPr>
                <w:b/>
              </w:rPr>
            </w:pPr>
            <w:r w:rsidRPr="00162F56">
              <w:rPr>
                <w:b/>
              </w:rPr>
              <w:t>Item</w:t>
            </w:r>
          </w:p>
        </w:tc>
        <w:tc>
          <w:tcPr>
            <w:tcW w:w="3241" w:type="dxa"/>
            <w:tcBorders>
              <w:top w:val="single" w:sz="6" w:space="0" w:color="auto"/>
              <w:bottom w:val="single" w:sz="12" w:space="0" w:color="auto"/>
            </w:tcBorders>
            <w:shd w:val="clear" w:color="auto" w:fill="auto"/>
          </w:tcPr>
          <w:p w:rsidR="0006021B" w:rsidRPr="00162F56" w:rsidRDefault="0006021B" w:rsidP="0006021B">
            <w:pPr>
              <w:pStyle w:val="Tabletext"/>
              <w:keepNext/>
              <w:rPr>
                <w:b/>
              </w:rPr>
            </w:pPr>
            <w:r w:rsidRPr="00162F56">
              <w:rPr>
                <w:b/>
              </w:rPr>
              <w:t>Column 1</w:t>
            </w:r>
          </w:p>
          <w:p w:rsidR="0006021B" w:rsidRPr="00162F56" w:rsidRDefault="0006021B" w:rsidP="0006021B">
            <w:pPr>
              <w:pStyle w:val="Tabletext"/>
              <w:keepNext/>
              <w:rPr>
                <w:b/>
              </w:rPr>
            </w:pPr>
            <w:r w:rsidRPr="00162F56">
              <w:rPr>
                <w:b/>
              </w:rPr>
              <w:t xml:space="preserve">Individual’s percentage </w:t>
            </w:r>
            <w:r w:rsidR="00A83C8E" w:rsidRPr="00162F56">
              <w:rPr>
                <w:b/>
              </w:rPr>
              <w:t>of care</w:t>
            </w:r>
          </w:p>
        </w:tc>
        <w:tc>
          <w:tcPr>
            <w:tcW w:w="3131" w:type="dxa"/>
            <w:tcBorders>
              <w:top w:val="single" w:sz="6" w:space="0" w:color="auto"/>
              <w:bottom w:val="single" w:sz="12" w:space="0" w:color="auto"/>
            </w:tcBorders>
            <w:shd w:val="clear" w:color="auto" w:fill="auto"/>
          </w:tcPr>
          <w:p w:rsidR="0006021B" w:rsidRPr="00162F56" w:rsidRDefault="0006021B" w:rsidP="0006021B">
            <w:pPr>
              <w:pStyle w:val="Tabletext"/>
              <w:keepNext/>
              <w:rPr>
                <w:b/>
              </w:rPr>
            </w:pPr>
            <w:r w:rsidRPr="00162F56">
              <w:rPr>
                <w:b/>
              </w:rPr>
              <w:t>Column 2</w:t>
            </w:r>
          </w:p>
          <w:p w:rsidR="0006021B" w:rsidRPr="00162F56" w:rsidRDefault="0006021B" w:rsidP="0006021B">
            <w:pPr>
              <w:pStyle w:val="Tabletext"/>
              <w:keepNext/>
              <w:rPr>
                <w:b/>
              </w:rPr>
            </w:pPr>
            <w:r w:rsidRPr="00162F56">
              <w:rPr>
                <w:b/>
              </w:rPr>
              <w:t>Shared care percentage</w:t>
            </w:r>
          </w:p>
        </w:tc>
      </w:tr>
      <w:tr w:rsidR="0006021B" w:rsidRPr="00162F56" w:rsidTr="00E45F5E">
        <w:trPr>
          <w:cantSplit/>
        </w:trPr>
        <w:tc>
          <w:tcPr>
            <w:tcW w:w="714" w:type="dxa"/>
            <w:tcBorders>
              <w:top w:val="single" w:sz="12" w:space="0" w:color="auto"/>
            </w:tcBorders>
            <w:shd w:val="clear" w:color="auto" w:fill="auto"/>
          </w:tcPr>
          <w:p w:rsidR="0006021B" w:rsidRPr="00162F56" w:rsidRDefault="0006021B" w:rsidP="0006021B">
            <w:pPr>
              <w:pStyle w:val="Tabletext"/>
            </w:pPr>
            <w:r w:rsidRPr="00162F56">
              <w:t>1</w:t>
            </w:r>
          </w:p>
        </w:tc>
        <w:tc>
          <w:tcPr>
            <w:tcW w:w="3241" w:type="dxa"/>
            <w:tcBorders>
              <w:top w:val="single" w:sz="12" w:space="0" w:color="auto"/>
            </w:tcBorders>
            <w:shd w:val="clear" w:color="auto" w:fill="auto"/>
          </w:tcPr>
          <w:p w:rsidR="0006021B" w:rsidRPr="00162F56" w:rsidRDefault="0006021B" w:rsidP="0006021B">
            <w:pPr>
              <w:pStyle w:val="Tabletext"/>
            </w:pPr>
            <w:r w:rsidRPr="00162F56">
              <w:t>35% to less than 48%</w:t>
            </w:r>
          </w:p>
        </w:tc>
        <w:tc>
          <w:tcPr>
            <w:tcW w:w="3131" w:type="dxa"/>
            <w:tcBorders>
              <w:top w:val="single" w:sz="12" w:space="0" w:color="auto"/>
            </w:tcBorders>
            <w:shd w:val="clear" w:color="auto" w:fill="auto"/>
          </w:tcPr>
          <w:p w:rsidR="0006021B" w:rsidRPr="00162F56" w:rsidRDefault="0006021B" w:rsidP="0006021B">
            <w:pPr>
              <w:pStyle w:val="Tabletext"/>
            </w:pPr>
            <w:r w:rsidRPr="00162F56">
              <w:t>25% plus 2% for each percentage point over 35%</w:t>
            </w:r>
          </w:p>
        </w:tc>
      </w:tr>
      <w:tr w:rsidR="0006021B" w:rsidRPr="00162F56" w:rsidTr="00486B15">
        <w:tc>
          <w:tcPr>
            <w:tcW w:w="714" w:type="dxa"/>
            <w:tcBorders>
              <w:bottom w:val="single" w:sz="4" w:space="0" w:color="auto"/>
            </w:tcBorders>
            <w:shd w:val="clear" w:color="auto" w:fill="auto"/>
          </w:tcPr>
          <w:p w:rsidR="0006021B" w:rsidRPr="00162F56" w:rsidRDefault="0006021B" w:rsidP="0006021B">
            <w:pPr>
              <w:pStyle w:val="Tabletext"/>
            </w:pPr>
            <w:r w:rsidRPr="00162F56">
              <w:t>2</w:t>
            </w:r>
          </w:p>
        </w:tc>
        <w:tc>
          <w:tcPr>
            <w:tcW w:w="3241" w:type="dxa"/>
            <w:tcBorders>
              <w:bottom w:val="single" w:sz="4" w:space="0" w:color="auto"/>
            </w:tcBorders>
            <w:shd w:val="clear" w:color="auto" w:fill="auto"/>
          </w:tcPr>
          <w:p w:rsidR="0006021B" w:rsidRPr="00162F56" w:rsidRDefault="0006021B" w:rsidP="0006021B">
            <w:pPr>
              <w:pStyle w:val="Tabletext"/>
            </w:pPr>
            <w:r w:rsidRPr="00162F56">
              <w:t>48% to 52%</w:t>
            </w:r>
          </w:p>
        </w:tc>
        <w:tc>
          <w:tcPr>
            <w:tcW w:w="3131" w:type="dxa"/>
            <w:tcBorders>
              <w:bottom w:val="single" w:sz="4" w:space="0" w:color="auto"/>
            </w:tcBorders>
            <w:shd w:val="clear" w:color="auto" w:fill="auto"/>
          </w:tcPr>
          <w:p w:rsidR="0006021B" w:rsidRPr="00162F56" w:rsidRDefault="0006021B" w:rsidP="0006021B">
            <w:pPr>
              <w:pStyle w:val="Tabletext"/>
            </w:pPr>
            <w:r w:rsidRPr="00162F56">
              <w:t>50%</w:t>
            </w:r>
          </w:p>
        </w:tc>
      </w:tr>
      <w:tr w:rsidR="0006021B" w:rsidRPr="00162F56" w:rsidTr="00486B15">
        <w:tc>
          <w:tcPr>
            <w:tcW w:w="714" w:type="dxa"/>
            <w:tcBorders>
              <w:bottom w:val="single" w:sz="12" w:space="0" w:color="auto"/>
            </w:tcBorders>
            <w:shd w:val="clear" w:color="auto" w:fill="auto"/>
          </w:tcPr>
          <w:p w:rsidR="0006021B" w:rsidRPr="00162F56" w:rsidRDefault="0006021B" w:rsidP="0006021B">
            <w:pPr>
              <w:pStyle w:val="Tabletext"/>
            </w:pPr>
            <w:r w:rsidRPr="00162F56">
              <w:t>3</w:t>
            </w:r>
          </w:p>
        </w:tc>
        <w:tc>
          <w:tcPr>
            <w:tcW w:w="3241" w:type="dxa"/>
            <w:tcBorders>
              <w:bottom w:val="single" w:sz="12" w:space="0" w:color="auto"/>
            </w:tcBorders>
            <w:shd w:val="clear" w:color="auto" w:fill="auto"/>
          </w:tcPr>
          <w:p w:rsidR="0006021B" w:rsidRPr="00162F56" w:rsidRDefault="0006021B" w:rsidP="0006021B">
            <w:pPr>
              <w:pStyle w:val="Tabletext"/>
            </w:pPr>
            <w:r w:rsidRPr="00162F56">
              <w:t>more than 52% to 65%</w:t>
            </w:r>
          </w:p>
        </w:tc>
        <w:tc>
          <w:tcPr>
            <w:tcW w:w="3131" w:type="dxa"/>
            <w:tcBorders>
              <w:bottom w:val="single" w:sz="12" w:space="0" w:color="auto"/>
            </w:tcBorders>
            <w:shd w:val="clear" w:color="auto" w:fill="auto"/>
          </w:tcPr>
          <w:p w:rsidR="0006021B" w:rsidRPr="00162F56" w:rsidRDefault="0006021B" w:rsidP="0006021B">
            <w:pPr>
              <w:pStyle w:val="Tabletext"/>
            </w:pPr>
            <w:r w:rsidRPr="00162F56">
              <w:t>51% plus 2% for each percentage point over 53%</w:t>
            </w:r>
          </w:p>
        </w:tc>
      </w:tr>
    </w:tbl>
    <w:p w:rsidR="0006021B" w:rsidRPr="00162F56" w:rsidRDefault="0006021B" w:rsidP="0006021B">
      <w:pPr>
        <w:pStyle w:val="subsection"/>
      </w:pPr>
      <w:r w:rsidRPr="00162F56">
        <w:lastRenderedPageBreak/>
        <w:tab/>
        <w:t>(3)</w:t>
      </w:r>
      <w:r w:rsidRPr="00162F56">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162F56">
        <w:t>subsection (</w:t>
      </w:r>
      <w:r w:rsidRPr="00162F56">
        <w:t xml:space="preserve">2), the individual’s </w:t>
      </w:r>
      <w:r w:rsidRPr="00162F56">
        <w:rPr>
          <w:b/>
          <w:i/>
        </w:rPr>
        <w:t xml:space="preserve">shared care percentage </w:t>
      </w:r>
      <w:r w:rsidRPr="00162F56">
        <w:t>for the child is the percentage so determined for that individual.</w:t>
      </w:r>
    </w:p>
    <w:p w:rsidR="0006021B" w:rsidRPr="00162F56" w:rsidRDefault="0006021B" w:rsidP="0006021B">
      <w:pPr>
        <w:pStyle w:val="ActHead5"/>
      </w:pPr>
      <w:bookmarkStart w:id="160" w:name="_Toc405902990"/>
      <w:r w:rsidRPr="008E3122">
        <w:rPr>
          <w:rStyle w:val="CharSectno"/>
        </w:rPr>
        <w:t>59A</w:t>
      </w:r>
      <w:r w:rsidRPr="00162F56">
        <w:t xml:space="preserve">  Multiple birth allowance where individual is FTB child of more than one person who are not members of the same couple</w:t>
      </w:r>
      <w:bookmarkEnd w:id="160"/>
    </w:p>
    <w:p w:rsidR="0006021B" w:rsidRPr="00162F56" w:rsidRDefault="0006021B" w:rsidP="0006021B">
      <w:pPr>
        <w:pStyle w:val="subsection"/>
      </w:pPr>
      <w:r w:rsidRPr="00162F56">
        <w:tab/>
        <w:t>(1)</w:t>
      </w:r>
      <w:r w:rsidRPr="00162F56">
        <w:tab/>
        <w:t>If the Secretary is satisfied that:</w:t>
      </w:r>
    </w:p>
    <w:p w:rsidR="0006021B" w:rsidRPr="00162F56" w:rsidRDefault="0006021B" w:rsidP="0006021B">
      <w:pPr>
        <w:pStyle w:val="paragraph"/>
      </w:pPr>
      <w:r w:rsidRPr="00162F56">
        <w:tab/>
        <w:t>(a)</w:t>
      </w:r>
      <w:r w:rsidRPr="00162F56">
        <w:tab/>
        <w:t>an individual is an FTB child of an individual (</w:t>
      </w:r>
      <w:r w:rsidRPr="00162F56">
        <w:rPr>
          <w:b/>
          <w:i/>
        </w:rPr>
        <w:t>person A</w:t>
      </w:r>
      <w:r w:rsidRPr="00162F56">
        <w:t>); and</w:t>
      </w:r>
    </w:p>
    <w:p w:rsidR="0006021B" w:rsidRPr="00162F56" w:rsidRDefault="0006021B" w:rsidP="0006021B">
      <w:pPr>
        <w:pStyle w:val="paragraph"/>
      </w:pPr>
      <w:r w:rsidRPr="00162F56">
        <w:tab/>
        <w:t>(b)</w:t>
      </w:r>
      <w:r w:rsidRPr="00162F56">
        <w:tab/>
        <w:t>the FTB child is also an FTB child of one or more other individuals who are not person A’s partner; and</w:t>
      </w:r>
    </w:p>
    <w:p w:rsidR="0006021B" w:rsidRPr="00162F56" w:rsidRDefault="0006021B" w:rsidP="0006021B">
      <w:pPr>
        <w:pStyle w:val="paragraph"/>
      </w:pPr>
      <w:r w:rsidRPr="00162F56">
        <w:tab/>
        <w:t>(c)</w:t>
      </w:r>
      <w:r w:rsidRPr="00162F56">
        <w:tab/>
        <w:t>the FTB child is one of 3 or more FTB children who were born during the same multiple birth;</w:t>
      </w:r>
    </w:p>
    <w:p w:rsidR="0006021B" w:rsidRPr="00162F56" w:rsidRDefault="0006021B" w:rsidP="0006021B">
      <w:pPr>
        <w:pStyle w:val="subsection2"/>
      </w:pPr>
      <w:r w:rsidRPr="00162F56">
        <w:t>the Secretary may determine the manner in which multiple birth allowance under Division</w:t>
      </w:r>
      <w:r w:rsidR="00162F56">
        <w:t> </w:t>
      </w:r>
      <w:r w:rsidRPr="00162F56">
        <w:t>2 of Part</w:t>
      </w:r>
      <w:r w:rsidR="00162F56">
        <w:t> </w:t>
      </w:r>
      <w:r w:rsidRPr="00162F56">
        <w:t>5 of Schedule</w:t>
      </w:r>
      <w:r w:rsidR="00162F56">
        <w:t> </w:t>
      </w:r>
      <w:r w:rsidRPr="00162F56">
        <w:t>1 is to be dealt with.</w:t>
      </w:r>
    </w:p>
    <w:p w:rsidR="0006021B" w:rsidRPr="00162F56" w:rsidRDefault="0006021B" w:rsidP="0006021B">
      <w:pPr>
        <w:pStyle w:val="subsection"/>
      </w:pPr>
      <w:r w:rsidRPr="00162F56">
        <w:tab/>
        <w:t>(2)</w:t>
      </w:r>
      <w:r w:rsidRPr="00162F56">
        <w:tab/>
        <w:t xml:space="preserve">Without limiting </w:t>
      </w:r>
      <w:r w:rsidR="00162F56">
        <w:t>subsection (</w:t>
      </w:r>
      <w:r w:rsidRPr="00162F56">
        <w:t>1), the Secretary may specify that the whole of the multiple birth allowance is to be paid to one of the individuals involved.</w:t>
      </w:r>
    </w:p>
    <w:p w:rsidR="00632062" w:rsidRPr="00162F56" w:rsidRDefault="00632062" w:rsidP="0022492B">
      <w:pPr>
        <w:pStyle w:val="ActHead5"/>
      </w:pPr>
      <w:bookmarkStart w:id="161" w:name="_Toc405902991"/>
      <w:r w:rsidRPr="008E3122">
        <w:rPr>
          <w:rStyle w:val="CharSectno"/>
        </w:rPr>
        <w:t>60</w:t>
      </w:r>
      <w:r w:rsidRPr="00162F56">
        <w:t xml:space="preserve">  Sharing family tax benefit between members of a couple in a blended family</w:t>
      </w:r>
      <w:bookmarkEnd w:id="161"/>
    </w:p>
    <w:p w:rsidR="00632062" w:rsidRPr="00162F56" w:rsidRDefault="00632062">
      <w:pPr>
        <w:pStyle w:val="subsection"/>
      </w:pPr>
      <w:r w:rsidRPr="00162F56">
        <w:tab/>
      </w:r>
      <w:r w:rsidRPr="00162F56">
        <w:tab/>
        <w:t>If the Secretary determines under section</w:t>
      </w:r>
      <w:r w:rsidR="00162F56">
        <w:t> </w:t>
      </w:r>
      <w:r w:rsidRPr="00162F56">
        <w:t xml:space="preserve">28 an individual’s percentage (the </w:t>
      </w:r>
      <w:r w:rsidRPr="00162F56">
        <w:rPr>
          <w:b/>
          <w:i/>
        </w:rPr>
        <w:t>specified percentage</w:t>
      </w:r>
      <w:r w:rsidRPr="00162F56">
        <w:t>) of the family tax benefit for FTB children of the individual, the individual’s annual rate of family tax benefit is the specified percentage of the rate that would otherwise apply.</w:t>
      </w:r>
    </w:p>
    <w:p w:rsidR="00632062" w:rsidRPr="00162F56" w:rsidRDefault="00632062" w:rsidP="0022492B">
      <w:pPr>
        <w:pStyle w:val="ActHead5"/>
      </w:pPr>
      <w:bookmarkStart w:id="162" w:name="_Toc405902992"/>
      <w:r w:rsidRPr="008E3122">
        <w:rPr>
          <w:rStyle w:val="CharSectno"/>
        </w:rPr>
        <w:lastRenderedPageBreak/>
        <w:t>61</w:t>
      </w:r>
      <w:r w:rsidRPr="00162F56">
        <w:t xml:space="preserve">  Sharing family tax benefit between separated members of a couple for period before separation</w:t>
      </w:r>
      <w:bookmarkEnd w:id="162"/>
    </w:p>
    <w:p w:rsidR="00632062" w:rsidRPr="00162F56" w:rsidRDefault="00632062">
      <w:pPr>
        <w:pStyle w:val="subsection"/>
      </w:pPr>
      <w:r w:rsidRPr="00162F56">
        <w:tab/>
      </w:r>
      <w:r w:rsidRPr="00162F56">
        <w:tab/>
        <w:t>If the Secretary determines under section</w:t>
      </w:r>
      <w:r w:rsidR="00162F56">
        <w:t> </w:t>
      </w:r>
      <w:r w:rsidRPr="00162F56">
        <w:t xml:space="preserve">29 an individual’s percentage (the </w:t>
      </w:r>
      <w:r w:rsidRPr="00162F56">
        <w:rPr>
          <w:b/>
          <w:i/>
        </w:rPr>
        <w:t>specified percentage</w:t>
      </w:r>
      <w:r w:rsidRPr="00162F56">
        <w:t>) of the family tax benefit for an FTB child or children of the individual for a period, the individual’s annual rate of family tax benefit for that period is the specified percentage of the rate that would otherwise apply for the period.</w:t>
      </w:r>
    </w:p>
    <w:p w:rsidR="00B95D5C" w:rsidRPr="00162F56" w:rsidRDefault="00B95D5C" w:rsidP="00B95D5C">
      <w:pPr>
        <w:pStyle w:val="ActHead5"/>
      </w:pPr>
      <w:bookmarkStart w:id="163" w:name="_Toc405902993"/>
      <w:r w:rsidRPr="008E3122">
        <w:rPr>
          <w:rStyle w:val="CharSectno"/>
        </w:rPr>
        <w:t>61A</w:t>
      </w:r>
      <w:r w:rsidRPr="00162F56">
        <w:t xml:space="preserve">  FTB Part A supplement to be disregarded unless health check requirement satisfied</w:t>
      </w:r>
      <w:bookmarkEnd w:id="163"/>
    </w:p>
    <w:p w:rsidR="006A5CCD" w:rsidRPr="00162F56" w:rsidRDefault="006A5CCD" w:rsidP="006A5CCD">
      <w:pPr>
        <w:pStyle w:val="SubsectionHead"/>
      </w:pPr>
      <w:r w:rsidRPr="00162F56">
        <w:t>Parents of FTB children</w:t>
      </w:r>
    </w:p>
    <w:p w:rsidR="006A5CCD" w:rsidRPr="00162F56" w:rsidRDefault="006A5CCD" w:rsidP="006A5CCD">
      <w:pPr>
        <w:pStyle w:val="subsection"/>
      </w:pPr>
      <w:r w:rsidRPr="00162F56">
        <w:tab/>
        <w:t>(1)</w:t>
      </w:r>
      <w:r w:rsidRPr="00162F56">
        <w:tab/>
        <w:t>The Secretary must disregard clause</w:t>
      </w:r>
      <w:r w:rsidR="00162F56">
        <w:t> </w:t>
      </w:r>
      <w:r w:rsidRPr="00162F56">
        <w:t>38A of Schedule</w:t>
      </w:r>
      <w:r w:rsidR="00162F56">
        <w:t> </w:t>
      </w:r>
      <w:r w:rsidRPr="00162F56">
        <w:t xml:space="preserve">1 in relation to an individual, an FTB child of the individual and a particular day or days (each of which is an </w:t>
      </w:r>
      <w:r w:rsidRPr="00162F56">
        <w:rPr>
          <w:b/>
          <w:i/>
        </w:rPr>
        <w:t>applicable day</w:t>
      </w:r>
      <w:r w:rsidRPr="00162F56">
        <w:t>) in an income year if:</w:t>
      </w:r>
    </w:p>
    <w:p w:rsidR="006A5CCD" w:rsidRPr="00162F56" w:rsidRDefault="006A5CCD" w:rsidP="006A5CCD">
      <w:pPr>
        <w:pStyle w:val="paragraph"/>
      </w:pPr>
      <w:r w:rsidRPr="00162F56">
        <w:tab/>
        <w:t>(a)</w:t>
      </w:r>
      <w:r w:rsidRPr="00162F56">
        <w:tab/>
        <w:t>the FTB child turned 4 in the income year; and</w:t>
      </w:r>
    </w:p>
    <w:p w:rsidR="006A5CCD" w:rsidRPr="00162F56" w:rsidRDefault="006A5CCD" w:rsidP="006A5CCD">
      <w:pPr>
        <w:pStyle w:val="paragraph"/>
      </w:pPr>
      <w:r w:rsidRPr="00162F56">
        <w:tab/>
        <w:t>(b)</w:t>
      </w:r>
      <w:r w:rsidRPr="00162F56">
        <w:tab/>
        <w:t>on the applicable day:</w:t>
      </w:r>
    </w:p>
    <w:p w:rsidR="006A5CCD" w:rsidRPr="00162F56" w:rsidRDefault="006A5CCD" w:rsidP="006A5CCD">
      <w:pPr>
        <w:pStyle w:val="paragraphsub"/>
      </w:pPr>
      <w:r w:rsidRPr="00162F56">
        <w:tab/>
        <w:t>(i)</w:t>
      </w:r>
      <w:r w:rsidRPr="00162F56">
        <w:tab/>
        <w:t>the child is an FTB child of the individual; and</w:t>
      </w:r>
    </w:p>
    <w:p w:rsidR="006A5CCD" w:rsidRPr="00162F56" w:rsidRDefault="006A5CCD" w:rsidP="006A5CCD">
      <w:pPr>
        <w:pStyle w:val="paragraphsub"/>
      </w:pPr>
      <w:r w:rsidRPr="00162F56">
        <w:tab/>
        <w:t>(ii)</w:t>
      </w:r>
      <w:r w:rsidRPr="00162F56">
        <w:tab/>
        <w:t>the individual, or the individual’s partner, is receiving a social security pension, a social security benefit, a service pension or income support supplement; and</w:t>
      </w:r>
    </w:p>
    <w:p w:rsidR="006A5CCD" w:rsidRPr="00162F56" w:rsidRDefault="006A5CCD" w:rsidP="006A5CCD">
      <w:pPr>
        <w:pStyle w:val="paragraph"/>
      </w:pPr>
      <w:r w:rsidRPr="00162F56">
        <w:tab/>
        <w:t>(c)</w:t>
      </w:r>
      <w:r w:rsidRPr="00162F56">
        <w:tab/>
        <w:t>the individual, or the individual’s partner, is a parent of the child on the last day of the income year.</w:t>
      </w:r>
    </w:p>
    <w:p w:rsidR="006A5CCD" w:rsidRPr="00162F56" w:rsidRDefault="006A5CCD" w:rsidP="006A5CCD">
      <w:pPr>
        <w:pStyle w:val="SubsectionHead"/>
      </w:pPr>
      <w:r w:rsidRPr="00162F56">
        <w:t>Other FTB recipients</w:t>
      </w:r>
    </w:p>
    <w:p w:rsidR="006A5CCD" w:rsidRPr="00162F56" w:rsidRDefault="006A5CCD" w:rsidP="006A5CCD">
      <w:pPr>
        <w:pStyle w:val="subsection"/>
      </w:pPr>
      <w:r w:rsidRPr="00162F56">
        <w:tab/>
        <w:t>(2)</w:t>
      </w:r>
      <w:r w:rsidRPr="00162F56">
        <w:tab/>
        <w:t>The Secretary must disregard clause</w:t>
      </w:r>
      <w:r w:rsidR="00162F56">
        <w:t> </w:t>
      </w:r>
      <w:r w:rsidRPr="00162F56">
        <w:t>38A of Schedule</w:t>
      </w:r>
      <w:r w:rsidR="00162F56">
        <w:t> </w:t>
      </w:r>
      <w:r w:rsidRPr="00162F56">
        <w:t xml:space="preserve">1 in relation to an individual, an FTB child of the individual and a particular day or days (each of which is an </w:t>
      </w:r>
      <w:r w:rsidRPr="00162F56">
        <w:rPr>
          <w:b/>
          <w:i/>
        </w:rPr>
        <w:t>applicable day</w:t>
      </w:r>
      <w:r w:rsidRPr="00162F56">
        <w:t>) in an income year if:</w:t>
      </w:r>
    </w:p>
    <w:p w:rsidR="006A5CCD" w:rsidRPr="00162F56" w:rsidRDefault="006A5CCD" w:rsidP="006A5CCD">
      <w:pPr>
        <w:pStyle w:val="paragraph"/>
      </w:pPr>
      <w:r w:rsidRPr="00162F56">
        <w:tab/>
        <w:t>(a)</w:t>
      </w:r>
      <w:r w:rsidRPr="00162F56">
        <w:tab/>
        <w:t>the FTB child turned 4 in the income year; and</w:t>
      </w:r>
    </w:p>
    <w:p w:rsidR="006A5CCD" w:rsidRPr="00162F56" w:rsidRDefault="006A5CCD" w:rsidP="006A5CCD">
      <w:pPr>
        <w:pStyle w:val="paragraph"/>
      </w:pPr>
      <w:r w:rsidRPr="00162F56">
        <w:tab/>
        <w:t>(b)</w:t>
      </w:r>
      <w:r w:rsidRPr="00162F56">
        <w:tab/>
        <w:t>on the applicable day:</w:t>
      </w:r>
    </w:p>
    <w:p w:rsidR="006A5CCD" w:rsidRPr="00162F56" w:rsidRDefault="006A5CCD" w:rsidP="006A5CCD">
      <w:pPr>
        <w:pStyle w:val="paragraphsub"/>
      </w:pPr>
      <w:r w:rsidRPr="00162F56">
        <w:tab/>
        <w:t>(i)</w:t>
      </w:r>
      <w:r w:rsidRPr="00162F56">
        <w:tab/>
        <w:t>the child is an FTB child of the individual; and</w:t>
      </w:r>
    </w:p>
    <w:p w:rsidR="006A5CCD" w:rsidRPr="00162F56" w:rsidRDefault="006A5CCD" w:rsidP="006A5CCD">
      <w:pPr>
        <w:pStyle w:val="paragraphsub"/>
      </w:pPr>
      <w:r w:rsidRPr="00162F56">
        <w:lastRenderedPageBreak/>
        <w:tab/>
        <w:t>(ii)</w:t>
      </w:r>
      <w:r w:rsidRPr="00162F56">
        <w:tab/>
        <w:t>the individual, or the individual’s partner, is receiving a social security pension, a social security benefit, a service pension or income support supplement; and</w:t>
      </w:r>
    </w:p>
    <w:p w:rsidR="006A5CCD" w:rsidRPr="00162F56" w:rsidRDefault="006A5CCD" w:rsidP="006A5CCD">
      <w:pPr>
        <w:pStyle w:val="paragraph"/>
      </w:pPr>
      <w:r w:rsidRPr="00162F56">
        <w:tab/>
        <w:t>(c)</w:t>
      </w:r>
      <w:r w:rsidRPr="00162F56">
        <w:tab/>
        <w:t>the child is an FTB child of the individual on at least 182 days in the income year, including the last day of the income year; and</w:t>
      </w:r>
    </w:p>
    <w:p w:rsidR="006A5CCD" w:rsidRPr="00162F56" w:rsidRDefault="006A5CCD" w:rsidP="006A5CCD">
      <w:pPr>
        <w:pStyle w:val="paragraph"/>
      </w:pPr>
      <w:r w:rsidRPr="00162F56">
        <w:tab/>
        <w:t>(d)</w:t>
      </w:r>
      <w:r w:rsidRPr="00162F56">
        <w:tab/>
        <w:t>neither the individual, nor the individual’s partner, is a parent of the child on the last day of the income year.</w:t>
      </w:r>
    </w:p>
    <w:p w:rsidR="006A5CCD" w:rsidRPr="00162F56" w:rsidRDefault="006A5CCD" w:rsidP="006A5CCD">
      <w:pPr>
        <w:pStyle w:val="SubsectionHead"/>
      </w:pPr>
      <w:r w:rsidRPr="00162F56">
        <w:t>Exception—health checks</w:t>
      </w:r>
    </w:p>
    <w:p w:rsidR="006A5CCD" w:rsidRPr="00162F56" w:rsidRDefault="006A5CCD" w:rsidP="006A5CCD">
      <w:pPr>
        <w:pStyle w:val="subsection"/>
      </w:pPr>
      <w:r w:rsidRPr="00162F56">
        <w:tab/>
        <w:t>(2A)</w:t>
      </w:r>
      <w:r w:rsidRPr="00162F56">
        <w:tab/>
        <w:t>However, the Secretary must not disregard clause</w:t>
      </w:r>
      <w:r w:rsidR="00162F56">
        <w:t> </w:t>
      </w:r>
      <w:r w:rsidRPr="00162F56">
        <w:t>38A of Schedule</w:t>
      </w:r>
      <w:r w:rsidR="00162F56">
        <w:t> </w:t>
      </w:r>
      <w:r w:rsidRPr="00162F56">
        <w:t xml:space="preserve">1 as mentioned in </w:t>
      </w:r>
      <w:r w:rsidR="00162F56">
        <w:t>subsection (</w:t>
      </w:r>
      <w:r w:rsidRPr="00162F56">
        <w:t>1) or (2) if:</w:t>
      </w:r>
    </w:p>
    <w:p w:rsidR="006A5CCD" w:rsidRPr="00162F56" w:rsidRDefault="006A5CCD" w:rsidP="006A5CCD">
      <w:pPr>
        <w:pStyle w:val="paragraph"/>
      </w:pPr>
      <w:r w:rsidRPr="00162F56">
        <w:tab/>
        <w:t>(a)</w:t>
      </w:r>
      <w:r w:rsidRPr="00162F56">
        <w:tab/>
        <w:t xml:space="preserve">at any time before the end of the </w:t>
      </w:r>
      <w:r w:rsidR="00A31AEE" w:rsidRPr="00162F56">
        <w:t>first income year after the income year in which the FTB child turned 4 or of such further period (if any) as the Secretary allows</w:t>
      </w:r>
      <w:r w:rsidRPr="00162F56">
        <w:t>, the Secretary becomes aware of information suggesting that one of the following subparagraphs applies:</w:t>
      </w:r>
    </w:p>
    <w:p w:rsidR="006A5CCD" w:rsidRPr="00162F56" w:rsidRDefault="006A5CCD" w:rsidP="006A5CCD">
      <w:pPr>
        <w:pStyle w:val="paragraphsub"/>
      </w:pPr>
      <w:r w:rsidRPr="00162F56">
        <w:tab/>
        <w:t>(i)</w:t>
      </w:r>
      <w:r w:rsidRPr="00162F56">
        <w:tab/>
        <w:t xml:space="preserve">the FTB child meets the health check requirement (see </w:t>
      </w:r>
      <w:r w:rsidR="00162F56">
        <w:t>subsection (</w:t>
      </w:r>
      <w:r w:rsidRPr="00162F56">
        <w:t>4));</w:t>
      </w:r>
    </w:p>
    <w:p w:rsidR="006A5CCD" w:rsidRPr="00162F56" w:rsidRDefault="006A5CCD" w:rsidP="006A5CCD">
      <w:pPr>
        <w:pStyle w:val="paragraphsub"/>
      </w:pPr>
      <w:r w:rsidRPr="00162F56">
        <w:tab/>
        <w:t>(ii)</w:t>
      </w:r>
      <w:r w:rsidRPr="00162F56">
        <w:tab/>
        <w:t xml:space="preserve">the FTB child is in a class exempted from the health check requirement by a determination under </w:t>
      </w:r>
      <w:r w:rsidR="00162F56">
        <w:t>subsection (</w:t>
      </w:r>
      <w:r w:rsidRPr="00162F56">
        <w:t>6);</w:t>
      </w:r>
    </w:p>
    <w:p w:rsidR="006A5CCD" w:rsidRPr="00162F56" w:rsidRDefault="006A5CCD" w:rsidP="006A5CCD">
      <w:pPr>
        <w:pStyle w:val="paragraphsub"/>
      </w:pPr>
      <w:r w:rsidRPr="00162F56">
        <w:tab/>
        <w:t>(iii)</w:t>
      </w:r>
      <w:r w:rsidRPr="00162F56">
        <w:tab/>
        <w:t xml:space="preserve">the FTB child is in a class that is taken to meet the health check requirement by a determination under </w:t>
      </w:r>
      <w:r w:rsidR="00162F56">
        <w:t>subsection (</w:t>
      </w:r>
      <w:r w:rsidRPr="00162F56">
        <w:t>7);</w:t>
      </w:r>
    </w:p>
    <w:p w:rsidR="006A5CCD" w:rsidRPr="00162F56" w:rsidRDefault="006A5CCD" w:rsidP="006A5CCD">
      <w:pPr>
        <w:pStyle w:val="paragraphsub"/>
      </w:pPr>
      <w:r w:rsidRPr="00162F56">
        <w:tab/>
        <w:t>(iv)</w:t>
      </w:r>
      <w:r w:rsidRPr="00162F56">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162F56" w:rsidRDefault="006A5CCD" w:rsidP="006A5CCD">
      <w:pPr>
        <w:pStyle w:val="paragraph"/>
      </w:pPr>
      <w:r w:rsidRPr="00162F56">
        <w:tab/>
        <w:t>(b)</w:t>
      </w:r>
      <w:r w:rsidRPr="00162F56">
        <w:tab/>
        <w:t xml:space="preserve">at any time, the Secretary is satisfied that one of those subparagraphs applied before the end of that </w:t>
      </w:r>
      <w:r w:rsidR="00413C73" w:rsidRPr="00162F56">
        <w:t>first income year or of the further period (if any)</w:t>
      </w:r>
      <w:r w:rsidRPr="00162F56">
        <w:t>.</w:t>
      </w:r>
    </w:p>
    <w:p w:rsidR="00335DF9" w:rsidRPr="00162F56" w:rsidRDefault="00335DF9" w:rsidP="00335DF9">
      <w:pPr>
        <w:pStyle w:val="subsection"/>
      </w:pPr>
      <w:r w:rsidRPr="00162F56">
        <w:tab/>
        <w:t>(2AA)</w:t>
      </w:r>
      <w:r w:rsidRPr="00162F56">
        <w:tab/>
        <w:t xml:space="preserve">For the purposes of </w:t>
      </w:r>
      <w:r w:rsidR="00162F56">
        <w:t>paragraph (</w:t>
      </w:r>
      <w:r w:rsidRPr="00162F56">
        <w:t>2A)(a):</w:t>
      </w:r>
    </w:p>
    <w:p w:rsidR="00335DF9" w:rsidRPr="00162F56" w:rsidRDefault="00335DF9" w:rsidP="00335DF9">
      <w:pPr>
        <w:pStyle w:val="paragraph"/>
      </w:pPr>
      <w:r w:rsidRPr="00162F56">
        <w:tab/>
        <w:t>(a)</w:t>
      </w:r>
      <w:r w:rsidRPr="00162F56">
        <w:tab/>
        <w:t>the Secretary must not allow a further period unless:</w:t>
      </w:r>
    </w:p>
    <w:p w:rsidR="00335DF9" w:rsidRPr="00162F56" w:rsidRDefault="00335DF9" w:rsidP="00335DF9">
      <w:pPr>
        <w:pStyle w:val="paragraphsub"/>
      </w:pPr>
      <w:r w:rsidRPr="00162F56">
        <w:lastRenderedPageBreak/>
        <w:tab/>
        <w:t>(i)</w:t>
      </w:r>
      <w:r w:rsidRPr="00162F56">
        <w:tab/>
        <w:t>the Secretary is satisfied that there are special circumstances; and</w:t>
      </w:r>
    </w:p>
    <w:p w:rsidR="00335DF9" w:rsidRPr="00162F56" w:rsidRDefault="00335DF9" w:rsidP="00335DF9">
      <w:pPr>
        <w:pStyle w:val="paragraphsub"/>
      </w:pPr>
      <w:r w:rsidRPr="00162F56">
        <w:tab/>
        <w:t>(ii)</w:t>
      </w:r>
      <w:r w:rsidRPr="00162F56">
        <w:tab/>
        <w:t>a further period in respect of the individual’s claim for payment of family tax benefit in respect of the FTB child was allowed under paragraph</w:t>
      </w:r>
      <w:r w:rsidR="00162F56">
        <w:t> </w:t>
      </w:r>
      <w:r w:rsidRPr="00162F56">
        <w:t>10(2)(b) of the Family Assistance Administration Act; and</w:t>
      </w:r>
    </w:p>
    <w:p w:rsidR="00335DF9" w:rsidRPr="00162F56" w:rsidRDefault="00335DF9" w:rsidP="00335DF9">
      <w:pPr>
        <w:pStyle w:val="paragraphsub"/>
      </w:pPr>
      <w:r w:rsidRPr="00162F56">
        <w:tab/>
        <w:t>(iii)</w:t>
      </w:r>
      <w:r w:rsidRPr="00162F56">
        <w:tab/>
        <w:t>that claim is for a past period falling within the income year in which the FTB child turned 4; and</w:t>
      </w:r>
    </w:p>
    <w:p w:rsidR="00335DF9" w:rsidRPr="00162F56" w:rsidRDefault="00335DF9" w:rsidP="00335DF9">
      <w:pPr>
        <w:pStyle w:val="paragraph"/>
      </w:pPr>
      <w:r w:rsidRPr="00162F56">
        <w:tab/>
        <w:t>(b)</w:t>
      </w:r>
      <w:r w:rsidRPr="00162F56">
        <w:tab/>
        <w:t>any further period allowed by the Secretary must end no later than the end of the second income year after the income year in which the FTB child turned 4.</w:t>
      </w:r>
    </w:p>
    <w:p w:rsidR="00335DF9" w:rsidRPr="00162F56" w:rsidRDefault="00335DF9" w:rsidP="00335DF9">
      <w:pPr>
        <w:pStyle w:val="SubsectionHead"/>
      </w:pPr>
      <w:r w:rsidRPr="00162F56">
        <w:t>Death of the FTB child</w:t>
      </w:r>
    </w:p>
    <w:p w:rsidR="00335DF9" w:rsidRPr="00162F56" w:rsidRDefault="00335DF9" w:rsidP="00335DF9">
      <w:pPr>
        <w:pStyle w:val="subsection"/>
      </w:pPr>
      <w:r w:rsidRPr="00162F56">
        <w:tab/>
        <w:t>(3)</w:t>
      </w:r>
      <w:r w:rsidRPr="00162F56">
        <w:tab/>
      </w:r>
      <w:r w:rsidR="00162F56">
        <w:t>Subsections (</w:t>
      </w:r>
      <w:r w:rsidRPr="00162F56">
        <w:t>1), (2) and (2A) do not apply if the FTB child dies before the end of:</w:t>
      </w:r>
    </w:p>
    <w:p w:rsidR="00335DF9" w:rsidRPr="00162F56" w:rsidRDefault="00335DF9" w:rsidP="00335DF9">
      <w:pPr>
        <w:pStyle w:val="paragraph"/>
      </w:pPr>
      <w:r w:rsidRPr="00162F56">
        <w:tab/>
        <w:t>(a)</w:t>
      </w:r>
      <w:r w:rsidRPr="00162F56">
        <w:tab/>
        <w:t>the first income year after the income year in which the FTB child turned 4; or</w:t>
      </w:r>
    </w:p>
    <w:p w:rsidR="00335DF9" w:rsidRPr="00162F56" w:rsidRDefault="00335DF9" w:rsidP="00335DF9">
      <w:pPr>
        <w:pStyle w:val="paragraph"/>
      </w:pPr>
      <w:r w:rsidRPr="00162F56">
        <w:tab/>
        <w:t>(b)</w:t>
      </w:r>
      <w:r w:rsidRPr="00162F56">
        <w:tab/>
        <w:t xml:space="preserve">the further period (if any) allowed by the Secretary under </w:t>
      </w:r>
      <w:r w:rsidR="00162F56">
        <w:t>paragraph (</w:t>
      </w:r>
      <w:r w:rsidRPr="00162F56">
        <w:t>2A)(a).</w:t>
      </w:r>
    </w:p>
    <w:p w:rsidR="00B95D5C" w:rsidRPr="00162F56" w:rsidRDefault="00B95D5C" w:rsidP="00B95D5C">
      <w:pPr>
        <w:pStyle w:val="SubsectionHead"/>
      </w:pPr>
      <w:r w:rsidRPr="00162F56">
        <w:t>Health check requirement</w:t>
      </w:r>
    </w:p>
    <w:p w:rsidR="00B95D5C" w:rsidRPr="00162F56" w:rsidRDefault="00B95D5C" w:rsidP="00B95D5C">
      <w:pPr>
        <w:pStyle w:val="subsection"/>
      </w:pPr>
      <w:r w:rsidRPr="00162F56">
        <w:tab/>
        <w:t>(4)</w:t>
      </w:r>
      <w:r w:rsidRPr="00162F56">
        <w:tab/>
        <w:t xml:space="preserve">For the purposes of this section, the </w:t>
      </w:r>
      <w:r w:rsidRPr="00162F56">
        <w:rPr>
          <w:b/>
          <w:i/>
        </w:rPr>
        <w:t>health check requirement</w:t>
      </w:r>
      <w:r w:rsidRPr="00162F56">
        <w:t xml:space="preserve"> for a child is that the child must meet the requirements specified in an instrument under </w:t>
      </w:r>
      <w:r w:rsidR="00162F56">
        <w:t>subsection (</w:t>
      </w:r>
      <w:r w:rsidRPr="00162F56">
        <w:t>5).</w:t>
      </w:r>
    </w:p>
    <w:p w:rsidR="00B95D5C" w:rsidRPr="00162F56" w:rsidRDefault="00B95D5C" w:rsidP="00B95D5C">
      <w:pPr>
        <w:pStyle w:val="subsection"/>
      </w:pPr>
      <w:r w:rsidRPr="00162F56">
        <w:tab/>
        <w:t>(5)</w:t>
      </w:r>
      <w:r w:rsidRPr="00162F56">
        <w:tab/>
        <w:t xml:space="preserve">The Minister may, by legislative instrument, specify requirements relating to the health of children for the purposes of </w:t>
      </w:r>
      <w:r w:rsidR="00162F56">
        <w:t>subsection (</w:t>
      </w:r>
      <w:r w:rsidRPr="00162F56">
        <w:t>4).</w:t>
      </w:r>
    </w:p>
    <w:p w:rsidR="00B95D5C" w:rsidRPr="00162F56" w:rsidRDefault="00B95D5C" w:rsidP="00B95D5C">
      <w:pPr>
        <w:pStyle w:val="SubsectionHead"/>
      </w:pPr>
      <w:r w:rsidRPr="00162F56">
        <w:t>Exempt class of children</w:t>
      </w:r>
    </w:p>
    <w:p w:rsidR="00B95D5C" w:rsidRPr="00162F56" w:rsidRDefault="00B95D5C" w:rsidP="00B95D5C">
      <w:pPr>
        <w:pStyle w:val="subsection"/>
      </w:pPr>
      <w:r w:rsidRPr="00162F56">
        <w:tab/>
        <w:t>(6)</w:t>
      </w:r>
      <w:r w:rsidRPr="00162F56">
        <w:tab/>
        <w:t>The Minister may, by legislative instrument, determine that children included in a specified class are exempt from the health check requirement.</w:t>
      </w:r>
    </w:p>
    <w:p w:rsidR="00B95D5C" w:rsidRPr="00162F56" w:rsidRDefault="00B95D5C" w:rsidP="00B95D5C">
      <w:pPr>
        <w:pStyle w:val="SubsectionHead"/>
      </w:pPr>
      <w:r w:rsidRPr="00162F56">
        <w:lastRenderedPageBreak/>
        <w:t>Children taken to meet health check requirement</w:t>
      </w:r>
    </w:p>
    <w:p w:rsidR="00B95D5C" w:rsidRPr="00162F56" w:rsidRDefault="00B95D5C" w:rsidP="00B95D5C">
      <w:pPr>
        <w:pStyle w:val="subsection"/>
      </w:pPr>
      <w:r w:rsidRPr="00162F56">
        <w:tab/>
        <w:t>(7)</w:t>
      </w:r>
      <w:r w:rsidRPr="00162F56">
        <w:tab/>
        <w:t>The Minister may, by legislative instrument, determine that children included in a specified class are taken to meet the health check requirement.</w:t>
      </w:r>
    </w:p>
    <w:p w:rsidR="00B95D5C" w:rsidRPr="00162F56" w:rsidRDefault="00B95D5C" w:rsidP="00FD6793">
      <w:pPr>
        <w:pStyle w:val="SubsectionHead"/>
        <w:keepNext w:val="0"/>
      </w:pPr>
      <w:r w:rsidRPr="00162F56">
        <w:t>Relationship with section</w:t>
      </w:r>
      <w:r w:rsidR="00162F56">
        <w:t> </w:t>
      </w:r>
      <w:r w:rsidRPr="00162F56">
        <w:t>32A of the Family Assistance Administration Act</w:t>
      </w:r>
    </w:p>
    <w:p w:rsidR="00B95D5C" w:rsidRPr="00162F56" w:rsidRDefault="00B95D5C" w:rsidP="00FD6793">
      <w:pPr>
        <w:pStyle w:val="subsection"/>
      </w:pPr>
      <w:r w:rsidRPr="00162F56">
        <w:tab/>
        <w:t>(8)</w:t>
      </w:r>
      <w:r w:rsidRPr="00162F56">
        <w:tab/>
        <w:t>This section does not limit section</w:t>
      </w:r>
      <w:r w:rsidR="00162F56">
        <w:t> </w:t>
      </w:r>
      <w:r w:rsidRPr="00162F56">
        <w:t>32A of the Family Assistance Administration Act (about disregarding the FTB Part A supplement until the reconciliation conditions are satisfied).</w:t>
      </w:r>
    </w:p>
    <w:p w:rsidR="00B95D5C" w:rsidRPr="00162F56" w:rsidRDefault="00B95D5C" w:rsidP="00FD6793">
      <w:pPr>
        <w:pStyle w:val="SubsectionHead"/>
      </w:pPr>
      <w:r w:rsidRPr="00162F56">
        <w:t>Definition of parent</w:t>
      </w:r>
    </w:p>
    <w:p w:rsidR="00B95D5C" w:rsidRPr="00162F56" w:rsidRDefault="00B95D5C" w:rsidP="00FD6793">
      <w:pPr>
        <w:pStyle w:val="subsection"/>
        <w:keepNext/>
      </w:pPr>
      <w:r w:rsidRPr="00162F56">
        <w:tab/>
        <w:t>(9)</w:t>
      </w:r>
      <w:r w:rsidRPr="00162F56">
        <w:tab/>
        <w:t>In this section:</w:t>
      </w:r>
    </w:p>
    <w:p w:rsidR="00B95D5C" w:rsidRPr="00162F56" w:rsidRDefault="00B95D5C" w:rsidP="00B95D5C">
      <w:pPr>
        <w:pStyle w:val="Definition"/>
      </w:pPr>
      <w:r w:rsidRPr="00162F56">
        <w:rPr>
          <w:b/>
          <w:i/>
        </w:rPr>
        <w:t>parent</w:t>
      </w:r>
      <w:r w:rsidRPr="00162F56">
        <w:t xml:space="preserve"> includes an adoptive parent and a relationship parent.</w:t>
      </w:r>
    </w:p>
    <w:p w:rsidR="00EB36F8" w:rsidRPr="00162F56" w:rsidRDefault="00EB36F8" w:rsidP="00EB36F8">
      <w:pPr>
        <w:pStyle w:val="ActHead5"/>
      </w:pPr>
      <w:bookmarkStart w:id="164" w:name="_Toc405902994"/>
      <w:r w:rsidRPr="008E3122">
        <w:rPr>
          <w:rStyle w:val="CharSectno"/>
        </w:rPr>
        <w:t>61B</w:t>
      </w:r>
      <w:r w:rsidRPr="00162F56">
        <w:t xml:space="preserve">  FTB Part A supplement to be disregarded unless immunisation requirements satisfied</w:t>
      </w:r>
      <w:bookmarkEnd w:id="164"/>
    </w:p>
    <w:p w:rsidR="00EB36F8" w:rsidRPr="00162F56" w:rsidRDefault="00EB36F8" w:rsidP="00EB36F8">
      <w:pPr>
        <w:pStyle w:val="SubsectionHead"/>
      </w:pPr>
      <w:r w:rsidRPr="00162F56">
        <w:t>Parents of FTB children</w:t>
      </w:r>
    </w:p>
    <w:p w:rsidR="00EB36F8" w:rsidRPr="00162F56" w:rsidRDefault="00EB36F8" w:rsidP="00EB36F8">
      <w:pPr>
        <w:pStyle w:val="subsection"/>
      </w:pPr>
      <w:r w:rsidRPr="00162F56">
        <w:tab/>
        <w:t>(1)</w:t>
      </w:r>
      <w:r w:rsidRPr="00162F56">
        <w:tab/>
        <w:t>The Secretary must disregard clause</w:t>
      </w:r>
      <w:r w:rsidR="00162F56">
        <w:t> </w:t>
      </w:r>
      <w:r w:rsidRPr="00162F56">
        <w:t>38A of Schedule</w:t>
      </w:r>
      <w:r w:rsidR="00162F56">
        <w:t> </w:t>
      </w:r>
      <w:r w:rsidRPr="00162F56">
        <w:t xml:space="preserve">1 in relation to an individual, an FTB child of the individual and a particular day or days (each of which is an </w:t>
      </w:r>
      <w:r w:rsidRPr="00162F56">
        <w:rPr>
          <w:b/>
          <w:i/>
        </w:rPr>
        <w:t>applicable day</w:t>
      </w:r>
      <w:r w:rsidRPr="00162F56">
        <w:t>) in an income year if:</w:t>
      </w:r>
    </w:p>
    <w:p w:rsidR="00EB36F8" w:rsidRPr="00162F56" w:rsidRDefault="00EB36F8" w:rsidP="00EB36F8">
      <w:pPr>
        <w:pStyle w:val="paragraph"/>
      </w:pPr>
      <w:r w:rsidRPr="00162F56">
        <w:tab/>
        <w:t>(a)</w:t>
      </w:r>
      <w:r w:rsidRPr="00162F56">
        <w:tab/>
        <w:t>the FTB child turned 1, 2 or 5 in the income year; and</w:t>
      </w:r>
    </w:p>
    <w:p w:rsidR="00EB36F8" w:rsidRPr="00162F56" w:rsidRDefault="00EB36F8" w:rsidP="00EB36F8">
      <w:pPr>
        <w:pStyle w:val="paragraph"/>
      </w:pPr>
      <w:r w:rsidRPr="00162F56">
        <w:tab/>
        <w:t>(b)</w:t>
      </w:r>
      <w:r w:rsidRPr="00162F56">
        <w:tab/>
        <w:t>on the applicable day, the child is an FTB child of the individual; and</w:t>
      </w:r>
    </w:p>
    <w:p w:rsidR="00EB36F8" w:rsidRPr="00162F56" w:rsidRDefault="00EB36F8" w:rsidP="00EB36F8">
      <w:pPr>
        <w:pStyle w:val="paragraph"/>
      </w:pPr>
      <w:r w:rsidRPr="00162F56">
        <w:tab/>
        <w:t>(c)</w:t>
      </w:r>
      <w:r w:rsidRPr="00162F56">
        <w:tab/>
        <w:t>the individual, or the individual’s partner, is a parent of the child on the last day of the income year.</w:t>
      </w:r>
    </w:p>
    <w:p w:rsidR="00EB36F8" w:rsidRPr="00162F56" w:rsidRDefault="00EB36F8" w:rsidP="00EB36F8">
      <w:pPr>
        <w:pStyle w:val="SubsectionHead"/>
      </w:pPr>
      <w:r w:rsidRPr="00162F56">
        <w:t>Other FTB recipients</w:t>
      </w:r>
    </w:p>
    <w:p w:rsidR="00EB36F8" w:rsidRPr="00162F56" w:rsidRDefault="00EB36F8" w:rsidP="00EB36F8">
      <w:pPr>
        <w:pStyle w:val="subsection"/>
      </w:pPr>
      <w:r w:rsidRPr="00162F56">
        <w:tab/>
        <w:t>(2)</w:t>
      </w:r>
      <w:r w:rsidRPr="00162F56">
        <w:tab/>
        <w:t>The Secretary must disregard clause</w:t>
      </w:r>
      <w:r w:rsidR="00162F56">
        <w:t> </w:t>
      </w:r>
      <w:r w:rsidRPr="00162F56">
        <w:t>38A of Schedule</w:t>
      </w:r>
      <w:r w:rsidR="00162F56">
        <w:t> </w:t>
      </w:r>
      <w:r w:rsidRPr="00162F56">
        <w:t xml:space="preserve">1 in relation to an individual, an FTB child of the individual and a particular </w:t>
      </w:r>
      <w:r w:rsidRPr="00162F56">
        <w:lastRenderedPageBreak/>
        <w:t xml:space="preserve">day or days (each of which is an </w:t>
      </w:r>
      <w:r w:rsidRPr="00162F56">
        <w:rPr>
          <w:b/>
          <w:i/>
        </w:rPr>
        <w:t>applicable day</w:t>
      </w:r>
      <w:r w:rsidRPr="00162F56">
        <w:t>) in an income year if:</w:t>
      </w:r>
    </w:p>
    <w:p w:rsidR="00EB36F8" w:rsidRPr="00162F56" w:rsidRDefault="00EB36F8" w:rsidP="00EB36F8">
      <w:pPr>
        <w:pStyle w:val="paragraph"/>
      </w:pPr>
      <w:r w:rsidRPr="00162F56">
        <w:tab/>
        <w:t>(a)</w:t>
      </w:r>
      <w:r w:rsidRPr="00162F56">
        <w:tab/>
        <w:t>the FTB child turned 1, 2 or 5 in the income year; and</w:t>
      </w:r>
    </w:p>
    <w:p w:rsidR="00EB36F8" w:rsidRPr="00162F56" w:rsidRDefault="00EB36F8" w:rsidP="00EB36F8">
      <w:pPr>
        <w:pStyle w:val="paragraph"/>
      </w:pPr>
      <w:r w:rsidRPr="00162F56">
        <w:tab/>
        <w:t>(b)</w:t>
      </w:r>
      <w:r w:rsidRPr="00162F56">
        <w:tab/>
        <w:t>on the applicable day, the child is an FTB child of the individual; and</w:t>
      </w:r>
    </w:p>
    <w:p w:rsidR="00EB36F8" w:rsidRPr="00162F56" w:rsidRDefault="00EB36F8" w:rsidP="00EB36F8">
      <w:pPr>
        <w:pStyle w:val="paragraph"/>
      </w:pPr>
      <w:r w:rsidRPr="00162F56">
        <w:tab/>
        <w:t>(c)</w:t>
      </w:r>
      <w:r w:rsidRPr="00162F56">
        <w:tab/>
        <w:t>the child is an FTB child of the individual on at least 182 days in the income year, including the last day of the income year; and</w:t>
      </w:r>
    </w:p>
    <w:p w:rsidR="00EB36F8" w:rsidRPr="00162F56" w:rsidRDefault="00EB36F8" w:rsidP="00EB36F8">
      <w:pPr>
        <w:pStyle w:val="paragraph"/>
      </w:pPr>
      <w:r w:rsidRPr="00162F56">
        <w:tab/>
        <w:t>(d)</w:t>
      </w:r>
      <w:r w:rsidRPr="00162F56">
        <w:tab/>
        <w:t>neither the individual, nor the individual’s partner, is a parent of the child on the last day of the income year.</w:t>
      </w:r>
    </w:p>
    <w:p w:rsidR="00EB36F8" w:rsidRPr="00162F56" w:rsidRDefault="00EB36F8" w:rsidP="00EB36F8">
      <w:pPr>
        <w:pStyle w:val="SubsectionHead"/>
      </w:pPr>
      <w:r w:rsidRPr="00162F56">
        <w:t>Exception—immunisation requirements</w:t>
      </w:r>
    </w:p>
    <w:p w:rsidR="00EB36F8" w:rsidRPr="00162F56" w:rsidRDefault="00EB36F8" w:rsidP="00EB36F8">
      <w:pPr>
        <w:pStyle w:val="subsection"/>
      </w:pPr>
      <w:r w:rsidRPr="00162F56">
        <w:tab/>
        <w:t>(3)</w:t>
      </w:r>
      <w:r w:rsidRPr="00162F56">
        <w:tab/>
        <w:t>However, the Secretary must not disregard clause</w:t>
      </w:r>
      <w:r w:rsidR="00162F56">
        <w:t> </w:t>
      </w:r>
      <w:r w:rsidRPr="00162F56">
        <w:t>38A of Schedule</w:t>
      </w:r>
      <w:r w:rsidR="00162F56">
        <w:t> </w:t>
      </w:r>
      <w:r w:rsidRPr="00162F56">
        <w:t xml:space="preserve">1 as mentioned in </w:t>
      </w:r>
      <w:r w:rsidR="00162F56">
        <w:t>subsection (</w:t>
      </w:r>
      <w:r w:rsidRPr="00162F56">
        <w:t>1) or (2) if:</w:t>
      </w:r>
    </w:p>
    <w:p w:rsidR="00EB36F8" w:rsidRPr="00162F56" w:rsidRDefault="00EB36F8" w:rsidP="00EB36F8">
      <w:pPr>
        <w:pStyle w:val="paragraph"/>
      </w:pPr>
      <w:r w:rsidRPr="00162F56">
        <w:tab/>
        <w:t>(a)</w:t>
      </w:r>
      <w:r w:rsidRPr="00162F56">
        <w:tab/>
        <w:t xml:space="preserve">at any time before the end of the </w:t>
      </w:r>
      <w:r w:rsidR="00335DF9" w:rsidRPr="00162F56">
        <w:t>first income year after the income year in which the FTB child turned 1, 2 or 5 (as the case requires) or of such further period (if any) as the Secretary allows</w:t>
      </w:r>
      <w:r w:rsidRPr="00162F56">
        <w:t>, the Secretary becomes aware of information suggesting that the child meets the immunisation requirements set out in section</w:t>
      </w:r>
      <w:r w:rsidR="00162F56">
        <w:t> </w:t>
      </w:r>
      <w:r w:rsidRPr="00162F56">
        <w:t>6; and</w:t>
      </w:r>
    </w:p>
    <w:p w:rsidR="00EB36F8" w:rsidRPr="00162F56" w:rsidRDefault="00EB36F8" w:rsidP="00EB36F8">
      <w:pPr>
        <w:pStyle w:val="paragraph"/>
      </w:pPr>
      <w:r w:rsidRPr="00162F56">
        <w:tab/>
        <w:t>(b)</w:t>
      </w:r>
      <w:r w:rsidRPr="00162F56">
        <w:tab/>
        <w:t>at any time, the Secretary is satisfied that the child met the immunisation requirements set out in section</w:t>
      </w:r>
      <w:r w:rsidR="00162F56">
        <w:t> </w:t>
      </w:r>
      <w:r w:rsidRPr="00162F56">
        <w:t xml:space="preserve">6 before the end of that </w:t>
      </w:r>
      <w:r w:rsidR="00335DF9" w:rsidRPr="00162F56">
        <w:t>first income year or of the further period (if any)</w:t>
      </w:r>
      <w:r w:rsidRPr="00162F56">
        <w:t>.</w:t>
      </w:r>
    </w:p>
    <w:p w:rsidR="00F31E2F" w:rsidRPr="00162F56" w:rsidRDefault="00F31E2F" w:rsidP="00F31E2F">
      <w:pPr>
        <w:pStyle w:val="subsection"/>
      </w:pPr>
      <w:r w:rsidRPr="00162F56">
        <w:tab/>
        <w:t>(3A)</w:t>
      </w:r>
      <w:r w:rsidRPr="00162F56">
        <w:tab/>
        <w:t xml:space="preserve">For the purposes of </w:t>
      </w:r>
      <w:r w:rsidR="00162F56">
        <w:t>paragraph (</w:t>
      </w:r>
      <w:r w:rsidRPr="00162F56">
        <w:t>3)(a):</w:t>
      </w:r>
    </w:p>
    <w:p w:rsidR="00F31E2F" w:rsidRPr="00162F56" w:rsidRDefault="00F31E2F" w:rsidP="00F31E2F">
      <w:pPr>
        <w:pStyle w:val="paragraph"/>
      </w:pPr>
      <w:r w:rsidRPr="00162F56">
        <w:tab/>
        <w:t>(a)</w:t>
      </w:r>
      <w:r w:rsidRPr="00162F56">
        <w:tab/>
        <w:t>the Secretary must not allow a further period unless:</w:t>
      </w:r>
    </w:p>
    <w:p w:rsidR="00F31E2F" w:rsidRPr="00162F56" w:rsidRDefault="00F31E2F" w:rsidP="00F31E2F">
      <w:pPr>
        <w:pStyle w:val="paragraphsub"/>
      </w:pPr>
      <w:r w:rsidRPr="00162F56">
        <w:tab/>
        <w:t>(i)</w:t>
      </w:r>
      <w:r w:rsidRPr="00162F56">
        <w:tab/>
        <w:t>the Secretary is satisfied that there are special circumstances; and</w:t>
      </w:r>
    </w:p>
    <w:p w:rsidR="00F31E2F" w:rsidRPr="00162F56" w:rsidRDefault="00F31E2F" w:rsidP="00F31E2F">
      <w:pPr>
        <w:pStyle w:val="paragraphsub"/>
      </w:pPr>
      <w:r w:rsidRPr="00162F56">
        <w:tab/>
        <w:t>(ii)</w:t>
      </w:r>
      <w:r w:rsidRPr="00162F56">
        <w:tab/>
        <w:t>a further period in respect of the individual’s claim for payment of family tax benefit in respect of the FTB child was allowed under paragraph</w:t>
      </w:r>
      <w:r w:rsidR="00162F56">
        <w:t> </w:t>
      </w:r>
      <w:r w:rsidRPr="00162F56">
        <w:t>10(2)(b) of the Family Assistance Administration Act; and</w:t>
      </w:r>
    </w:p>
    <w:p w:rsidR="00F31E2F" w:rsidRPr="00162F56" w:rsidRDefault="00F31E2F" w:rsidP="00F31E2F">
      <w:pPr>
        <w:pStyle w:val="paragraphsub"/>
      </w:pPr>
      <w:r w:rsidRPr="00162F56">
        <w:tab/>
        <w:t>(iii)</w:t>
      </w:r>
      <w:r w:rsidRPr="00162F56">
        <w:tab/>
        <w:t>that claim is for a past period falling within the income year in which the FTB child turned 1, 2 or 5 (as the case requires); and</w:t>
      </w:r>
    </w:p>
    <w:p w:rsidR="00F31E2F" w:rsidRPr="00162F56" w:rsidRDefault="00F31E2F" w:rsidP="00F31E2F">
      <w:pPr>
        <w:pStyle w:val="paragraph"/>
      </w:pPr>
      <w:r w:rsidRPr="00162F56">
        <w:lastRenderedPageBreak/>
        <w:tab/>
        <w:t>(b)</w:t>
      </w:r>
      <w:r w:rsidRPr="00162F56">
        <w:tab/>
        <w:t>any further period allowed by the Secretary must end no later than the end of the second income year after the income year in which the FTB child turned 1, 2 or 5 (as the case requires).</w:t>
      </w:r>
    </w:p>
    <w:p w:rsidR="00274093" w:rsidRPr="00162F56" w:rsidRDefault="00274093" w:rsidP="00274093">
      <w:pPr>
        <w:pStyle w:val="SubsectionHead"/>
      </w:pPr>
      <w:r w:rsidRPr="00162F56">
        <w:t>Death of the FTB child or eligible individual</w:t>
      </w:r>
    </w:p>
    <w:p w:rsidR="00274093" w:rsidRPr="00162F56" w:rsidRDefault="00274093" w:rsidP="00274093">
      <w:pPr>
        <w:pStyle w:val="subsection"/>
      </w:pPr>
      <w:r w:rsidRPr="00162F56">
        <w:tab/>
        <w:t>(4)</w:t>
      </w:r>
      <w:r w:rsidRPr="00162F56">
        <w:tab/>
      </w:r>
      <w:r w:rsidR="00162F56">
        <w:t>Subsections (</w:t>
      </w:r>
      <w:r w:rsidRPr="00162F56">
        <w:t xml:space="preserve">1), (2) and (3) do not apply if the FTB child, or the individual mentioned in </w:t>
      </w:r>
      <w:r w:rsidR="00162F56">
        <w:t>subsection (</w:t>
      </w:r>
      <w:r w:rsidRPr="00162F56">
        <w:t>1) or (2), dies before the end of:</w:t>
      </w:r>
    </w:p>
    <w:p w:rsidR="00274093" w:rsidRPr="00162F56" w:rsidRDefault="00274093" w:rsidP="00274093">
      <w:pPr>
        <w:pStyle w:val="paragraph"/>
      </w:pPr>
      <w:r w:rsidRPr="00162F56">
        <w:tab/>
        <w:t>(a)</w:t>
      </w:r>
      <w:r w:rsidRPr="00162F56">
        <w:tab/>
        <w:t>the first income year after the income year in which the FTB child turned 1, 2 or 5 (as the case requires); or</w:t>
      </w:r>
    </w:p>
    <w:p w:rsidR="00274093" w:rsidRPr="00162F56" w:rsidRDefault="00274093" w:rsidP="00274093">
      <w:pPr>
        <w:pStyle w:val="paragraph"/>
      </w:pPr>
      <w:r w:rsidRPr="00162F56">
        <w:tab/>
        <w:t>(b)</w:t>
      </w:r>
      <w:r w:rsidRPr="00162F56">
        <w:tab/>
        <w:t xml:space="preserve">the further period (if any) allowed by the Secretary under </w:t>
      </w:r>
      <w:r w:rsidR="00162F56">
        <w:t>paragraph (</w:t>
      </w:r>
      <w:r w:rsidRPr="00162F56">
        <w:t>3)(a).</w:t>
      </w:r>
    </w:p>
    <w:p w:rsidR="00EB36F8" w:rsidRPr="00162F56" w:rsidRDefault="00EB36F8" w:rsidP="00EB36F8">
      <w:pPr>
        <w:pStyle w:val="SubsectionHead"/>
        <w:keepNext w:val="0"/>
        <w:keepLines w:val="0"/>
      </w:pPr>
      <w:r w:rsidRPr="00162F56">
        <w:t>Relationship with section</w:t>
      </w:r>
      <w:r w:rsidR="00162F56">
        <w:t> </w:t>
      </w:r>
      <w:r w:rsidRPr="00162F56">
        <w:t>32A of the Family Assistance Administration Act</w:t>
      </w:r>
    </w:p>
    <w:p w:rsidR="00EB36F8" w:rsidRPr="00162F56" w:rsidRDefault="00EB36F8" w:rsidP="00EB36F8">
      <w:pPr>
        <w:pStyle w:val="subsection"/>
      </w:pPr>
      <w:r w:rsidRPr="00162F56">
        <w:tab/>
        <w:t>(5)</w:t>
      </w:r>
      <w:r w:rsidRPr="00162F56">
        <w:tab/>
        <w:t>This section does not limit section</w:t>
      </w:r>
      <w:r w:rsidR="00162F56">
        <w:t> </w:t>
      </w:r>
      <w:r w:rsidRPr="00162F56">
        <w:t>32A of the Family Assistance Administration Act (about disregarding the FTB Part A supplement until the reconciliation conditions are satisfied).</w:t>
      </w:r>
    </w:p>
    <w:p w:rsidR="00EB36F8" w:rsidRPr="00162F56" w:rsidRDefault="00EB36F8" w:rsidP="00EB36F8">
      <w:pPr>
        <w:pStyle w:val="SubsectionHead"/>
      </w:pPr>
      <w:r w:rsidRPr="00162F56">
        <w:t>Definition of parent</w:t>
      </w:r>
    </w:p>
    <w:p w:rsidR="00EB36F8" w:rsidRPr="00162F56" w:rsidRDefault="00EB36F8" w:rsidP="00EB36F8">
      <w:pPr>
        <w:pStyle w:val="subsection"/>
      </w:pPr>
      <w:r w:rsidRPr="00162F56">
        <w:tab/>
        <w:t>(6)</w:t>
      </w:r>
      <w:r w:rsidRPr="00162F56">
        <w:tab/>
        <w:t>In this section:</w:t>
      </w:r>
    </w:p>
    <w:p w:rsidR="00EB36F8" w:rsidRPr="00162F56" w:rsidRDefault="00EB36F8" w:rsidP="00EB36F8">
      <w:pPr>
        <w:pStyle w:val="Definition"/>
      </w:pPr>
      <w:r w:rsidRPr="00162F56">
        <w:rPr>
          <w:b/>
          <w:i/>
        </w:rPr>
        <w:t>parent</w:t>
      </w:r>
      <w:r w:rsidRPr="00162F56">
        <w:t xml:space="preserve"> includes an adoptive parent and a relationship parent.</w:t>
      </w:r>
    </w:p>
    <w:p w:rsidR="00632062" w:rsidRPr="00162F56" w:rsidRDefault="00632062" w:rsidP="0022492B">
      <w:pPr>
        <w:pStyle w:val="ActHead5"/>
      </w:pPr>
      <w:bookmarkStart w:id="165" w:name="_Toc405902995"/>
      <w:r w:rsidRPr="008E3122">
        <w:rPr>
          <w:rStyle w:val="CharSectno"/>
        </w:rPr>
        <w:t>62</w:t>
      </w:r>
      <w:r w:rsidRPr="00162F56">
        <w:t xml:space="preserve">  Effect on individual’s rate of the individual’s absence from Australia</w:t>
      </w:r>
      <w:bookmarkEnd w:id="165"/>
    </w:p>
    <w:p w:rsidR="00632062" w:rsidRPr="00162F56" w:rsidRDefault="00632062">
      <w:pPr>
        <w:pStyle w:val="SubsectionHead"/>
      </w:pPr>
      <w:r w:rsidRPr="00162F56">
        <w:t>Absence from Australia of recipient</w:t>
      </w:r>
    </w:p>
    <w:p w:rsidR="00632062" w:rsidRPr="00162F56" w:rsidRDefault="00632062">
      <w:pPr>
        <w:pStyle w:val="subsection"/>
      </w:pPr>
      <w:r w:rsidRPr="00162F56">
        <w:tab/>
        <w:t>(1)</w:t>
      </w:r>
      <w:r w:rsidRPr="00162F56">
        <w:tab/>
      </w:r>
      <w:r w:rsidR="00162F56">
        <w:t>Subsection (</w:t>
      </w:r>
      <w:r w:rsidRPr="00162F56">
        <w:t>4) modifies the operation of Schedule</w:t>
      </w:r>
      <w:r w:rsidR="00162F56">
        <w:t> </w:t>
      </w:r>
      <w:r w:rsidRPr="00162F56">
        <w:t>1 in working out an individual’s rate of family tax benefit for a period during which the individual is an absent overseas recipient.</w:t>
      </w:r>
    </w:p>
    <w:p w:rsidR="00632062" w:rsidRPr="00162F56" w:rsidRDefault="00632062">
      <w:pPr>
        <w:pStyle w:val="subsection"/>
        <w:keepNext/>
      </w:pPr>
      <w:r w:rsidRPr="00162F56">
        <w:tab/>
        <w:t>(2)</w:t>
      </w:r>
      <w:r w:rsidRPr="00162F56">
        <w:tab/>
        <w:t xml:space="preserve">If an individual leaves Australia, the individual is an </w:t>
      </w:r>
      <w:r w:rsidRPr="00162F56">
        <w:rPr>
          <w:b/>
          <w:i/>
        </w:rPr>
        <w:t xml:space="preserve">absent overseas recipient </w:t>
      </w:r>
      <w:r w:rsidRPr="00162F56">
        <w:t>for any period that occurs:</w:t>
      </w:r>
    </w:p>
    <w:p w:rsidR="00632062" w:rsidRPr="00162F56" w:rsidRDefault="00632062">
      <w:pPr>
        <w:pStyle w:val="paragraph"/>
      </w:pPr>
      <w:r w:rsidRPr="00162F56">
        <w:tab/>
        <w:t>(a)</w:t>
      </w:r>
      <w:r w:rsidRPr="00162F56">
        <w:tab/>
        <w:t>during that absence from Australia; and</w:t>
      </w:r>
    </w:p>
    <w:p w:rsidR="00632062" w:rsidRPr="00162F56" w:rsidRDefault="00632062">
      <w:pPr>
        <w:pStyle w:val="paragraph"/>
      </w:pPr>
      <w:r w:rsidRPr="00162F56">
        <w:lastRenderedPageBreak/>
        <w:tab/>
        <w:t>(b)</w:t>
      </w:r>
      <w:r w:rsidRPr="00162F56">
        <w:tab/>
        <w:t xml:space="preserve">after the end of the period of </w:t>
      </w:r>
      <w:r w:rsidR="00AD736A" w:rsidRPr="00162F56">
        <w:t>6 weeks</w:t>
      </w:r>
      <w:r w:rsidRPr="00162F56">
        <w:t xml:space="preserve"> beginning on the first day of that absence.</w:t>
      </w:r>
    </w:p>
    <w:p w:rsidR="00632062" w:rsidRPr="00162F56" w:rsidRDefault="00632062">
      <w:pPr>
        <w:pStyle w:val="subsection"/>
      </w:pPr>
      <w:r w:rsidRPr="00162F56">
        <w:tab/>
        <w:t>(3)</w:t>
      </w:r>
      <w:r w:rsidRPr="00162F56">
        <w:tab/>
        <w:t>If:</w:t>
      </w:r>
    </w:p>
    <w:p w:rsidR="00632062" w:rsidRPr="00162F56" w:rsidRDefault="00632062">
      <w:pPr>
        <w:pStyle w:val="paragraph"/>
      </w:pPr>
      <w:r w:rsidRPr="00162F56">
        <w:tab/>
        <w:t>(a)</w:t>
      </w:r>
      <w:r w:rsidRPr="00162F56">
        <w:tab/>
        <w:t>an individual is eligible for family tax benefit while the individual is absent from Australia; and</w:t>
      </w:r>
    </w:p>
    <w:p w:rsidR="00632062" w:rsidRPr="00162F56" w:rsidRDefault="00632062">
      <w:pPr>
        <w:pStyle w:val="paragraph"/>
      </w:pPr>
      <w:r w:rsidRPr="00162F56">
        <w:tab/>
        <w:t>(b)</w:t>
      </w:r>
      <w:r w:rsidRPr="00162F56">
        <w:tab/>
        <w:t xml:space="preserve">the individual then becomes an absent overseas recipient because of the application of </w:t>
      </w:r>
      <w:r w:rsidR="00162F56">
        <w:t>subsection (</w:t>
      </w:r>
      <w:r w:rsidRPr="00162F56">
        <w:t>2) or a previous application of this subsection; and</w:t>
      </w:r>
    </w:p>
    <w:p w:rsidR="00632062" w:rsidRPr="00162F56" w:rsidRDefault="00632062">
      <w:pPr>
        <w:pStyle w:val="paragraph"/>
      </w:pPr>
      <w:r w:rsidRPr="00162F56">
        <w:tab/>
        <w:t>(c)</w:t>
      </w:r>
      <w:r w:rsidRPr="00162F56">
        <w:tab/>
        <w:t>the individual returns to Australia; and</w:t>
      </w:r>
    </w:p>
    <w:p w:rsidR="00632062" w:rsidRPr="00162F56" w:rsidRDefault="00632062">
      <w:pPr>
        <w:pStyle w:val="paragraph"/>
      </w:pPr>
      <w:r w:rsidRPr="00162F56">
        <w:tab/>
        <w:t>(d)</w:t>
      </w:r>
      <w:r w:rsidRPr="00162F56">
        <w:tab/>
        <w:t xml:space="preserve">the individual leaves Australia again less than </w:t>
      </w:r>
      <w:r w:rsidR="00554308" w:rsidRPr="00162F56">
        <w:t>6 weeks</w:t>
      </w:r>
      <w:r w:rsidRPr="00162F56">
        <w:t xml:space="preserve"> after returning to Australia;</w:t>
      </w:r>
    </w:p>
    <w:p w:rsidR="00632062" w:rsidRPr="00162F56" w:rsidRDefault="00632062">
      <w:pPr>
        <w:pStyle w:val="subsection2"/>
      </w:pPr>
      <w:r w:rsidRPr="00162F56">
        <w:t xml:space="preserve">the individual is an </w:t>
      </w:r>
      <w:r w:rsidRPr="00162F56">
        <w:rPr>
          <w:b/>
          <w:i/>
        </w:rPr>
        <w:t>absent overseas recipient</w:t>
      </w:r>
      <w:r w:rsidRPr="00162F56">
        <w:t xml:space="preserve"> for any period that occurs during the absence from Australia referred to in </w:t>
      </w:r>
      <w:r w:rsidR="00162F56">
        <w:t>paragraph (</w:t>
      </w:r>
      <w:r w:rsidRPr="00162F56">
        <w:t>d).</w:t>
      </w:r>
    </w:p>
    <w:p w:rsidR="00632062" w:rsidRPr="00162F56" w:rsidRDefault="00632062">
      <w:pPr>
        <w:pStyle w:val="subsection"/>
      </w:pPr>
      <w:r w:rsidRPr="00162F56">
        <w:tab/>
        <w:t>(4)</w:t>
      </w:r>
      <w:r w:rsidRPr="00162F56">
        <w:tab/>
        <w:t>For the purposes of working out an individual’s rate of family tax benefit for a period during which the individual is an absent overseas recipient, Schedule</w:t>
      </w:r>
      <w:r w:rsidR="00162F56">
        <w:t> </w:t>
      </w:r>
      <w:r w:rsidRPr="00162F56">
        <w:t>1 applies with the modifications set out in the following table:</w:t>
      </w:r>
    </w:p>
    <w:p w:rsidR="00632062" w:rsidRPr="00162F5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162F56" w:rsidTr="00486B15">
        <w:trPr>
          <w:tblHeader/>
        </w:trPr>
        <w:tc>
          <w:tcPr>
            <w:tcW w:w="5977" w:type="dxa"/>
            <w:gridSpan w:val="3"/>
            <w:tcBorders>
              <w:top w:val="single" w:sz="12" w:space="0" w:color="auto"/>
              <w:bottom w:val="single" w:sz="6" w:space="0" w:color="auto"/>
            </w:tcBorders>
            <w:shd w:val="clear" w:color="auto" w:fill="auto"/>
          </w:tcPr>
          <w:p w:rsidR="00632062" w:rsidRPr="00162F56" w:rsidRDefault="00632062" w:rsidP="00486B15">
            <w:pPr>
              <w:pStyle w:val="TableHeading"/>
            </w:pPr>
            <w:r w:rsidRPr="00162F56">
              <w:t>Modifications for absent overseas recipient</w:t>
            </w:r>
          </w:p>
        </w:tc>
      </w:tr>
      <w:tr w:rsidR="00632062" w:rsidRPr="00162F56" w:rsidTr="00486B15">
        <w:trPr>
          <w:tblHeader/>
        </w:trPr>
        <w:tc>
          <w:tcPr>
            <w:tcW w:w="709"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Provision of Schedule</w:t>
            </w:r>
            <w:r w:rsidR="00162F56">
              <w:rPr>
                <w:b/>
              </w:rPr>
              <w:t> </w:t>
            </w:r>
            <w:r w:rsidRPr="00162F56">
              <w:rPr>
                <w:b/>
              </w:rPr>
              <w:t>1</w:t>
            </w:r>
          </w:p>
        </w:tc>
        <w:tc>
          <w:tcPr>
            <w:tcW w:w="2858"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Modification</w:t>
            </w:r>
          </w:p>
        </w:tc>
      </w:tr>
      <w:tr w:rsidR="00632062" w:rsidRPr="00162F56" w:rsidTr="00486B15">
        <w:tc>
          <w:tcPr>
            <w:tcW w:w="709" w:type="dxa"/>
            <w:tcBorders>
              <w:top w:val="single" w:sz="12" w:space="0" w:color="auto"/>
            </w:tcBorders>
            <w:shd w:val="clear" w:color="auto" w:fill="auto"/>
          </w:tcPr>
          <w:p w:rsidR="00632062" w:rsidRPr="00162F56" w:rsidRDefault="00632062" w:rsidP="004346AE">
            <w:pPr>
              <w:pStyle w:val="Tabletext"/>
            </w:pPr>
            <w:r w:rsidRPr="00162F56">
              <w:t>1</w:t>
            </w:r>
          </w:p>
        </w:tc>
        <w:tc>
          <w:tcPr>
            <w:tcW w:w="2410" w:type="dxa"/>
            <w:tcBorders>
              <w:top w:val="single" w:sz="12" w:space="0" w:color="auto"/>
            </w:tcBorders>
            <w:shd w:val="clear" w:color="auto" w:fill="auto"/>
          </w:tcPr>
          <w:p w:rsidR="00632062" w:rsidRPr="00162F56" w:rsidRDefault="00632062" w:rsidP="004346AE">
            <w:pPr>
              <w:pStyle w:val="Tabletext"/>
            </w:pPr>
            <w:r w:rsidRPr="00162F56">
              <w:t>Clause</w:t>
            </w:r>
            <w:r w:rsidR="00162F56">
              <w:t> </w:t>
            </w:r>
            <w:r w:rsidRPr="00162F56">
              <w:t>7</w:t>
            </w:r>
          </w:p>
        </w:tc>
        <w:tc>
          <w:tcPr>
            <w:tcW w:w="2858" w:type="dxa"/>
            <w:tcBorders>
              <w:top w:val="single" w:sz="12" w:space="0" w:color="auto"/>
            </w:tcBorders>
            <w:shd w:val="clear" w:color="auto" w:fill="auto"/>
          </w:tcPr>
          <w:p w:rsidR="00632062" w:rsidRPr="00162F56" w:rsidRDefault="00632062" w:rsidP="004346AE">
            <w:pPr>
              <w:pStyle w:val="Tabletext"/>
            </w:pPr>
            <w:r w:rsidRPr="00162F56">
              <w:t>the individual’s standard rate is the rate that would be the individual’s standard rate if the individual’s Part A rate were being worked out using Part</w:t>
            </w:r>
            <w:r w:rsidR="00162F56">
              <w:t> </w:t>
            </w:r>
            <w:r w:rsidRPr="00162F56">
              <w:t>3 of the Schedule (see clause</w:t>
            </w:r>
            <w:r w:rsidR="00162F56">
              <w:t> </w:t>
            </w:r>
            <w:r w:rsidRPr="00162F56">
              <w:t>26)</w:t>
            </w:r>
          </w:p>
        </w:tc>
      </w:tr>
      <w:tr w:rsidR="00632062" w:rsidRPr="00162F56" w:rsidTr="00486B15">
        <w:tc>
          <w:tcPr>
            <w:tcW w:w="709" w:type="dxa"/>
            <w:tcBorders>
              <w:bottom w:val="single" w:sz="4" w:space="0" w:color="auto"/>
            </w:tcBorders>
            <w:shd w:val="clear" w:color="auto" w:fill="auto"/>
          </w:tcPr>
          <w:p w:rsidR="00632062" w:rsidRPr="00162F56" w:rsidRDefault="00632062" w:rsidP="004346AE">
            <w:pPr>
              <w:pStyle w:val="Tabletext"/>
            </w:pPr>
            <w:r w:rsidRPr="00162F56">
              <w:t>2</w:t>
            </w:r>
          </w:p>
        </w:tc>
        <w:tc>
          <w:tcPr>
            <w:tcW w:w="2410" w:type="dxa"/>
            <w:tcBorders>
              <w:bottom w:val="single" w:sz="4" w:space="0" w:color="auto"/>
            </w:tcBorders>
            <w:shd w:val="clear" w:color="auto" w:fill="auto"/>
          </w:tcPr>
          <w:p w:rsidR="00632062" w:rsidRPr="00162F56" w:rsidRDefault="00632062" w:rsidP="004346AE">
            <w:pPr>
              <w:pStyle w:val="Tabletext"/>
            </w:pPr>
            <w:r w:rsidRPr="00162F56">
              <w:t>Clause</w:t>
            </w:r>
            <w:r w:rsidR="00162F56">
              <w:t> </w:t>
            </w:r>
            <w:r w:rsidRPr="00162F56">
              <w:t>3</w:t>
            </w:r>
          </w:p>
        </w:tc>
        <w:tc>
          <w:tcPr>
            <w:tcW w:w="2858" w:type="dxa"/>
            <w:tcBorders>
              <w:bottom w:val="single" w:sz="4" w:space="0" w:color="auto"/>
            </w:tcBorders>
            <w:shd w:val="clear" w:color="auto" w:fill="auto"/>
          </w:tcPr>
          <w:p w:rsidR="00632062" w:rsidRPr="00162F56" w:rsidRDefault="00632062" w:rsidP="004346AE">
            <w:pPr>
              <w:pStyle w:val="Tabletext"/>
            </w:pPr>
            <w:r w:rsidRPr="00162F56">
              <w:t>no amount is to be added by way of rent assistance</w:t>
            </w:r>
          </w:p>
        </w:tc>
      </w:tr>
      <w:tr w:rsidR="00632062" w:rsidRPr="00162F56" w:rsidTr="00486B15">
        <w:tc>
          <w:tcPr>
            <w:tcW w:w="709" w:type="dxa"/>
            <w:tcBorders>
              <w:bottom w:val="single" w:sz="12" w:space="0" w:color="auto"/>
            </w:tcBorders>
            <w:shd w:val="clear" w:color="auto" w:fill="auto"/>
          </w:tcPr>
          <w:p w:rsidR="00632062" w:rsidRPr="00162F56" w:rsidRDefault="00632062" w:rsidP="004346AE">
            <w:pPr>
              <w:pStyle w:val="Tabletext"/>
            </w:pPr>
            <w:r w:rsidRPr="00162F56">
              <w:t>3</w:t>
            </w:r>
          </w:p>
        </w:tc>
        <w:tc>
          <w:tcPr>
            <w:tcW w:w="2410" w:type="dxa"/>
            <w:tcBorders>
              <w:bottom w:val="single" w:sz="12" w:space="0" w:color="auto"/>
            </w:tcBorders>
            <w:shd w:val="clear" w:color="auto" w:fill="auto"/>
          </w:tcPr>
          <w:p w:rsidR="00632062" w:rsidRPr="00162F56" w:rsidRDefault="00632062" w:rsidP="004346AE">
            <w:pPr>
              <w:pStyle w:val="Tabletext"/>
            </w:pPr>
            <w:r w:rsidRPr="00162F56">
              <w:t>Part</w:t>
            </w:r>
            <w:r w:rsidR="00162F56">
              <w:t> </w:t>
            </w:r>
            <w:r w:rsidRPr="00162F56">
              <w:t>4</w:t>
            </w:r>
          </w:p>
        </w:tc>
        <w:tc>
          <w:tcPr>
            <w:tcW w:w="2858" w:type="dxa"/>
            <w:tcBorders>
              <w:bottom w:val="single" w:sz="12" w:space="0" w:color="auto"/>
            </w:tcBorders>
            <w:shd w:val="clear" w:color="auto" w:fill="auto"/>
          </w:tcPr>
          <w:p w:rsidR="00632062" w:rsidRPr="00162F56" w:rsidRDefault="00632062" w:rsidP="004346AE">
            <w:pPr>
              <w:pStyle w:val="Tabletext"/>
            </w:pPr>
            <w:r w:rsidRPr="00162F56">
              <w:t>the individual’s Part B rate is nil</w:t>
            </w:r>
          </w:p>
        </w:tc>
      </w:tr>
    </w:tbl>
    <w:p w:rsidR="00354EFD" w:rsidRPr="00162F56" w:rsidRDefault="00354EFD" w:rsidP="00354EFD">
      <w:pPr>
        <w:pStyle w:val="subsection"/>
      </w:pPr>
      <w:r w:rsidRPr="00162F56">
        <w:tab/>
        <w:t>(5)</w:t>
      </w:r>
      <w:r w:rsidRPr="00162F56">
        <w:tab/>
        <w:t>For the purposes of working out an individual’s rate of family tax benefit, if the individual is an absent overseas recipient on a day (disregarding section</w:t>
      </w:r>
      <w:r w:rsidR="00162F56">
        <w:t> </w:t>
      </w:r>
      <w:r w:rsidRPr="00162F56">
        <w:t>63A), then the following provisions do not apply in relation to that day:</w:t>
      </w:r>
    </w:p>
    <w:p w:rsidR="00354EFD" w:rsidRPr="00162F56" w:rsidRDefault="00354EFD" w:rsidP="00354EFD">
      <w:pPr>
        <w:pStyle w:val="paragraph"/>
      </w:pPr>
      <w:r w:rsidRPr="00162F56">
        <w:lastRenderedPageBreak/>
        <w:tab/>
        <w:t>(a)</w:t>
      </w:r>
      <w:r w:rsidRPr="00162F56">
        <w:tab/>
      </w:r>
      <w:r w:rsidR="00162F56">
        <w:t>paragraph (</w:t>
      </w:r>
      <w:r w:rsidRPr="00162F56">
        <w:t>cb) of step 1 of the method statement in clause</w:t>
      </w:r>
      <w:r w:rsidR="00162F56">
        <w:t> </w:t>
      </w:r>
      <w:r w:rsidRPr="00162F56">
        <w:t>3 of Schedule</w:t>
      </w:r>
      <w:r w:rsidR="00162F56">
        <w:t> </w:t>
      </w:r>
      <w:r w:rsidRPr="00162F56">
        <w:t>1;</w:t>
      </w:r>
    </w:p>
    <w:p w:rsidR="00354EFD" w:rsidRPr="00162F56" w:rsidRDefault="00354EFD" w:rsidP="00354EFD">
      <w:pPr>
        <w:pStyle w:val="paragraph"/>
      </w:pPr>
      <w:r w:rsidRPr="00162F56">
        <w:tab/>
        <w:t>(b)</w:t>
      </w:r>
      <w:r w:rsidRPr="00162F56">
        <w:tab/>
      </w:r>
      <w:r w:rsidR="00162F56">
        <w:t>paragraph (</w:t>
      </w:r>
      <w:r w:rsidRPr="00162F56">
        <w:t>e) of step 1 of the method statement in clause</w:t>
      </w:r>
      <w:r w:rsidR="00162F56">
        <w:t> </w:t>
      </w:r>
      <w:r w:rsidRPr="00162F56">
        <w:t>25 of Schedule</w:t>
      </w:r>
      <w:r w:rsidR="00162F56">
        <w:t> </w:t>
      </w:r>
      <w:r w:rsidRPr="00162F56">
        <w:t>1;</w:t>
      </w:r>
    </w:p>
    <w:p w:rsidR="00354EFD" w:rsidRPr="00162F56" w:rsidRDefault="00354EFD" w:rsidP="00354EFD">
      <w:pPr>
        <w:pStyle w:val="paragraph"/>
      </w:pPr>
      <w:r w:rsidRPr="00162F56">
        <w:tab/>
        <w:t>(c)</w:t>
      </w:r>
      <w:r w:rsidRPr="00162F56">
        <w:tab/>
        <w:t>paragraph</w:t>
      </w:r>
      <w:r w:rsidR="00162F56">
        <w:t> </w:t>
      </w:r>
      <w:r w:rsidRPr="00162F56">
        <w:t>29(1)(c) of Schedule</w:t>
      </w:r>
      <w:r w:rsidR="00162F56">
        <w:t> </w:t>
      </w:r>
      <w:r w:rsidRPr="00162F56">
        <w:t>1;</w:t>
      </w:r>
    </w:p>
    <w:p w:rsidR="00354EFD" w:rsidRPr="00162F56" w:rsidRDefault="00354EFD" w:rsidP="00354EFD">
      <w:pPr>
        <w:pStyle w:val="paragraph"/>
      </w:pPr>
      <w:r w:rsidRPr="00162F56">
        <w:tab/>
        <w:t>(d)</w:t>
      </w:r>
      <w:r w:rsidRPr="00162F56">
        <w:tab/>
      </w:r>
      <w:r w:rsidR="00162F56">
        <w:t>paragraph (</w:t>
      </w:r>
      <w:r w:rsidRPr="00162F56">
        <w:t>c) of step 1 of the method statement in subclause</w:t>
      </w:r>
      <w:r w:rsidR="00162F56">
        <w:t> </w:t>
      </w:r>
      <w:r w:rsidRPr="00162F56">
        <w:t>29(2) of Schedule</w:t>
      </w:r>
      <w:r w:rsidR="00162F56">
        <w:t> </w:t>
      </w:r>
      <w:r w:rsidRPr="00162F56">
        <w:t>1;</w:t>
      </w:r>
    </w:p>
    <w:p w:rsidR="00354EFD" w:rsidRPr="00162F56" w:rsidRDefault="00354EFD" w:rsidP="00354EFD">
      <w:pPr>
        <w:pStyle w:val="paragraph"/>
      </w:pPr>
      <w:r w:rsidRPr="00162F56">
        <w:tab/>
        <w:t>(e)</w:t>
      </w:r>
      <w:r w:rsidRPr="00162F56">
        <w:tab/>
        <w:t>paragraph</w:t>
      </w:r>
      <w:r w:rsidR="00162F56">
        <w:t> </w:t>
      </w:r>
      <w:r w:rsidRPr="00162F56">
        <w:t>29A(2)(c) of Schedule</w:t>
      </w:r>
      <w:r w:rsidR="00162F56">
        <w:t> </w:t>
      </w:r>
      <w:r w:rsidRPr="00162F56">
        <w:t>1.</w:t>
      </w:r>
    </w:p>
    <w:p w:rsidR="00632062" w:rsidRPr="00162F56" w:rsidRDefault="00632062" w:rsidP="0022492B">
      <w:pPr>
        <w:pStyle w:val="ActHead5"/>
      </w:pPr>
      <w:bookmarkStart w:id="166" w:name="_Toc405902996"/>
      <w:r w:rsidRPr="008E3122">
        <w:rPr>
          <w:rStyle w:val="CharSectno"/>
        </w:rPr>
        <w:t>63</w:t>
      </w:r>
      <w:r w:rsidRPr="00162F56">
        <w:t xml:space="preserve">  Effect on family tax benefit rate of FTB child’s absence from Australia</w:t>
      </w:r>
      <w:bookmarkEnd w:id="166"/>
    </w:p>
    <w:p w:rsidR="00632062" w:rsidRPr="00162F56" w:rsidRDefault="00632062">
      <w:pPr>
        <w:pStyle w:val="SubsectionHead"/>
      </w:pPr>
      <w:r w:rsidRPr="00162F56">
        <w:t>Absence from Australia of FTB child</w:t>
      </w:r>
    </w:p>
    <w:p w:rsidR="00632062" w:rsidRPr="00162F56" w:rsidRDefault="00632062">
      <w:pPr>
        <w:pStyle w:val="subsection"/>
      </w:pPr>
      <w:r w:rsidRPr="00162F56">
        <w:tab/>
        <w:t>(1)</w:t>
      </w:r>
      <w:r w:rsidRPr="00162F56">
        <w:tab/>
      </w:r>
      <w:r w:rsidR="00162F56">
        <w:t>Subsection (</w:t>
      </w:r>
      <w:r w:rsidRPr="00162F56">
        <w:t>4) modifies the operation of Schedule</w:t>
      </w:r>
      <w:r w:rsidR="00162F56">
        <w:t> </w:t>
      </w:r>
      <w:r w:rsidRPr="00162F56">
        <w:t>1 in working out an individual’s rate of family tax benefit for a period during which:</w:t>
      </w:r>
    </w:p>
    <w:p w:rsidR="00632062" w:rsidRPr="00162F56" w:rsidRDefault="00632062">
      <w:pPr>
        <w:pStyle w:val="paragraph"/>
      </w:pPr>
      <w:r w:rsidRPr="00162F56">
        <w:tab/>
        <w:t>(a)</w:t>
      </w:r>
      <w:r w:rsidRPr="00162F56">
        <w:tab/>
        <w:t>an FTB child of the individual is an absent overseas FTB child; and</w:t>
      </w:r>
    </w:p>
    <w:p w:rsidR="00632062" w:rsidRPr="00162F56" w:rsidRDefault="00632062">
      <w:pPr>
        <w:pStyle w:val="paragraph"/>
      </w:pPr>
      <w:r w:rsidRPr="00162F56">
        <w:tab/>
        <w:t>(b)</w:t>
      </w:r>
      <w:r w:rsidRPr="00162F56">
        <w:tab/>
        <w:t>the individual is not an absent overseas recipient.</w:t>
      </w:r>
    </w:p>
    <w:p w:rsidR="00170CBE" w:rsidRPr="00162F56" w:rsidRDefault="00170CBE" w:rsidP="00170CBE">
      <w:pPr>
        <w:pStyle w:val="subsection"/>
      </w:pPr>
      <w:r w:rsidRPr="00162F56">
        <w:tab/>
        <w:t>(2)</w:t>
      </w:r>
      <w:r w:rsidRPr="00162F56">
        <w:tab/>
        <w:t>If:</w:t>
      </w:r>
    </w:p>
    <w:p w:rsidR="00170CBE" w:rsidRPr="00162F56" w:rsidRDefault="00170CBE" w:rsidP="00170CBE">
      <w:pPr>
        <w:pStyle w:val="paragraph"/>
      </w:pPr>
      <w:r w:rsidRPr="00162F56">
        <w:tab/>
        <w:t>(a)</w:t>
      </w:r>
      <w:r w:rsidRPr="00162F56">
        <w:tab/>
        <w:t>one of the following applies:</w:t>
      </w:r>
    </w:p>
    <w:p w:rsidR="00170CBE" w:rsidRPr="00162F56" w:rsidRDefault="00170CBE" w:rsidP="00170CBE">
      <w:pPr>
        <w:pStyle w:val="paragraphsub"/>
      </w:pPr>
      <w:r w:rsidRPr="00162F56">
        <w:tab/>
        <w:t>(i)</w:t>
      </w:r>
      <w:r w:rsidRPr="00162F56">
        <w:tab/>
        <w:t>an FTB child leaves Australia;</w:t>
      </w:r>
    </w:p>
    <w:p w:rsidR="00170CBE" w:rsidRPr="00162F56" w:rsidRDefault="00170CBE" w:rsidP="00170CBE">
      <w:pPr>
        <w:pStyle w:val="paragraphsub"/>
      </w:pPr>
      <w:r w:rsidRPr="00162F56">
        <w:tab/>
        <w:t>(ii)</w:t>
      </w:r>
      <w:r w:rsidRPr="00162F56">
        <w:tab/>
        <w:t>a child born outside Australia is an FTB child at birth;</w:t>
      </w:r>
    </w:p>
    <w:p w:rsidR="00170CBE" w:rsidRPr="00162F56" w:rsidRDefault="00170CBE" w:rsidP="00170CBE">
      <w:pPr>
        <w:pStyle w:val="paragraphsub"/>
      </w:pPr>
      <w:r w:rsidRPr="00162F56">
        <w:tab/>
        <w:t>(iii)</w:t>
      </w:r>
      <w:r w:rsidRPr="00162F56">
        <w:tab/>
        <w:t>a regular care child leaves Australia;</w:t>
      </w:r>
    </w:p>
    <w:p w:rsidR="00170CBE" w:rsidRPr="00162F56" w:rsidRDefault="00170CBE" w:rsidP="00170CBE">
      <w:pPr>
        <w:pStyle w:val="paragraphsub"/>
      </w:pPr>
      <w:r w:rsidRPr="00162F56">
        <w:tab/>
        <w:t>(iv)</w:t>
      </w:r>
      <w:r w:rsidRPr="00162F56">
        <w:tab/>
        <w:t>a child born outside Australia is a regular care child at birth; and</w:t>
      </w:r>
    </w:p>
    <w:p w:rsidR="00170CBE" w:rsidRPr="00162F56" w:rsidRDefault="00170CBE" w:rsidP="00170CBE">
      <w:pPr>
        <w:pStyle w:val="paragraph"/>
      </w:pPr>
      <w:r w:rsidRPr="00162F56">
        <w:tab/>
        <w:t>(b)</w:t>
      </w:r>
      <w:r w:rsidRPr="00162F56">
        <w:tab/>
        <w:t xml:space="preserve">the child continues to be absent from Australia for more than </w:t>
      </w:r>
      <w:r w:rsidR="000B1487" w:rsidRPr="00162F56">
        <w:t>6 weeks</w:t>
      </w:r>
      <w:r w:rsidRPr="00162F56">
        <w:t>; and</w:t>
      </w:r>
    </w:p>
    <w:p w:rsidR="00170CBE" w:rsidRPr="00162F56" w:rsidRDefault="00170CBE" w:rsidP="00170CBE">
      <w:pPr>
        <w:pStyle w:val="paragraph"/>
      </w:pPr>
      <w:r w:rsidRPr="00162F56">
        <w:tab/>
        <w:t>(c)</w:t>
      </w:r>
      <w:r w:rsidRPr="00162F56">
        <w:tab/>
        <w:t xml:space="preserve">at the end of the period of </w:t>
      </w:r>
      <w:r w:rsidR="000B1487" w:rsidRPr="00162F56">
        <w:t>6 weeks</w:t>
      </w:r>
      <w:r w:rsidRPr="00162F56">
        <w:t xml:space="preserve"> beginning on the first day of the child’s absence from Australia the child is an FTB child;</w:t>
      </w:r>
    </w:p>
    <w:p w:rsidR="00170CBE" w:rsidRPr="00162F56" w:rsidRDefault="00170CBE" w:rsidP="00170CBE">
      <w:pPr>
        <w:pStyle w:val="subsection2"/>
      </w:pPr>
      <w:r w:rsidRPr="00162F56">
        <w:t xml:space="preserve">the child is an </w:t>
      </w:r>
      <w:r w:rsidRPr="00162F56">
        <w:rPr>
          <w:b/>
          <w:i/>
        </w:rPr>
        <w:t xml:space="preserve">absent overseas FTB child </w:t>
      </w:r>
      <w:r w:rsidRPr="00162F56">
        <w:t>for any period that occurs:</w:t>
      </w:r>
    </w:p>
    <w:p w:rsidR="00170CBE" w:rsidRPr="00162F56" w:rsidRDefault="00170CBE" w:rsidP="00170CBE">
      <w:pPr>
        <w:pStyle w:val="paragraph"/>
      </w:pPr>
      <w:r w:rsidRPr="00162F56">
        <w:tab/>
        <w:t>(d)</w:t>
      </w:r>
      <w:r w:rsidRPr="00162F56">
        <w:tab/>
        <w:t>during that absence from Australia; and</w:t>
      </w:r>
    </w:p>
    <w:p w:rsidR="00170CBE" w:rsidRPr="00162F56" w:rsidRDefault="00170CBE" w:rsidP="00170CBE">
      <w:pPr>
        <w:pStyle w:val="paragraph"/>
      </w:pPr>
      <w:r w:rsidRPr="00162F56">
        <w:tab/>
        <w:t>(e)</w:t>
      </w:r>
      <w:r w:rsidRPr="00162F56">
        <w:tab/>
        <w:t xml:space="preserve">after the end of the period mentioned in </w:t>
      </w:r>
      <w:r w:rsidR="00162F56">
        <w:t>paragraph (</w:t>
      </w:r>
      <w:r w:rsidRPr="00162F56">
        <w:t>c); and</w:t>
      </w:r>
    </w:p>
    <w:p w:rsidR="00170CBE" w:rsidRPr="00162F56" w:rsidRDefault="00170CBE" w:rsidP="00170CBE">
      <w:pPr>
        <w:pStyle w:val="paragraph"/>
      </w:pPr>
      <w:r w:rsidRPr="00162F56">
        <w:lastRenderedPageBreak/>
        <w:tab/>
        <w:t>(f)</w:t>
      </w:r>
      <w:r w:rsidRPr="00162F56">
        <w:tab/>
        <w:t>during which the child continues to be an FTB child.</w:t>
      </w:r>
    </w:p>
    <w:p w:rsidR="00170CBE" w:rsidRPr="00162F56" w:rsidRDefault="00170CBE" w:rsidP="00170CBE">
      <w:pPr>
        <w:pStyle w:val="subsection"/>
      </w:pPr>
      <w:r w:rsidRPr="00162F56">
        <w:tab/>
        <w:t>(3)</w:t>
      </w:r>
      <w:r w:rsidRPr="00162F56">
        <w:tab/>
        <w:t>If:</w:t>
      </w:r>
    </w:p>
    <w:p w:rsidR="00170CBE" w:rsidRPr="00162F56" w:rsidRDefault="00170CBE" w:rsidP="00170CBE">
      <w:pPr>
        <w:pStyle w:val="paragraph"/>
      </w:pPr>
      <w:r w:rsidRPr="00162F56">
        <w:tab/>
        <w:t>(a)</w:t>
      </w:r>
      <w:r w:rsidRPr="00162F56">
        <w:tab/>
        <w:t>a regular care child is an absent overseas regular care child because of the application of subsection</w:t>
      </w:r>
      <w:r w:rsidR="00162F56">
        <w:t> </w:t>
      </w:r>
      <w:r w:rsidRPr="00162F56">
        <w:t>63AA(1), (2) or (3); and</w:t>
      </w:r>
    </w:p>
    <w:p w:rsidR="00170CBE" w:rsidRPr="00162F56" w:rsidRDefault="00170CBE" w:rsidP="00170CBE">
      <w:pPr>
        <w:pStyle w:val="paragraph"/>
      </w:pPr>
      <w:r w:rsidRPr="00162F56">
        <w:tab/>
        <w:t>(b)</w:t>
      </w:r>
      <w:r w:rsidRPr="00162F56">
        <w:tab/>
        <w:t>during the period that the child is absent from Australia, the child becomes an FTB child of an individual;</w:t>
      </w:r>
    </w:p>
    <w:p w:rsidR="00170CBE" w:rsidRPr="00162F56" w:rsidRDefault="00170CBE" w:rsidP="00170CBE">
      <w:pPr>
        <w:pStyle w:val="subsection2"/>
      </w:pPr>
      <w:r w:rsidRPr="00162F56">
        <w:t xml:space="preserve">the child is an </w:t>
      </w:r>
      <w:r w:rsidRPr="00162F56">
        <w:rPr>
          <w:b/>
          <w:i/>
        </w:rPr>
        <w:t xml:space="preserve">absent overseas FTB child </w:t>
      </w:r>
      <w:r w:rsidRPr="00162F56">
        <w:t>for any period that occurs:</w:t>
      </w:r>
    </w:p>
    <w:p w:rsidR="00170CBE" w:rsidRPr="00162F56" w:rsidRDefault="00170CBE" w:rsidP="00170CBE">
      <w:pPr>
        <w:pStyle w:val="paragraph"/>
      </w:pPr>
      <w:r w:rsidRPr="00162F56">
        <w:tab/>
        <w:t>(c)</w:t>
      </w:r>
      <w:r w:rsidRPr="00162F56">
        <w:tab/>
        <w:t xml:space="preserve">during the absence from Australia referred to in </w:t>
      </w:r>
      <w:r w:rsidR="00162F56">
        <w:t>paragraph (</w:t>
      </w:r>
      <w:r w:rsidRPr="00162F56">
        <w:t>b) after the child becomes an FTB child; and</w:t>
      </w:r>
    </w:p>
    <w:p w:rsidR="00170CBE" w:rsidRPr="00162F56" w:rsidRDefault="00170CBE" w:rsidP="00170CBE">
      <w:pPr>
        <w:pStyle w:val="paragraph"/>
      </w:pPr>
      <w:r w:rsidRPr="00162F56">
        <w:tab/>
        <w:t>(d)</w:t>
      </w:r>
      <w:r w:rsidRPr="00162F56">
        <w:tab/>
        <w:t>during which the child continues to be an FTB child.</w:t>
      </w:r>
    </w:p>
    <w:p w:rsidR="00170CBE" w:rsidRPr="00162F56" w:rsidRDefault="00170CBE" w:rsidP="00170CBE">
      <w:pPr>
        <w:pStyle w:val="subsection"/>
      </w:pPr>
      <w:r w:rsidRPr="00162F56">
        <w:tab/>
        <w:t>(3A)</w:t>
      </w:r>
      <w:r w:rsidRPr="00162F56">
        <w:tab/>
        <w:t>If:</w:t>
      </w:r>
    </w:p>
    <w:p w:rsidR="00170CBE" w:rsidRPr="00162F56" w:rsidRDefault="00170CBE" w:rsidP="00170CBE">
      <w:pPr>
        <w:pStyle w:val="paragraph"/>
      </w:pPr>
      <w:r w:rsidRPr="00162F56">
        <w:tab/>
        <w:t>(a)</w:t>
      </w:r>
      <w:r w:rsidRPr="00162F56">
        <w:tab/>
        <w:t>either:</w:t>
      </w:r>
    </w:p>
    <w:p w:rsidR="00170CBE" w:rsidRPr="00162F56" w:rsidRDefault="00170CBE" w:rsidP="00170CBE">
      <w:pPr>
        <w:pStyle w:val="paragraphsub"/>
      </w:pPr>
      <w:r w:rsidRPr="00162F56">
        <w:tab/>
        <w:t>(i)</w:t>
      </w:r>
      <w:r w:rsidRPr="00162F56">
        <w:tab/>
        <w:t xml:space="preserve">an FTB child is an absent overseas FTB child because of the application of </w:t>
      </w:r>
      <w:r w:rsidR="00162F56">
        <w:t>subsection (</w:t>
      </w:r>
      <w:r w:rsidRPr="00162F56">
        <w:t>2) or (3) or a previous application of this subsection; or</w:t>
      </w:r>
    </w:p>
    <w:p w:rsidR="00170CBE" w:rsidRPr="00162F56" w:rsidRDefault="00170CBE" w:rsidP="00170CBE">
      <w:pPr>
        <w:pStyle w:val="paragraphsub"/>
      </w:pPr>
      <w:r w:rsidRPr="00162F56">
        <w:tab/>
        <w:t>(ii)</w:t>
      </w:r>
      <w:r w:rsidRPr="00162F56">
        <w:tab/>
        <w:t>a regular care child is an absent overseas regular care child because of the application of subsection</w:t>
      </w:r>
      <w:r w:rsidR="00162F56">
        <w:t> </w:t>
      </w:r>
      <w:r w:rsidRPr="00162F56">
        <w:t>63AA(1), (2) or (3); and</w:t>
      </w:r>
    </w:p>
    <w:p w:rsidR="00170CBE" w:rsidRPr="00162F56" w:rsidRDefault="00170CBE" w:rsidP="00170CBE">
      <w:pPr>
        <w:pStyle w:val="paragraph"/>
      </w:pPr>
      <w:r w:rsidRPr="00162F56">
        <w:tab/>
        <w:t>(b)</w:t>
      </w:r>
      <w:r w:rsidRPr="00162F56">
        <w:tab/>
        <w:t>the child comes to Australia; and</w:t>
      </w:r>
    </w:p>
    <w:p w:rsidR="00170CBE" w:rsidRPr="00162F56" w:rsidRDefault="00170CBE" w:rsidP="00170CBE">
      <w:pPr>
        <w:pStyle w:val="paragraph"/>
      </w:pPr>
      <w:r w:rsidRPr="00162F56">
        <w:tab/>
        <w:t>(c)</w:t>
      </w:r>
      <w:r w:rsidRPr="00162F56">
        <w:tab/>
        <w:t xml:space="preserve">the child leaves Australia less than </w:t>
      </w:r>
      <w:r w:rsidR="00074B5D" w:rsidRPr="00162F56">
        <w:t>6 weeks</w:t>
      </w:r>
      <w:r w:rsidRPr="00162F56">
        <w:t xml:space="preserve"> after coming to Australia; and</w:t>
      </w:r>
    </w:p>
    <w:p w:rsidR="00170CBE" w:rsidRPr="00162F56" w:rsidRDefault="00170CBE" w:rsidP="00170CBE">
      <w:pPr>
        <w:pStyle w:val="paragraph"/>
      </w:pPr>
      <w:r w:rsidRPr="00162F56">
        <w:tab/>
        <w:t>(d)</w:t>
      </w:r>
      <w:r w:rsidRPr="00162F56">
        <w:tab/>
        <w:t>at the time the child leaves Australia, the child is an FTB child;</w:t>
      </w:r>
    </w:p>
    <w:p w:rsidR="00170CBE" w:rsidRPr="00162F56" w:rsidRDefault="00170CBE" w:rsidP="00170CBE">
      <w:pPr>
        <w:pStyle w:val="subsection2"/>
      </w:pPr>
      <w:r w:rsidRPr="00162F56">
        <w:t xml:space="preserve">the child is an </w:t>
      </w:r>
      <w:r w:rsidRPr="00162F56">
        <w:rPr>
          <w:b/>
          <w:i/>
        </w:rPr>
        <w:t xml:space="preserve">absent overseas FTB child </w:t>
      </w:r>
      <w:r w:rsidRPr="00162F56">
        <w:t>for any period that occurs:</w:t>
      </w:r>
    </w:p>
    <w:p w:rsidR="00170CBE" w:rsidRPr="00162F56" w:rsidRDefault="00170CBE" w:rsidP="00170CBE">
      <w:pPr>
        <w:pStyle w:val="paragraph"/>
      </w:pPr>
      <w:r w:rsidRPr="00162F56">
        <w:tab/>
        <w:t>(e)</w:t>
      </w:r>
      <w:r w:rsidRPr="00162F56">
        <w:tab/>
        <w:t xml:space="preserve">during the absence from Australia referred to in </w:t>
      </w:r>
      <w:r w:rsidR="00162F56">
        <w:t>paragraph (</w:t>
      </w:r>
      <w:r w:rsidRPr="00162F56">
        <w:t>c); and</w:t>
      </w:r>
    </w:p>
    <w:p w:rsidR="00170CBE" w:rsidRPr="00162F56" w:rsidRDefault="00170CBE" w:rsidP="00170CBE">
      <w:pPr>
        <w:pStyle w:val="paragraph"/>
      </w:pPr>
      <w:r w:rsidRPr="00162F56">
        <w:tab/>
        <w:t>(f)</w:t>
      </w:r>
      <w:r w:rsidRPr="00162F56">
        <w:tab/>
        <w:t>during which the child continues to be an FTB child.</w:t>
      </w:r>
    </w:p>
    <w:p w:rsidR="00632062" w:rsidRPr="00162F56" w:rsidRDefault="00632062">
      <w:pPr>
        <w:pStyle w:val="subsection"/>
      </w:pPr>
      <w:r w:rsidRPr="00162F56">
        <w:tab/>
        <w:t>(4)</w:t>
      </w:r>
      <w:r w:rsidRPr="00162F56">
        <w:tab/>
        <w:t>For the purposes of working out an individual’s rate of family tax benefit for a period during which:</w:t>
      </w:r>
    </w:p>
    <w:p w:rsidR="00632062" w:rsidRPr="00162F56" w:rsidRDefault="00632062">
      <w:pPr>
        <w:pStyle w:val="paragraph"/>
      </w:pPr>
      <w:r w:rsidRPr="00162F56">
        <w:tab/>
        <w:t>(a)</w:t>
      </w:r>
      <w:r w:rsidRPr="00162F56">
        <w:tab/>
        <w:t>an FTB child of the individual is an absent overseas FTB child; and</w:t>
      </w:r>
    </w:p>
    <w:p w:rsidR="00632062" w:rsidRPr="00162F56" w:rsidRDefault="00632062">
      <w:pPr>
        <w:pStyle w:val="paragraph"/>
      </w:pPr>
      <w:r w:rsidRPr="00162F56">
        <w:lastRenderedPageBreak/>
        <w:tab/>
        <w:t>(b)</w:t>
      </w:r>
      <w:r w:rsidRPr="00162F56">
        <w:tab/>
        <w:t>the individual is not an absent overseas recipient;</w:t>
      </w:r>
    </w:p>
    <w:p w:rsidR="00632062" w:rsidRPr="00162F56" w:rsidRDefault="00632062">
      <w:pPr>
        <w:pStyle w:val="subsection2"/>
      </w:pPr>
      <w:r w:rsidRPr="00162F56">
        <w:t>Schedule</w:t>
      </w:r>
      <w:r w:rsidR="00162F56">
        <w:t> </w:t>
      </w:r>
      <w:r w:rsidRPr="00162F56">
        <w:t>1 applies with the modifications set out in the following table:</w:t>
      </w:r>
    </w:p>
    <w:p w:rsidR="00632062" w:rsidRPr="00162F5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162F56" w:rsidTr="00486B15">
        <w:trPr>
          <w:tblHeader/>
        </w:trPr>
        <w:tc>
          <w:tcPr>
            <w:tcW w:w="5977" w:type="dxa"/>
            <w:gridSpan w:val="3"/>
            <w:tcBorders>
              <w:top w:val="single" w:sz="12" w:space="0" w:color="auto"/>
              <w:bottom w:val="single" w:sz="6" w:space="0" w:color="auto"/>
            </w:tcBorders>
            <w:shd w:val="clear" w:color="auto" w:fill="auto"/>
          </w:tcPr>
          <w:p w:rsidR="00632062" w:rsidRPr="00162F56" w:rsidRDefault="00632062" w:rsidP="00486B15">
            <w:pPr>
              <w:pStyle w:val="TableHeading"/>
            </w:pPr>
            <w:r w:rsidRPr="00162F56">
              <w:t>Modifications for absent overseas FTB child</w:t>
            </w:r>
          </w:p>
        </w:tc>
      </w:tr>
      <w:tr w:rsidR="00632062" w:rsidRPr="00162F56" w:rsidTr="00486B15">
        <w:trPr>
          <w:tblHeader/>
        </w:trPr>
        <w:tc>
          <w:tcPr>
            <w:tcW w:w="709"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Provision of Schedule</w:t>
            </w:r>
            <w:r w:rsidR="00162F56">
              <w:rPr>
                <w:b/>
              </w:rPr>
              <w:t> </w:t>
            </w:r>
            <w:r w:rsidRPr="00162F56">
              <w:rPr>
                <w:b/>
              </w:rPr>
              <w:t>1</w:t>
            </w:r>
          </w:p>
        </w:tc>
        <w:tc>
          <w:tcPr>
            <w:tcW w:w="2858"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Modification</w:t>
            </w:r>
          </w:p>
        </w:tc>
      </w:tr>
      <w:tr w:rsidR="00632062" w:rsidRPr="00162F56" w:rsidTr="00486B15">
        <w:tc>
          <w:tcPr>
            <w:tcW w:w="709" w:type="dxa"/>
            <w:tcBorders>
              <w:top w:val="single" w:sz="12" w:space="0" w:color="auto"/>
              <w:bottom w:val="single" w:sz="4" w:space="0" w:color="auto"/>
            </w:tcBorders>
            <w:shd w:val="clear" w:color="auto" w:fill="auto"/>
          </w:tcPr>
          <w:p w:rsidR="00632062" w:rsidRPr="00162F56" w:rsidRDefault="00632062" w:rsidP="004346AE">
            <w:pPr>
              <w:pStyle w:val="Tabletext"/>
            </w:pPr>
            <w:r w:rsidRPr="00162F56">
              <w:t>1</w:t>
            </w:r>
          </w:p>
        </w:tc>
        <w:tc>
          <w:tcPr>
            <w:tcW w:w="2410" w:type="dxa"/>
            <w:tcBorders>
              <w:top w:val="single" w:sz="12" w:space="0" w:color="auto"/>
              <w:bottom w:val="single" w:sz="4" w:space="0" w:color="auto"/>
            </w:tcBorders>
            <w:shd w:val="clear" w:color="auto" w:fill="auto"/>
          </w:tcPr>
          <w:p w:rsidR="00632062" w:rsidRPr="00162F56" w:rsidRDefault="00632062" w:rsidP="004346AE">
            <w:pPr>
              <w:pStyle w:val="Tabletext"/>
            </w:pPr>
            <w:r w:rsidRPr="00162F56">
              <w:t>clause</w:t>
            </w:r>
            <w:r w:rsidR="00162F56">
              <w:t> </w:t>
            </w:r>
            <w:r w:rsidRPr="00162F56">
              <w:t>7</w:t>
            </w:r>
          </w:p>
        </w:tc>
        <w:tc>
          <w:tcPr>
            <w:tcW w:w="2858" w:type="dxa"/>
            <w:tcBorders>
              <w:top w:val="single" w:sz="12" w:space="0" w:color="auto"/>
              <w:bottom w:val="single" w:sz="4" w:space="0" w:color="auto"/>
            </w:tcBorders>
            <w:shd w:val="clear" w:color="auto" w:fill="auto"/>
          </w:tcPr>
          <w:p w:rsidR="00632062" w:rsidRPr="00162F56" w:rsidRDefault="00632062" w:rsidP="004346AE">
            <w:pPr>
              <w:pStyle w:val="Tabletext"/>
            </w:pPr>
            <w:r w:rsidRPr="00162F56">
              <w:t>FTB child rate for the child is the base FTB child rate</w:t>
            </w:r>
          </w:p>
        </w:tc>
      </w:tr>
      <w:tr w:rsidR="00632062" w:rsidRPr="00162F56" w:rsidTr="00486B15">
        <w:tc>
          <w:tcPr>
            <w:tcW w:w="709" w:type="dxa"/>
            <w:tcBorders>
              <w:bottom w:val="single" w:sz="12" w:space="0" w:color="auto"/>
            </w:tcBorders>
            <w:shd w:val="clear" w:color="auto" w:fill="auto"/>
          </w:tcPr>
          <w:p w:rsidR="00632062" w:rsidRPr="00162F56" w:rsidRDefault="00632062" w:rsidP="004346AE">
            <w:pPr>
              <w:pStyle w:val="Tabletext"/>
            </w:pPr>
            <w:r w:rsidRPr="00162F56">
              <w:t>2</w:t>
            </w:r>
          </w:p>
        </w:tc>
        <w:tc>
          <w:tcPr>
            <w:tcW w:w="2410" w:type="dxa"/>
            <w:tcBorders>
              <w:bottom w:val="single" w:sz="12" w:space="0" w:color="auto"/>
            </w:tcBorders>
            <w:shd w:val="clear" w:color="auto" w:fill="auto"/>
          </w:tcPr>
          <w:p w:rsidR="00632062" w:rsidRPr="00162F56" w:rsidRDefault="00792C68" w:rsidP="004346AE">
            <w:pPr>
              <w:pStyle w:val="Tabletext"/>
            </w:pPr>
            <w:r w:rsidRPr="00162F56">
              <w:t>clauses</w:t>
            </w:r>
            <w:r w:rsidR="00162F56">
              <w:t> </w:t>
            </w:r>
            <w:r w:rsidRPr="00162F56">
              <w:t>30 and 31A</w:t>
            </w:r>
          </w:p>
        </w:tc>
        <w:tc>
          <w:tcPr>
            <w:tcW w:w="2858" w:type="dxa"/>
            <w:tcBorders>
              <w:bottom w:val="single" w:sz="12" w:space="0" w:color="auto"/>
            </w:tcBorders>
            <w:shd w:val="clear" w:color="auto" w:fill="auto"/>
          </w:tcPr>
          <w:p w:rsidR="00632062" w:rsidRPr="00162F56" w:rsidRDefault="00632062" w:rsidP="004346AE">
            <w:pPr>
              <w:pStyle w:val="Tabletext"/>
            </w:pPr>
            <w:r w:rsidRPr="00162F56">
              <w:t>disregard the child</w:t>
            </w:r>
          </w:p>
        </w:tc>
      </w:tr>
    </w:tbl>
    <w:p w:rsidR="00A1507E" w:rsidRPr="00162F56" w:rsidRDefault="00A1507E" w:rsidP="00A1507E">
      <w:pPr>
        <w:pStyle w:val="subsection"/>
      </w:pPr>
      <w:r w:rsidRPr="00162F56">
        <w:tab/>
        <w:t>(5)</w:t>
      </w:r>
      <w:r w:rsidRPr="00162F56">
        <w:tab/>
        <w:t>For the purposes of working out an individual’s rate of family tax benefit, if an FTB child of the individual is an absent overseas FTB child on a day (disregarding section</w:t>
      </w:r>
      <w:r w:rsidR="00162F56">
        <w:t> </w:t>
      </w:r>
      <w:r w:rsidRPr="00162F56">
        <w:t>63A), then disregard that child in working out the amount applicable in relation to that day under the following provisions:</w:t>
      </w:r>
    </w:p>
    <w:p w:rsidR="00A1507E" w:rsidRPr="00162F56" w:rsidRDefault="00A1507E" w:rsidP="00A1507E">
      <w:pPr>
        <w:pStyle w:val="paragraph"/>
      </w:pPr>
      <w:r w:rsidRPr="00162F56">
        <w:tab/>
        <w:t>(a)</w:t>
      </w:r>
      <w:r w:rsidRPr="00162F56">
        <w:tab/>
      </w:r>
      <w:r w:rsidR="00162F56">
        <w:t>paragraph (</w:t>
      </w:r>
      <w:r w:rsidRPr="00162F56">
        <w:t>cb) of step 1 of the method statement in clause</w:t>
      </w:r>
      <w:r w:rsidR="00162F56">
        <w:t> </w:t>
      </w:r>
      <w:r w:rsidRPr="00162F56">
        <w:t>3 of Schedule</w:t>
      </w:r>
      <w:r w:rsidR="00162F56">
        <w:t> </w:t>
      </w:r>
      <w:r w:rsidRPr="00162F56">
        <w:t>1;</w:t>
      </w:r>
    </w:p>
    <w:p w:rsidR="00A1507E" w:rsidRPr="00162F56" w:rsidRDefault="00A1507E" w:rsidP="00A1507E">
      <w:pPr>
        <w:pStyle w:val="paragraph"/>
      </w:pPr>
      <w:r w:rsidRPr="00162F56">
        <w:tab/>
        <w:t>(b)</w:t>
      </w:r>
      <w:r w:rsidRPr="00162F56">
        <w:tab/>
      </w:r>
      <w:r w:rsidR="00162F56">
        <w:t>paragraph (</w:t>
      </w:r>
      <w:r w:rsidRPr="00162F56">
        <w:t>e) of step 1 of the method statement in clause</w:t>
      </w:r>
      <w:r w:rsidR="00162F56">
        <w:t> </w:t>
      </w:r>
      <w:r w:rsidRPr="00162F56">
        <w:t>25 of Schedule</w:t>
      </w:r>
      <w:r w:rsidR="00162F56">
        <w:t> </w:t>
      </w:r>
      <w:r w:rsidRPr="00162F56">
        <w:t>1;</w:t>
      </w:r>
    </w:p>
    <w:p w:rsidR="00A1507E" w:rsidRPr="00162F56" w:rsidRDefault="00A1507E" w:rsidP="00A1507E">
      <w:pPr>
        <w:pStyle w:val="paragraph"/>
      </w:pPr>
      <w:r w:rsidRPr="00162F56">
        <w:tab/>
        <w:t>(c)</w:t>
      </w:r>
      <w:r w:rsidRPr="00162F56">
        <w:tab/>
        <w:t>paragraph</w:t>
      </w:r>
      <w:r w:rsidR="00162F56">
        <w:t> </w:t>
      </w:r>
      <w:r w:rsidRPr="00162F56">
        <w:t>29(1)(c) of Schedule</w:t>
      </w:r>
      <w:r w:rsidR="00162F56">
        <w:t> </w:t>
      </w:r>
      <w:r w:rsidRPr="00162F56">
        <w:t>1;</w:t>
      </w:r>
    </w:p>
    <w:p w:rsidR="00A1507E" w:rsidRPr="00162F56" w:rsidRDefault="00A1507E" w:rsidP="00A1507E">
      <w:pPr>
        <w:pStyle w:val="paragraph"/>
      </w:pPr>
      <w:r w:rsidRPr="00162F56">
        <w:tab/>
        <w:t>(d)</w:t>
      </w:r>
      <w:r w:rsidRPr="00162F56">
        <w:tab/>
      </w:r>
      <w:r w:rsidR="00162F56">
        <w:t>paragraph (</w:t>
      </w:r>
      <w:r w:rsidRPr="00162F56">
        <w:t>c) of step 1 of the method statement in subclause</w:t>
      </w:r>
      <w:r w:rsidR="00162F56">
        <w:t> </w:t>
      </w:r>
      <w:r w:rsidRPr="00162F56">
        <w:t>29(2) of Schedule</w:t>
      </w:r>
      <w:r w:rsidR="00162F56">
        <w:t> </w:t>
      </w:r>
      <w:r w:rsidRPr="00162F56">
        <w:t>1;</w:t>
      </w:r>
    </w:p>
    <w:p w:rsidR="00A1507E" w:rsidRPr="00162F56" w:rsidRDefault="00A1507E" w:rsidP="00A1507E">
      <w:pPr>
        <w:pStyle w:val="paragraph"/>
      </w:pPr>
      <w:r w:rsidRPr="00162F56">
        <w:tab/>
        <w:t>(e)</w:t>
      </w:r>
      <w:r w:rsidRPr="00162F56">
        <w:tab/>
        <w:t>paragraph</w:t>
      </w:r>
      <w:r w:rsidR="00162F56">
        <w:t> </w:t>
      </w:r>
      <w:r w:rsidRPr="00162F56">
        <w:t>29A(2)(c) of Schedule</w:t>
      </w:r>
      <w:r w:rsidR="00162F56">
        <w:t> </w:t>
      </w:r>
      <w:r w:rsidRPr="00162F56">
        <w:t>1.</w:t>
      </w:r>
    </w:p>
    <w:p w:rsidR="003830DD" w:rsidRPr="00162F56" w:rsidRDefault="003830DD" w:rsidP="003830DD">
      <w:pPr>
        <w:pStyle w:val="ActHead5"/>
      </w:pPr>
      <w:bookmarkStart w:id="167" w:name="_Toc405902997"/>
      <w:r w:rsidRPr="008E3122">
        <w:rPr>
          <w:rStyle w:val="CharSectno"/>
        </w:rPr>
        <w:t>63AA</w:t>
      </w:r>
      <w:r w:rsidRPr="00162F56">
        <w:t xml:space="preserve">  Regular care child’s absence from Australia—meaning of </w:t>
      </w:r>
      <w:r w:rsidRPr="00162F56">
        <w:rPr>
          <w:i/>
        </w:rPr>
        <w:t>absent overseas regular care child</w:t>
      </w:r>
      <w:bookmarkEnd w:id="167"/>
    </w:p>
    <w:p w:rsidR="003830DD" w:rsidRPr="00162F56" w:rsidRDefault="003830DD" w:rsidP="003830DD">
      <w:pPr>
        <w:pStyle w:val="subsection"/>
      </w:pPr>
      <w:r w:rsidRPr="00162F56">
        <w:tab/>
        <w:t>(1)</w:t>
      </w:r>
      <w:r w:rsidRPr="00162F56">
        <w:tab/>
        <w:t>If:</w:t>
      </w:r>
    </w:p>
    <w:p w:rsidR="003830DD" w:rsidRPr="00162F56" w:rsidRDefault="003830DD" w:rsidP="003830DD">
      <w:pPr>
        <w:pStyle w:val="paragraph"/>
      </w:pPr>
      <w:r w:rsidRPr="00162F56">
        <w:tab/>
        <w:t>(a)</w:t>
      </w:r>
      <w:r w:rsidRPr="00162F56">
        <w:tab/>
        <w:t>one of the following applies:</w:t>
      </w:r>
    </w:p>
    <w:p w:rsidR="003830DD" w:rsidRPr="00162F56" w:rsidRDefault="003830DD" w:rsidP="003830DD">
      <w:pPr>
        <w:pStyle w:val="paragraphsub"/>
      </w:pPr>
      <w:r w:rsidRPr="00162F56">
        <w:tab/>
        <w:t>(i)</w:t>
      </w:r>
      <w:r w:rsidRPr="00162F56">
        <w:tab/>
        <w:t>a regular care child leaves Australia;</w:t>
      </w:r>
    </w:p>
    <w:p w:rsidR="003830DD" w:rsidRPr="00162F56" w:rsidRDefault="003830DD" w:rsidP="003830DD">
      <w:pPr>
        <w:pStyle w:val="paragraphsub"/>
      </w:pPr>
      <w:r w:rsidRPr="00162F56">
        <w:tab/>
        <w:t>(ii)</w:t>
      </w:r>
      <w:r w:rsidRPr="00162F56">
        <w:tab/>
        <w:t>a child born outside Australia is a regular care child at birth;</w:t>
      </w:r>
    </w:p>
    <w:p w:rsidR="003830DD" w:rsidRPr="00162F56" w:rsidRDefault="003830DD" w:rsidP="003830DD">
      <w:pPr>
        <w:pStyle w:val="paragraphsub"/>
      </w:pPr>
      <w:r w:rsidRPr="00162F56">
        <w:tab/>
        <w:t>(iii)</w:t>
      </w:r>
      <w:r w:rsidRPr="00162F56">
        <w:tab/>
        <w:t>an FTB child leaves Australia;</w:t>
      </w:r>
    </w:p>
    <w:p w:rsidR="003830DD" w:rsidRPr="00162F56" w:rsidRDefault="003830DD" w:rsidP="003830DD">
      <w:pPr>
        <w:pStyle w:val="paragraphsub"/>
      </w:pPr>
      <w:r w:rsidRPr="00162F56">
        <w:tab/>
        <w:t>(iv)</w:t>
      </w:r>
      <w:r w:rsidRPr="00162F56">
        <w:tab/>
        <w:t>a child born outside Australia is an FTB child at birth; and</w:t>
      </w:r>
    </w:p>
    <w:p w:rsidR="003830DD" w:rsidRPr="00162F56" w:rsidRDefault="003830DD" w:rsidP="003830DD">
      <w:pPr>
        <w:pStyle w:val="paragraph"/>
      </w:pPr>
      <w:r w:rsidRPr="00162F56">
        <w:lastRenderedPageBreak/>
        <w:tab/>
        <w:t>(b)</w:t>
      </w:r>
      <w:r w:rsidRPr="00162F56">
        <w:tab/>
        <w:t xml:space="preserve">the child continues to be absent from Australia for more than </w:t>
      </w:r>
      <w:r w:rsidR="00074B5D" w:rsidRPr="00162F56">
        <w:t>6 weeks</w:t>
      </w:r>
      <w:r w:rsidRPr="00162F56">
        <w:t>; and</w:t>
      </w:r>
    </w:p>
    <w:p w:rsidR="003830DD" w:rsidRPr="00162F56" w:rsidRDefault="003830DD" w:rsidP="003830DD">
      <w:pPr>
        <w:pStyle w:val="paragraph"/>
      </w:pPr>
      <w:r w:rsidRPr="00162F56">
        <w:tab/>
        <w:t>(c)</w:t>
      </w:r>
      <w:r w:rsidRPr="00162F56">
        <w:tab/>
        <w:t xml:space="preserve">at the end of the period of </w:t>
      </w:r>
      <w:r w:rsidR="00074B5D" w:rsidRPr="00162F56">
        <w:t>6 weeks</w:t>
      </w:r>
      <w:r w:rsidRPr="00162F56">
        <w:t xml:space="preserve"> beginning on the first day of the child’s absence from Australia the child is a regular care child;</w:t>
      </w:r>
    </w:p>
    <w:p w:rsidR="003830DD" w:rsidRPr="00162F56" w:rsidRDefault="003830DD" w:rsidP="003830DD">
      <w:pPr>
        <w:pStyle w:val="subsection2"/>
      </w:pPr>
      <w:r w:rsidRPr="00162F56">
        <w:t xml:space="preserve">the child is an </w:t>
      </w:r>
      <w:r w:rsidRPr="00162F56">
        <w:rPr>
          <w:b/>
          <w:i/>
        </w:rPr>
        <w:t xml:space="preserve">absent overseas regular care child </w:t>
      </w:r>
      <w:r w:rsidRPr="00162F56">
        <w:t>for any period that occurs:</w:t>
      </w:r>
    </w:p>
    <w:p w:rsidR="003830DD" w:rsidRPr="00162F56" w:rsidRDefault="003830DD" w:rsidP="003830DD">
      <w:pPr>
        <w:pStyle w:val="paragraph"/>
      </w:pPr>
      <w:r w:rsidRPr="00162F56">
        <w:tab/>
        <w:t>(d)</w:t>
      </w:r>
      <w:r w:rsidRPr="00162F56">
        <w:tab/>
        <w:t>during that absence from Australia; and</w:t>
      </w:r>
    </w:p>
    <w:p w:rsidR="003830DD" w:rsidRPr="00162F56" w:rsidRDefault="003830DD" w:rsidP="003830DD">
      <w:pPr>
        <w:pStyle w:val="paragraph"/>
      </w:pPr>
      <w:r w:rsidRPr="00162F56">
        <w:tab/>
        <w:t>(e)</w:t>
      </w:r>
      <w:r w:rsidRPr="00162F56">
        <w:tab/>
        <w:t xml:space="preserve">after the end of the period mentioned in </w:t>
      </w:r>
      <w:r w:rsidR="00162F56">
        <w:t>paragraph (</w:t>
      </w:r>
      <w:r w:rsidRPr="00162F56">
        <w:t>c); and</w:t>
      </w:r>
    </w:p>
    <w:p w:rsidR="003830DD" w:rsidRPr="00162F56" w:rsidRDefault="003830DD" w:rsidP="003830DD">
      <w:pPr>
        <w:pStyle w:val="paragraph"/>
      </w:pPr>
      <w:r w:rsidRPr="00162F56">
        <w:tab/>
        <w:t>(f)</w:t>
      </w:r>
      <w:r w:rsidRPr="00162F56">
        <w:tab/>
        <w:t>during which the child continues to be a regular care child.</w:t>
      </w:r>
    </w:p>
    <w:p w:rsidR="003830DD" w:rsidRPr="00162F56" w:rsidRDefault="003830DD" w:rsidP="003830DD">
      <w:pPr>
        <w:pStyle w:val="notetext"/>
      </w:pPr>
      <w:r w:rsidRPr="00162F56">
        <w:t>Note:</w:t>
      </w:r>
      <w:r w:rsidRPr="00162F56">
        <w:tab/>
        <w:t>Generally, an absent overseas regular care child cannot be a rent assistance child (see clause</w:t>
      </w:r>
      <w:r w:rsidR="00162F56">
        <w:t> </w:t>
      </w:r>
      <w:r w:rsidRPr="00162F56">
        <w:t>38B of Schedule</w:t>
      </w:r>
      <w:r w:rsidR="00162F56">
        <w:t> </w:t>
      </w:r>
      <w:r w:rsidRPr="00162F56">
        <w:t>1).</w:t>
      </w:r>
    </w:p>
    <w:p w:rsidR="003830DD" w:rsidRPr="00162F56" w:rsidRDefault="003830DD" w:rsidP="00B80F05">
      <w:pPr>
        <w:pStyle w:val="subsection"/>
        <w:keepNext/>
      </w:pPr>
      <w:r w:rsidRPr="00162F56">
        <w:tab/>
        <w:t>(2)</w:t>
      </w:r>
      <w:r w:rsidRPr="00162F56">
        <w:tab/>
        <w:t>If:</w:t>
      </w:r>
    </w:p>
    <w:p w:rsidR="003830DD" w:rsidRPr="00162F56" w:rsidRDefault="003830DD" w:rsidP="003830DD">
      <w:pPr>
        <w:pStyle w:val="paragraph"/>
      </w:pPr>
      <w:r w:rsidRPr="00162F56">
        <w:tab/>
        <w:t>(a)</w:t>
      </w:r>
      <w:r w:rsidRPr="00162F56">
        <w:tab/>
        <w:t>an FTB child is an absent overseas FTB child because of the application of subsection</w:t>
      </w:r>
      <w:r w:rsidR="00162F56">
        <w:t> </w:t>
      </w:r>
      <w:r w:rsidRPr="00162F56">
        <w:t>63(2), (3) or (3A); and</w:t>
      </w:r>
    </w:p>
    <w:p w:rsidR="003830DD" w:rsidRPr="00162F56" w:rsidRDefault="003830DD" w:rsidP="003830DD">
      <w:pPr>
        <w:pStyle w:val="paragraph"/>
      </w:pPr>
      <w:r w:rsidRPr="00162F56">
        <w:tab/>
        <w:t>(b)</w:t>
      </w:r>
      <w:r w:rsidRPr="00162F56">
        <w:tab/>
        <w:t>during the period that the child is absent from Australia, the child becomes a regular care child of an individual;</w:t>
      </w:r>
    </w:p>
    <w:p w:rsidR="003830DD" w:rsidRPr="00162F56" w:rsidRDefault="003830DD" w:rsidP="003830DD">
      <w:pPr>
        <w:pStyle w:val="subsection2"/>
      </w:pPr>
      <w:r w:rsidRPr="00162F56">
        <w:t xml:space="preserve">the child is an </w:t>
      </w:r>
      <w:r w:rsidRPr="00162F56">
        <w:rPr>
          <w:b/>
          <w:i/>
        </w:rPr>
        <w:t xml:space="preserve">absent overseas regular care child </w:t>
      </w:r>
      <w:r w:rsidRPr="00162F56">
        <w:t>for any period that occurs:</w:t>
      </w:r>
    </w:p>
    <w:p w:rsidR="003830DD" w:rsidRPr="00162F56" w:rsidRDefault="003830DD" w:rsidP="003830DD">
      <w:pPr>
        <w:pStyle w:val="paragraph"/>
      </w:pPr>
      <w:r w:rsidRPr="00162F56">
        <w:tab/>
        <w:t>(c)</w:t>
      </w:r>
      <w:r w:rsidRPr="00162F56">
        <w:tab/>
        <w:t xml:space="preserve">during the absence from Australia referred to in </w:t>
      </w:r>
      <w:r w:rsidR="00162F56">
        <w:t>paragraph (</w:t>
      </w:r>
      <w:r w:rsidRPr="00162F56">
        <w:t>b) after the child becomes a regular care child; and</w:t>
      </w:r>
    </w:p>
    <w:p w:rsidR="003830DD" w:rsidRPr="00162F56" w:rsidRDefault="003830DD" w:rsidP="003830DD">
      <w:pPr>
        <w:pStyle w:val="paragraph"/>
      </w:pPr>
      <w:r w:rsidRPr="00162F56">
        <w:tab/>
        <w:t>(d)</w:t>
      </w:r>
      <w:r w:rsidRPr="00162F56">
        <w:tab/>
        <w:t>during which the child continues to be a regular care child.</w:t>
      </w:r>
    </w:p>
    <w:p w:rsidR="003830DD" w:rsidRPr="00162F56" w:rsidRDefault="003830DD" w:rsidP="003830DD">
      <w:pPr>
        <w:pStyle w:val="subsection"/>
      </w:pPr>
      <w:r w:rsidRPr="00162F56">
        <w:tab/>
        <w:t>(3)</w:t>
      </w:r>
      <w:r w:rsidRPr="00162F56">
        <w:tab/>
        <w:t>If:</w:t>
      </w:r>
    </w:p>
    <w:p w:rsidR="003830DD" w:rsidRPr="00162F56" w:rsidRDefault="003830DD" w:rsidP="003830DD">
      <w:pPr>
        <w:pStyle w:val="paragraph"/>
      </w:pPr>
      <w:r w:rsidRPr="00162F56">
        <w:tab/>
        <w:t>(a)</w:t>
      </w:r>
      <w:r w:rsidRPr="00162F56">
        <w:tab/>
        <w:t>either:</w:t>
      </w:r>
    </w:p>
    <w:p w:rsidR="003830DD" w:rsidRPr="00162F56" w:rsidRDefault="003830DD" w:rsidP="003830DD">
      <w:pPr>
        <w:pStyle w:val="paragraphsub"/>
      </w:pPr>
      <w:r w:rsidRPr="00162F56">
        <w:tab/>
        <w:t>(i)</w:t>
      </w:r>
      <w:r w:rsidRPr="00162F56">
        <w:tab/>
        <w:t xml:space="preserve">a regular care child is an absent overseas regular care child because of the application of </w:t>
      </w:r>
      <w:r w:rsidR="00162F56">
        <w:t>subsection (</w:t>
      </w:r>
      <w:r w:rsidRPr="00162F56">
        <w:t>1) or (2) or a previous application of this subsection; or</w:t>
      </w:r>
    </w:p>
    <w:p w:rsidR="003830DD" w:rsidRPr="00162F56" w:rsidRDefault="003830DD" w:rsidP="003830DD">
      <w:pPr>
        <w:pStyle w:val="paragraphsub"/>
      </w:pPr>
      <w:r w:rsidRPr="00162F56">
        <w:tab/>
        <w:t>(ii)</w:t>
      </w:r>
      <w:r w:rsidRPr="00162F56">
        <w:tab/>
        <w:t>an FTB child is an absent overseas FTB child because of the application of subsection</w:t>
      </w:r>
      <w:r w:rsidR="00162F56">
        <w:t> </w:t>
      </w:r>
      <w:r w:rsidRPr="00162F56">
        <w:t>63(2), (3) or (3A); and</w:t>
      </w:r>
    </w:p>
    <w:p w:rsidR="003830DD" w:rsidRPr="00162F56" w:rsidRDefault="003830DD" w:rsidP="003830DD">
      <w:pPr>
        <w:pStyle w:val="paragraph"/>
      </w:pPr>
      <w:r w:rsidRPr="00162F56">
        <w:tab/>
        <w:t>(b)</w:t>
      </w:r>
      <w:r w:rsidRPr="00162F56">
        <w:tab/>
        <w:t>the child comes to Australia; and</w:t>
      </w:r>
    </w:p>
    <w:p w:rsidR="003830DD" w:rsidRPr="00162F56" w:rsidRDefault="003830DD" w:rsidP="003830DD">
      <w:pPr>
        <w:pStyle w:val="paragraph"/>
      </w:pPr>
      <w:r w:rsidRPr="00162F56">
        <w:tab/>
        <w:t>(c)</w:t>
      </w:r>
      <w:r w:rsidRPr="00162F56">
        <w:tab/>
        <w:t xml:space="preserve">the child leaves Australia less than </w:t>
      </w:r>
      <w:r w:rsidR="00D91E8E" w:rsidRPr="00162F56">
        <w:t>6 weeks</w:t>
      </w:r>
      <w:r w:rsidRPr="00162F56">
        <w:t xml:space="preserve"> after coming to Australia; and</w:t>
      </w:r>
    </w:p>
    <w:p w:rsidR="003830DD" w:rsidRPr="00162F56" w:rsidRDefault="003830DD" w:rsidP="003830DD">
      <w:pPr>
        <w:pStyle w:val="paragraph"/>
      </w:pPr>
      <w:r w:rsidRPr="00162F56">
        <w:tab/>
        <w:t>(d)</w:t>
      </w:r>
      <w:r w:rsidRPr="00162F56">
        <w:tab/>
        <w:t>at the time the child leaves Australia, the child is a regular care child;</w:t>
      </w:r>
    </w:p>
    <w:p w:rsidR="003830DD" w:rsidRPr="00162F56" w:rsidRDefault="003830DD" w:rsidP="003830DD">
      <w:pPr>
        <w:pStyle w:val="subsection2"/>
      </w:pPr>
      <w:r w:rsidRPr="00162F56">
        <w:lastRenderedPageBreak/>
        <w:t xml:space="preserve">the child is an </w:t>
      </w:r>
      <w:r w:rsidRPr="00162F56">
        <w:rPr>
          <w:b/>
          <w:i/>
        </w:rPr>
        <w:t>absent overseas regular care child</w:t>
      </w:r>
      <w:r w:rsidRPr="00162F56">
        <w:t xml:space="preserve"> for any period that occurs:</w:t>
      </w:r>
    </w:p>
    <w:p w:rsidR="003830DD" w:rsidRPr="00162F56" w:rsidRDefault="003830DD" w:rsidP="003830DD">
      <w:pPr>
        <w:pStyle w:val="paragraph"/>
      </w:pPr>
      <w:r w:rsidRPr="00162F56">
        <w:tab/>
        <w:t>(e)</w:t>
      </w:r>
      <w:r w:rsidRPr="00162F56">
        <w:tab/>
        <w:t xml:space="preserve">during the absence from Australia referred to in </w:t>
      </w:r>
      <w:r w:rsidR="00162F56">
        <w:t>paragraph (</w:t>
      </w:r>
      <w:r w:rsidRPr="00162F56">
        <w:t>c); and</w:t>
      </w:r>
    </w:p>
    <w:p w:rsidR="003830DD" w:rsidRPr="00162F56" w:rsidRDefault="003830DD" w:rsidP="003830DD">
      <w:pPr>
        <w:pStyle w:val="paragraph"/>
        <w:rPr>
          <w:b/>
          <w:bCs/>
        </w:rPr>
      </w:pPr>
      <w:r w:rsidRPr="00162F56">
        <w:tab/>
        <w:t>(f)</w:t>
      </w:r>
      <w:r w:rsidRPr="00162F56">
        <w:tab/>
        <w:t>during which the child continues to be a regular care child.</w:t>
      </w:r>
    </w:p>
    <w:p w:rsidR="007B6111" w:rsidRPr="00162F56" w:rsidRDefault="007B6111" w:rsidP="007B6111">
      <w:pPr>
        <w:pStyle w:val="ActHead5"/>
      </w:pPr>
      <w:bookmarkStart w:id="168" w:name="_Toc405902998"/>
      <w:r w:rsidRPr="008E3122">
        <w:rPr>
          <w:rStyle w:val="CharSectno"/>
        </w:rPr>
        <w:t>63A</w:t>
      </w:r>
      <w:r w:rsidRPr="00162F56">
        <w:t xml:space="preserve">  Secretary may extend 6 week period of absence from Australia</w:t>
      </w:r>
      <w:bookmarkEnd w:id="168"/>
    </w:p>
    <w:p w:rsidR="00632062" w:rsidRPr="00162F56" w:rsidRDefault="00632062">
      <w:pPr>
        <w:pStyle w:val="subsection"/>
      </w:pPr>
      <w:r w:rsidRPr="00162F56">
        <w:tab/>
        <w:t>(1)</w:t>
      </w:r>
      <w:r w:rsidRPr="00162F56">
        <w:tab/>
        <w:t xml:space="preserve">The Secretary may extend the </w:t>
      </w:r>
      <w:r w:rsidR="009E19AA" w:rsidRPr="00162F56">
        <w:t>6 week</w:t>
      </w:r>
      <w:r w:rsidRPr="00162F56">
        <w:t xml:space="preserve"> period (the </w:t>
      </w:r>
      <w:r w:rsidRPr="00162F56">
        <w:rPr>
          <w:b/>
          <w:i/>
        </w:rPr>
        <w:t>initial period</w:t>
      </w:r>
      <w:r w:rsidRPr="00162F56">
        <w:t>) referred to in subsection</w:t>
      </w:r>
      <w:r w:rsidR="00162F56">
        <w:t> </w:t>
      </w:r>
      <w:r w:rsidR="00170CBE" w:rsidRPr="00162F56">
        <w:t>62(2), 63(2) or 63AA(1) if the Secretary is satisfied that the individual mentioned in subsection</w:t>
      </w:r>
      <w:r w:rsidR="00162F56">
        <w:t> </w:t>
      </w:r>
      <w:r w:rsidR="00170CBE" w:rsidRPr="00162F56">
        <w:t>62(2), or the child mentioned in subsection</w:t>
      </w:r>
      <w:r w:rsidR="00162F56">
        <w:t> </w:t>
      </w:r>
      <w:r w:rsidR="00170CBE" w:rsidRPr="00162F56">
        <w:t>63(2) or 63AA(1),</w:t>
      </w:r>
      <w:r w:rsidRPr="00162F56">
        <w:t xml:space="preserve"> (in each case, the </w:t>
      </w:r>
      <w:r w:rsidRPr="00162F56">
        <w:rPr>
          <w:b/>
          <w:i/>
        </w:rPr>
        <w:t>person</w:t>
      </w:r>
      <w:r w:rsidRPr="00162F56">
        <w:t>) is unable to return to Australia within that period because of any of the following events:</w:t>
      </w:r>
    </w:p>
    <w:p w:rsidR="00632062" w:rsidRPr="00162F56" w:rsidRDefault="00632062">
      <w:pPr>
        <w:pStyle w:val="paragraph"/>
      </w:pPr>
      <w:r w:rsidRPr="00162F56">
        <w:tab/>
        <w:t>(a)</w:t>
      </w:r>
      <w:r w:rsidRPr="00162F56">
        <w:tab/>
        <w:t>a serious accident involving the person or a family member of the person;</w:t>
      </w:r>
    </w:p>
    <w:p w:rsidR="00632062" w:rsidRPr="00162F56" w:rsidRDefault="00632062">
      <w:pPr>
        <w:pStyle w:val="paragraph"/>
      </w:pPr>
      <w:r w:rsidRPr="00162F56">
        <w:tab/>
        <w:t>(b)</w:t>
      </w:r>
      <w:r w:rsidRPr="00162F56">
        <w:tab/>
        <w:t>a serious illness of the person or a family member of the person;</w:t>
      </w:r>
    </w:p>
    <w:p w:rsidR="00632062" w:rsidRPr="00162F56" w:rsidRDefault="00632062">
      <w:pPr>
        <w:pStyle w:val="paragraph"/>
      </w:pPr>
      <w:r w:rsidRPr="00162F56">
        <w:tab/>
        <w:t>(c)</w:t>
      </w:r>
      <w:r w:rsidRPr="00162F56">
        <w:tab/>
        <w:t>the hospitalisation of the person or a family member of the person;</w:t>
      </w:r>
    </w:p>
    <w:p w:rsidR="00632062" w:rsidRPr="00162F56" w:rsidRDefault="00632062">
      <w:pPr>
        <w:pStyle w:val="paragraph"/>
      </w:pPr>
      <w:r w:rsidRPr="00162F56">
        <w:tab/>
        <w:t>(d)</w:t>
      </w:r>
      <w:r w:rsidRPr="00162F56">
        <w:tab/>
        <w:t>the death of a family member of the person;</w:t>
      </w:r>
    </w:p>
    <w:p w:rsidR="00632062" w:rsidRPr="00162F56" w:rsidRDefault="00632062">
      <w:pPr>
        <w:pStyle w:val="paragraph"/>
      </w:pPr>
      <w:r w:rsidRPr="00162F56">
        <w:tab/>
        <w:t>(e)</w:t>
      </w:r>
      <w:r w:rsidRPr="00162F56">
        <w:tab/>
        <w:t>the person’s involvement in custody proceedings in the country in which the person is located;</w:t>
      </w:r>
    </w:p>
    <w:p w:rsidR="00632062" w:rsidRPr="00162F56" w:rsidRDefault="00632062">
      <w:pPr>
        <w:pStyle w:val="paragraph"/>
      </w:pPr>
      <w:r w:rsidRPr="00162F56">
        <w:tab/>
        <w:t>(f)</w:t>
      </w:r>
      <w:r w:rsidRPr="00162F56">
        <w:tab/>
        <w:t>a legal requirement for the person to remain outside Australia in connection with criminal proceedings (other than criminal proceedings in respect of a crime alleged to have been committed by the person);</w:t>
      </w:r>
    </w:p>
    <w:p w:rsidR="00632062" w:rsidRPr="00162F56" w:rsidRDefault="00632062">
      <w:pPr>
        <w:pStyle w:val="paragraph"/>
      </w:pPr>
      <w:r w:rsidRPr="00162F56">
        <w:tab/>
        <w:t>(g)</w:t>
      </w:r>
      <w:r w:rsidRPr="00162F56">
        <w:tab/>
        <w:t>robbery or serious crime committed against the person or a family member of the person;</w:t>
      </w:r>
    </w:p>
    <w:p w:rsidR="00632062" w:rsidRPr="00162F56" w:rsidRDefault="00632062">
      <w:pPr>
        <w:pStyle w:val="paragraph"/>
      </w:pPr>
      <w:r w:rsidRPr="00162F56">
        <w:tab/>
        <w:t>(h)</w:t>
      </w:r>
      <w:r w:rsidRPr="00162F56">
        <w:tab/>
        <w:t>a natural disaster in the country in which the person is located;</w:t>
      </w:r>
    </w:p>
    <w:p w:rsidR="00632062" w:rsidRPr="00162F56" w:rsidRDefault="00632062">
      <w:pPr>
        <w:pStyle w:val="paragraph"/>
      </w:pPr>
      <w:r w:rsidRPr="00162F56">
        <w:tab/>
        <w:t>(i)</w:t>
      </w:r>
      <w:r w:rsidRPr="00162F56">
        <w:tab/>
        <w:t>political or social unrest in the country in which the person is located;</w:t>
      </w:r>
    </w:p>
    <w:p w:rsidR="00632062" w:rsidRPr="00162F56" w:rsidRDefault="00632062">
      <w:pPr>
        <w:pStyle w:val="paragraph"/>
      </w:pPr>
      <w:r w:rsidRPr="00162F56">
        <w:tab/>
        <w:t>(j)</w:t>
      </w:r>
      <w:r w:rsidRPr="00162F56">
        <w:tab/>
        <w:t>industrial action in the country in which the person is located;</w:t>
      </w:r>
    </w:p>
    <w:p w:rsidR="00632062" w:rsidRPr="00162F56" w:rsidRDefault="00632062">
      <w:pPr>
        <w:pStyle w:val="paragraph"/>
      </w:pPr>
      <w:r w:rsidRPr="00162F56">
        <w:tab/>
        <w:t>(k)</w:t>
      </w:r>
      <w:r w:rsidRPr="00162F56">
        <w:tab/>
        <w:t>a war in the country in which the person is located.</w:t>
      </w:r>
    </w:p>
    <w:p w:rsidR="00632062" w:rsidRPr="00162F56" w:rsidRDefault="00632062">
      <w:pPr>
        <w:pStyle w:val="subsection"/>
      </w:pPr>
      <w:r w:rsidRPr="00162F56">
        <w:lastRenderedPageBreak/>
        <w:tab/>
        <w:t>(2)</w:t>
      </w:r>
      <w:r w:rsidRPr="00162F56">
        <w:tab/>
        <w:t xml:space="preserve">The Secretary must not extend the initial period under </w:t>
      </w:r>
      <w:r w:rsidR="00162F56">
        <w:t>subsection (</w:t>
      </w:r>
      <w:r w:rsidRPr="00162F56">
        <w:t>1) unless:</w:t>
      </w:r>
    </w:p>
    <w:p w:rsidR="00632062" w:rsidRPr="00162F56" w:rsidRDefault="00632062">
      <w:pPr>
        <w:pStyle w:val="paragraph"/>
      </w:pPr>
      <w:r w:rsidRPr="00162F56">
        <w:tab/>
        <w:t>(a)</w:t>
      </w:r>
      <w:r w:rsidRPr="00162F56">
        <w:tab/>
        <w:t>the event occurred or began during the initial period; and</w:t>
      </w:r>
    </w:p>
    <w:p w:rsidR="00632062" w:rsidRPr="00162F56" w:rsidRDefault="00632062">
      <w:pPr>
        <w:pStyle w:val="paragraph"/>
      </w:pPr>
      <w:r w:rsidRPr="00162F56">
        <w:tab/>
        <w:t>(b)</w:t>
      </w:r>
      <w:r w:rsidRPr="00162F56">
        <w:tab/>
        <w:t>if the event is political or social unrest, industrial action or war—the person is not willingly involved in, or willingly participating in the event.</w:t>
      </w:r>
    </w:p>
    <w:p w:rsidR="00D25277" w:rsidRPr="00162F56" w:rsidRDefault="00D25277" w:rsidP="00D25277">
      <w:pPr>
        <w:pStyle w:val="subsection"/>
      </w:pPr>
      <w:r w:rsidRPr="00162F56">
        <w:tab/>
        <w:t>(3)</w:t>
      </w:r>
      <w:r w:rsidRPr="00162F56">
        <w:tab/>
        <w:t xml:space="preserve">The Secretary may extend the </w:t>
      </w:r>
      <w:r w:rsidR="009E19AA" w:rsidRPr="00162F56">
        <w:t>6 week</w:t>
      </w:r>
      <w:r w:rsidRPr="00162F56">
        <w:t xml:space="preserve"> period referred to in subsection</w:t>
      </w:r>
      <w:r w:rsidR="00162F56">
        <w:t> </w:t>
      </w:r>
      <w:r w:rsidRPr="00162F56">
        <w:t>62(2)</w:t>
      </w:r>
      <w:r w:rsidR="00B7444B" w:rsidRPr="00162F56">
        <w:t>, 63(2) or 63AA(1)</w:t>
      </w:r>
      <w:r w:rsidRPr="00162F56">
        <w:t xml:space="preserve"> if the Secretary is satisfied that, under the Medical Treatment Overseas Program administered by the Minister who administers the </w:t>
      </w:r>
      <w:r w:rsidRPr="00162F56">
        <w:rPr>
          <w:i/>
        </w:rPr>
        <w:t>National Health Act 1953</w:t>
      </w:r>
      <w:r w:rsidRPr="00162F56">
        <w:t>, financial assistance is payable in respect of the absence from Australia of the individual mentioned in subsection</w:t>
      </w:r>
      <w:r w:rsidR="00162F56">
        <w:t> </w:t>
      </w:r>
      <w:r w:rsidRPr="00162F56">
        <w:t xml:space="preserve">62(2) or of </w:t>
      </w:r>
      <w:r w:rsidR="00B7444B" w:rsidRPr="00162F56">
        <w:t>the child mentioned in subsection</w:t>
      </w:r>
      <w:r w:rsidR="00162F56">
        <w:t> </w:t>
      </w:r>
      <w:r w:rsidR="00B7444B" w:rsidRPr="00162F56">
        <w:t>63(2) or 63AA(1)</w:t>
      </w:r>
      <w:r w:rsidRPr="00162F56">
        <w:t>.</w:t>
      </w:r>
    </w:p>
    <w:p w:rsidR="00E27276" w:rsidRPr="00162F56" w:rsidRDefault="00E27276" w:rsidP="00E27276">
      <w:pPr>
        <w:pStyle w:val="subsection"/>
      </w:pPr>
      <w:r w:rsidRPr="00162F56">
        <w:tab/>
        <w:t>(4)</w:t>
      </w:r>
      <w:r w:rsidRPr="00162F56">
        <w:tab/>
        <w:t xml:space="preserve">The Secretary may extend the </w:t>
      </w:r>
      <w:r w:rsidR="009E19AA" w:rsidRPr="00162F56">
        <w:t>6 week</w:t>
      </w:r>
      <w:r w:rsidRPr="00162F56">
        <w:t xml:space="preserve"> period referred to in subsection</w:t>
      </w:r>
      <w:r w:rsidR="00162F56">
        <w:t> </w:t>
      </w:r>
      <w:r w:rsidRPr="00162F56">
        <w:t>62(2) if the Secretary is satisfied that the individual mentioned in that subsection is unable to return to Australia within that period because the individual is:</w:t>
      </w:r>
    </w:p>
    <w:p w:rsidR="00E27276" w:rsidRPr="00162F56" w:rsidRDefault="00E27276" w:rsidP="00E27276">
      <w:pPr>
        <w:pStyle w:val="paragraph"/>
      </w:pPr>
      <w:r w:rsidRPr="00162F56">
        <w:tab/>
        <w:t>(a)</w:t>
      </w:r>
      <w:r w:rsidRPr="00162F56">
        <w:tab/>
        <w:t xml:space="preserve">deployed outside Australia as a member of the Defence Force, under conditions specified in a determination made under the </w:t>
      </w:r>
      <w:r w:rsidRPr="00162F56">
        <w:rPr>
          <w:i/>
        </w:rPr>
        <w:t xml:space="preserve">Defence Act 1903 </w:t>
      </w:r>
      <w:r w:rsidRPr="00162F56">
        <w:t>that relates to such deployment; or</w:t>
      </w:r>
    </w:p>
    <w:p w:rsidR="00E27276" w:rsidRPr="00162F56" w:rsidRDefault="00E27276" w:rsidP="00E27276">
      <w:pPr>
        <w:pStyle w:val="paragraph"/>
      </w:pPr>
      <w:r w:rsidRPr="00162F56">
        <w:tab/>
        <w:t>(b)</w:t>
      </w:r>
      <w:r w:rsidRPr="00162F56">
        <w:tab/>
        <w:t>deployed outside Australia, for the purpose of capacity</w:t>
      </w:r>
      <w:r w:rsidR="00162F56">
        <w:noBreakHyphen/>
      </w:r>
      <w:r w:rsidRPr="00162F56">
        <w:t>building or peacekeeping functions, as:</w:t>
      </w:r>
    </w:p>
    <w:p w:rsidR="00E27276" w:rsidRPr="00162F56" w:rsidRDefault="00E27276" w:rsidP="00E27276">
      <w:pPr>
        <w:pStyle w:val="paragraphsub"/>
      </w:pPr>
      <w:r w:rsidRPr="00162F56">
        <w:tab/>
        <w:t>(i)</w:t>
      </w:r>
      <w:r w:rsidRPr="00162F56">
        <w:tab/>
        <w:t>a member or a special member of the Australian Federal Police; or</w:t>
      </w:r>
    </w:p>
    <w:p w:rsidR="00E27276" w:rsidRPr="00162F56" w:rsidRDefault="00E27276" w:rsidP="00E27276">
      <w:pPr>
        <w:pStyle w:val="paragraphsub"/>
      </w:pPr>
      <w:r w:rsidRPr="00162F56">
        <w:tab/>
        <w:t>(ii)</w:t>
      </w:r>
      <w:r w:rsidRPr="00162F56">
        <w:tab/>
        <w:t xml:space="preserve">a protective service officer within the meaning of the </w:t>
      </w:r>
      <w:r w:rsidRPr="00162F56">
        <w:rPr>
          <w:i/>
        </w:rPr>
        <w:t>Australian Federal Police Act 1979</w:t>
      </w:r>
      <w:r w:rsidRPr="00162F56">
        <w:t>.</w:t>
      </w:r>
    </w:p>
    <w:p w:rsidR="00632062" w:rsidRPr="00162F56" w:rsidRDefault="00632062" w:rsidP="00B7444B">
      <w:pPr>
        <w:pStyle w:val="ActHead5"/>
      </w:pPr>
      <w:bookmarkStart w:id="169" w:name="_Toc405902999"/>
      <w:r w:rsidRPr="008E3122">
        <w:rPr>
          <w:rStyle w:val="CharSectno"/>
        </w:rPr>
        <w:t>64</w:t>
      </w:r>
      <w:r w:rsidRPr="00162F56">
        <w:t xml:space="preserve">  Calculation of rate of family tax benefit for death of FTB </w:t>
      </w:r>
      <w:r w:rsidR="00B7444B" w:rsidRPr="00162F56">
        <w:t xml:space="preserve">or regular care </w:t>
      </w:r>
      <w:r w:rsidRPr="00162F56">
        <w:t>child</w:t>
      </w:r>
      <w:bookmarkEnd w:id="169"/>
    </w:p>
    <w:p w:rsidR="00632062" w:rsidRPr="00162F56" w:rsidRDefault="00632062">
      <w:pPr>
        <w:pStyle w:val="subsection"/>
      </w:pPr>
      <w:r w:rsidRPr="00162F56">
        <w:tab/>
      </w:r>
      <w:r w:rsidRPr="00162F56">
        <w:tab/>
        <w:t>The rate of family tax benefit for each day in the period to which subsection</w:t>
      </w:r>
      <w:r w:rsidR="00162F56">
        <w:t> </w:t>
      </w:r>
      <w:r w:rsidRPr="00162F56">
        <w:t>31(2) applies is worked out:</w:t>
      </w:r>
    </w:p>
    <w:p w:rsidR="00632062" w:rsidRPr="00162F56" w:rsidRDefault="00632062">
      <w:pPr>
        <w:pStyle w:val="paragraph"/>
      </w:pPr>
      <w:r w:rsidRPr="00162F56">
        <w:tab/>
        <w:t>(a)</w:t>
      </w:r>
      <w:r w:rsidRPr="00162F56">
        <w:tab/>
        <w:t>by applying the Rate Calculator in Schedule</w:t>
      </w:r>
      <w:r w:rsidR="00162F56">
        <w:t> </w:t>
      </w:r>
      <w:r w:rsidRPr="00162F56">
        <w:t xml:space="preserve">1 on the assumption that the child who died did not die and is an FTB </w:t>
      </w:r>
      <w:r w:rsidRPr="00162F56">
        <w:lastRenderedPageBreak/>
        <w:t>child</w:t>
      </w:r>
      <w:r w:rsidR="00B7444B" w:rsidRPr="00162F56">
        <w:t>, or a regular care child, (as the case requires)</w:t>
      </w:r>
      <w:r w:rsidRPr="00162F56">
        <w:t xml:space="preserve"> of the individual during that period; and</w:t>
      </w:r>
    </w:p>
    <w:p w:rsidR="00632062" w:rsidRPr="00162F56" w:rsidRDefault="00632062">
      <w:pPr>
        <w:pStyle w:val="paragraph"/>
      </w:pPr>
      <w:r w:rsidRPr="00162F56">
        <w:tab/>
        <w:t>(b)</w:t>
      </w:r>
      <w:r w:rsidRPr="00162F56">
        <w:tab/>
        <w:t>by having regard to the actual circumstances during that period of any other child who is, from time to time, an FTB child</w:t>
      </w:r>
      <w:r w:rsidR="00415421" w:rsidRPr="00162F56">
        <w:t>, or a regular care child,</w:t>
      </w:r>
      <w:r w:rsidRPr="00162F56">
        <w:t xml:space="preserve"> of the individual.</w:t>
      </w:r>
    </w:p>
    <w:p w:rsidR="00632062" w:rsidRPr="00162F56" w:rsidRDefault="00632062" w:rsidP="00415421">
      <w:pPr>
        <w:pStyle w:val="ActHead5"/>
      </w:pPr>
      <w:bookmarkStart w:id="170" w:name="_Toc405903000"/>
      <w:r w:rsidRPr="008E3122">
        <w:rPr>
          <w:rStyle w:val="CharSectno"/>
        </w:rPr>
        <w:t>65</w:t>
      </w:r>
      <w:r w:rsidRPr="00162F56">
        <w:t xml:space="preserve">  Calculation of single amount for death of FTB </w:t>
      </w:r>
      <w:r w:rsidR="00415421" w:rsidRPr="00162F56">
        <w:t xml:space="preserve">or regular care </w:t>
      </w:r>
      <w:r w:rsidRPr="00162F56">
        <w:t>child</w:t>
      </w:r>
      <w:bookmarkEnd w:id="170"/>
    </w:p>
    <w:p w:rsidR="00632062" w:rsidRPr="00162F56" w:rsidRDefault="00632062">
      <w:pPr>
        <w:pStyle w:val="SubsectionHead"/>
      </w:pPr>
      <w:r w:rsidRPr="00162F56">
        <w:t>Instalment case</w:t>
      </w:r>
    </w:p>
    <w:p w:rsidR="00632062" w:rsidRPr="00162F56" w:rsidRDefault="00632062">
      <w:pPr>
        <w:pStyle w:val="subsection"/>
      </w:pPr>
      <w:r w:rsidRPr="00162F56">
        <w:tab/>
        <w:t>(1)</w:t>
      </w:r>
      <w:r w:rsidRPr="00162F56">
        <w:tab/>
        <w:t>The single amount of family tax benefit an individual is eligible for under subsection</w:t>
      </w:r>
      <w:r w:rsidR="00162F56">
        <w:t> </w:t>
      </w:r>
      <w:r w:rsidRPr="00162F56">
        <w:t>32(1) is worked out as follows:</w:t>
      </w:r>
    </w:p>
    <w:p w:rsidR="00632062" w:rsidRPr="00162F56" w:rsidRDefault="00632062" w:rsidP="00DE67AC">
      <w:pPr>
        <w:pStyle w:val="BoxHeadItalic"/>
        <w:keepLines/>
      </w:pPr>
      <w:r w:rsidRPr="00162F56">
        <w:t>Method statement</w:t>
      </w:r>
    </w:p>
    <w:p w:rsidR="00632062" w:rsidRPr="00162F56" w:rsidRDefault="00632062" w:rsidP="00DE67AC">
      <w:pPr>
        <w:pStyle w:val="BoxStep"/>
        <w:keepLines/>
      </w:pPr>
      <w:r w:rsidRPr="00162F56">
        <w:t>Step 1.</w:t>
      </w:r>
      <w:r w:rsidRPr="00162F56">
        <w:tab/>
        <w:t>Work out the rate of family tax benefit for which the individual would be eligible under this Act (other than under section</w:t>
      </w:r>
      <w:r w:rsidR="00162F56">
        <w:t> </w:t>
      </w:r>
      <w:r w:rsidRPr="00162F56">
        <w:t xml:space="preserve">31) for the period (the </w:t>
      </w:r>
      <w:r w:rsidRPr="00162F56">
        <w:rPr>
          <w:b/>
          <w:i/>
        </w:rPr>
        <w:t>lump sum period</w:t>
      </w:r>
      <w:r w:rsidRPr="00162F56">
        <w:t>) beginning on the request day (see subsection</w:t>
      </w:r>
      <w:r w:rsidR="00162F56">
        <w:t> </w:t>
      </w:r>
      <w:r w:rsidRPr="00162F56">
        <w:t>32(1)) and ending at the end of the section</w:t>
      </w:r>
      <w:r w:rsidR="00162F56">
        <w:t> </w:t>
      </w:r>
      <w:r w:rsidRPr="00162F56">
        <w:t>31 accrual period (see subsection</w:t>
      </w:r>
      <w:r w:rsidR="00162F56">
        <w:t> </w:t>
      </w:r>
      <w:r w:rsidRPr="00162F56">
        <w:t>32(1)) by applying the Rate Calculator in Schedule</w:t>
      </w:r>
      <w:r w:rsidR="00162F56">
        <w:t> </w:t>
      </w:r>
      <w:r w:rsidRPr="00162F56">
        <w:t>1 on the following assumptions:</w:t>
      </w:r>
    </w:p>
    <w:p w:rsidR="00632062" w:rsidRPr="00162F56" w:rsidRDefault="00632062" w:rsidP="00DE67AC">
      <w:pPr>
        <w:pStyle w:val="BoxPara"/>
        <w:keepLines/>
      </w:pPr>
      <w:r w:rsidRPr="00162F56">
        <w:tab/>
        <w:t>(a)</w:t>
      </w:r>
      <w:r w:rsidRPr="00162F56">
        <w:tab/>
        <w:t>that the child who died did not die and is an FTB child</w:t>
      </w:r>
      <w:r w:rsidR="00415421" w:rsidRPr="00162F56">
        <w:t>, or a regular care child, (as the case requires)</w:t>
      </w:r>
      <w:r w:rsidRPr="00162F56">
        <w:t xml:space="preserve"> of the individual for each day in the lump sum period;</w:t>
      </w:r>
    </w:p>
    <w:p w:rsidR="00632062" w:rsidRPr="00162F56" w:rsidRDefault="00632062" w:rsidP="00DE67AC">
      <w:pPr>
        <w:pStyle w:val="BoxPara"/>
        <w:keepLines/>
      </w:pPr>
      <w:r w:rsidRPr="00162F56">
        <w:tab/>
        <w:t>(b)</w:t>
      </w:r>
      <w:r w:rsidRPr="00162F56">
        <w:tab/>
        <w:t xml:space="preserve">if on the request day the individual had any other children who were </w:t>
      </w:r>
      <w:r w:rsidR="00415421" w:rsidRPr="00162F56">
        <w:t>FTB children or regular care children—that each of those children is an FTB child, or a regular care child, (as the case requires)</w:t>
      </w:r>
      <w:r w:rsidRPr="00162F56">
        <w:t xml:space="preserve"> of the individual for each day in the lump sum period, other than an excluded day (see </w:t>
      </w:r>
      <w:r w:rsidR="00162F56">
        <w:t>subsection (</w:t>
      </w:r>
      <w:r w:rsidRPr="00162F56">
        <w:t>2)) in relation to the child;</w:t>
      </w:r>
    </w:p>
    <w:p w:rsidR="00632062" w:rsidRPr="00162F56" w:rsidRDefault="00632062" w:rsidP="00E45F5E">
      <w:pPr>
        <w:pStyle w:val="BoxPara"/>
      </w:pPr>
      <w:r w:rsidRPr="00162F56">
        <w:lastRenderedPageBreak/>
        <w:tab/>
        <w:t>(c)</w:t>
      </w:r>
      <w:r w:rsidRPr="00162F56">
        <w:tab/>
        <w:t>if the lump sum period extends over 2 income years—that the individual’s adjusted taxable income for the lump sum period is the same as the individual’s adjusted taxable income for the first of those income years.</w:t>
      </w:r>
    </w:p>
    <w:p w:rsidR="00632062" w:rsidRPr="00162F56" w:rsidRDefault="00632062" w:rsidP="00EE3A36">
      <w:pPr>
        <w:pStyle w:val="BoxStep"/>
        <w:keepNext/>
        <w:keepLines/>
      </w:pPr>
      <w:r w:rsidRPr="00162F56">
        <w:t>Step 2.</w:t>
      </w:r>
      <w:r w:rsidRPr="00162F56">
        <w:tab/>
        <w:t xml:space="preserve">If </w:t>
      </w:r>
      <w:r w:rsidR="00162F56">
        <w:t>paragraph (</w:t>
      </w:r>
      <w:r w:rsidRPr="00162F56">
        <w:t>b) of step 1 applies, work out the rate of family tax benefit for which the individual would be eligible under this Act (other than under section</w:t>
      </w:r>
      <w:r w:rsidR="00162F56">
        <w:t> </w:t>
      </w:r>
      <w:r w:rsidRPr="00162F56">
        <w:t>31) for the lump sum period by applying the Rate Calculator in Schedule</w:t>
      </w:r>
      <w:r w:rsidR="00162F56">
        <w:t> </w:t>
      </w:r>
      <w:r w:rsidRPr="00162F56">
        <w:t>1 on the following assumptions:</w:t>
      </w:r>
    </w:p>
    <w:p w:rsidR="00632062" w:rsidRPr="00162F56" w:rsidRDefault="00632062" w:rsidP="00E45F5E">
      <w:pPr>
        <w:pStyle w:val="BoxPara"/>
        <w:keepNext/>
        <w:keepLines/>
      </w:pPr>
      <w:r w:rsidRPr="00162F56">
        <w:tab/>
        <w:t>(a)</w:t>
      </w:r>
      <w:r w:rsidRPr="00162F56">
        <w:tab/>
        <w:t>that each child mentioned in that paragraph is an FTB child</w:t>
      </w:r>
      <w:r w:rsidR="00FD3096" w:rsidRPr="00162F56">
        <w:t>, or a regular care child, (as the case requires)</w:t>
      </w:r>
      <w:r w:rsidRPr="00162F56">
        <w:t xml:space="preserve"> of the individual for each day in that period, other than an excluded day (see </w:t>
      </w:r>
      <w:r w:rsidR="00162F56">
        <w:t>subsection (</w:t>
      </w:r>
      <w:r w:rsidRPr="00162F56">
        <w:t>2)) in relation to the child;</w:t>
      </w:r>
    </w:p>
    <w:p w:rsidR="00632062" w:rsidRPr="00162F56" w:rsidRDefault="00632062" w:rsidP="00AF57E2">
      <w:pPr>
        <w:pStyle w:val="BoxPara"/>
      </w:pPr>
      <w:r w:rsidRPr="00162F56">
        <w:tab/>
        <w:t>(b)</w:t>
      </w:r>
      <w:r w:rsidRPr="00162F56">
        <w:tab/>
        <w:t xml:space="preserve">if </w:t>
      </w:r>
      <w:r w:rsidR="00162F56">
        <w:t>paragraph (</w:t>
      </w:r>
      <w:r w:rsidRPr="00162F56">
        <w:t>c) of step 1 applies—the assumption in that paragraph.</w:t>
      </w:r>
    </w:p>
    <w:p w:rsidR="00632062" w:rsidRPr="00162F56" w:rsidRDefault="00632062" w:rsidP="00AF57E2">
      <w:pPr>
        <w:pStyle w:val="BoxStep"/>
      </w:pPr>
      <w:r w:rsidRPr="00162F56">
        <w:t>Step 3.</w:t>
      </w:r>
      <w:r w:rsidRPr="00162F56">
        <w:tab/>
        <w:t>The single amount is the step 1 amount less the step 2 amount (if any).</w:t>
      </w:r>
    </w:p>
    <w:p w:rsidR="00632062" w:rsidRPr="00162F56" w:rsidRDefault="00632062">
      <w:pPr>
        <w:pStyle w:val="subsection"/>
      </w:pPr>
      <w:r w:rsidRPr="00162F56">
        <w:tab/>
        <w:t>(2)</w:t>
      </w:r>
      <w:r w:rsidRPr="00162F56">
        <w:tab/>
        <w:t xml:space="preserve">For the purposes of the method statement in </w:t>
      </w:r>
      <w:r w:rsidR="00162F56">
        <w:t>subsection (</w:t>
      </w:r>
      <w:r w:rsidRPr="00162F56">
        <w:t xml:space="preserve">1), a day in the lump sum period is an </w:t>
      </w:r>
      <w:r w:rsidRPr="00162F56">
        <w:rPr>
          <w:b/>
          <w:i/>
        </w:rPr>
        <w:t>excluded day</w:t>
      </w:r>
      <w:r w:rsidRPr="00162F56">
        <w:t xml:space="preserve"> in relation to the child if:</w:t>
      </w:r>
    </w:p>
    <w:p w:rsidR="00526DD0" w:rsidRPr="00162F56" w:rsidRDefault="00526DD0" w:rsidP="00526DD0">
      <w:pPr>
        <w:pStyle w:val="paragraph"/>
      </w:pPr>
      <w:r w:rsidRPr="00162F56">
        <w:tab/>
        <w:t>(a)</w:t>
      </w:r>
      <w:r w:rsidRPr="00162F56">
        <w:tab/>
        <w:t xml:space="preserve">where the child had turned </w:t>
      </w:r>
      <w:r w:rsidR="00E74DEC" w:rsidRPr="00162F56">
        <w:t>16</w:t>
      </w:r>
      <w:r w:rsidRPr="00162F56">
        <w:t xml:space="preserve"> when the child died—the Secretary is satisfied the child would not have been a senior secondary school child on that day if the child had not died; or</w:t>
      </w:r>
    </w:p>
    <w:p w:rsidR="00912A87" w:rsidRPr="00162F56" w:rsidRDefault="00912A87" w:rsidP="00912A87">
      <w:pPr>
        <w:pStyle w:val="paragraph"/>
      </w:pPr>
      <w:r w:rsidRPr="00162F56">
        <w:tab/>
        <w:t>(b)</w:t>
      </w:r>
      <w:r w:rsidRPr="00162F56">
        <w:tab/>
        <w:t>where the child had not turned 16 when the child died—the child would have been aged 16, and the Secretary is satisfied the child would not have been a senior secondary school child, on that day if the child had not died.</w:t>
      </w:r>
    </w:p>
    <w:p w:rsidR="00632062" w:rsidRPr="00162F56" w:rsidRDefault="00632062">
      <w:pPr>
        <w:pStyle w:val="SubsectionHead"/>
      </w:pPr>
      <w:r w:rsidRPr="00162F56">
        <w:lastRenderedPageBreak/>
        <w:t>Other cases</w:t>
      </w:r>
    </w:p>
    <w:p w:rsidR="00632062" w:rsidRPr="00162F56" w:rsidRDefault="00632062">
      <w:pPr>
        <w:pStyle w:val="subsection"/>
      </w:pPr>
      <w:r w:rsidRPr="00162F56">
        <w:tab/>
        <w:t>(3)</w:t>
      </w:r>
      <w:r w:rsidRPr="00162F56">
        <w:tab/>
        <w:t>The single amount of family tax benefit an individual is eligible for under subsection</w:t>
      </w:r>
      <w:r w:rsidR="00162F56">
        <w:t> </w:t>
      </w:r>
      <w:r w:rsidRPr="00162F56">
        <w:t>32(2) is worked out:</w:t>
      </w:r>
    </w:p>
    <w:p w:rsidR="00632062" w:rsidRPr="00162F56" w:rsidRDefault="00632062">
      <w:pPr>
        <w:pStyle w:val="paragraph"/>
      </w:pPr>
      <w:r w:rsidRPr="00162F56">
        <w:tab/>
        <w:t>(a)</w:t>
      </w:r>
      <w:r w:rsidRPr="00162F56">
        <w:tab/>
        <w:t xml:space="preserve">by applying the method statement in </w:t>
      </w:r>
      <w:r w:rsidR="00162F56">
        <w:t>subsection (</w:t>
      </w:r>
      <w:r w:rsidRPr="00162F56">
        <w:t xml:space="preserve">1) of this section (disregarding </w:t>
      </w:r>
      <w:r w:rsidR="00162F56">
        <w:t>paragraph (</w:t>
      </w:r>
      <w:r w:rsidRPr="00162F56">
        <w:t xml:space="preserve">c) of step 1, and </w:t>
      </w:r>
      <w:r w:rsidR="00162F56">
        <w:t>paragraph (</w:t>
      </w:r>
      <w:r w:rsidRPr="00162F56">
        <w:t>b) of step 2, of the statement) as if a reference to the request day in that statement were a reference to the first day of the second of those income years (see subsection</w:t>
      </w:r>
      <w:r w:rsidR="00162F56">
        <w:t> </w:t>
      </w:r>
      <w:r w:rsidRPr="00162F56">
        <w:t>32(2)); and</w:t>
      </w:r>
    </w:p>
    <w:p w:rsidR="00632062" w:rsidRPr="00162F56" w:rsidRDefault="00632062">
      <w:pPr>
        <w:pStyle w:val="paragraph"/>
      </w:pPr>
      <w:r w:rsidRPr="00162F56">
        <w:tab/>
        <w:t>(b)</w:t>
      </w:r>
      <w:r w:rsidRPr="00162F56">
        <w:tab/>
        <w:t>on the assumption that the individual’s adjusted taxable income for the period falling in the second of those income years is the same as the individual’s adjusted taxable income for the first of those income years.</w:t>
      </w:r>
    </w:p>
    <w:p w:rsidR="00B30810" w:rsidRPr="00162F56" w:rsidRDefault="00B30810" w:rsidP="003D7FE2">
      <w:pPr>
        <w:pStyle w:val="ActHead3"/>
        <w:pageBreakBefore/>
      </w:pPr>
      <w:bookmarkStart w:id="171" w:name="_Toc405903001"/>
      <w:r w:rsidRPr="008E3122">
        <w:rPr>
          <w:rStyle w:val="CharDivNo"/>
        </w:rPr>
        <w:lastRenderedPageBreak/>
        <w:t>Division</w:t>
      </w:r>
      <w:r w:rsidR="00162F56" w:rsidRPr="008E3122">
        <w:rPr>
          <w:rStyle w:val="CharDivNo"/>
        </w:rPr>
        <w:t> </w:t>
      </w:r>
      <w:r w:rsidRPr="008E3122">
        <w:rPr>
          <w:rStyle w:val="CharDivNo"/>
        </w:rPr>
        <w:t>1A</w:t>
      </w:r>
      <w:r w:rsidRPr="00162F56">
        <w:t>—</w:t>
      </w:r>
      <w:r w:rsidRPr="008E3122">
        <w:rPr>
          <w:rStyle w:val="CharDivText"/>
        </w:rPr>
        <w:t>Schoolkids bonus</w:t>
      </w:r>
      <w:bookmarkEnd w:id="171"/>
    </w:p>
    <w:p w:rsidR="00B30810" w:rsidRPr="00162F56" w:rsidRDefault="00B30810" w:rsidP="00B30810">
      <w:pPr>
        <w:pStyle w:val="ActHead5"/>
      </w:pPr>
      <w:bookmarkStart w:id="172" w:name="_Toc405903002"/>
      <w:r w:rsidRPr="008E3122">
        <w:rPr>
          <w:rStyle w:val="CharSectno"/>
        </w:rPr>
        <w:t>65A</w:t>
      </w:r>
      <w:r w:rsidRPr="00162F56">
        <w:t xml:space="preserve">  Primary school amount and secondary school amount</w:t>
      </w:r>
      <w:bookmarkEnd w:id="172"/>
    </w:p>
    <w:p w:rsidR="00B30810" w:rsidRPr="00162F56" w:rsidRDefault="00B30810" w:rsidP="00B30810">
      <w:pPr>
        <w:pStyle w:val="subsection"/>
      </w:pPr>
      <w:r w:rsidRPr="00162F56">
        <w:tab/>
        <w:t>(1)</w:t>
      </w:r>
      <w:r w:rsidRPr="00162F56">
        <w:tab/>
        <w:t xml:space="preserve">For the purposes of this Act, the </w:t>
      </w:r>
      <w:r w:rsidRPr="00162F56">
        <w:rPr>
          <w:b/>
          <w:i/>
        </w:rPr>
        <w:t>primary school amount</w:t>
      </w:r>
      <w:r w:rsidRPr="00162F56">
        <w:t xml:space="preserve"> is $205.</w:t>
      </w:r>
    </w:p>
    <w:p w:rsidR="00B30810" w:rsidRPr="00162F56" w:rsidRDefault="00B30810" w:rsidP="00B30810">
      <w:pPr>
        <w:pStyle w:val="subsection"/>
      </w:pPr>
      <w:r w:rsidRPr="00162F56">
        <w:tab/>
        <w:t>(2)</w:t>
      </w:r>
      <w:r w:rsidRPr="00162F56">
        <w:tab/>
        <w:t xml:space="preserve">For the purposes of this Act, the </w:t>
      </w:r>
      <w:r w:rsidRPr="00162F56">
        <w:rPr>
          <w:b/>
          <w:i/>
        </w:rPr>
        <w:t>secondary school amount</w:t>
      </w:r>
      <w:r w:rsidRPr="00162F56">
        <w:t xml:space="preserve"> is $410.</w:t>
      </w:r>
    </w:p>
    <w:p w:rsidR="00B30810" w:rsidRPr="00162F56" w:rsidRDefault="00B30810" w:rsidP="00B30810">
      <w:pPr>
        <w:pStyle w:val="ActHead5"/>
      </w:pPr>
      <w:bookmarkStart w:id="173" w:name="_Toc405903003"/>
      <w:r w:rsidRPr="008E3122">
        <w:rPr>
          <w:rStyle w:val="CharSectno"/>
        </w:rPr>
        <w:t>65B</w:t>
      </w:r>
      <w:r w:rsidRPr="00162F56">
        <w:t xml:space="preserve">  Amount of schoolkids bonus—general rule for individuals eligible in relation to a child</w:t>
      </w:r>
      <w:bookmarkEnd w:id="173"/>
    </w:p>
    <w:p w:rsidR="00B30810" w:rsidRPr="00162F56" w:rsidRDefault="00B30810" w:rsidP="00B30810">
      <w:pPr>
        <w:pStyle w:val="SubsectionHead"/>
      </w:pPr>
      <w:r w:rsidRPr="00162F56">
        <w:t>Add together the amounts applicable under this section for each eligible child</w:t>
      </w:r>
    </w:p>
    <w:p w:rsidR="00B30810" w:rsidRPr="00162F56" w:rsidRDefault="00B30810" w:rsidP="00B30810">
      <w:pPr>
        <w:pStyle w:val="subsection"/>
      </w:pPr>
      <w:r w:rsidRPr="00162F56">
        <w:tab/>
        <w:t>(1)</w:t>
      </w:r>
      <w:r w:rsidRPr="00162F56">
        <w:tab/>
        <w:t>If an individual is eligible under subsection</w:t>
      </w:r>
      <w:r w:rsidR="00162F56">
        <w:t> </w:t>
      </w:r>
      <w:r w:rsidRPr="00162F56">
        <w:t>35UA(1), (2), (3)</w:t>
      </w:r>
      <w:r w:rsidR="00480BF7" w:rsidRPr="00162F56">
        <w:t>, (4) or (4A)</w:t>
      </w:r>
      <w:r w:rsidRPr="00162F56">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162F56">
        <w:t> </w:t>
      </w:r>
      <w:r w:rsidRPr="00162F56">
        <w:t>35UD(1), (2), (3)</w:t>
      </w:r>
      <w:r w:rsidR="00480BF7" w:rsidRPr="00162F56">
        <w:t>, (4) or (4A)</w:t>
      </w:r>
      <w:r w:rsidRPr="00162F56">
        <w:t>, an eligible child in relation to the individual for the bonus test day.</w:t>
      </w:r>
    </w:p>
    <w:p w:rsidR="00B30810" w:rsidRPr="00162F56" w:rsidRDefault="00B30810" w:rsidP="00B30810">
      <w:pPr>
        <w:pStyle w:val="notetext"/>
      </w:pPr>
      <w:r w:rsidRPr="00162F56">
        <w:t>Note:</w:t>
      </w:r>
      <w:r w:rsidRPr="00162F56">
        <w:tab/>
        <w:t>Section</w:t>
      </w:r>
      <w:r w:rsidR="00162F56">
        <w:t> </w:t>
      </w:r>
      <w:r w:rsidRPr="00162F56">
        <w:t>65C deals with individuals eligible under subsection</w:t>
      </w:r>
      <w:r w:rsidR="00162F56">
        <w:t> </w:t>
      </w:r>
      <w:r w:rsidRPr="00162F56">
        <w:t>35UA(5) (education allowance).</w:t>
      </w:r>
    </w:p>
    <w:p w:rsidR="00B30810" w:rsidRPr="00162F56" w:rsidRDefault="00B30810" w:rsidP="00B30810">
      <w:pPr>
        <w:pStyle w:val="SubsectionHead"/>
      </w:pPr>
      <w:r w:rsidRPr="00162F56">
        <w:t>General rule</w:t>
      </w:r>
    </w:p>
    <w:p w:rsidR="00B30810" w:rsidRPr="00162F56" w:rsidRDefault="00B30810" w:rsidP="00B30810">
      <w:pPr>
        <w:pStyle w:val="subsection"/>
      </w:pPr>
      <w:r w:rsidRPr="00162F56">
        <w:tab/>
        <w:t>(2)</w:t>
      </w:r>
      <w:r w:rsidRPr="00162F56">
        <w:tab/>
        <w:t>Subject to this section, the amount applicable for the bonus test day for an eligible child is:</w:t>
      </w:r>
    </w:p>
    <w:p w:rsidR="00B30810" w:rsidRPr="00162F56" w:rsidRDefault="00B30810" w:rsidP="00B30810">
      <w:pPr>
        <w:pStyle w:val="paragraph"/>
      </w:pPr>
      <w:r w:rsidRPr="00162F56">
        <w:tab/>
        <w:t>(a)</w:t>
      </w:r>
      <w:r w:rsidRPr="00162F56">
        <w:tab/>
        <w:t>if the eligible child was aged under 16 on the bonus test day:</w:t>
      </w:r>
    </w:p>
    <w:p w:rsidR="00B30810" w:rsidRPr="00162F56" w:rsidRDefault="00B30810" w:rsidP="00B30810">
      <w:pPr>
        <w:pStyle w:val="paragraphsub"/>
      </w:pPr>
      <w:r w:rsidRPr="00162F56">
        <w:tab/>
        <w:t>(i)</w:t>
      </w:r>
      <w:r w:rsidRPr="00162F56">
        <w:tab/>
        <w:t>the primary school amount; or</w:t>
      </w:r>
    </w:p>
    <w:p w:rsidR="00B30810" w:rsidRPr="00162F56" w:rsidRDefault="00B30810" w:rsidP="00B30810">
      <w:pPr>
        <w:pStyle w:val="paragraphsub"/>
      </w:pPr>
      <w:r w:rsidRPr="00162F56">
        <w:tab/>
        <w:t>(ii)</w:t>
      </w:r>
      <w:r w:rsidRPr="00162F56">
        <w:tab/>
        <w:t xml:space="preserve">if </w:t>
      </w:r>
      <w:r w:rsidR="00162F56">
        <w:t>subsection (</w:t>
      </w:r>
      <w:r w:rsidRPr="00162F56">
        <w:t>3)</w:t>
      </w:r>
      <w:r w:rsidR="002B2ADF" w:rsidRPr="00162F56">
        <w:t>, (4), (4A) or (4B)</w:t>
      </w:r>
      <w:r w:rsidRPr="00162F56">
        <w:t xml:space="preserve"> applies to the child for the bonus test day—the secondary school amount; and</w:t>
      </w:r>
    </w:p>
    <w:p w:rsidR="00B30810" w:rsidRPr="00162F56" w:rsidRDefault="00B30810" w:rsidP="00B30810">
      <w:pPr>
        <w:pStyle w:val="paragraph"/>
      </w:pPr>
      <w:r w:rsidRPr="00162F56">
        <w:tab/>
        <w:t>(b)</w:t>
      </w:r>
      <w:r w:rsidRPr="00162F56">
        <w:tab/>
        <w:t>if the eligible child was aged 16 or over on the bonus test day—the secondary school amount.</w:t>
      </w:r>
    </w:p>
    <w:p w:rsidR="00B30810" w:rsidRPr="00162F56" w:rsidRDefault="00B30810" w:rsidP="00B30810">
      <w:pPr>
        <w:pStyle w:val="notetext"/>
      </w:pPr>
      <w:r w:rsidRPr="00162F56">
        <w:t>Note:</w:t>
      </w:r>
      <w:r w:rsidRPr="00162F56">
        <w:tab/>
        <w:t>Special rules apply in relation to the bonus test day that is 1</w:t>
      </w:r>
      <w:r w:rsidR="00162F56">
        <w:t> </w:t>
      </w:r>
      <w:r w:rsidRPr="00162F56">
        <w:t>January 2013 (see Part</w:t>
      </w:r>
      <w:r w:rsidR="00162F56">
        <w:t> </w:t>
      </w:r>
      <w:r w:rsidRPr="00162F56">
        <w:t>2 of Schedule</w:t>
      </w:r>
      <w:r w:rsidR="00162F56">
        <w:t> </w:t>
      </w:r>
      <w:r w:rsidRPr="00162F56">
        <w:t>2 to the</w:t>
      </w:r>
      <w:r w:rsidRPr="00162F56">
        <w:rPr>
          <w:i/>
        </w:rPr>
        <w:t xml:space="preserve"> Family Assistance and Other </w:t>
      </w:r>
      <w:r w:rsidRPr="00162F56">
        <w:rPr>
          <w:i/>
        </w:rPr>
        <w:lastRenderedPageBreak/>
        <w:t>Legislation Amendment (Schoolkids Bonus Budget Measures) Act 2012</w:t>
      </w:r>
      <w:r w:rsidRPr="00162F56">
        <w:t>).</w:t>
      </w:r>
    </w:p>
    <w:p w:rsidR="00B30810" w:rsidRPr="00162F56" w:rsidRDefault="00B30810" w:rsidP="004A7BE7">
      <w:pPr>
        <w:pStyle w:val="subsection"/>
        <w:keepNext/>
      </w:pPr>
      <w:r w:rsidRPr="00162F56">
        <w:tab/>
        <w:t>(3)</w:t>
      </w:r>
      <w:r w:rsidRPr="00162F56">
        <w:tab/>
        <w:t>This subsection applies to an eligible child for the bonus test day if:</w:t>
      </w:r>
    </w:p>
    <w:p w:rsidR="00B30810" w:rsidRPr="00162F56" w:rsidRDefault="00B30810" w:rsidP="00B30810">
      <w:pPr>
        <w:pStyle w:val="paragraph"/>
      </w:pPr>
      <w:r w:rsidRPr="00162F56">
        <w:tab/>
        <w:t>(a)</w:t>
      </w:r>
      <w:r w:rsidRPr="00162F56">
        <w:tab/>
        <w:t>an amount was applicable under this section in relation to the most recent bonus test day for the eligible child; and</w:t>
      </w:r>
    </w:p>
    <w:p w:rsidR="00B30810" w:rsidRPr="00162F56" w:rsidRDefault="00B30810" w:rsidP="00B30810">
      <w:pPr>
        <w:pStyle w:val="paragraph"/>
      </w:pPr>
      <w:r w:rsidRPr="00162F56">
        <w:tab/>
        <w:t>(b)</w:t>
      </w:r>
      <w:r w:rsidRPr="00162F56">
        <w:tab/>
        <w:t>the amount was:</w:t>
      </w:r>
    </w:p>
    <w:p w:rsidR="00B30810" w:rsidRPr="00162F56" w:rsidRDefault="00B30810" w:rsidP="00B30810">
      <w:pPr>
        <w:pStyle w:val="paragraphsub"/>
      </w:pPr>
      <w:r w:rsidRPr="00162F56">
        <w:tab/>
        <w:t>(i)</w:t>
      </w:r>
      <w:r w:rsidRPr="00162F56">
        <w:tab/>
        <w:t>the secondary school amount; or</w:t>
      </w:r>
    </w:p>
    <w:p w:rsidR="00B30810" w:rsidRPr="00162F56" w:rsidRDefault="00B30810" w:rsidP="00B30810">
      <w:pPr>
        <w:pStyle w:val="paragraphsub"/>
      </w:pPr>
      <w:r w:rsidRPr="00162F56">
        <w:tab/>
        <w:t>(ii)</w:t>
      </w:r>
      <w:r w:rsidRPr="00162F56">
        <w:tab/>
        <w:t xml:space="preserve">an amount worked out under </w:t>
      </w:r>
      <w:r w:rsidR="00162F56">
        <w:t>subsection (</w:t>
      </w:r>
      <w:r w:rsidRPr="00162F56">
        <w:t>5) or (6) by calculating a percentage of the secondary school amount.</w:t>
      </w:r>
    </w:p>
    <w:p w:rsidR="00E64C7E" w:rsidRPr="00162F56" w:rsidRDefault="00E64C7E" w:rsidP="00E64C7E">
      <w:pPr>
        <w:pStyle w:val="subsection"/>
      </w:pPr>
      <w:r w:rsidRPr="00162F56">
        <w:tab/>
        <w:t>(4)</w:t>
      </w:r>
      <w:r w:rsidRPr="00162F56">
        <w:tab/>
        <w:t>For an eligible child under subsection</w:t>
      </w:r>
      <w:r w:rsidR="00162F56">
        <w:t> </w:t>
      </w:r>
      <w:r w:rsidRPr="00162F56">
        <w:t xml:space="preserve">35UD(1), this subsection applies to the eligible child for the bonus test day if, at any time before the end of the </w:t>
      </w:r>
      <w:r w:rsidR="00003934" w:rsidRPr="00162F56">
        <w:t>first income year after the income year in which the bonus test day occurs or of such further period (if any) as the Secretary allows</w:t>
      </w:r>
      <w:r w:rsidRPr="00162F56">
        <w:t>:</w:t>
      </w:r>
    </w:p>
    <w:p w:rsidR="00E64C7E" w:rsidRPr="00162F56" w:rsidRDefault="00E64C7E" w:rsidP="00E64C7E">
      <w:pPr>
        <w:pStyle w:val="paragraph"/>
      </w:pPr>
      <w:r w:rsidRPr="00162F56">
        <w:tab/>
        <w:t>(a)</w:t>
      </w:r>
      <w:r w:rsidRPr="00162F56">
        <w:tab/>
      </w:r>
      <w:r w:rsidR="00FC250F" w:rsidRPr="00162F56">
        <w:t xml:space="preserve">the Secretary is notified, or otherwise becomes aware, that </w:t>
      </w:r>
      <w:r w:rsidRPr="00162F56">
        <w:t>the eligible child:</w:t>
      </w:r>
    </w:p>
    <w:p w:rsidR="00E64C7E" w:rsidRPr="00162F56" w:rsidRDefault="00E64C7E" w:rsidP="00E64C7E">
      <w:pPr>
        <w:pStyle w:val="paragraphsub"/>
      </w:pPr>
      <w:r w:rsidRPr="00162F56">
        <w:tab/>
        <w:t>(i)</w:t>
      </w:r>
      <w:r w:rsidRPr="00162F56">
        <w:tab/>
        <w:t>undertook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on at least one day during the previous education period for the bonus test day; or</w:t>
      </w:r>
    </w:p>
    <w:p w:rsidR="00E64C7E" w:rsidRPr="00162F56" w:rsidRDefault="00E64C7E" w:rsidP="00E64C7E">
      <w:pPr>
        <w:pStyle w:val="paragraphsub"/>
      </w:pPr>
      <w:r w:rsidRPr="00162F56">
        <w:tab/>
        <w:t>(ii)</w:t>
      </w:r>
      <w:r w:rsidRPr="00162F56">
        <w:tab/>
        <w:t>undertook, or will undertake,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on at least one day during the current education period for the bonus test day; or</w:t>
      </w:r>
    </w:p>
    <w:p w:rsidR="00E64C7E" w:rsidRPr="00162F56" w:rsidRDefault="00E64C7E" w:rsidP="00E64C7E">
      <w:pPr>
        <w:pStyle w:val="paragraph"/>
      </w:pPr>
      <w:r w:rsidRPr="00162F56">
        <w:tab/>
        <w:t>(b)</w:t>
      </w:r>
      <w:r w:rsidRPr="00162F56">
        <w:tab/>
      </w:r>
      <w:r w:rsidR="00FC250F" w:rsidRPr="00162F56">
        <w:t xml:space="preserve">the Secretary is notified, or otherwise becomes aware, that </w:t>
      </w:r>
      <w:r w:rsidRPr="00162F56">
        <w:t>the eligible child:</w:t>
      </w:r>
    </w:p>
    <w:p w:rsidR="00E64C7E" w:rsidRPr="00162F56" w:rsidRDefault="00E64C7E" w:rsidP="00E64C7E">
      <w:pPr>
        <w:pStyle w:val="paragraphsub"/>
      </w:pPr>
      <w:r w:rsidRPr="00162F56">
        <w:tab/>
        <w:t>(i)</w:t>
      </w:r>
      <w:r w:rsidRPr="00162F56">
        <w:tab/>
        <w:t>undertook an eligible activity on at least one day during the previous education period for the bonus test day; or</w:t>
      </w:r>
    </w:p>
    <w:p w:rsidR="00FC250F" w:rsidRPr="00162F56" w:rsidRDefault="00E64C7E" w:rsidP="00073F1D">
      <w:pPr>
        <w:pStyle w:val="paragraphsub"/>
      </w:pPr>
      <w:r w:rsidRPr="00162F56">
        <w:tab/>
        <w:t>(ii)</w:t>
      </w:r>
      <w:r w:rsidRPr="00162F56">
        <w:tab/>
        <w:t>undertook, or will undertake, an eligible activity on at least one day during the current education period for the bonus test day</w:t>
      </w:r>
      <w:r w:rsidR="00FC250F" w:rsidRPr="00162F56">
        <w:t>; or</w:t>
      </w:r>
    </w:p>
    <w:p w:rsidR="00E64C7E" w:rsidRPr="00162F56" w:rsidRDefault="00FC250F" w:rsidP="00073F1D">
      <w:pPr>
        <w:pStyle w:val="paragraph"/>
      </w:pPr>
      <w:r w:rsidRPr="00162F56">
        <w:tab/>
        <w:t>(c)</w:t>
      </w:r>
      <w:r w:rsidRPr="00162F56">
        <w:tab/>
        <w:t>if the eligible child has at any time undertaken full</w:t>
      </w:r>
      <w:r w:rsidR="00162F56">
        <w:noBreakHyphen/>
      </w:r>
      <w:r w:rsidRPr="00162F56">
        <w:t xml:space="preserve">time study in respect of a secondary course (within the meaning of </w:t>
      </w:r>
      <w:r w:rsidRPr="00162F56">
        <w:lastRenderedPageBreak/>
        <w:t>subsection</w:t>
      </w:r>
      <w:r w:rsidR="00162F56">
        <w:t> </w:t>
      </w:r>
      <w:r w:rsidRPr="00162F56">
        <w:t xml:space="preserve">543A(2AB) of the </w:t>
      </w:r>
      <w:r w:rsidRPr="00162F56">
        <w:rPr>
          <w:i/>
        </w:rPr>
        <w:t>Social Security Act 1991</w:t>
      </w:r>
      <w:r w:rsidRPr="00162F56">
        <w:t>)—the Secretary is satisfied that there were special circumstances that justified the child not undertaking that study during the previous education period for the bonus test day.</w:t>
      </w:r>
    </w:p>
    <w:p w:rsidR="00E64C7E" w:rsidRPr="00162F56" w:rsidRDefault="00E64C7E" w:rsidP="00E64C7E">
      <w:pPr>
        <w:pStyle w:val="notetext"/>
      </w:pPr>
      <w:r w:rsidRPr="00162F56">
        <w:t>Note:</w:t>
      </w:r>
      <w:r w:rsidRPr="00162F56">
        <w:tab/>
        <w:t xml:space="preserve">For </w:t>
      </w:r>
      <w:r w:rsidRPr="00162F56">
        <w:rPr>
          <w:b/>
          <w:i/>
        </w:rPr>
        <w:t>eligible activity</w:t>
      </w:r>
      <w:r w:rsidRPr="00162F56">
        <w:t xml:space="preserve">, see </w:t>
      </w:r>
      <w:r w:rsidR="00162F56">
        <w:t>subsection (</w:t>
      </w:r>
      <w:r w:rsidRPr="00162F56">
        <w:t>7).</w:t>
      </w:r>
    </w:p>
    <w:p w:rsidR="00C85DE3" w:rsidRPr="00162F56" w:rsidRDefault="00C85DE3" w:rsidP="00C85DE3">
      <w:pPr>
        <w:pStyle w:val="subsection"/>
      </w:pPr>
      <w:r w:rsidRPr="00162F56">
        <w:tab/>
        <w:t>(4AA)</w:t>
      </w:r>
      <w:r w:rsidRPr="00162F56">
        <w:tab/>
        <w:t xml:space="preserve">For the purposes of </w:t>
      </w:r>
      <w:r w:rsidR="00162F56">
        <w:t>subsection (</w:t>
      </w:r>
      <w:r w:rsidRPr="00162F56">
        <w:t>4):</w:t>
      </w:r>
    </w:p>
    <w:p w:rsidR="00C85DE3" w:rsidRPr="00162F56" w:rsidRDefault="00C85DE3" w:rsidP="00C85DE3">
      <w:pPr>
        <w:pStyle w:val="paragraph"/>
      </w:pPr>
      <w:r w:rsidRPr="00162F56">
        <w:tab/>
        <w:t>(a)</w:t>
      </w:r>
      <w:r w:rsidRPr="00162F56">
        <w:tab/>
        <w:t>the Secretary must not allow a further period unless:</w:t>
      </w:r>
    </w:p>
    <w:p w:rsidR="00C85DE3" w:rsidRPr="00162F56" w:rsidRDefault="00C85DE3" w:rsidP="00C85DE3">
      <w:pPr>
        <w:pStyle w:val="paragraphsub"/>
      </w:pPr>
      <w:r w:rsidRPr="00162F56">
        <w:tab/>
        <w:t>(i)</w:t>
      </w:r>
      <w:r w:rsidRPr="00162F56">
        <w:tab/>
        <w:t>the Secretary is satisfied that there are special circumstances; and</w:t>
      </w:r>
    </w:p>
    <w:p w:rsidR="00C85DE3" w:rsidRPr="00162F56" w:rsidRDefault="00C85DE3" w:rsidP="00C85DE3">
      <w:pPr>
        <w:pStyle w:val="paragraphsub"/>
      </w:pPr>
      <w:r w:rsidRPr="00162F56">
        <w:tab/>
        <w:t>(ii)</w:t>
      </w:r>
      <w:r w:rsidRPr="00162F56">
        <w:tab/>
        <w:t>a further period in respect of the individual’s claim for payment of family tax benefit in respect of the eligible child was allowed under paragraph</w:t>
      </w:r>
      <w:r w:rsidR="00162F56">
        <w:t> </w:t>
      </w:r>
      <w:r w:rsidRPr="00162F56">
        <w:t>10(2)(b) of the Family Assistance Administration Act; and</w:t>
      </w:r>
    </w:p>
    <w:p w:rsidR="00C85DE3" w:rsidRPr="00162F56" w:rsidRDefault="00C85DE3" w:rsidP="00C85DE3">
      <w:pPr>
        <w:pStyle w:val="paragraphsub"/>
      </w:pPr>
      <w:r w:rsidRPr="00162F56">
        <w:tab/>
        <w:t>(iii)</w:t>
      </w:r>
      <w:r w:rsidRPr="00162F56">
        <w:tab/>
        <w:t>that claim is for a past period falling within the income year in which the bonus test day occurs; and</w:t>
      </w:r>
    </w:p>
    <w:p w:rsidR="00C85DE3" w:rsidRPr="00162F56" w:rsidRDefault="00C85DE3" w:rsidP="00C85DE3">
      <w:pPr>
        <w:pStyle w:val="paragraph"/>
      </w:pPr>
      <w:r w:rsidRPr="00162F56">
        <w:tab/>
        <w:t>(b)</w:t>
      </w:r>
      <w:r w:rsidRPr="00162F56">
        <w:tab/>
        <w:t>any further period allowed by the Secretary must end no later than the end of the second income year after the income year in which the bonus test day occurs.</w:t>
      </w:r>
    </w:p>
    <w:p w:rsidR="00E64C7E" w:rsidRPr="00162F56" w:rsidRDefault="00E64C7E" w:rsidP="00E64C7E">
      <w:pPr>
        <w:pStyle w:val="subsection"/>
      </w:pPr>
      <w:r w:rsidRPr="00162F56">
        <w:tab/>
        <w:t>(4A)</w:t>
      </w:r>
      <w:r w:rsidRPr="00162F56">
        <w:tab/>
        <w:t>For an eligible child under subsection</w:t>
      </w:r>
      <w:r w:rsidR="00162F56">
        <w:t> </w:t>
      </w:r>
      <w:r w:rsidRPr="00162F56">
        <w:t xml:space="preserve">35UD(2), this subsection applies to the eligible child for the bonus test day if, </w:t>
      </w:r>
      <w:r w:rsidR="003676D3" w:rsidRPr="00162F56">
        <w:t>at any time before the end of the calendar year in which the bonus test day occurs</w:t>
      </w:r>
      <w:r w:rsidRPr="00162F56">
        <w:t>, the Secretary is notified, or otherwise becomes aware, that:</w:t>
      </w:r>
    </w:p>
    <w:p w:rsidR="00E64C7E" w:rsidRPr="00162F56" w:rsidRDefault="00E64C7E" w:rsidP="00E64C7E">
      <w:pPr>
        <w:pStyle w:val="paragraph"/>
      </w:pPr>
      <w:r w:rsidRPr="00162F56">
        <w:tab/>
        <w:t>(a)</w:t>
      </w:r>
      <w:r w:rsidRPr="00162F56">
        <w:tab/>
        <w:t>the eligible child:</w:t>
      </w:r>
    </w:p>
    <w:p w:rsidR="00E64C7E" w:rsidRPr="00162F56" w:rsidRDefault="00E64C7E" w:rsidP="00E64C7E">
      <w:pPr>
        <w:pStyle w:val="paragraphsub"/>
      </w:pPr>
      <w:r w:rsidRPr="00162F56">
        <w:tab/>
        <w:t>(i)</w:t>
      </w:r>
      <w:r w:rsidRPr="00162F56">
        <w:tab/>
        <w:t>undertook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on at least one day during the previous education period for the bonus test day; or</w:t>
      </w:r>
    </w:p>
    <w:p w:rsidR="00E64C7E" w:rsidRPr="00162F56" w:rsidRDefault="00E64C7E" w:rsidP="00E64C7E">
      <w:pPr>
        <w:pStyle w:val="paragraphsub"/>
      </w:pPr>
      <w:r w:rsidRPr="00162F56">
        <w:tab/>
        <w:t>(ii)</w:t>
      </w:r>
      <w:r w:rsidRPr="00162F56">
        <w:tab/>
        <w:t>undertook, or will undertake,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on at least one day during the current education period for the bonus test day; or</w:t>
      </w:r>
    </w:p>
    <w:p w:rsidR="00E64C7E" w:rsidRPr="00162F56" w:rsidRDefault="00E64C7E" w:rsidP="00E64C7E">
      <w:pPr>
        <w:pStyle w:val="paragraph"/>
      </w:pPr>
      <w:r w:rsidRPr="00162F56">
        <w:tab/>
        <w:t>(b)</w:t>
      </w:r>
      <w:r w:rsidRPr="00162F56">
        <w:tab/>
        <w:t>the eligible child:</w:t>
      </w:r>
    </w:p>
    <w:p w:rsidR="00E64C7E" w:rsidRPr="00162F56" w:rsidRDefault="00E64C7E" w:rsidP="00E64C7E">
      <w:pPr>
        <w:pStyle w:val="paragraphsub"/>
      </w:pPr>
      <w:r w:rsidRPr="00162F56">
        <w:tab/>
        <w:t>(i)</w:t>
      </w:r>
      <w:r w:rsidRPr="00162F56">
        <w:tab/>
        <w:t>undertook an eligible activity on at least one day during the previous education period for the bonus test day; or</w:t>
      </w:r>
    </w:p>
    <w:p w:rsidR="00E64C7E" w:rsidRPr="00162F56" w:rsidRDefault="00E64C7E" w:rsidP="00E64C7E">
      <w:pPr>
        <w:pStyle w:val="paragraphsub"/>
      </w:pPr>
      <w:r w:rsidRPr="00162F56">
        <w:lastRenderedPageBreak/>
        <w:tab/>
        <w:t>(ii)</w:t>
      </w:r>
      <w:r w:rsidRPr="00162F56">
        <w:tab/>
        <w:t>undertook, or will undertake, an eligible activity on at least one day during the current education period for the bonus test day.</w:t>
      </w:r>
    </w:p>
    <w:p w:rsidR="00E64C7E" w:rsidRPr="00162F56" w:rsidRDefault="00E64C7E" w:rsidP="00E64C7E">
      <w:pPr>
        <w:pStyle w:val="notetext"/>
      </w:pPr>
      <w:r w:rsidRPr="00162F56">
        <w:t>Note:</w:t>
      </w:r>
      <w:r w:rsidRPr="00162F56">
        <w:tab/>
        <w:t xml:space="preserve">For </w:t>
      </w:r>
      <w:r w:rsidRPr="00162F56">
        <w:rPr>
          <w:b/>
          <w:i/>
        </w:rPr>
        <w:t>eligible activity</w:t>
      </w:r>
      <w:r w:rsidRPr="00162F56">
        <w:t xml:space="preserve">, see </w:t>
      </w:r>
      <w:r w:rsidR="00162F56">
        <w:t>subsection (</w:t>
      </w:r>
      <w:r w:rsidRPr="00162F56">
        <w:t>7).</w:t>
      </w:r>
    </w:p>
    <w:p w:rsidR="00E64C7E" w:rsidRPr="00162F56" w:rsidRDefault="00E64C7E" w:rsidP="00E64C7E">
      <w:pPr>
        <w:pStyle w:val="subsection"/>
      </w:pPr>
      <w:r w:rsidRPr="00162F56">
        <w:tab/>
        <w:t>(4B)</w:t>
      </w:r>
      <w:r w:rsidRPr="00162F56">
        <w:tab/>
        <w:t>For an eligible child under subsection</w:t>
      </w:r>
      <w:r w:rsidR="00162F56">
        <w:t> </w:t>
      </w:r>
      <w:r w:rsidRPr="00162F56">
        <w:t xml:space="preserve">35UD(4) or (4A), this subsection applies to the eligible child for the bonus test day if, </w:t>
      </w:r>
      <w:r w:rsidR="009C72CC" w:rsidRPr="00162F56">
        <w:t>at any time before the end of the calendar year in which the bonus test day occurs</w:t>
      </w:r>
      <w:r w:rsidRPr="00162F56">
        <w:t>, the Secretary is notified, or otherwise becomes aware, that:</w:t>
      </w:r>
    </w:p>
    <w:p w:rsidR="00E64C7E" w:rsidRPr="00162F56" w:rsidRDefault="00E64C7E" w:rsidP="00E64C7E">
      <w:pPr>
        <w:pStyle w:val="paragraph"/>
      </w:pPr>
      <w:r w:rsidRPr="00162F56">
        <w:tab/>
        <w:t>(a)</w:t>
      </w:r>
      <w:r w:rsidRPr="00162F56">
        <w:tab/>
        <w:t>the eligible child:</w:t>
      </w:r>
    </w:p>
    <w:p w:rsidR="00E64C7E" w:rsidRPr="00162F56" w:rsidRDefault="00E64C7E" w:rsidP="00E64C7E">
      <w:pPr>
        <w:pStyle w:val="paragraphsub"/>
      </w:pPr>
      <w:r w:rsidRPr="00162F56">
        <w:tab/>
        <w:t>(i)</w:t>
      </w:r>
      <w:r w:rsidRPr="00162F56">
        <w:tab/>
        <w:t>satisfied the secondary study test within the meaning of section</w:t>
      </w:r>
      <w:r w:rsidR="00162F56">
        <w:t> </w:t>
      </w:r>
      <w:r w:rsidRPr="00162F56">
        <w:t>35UI on at least one day during the previous education period for the bonus test day; or</w:t>
      </w:r>
    </w:p>
    <w:p w:rsidR="00E64C7E" w:rsidRPr="00162F56" w:rsidRDefault="00E64C7E" w:rsidP="00E64C7E">
      <w:pPr>
        <w:pStyle w:val="paragraphsub"/>
      </w:pPr>
      <w:r w:rsidRPr="00162F56">
        <w:tab/>
        <w:t>(ii)</w:t>
      </w:r>
      <w:r w:rsidRPr="00162F56">
        <w:tab/>
        <w:t>satisfied, or will satisfy, the secondary study test within the meaning of section</w:t>
      </w:r>
      <w:r w:rsidR="00162F56">
        <w:t> </w:t>
      </w:r>
      <w:r w:rsidRPr="00162F56">
        <w:t>35UI on at least one day during the current education period for the bonus test day; or</w:t>
      </w:r>
    </w:p>
    <w:p w:rsidR="00E64C7E" w:rsidRPr="00162F56" w:rsidRDefault="00E64C7E" w:rsidP="00E64C7E">
      <w:pPr>
        <w:pStyle w:val="paragraph"/>
      </w:pPr>
      <w:r w:rsidRPr="00162F56">
        <w:tab/>
        <w:t>(b)</w:t>
      </w:r>
      <w:r w:rsidRPr="00162F56">
        <w:tab/>
        <w:t>the eligible child:</w:t>
      </w:r>
    </w:p>
    <w:p w:rsidR="00E64C7E" w:rsidRPr="00162F56" w:rsidRDefault="00E64C7E" w:rsidP="00E64C7E">
      <w:pPr>
        <w:pStyle w:val="paragraphsub"/>
      </w:pPr>
      <w:r w:rsidRPr="00162F56">
        <w:tab/>
        <w:t>(i)</w:t>
      </w:r>
      <w:r w:rsidRPr="00162F56">
        <w:tab/>
        <w:t>undertook an eligible activity on at least one day during the previous education period for the bonus test day; or</w:t>
      </w:r>
    </w:p>
    <w:p w:rsidR="00E64C7E" w:rsidRPr="00162F56" w:rsidRDefault="00E64C7E" w:rsidP="00E64C7E">
      <w:pPr>
        <w:pStyle w:val="paragraphsub"/>
      </w:pPr>
      <w:r w:rsidRPr="00162F56">
        <w:tab/>
        <w:t>(ii)</w:t>
      </w:r>
      <w:r w:rsidRPr="00162F56">
        <w:tab/>
        <w:t>undertook, or will undertake, an eligible activity on at least one day during the current education period for the bonus test day.</w:t>
      </w:r>
    </w:p>
    <w:p w:rsidR="00E64C7E" w:rsidRPr="00162F56" w:rsidRDefault="00E64C7E" w:rsidP="00E64C7E">
      <w:pPr>
        <w:pStyle w:val="notetext"/>
      </w:pPr>
      <w:r w:rsidRPr="00162F56">
        <w:t>Note:</w:t>
      </w:r>
      <w:r w:rsidRPr="00162F56">
        <w:tab/>
        <w:t xml:space="preserve">For </w:t>
      </w:r>
      <w:r w:rsidRPr="00162F56">
        <w:rPr>
          <w:b/>
          <w:i/>
        </w:rPr>
        <w:t>eligible activity</w:t>
      </w:r>
      <w:r w:rsidRPr="00162F56">
        <w:t xml:space="preserve">, see </w:t>
      </w:r>
      <w:r w:rsidR="00162F56">
        <w:t>subsection (</w:t>
      </w:r>
      <w:r w:rsidRPr="00162F56">
        <w:t>7).</w:t>
      </w:r>
    </w:p>
    <w:p w:rsidR="00B30810" w:rsidRPr="00162F56" w:rsidRDefault="00B30810" w:rsidP="00B30810">
      <w:pPr>
        <w:pStyle w:val="SubsectionHead"/>
      </w:pPr>
      <w:r w:rsidRPr="00162F56">
        <w:t>Reduced amount if rate of family tax benefit took account of an individual’s shared care percentage</w:t>
      </w:r>
    </w:p>
    <w:p w:rsidR="00B30810" w:rsidRPr="00162F56" w:rsidRDefault="00B30810" w:rsidP="00B30810">
      <w:pPr>
        <w:pStyle w:val="subsection"/>
      </w:pPr>
      <w:r w:rsidRPr="00162F56">
        <w:tab/>
        <w:t>(5)</w:t>
      </w:r>
      <w:r w:rsidRPr="00162F56">
        <w:tab/>
        <w:t>If:</w:t>
      </w:r>
    </w:p>
    <w:p w:rsidR="00B30810" w:rsidRPr="00162F56" w:rsidRDefault="00B30810" w:rsidP="00B30810">
      <w:pPr>
        <w:pStyle w:val="paragraph"/>
      </w:pPr>
      <w:r w:rsidRPr="00162F56">
        <w:tab/>
        <w:t>(a)</w:t>
      </w:r>
      <w:r w:rsidRPr="00162F56">
        <w:tab/>
        <w:t>the individual is eligible under subsection</w:t>
      </w:r>
      <w:r w:rsidR="00162F56">
        <w:t> </w:t>
      </w:r>
      <w:r w:rsidRPr="00162F56">
        <w:t>35UA(1) in relation to a bonus test day; and</w:t>
      </w:r>
    </w:p>
    <w:p w:rsidR="00B30810" w:rsidRPr="00162F56" w:rsidRDefault="00B30810" w:rsidP="00B30810">
      <w:pPr>
        <w:pStyle w:val="paragraph"/>
      </w:pPr>
      <w:r w:rsidRPr="00162F56">
        <w:tab/>
        <w:t>(b)</w:t>
      </w:r>
      <w:r w:rsidRPr="00162F56">
        <w:tab/>
        <w:t>the rate referred to in paragraph</w:t>
      </w:r>
      <w:r w:rsidR="00162F56">
        <w:t> </w:t>
      </w:r>
      <w:r w:rsidRPr="00162F56">
        <w:t>35UA(1)(b) on the bonus test day took account of a shared care percentage in relation to an eligible child covered by subsection</w:t>
      </w:r>
      <w:r w:rsidR="00162F56">
        <w:t> </w:t>
      </w:r>
      <w:r w:rsidRPr="00162F56">
        <w:t>35UD(1);</w:t>
      </w:r>
    </w:p>
    <w:p w:rsidR="00B30810" w:rsidRPr="00162F56" w:rsidRDefault="00B30810" w:rsidP="00B30810">
      <w:pPr>
        <w:pStyle w:val="subsection2"/>
      </w:pPr>
      <w:r w:rsidRPr="00162F56">
        <w:t xml:space="preserve">the amount applicable for the bonus test day for the eligible child is that percentage of the amount worked out under </w:t>
      </w:r>
      <w:r w:rsidR="00162F56">
        <w:t>subsection (</w:t>
      </w:r>
      <w:r w:rsidRPr="00162F56">
        <w:t>2) for the eligible child for the bonus test day.</w:t>
      </w:r>
    </w:p>
    <w:p w:rsidR="00B30810" w:rsidRPr="00162F56" w:rsidRDefault="00B30810" w:rsidP="00B30810">
      <w:pPr>
        <w:pStyle w:val="SubsectionHead"/>
      </w:pPr>
      <w:r w:rsidRPr="00162F56">
        <w:lastRenderedPageBreak/>
        <w:t>Reduced amount if rate of family tax benefit took account of a section</w:t>
      </w:r>
      <w:r w:rsidR="00162F56">
        <w:t> </w:t>
      </w:r>
      <w:r w:rsidRPr="00162F56">
        <w:t>28 or 29 percentage determination</w:t>
      </w:r>
    </w:p>
    <w:p w:rsidR="00B30810" w:rsidRPr="00162F56" w:rsidRDefault="00B30810" w:rsidP="00F03B0F">
      <w:pPr>
        <w:pStyle w:val="subsection"/>
        <w:keepNext/>
        <w:keepLines/>
      </w:pPr>
      <w:r w:rsidRPr="00162F56">
        <w:tab/>
        <w:t>(6)</w:t>
      </w:r>
      <w:r w:rsidRPr="00162F56">
        <w:tab/>
        <w:t>If:</w:t>
      </w:r>
    </w:p>
    <w:p w:rsidR="00B30810" w:rsidRPr="00162F56" w:rsidRDefault="00B30810" w:rsidP="00B30810">
      <w:pPr>
        <w:pStyle w:val="paragraph"/>
      </w:pPr>
      <w:r w:rsidRPr="00162F56">
        <w:tab/>
        <w:t>(a)</w:t>
      </w:r>
      <w:r w:rsidRPr="00162F56">
        <w:tab/>
        <w:t>the individual is eligible under subsection</w:t>
      </w:r>
      <w:r w:rsidR="00162F56">
        <w:t> </w:t>
      </w:r>
      <w:r w:rsidRPr="00162F56">
        <w:t>35UA(1) in relation to a bonus test day; and</w:t>
      </w:r>
    </w:p>
    <w:p w:rsidR="00B30810" w:rsidRPr="00162F56" w:rsidRDefault="00B30810" w:rsidP="00B30810">
      <w:pPr>
        <w:pStyle w:val="paragraph"/>
      </w:pPr>
      <w:r w:rsidRPr="00162F56">
        <w:tab/>
        <w:t>(b)</w:t>
      </w:r>
      <w:r w:rsidRPr="00162F56">
        <w:tab/>
        <w:t>the rate referred to in paragraph</w:t>
      </w:r>
      <w:r w:rsidR="00162F56">
        <w:t> </w:t>
      </w:r>
      <w:r w:rsidRPr="00162F56">
        <w:t>35UA(1)(b) on the bonus test day took account of a determination under section</w:t>
      </w:r>
      <w:r w:rsidR="00162F56">
        <w:t> </w:t>
      </w:r>
      <w:r w:rsidRPr="00162F56">
        <w:t>28 or 29 of a particular percentage in relation to one or more FTB children (being an eligible child or eligible children);</w:t>
      </w:r>
    </w:p>
    <w:p w:rsidR="00B30810" w:rsidRPr="00162F56" w:rsidRDefault="00B30810" w:rsidP="00B30810">
      <w:pPr>
        <w:pStyle w:val="subsection2"/>
      </w:pPr>
      <w:r w:rsidRPr="00162F56">
        <w:t>the amount applicable for the bonus test day for the eligible child, or for each of those eligible children, is:</w:t>
      </w:r>
    </w:p>
    <w:p w:rsidR="00B30810" w:rsidRPr="00162F56" w:rsidRDefault="00B30810" w:rsidP="00B30810">
      <w:pPr>
        <w:pStyle w:val="paragraph"/>
      </w:pPr>
      <w:r w:rsidRPr="00162F56">
        <w:tab/>
        <w:t>(c)</w:t>
      </w:r>
      <w:r w:rsidRPr="00162F56">
        <w:tab/>
        <w:t xml:space="preserve">if </w:t>
      </w:r>
      <w:r w:rsidR="00162F56">
        <w:t>subsection (</w:t>
      </w:r>
      <w:r w:rsidRPr="00162F56">
        <w:t xml:space="preserve">5) also applies in relation to the eligible child—that percentage of the amount worked out under </w:t>
      </w:r>
      <w:r w:rsidR="00162F56">
        <w:t>subsection (</w:t>
      </w:r>
      <w:r w:rsidRPr="00162F56">
        <w:t>5) for the eligible child for the bonus test day; or</w:t>
      </w:r>
    </w:p>
    <w:p w:rsidR="00B30810" w:rsidRPr="00162F56" w:rsidRDefault="00B30810" w:rsidP="00B30810">
      <w:pPr>
        <w:pStyle w:val="paragraph"/>
      </w:pPr>
      <w:r w:rsidRPr="00162F56">
        <w:tab/>
        <w:t>(d)</w:t>
      </w:r>
      <w:r w:rsidRPr="00162F56">
        <w:tab/>
        <w:t xml:space="preserve">otherwise, the percentage referred to in </w:t>
      </w:r>
      <w:r w:rsidR="00162F56">
        <w:t>paragraph (</w:t>
      </w:r>
      <w:r w:rsidRPr="00162F56">
        <w:t xml:space="preserve">b) of this subsection of the amount worked out under </w:t>
      </w:r>
      <w:r w:rsidR="00162F56">
        <w:t>subsection (</w:t>
      </w:r>
      <w:r w:rsidRPr="00162F56">
        <w:t>2) for the eligible child for the bonus test day.</w:t>
      </w:r>
    </w:p>
    <w:p w:rsidR="00B30810" w:rsidRPr="00162F56" w:rsidRDefault="00B30810" w:rsidP="00B30810">
      <w:pPr>
        <w:pStyle w:val="SubsectionHead"/>
      </w:pPr>
      <w:r w:rsidRPr="00162F56">
        <w:t>Eligible activity</w:t>
      </w:r>
    </w:p>
    <w:p w:rsidR="00B30810" w:rsidRPr="00162F56" w:rsidRDefault="00B30810" w:rsidP="00B30810">
      <w:pPr>
        <w:pStyle w:val="subsection"/>
      </w:pPr>
      <w:r w:rsidRPr="00162F56">
        <w:tab/>
        <w:t>(7)</w:t>
      </w:r>
      <w:r w:rsidRPr="00162F56">
        <w:tab/>
        <w:t xml:space="preserve">For the purposes of this section, </w:t>
      </w:r>
      <w:r w:rsidRPr="00162F56">
        <w:rPr>
          <w:b/>
          <w:i/>
        </w:rPr>
        <w:t>eligible activity</w:t>
      </w:r>
      <w:r w:rsidRPr="00162F56">
        <w:t xml:space="preserve"> means study, education or an activity of a kind prescribed in a legislative instrument made by the Minister for the purposes of this subsection.</w:t>
      </w:r>
    </w:p>
    <w:p w:rsidR="00B30810" w:rsidRPr="00162F56" w:rsidRDefault="00B30810" w:rsidP="00B30810">
      <w:pPr>
        <w:pStyle w:val="ActHead5"/>
      </w:pPr>
      <w:bookmarkStart w:id="174" w:name="_Toc405903004"/>
      <w:r w:rsidRPr="008E3122">
        <w:rPr>
          <w:rStyle w:val="CharSectno"/>
        </w:rPr>
        <w:t>65C</w:t>
      </w:r>
      <w:r w:rsidRPr="00162F56">
        <w:t xml:space="preserve">  Amount of schoolkids bonus—individuals eligible in relation to education allowance</w:t>
      </w:r>
      <w:bookmarkEnd w:id="174"/>
    </w:p>
    <w:p w:rsidR="00B30810" w:rsidRPr="00162F56" w:rsidRDefault="00B30810" w:rsidP="00B30810">
      <w:pPr>
        <w:pStyle w:val="SubsectionHead"/>
      </w:pPr>
      <w:r w:rsidRPr="00162F56">
        <w:t>Add together the amounts applicable under this section for each eligible child</w:t>
      </w:r>
    </w:p>
    <w:p w:rsidR="00B30810" w:rsidRPr="00162F56" w:rsidRDefault="00B30810" w:rsidP="00B30810">
      <w:pPr>
        <w:pStyle w:val="subsection"/>
      </w:pPr>
      <w:r w:rsidRPr="00162F56">
        <w:tab/>
        <w:t>(1)</w:t>
      </w:r>
      <w:r w:rsidRPr="00162F56">
        <w:tab/>
        <w:t>The amount of schoolkids bonus for an individual who is eligible under subsection</w:t>
      </w:r>
      <w:r w:rsidR="00162F56">
        <w:t> </w:t>
      </w:r>
      <w:r w:rsidRPr="00162F56">
        <w:t>35UA(5) for schoolkids bonus on a bonus test day is worked out by adding together the amounts applicable under this section for the bonus test day for each child who is, under subsection</w:t>
      </w:r>
      <w:r w:rsidR="00162F56">
        <w:t> </w:t>
      </w:r>
      <w:r w:rsidRPr="00162F56">
        <w:t>35UD(5), an eligible child in relation to the individual for the bonus test day.</w:t>
      </w:r>
    </w:p>
    <w:p w:rsidR="00B30810" w:rsidRPr="00162F56" w:rsidRDefault="00B30810" w:rsidP="00B30810">
      <w:pPr>
        <w:pStyle w:val="SubsectionHead"/>
      </w:pPr>
      <w:r w:rsidRPr="00162F56">
        <w:lastRenderedPageBreak/>
        <w:t>Applicable amount</w:t>
      </w:r>
    </w:p>
    <w:p w:rsidR="00B30810" w:rsidRPr="00162F56" w:rsidRDefault="00B30810" w:rsidP="00B30810">
      <w:pPr>
        <w:pStyle w:val="subsection"/>
      </w:pPr>
      <w:r w:rsidRPr="00162F56">
        <w:tab/>
        <w:t>(2)</w:t>
      </w:r>
      <w:r w:rsidRPr="00162F56">
        <w:tab/>
        <w:t>Subject to this section, the amount applicable for a bonus test day for an eligible child is:</w:t>
      </w:r>
    </w:p>
    <w:p w:rsidR="00B30810" w:rsidRPr="00162F56" w:rsidRDefault="00B30810" w:rsidP="00B30810">
      <w:pPr>
        <w:pStyle w:val="paragraph"/>
      </w:pPr>
      <w:r w:rsidRPr="00162F56">
        <w:tab/>
        <w:t>(a)</w:t>
      </w:r>
      <w:r w:rsidRPr="00162F56">
        <w:tab/>
        <w:t>if the eligible child is, under subsection</w:t>
      </w:r>
      <w:r w:rsidR="00162F56">
        <w:t> </w:t>
      </w:r>
      <w:r w:rsidRPr="00162F56">
        <w:t>35UD(5), an eligible child in relation to the individual for the bonus test day because an education allowance under:</w:t>
      </w:r>
    </w:p>
    <w:p w:rsidR="00B30810" w:rsidRPr="00162F56" w:rsidRDefault="00B30810" w:rsidP="00B30810">
      <w:pPr>
        <w:pStyle w:val="paragraphsub"/>
      </w:pPr>
      <w:r w:rsidRPr="00162F56">
        <w:tab/>
        <w:t>(i)</w:t>
      </w:r>
      <w:r w:rsidRPr="00162F56">
        <w:tab/>
        <w:t>section</w:t>
      </w:r>
      <w:r w:rsidR="00162F56">
        <w:t> </w:t>
      </w:r>
      <w:r w:rsidRPr="00162F56">
        <w:t>3.2 of the Veteran’s Children Education Scheme; or</w:t>
      </w:r>
    </w:p>
    <w:p w:rsidR="00B30810" w:rsidRPr="00162F56" w:rsidRDefault="00B30810" w:rsidP="00B30810">
      <w:pPr>
        <w:pStyle w:val="paragraphsub"/>
      </w:pPr>
      <w:r w:rsidRPr="00162F56">
        <w:tab/>
        <w:t>(ii)</w:t>
      </w:r>
      <w:r w:rsidRPr="00162F56">
        <w:tab/>
        <w:t>section</w:t>
      </w:r>
      <w:r w:rsidR="00162F56">
        <w:t> </w:t>
      </w:r>
      <w:r w:rsidRPr="00162F56">
        <w:t xml:space="preserve">3.2 of the Military Rehabilitation and Compensation Act Education and Training </w:t>
      </w:r>
      <w:r w:rsidR="008F06F0" w:rsidRPr="00162F56">
        <w:t>Scheme</w:t>
      </w:r>
      <w:r w:rsidRPr="00162F56">
        <w:t>;</w:t>
      </w:r>
    </w:p>
    <w:p w:rsidR="00B30810" w:rsidRPr="00162F56" w:rsidRDefault="00B30810" w:rsidP="00B30810">
      <w:pPr>
        <w:pStyle w:val="paragraph"/>
      </w:pPr>
      <w:r w:rsidRPr="00162F56">
        <w:tab/>
      </w:r>
      <w:r w:rsidRPr="00162F56">
        <w:tab/>
        <w:t>was paid in respect of the eligible child—the primary school amount; or</w:t>
      </w:r>
    </w:p>
    <w:p w:rsidR="00B30810" w:rsidRPr="00162F56" w:rsidRDefault="00B30810" w:rsidP="00B30810">
      <w:pPr>
        <w:pStyle w:val="paragraph"/>
      </w:pPr>
      <w:r w:rsidRPr="00162F56">
        <w:tab/>
        <w:t>(b)</w:t>
      </w:r>
      <w:r w:rsidRPr="00162F56">
        <w:tab/>
        <w:t>otherwise—the secondary school amount.</w:t>
      </w:r>
    </w:p>
    <w:p w:rsidR="00B30810" w:rsidRPr="00162F56" w:rsidRDefault="00B30810" w:rsidP="00B30810">
      <w:pPr>
        <w:pStyle w:val="SubsectionHead"/>
      </w:pPr>
      <w:r w:rsidRPr="00162F56">
        <w:t>Reduced amount for part of education allowance</w:t>
      </w:r>
    </w:p>
    <w:p w:rsidR="00B30810" w:rsidRPr="00162F56" w:rsidRDefault="00B30810" w:rsidP="00B30810">
      <w:pPr>
        <w:pStyle w:val="subsection"/>
      </w:pPr>
      <w:r w:rsidRPr="00162F56">
        <w:tab/>
        <w:t>(3)</w:t>
      </w:r>
      <w:r w:rsidRPr="00162F56">
        <w:tab/>
        <w:t>If:</w:t>
      </w:r>
    </w:p>
    <w:p w:rsidR="00B30810" w:rsidRPr="00162F56" w:rsidRDefault="00B30810" w:rsidP="00B30810">
      <w:pPr>
        <w:pStyle w:val="paragraph"/>
      </w:pPr>
      <w:r w:rsidRPr="00162F56">
        <w:tab/>
        <w:t>(a)</w:t>
      </w:r>
      <w:r w:rsidRPr="00162F56">
        <w:tab/>
        <w:t>subsection</w:t>
      </w:r>
      <w:r w:rsidR="00162F56">
        <w:t> </w:t>
      </w:r>
      <w:r w:rsidRPr="00162F56">
        <w:t xml:space="preserve">35UA(5) applies in circumstances where the individual was paid a part (the </w:t>
      </w:r>
      <w:r w:rsidRPr="00162F56">
        <w:rPr>
          <w:b/>
          <w:i/>
        </w:rPr>
        <w:t>applicable part</w:t>
      </w:r>
      <w:r w:rsidRPr="00162F56">
        <w:t>) of the allowance concerned in relation to an eligible child and a bonus test day; and</w:t>
      </w:r>
    </w:p>
    <w:p w:rsidR="00B30810" w:rsidRPr="00162F56" w:rsidRDefault="00B30810" w:rsidP="00B30810">
      <w:pPr>
        <w:pStyle w:val="paragraph"/>
      </w:pPr>
      <w:r w:rsidRPr="00162F56">
        <w:tab/>
        <w:t>(b)</w:t>
      </w:r>
      <w:r w:rsidRPr="00162F56">
        <w:tab/>
        <w:t>that individual or another individual was paid another part of the allowance concerned in relation to the eligible child and the bonus test day;</w:t>
      </w:r>
    </w:p>
    <w:p w:rsidR="00B30810" w:rsidRPr="00162F56" w:rsidRDefault="00B30810" w:rsidP="00B30810">
      <w:pPr>
        <w:pStyle w:val="subsection2"/>
      </w:pPr>
      <w:r w:rsidRPr="00162F56">
        <w:t>the amount applicable for the bonus test day for the eligible child is worked out as follows:</w:t>
      </w:r>
    </w:p>
    <w:p w:rsidR="00B30810" w:rsidRPr="00162F56" w:rsidRDefault="00153A5C" w:rsidP="00486B15">
      <w:pPr>
        <w:pStyle w:val="subsection2"/>
        <w:spacing w:before="120" w:after="120"/>
      </w:pPr>
      <w:r w:rsidRPr="00162F56">
        <w:rPr>
          <w:noProof/>
        </w:rPr>
        <w:drawing>
          <wp:inline distT="0" distB="0" distL="0" distR="0" wp14:anchorId="779FBEB9" wp14:editId="4664BAC4">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162F56" w:rsidRDefault="00B30810" w:rsidP="00B30810">
      <w:pPr>
        <w:pStyle w:val="subsection2"/>
      </w:pPr>
      <w:r w:rsidRPr="00162F56">
        <w:t>where:</w:t>
      </w:r>
    </w:p>
    <w:p w:rsidR="00B30810" w:rsidRPr="00162F56" w:rsidRDefault="00B30810" w:rsidP="00B30810">
      <w:pPr>
        <w:pStyle w:val="Definition"/>
      </w:pPr>
      <w:r w:rsidRPr="00162F56">
        <w:rPr>
          <w:b/>
          <w:i/>
        </w:rPr>
        <w:t>relevant amount</w:t>
      </w:r>
      <w:r w:rsidRPr="00162F56">
        <w:t xml:space="preserve"> means the amount worked out under </w:t>
      </w:r>
      <w:r w:rsidR="00162F56">
        <w:t>subsection (</w:t>
      </w:r>
      <w:r w:rsidRPr="00162F56">
        <w:t>2) for the eligible child for the bonus test day.</w:t>
      </w:r>
    </w:p>
    <w:p w:rsidR="00B30810" w:rsidRPr="00162F56" w:rsidRDefault="00B30810" w:rsidP="00B30810">
      <w:pPr>
        <w:pStyle w:val="ActHead5"/>
      </w:pPr>
      <w:bookmarkStart w:id="175" w:name="_Toc405903005"/>
      <w:r w:rsidRPr="008E3122">
        <w:rPr>
          <w:rStyle w:val="CharSectno"/>
        </w:rPr>
        <w:lastRenderedPageBreak/>
        <w:t>65D</w:t>
      </w:r>
      <w:r w:rsidRPr="00162F56">
        <w:t xml:space="preserve">  Amount of schoolkids bonus—individuals eligible in relation to school leavers</w:t>
      </w:r>
      <w:bookmarkEnd w:id="175"/>
    </w:p>
    <w:p w:rsidR="00B30810" w:rsidRPr="00162F56" w:rsidRDefault="00B30810" w:rsidP="00B30810">
      <w:pPr>
        <w:pStyle w:val="subsection"/>
      </w:pPr>
      <w:r w:rsidRPr="00162F56">
        <w:tab/>
        <w:t>(1)</w:t>
      </w:r>
      <w:r w:rsidRPr="00162F56">
        <w:tab/>
        <w:t>If an individual is eligible under section</w:t>
      </w:r>
      <w:r w:rsidR="00162F56">
        <w:t> </w:t>
      </w:r>
      <w:r w:rsidRPr="00162F56">
        <w:t>35UC for schoolkids bonus on a bonus test day, the amount of schoolkids bonus for the individual for the bonus test day is worked out by adding together the amounts applicable under this section for the bonus test day for each child who is, under subsection</w:t>
      </w:r>
      <w:r w:rsidR="00162F56">
        <w:t> </w:t>
      </w:r>
      <w:r w:rsidRPr="00162F56">
        <w:t>35UD(6), an eligible child in relation to the individual for the bonus test day.</w:t>
      </w:r>
    </w:p>
    <w:p w:rsidR="00B30810" w:rsidRPr="00162F56" w:rsidRDefault="00B30810" w:rsidP="00B30810">
      <w:pPr>
        <w:pStyle w:val="subsection"/>
      </w:pPr>
      <w:r w:rsidRPr="00162F56">
        <w:tab/>
        <w:t>(2)</w:t>
      </w:r>
      <w:r w:rsidRPr="00162F56">
        <w:tab/>
        <w:t>Subject to this section, the amount applicable for the bonus test day for an eligible child is the secondary school amount.</w:t>
      </w:r>
    </w:p>
    <w:p w:rsidR="00B30810" w:rsidRPr="00162F56" w:rsidRDefault="00B30810" w:rsidP="00B30810">
      <w:pPr>
        <w:pStyle w:val="subsection"/>
      </w:pPr>
      <w:r w:rsidRPr="00162F56">
        <w:tab/>
        <w:t>(3)</w:t>
      </w:r>
      <w:r w:rsidRPr="00162F56">
        <w:tab/>
        <w:t>The instrument made under section</w:t>
      </w:r>
      <w:r w:rsidR="00162F56">
        <w:t> </w:t>
      </w:r>
      <w:r w:rsidRPr="00162F56">
        <w:t xml:space="preserve">35UC may make provision for the amount worked out under </w:t>
      </w:r>
      <w:r w:rsidR="00162F56">
        <w:t>subsection (</w:t>
      </w:r>
      <w:r w:rsidRPr="00162F56">
        <w:t>2) of this section for an eligible child for a bonus test day to be varied in accordance with the instrument, in the following circumstances:</w:t>
      </w:r>
    </w:p>
    <w:p w:rsidR="00B30810" w:rsidRPr="00162F56" w:rsidRDefault="00B30810" w:rsidP="00B30810">
      <w:pPr>
        <w:pStyle w:val="paragraph"/>
      </w:pPr>
      <w:r w:rsidRPr="00162F56">
        <w:tab/>
        <w:t>(a)</w:t>
      </w:r>
      <w:r w:rsidRPr="00162F56">
        <w:tab/>
        <w:t>if a shared care percentage applied in relation to the eligible child;</w:t>
      </w:r>
    </w:p>
    <w:p w:rsidR="00B30810" w:rsidRPr="00162F56" w:rsidRDefault="00B30810" w:rsidP="00B30810">
      <w:pPr>
        <w:pStyle w:val="paragraph"/>
      </w:pPr>
      <w:r w:rsidRPr="00162F56">
        <w:tab/>
        <w:t>(b)</w:t>
      </w:r>
      <w:r w:rsidRPr="00162F56">
        <w:tab/>
        <w:t>if there is a determination under section</w:t>
      </w:r>
      <w:r w:rsidR="00162F56">
        <w:t> </w:t>
      </w:r>
      <w:r w:rsidRPr="00162F56">
        <w:t>28 or 29 of a particular percentage in relation to the eligible child;</w:t>
      </w:r>
    </w:p>
    <w:p w:rsidR="00B30810" w:rsidRPr="00162F56" w:rsidRDefault="00B30810" w:rsidP="00B30810">
      <w:pPr>
        <w:pStyle w:val="paragraph"/>
      </w:pPr>
      <w:r w:rsidRPr="00162F56">
        <w:tab/>
        <w:t>(c)</w:t>
      </w:r>
      <w:r w:rsidRPr="00162F56">
        <w:tab/>
        <w:t>circumstances in which the Minister considers it appropriate to vary the amount.</w:t>
      </w:r>
    </w:p>
    <w:p w:rsidR="00B30810" w:rsidRPr="00162F56" w:rsidRDefault="00B30810" w:rsidP="00B30810">
      <w:pPr>
        <w:pStyle w:val="subsection"/>
      </w:pPr>
      <w:r w:rsidRPr="00162F56">
        <w:tab/>
        <w:t>(4)</w:t>
      </w:r>
      <w:r w:rsidRPr="00162F56">
        <w:tab/>
        <w:t>If the instrument made under section</w:t>
      </w:r>
      <w:r w:rsidR="00162F56">
        <w:t> </w:t>
      </w:r>
      <w:r w:rsidRPr="00162F56">
        <w:t xml:space="preserve">35UC provides for the amount worked out under </w:t>
      </w:r>
      <w:r w:rsidR="00162F56">
        <w:t>subsection (</w:t>
      </w:r>
      <w:r w:rsidRPr="00162F56">
        <w:t>2) of this section for an eligible child for a bonus test day to be varied, the amount applicable for the bonus test day for the eligible child is the amount as varied.</w:t>
      </w:r>
    </w:p>
    <w:p w:rsidR="008F06F0" w:rsidRPr="00162F56" w:rsidRDefault="008F06F0" w:rsidP="008F06F0">
      <w:pPr>
        <w:pStyle w:val="ActHead5"/>
      </w:pPr>
      <w:bookmarkStart w:id="176" w:name="_Toc405903006"/>
      <w:r w:rsidRPr="008E3122">
        <w:rPr>
          <w:rStyle w:val="CharSectno"/>
        </w:rPr>
        <w:t>65E</w:t>
      </w:r>
      <w:r w:rsidRPr="00162F56">
        <w:t xml:space="preserve">  Amount of schoolkids bonus—individuals eligible under subsection</w:t>
      </w:r>
      <w:r w:rsidR="00162F56">
        <w:t> </w:t>
      </w:r>
      <w:r w:rsidRPr="00162F56">
        <w:t>35UE(1), (2) or (3)</w:t>
      </w:r>
      <w:bookmarkEnd w:id="176"/>
    </w:p>
    <w:p w:rsidR="008F06F0" w:rsidRPr="00162F56" w:rsidRDefault="008F06F0" w:rsidP="008F06F0">
      <w:pPr>
        <w:pStyle w:val="subsection"/>
      </w:pPr>
      <w:r w:rsidRPr="00162F56">
        <w:tab/>
        <w:t>(1)</w:t>
      </w:r>
      <w:r w:rsidRPr="00162F56">
        <w:tab/>
        <w:t>If an individual is eligible under subsection</w:t>
      </w:r>
      <w:r w:rsidR="00162F56">
        <w:t> </w:t>
      </w:r>
      <w:r w:rsidRPr="00162F56">
        <w:t>35UE(1), (2) or (3) for schoolkids bonus on a bonus test day, the amount of schoolkids bonus for the individual for the bonus test day is:</w:t>
      </w:r>
    </w:p>
    <w:p w:rsidR="008F06F0" w:rsidRPr="00162F56" w:rsidRDefault="008F06F0" w:rsidP="008F06F0">
      <w:pPr>
        <w:pStyle w:val="paragraph"/>
      </w:pPr>
      <w:r w:rsidRPr="00162F56">
        <w:tab/>
        <w:t>(a)</w:t>
      </w:r>
      <w:r w:rsidRPr="00162F56">
        <w:tab/>
        <w:t>if the individual was aged under 16 on the bonus test day:</w:t>
      </w:r>
    </w:p>
    <w:p w:rsidR="008F06F0" w:rsidRPr="00162F56" w:rsidRDefault="008F06F0" w:rsidP="008F06F0">
      <w:pPr>
        <w:pStyle w:val="paragraphsub"/>
      </w:pPr>
      <w:r w:rsidRPr="00162F56">
        <w:tab/>
        <w:t>(i)</w:t>
      </w:r>
      <w:r w:rsidRPr="00162F56">
        <w:tab/>
        <w:t>the primary school amount; or</w:t>
      </w:r>
    </w:p>
    <w:p w:rsidR="008F06F0" w:rsidRPr="00162F56" w:rsidRDefault="008F06F0" w:rsidP="008F06F0">
      <w:pPr>
        <w:pStyle w:val="paragraphsub"/>
      </w:pPr>
      <w:r w:rsidRPr="00162F56">
        <w:lastRenderedPageBreak/>
        <w:tab/>
        <w:t>(ii)</w:t>
      </w:r>
      <w:r w:rsidRPr="00162F56">
        <w:tab/>
        <w:t xml:space="preserve">if </w:t>
      </w:r>
      <w:r w:rsidR="00162F56">
        <w:t>subsection (</w:t>
      </w:r>
      <w:r w:rsidR="00C727A1" w:rsidRPr="00162F56">
        <w:t>2), (3) or (3A)</w:t>
      </w:r>
      <w:r w:rsidRPr="00162F56">
        <w:t xml:space="preserve"> applies to the individual for the bonus test day—the secondary school amount; and</w:t>
      </w:r>
    </w:p>
    <w:p w:rsidR="008F06F0" w:rsidRPr="00162F56" w:rsidRDefault="008F06F0" w:rsidP="008F06F0">
      <w:pPr>
        <w:pStyle w:val="paragraph"/>
      </w:pPr>
      <w:r w:rsidRPr="00162F56">
        <w:tab/>
        <w:t>(b)</w:t>
      </w:r>
      <w:r w:rsidRPr="00162F56">
        <w:tab/>
        <w:t>if the individual was aged 16 or over on the bonus test day—the secondary school amount.</w:t>
      </w:r>
    </w:p>
    <w:p w:rsidR="008F06F0" w:rsidRPr="00162F56" w:rsidRDefault="008F06F0" w:rsidP="008F06F0">
      <w:pPr>
        <w:pStyle w:val="subsection"/>
      </w:pPr>
      <w:r w:rsidRPr="00162F56">
        <w:tab/>
        <w:t>(2)</w:t>
      </w:r>
      <w:r w:rsidRPr="00162F56">
        <w:tab/>
        <w:t>This subsection applies to an individual for the bonus test day if:</w:t>
      </w:r>
    </w:p>
    <w:p w:rsidR="008F06F0" w:rsidRPr="00162F56" w:rsidRDefault="008F06F0" w:rsidP="008F06F0">
      <w:pPr>
        <w:pStyle w:val="paragraph"/>
      </w:pPr>
      <w:r w:rsidRPr="00162F56">
        <w:tab/>
        <w:t>(a)</w:t>
      </w:r>
      <w:r w:rsidRPr="00162F56">
        <w:tab/>
        <w:t>an amount was applicable under this section in relation to the most recent bonus test day for the individual; and</w:t>
      </w:r>
    </w:p>
    <w:p w:rsidR="008F06F0" w:rsidRPr="00162F56" w:rsidRDefault="008F06F0" w:rsidP="008F06F0">
      <w:pPr>
        <w:pStyle w:val="paragraph"/>
      </w:pPr>
      <w:r w:rsidRPr="00162F56">
        <w:tab/>
        <w:t>(b)</w:t>
      </w:r>
      <w:r w:rsidRPr="00162F56">
        <w:tab/>
        <w:t>the amount was the secondary school amount.</w:t>
      </w:r>
    </w:p>
    <w:p w:rsidR="00625FF4" w:rsidRPr="00162F56" w:rsidRDefault="00625FF4" w:rsidP="00625FF4">
      <w:pPr>
        <w:pStyle w:val="subsection"/>
      </w:pPr>
      <w:r w:rsidRPr="00162F56">
        <w:tab/>
        <w:t>(3)</w:t>
      </w:r>
      <w:r w:rsidRPr="00162F56">
        <w:tab/>
        <w:t>This subsection applies to an individual for the bonus test day if, at any time before the end of the calendar year in which the bonus test day occurs, the Secretary is notified, or otherwise becomes aware, that:</w:t>
      </w:r>
    </w:p>
    <w:p w:rsidR="00625FF4" w:rsidRPr="00162F56" w:rsidRDefault="00625FF4" w:rsidP="00625FF4">
      <w:pPr>
        <w:pStyle w:val="paragraph"/>
      </w:pPr>
      <w:r w:rsidRPr="00162F56">
        <w:tab/>
        <w:t>(a)</w:t>
      </w:r>
      <w:r w:rsidRPr="00162F56">
        <w:tab/>
        <w:t>if the individual is eligible under subsection</w:t>
      </w:r>
      <w:r w:rsidR="00162F56">
        <w:t> </w:t>
      </w:r>
      <w:r w:rsidRPr="00162F56">
        <w:t>35UE(1) for schoolkids bonus on the bonus test day—the individual:</w:t>
      </w:r>
    </w:p>
    <w:p w:rsidR="00625FF4" w:rsidRPr="00162F56" w:rsidRDefault="00625FF4" w:rsidP="00625FF4">
      <w:pPr>
        <w:pStyle w:val="paragraphsub"/>
      </w:pPr>
      <w:r w:rsidRPr="00162F56">
        <w:tab/>
        <w:t>(i)</w:t>
      </w:r>
      <w:r w:rsidRPr="00162F56">
        <w:tab/>
        <w:t>undertook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on at least one day during the previous education period for the bonus test day; or</w:t>
      </w:r>
    </w:p>
    <w:p w:rsidR="00625FF4" w:rsidRPr="00162F56" w:rsidRDefault="00625FF4" w:rsidP="00625FF4">
      <w:pPr>
        <w:pStyle w:val="paragraphsub"/>
      </w:pPr>
      <w:r w:rsidRPr="00162F56">
        <w:tab/>
        <w:t>(ii)</w:t>
      </w:r>
      <w:r w:rsidRPr="00162F56">
        <w:tab/>
        <w:t>undertook, or will undertake,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on at least one day during the current education period for the bonus test day; or</w:t>
      </w:r>
    </w:p>
    <w:p w:rsidR="00625FF4" w:rsidRPr="00162F56" w:rsidRDefault="00625FF4" w:rsidP="00625FF4">
      <w:pPr>
        <w:pStyle w:val="paragraph"/>
      </w:pPr>
      <w:r w:rsidRPr="00162F56">
        <w:tab/>
        <w:t>(b)</w:t>
      </w:r>
      <w:r w:rsidRPr="00162F56">
        <w:tab/>
        <w:t>if the individual is eligible under subsection</w:t>
      </w:r>
      <w:r w:rsidR="00162F56">
        <w:t> </w:t>
      </w:r>
      <w:r w:rsidRPr="00162F56">
        <w:t>35UE(3) for schoolkids bonus on the bonus test day—the individual:</w:t>
      </w:r>
    </w:p>
    <w:p w:rsidR="00625FF4" w:rsidRPr="00162F56" w:rsidRDefault="00625FF4" w:rsidP="00625FF4">
      <w:pPr>
        <w:pStyle w:val="paragraphsub"/>
      </w:pPr>
      <w:r w:rsidRPr="00162F56">
        <w:tab/>
        <w:t>(i)</w:t>
      </w:r>
      <w:r w:rsidRPr="00162F56">
        <w:tab/>
        <w:t>satisfied the secondary study test within the meaning of section</w:t>
      </w:r>
      <w:r w:rsidR="00162F56">
        <w:t> </w:t>
      </w:r>
      <w:r w:rsidRPr="00162F56">
        <w:t>35UI on at least one day during the previous education period for the bonus test day; or</w:t>
      </w:r>
    </w:p>
    <w:p w:rsidR="00625FF4" w:rsidRPr="00162F56" w:rsidRDefault="00625FF4" w:rsidP="00625FF4">
      <w:pPr>
        <w:pStyle w:val="paragraphsub"/>
      </w:pPr>
      <w:r w:rsidRPr="00162F56">
        <w:tab/>
        <w:t>(ii)</w:t>
      </w:r>
      <w:r w:rsidRPr="00162F56">
        <w:tab/>
        <w:t>satisfied, or will satisfy, the secondary study test within the meaning of section</w:t>
      </w:r>
      <w:r w:rsidR="00162F56">
        <w:t> </w:t>
      </w:r>
      <w:r w:rsidRPr="00162F56">
        <w:t>35UI on at least one day during the current education period for the bonus test day; or</w:t>
      </w:r>
    </w:p>
    <w:p w:rsidR="00625FF4" w:rsidRPr="00162F56" w:rsidRDefault="00625FF4" w:rsidP="00625FF4">
      <w:pPr>
        <w:pStyle w:val="paragraph"/>
      </w:pPr>
      <w:r w:rsidRPr="00162F56">
        <w:tab/>
        <w:t>(c)</w:t>
      </w:r>
      <w:r w:rsidRPr="00162F56">
        <w:tab/>
        <w:t>in any case—the individual:</w:t>
      </w:r>
    </w:p>
    <w:p w:rsidR="00625FF4" w:rsidRPr="00162F56" w:rsidRDefault="00625FF4" w:rsidP="00625FF4">
      <w:pPr>
        <w:pStyle w:val="paragraphsub"/>
      </w:pPr>
      <w:r w:rsidRPr="00162F56">
        <w:tab/>
        <w:t>(i)</w:t>
      </w:r>
      <w:r w:rsidRPr="00162F56">
        <w:tab/>
        <w:t>undertook an eligible activity on at least one day during the previous education period for the bonus test day; or</w:t>
      </w:r>
    </w:p>
    <w:p w:rsidR="00625FF4" w:rsidRPr="00162F56" w:rsidRDefault="00625FF4" w:rsidP="00625FF4">
      <w:pPr>
        <w:pStyle w:val="paragraphsub"/>
      </w:pPr>
      <w:r w:rsidRPr="00162F56">
        <w:lastRenderedPageBreak/>
        <w:tab/>
        <w:t>(ii)</w:t>
      </w:r>
      <w:r w:rsidRPr="00162F56">
        <w:tab/>
        <w:t>undertook, or will undertake, an eligible activity on at least one day during the current education period for the bonus test day.</w:t>
      </w:r>
    </w:p>
    <w:p w:rsidR="00625FF4" w:rsidRPr="00162F56" w:rsidRDefault="00625FF4" w:rsidP="00625FF4">
      <w:pPr>
        <w:pStyle w:val="subsection"/>
      </w:pPr>
      <w:r w:rsidRPr="00162F56">
        <w:tab/>
        <w:t>(3A)</w:t>
      </w:r>
      <w:r w:rsidRPr="00162F56">
        <w:tab/>
        <w:t>This subsection applies to an individual for the bonus test day if:</w:t>
      </w:r>
    </w:p>
    <w:p w:rsidR="00625FF4" w:rsidRPr="00162F56" w:rsidRDefault="00625FF4" w:rsidP="00625FF4">
      <w:pPr>
        <w:pStyle w:val="paragraph"/>
      </w:pPr>
      <w:r w:rsidRPr="00162F56">
        <w:tab/>
        <w:t>(a)</w:t>
      </w:r>
      <w:r w:rsidRPr="00162F56">
        <w:tab/>
        <w:t>the individual is eligible under subsection</w:t>
      </w:r>
      <w:r w:rsidR="00162F56">
        <w:t> </w:t>
      </w:r>
      <w:r w:rsidRPr="00162F56">
        <w:t>35UE(2) for schoolkids bonus on the bonus test day; and</w:t>
      </w:r>
    </w:p>
    <w:p w:rsidR="00625FF4" w:rsidRPr="00162F56" w:rsidRDefault="00625FF4" w:rsidP="00625FF4">
      <w:pPr>
        <w:pStyle w:val="paragraph"/>
      </w:pPr>
      <w:r w:rsidRPr="00162F56">
        <w:tab/>
        <w:t>(b)</w:t>
      </w:r>
      <w:r w:rsidRPr="00162F56">
        <w:tab/>
        <w:t>the individual:</w:t>
      </w:r>
    </w:p>
    <w:p w:rsidR="00625FF4" w:rsidRPr="00162F56" w:rsidRDefault="00625FF4" w:rsidP="00625FF4">
      <w:pPr>
        <w:pStyle w:val="paragraphsub"/>
      </w:pPr>
      <w:r w:rsidRPr="00162F56">
        <w:tab/>
        <w:t>(i)</w:t>
      </w:r>
      <w:r w:rsidRPr="00162F56">
        <w:tab/>
        <w:t>undertook full</w:t>
      </w:r>
      <w:r w:rsidR="00162F56">
        <w:noBreakHyphen/>
      </w:r>
      <w:r w:rsidRPr="00162F56">
        <w:t>time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on at least one day during the previous education period for the bonus test day; or</w:t>
      </w:r>
    </w:p>
    <w:p w:rsidR="00625FF4" w:rsidRPr="00162F56" w:rsidRDefault="00625FF4" w:rsidP="00625FF4">
      <w:pPr>
        <w:pStyle w:val="paragraphsub"/>
      </w:pPr>
      <w:r w:rsidRPr="00162F56">
        <w:tab/>
        <w:t>(ii)</w:t>
      </w:r>
      <w:r w:rsidRPr="00162F56">
        <w:tab/>
        <w:t>undertook, or will undertake, full</w:t>
      </w:r>
      <w:r w:rsidR="00162F56">
        <w:noBreakHyphen/>
      </w:r>
      <w:r w:rsidRPr="00162F56">
        <w:t>time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on at least one day during the current education period for the bonus test day; or</w:t>
      </w:r>
    </w:p>
    <w:p w:rsidR="00625FF4" w:rsidRPr="00162F56" w:rsidRDefault="00625FF4" w:rsidP="00625FF4">
      <w:pPr>
        <w:pStyle w:val="paragraphsub"/>
      </w:pPr>
      <w:r w:rsidRPr="00162F56">
        <w:tab/>
        <w:t>(iii)</w:t>
      </w:r>
      <w:r w:rsidRPr="00162F56">
        <w:tab/>
        <w:t>undertook an eligible activity on at least one day during the previous education period for the bonus test day; or</w:t>
      </w:r>
    </w:p>
    <w:p w:rsidR="00625FF4" w:rsidRPr="00162F56" w:rsidRDefault="00625FF4" w:rsidP="00625FF4">
      <w:pPr>
        <w:pStyle w:val="paragraphsub"/>
      </w:pPr>
      <w:r w:rsidRPr="00162F56">
        <w:tab/>
        <w:t>(iv)</w:t>
      </w:r>
      <w:r w:rsidRPr="00162F56">
        <w:tab/>
        <w:t>undertook, or will undertake, an eligible activity on at least one day during the current education period for the bonus test day.</w:t>
      </w:r>
    </w:p>
    <w:p w:rsidR="008F06F0" w:rsidRPr="00162F56" w:rsidRDefault="008F06F0" w:rsidP="008F06F0">
      <w:pPr>
        <w:pStyle w:val="SubsectionHead"/>
      </w:pPr>
      <w:r w:rsidRPr="00162F56">
        <w:t>Eligible activity</w:t>
      </w:r>
    </w:p>
    <w:p w:rsidR="008F06F0" w:rsidRPr="00162F56" w:rsidRDefault="008F06F0" w:rsidP="008F06F0">
      <w:pPr>
        <w:pStyle w:val="subsection"/>
      </w:pPr>
      <w:r w:rsidRPr="00162F56">
        <w:tab/>
        <w:t>(4)</w:t>
      </w:r>
      <w:r w:rsidRPr="00162F56">
        <w:tab/>
        <w:t xml:space="preserve">For the purposes of this section, </w:t>
      </w:r>
      <w:r w:rsidRPr="00162F56">
        <w:rPr>
          <w:b/>
          <w:i/>
        </w:rPr>
        <w:t>eligible activity</w:t>
      </w:r>
      <w:r w:rsidRPr="00162F56">
        <w:t xml:space="preserve"> means study, education or an activity of a kind prescribed in a legislative instrument made by the Minister for the purposes of this subsection.</w:t>
      </w:r>
    </w:p>
    <w:p w:rsidR="008F06F0" w:rsidRPr="00162F56" w:rsidRDefault="008F06F0" w:rsidP="008F06F0">
      <w:pPr>
        <w:pStyle w:val="ActHead5"/>
      </w:pPr>
      <w:bookmarkStart w:id="177" w:name="_Toc405903007"/>
      <w:r w:rsidRPr="008E3122">
        <w:rPr>
          <w:rStyle w:val="CharSectno"/>
        </w:rPr>
        <w:t>65EA</w:t>
      </w:r>
      <w:r w:rsidRPr="00162F56">
        <w:t xml:space="preserve">  Amount of schoolkids bonus—individuals eligible under subsection</w:t>
      </w:r>
      <w:r w:rsidR="00162F56">
        <w:t> </w:t>
      </w:r>
      <w:r w:rsidRPr="00162F56">
        <w:t>35UE(4) or (5)</w:t>
      </w:r>
      <w:bookmarkEnd w:id="177"/>
    </w:p>
    <w:p w:rsidR="008F06F0" w:rsidRPr="00162F56" w:rsidRDefault="008F06F0" w:rsidP="008F06F0">
      <w:pPr>
        <w:pStyle w:val="subsection"/>
      </w:pPr>
      <w:r w:rsidRPr="00162F56">
        <w:tab/>
      </w:r>
      <w:r w:rsidRPr="00162F56">
        <w:tab/>
        <w:t>The amount of schoolkids bonus for an individual who is eligible under subsection</w:t>
      </w:r>
      <w:r w:rsidR="00162F56">
        <w:t> </w:t>
      </w:r>
      <w:r w:rsidRPr="00162F56">
        <w:t>35UE(4) or (5) for schoolkids bonus on a bonus test day is the secondary school amount.</w:t>
      </w:r>
    </w:p>
    <w:p w:rsidR="008F06F0" w:rsidRPr="00162F56" w:rsidRDefault="008F06F0" w:rsidP="008F06F0">
      <w:pPr>
        <w:pStyle w:val="ActHead5"/>
      </w:pPr>
      <w:bookmarkStart w:id="178" w:name="_Toc405903008"/>
      <w:r w:rsidRPr="008E3122">
        <w:rPr>
          <w:rStyle w:val="CharSectno"/>
        </w:rPr>
        <w:lastRenderedPageBreak/>
        <w:t>65EB</w:t>
      </w:r>
      <w:r w:rsidRPr="00162F56">
        <w:t xml:space="preserve">  Amount of schoolkids bonus—individuals eligible under section</w:t>
      </w:r>
      <w:r w:rsidR="00162F56">
        <w:t> </w:t>
      </w:r>
      <w:r w:rsidRPr="00162F56">
        <w:t>35UF</w:t>
      </w:r>
      <w:bookmarkEnd w:id="178"/>
    </w:p>
    <w:p w:rsidR="008F06F0" w:rsidRPr="00162F56" w:rsidRDefault="008F06F0" w:rsidP="008F06F0">
      <w:pPr>
        <w:pStyle w:val="subsection"/>
      </w:pPr>
      <w:r w:rsidRPr="00162F56">
        <w:tab/>
        <w:t>(1)</w:t>
      </w:r>
      <w:r w:rsidRPr="00162F56">
        <w:tab/>
        <w:t>Subject to this section, the amount of schoolkids bonus for an individual who is eligible under section</w:t>
      </w:r>
      <w:r w:rsidR="00162F56">
        <w:t> </w:t>
      </w:r>
      <w:r w:rsidRPr="00162F56">
        <w:t>35UF for schoolkids bonus on a bonus test day is the secondary school amount.</w:t>
      </w:r>
    </w:p>
    <w:p w:rsidR="008F06F0" w:rsidRPr="00162F56" w:rsidRDefault="008F06F0" w:rsidP="008F06F0">
      <w:pPr>
        <w:pStyle w:val="subsection"/>
      </w:pPr>
      <w:r w:rsidRPr="00162F56">
        <w:tab/>
        <w:t>(2)</w:t>
      </w:r>
      <w:r w:rsidRPr="00162F56">
        <w:tab/>
        <w:t>The instrument made under section</w:t>
      </w:r>
      <w:r w:rsidR="00162F56">
        <w:t> </w:t>
      </w:r>
      <w:r w:rsidRPr="00162F56">
        <w:t xml:space="preserve">35UF may make provision for the amount worked out under </w:t>
      </w:r>
      <w:r w:rsidR="00162F56">
        <w:t>subsection (</w:t>
      </w:r>
      <w:r w:rsidRPr="00162F56">
        <w:t>1) of this section for that day to be varied in the circumstances specified in the instrument.</w:t>
      </w:r>
    </w:p>
    <w:p w:rsidR="008F06F0" w:rsidRPr="00162F56" w:rsidRDefault="008F06F0" w:rsidP="008F06F0">
      <w:pPr>
        <w:pStyle w:val="subsection"/>
      </w:pPr>
      <w:r w:rsidRPr="00162F56">
        <w:tab/>
        <w:t>(3)</w:t>
      </w:r>
      <w:r w:rsidRPr="00162F56">
        <w:tab/>
        <w:t>If the instrument made under section</w:t>
      </w:r>
      <w:r w:rsidR="00162F56">
        <w:t> </w:t>
      </w:r>
      <w:r w:rsidRPr="00162F56">
        <w:t xml:space="preserve">35UF provides for the amount worked out under </w:t>
      </w:r>
      <w:r w:rsidR="00162F56">
        <w:t>subsection (</w:t>
      </w:r>
      <w:r w:rsidRPr="00162F56">
        <w:t>1) of this section for a bonus test day to be varied, the amount applicable for that day is the amount as varied.</w:t>
      </w:r>
    </w:p>
    <w:p w:rsidR="00B30810" w:rsidRPr="00162F56" w:rsidRDefault="00B30810" w:rsidP="00B30810">
      <w:pPr>
        <w:pStyle w:val="ActHead5"/>
      </w:pPr>
      <w:bookmarkStart w:id="179" w:name="_Toc405903009"/>
      <w:r w:rsidRPr="008E3122">
        <w:rPr>
          <w:rStyle w:val="CharSectno"/>
        </w:rPr>
        <w:t>65F</w:t>
      </w:r>
      <w:r w:rsidRPr="00162F56">
        <w:t xml:space="preserve">  Amount of schoolkids bonus—individuals eligible under section</w:t>
      </w:r>
      <w:r w:rsidR="00162F56">
        <w:t> </w:t>
      </w:r>
      <w:r w:rsidRPr="00162F56">
        <w:t>35UG</w:t>
      </w:r>
      <w:bookmarkEnd w:id="179"/>
    </w:p>
    <w:p w:rsidR="00B30810" w:rsidRPr="00162F56" w:rsidRDefault="00B30810" w:rsidP="00B30810">
      <w:pPr>
        <w:pStyle w:val="subsection"/>
      </w:pPr>
      <w:r w:rsidRPr="00162F56">
        <w:tab/>
      </w:r>
      <w:r w:rsidRPr="00162F56">
        <w:tab/>
        <w:t>If the Secretary makes a determination under subsection</w:t>
      </w:r>
      <w:r w:rsidR="00162F56">
        <w:t> </w:t>
      </w:r>
      <w:r w:rsidRPr="00162F56">
        <w:t>35UG(1) that an individual is eligible for schoolkids bonus on a bonus test day, the amount of the schoolkids bonus is the amount referred to in subparagraph</w:t>
      </w:r>
      <w:r w:rsidR="00162F56">
        <w:t> </w:t>
      </w:r>
      <w:r w:rsidRPr="00162F56">
        <w:t>35UG(1)(b)(i) or (ii) (as the case requires).</w:t>
      </w:r>
    </w:p>
    <w:p w:rsidR="004C561E" w:rsidRPr="00162F56" w:rsidRDefault="004C561E" w:rsidP="00AC1446">
      <w:pPr>
        <w:pStyle w:val="ActHead3"/>
        <w:pageBreakBefore/>
      </w:pPr>
      <w:bookmarkStart w:id="180" w:name="_Toc405903010"/>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Stillborn baby payment</w:t>
      </w:r>
      <w:bookmarkEnd w:id="180"/>
    </w:p>
    <w:p w:rsidR="004C561E" w:rsidRPr="00162F56" w:rsidRDefault="004C561E" w:rsidP="004C561E">
      <w:pPr>
        <w:pStyle w:val="ActHead5"/>
      </w:pPr>
      <w:bookmarkStart w:id="181" w:name="_Toc405903011"/>
      <w:r w:rsidRPr="008E3122">
        <w:rPr>
          <w:rStyle w:val="CharSectno"/>
        </w:rPr>
        <w:t>66</w:t>
      </w:r>
      <w:r w:rsidRPr="00162F56">
        <w:t xml:space="preserve">  Amount of stillborn baby payment</w:t>
      </w:r>
      <w:bookmarkEnd w:id="181"/>
    </w:p>
    <w:p w:rsidR="004C561E" w:rsidRPr="00162F56" w:rsidRDefault="004C561E" w:rsidP="004C561E">
      <w:pPr>
        <w:pStyle w:val="SubsectionHead"/>
      </w:pPr>
      <w:r w:rsidRPr="00162F56">
        <w:t>General rule</w:t>
      </w:r>
    </w:p>
    <w:p w:rsidR="004C561E" w:rsidRPr="00162F56" w:rsidRDefault="004C561E" w:rsidP="004C561E">
      <w:pPr>
        <w:pStyle w:val="subsection"/>
      </w:pPr>
      <w:r w:rsidRPr="00162F56">
        <w:tab/>
        <w:t>(1)</w:t>
      </w:r>
      <w:r w:rsidRPr="00162F56">
        <w:tab/>
        <w:t>Subject to this section, the amount of a stillborn baby payment for an individual in respect of a child is as follows:</w:t>
      </w:r>
    </w:p>
    <w:p w:rsidR="004C561E" w:rsidRPr="00162F56" w:rsidRDefault="004C561E" w:rsidP="004C561E">
      <w:pPr>
        <w:pStyle w:val="paragraph"/>
      </w:pPr>
      <w:r w:rsidRPr="00162F56">
        <w:tab/>
        <w:t>(a)</w:t>
      </w:r>
      <w:r w:rsidRPr="00162F56">
        <w:tab/>
        <w:t>if the child is the first stillborn child of the woman who gave birth to the child—the amount worked out using the formula:</w:t>
      </w:r>
    </w:p>
    <w:p w:rsidR="004C561E" w:rsidRPr="00162F56" w:rsidRDefault="004C561E" w:rsidP="004C561E">
      <w:pPr>
        <w:pStyle w:val="paragraph"/>
      </w:pPr>
      <w:r w:rsidRPr="00162F56">
        <w:tab/>
      </w:r>
      <w:r w:rsidRPr="00162F56">
        <w:tab/>
      </w:r>
      <w:r w:rsidRPr="00162F56">
        <w:rPr>
          <w:noProof/>
          <w:position w:val="-10"/>
        </w:rPr>
        <w:drawing>
          <wp:inline distT="0" distB="0" distL="0" distR="0" wp14:anchorId="56C88AF0" wp14:editId="6686F0ED">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162F56" w:rsidRDefault="004C561E" w:rsidP="004C561E">
      <w:pPr>
        <w:pStyle w:val="paragraph"/>
      </w:pPr>
      <w:r w:rsidRPr="00162F56">
        <w:tab/>
        <w:t>(b)</w:t>
      </w:r>
      <w:r w:rsidRPr="00162F56">
        <w:tab/>
        <w:t>otherwise—the amount worked out using the formula:</w:t>
      </w:r>
    </w:p>
    <w:p w:rsidR="004C561E" w:rsidRPr="00162F56" w:rsidRDefault="004C561E" w:rsidP="004C561E">
      <w:pPr>
        <w:pStyle w:val="paragraph"/>
      </w:pPr>
      <w:r w:rsidRPr="00162F56">
        <w:tab/>
      </w:r>
      <w:r w:rsidRPr="00162F56">
        <w:tab/>
      </w:r>
      <w:r w:rsidRPr="00162F56">
        <w:rPr>
          <w:noProof/>
          <w:position w:val="-10"/>
        </w:rPr>
        <w:drawing>
          <wp:inline distT="0" distB="0" distL="0" distR="0" wp14:anchorId="61D5A8D6" wp14:editId="5CBAF36E">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162F56" w:rsidRDefault="004C561E" w:rsidP="004C561E">
      <w:pPr>
        <w:pStyle w:val="SubsectionHead"/>
      </w:pPr>
      <w:r w:rsidRPr="00162F56">
        <w:t>Multiple children case</w:t>
      </w:r>
    </w:p>
    <w:p w:rsidR="004C561E" w:rsidRPr="00162F56" w:rsidRDefault="004C561E" w:rsidP="004C561E">
      <w:pPr>
        <w:pStyle w:val="subsection"/>
      </w:pPr>
      <w:r w:rsidRPr="00162F56">
        <w:tab/>
        <w:t>(2)</w:t>
      </w:r>
      <w:r w:rsidRPr="00162F56">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162F56" w:rsidRDefault="004C561E" w:rsidP="004C561E">
      <w:pPr>
        <w:pStyle w:val="subsection"/>
      </w:pPr>
      <w:r w:rsidRPr="00162F56">
        <w:tab/>
      </w:r>
      <w:r w:rsidRPr="00162F56">
        <w:tab/>
      </w:r>
      <w:r w:rsidRPr="00162F56">
        <w:rPr>
          <w:noProof/>
          <w:position w:val="-10"/>
        </w:rPr>
        <w:drawing>
          <wp:inline distT="0" distB="0" distL="0" distR="0" wp14:anchorId="0B19AD10" wp14:editId="7310FA14">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162F56" w:rsidRDefault="004C561E" w:rsidP="004C561E">
      <w:pPr>
        <w:pStyle w:val="SubsectionHead"/>
      </w:pPr>
      <w:r w:rsidRPr="00162F56">
        <w:t>Definitions</w:t>
      </w:r>
    </w:p>
    <w:p w:rsidR="004C561E" w:rsidRPr="00162F56" w:rsidRDefault="004C561E" w:rsidP="004C561E">
      <w:pPr>
        <w:pStyle w:val="subsection"/>
      </w:pPr>
      <w:r w:rsidRPr="00162F56">
        <w:tab/>
        <w:t>(3)</w:t>
      </w:r>
      <w:r w:rsidRPr="00162F56">
        <w:tab/>
        <w:t>In this section:</w:t>
      </w:r>
    </w:p>
    <w:p w:rsidR="004C561E" w:rsidRPr="00162F56" w:rsidRDefault="004C561E" w:rsidP="004C561E">
      <w:pPr>
        <w:pStyle w:val="Definition"/>
      </w:pPr>
      <w:r w:rsidRPr="00162F56">
        <w:rPr>
          <w:b/>
          <w:i/>
        </w:rPr>
        <w:t>higher newborn supplement amount</w:t>
      </w:r>
      <w:r w:rsidRPr="00162F56">
        <w:t xml:space="preserve"> means the dollar amount mentioned in the formula under paragraph</w:t>
      </w:r>
      <w:r w:rsidR="00162F56">
        <w:t> </w:t>
      </w:r>
      <w:r w:rsidRPr="00162F56">
        <w:t>35B(1)(a) of Schedule</w:t>
      </w:r>
      <w:r w:rsidR="00162F56">
        <w:t> </w:t>
      </w:r>
      <w:r w:rsidRPr="00162F56">
        <w:t>1 (including that amount as indexed).</w:t>
      </w:r>
    </w:p>
    <w:p w:rsidR="004C561E" w:rsidRPr="00162F56" w:rsidRDefault="004C561E" w:rsidP="004C561E">
      <w:pPr>
        <w:pStyle w:val="Definition"/>
      </w:pPr>
      <w:r w:rsidRPr="00162F56">
        <w:rPr>
          <w:b/>
          <w:i/>
        </w:rPr>
        <w:t>lower newborn supplement amount</w:t>
      </w:r>
      <w:r w:rsidRPr="00162F56">
        <w:t xml:space="preserve"> means the dollar amount mentioned in the formula under paragraph</w:t>
      </w:r>
      <w:r w:rsidR="00162F56">
        <w:t> </w:t>
      </w:r>
      <w:r w:rsidRPr="00162F56">
        <w:t>35B(1)(d) of Schedule</w:t>
      </w:r>
      <w:r w:rsidR="00162F56">
        <w:t> </w:t>
      </w:r>
      <w:r w:rsidRPr="00162F56">
        <w:t>1 (including that amount as indexed).</w:t>
      </w:r>
    </w:p>
    <w:p w:rsidR="004C561E" w:rsidRPr="00162F56" w:rsidRDefault="004C561E" w:rsidP="004C561E">
      <w:pPr>
        <w:pStyle w:val="Definition"/>
      </w:pPr>
      <w:r w:rsidRPr="00162F56">
        <w:rPr>
          <w:b/>
          <w:i/>
        </w:rPr>
        <w:lastRenderedPageBreak/>
        <w:t>newborn upfront amount</w:t>
      </w:r>
      <w:r w:rsidRPr="00162F56">
        <w:t xml:space="preserve"> means the amount mentioned in subsection</w:t>
      </w:r>
      <w:r w:rsidR="00162F56">
        <w:t> </w:t>
      </w:r>
      <w:r w:rsidRPr="00162F56">
        <w:t>58AA(1) (including that amount as indexed).</w:t>
      </w:r>
    </w:p>
    <w:p w:rsidR="00632062" w:rsidRPr="00162F56" w:rsidRDefault="00632062" w:rsidP="003D7FE2">
      <w:pPr>
        <w:pStyle w:val="ActHead3"/>
        <w:pageBreakBefore/>
      </w:pPr>
      <w:bookmarkStart w:id="182" w:name="_Toc405903012"/>
      <w:r w:rsidRPr="008E3122">
        <w:rPr>
          <w:rStyle w:val="CharDivNo"/>
        </w:rPr>
        <w:lastRenderedPageBreak/>
        <w:t>Division</w:t>
      </w:r>
      <w:r w:rsidR="00162F56" w:rsidRPr="008E3122">
        <w:rPr>
          <w:rStyle w:val="CharDivNo"/>
        </w:rPr>
        <w:t> </w:t>
      </w:r>
      <w:r w:rsidRPr="008E3122">
        <w:rPr>
          <w:rStyle w:val="CharDivNo"/>
        </w:rPr>
        <w:t>4</w:t>
      </w:r>
      <w:r w:rsidRPr="00162F56">
        <w:t>—</w:t>
      </w:r>
      <w:r w:rsidRPr="008E3122">
        <w:rPr>
          <w:rStyle w:val="CharDivText"/>
        </w:rPr>
        <w:t>Child care benefit</w:t>
      </w:r>
      <w:bookmarkEnd w:id="182"/>
    </w:p>
    <w:p w:rsidR="00632062" w:rsidRPr="00162F56" w:rsidRDefault="00632062" w:rsidP="0022492B">
      <w:pPr>
        <w:pStyle w:val="ActHead4"/>
      </w:pPr>
      <w:bookmarkStart w:id="183" w:name="_Toc405903013"/>
      <w:r w:rsidRPr="008E3122">
        <w:rPr>
          <w:rStyle w:val="CharSubdNo"/>
        </w:rPr>
        <w:t>Subdivision A</w:t>
      </w:r>
      <w:r w:rsidRPr="00162F56">
        <w:t>—</w:t>
      </w:r>
      <w:r w:rsidRPr="008E3122">
        <w:rPr>
          <w:rStyle w:val="CharSubdText"/>
        </w:rPr>
        <w:t>Overview of Division</w:t>
      </w:r>
      <w:bookmarkEnd w:id="183"/>
    </w:p>
    <w:p w:rsidR="00632062" w:rsidRPr="00162F56" w:rsidRDefault="00632062" w:rsidP="0022492B">
      <w:pPr>
        <w:pStyle w:val="ActHead5"/>
      </w:pPr>
      <w:bookmarkStart w:id="184" w:name="_Toc405903014"/>
      <w:r w:rsidRPr="008E3122">
        <w:rPr>
          <w:rStyle w:val="CharSectno"/>
        </w:rPr>
        <w:t>69</w:t>
      </w:r>
      <w:r w:rsidRPr="00162F56">
        <w:t xml:space="preserve">  Overview of Division</w:t>
      </w:r>
      <w:bookmarkEnd w:id="184"/>
    </w:p>
    <w:p w:rsidR="00632062" w:rsidRPr="00162F56" w:rsidRDefault="00632062">
      <w:pPr>
        <w:pStyle w:val="subsection"/>
      </w:pPr>
      <w:r w:rsidRPr="00162F56">
        <w:tab/>
        <w:t>(1)</w:t>
      </w:r>
      <w:r w:rsidRPr="00162F56">
        <w:tab/>
        <w:t>Subdivisions B</w:t>
      </w:r>
      <w:r w:rsidR="00AF1E98" w:rsidRPr="00162F56">
        <w:t>, C and CA</w:t>
      </w:r>
      <w:r w:rsidRPr="00162F56">
        <w:t xml:space="preserve"> deal with the rate of fee reductions and child care benefit applicable if care is provided by an approved child care service.</w:t>
      </w:r>
    </w:p>
    <w:p w:rsidR="00632062" w:rsidRPr="00162F56" w:rsidRDefault="00632062">
      <w:pPr>
        <w:pStyle w:val="subsection"/>
      </w:pPr>
      <w:r w:rsidRPr="00162F56">
        <w:tab/>
        <w:t>(2)</w:t>
      </w:r>
      <w:r w:rsidRPr="00162F56">
        <w:tab/>
        <w:t>Subdivision B sets out the circumstances in which the rate of fee reductions and child care benefit for care provided by an approved child care service are calculated using Schedule</w:t>
      </w:r>
      <w:r w:rsidR="00162F56">
        <w:t> </w:t>
      </w:r>
      <w:r w:rsidRPr="00162F56">
        <w:t>2 and when they are calculated under Subdivision C</w:t>
      </w:r>
      <w:r w:rsidR="00AF1E98" w:rsidRPr="00162F56">
        <w:t xml:space="preserve"> or CA</w:t>
      </w:r>
      <w:r w:rsidRPr="00162F56">
        <w:t>.</w:t>
      </w:r>
    </w:p>
    <w:p w:rsidR="00632062" w:rsidRPr="00162F56" w:rsidRDefault="00632062">
      <w:pPr>
        <w:pStyle w:val="subsection"/>
      </w:pPr>
      <w:r w:rsidRPr="00162F56">
        <w:tab/>
        <w:t>(3)</w:t>
      </w:r>
      <w:r w:rsidRPr="00162F56">
        <w:tab/>
        <w:t>Subdivision C deals with the rate applicable in respect of a session of care provided by an approved child care service to a child if:</w:t>
      </w:r>
    </w:p>
    <w:p w:rsidR="00632062" w:rsidRPr="00162F56" w:rsidRDefault="00632062">
      <w:pPr>
        <w:pStyle w:val="paragraph"/>
      </w:pPr>
      <w:r w:rsidRPr="00162F56">
        <w:tab/>
        <w:t>(a)</w:t>
      </w:r>
      <w:r w:rsidRPr="00162F56">
        <w:tab/>
        <w:t>the service gives a certificate under section</w:t>
      </w:r>
      <w:r w:rsidR="00162F56">
        <w:t> </w:t>
      </w:r>
      <w:r w:rsidRPr="00162F56">
        <w:t>76; or</w:t>
      </w:r>
    </w:p>
    <w:p w:rsidR="00632062" w:rsidRPr="00162F56" w:rsidRDefault="00632062">
      <w:pPr>
        <w:pStyle w:val="paragraph"/>
      </w:pPr>
      <w:r w:rsidRPr="00162F56">
        <w:tab/>
        <w:t>(b)</w:t>
      </w:r>
      <w:r w:rsidRPr="00162F56">
        <w:tab/>
        <w:t>the Secretary makes a determination under subsection</w:t>
      </w:r>
      <w:r w:rsidR="00162F56">
        <w:t> </w:t>
      </w:r>
      <w:r w:rsidRPr="00162F56">
        <w:t>81(2), (3) or (4).</w:t>
      </w:r>
    </w:p>
    <w:p w:rsidR="00632062" w:rsidRPr="00162F56" w:rsidRDefault="00632062">
      <w:pPr>
        <w:pStyle w:val="subsection"/>
      </w:pPr>
      <w:r w:rsidRPr="00162F56">
        <w:tab/>
        <w:t>(4)</w:t>
      </w:r>
      <w:r w:rsidRPr="00162F56">
        <w:tab/>
        <w:t>Subdivision C applies if:</w:t>
      </w:r>
    </w:p>
    <w:p w:rsidR="00632062" w:rsidRPr="00162F56" w:rsidRDefault="00632062">
      <w:pPr>
        <w:pStyle w:val="paragraph"/>
      </w:pPr>
      <w:r w:rsidRPr="00162F56">
        <w:tab/>
        <w:t>(a)</w:t>
      </w:r>
      <w:r w:rsidRPr="00162F56">
        <w:tab/>
        <w:t>a determination of conditional eligibility is in force in respect of an individual with the effect that the individual is conditionally eligible for child care benefit by fee reduction; or</w:t>
      </w:r>
    </w:p>
    <w:p w:rsidR="00632062" w:rsidRPr="00162F56" w:rsidRDefault="00632062">
      <w:pPr>
        <w:pStyle w:val="paragraph"/>
      </w:pPr>
      <w:r w:rsidRPr="00162F56">
        <w:tab/>
        <w:t>(b)</w:t>
      </w:r>
      <w:r w:rsidRPr="00162F56">
        <w:tab/>
        <w:t>an approved child care service is eligible under section</w:t>
      </w:r>
      <w:r w:rsidR="00162F56">
        <w:t> </w:t>
      </w:r>
      <w:r w:rsidRPr="00162F56">
        <w:t>47 for child care benefit by fee reduction for care provided by the service to the child.</w:t>
      </w:r>
    </w:p>
    <w:p w:rsidR="00AF1E98" w:rsidRPr="00162F56" w:rsidRDefault="00AF1E98" w:rsidP="00AF1E98">
      <w:pPr>
        <w:pStyle w:val="subsection"/>
      </w:pPr>
      <w:r w:rsidRPr="00162F56">
        <w:tab/>
        <w:t>(4A)</w:t>
      </w:r>
      <w:r w:rsidRPr="00162F56">
        <w:tab/>
        <w:t>Subdivision CA deals with the rate of fee reduction, and child care benefit by fee reduction, applicable in respect of a session of care provided by an approved child care service to a child if:</w:t>
      </w:r>
    </w:p>
    <w:p w:rsidR="00AF1E98" w:rsidRPr="00162F56" w:rsidRDefault="00AF1E98" w:rsidP="00AF1E98">
      <w:pPr>
        <w:pStyle w:val="paragraph"/>
      </w:pPr>
      <w:r w:rsidRPr="00162F56">
        <w:tab/>
        <w:t>(a)</w:t>
      </w:r>
      <w:r w:rsidRPr="00162F56">
        <w:tab/>
        <w:t>a determination of conditional eligibility is in force in respect of an individual with the effect that the individual is conditionally eligible for child care benefit by fee reduction in respect of the child; and</w:t>
      </w:r>
    </w:p>
    <w:p w:rsidR="00AF1E98" w:rsidRPr="00162F56" w:rsidRDefault="00AF1E98" w:rsidP="00AF1E98">
      <w:pPr>
        <w:pStyle w:val="paragraph"/>
      </w:pPr>
      <w:r w:rsidRPr="00162F56">
        <w:lastRenderedPageBreak/>
        <w:tab/>
        <w:t>(b)</w:t>
      </w:r>
      <w:r w:rsidRPr="00162F56">
        <w:tab/>
        <w:t>a determination is in force under subsection</w:t>
      </w:r>
      <w:r w:rsidR="00162F56">
        <w:t> </w:t>
      </w:r>
      <w:r w:rsidRPr="00162F56">
        <w:t>50T(1) of the Family Assistance Administration Act with the effect that the individual is eligible for the special grandparent rate for the child.</w:t>
      </w:r>
    </w:p>
    <w:p w:rsidR="00632062" w:rsidRPr="00162F56" w:rsidRDefault="00632062">
      <w:pPr>
        <w:pStyle w:val="subsection"/>
      </w:pPr>
      <w:r w:rsidRPr="00162F56">
        <w:tab/>
        <w:t>(5)</w:t>
      </w:r>
      <w:r w:rsidRPr="00162F56">
        <w:tab/>
        <w:t>Subdivision D deals with the rate of child care benefit applicable to an individual who is eligible under section</w:t>
      </w:r>
      <w:r w:rsidR="00162F56">
        <w:t> </w:t>
      </w:r>
      <w:r w:rsidRPr="00162F56">
        <w:t>45 for child care benefit for a past period for care provided by a registered carer.</w:t>
      </w:r>
    </w:p>
    <w:p w:rsidR="00632062" w:rsidRPr="00162F56" w:rsidRDefault="00632062" w:rsidP="0022492B">
      <w:pPr>
        <w:pStyle w:val="ActHead4"/>
      </w:pPr>
      <w:bookmarkStart w:id="185" w:name="_Toc405903015"/>
      <w:r w:rsidRPr="008E3122">
        <w:rPr>
          <w:rStyle w:val="CharSubdNo"/>
        </w:rPr>
        <w:t>Subdivision B</w:t>
      </w:r>
      <w:r w:rsidRPr="00162F56">
        <w:t>—</w:t>
      </w:r>
      <w:r w:rsidRPr="008E3122">
        <w:rPr>
          <w:rStyle w:val="CharSubdText"/>
        </w:rPr>
        <w:t>General provisions relating to rate of fee reductions and child care benefit for care provided by an approved child care service</w:t>
      </w:r>
      <w:bookmarkEnd w:id="185"/>
    </w:p>
    <w:p w:rsidR="00632062" w:rsidRPr="00162F56" w:rsidRDefault="00632062" w:rsidP="0022492B">
      <w:pPr>
        <w:pStyle w:val="ActHead5"/>
        <w:rPr>
          <w:snapToGrid w:val="0"/>
          <w:lang w:eastAsia="en-US"/>
        </w:rPr>
      </w:pPr>
      <w:bookmarkStart w:id="186" w:name="_Toc405903016"/>
      <w:r w:rsidRPr="008E3122">
        <w:rPr>
          <w:rStyle w:val="CharSectno"/>
        </w:rPr>
        <w:t>70</w:t>
      </w:r>
      <w:r w:rsidRPr="00162F56">
        <w:rPr>
          <w:snapToGrid w:val="0"/>
          <w:lang w:eastAsia="en-US"/>
        </w:rPr>
        <w:t xml:space="preserve">  Application of Subdivision to parts of sessions of care</w:t>
      </w:r>
      <w:bookmarkEnd w:id="186"/>
    </w:p>
    <w:p w:rsidR="00632062" w:rsidRPr="00162F56" w:rsidRDefault="00632062">
      <w:pPr>
        <w:pStyle w:val="subsection"/>
        <w:rPr>
          <w:snapToGrid w:val="0"/>
          <w:lang w:eastAsia="en-US"/>
        </w:rPr>
      </w:pPr>
      <w:r w:rsidRPr="00162F56">
        <w:rPr>
          <w:snapToGrid w:val="0"/>
          <w:lang w:eastAsia="en-US"/>
        </w:rPr>
        <w:tab/>
      </w:r>
      <w:r w:rsidRPr="00162F56">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162F56" w:rsidRDefault="00632062" w:rsidP="0022492B">
      <w:pPr>
        <w:pStyle w:val="ActHead5"/>
        <w:rPr>
          <w:snapToGrid w:val="0"/>
          <w:lang w:eastAsia="en-US"/>
        </w:rPr>
      </w:pPr>
      <w:bookmarkStart w:id="187" w:name="_Toc405903017"/>
      <w:r w:rsidRPr="008E3122">
        <w:rPr>
          <w:rStyle w:val="CharSectno"/>
        </w:rPr>
        <w:t>71</w:t>
      </w:r>
      <w:r w:rsidRPr="00162F56">
        <w:rPr>
          <w:snapToGrid w:val="0"/>
          <w:lang w:eastAsia="en-US"/>
        </w:rPr>
        <w:t xml:space="preserve">  Weekly limit on child care benefit for care provided by an approved child care service</w:t>
      </w:r>
      <w:bookmarkEnd w:id="187"/>
    </w:p>
    <w:p w:rsidR="00632062" w:rsidRPr="00162F56" w:rsidRDefault="00632062">
      <w:pPr>
        <w:pStyle w:val="subsection"/>
      </w:pPr>
      <w:r w:rsidRPr="00162F56">
        <w:tab/>
      </w:r>
      <w:r w:rsidRPr="00162F56">
        <w:tab/>
        <w:t>The total amount of child care benefit for sessions of</w:t>
      </w:r>
      <w:r w:rsidRPr="00162F56">
        <w:rPr>
          <w:i/>
        </w:rPr>
        <w:t xml:space="preserve"> </w:t>
      </w:r>
      <w:r w:rsidRPr="00162F56">
        <w:t>care provided by an approved child care service to a child in a week is not to exceed:</w:t>
      </w:r>
    </w:p>
    <w:p w:rsidR="00632062" w:rsidRPr="00162F56" w:rsidRDefault="00632062">
      <w:pPr>
        <w:pStyle w:val="paragraph"/>
      </w:pPr>
      <w:r w:rsidRPr="00162F56">
        <w:tab/>
        <w:t>(a)</w:t>
      </w:r>
      <w:r w:rsidRPr="00162F56">
        <w:tab/>
        <w:t>if an individual is eligible under section</w:t>
      </w:r>
      <w:r w:rsidR="00162F56">
        <w:t> </w:t>
      </w:r>
      <w:r w:rsidRPr="00162F56">
        <w:t>43 for child care benefit</w:t>
      </w:r>
      <w:r w:rsidRPr="00162F56">
        <w:rPr>
          <w:i/>
        </w:rPr>
        <w:t xml:space="preserve"> </w:t>
      </w:r>
      <w:r w:rsidRPr="00162F56">
        <w:t>by fee reduction</w:t>
      </w:r>
      <w:r w:rsidRPr="00162F56">
        <w:rPr>
          <w:i/>
        </w:rPr>
        <w:t xml:space="preserve"> </w:t>
      </w:r>
      <w:r w:rsidRPr="00162F56">
        <w:t>for sessions of care provided to the child in the week—the amount that the service would have charged the individual, if the individual was not so eligible, for the sessions; or</w:t>
      </w:r>
    </w:p>
    <w:p w:rsidR="00632062" w:rsidRPr="00162F56" w:rsidRDefault="00632062">
      <w:pPr>
        <w:pStyle w:val="paragraph"/>
      </w:pPr>
      <w:r w:rsidRPr="00162F56">
        <w:tab/>
        <w:t>(b)</w:t>
      </w:r>
      <w:r w:rsidRPr="00162F56">
        <w:tab/>
        <w:t>if an individual is eligible</w:t>
      </w:r>
      <w:r w:rsidRPr="00162F56">
        <w:rPr>
          <w:i/>
        </w:rPr>
        <w:t xml:space="preserve"> </w:t>
      </w:r>
      <w:r w:rsidRPr="00162F56">
        <w:t>under section</w:t>
      </w:r>
      <w:r w:rsidR="00162F56">
        <w:t> </w:t>
      </w:r>
      <w:r w:rsidRPr="00162F56">
        <w:t>44 for child care benefit for a past period for sessions of care provided to the child in the week—the amount charged by the service for the sessions; or</w:t>
      </w:r>
    </w:p>
    <w:p w:rsidR="00632062" w:rsidRPr="00162F56" w:rsidRDefault="00632062">
      <w:pPr>
        <w:pStyle w:val="paragraph"/>
      </w:pPr>
      <w:r w:rsidRPr="00162F56">
        <w:tab/>
        <w:t>(c)</w:t>
      </w:r>
      <w:r w:rsidRPr="00162F56">
        <w:tab/>
        <w:t>if the service is eligible under section</w:t>
      </w:r>
      <w:r w:rsidR="00162F56">
        <w:t> </w:t>
      </w:r>
      <w:r w:rsidRPr="00162F56">
        <w:t xml:space="preserve">47 for child care benefit by fee reduction for sessions of care provided in the week—the amount that, if the service had not been so </w:t>
      </w:r>
      <w:r w:rsidRPr="00162F56">
        <w:lastRenderedPageBreak/>
        <w:t>eligible, the service would have charged the individual in whose care the child last was before the first session of care provided to the child in that week for the sessions.</w:t>
      </w:r>
    </w:p>
    <w:p w:rsidR="00632062" w:rsidRPr="00162F56" w:rsidRDefault="00632062" w:rsidP="0022492B">
      <w:pPr>
        <w:pStyle w:val="ActHead5"/>
        <w:rPr>
          <w:snapToGrid w:val="0"/>
          <w:lang w:eastAsia="en-US"/>
        </w:rPr>
      </w:pPr>
      <w:bookmarkStart w:id="188" w:name="_Toc405903018"/>
      <w:r w:rsidRPr="008E3122">
        <w:rPr>
          <w:rStyle w:val="CharSectno"/>
        </w:rPr>
        <w:t>72</w:t>
      </w:r>
      <w:r w:rsidRPr="00162F56">
        <w:rPr>
          <w:snapToGrid w:val="0"/>
          <w:lang w:eastAsia="en-US"/>
        </w:rPr>
        <w:t xml:space="preserve">  Weekly limit on rate of fee reductions while individual is conditionally eligible for care provided by an approved child care service</w:t>
      </w:r>
      <w:bookmarkEnd w:id="188"/>
    </w:p>
    <w:p w:rsidR="00632062" w:rsidRPr="00162F56" w:rsidRDefault="00632062">
      <w:pPr>
        <w:pStyle w:val="subsection"/>
      </w:pPr>
      <w:r w:rsidRPr="00162F56">
        <w:tab/>
        <w:t>(1)</w:t>
      </w:r>
      <w:r w:rsidRPr="00162F56">
        <w:tab/>
        <w:t>If a determination of conditional eligibility under section</w:t>
      </w:r>
      <w:r w:rsidR="00162F56">
        <w:t> </w:t>
      </w:r>
      <w:r w:rsidRPr="00162F56">
        <w:t>50F of the Family Assistance Administration Act is in force in respect of an individual and a child for child care benefit by fee reduction for care provided by an approved child care service to the child, the rate of fee reductions for sessions of</w:t>
      </w:r>
      <w:r w:rsidRPr="00162F56">
        <w:rPr>
          <w:i/>
        </w:rPr>
        <w:t xml:space="preserve"> </w:t>
      </w:r>
      <w:r w:rsidRPr="00162F56">
        <w:t>care provided by the service to the child in a week is limited.</w:t>
      </w:r>
    </w:p>
    <w:p w:rsidR="00632062" w:rsidRPr="00162F56" w:rsidRDefault="00632062">
      <w:pPr>
        <w:pStyle w:val="subsection"/>
      </w:pPr>
      <w:r w:rsidRPr="00162F56">
        <w:tab/>
        <w:t>(2)</w:t>
      </w:r>
      <w:r w:rsidRPr="00162F56">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162F56">
        <w:t> </w:t>
      </w:r>
      <w:r w:rsidRPr="00162F56">
        <w:t>50H of the Family Assistance Administration Act.</w:t>
      </w:r>
    </w:p>
    <w:p w:rsidR="00632062" w:rsidRPr="00162F56" w:rsidRDefault="00632062" w:rsidP="0022492B">
      <w:pPr>
        <w:pStyle w:val="ActHead5"/>
      </w:pPr>
      <w:bookmarkStart w:id="189" w:name="_Toc405903019"/>
      <w:r w:rsidRPr="008E3122">
        <w:rPr>
          <w:rStyle w:val="CharSectno"/>
        </w:rPr>
        <w:t>73</w:t>
      </w:r>
      <w:r w:rsidRPr="00162F56">
        <w:t xml:space="preserve">  Rate of fee reductions or child care benefit—individual conditionally eligible or eligible under section</w:t>
      </w:r>
      <w:r w:rsidR="00162F56">
        <w:t> </w:t>
      </w:r>
      <w:r w:rsidRPr="00162F56">
        <w:t>43</w:t>
      </w:r>
      <w:bookmarkEnd w:id="189"/>
    </w:p>
    <w:p w:rsidR="00632062" w:rsidRPr="00162F56" w:rsidRDefault="00632062">
      <w:pPr>
        <w:pStyle w:val="SubsectionHead"/>
      </w:pPr>
      <w:r w:rsidRPr="00162F56">
        <w:t>Individual conditionally eligible for child care benefit</w:t>
      </w:r>
    </w:p>
    <w:p w:rsidR="00632062" w:rsidRPr="00162F56" w:rsidRDefault="00632062">
      <w:pPr>
        <w:pStyle w:val="subsection"/>
      </w:pPr>
      <w:r w:rsidRPr="00162F56">
        <w:tab/>
        <w:t>(1)</w:t>
      </w:r>
      <w:r w:rsidRPr="00162F56">
        <w:tab/>
        <w:t>If a determination of conditional eligibility under section</w:t>
      </w:r>
      <w:r w:rsidR="00162F56">
        <w:t> </w:t>
      </w:r>
      <w:r w:rsidRPr="00162F56">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162F56" w:rsidRDefault="00632062">
      <w:pPr>
        <w:pStyle w:val="paragraph"/>
      </w:pPr>
      <w:r w:rsidRPr="00162F56">
        <w:tab/>
        <w:t>(a)</w:t>
      </w:r>
      <w:r w:rsidRPr="00162F56">
        <w:tab/>
        <w:t xml:space="preserve">if </w:t>
      </w:r>
      <w:r w:rsidR="00162F56">
        <w:t>paragraph (</w:t>
      </w:r>
      <w:r w:rsidRPr="00162F56">
        <w:t>b)</w:t>
      </w:r>
      <w:r w:rsidR="00CF2FEA" w:rsidRPr="00162F56">
        <w:t>, (c) or (d)</w:t>
      </w:r>
      <w:r w:rsidRPr="00162F56">
        <w:t xml:space="preserve"> does not apply (no child at risk or individual in hardship</w:t>
      </w:r>
      <w:r w:rsidR="00CF2FEA" w:rsidRPr="00162F56">
        <w:t xml:space="preserve"> and special grandparent rate does not apply</w:t>
      </w:r>
      <w:r w:rsidRPr="00162F56">
        <w:t>)—worked out using Schedule</w:t>
      </w:r>
      <w:r w:rsidR="00162F56">
        <w:t> </w:t>
      </w:r>
      <w:r w:rsidRPr="00162F56">
        <w:t>2 as if:</w:t>
      </w:r>
    </w:p>
    <w:p w:rsidR="00632062" w:rsidRPr="00162F56" w:rsidRDefault="00632062">
      <w:pPr>
        <w:pStyle w:val="paragraphsub"/>
      </w:pPr>
      <w:r w:rsidRPr="00162F56">
        <w:tab/>
        <w:t>(i)</w:t>
      </w:r>
      <w:r w:rsidRPr="00162F56">
        <w:tab/>
        <w:t xml:space="preserve">references in that Schedule to a person being eligible were references to the person being determined to be </w:t>
      </w:r>
      <w:r w:rsidRPr="00162F56">
        <w:lastRenderedPageBreak/>
        <w:t>conditionally eligible under section</w:t>
      </w:r>
      <w:r w:rsidR="00162F56">
        <w:t> </w:t>
      </w:r>
      <w:r w:rsidRPr="00162F56">
        <w:t>50F of the Family Assistance Administration Act; and</w:t>
      </w:r>
    </w:p>
    <w:p w:rsidR="00632062" w:rsidRPr="00162F56" w:rsidRDefault="00632062">
      <w:pPr>
        <w:pStyle w:val="paragraphsub"/>
      </w:pPr>
      <w:r w:rsidRPr="00162F56">
        <w:tab/>
        <w:t>(ii)</w:t>
      </w:r>
      <w:r w:rsidRPr="00162F56">
        <w:tab/>
        <w:t>references to child care benefit were references to fee reductions; or</w:t>
      </w:r>
    </w:p>
    <w:p w:rsidR="00632062" w:rsidRPr="00162F56" w:rsidRDefault="00632062">
      <w:pPr>
        <w:pStyle w:val="paragraph"/>
      </w:pPr>
      <w:r w:rsidRPr="00162F56">
        <w:tab/>
        <w:t>(b)</w:t>
      </w:r>
      <w:r w:rsidRPr="00162F56">
        <w:tab/>
        <w:t>if the service gives a certificate under subsection</w:t>
      </w:r>
      <w:r w:rsidR="00162F56">
        <w:t> </w:t>
      </w:r>
      <w:r w:rsidRPr="00162F56">
        <w:t>76(1) in respect of the session—specified by the service in the certificate; or</w:t>
      </w:r>
    </w:p>
    <w:p w:rsidR="00632062" w:rsidRPr="00162F56" w:rsidRDefault="00632062">
      <w:pPr>
        <w:pStyle w:val="paragraph"/>
      </w:pPr>
      <w:r w:rsidRPr="00162F56">
        <w:tab/>
        <w:t>(c)</w:t>
      </w:r>
      <w:r w:rsidRPr="00162F56">
        <w:tab/>
        <w:t>if the Secretary makes a determination under subsection</w:t>
      </w:r>
      <w:r w:rsidR="00162F56">
        <w:t> </w:t>
      </w:r>
      <w:r w:rsidRPr="00162F56">
        <w:t>81(2) or (3) in respect of the session—specified by the Secretary in the determination</w:t>
      </w:r>
      <w:r w:rsidR="00C52986" w:rsidRPr="00162F56">
        <w:t>; or</w:t>
      </w:r>
    </w:p>
    <w:p w:rsidR="00C52986" w:rsidRPr="00162F56" w:rsidRDefault="00C52986" w:rsidP="00C52986">
      <w:pPr>
        <w:pStyle w:val="paragraph"/>
      </w:pPr>
      <w:r w:rsidRPr="00162F56">
        <w:tab/>
        <w:t>(d)</w:t>
      </w:r>
      <w:r w:rsidRPr="00162F56">
        <w:tab/>
        <w:t>if a determination under subsection</w:t>
      </w:r>
      <w:r w:rsidR="00162F56">
        <w:t> </w:t>
      </w:r>
      <w:r w:rsidRPr="00162F56">
        <w:t>50T(1) of the Family Assistance Administration Act with the effect that the individual is eligible for the special grandparent rate for the child is in force when the session of care is provided to the child—worked out under Subdivision CA.</w:t>
      </w:r>
    </w:p>
    <w:p w:rsidR="00632062" w:rsidRPr="00162F56" w:rsidRDefault="00632062">
      <w:pPr>
        <w:pStyle w:val="SubsectionHead"/>
      </w:pPr>
      <w:r w:rsidRPr="00162F56">
        <w:t>Individual eligible for child care benefit</w:t>
      </w:r>
    </w:p>
    <w:p w:rsidR="00632062" w:rsidRPr="00162F56" w:rsidRDefault="00632062">
      <w:pPr>
        <w:pStyle w:val="subsection"/>
      </w:pPr>
      <w:r w:rsidRPr="00162F56">
        <w:tab/>
        <w:t>(2)</w:t>
      </w:r>
      <w:r w:rsidRPr="00162F56">
        <w:tab/>
        <w:t>If an individual is eligible under section</w:t>
      </w:r>
      <w:r w:rsidR="00162F56">
        <w:t> </w:t>
      </w:r>
      <w:r w:rsidRPr="00162F56">
        <w:t>43 for child care benefit by fee reduction for a session of care provided by an approved child care service to a child, the individual’s rate of child care benefit for the session is the hourly rate:</w:t>
      </w:r>
    </w:p>
    <w:p w:rsidR="00632062" w:rsidRPr="00162F56" w:rsidRDefault="00632062">
      <w:pPr>
        <w:pStyle w:val="paragraph"/>
      </w:pPr>
      <w:r w:rsidRPr="00162F56">
        <w:tab/>
        <w:t>(a)</w:t>
      </w:r>
      <w:r w:rsidRPr="00162F56">
        <w:tab/>
        <w:t xml:space="preserve">if </w:t>
      </w:r>
      <w:r w:rsidR="00162F56">
        <w:t>paragraph (</w:t>
      </w:r>
      <w:r w:rsidRPr="00162F56">
        <w:t>b)</w:t>
      </w:r>
      <w:r w:rsidR="00EB79D1" w:rsidRPr="00162F56">
        <w:t>, (c) or (d)</w:t>
      </w:r>
      <w:r w:rsidRPr="00162F56">
        <w:t xml:space="preserve"> does not apply (no child at risk or individual in hardship</w:t>
      </w:r>
      <w:r w:rsidR="00EB79D1" w:rsidRPr="00162F56">
        <w:t xml:space="preserve"> and special grandparent rate does not apply</w:t>
      </w:r>
      <w:r w:rsidRPr="00162F56">
        <w:t>)—worked out using Schedule</w:t>
      </w:r>
      <w:r w:rsidR="00162F56">
        <w:t> </w:t>
      </w:r>
      <w:r w:rsidRPr="00162F56">
        <w:t>2; or</w:t>
      </w:r>
    </w:p>
    <w:p w:rsidR="00632062" w:rsidRPr="00162F56" w:rsidRDefault="00632062">
      <w:pPr>
        <w:pStyle w:val="paragraph"/>
      </w:pPr>
      <w:r w:rsidRPr="00162F56">
        <w:tab/>
        <w:t>(b)</w:t>
      </w:r>
      <w:r w:rsidRPr="00162F56">
        <w:tab/>
        <w:t>if the service gave a certificate under subsection</w:t>
      </w:r>
      <w:r w:rsidR="00162F56">
        <w:t> </w:t>
      </w:r>
      <w:r w:rsidRPr="00162F56">
        <w:t>76(1) in respect of the session while the individual was conditionally eligible—specified by the service in the certificate in respect of fee reductions; or</w:t>
      </w:r>
    </w:p>
    <w:p w:rsidR="00632062" w:rsidRPr="00162F56" w:rsidRDefault="00632062">
      <w:pPr>
        <w:pStyle w:val="paragraph"/>
      </w:pPr>
      <w:r w:rsidRPr="00162F56">
        <w:tab/>
        <w:t>(c)</w:t>
      </w:r>
      <w:r w:rsidRPr="00162F56">
        <w:tab/>
        <w:t>if the Secretary made a determination under subsection</w:t>
      </w:r>
      <w:r w:rsidR="00162F56">
        <w:t> </w:t>
      </w:r>
      <w:r w:rsidRPr="00162F56">
        <w:t>81(2) or (3) in respect of the session while the individual was conditionally eligible—specified by the Secretary in the determination in respect of fee reductions</w:t>
      </w:r>
      <w:r w:rsidR="00C36953" w:rsidRPr="00162F56">
        <w:t>; or</w:t>
      </w:r>
    </w:p>
    <w:p w:rsidR="00C36953" w:rsidRPr="00162F56" w:rsidRDefault="00C36953" w:rsidP="00C36953">
      <w:pPr>
        <w:pStyle w:val="paragraph"/>
      </w:pPr>
      <w:r w:rsidRPr="00162F56">
        <w:tab/>
        <w:t>(d)</w:t>
      </w:r>
      <w:r w:rsidRPr="00162F56">
        <w:tab/>
        <w:t>if a determination under subsection</w:t>
      </w:r>
      <w:r w:rsidR="00162F56">
        <w:t> </w:t>
      </w:r>
      <w:r w:rsidRPr="00162F56">
        <w:t xml:space="preserve">50T(1) of the Family Assistance Administration Act with the effect that the individual is eligible for the special grandparent rate for the </w:t>
      </w:r>
      <w:r w:rsidRPr="00162F56">
        <w:lastRenderedPageBreak/>
        <w:t>child is in force when the session of care is provided to the child—worked out under Subdivision CA.</w:t>
      </w:r>
    </w:p>
    <w:p w:rsidR="00632062" w:rsidRPr="00162F56" w:rsidRDefault="00632062">
      <w:pPr>
        <w:pStyle w:val="subsection"/>
      </w:pPr>
      <w:r w:rsidRPr="00162F56">
        <w:tab/>
        <w:t>(3)</w:t>
      </w:r>
      <w:r w:rsidRPr="00162F56">
        <w:tab/>
        <w:t xml:space="preserve">The rate mentioned in </w:t>
      </w:r>
      <w:r w:rsidR="00162F56">
        <w:t>paragraph (</w:t>
      </w:r>
      <w:r w:rsidRPr="00162F56">
        <w:t>1)(b)</w:t>
      </w:r>
      <w:r w:rsidR="003305E1" w:rsidRPr="00162F56">
        <w:t>, (c) or (d)</w:t>
      </w:r>
      <w:r w:rsidRPr="00162F56">
        <w:t xml:space="preserve"> is taken into account when the Secretary determines the individual’s entitlement to be paid child care benefit by fee reduction under section</w:t>
      </w:r>
      <w:r w:rsidR="00162F56">
        <w:t> </w:t>
      </w:r>
      <w:r w:rsidRPr="00162F56">
        <w:t>51B of the Family Assistance Administration Act.</w:t>
      </w:r>
    </w:p>
    <w:p w:rsidR="00632062" w:rsidRPr="00162F56" w:rsidRDefault="00632062">
      <w:pPr>
        <w:pStyle w:val="subsection"/>
      </w:pPr>
      <w:r w:rsidRPr="00162F56">
        <w:tab/>
        <w:t>(4)</w:t>
      </w:r>
      <w:r w:rsidRPr="00162F56">
        <w:tab/>
        <w:t>Section</w:t>
      </w:r>
      <w:r w:rsidR="00162F56">
        <w:t> </w:t>
      </w:r>
      <w:r w:rsidRPr="00162F56">
        <w:t>71 imposes a limit on the amount of child care benefit that may be paid for sessions of care provided by the service to the child in a week. Section</w:t>
      </w:r>
      <w:r w:rsidR="00162F56">
        <w:t> </w:t>
      </w:r>
      <w:r w:rsidRPr="00162F56">
        <w:t>72 imposes a limit on the rate of fee reductions for sessions of care provided by the service to the child in a week.</w:t>
      </w:r>
    </w:p>
    <w:p w:rsidR="00632062" w:rsidRPr="00162F56" w:rsidRDefault="00632062" w:rsidP="0022492B">
      <w:pPr>
        <w:pStyle w:val="ActHead5"/>
      </w:pPr>
      <w:bookmarkStart w:id="190" w:name="_Toc405903020"/>
      <w:r w:rsidRPr="008E3122">
        <w:rPr>
          <w:rStyle w:val="CharSectno"/>
        </w:rPr>
        <w:t>74</w:t>
      </w:r>
      <w:r w:rsidRPr="00162F56">
        <w:t xml:space="preserve">  Rate of child care benefit—individual eligible under section</w:t>
      </w:r>
      <w:r w:rsidR="00162F56">
        <w:t> </w:t>
      </w:r>
      <w:r w:rsidRPr="00162F56">
        <w:t>44</w:t>
      </w:r>
      <w:bookmarkEnd w:id="190"/>
    </w:p>
    <w:p w:rsidR="00632062" w:rsidRPr="00162F56" w:rsidRDefault="00632062">
      <w:pPr>
        <w:pStyle w:val="subsection"/>
      </w:pPr>
      <w:r w:rsidRPr="00162F56">
        <w:tab/>
        <w:t>(1)</w:t>
      </w:r>
      <w:r w:rsidRPr="00162F56">
        <w:tab/>
        <w:t>If an individual is eligible under section</w:t>
      </w:r>
      <w:r w:rsidR="00162F56">
        <w:t> </w:t>
      </w:r>
      <w:r w:rsidRPr="00162F56">
        <w:t>44 for child care benefit for a past period for a session of care provided by an approved child care service to a child, the rate of child care benefit for the session is the hourly rate worked out using Schedule</w:t>
      </w:r>
      <w:r w:rsidR="00162F56">
        <w:t> </w:t>
      </w:r>
      <w:r w:rsidRPr="00162F56">
        <w:t>2.</w:t>
      </w:r>
    </w:p>
    <w:p w:rsidR="00632062" w:rsidRPr="00162F56" w:rsidRDefault="00632062">
      <w:pPr>
        <w:pStyle w:val="subsection"/>
      </w:pPr>
      <w:r w:rsidRPr="00162F56">
        <w:tab/>
        <w:t>(2)</w:t>
      </w:r>
      <w:r w:rsidRPr="00162F56">
        <w:tab/>
        <w:t>The rate is taken into account in setting the amount of the individual’s entitlement to be paid child care benefit for the past period under section</w:t>
      </w:r>
      <w:r w:rsidR="00162F56">
        <w:t> </w:t>
      </w:r>
      <w:r w:rsidRPr="00162F56">
        <w:t>52E of the Family Assistance Administration Act.</w:t>
      </w:r>
    </w:p>
    <w:p w:rsidR="00632062" w:rsidRPr="00162F56" w:rsidRDefault="00632062">
      <w:pPr>
        <w:pStyle w:val="subsection"/>
      </w:pPr>
      <w:r w:rsidRPr="00162F56">
        <w:tab/>
        <w:t>(3)</w:t>
      </w:r>
      <w:r w:rsidRPr="00162F56">
        <w:tab/>
        <w:t>Section</w:t>
      </w:r>
      <w:r w:rsidR="00162F56">
        <w:t> </w:t>
      </w:r>
      <w:r w:rsidRPr="00162F56">
        <w:t>71 imposes a limit on the amount of child care benefit that may be paid for sessions of care provided by the service to the child in a week.</w:t>
      </w:r>
    </w:p>
    <w:p w:rsidR="00632062" w:rsidRPr="00162F56" w:rsidRDefault="00632062" w:rsidP="0022492B">
      <w:pPr>
        <w:pStyle w:val="ActHead5"/>
      </w:pPr>
      <w:bookmarkStart w:id="191" w:name="_Toc405903021"/>
      <w:r w:rsidRPr="008E3122">
        <w:rPr>
          <w:rStyle w:val="CharSectno"/>
        </w:rPr>
        <w:t>75</w:t>
      </w:r>
      <w:r w:rsidRPr="00162F56">
        <w:t xml:space="preserve">  Rate of child care benefit—approved child care service if child at risk</w:t>
      </w:r>
      <w:bookmarkEnd w:id="191"/>
      <w:r w:rsidRPr="00162F56">
        <w:t xml:space="preserve"> </w:t>
      </w:r>
    </w:p>
    <w:p w:rsidR="00632062" w:rsidRPr="00162F56" w:rsidRDefault="00632062">
      <w:pPr>
        <w:pStyle w:val="subsection"/>
      </w:pPr>
      <w:r w:rsidRPr="00162F56">
        <w:tab/>
        <w:t>(1)</w:t>
      </w:r>
      <w:r w:rsidRPr="00162F56">
        <w:tab/>
        <w:t>If an approved child care service is eligible under section</w:t>
      </w:r>
      <w:r w:rsidR="00162F56">
        <w:t> </w:t>
      </w:r>
      <w:r w:rsidRPr="00162F56">
        <w:t>47 for child care benefit by fee reduction for a session of care provided by the service to a child at risk, the service’s rate of child care benefit for the session is the hourly rate specified by the service in a certificate given under subsection</w:t>
      </w:r>
      <w:r w:rsidR="00162F56">
        <w:t> </w:t>
      </w:r>
      <w:r w:rsidRPr="00162F56">
        <w:t>76(2), or determined by the Secretary under subsection</w:t>
      </w:r>
      <w:r w:rsidR="00162F56">
        <w:t> </w:t>
      </w:r>
      <w:r w:rsidRPr="00162F56">
        <w:t>81(4), as the case may be.</w:t>
      </w:r>
    </w:p>
    <w:p w:rsidR="00632062" w:rsidRPr="00162F56" w:rsidRDefault="00632062">
      <w:pPr>
        <w:pStyle w:val="subsection"/>
      </w:pPr>
      <w:r w:rsidRPr="00162F56">
        <w:lastRenderedPageBreak/>
        <w:tab/>
        <w:t>(2)</w:t>
      </w:r>
      <w:r w:rsidRPr="00162F56">
        <w:tab/>
        <w:t>The rate is taken into account in setting the amount of the service’s entitlement to be paid child care benefit by fee reduction under section</w:t>
      </w:r>
      <w:r w:rsidR="00162F56">
        <w:t> </w:t>
      </w:r>
      <w:r w:rsidRPr="00162F56">
        <w:t>54B of the Family Assistance Administration Act.</w:t>
      </w:r>
    </w:p>
    <w:p w:rsidR="00632062" w:rsidRPr="00162F56" w:rsidRDefault="00632062">
      <w:pPr>
        <w:pStyle w:val="subsection"/>
      </w:pPr>
      <w:r w:rsidRPr="00162F56">
        <w:tab/>
        <w:t>(3)</w:t>
      </w:r>
      <w:r w:rsidRPr="00162F56">
        <w:tab/>
        <w:t>Section</w:t>
      </w:r>
      <w:r w:rsidR="00162F56">
        <w:t> </w:t>
      </w:r>
      <w:r w:rsidRPr="00162F56">
        <w:t>71 imposes a limit on the amount of child care benefit that may be paid for sessions of care provided to the child in a week.</w:t>
      </w:r>
    </w:p>
    <w:p w:rsidR="00632062" w:rsidRPr="00162F56" w:rsidRDefault="00632062" w:rsidP="0022492B">
      <w:pPr>
        <w:pStyle w:val="ActHead4"/>
      </w:pPr>
      <w:bookmarkStart w:id="192" w:name="_Toc405903022"/>
      <w:r w:rsidRPr="008E3122">
        <w:rPr>
          <w:rStyle w:val="CharSubdNo"/>
        </w:rPr>
        <w:t>Subdivision C</w:t>
      </w:r>
      <w:r w:rsidRPr="00162F56">
        <w:t>—</w:t>
      </w:r>
      <w:r w:rsidRPr="008E3122">
        <w:rPr>
          <w:rStyle w:val="CharSubdText"/>
        </w:rPr>
        <w:t>Rate of fee reductions and child care benefit if care provided by an approved child care service and child is at risk or individual is in hardship</w:t>
      </w:r>
      <w:bookmarkEnd w:id="192"/>
    </w:p>
    <w:p w:rsidR="00632062" w:rsidRPr="00162F56" w:rsidRDefault="00632062" w:rsidP="0022492B">
      <w:pPr>
        <w:pStyle w:val="ActHead5"/>
      </w:pPr>
      <w:bookmarkStart w:id="193" w:name="_Toc405903023"/>
      <w:r w:rsidRPr="008E3122">
        <w:rPr>
          <w:rStyle w:val="CharSectno"/>
        </w:rPr>
        <w:t>76</w:t>
      </w:r>
      <w:r w:rsidRPr="00162F56">
        <w:t xml:space="preserve">  Fee reductions or child care benefit rate certified by an approved child care service</w:t>
      </w:r>
      <w:bookmarkEnd w:id="193"/>
    </w:p>
    <w:p w:rsidR="00632062" w:rsidRPr="00162F56" w:rsidRDefault="00632062">
      <w:pPr>
        <w:pStyle w:val="SubsectionHead"/>
      </w:pPr>
      <w:r w:rsidRPr="00162F56">
        <w:t>Service may certify rate if individual is conditionally eligible</w:t>
      </w:r>
    </w:p>
    <w:p w:rsidR="00632062" w:rsidRPr="00162F56" w:rsidRDefault="00632062">
      <w:pPr>
        <w:pStyle w:val="subsection"/>
      </w:pPr>
      <w:r w:rsidRPr="00162F56">
        <w:tab/>
        <w:t>(1)</w:t>
      </w:r>
      <w:r w:rsidRPr="00162F56">
        <w:tab/>
        <w:t>If:</w:t>
      </w:r>
    </w:p>
    <w:p w:rsidR="00632062" w:rsidRPr="00162F56" w:rsidRDefault="00632062">
      <w:pPr>
        <w:pStyle w:val="paragraph"/>
      </w:pPr>
      <w:r w:rsidRPr="00162F56">
        <w:tab/>
        <w:t>(a)</w:t>
      </w:r>
      <w:r w:rsidRPr="00162F56">
        <w:tab/>
        <w:t>a determination of conditional eligibility under section</w:t>
      </w:r>
      <w:r w:rsidR="00162F56">
        <w:t> </w:t>
      </w:r>
      <w:r w:rsidRPr="00162F56">
        <w:t>50F of the Family Assistance Administration Act is in force in respect of an individual and a child for child care benefit by fee reduction for care provided by an approved child care service to the child; and</w:t>
      </w:r>
    </w:p>
    <w:p w:rsidR="00632062" w:rsidRPr="00162F56" w:rsidRDefault="00632062">
      <w:pPr>
        <w:pStyle w:val="paragraph"/>
      </w:pPr>
      <w:r w:rsidRPr="00162F56">
        <w:tab/>
        <w:t>(b)</w:t>
      </w:r>
      <w:r w:rsidRPr="00162F56">
        <w:tab/>
        <w:t>the service providing the care to the child is satisfied that:</w:t>
      </w:r>
    </w:p>
    <w:p w:rsidR="00632062" w:rsidRPr="00162F56" w:rsidRDefault="00632062">
      <w:pPr>
        <w:pStyle w:val="paragraphsub"/>
      </w:pPr>
      <w:r w:rsidRPr="00162F56">
        <w:tab/>
        <w:t>(i)</w:t>
      </w:r>
      <w:r w:rsidRPr="00162F56">
        <w:tab/>
        <w:t>the child is at risk of serious abuse or neglect; or</w:t>
      </w:r>
    </w:p>
    <w:p w:rsidR="00632062" w:rsidRPr="00162F56" w:rsidRDefault="00632062">
      <w:pPr>
        <w:pStyle w:val="paragraphsub"/>
      </w:pPr>
      <w:r w:rsidRPr="00162F56">
        <w:rPr>
          <w:i/>
        </w:rPr>
        <w:tab/>
      </w:r>
      <w:r w:rsidRPr="00162F56">
        <w:t>(ii)</w:t>
      </w:r>
      <w:r w:rsidRPr="00162F56">
        <w:rPr>
          <w:i/>
        </w:rPr>
        <w:tab/>
      </w:r>
      <w:r w:rsidRPr="00162F56">
        <w:t xml:space="preserve">the individual is experiencing hardship of a kind specified in </w:t>
      </w:r>
      <w:r w:rsidR="00B41554" w:rsidRPr="00162F56">
        <w:t>an instrument</w:t>
      </w:r>
      <w:r w:rsidRPr="00162F56">
        <w:t xml:space="preserve"> in force under paragraph</w:t>
      </w:r>
      <w:r w:rsidR="00162F56">
        <w:t> </w:t>
      </w:r>
      <w:r w:rsidRPr="00162F56">
        <w:t>82(3)(a);</w:t>
      </w:r>
    </w:p>
    <w:p w:rsidR="00632062" w:rsidRPr="00162F56" w:rsidRDefault="00632062">
      <w:pPr>
        <w:pStyle w:val="subsection2"/>
      </w:pPr>
      <w:r w:rsidRPr="00162F56">
        <w:t>the service providing the care to the child may, subject to sections</w:t>
      </w:r>
      <w:r w:rsidR="00162F56">
        <w:t> </w:t>
      </w:r>
      <w:r w:rsidRPr="00162F56">
        <w:t xml:space="preserve">77, 78, 79 and 80, certify in writing the hourly rate of fee reductions applicable for sessions of care provided by the service to the child </w:t>
      </w:r>
      <w:r w:rsidR="00BF7EB2" w:rsidRPr="00162F56">
        <w:t>and the period for which the rate applies</w:t>
      </w:r>
      <w:r w:rsidRPr="00162F56">
        <w:t>.</w:t>
      </w:r>
    </w:p>
    <w:p w:rsidR="00632062" w:rsidRPr="00162F56" w:rsidRDefault="00632062">
      <w:pPr>
        <w:pStyle w:val="SubsectionHead"/>
      </w:pPr>
      <w:r w:rsidRPr="00162F56">
        <w:t>Service must certify rate if approved child care service is eligible</w:t>
      </w:r>
    </w:p>
    <w:p w:rsidR="00632062" w:rsidRPr="00162F56" w:rsidRDefault="00632062">
      <w:pPr>
        <w:pStyle w:val="subsection"/>
      </w:pPr>
      <w:r w:rsidRPr="00162F56">
        <w:tab/>
        <w:t>(2)</w:t>
      </w:r>
      <w:r w:rsidRPr="00162F56">
        <w:tab/>
        <w:t>If an approved child care service is eligible under section</w:t>
      </w:r>
      <w:r w:rsidR="00162F56">
        <w:t> </w:t>
      </w:r>
      <w:r w:rsidRPr="00162F56">
        <w:t>47 for child care benefit by fee reduction for care provided by the service to a child at risk, the service must, subject to sections</w:t>
      </w:r>
      <w:r w:rsidR="00162F56">
        <w:t> </w:t>
      </w:r>
      <w:r w:rsidRPr="00162F56">
        <w:t xml:space="preserve">77 and 79, certify in writing the hourly rate of child care benefit applicable for </w:t>
      </w:r>
      <w:r w:rsidRPr="00162F56">
        <w:lastRenderedPageBreak/>
        <w:t xml:space="preserve">sessions of care provided by the service to the child </w:t>
      </w:r>
      <w:r w:rsidR="003F123C" w:rsidRPr="00162F56">
        <w:t>and the period for which the rate applies</w:t>
      </w:r>
      <w:r w:rsidRPr="00162F56">
        <w:t>.</w:t>
      </w:r>
    </w:p>
    <w:p w:rsidR="00632062" w:rsidRPr="00162F56" w:rsidRDefault="00632062">
      <w:pPr>
        <w:pStyle w:val="SubsectionHead"/>
      </w:pPr>
      <w:r w:rsidRPr="00162F56">
        <w:t>Requirements of certificate</w:t>
      </w:r>
    </w:p>
    <w:p w:rsidR="00632062" w:rsidRPr="00162F56" w:rsidRDefault="00632062">
      <w:pPr>
        <w:pStyle w:val="subsection"/>
        <w:rPr>
          <w:snapToGrid w:val="0"/>
        </w:rPr>
      </w:pPr>
      <w:r w:rsidRPr="00162F56">
        <w:rPr>
          <w:snapToGrid w:val="0"/>
        </w:rPr>
        <w:tab/>
        <w:t>(3)</w:t>
      </w:r>
      <w:r w:rsidRPr="00162F56">
        <w:rPr>
          <w:snapToGrid w:val="0"/>
        </w:rPr>
        <w:tab/>
        <w:t xml:space="preserve">The certificate under </w:t>
      </w:r>
      <w:r w:rsidR="00162F56">
        <w:rPr>
          <w:snapToGrid w:val="0"/>
        </w:rPr>
        <w:t>subsection (</w:t>
      </w:r>
      <w:r w:rsidRPr="00162F56">
        <w:rPr>
          <w:snapToGrid w:val="0"/>
        </w:rPr>
        <w:t>1) or (2) must:</w:t>
      </w:r>
    </w:p>
    <w:p w:rsidR="00632062" w:rsidRPr="00162F56" w:rsidRDefault="00632062">
      <w:pPr>
        <w:pStyle w:val="paragraph"/>
      </w:pPr>
      <w:r w:rsidRPr="00162F56">
        <w:tab/>
        <w:t>(b)</w:t>
      </w:r>
      <w:r w:rsidRPr="00162F56">
        <w:tab/>
        <w:t xml:space="preserve">state if the certificate is given under </w:t>
      </w:r>
      <w:r w:rsidR="00162F56">
        <w:t>subsection (</w:t>
      </w:r>
      <w:r w:rsidRPr="00162F56">
        <w:t>1) or (2); and</w:t>
      </w:r>
    </w:p>
    <w:p w:rsidR="00632062" w:rsidRPr="00162F56" w:rsidRDefault="00632062">
      <w:pPr>
        <w:pStyle w:val="paragraph"/>
      </w:pPr>
      <w:r w:rsidRPr="00162F56">
        <w:tab/>
        <w:t>(c)</w:t>
      </w:r>
      <w:r w:rsidRPr="00162F56">
        <w:tab/>
        <w:t xml:space="preserve">if the certificate is given under </w:t>
      </w:r>
      <w:r w:rsidR="00162F56">
        <w:t>subsection (</w:t>
      </w:r>
      <w:r w:rsidRPr="00162F56">
        <w:t xml:space="preserve">1)—state whether the certificate is given for a reason set out in </w:t>
      </w:r>
      <w:r w:rsidR="00162F56">
        <w:t>subparagraph (</w:t>
      </w:r>
      <w:r w:rsidRPr="00162F56">
        <w:t>1)(b)(i) or (ii).</w:t>
      </w:r>
    </w:p>
    <w:p w:rsidR="00632062" w:rsidRPr="00162F56" w:rsidRDefault="00632062">
      <w:pPr>
        <w:pStyle w:val="subsection"/>
      </w:pPr>
      <w:r w:rsidRPr="00162F56">
        <w:tab/>
        <w:t>(4)</w:t>
      </w:r>
      <w:r w:rsidRPr="00162F56">
        <w:tab/>
        <w:t xml:space="preserve">The period </w:t>
      </w:r>
      <w:r w:rsidR="00062B9D" w:rsidRPr="00162F56">
        <w:t xml:space="preserve">specified in the certificate under </w:t>
      </w:r>
      <w:r w:rsidR="00162F56">
        <w:t>subsection (</w:t>
      </w:r>
      <w:r w:rsidR="00062B9D" w:rsidRPr="00162F56">
        <w:t>1) or (2)</w:t>
      </w:r>
      <w:r w:rsidRPr="00162F56">
        <w:t>:</w:t>
      </w:r>
    </w:p>
    <w:p w:rsidR="00632062" w:rsidRPr="00162F56" w:rsidRDefault="00632062">
      <w:pPr>
        <w:pStyle w:val="paragraph"/>
      </w:pPr>
      <w:r w:rsidRPr="00162F56">
        <w:tab/>
        <w:t>(a)</w:t>
      </w:r>
      <w:r w:rsidRPr="00162F56">
        <w:tab/>
        <w:t>must be a number of complete weeks; and</w:t>
      </w:r>
    </w:p>
    <w:p w:rsidR="00632062" w:rsidRPr="00162F56" w:rsidRDefault="00632062">
      <w:pPr>
        <w:pStyle w:val="paragraph"/>
      </w:pPr>
      <w:r w:rsidRPr="00162F56">
        <w:tab/>
        <w:t>(b)</w:t>
      </w:r>
      <w:r w:rsidRPr="00162F56">
        <w:tab/>
        <w:t>may start before or after the certificate is given.</w:t>
      </w:r>
    </w:p>
    <w:p w:rsidR="00632062" w:rsidRPr="00162F56" w:rsidRDefault="00632062" w:rsidP="0022492B">
      <w:pPr>
        <w:pStyle w:val="ActHead5"/>
      </w:pPr>
      <w:bookmarkStart w:id="194" w:name="_Toc405903024"/>
      <w:r w:rsidRPr="008E3122">
        <w:rPr>
          <w:rStyle w:val="CharSectno"/>
        </w:rPr>
        <w:t>77</w:t>
      </w:r>
      <w:r w:rsidRPr="00162F56">
        <w:t xml:space="preserve">  Limitation on service giving certificates for child at risk—13 weeks only</w:t>
      </w:r>
      <w:bookmarkEnd w:id="194"/>
    </w:p>
    <w:p w:rsidR="00632062" w:rsidRPr="00162F56" w:rsidRDefault="00632062">
      <w:pPr>
        <w:pStyle w:val="subsection"/>
      </w:pPr>
      <w:r w:rsidRPr="00162F56">
        <w:tab/>
      </w:r>
      <w:r w:rsidRPr="00162F56">
        <w:tab/>
        <w:t>An approved child care service providing care to a child may only give a certificate under:</w:t>
      </w:r>
    </w:p>
    <w:p w:rsidR="00632062" w:rsidRPr="00162F56" w:rsidRDefault="00632062">
      <w:pPr>
        <w:pStyle w:val="paragraph"/>
      </w:pPr>
      <w:r w:rsidRPr="00162F56">
        <w:tab/>
        <w:t>(a)</w:t>
      </w:r>
      <w:r w:rsidRPr="00162F56">
        <w:tab/>
        <w:t>subsection</w:t>
      </w:r>
      <w:r w:rsidR="00162F56">
        <w:t> </w:t>
      </w:r>
      <w:r w:rsidRPr="00162F56">
        <w:t>76(1) for a reason set out in subparagraph</w:t>
      </w:r>
      <w:r w:rsidR="00162F56">
        <w:t> </w:t>
      </w:r>
      <w:r w:rsidRPr="00162F56">
        <w:t>76(1)(b)(i) (child at risk); or</w:t>
      </w:r>
    </w:p>
    <w:p w:rsidR="00632062" w:rsidRPr="00162F56" w:rsidRDefault="00632062">
      <w:pPr>
        <w:pStyle w:val="paragraph"/>
      </w:pPr>
      <w:r w:rsidRPr="00162F56">
        <w:tab/>
        <w:t>(b)</w:t>
      </w:r>
      <w:r w:rsidRPr="00162F56">
        <w:tab/>
        <w:t>subsection</w:t>
      </w:r>
      <w:r w:rsidR="00162F56">
        <w:t> </w:t>
      </w:r>
      <w:r w:rsidRPr="00162F56">
        <w:t>76(2);</w:t>
      </w:r>
    </w:p>
    <w:p w:rsidR="00632062" w:rsidRPr="00162F56" w:rsidRDefault="00632062">
      <w:pPr>
        <w:pStyle w:val="subsection2"/>
      </w:pPr>
      <w:r w:rsidRPr="00162F56">
        <w:t>if:</w:t>
      </w:r>
    </w:p>
    <w:p w:rsidR="00632062" w:rsidRPr="00162F56" w:rsidRDefault="00632062">
      <w:pPr>
        <w:pStyle w:val="paragraph"/>
      </w:pPr>
      <w:r w:rsidRPr="00162F56">
        <w:tab/>
        <w:t>(c)</w:t>
      </w:r>
      <w:r w:rsidRPr="00162F56">
        <w:tab/>
        <w:t>the period specified in the certificate; and</w:t>
      </w:r>
    </w:p>
    <w:p w:rsidR="00632062" w:rsidRPr="00162F56" w:rsidRDefault="00632062">
      <w:pPr>
        <w:pStyle w:val="paragraph"/>
      </w:pPr>
      <w:r w:rsidRPr="00162F56">
        <w:tab/>
        <w:t>(d)</w:t>
      </w:r>
      <w:r w:rsidRPr="00162F56">
        <w:tab/>
        <w:t xml:space="preserve">the period specified in each other certificate (if any) given by the service under either of the </w:t>
      </w:r>
      <w:r w:rsidR="00162F56">
        <w:t>subsections (</w:t>
      </w:r>
      <w:r w:rsidRPr="00162F56">
        <w:t>child at risk or hardship) in relation to the child and the same financial</w:t>
      </w:r>
      <w:r w:rsidRPr="00162F56">
        <w:rPr>
          <w:i/>
        </w:rPr>
        <w:t xml:space="preserve"> </w:t>
      </w:r>
      <w:r w:rsidRPr="00162F56">
        <w:t>year;</w:t>
      </w:r>
    </w:p>
    <w:p w:rsidR="00632062" w:rsidRPr="00162F56" w:rsidRDefault="00632062">
      <w:pPr>
        <w:pStyle w:val="subsection2"/>
      </w:pPr>
      <w:r w:rsidRPr="00162F56">
        <w:t>do not in total exceed 13 weeks.</w:t>
      </w:r>
    </w:p>
    <w:p w:rsidR="00632062" w:rsidRPr="00162F56" w:rsidRDefault="00632062" w:rsidP="0022492B">
      <w:pPr>
        <w:pStyle w:val="ActHead5"/>
      </w:pPr>
      <w:bookmarkStart w:id="195" w:name="_Toc405903025"/>
      <w:r w:rsidRPr="008E3122">
        <w:rPr>
          <w:rStyle w:val="CharSectno"/>
        </w:rPr>
        <w:t>78</w:t>
      </w:r>
      <w:r w:rsidRPr="00162F56">
        <w:t xml:space="preserve">  Limitation on service giving certificates for individual in hardship—13 weeks only</w:t>
      </w:r>
      <w:bookmarkEnd w:id="195"/>
    </w:p>
    <w:p w:rsidR="00632062" w:rsidRPr="00162F56" w:rsidRDefault="00632062">
      <w:pPr>
        <w:pStyle w:val="subsection"/>
      </w:pPr>
      <w:r w:rsidRPr="00162F56">
        <w:tab/>
      </w:r>
      <w:r w:rsidRPr="00162F56">
        <w:tab/>
        <w:t>An approved child care service providing care to a child may only give a certificate under subsection</w:t>
      </w:r>
      <w:r w:rsidR="00162F56">
        <w:t> </w:t>
      </w:r>
      <w:r w:rsidRPr="00162F56">
        <w:t xml:space="preserve">76(1) for a reason set out in </w:t>
      </w:r>
      <w:r w:rsidRPr="00162F56">
        <w:rPr>
          <w:snapToGrid w:val="0"/>
        </w:rPr>
        <w:t>subparagraph</w:t>
      </w:r>
      <w:r w:rsidR="00162F56">
        <w:rPr>
          <w:snapToGrid w:val="0"/>
        </w:rPr>
        <w:t> </w:t>
      </w:r>
      <w:r w:rsidRPr="00162F56">
        <w:rPr>
          <w:snapToGrid w:val="0"/>
        </w:rPr>
        <w:t>76(1)(b)(ii)</w:t>
      </w:r>
      <w:r w:rsidRPr="00162F56">
        <w:t xml:space="preserve"> (hardship) if the total period specified in certificates given:</w:t>
      </w:r>
    </w:p>
    <w:p w:rsidR="00632062" w:rsidRPr="00162F56" w:rsidRDefault="00632062">
      <w:pPr>
        <w:pStyle w:val="paragraph"/>
      </w:pPr>
      <w:r w:rsidRPr="00162F56">
        <w:lastRenderedPageBreak/>
        <w:tab/>
        <w:t>(a)</w:t>
      </w:r>
      <w:r w:rsidRPr="00162F56">
        <w:tab/>
        <w:t>under section</w:t>
      </w:r>
      <w:r w:rsidR="00162F56">
        <w:t> </w:t>
      </w:r>
      <w:r w:rsidRPr="00162F56">
        <w:t>76 by the service (child at risk or hardship); or</w:t>
      </w:r>
    </w:p>
    <w:p w:rsidR="00632062" w:rsidRPr="00162F56" w:rsidRDefault="00632062">
      <w:pPr>
        <w:pStyle w:val="paragraph"/>
      </w:pPr>
      <w:r w:rsidRPr="00162F56">
        <w:tab/>
        <w:t>(b)</w:t>
      </w:r>
      <w:r w:rsidRPr="00162F56">
        <w:tab/>
        <w:t>under subsection</w:t>
      </w:r>
      <w:r w:rsidR="00162F56">
        <w:t> </w:t>
      </w:r>
      <w:r w:rsidRPr="00162F56">
        <w:t>76(1) for a reason set out in subparagraph</w:t>
      </w:r>
      <w:r w:rsidR="00162F56">
        <w:t> </w:t>
      </w:r>
      <w:r w:rsidRPr="00162F56">
        <w:t>76(1)(b)(ii) (hardship) by any other approved child care service;</w:t>
      </w:r>
    </w:p>
    <w:p w:rsidR="00632062" w:rsidRPr="00162F56" w:rsidRDefault="00632062">
      <w:pPr>
        <w:pStyle w:val="subsection2"/>
      </w:pPr>
      <w:r w:rsidRPr="00162F56">
        <w:t>in respect of the child in the same financial year does not exceed 13 weeks.</w:t>
      </w:r>
    </w:p>
    <w:p w:rsidR="00632062" w:rsidRPr="00162F56" w:rsidRDefault="00632062" w:rsidP="0022492B">
      <w:pPr>
        <w:pStyle w:val="ActHead5"/>
      </w:pPr>
      <w:bookmarkStart w:id="196" w:name="_Toc405903026"/>
      <w:r w:rsidRPr="008E3122">
        <w:rPr>
          <w:rStyle w:val="CharSectno"/>
        </w:rPr>
        <w:t>79</w:t>
      </w:r>
      <w:r w:rsidRPr="00162F56">
        <w:t xml:space="preserve">  Limitation on service giving certificates—reporting period limit</w:t>
      </w:r>
      <w:bookmarkEnd w:id="196"/>
    </w:p>
    <w:p w:rsidR="00632062" w:rsidRPr="00162F56" w:rsidRDefault="00632062">
      <w:pPr>
        <w:pStyle w:val="subsection"/>
      </w:pPr>
      <w:r w:rsidRPr="00162F56">
        <w:tab/>
        <w:t>(1)</w:t>
      </w:r>
      <w:r w:rsidRPr="00162F56">
        <w:tab/>
        <w:t>An approved child care service providing care to a child may not give, in a particular reporting period, a certificate under section</w:t>
      </w:r>
      <w:r w:rsidR="00162F56">
        <w:t> </w:t>
      </w:r>
      <w:r w:rsidRPr="00162F56">
        <w:t>76 (child at risk or hardship) in respect of a session of care provided by the service to a child if:</w:t>
      </w:r>
    </w:p>
    <w:p w:rsidR="00632062" w:rsidRPr="00162F56" w:rsidRDefault="00632062">
      <w:pPr>
        <w:pStyle w:val="paragraph"/>
      </w:pPr>
      <w:r w:rsidRPr="00162F56">
        <w:tab/>
        <w:t>(a)</w:t>
      </w:r>
      <w:r w:rsidRPr="00162F56">
        <w:tab/>
        <w:t>the service has already, by certificates given under section</w:t>
      </w:r>
      <w:r w:rsidR="00162F56">
        <w:t> </w:t>
      </w:r>
      <w:r w:rsidRPr="00162F56">
        <w:t>76, committed amounts of child care benefit in respect of that child, or in respect of other children, during the same reporting period; and</w:t>
      </w:r>
    </w:p>
    <w:p w:rsidR="00632062" w:rsidRPr="00162F56" w:rsidRDefault="00632062">
      <w:pPr>
        <w:pStyle w:val="paragraph"/>
      </w:pPr>
      <w:r w:rsidRPr="00162F56">
        <w:tab/>
        <w:t>(b)</w:t>
      </w:r>
      <w:r w:rsidRPr="00162F56">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162F56" w:rsidRDefault="00632062">
      <w:pPr>
        <w:pStyle w:val="SubsectionHead"/>
      </w:pPr>
      <w:r w:rsidRPr="00162F56">
        <w:t>Reporting period limit</w:t>
      </w:r>
    </w:p>
    <w:p w:rsidR="00632062" w:rsidRPr="00162F56" w:rsidRDefault="00632062">
      <w:pPr>
        <w:pStyle w:val="subsection"/>
      </w:pPr>
      <w:r w:rsidRPr="00162F56">
        <w:tab/>
        <w:t>(2)</w:t>
      </w:r>
      <w:r w:rsidRPr="00162F56">
        <w:tab/>
        <w:t xml:space="preserve">For the purposes of </w:t>
      </w:r>
      <w:r w:rsidR="00162F56">
        <w:t>paragraph (</w:t>
      </w:r>
      <w:r w:rsidRPr="00162F56">
        <w:t xml:space="preserve">1)(b), the </w:t>
      </w:r>
      <w:r w:rsidRPr="00162F56">
        <w:rPr>
          <w:b/>
          <w:i/>
        </w:rPr>
        <w:t>reporting period limit</w:t>
      </w:r>
      <w:r w:rsidRPr="00162F56">
        <w:t xml:space="preserve">, for a reporting period (the </w:t>
      </w:r>
      <w:r w:rsidRPr="00162F56">
        <w:rPr>
          <w:b/>
          <w:i/>
        </w:rPr>
        <w:t>subject reporting period</w:t>
      </w:r>
      <w:r w:rsidRPr="00162F56">
        <w:t>) means:</w:t>
      </w:r>
    </w:p>
    <w:p w:rsidR="00632062" w:rsidRPr="00162F56" w:rsidRDefault="00632062">
      <w:pPr>
        <w:pStyle w:val="paragraph"/>
      </w:pPr>
      <w:r w:rsidRPr="00162F56">
        <w:tab/>
        <w:t>(a)</w:t>
      </w:r>
      <w:r w:rsidRPr="00162F56">
        <w:tab/>
        <w:t xml:space="preserve">18% of the total amount of child care benefit payable in relation to all care provided by the service during the reference reporting period (see </w:t>
      </w:r>
      <w:r w:rsidR="00162F56">
        <w:t>subsection (</w:t>
      </w:r>
      <w:r w:rsidRPr="00162F56">
        <w:t>3)); or</w:t>
      </w:r>
    </w:p>
    <w:p w:rsidR="00632062" w:rsidRPr="00162F56" w:rsidRDefault="00632062">
      <w:pPr>
        <w:pStyle w:val="paragraph"/>
      </w:pPr>
      <w:r w:rsidRPr="00162F56">
        <w:tab/>
        <w:t>(b)</w:t>
      </w:r>
      <w:r w:rsidRPr="00162F56">
        <w:tab/>
        <w:t xml:space="preserve">if the Secretary determines that </w:t>
      </w:r>
      <w:r w:rsidR="00162F56">
        <w:t>paragraph (</w:t>
      </w:r>
      <w:r w:rsidRPr="00162F56">
        <w:t>a) is inappropriate to the circumstances of the service—an amount determined by the Secretary in relation to the subject reporting period.</w:t>
      </w:r>
    </w:p>
    <w:p w:rsidR="00632062" w:rsidRPr="00162F56" w:rsidRDefault="00632062">
      <w:pPr>
        <w:pStyle w:val="SubsectionHead"/>
      </w:pPr>
      <w:r w:rsidRPr="00162F56">
        <w:t>Reference reporting period</w:t>
      </w:r>
    </w:p>
    <w:p w:rsidR="00632062" w:rsidRPr="00162F56" w:rsidRDefault="00632062">
      <w:pPr>
        <w:pStyle w:val="subsection"/>
      </w:pPr>
      <w:r w:rsidRPr="00162F56">
        <w:tab/>
        <w:t>(3)</w:t>
      </w:r>
      <w:r w:rsidRPr="00162F56">
        <w:tab/>
        <w:t xml:space="preserve">For the purposes of </w:t>
      </w:r>
      <w:r w:rsidR="00162F56">
        <w:t>paragraph (</w:t>
      </w:r>
      <w:r w:rsidRPr="00162F56">
        <w:t xml:space="preserve">2)(a), the reporting period that is the reference reporting period in relation to the subject reporting </w:t>
      </w:r>
      <w:r w:rsidRPr="00162F56">
        <w:lastRenderedPageBreak/>
        <w:t xml:space="preserve">period is not the reporting period (the </w:t>
      </w:r>
      <w:r w:rsidRPr="00162F56">
        <w:rPr>
          <w:b/>
          <w:i/>
        </w:rPr>
        <w:t>previous reporting period</w:t>
      </w:r>
      <w:r w:rsidRPr="00162F56">
        <w:t>) immediately before the subject reporting period. It is the reporting period immediately preceding the previous reporting period.</w:t>
      </w:r>
    </w:p>
    <w:p w:rsidR="00632062" w:rsidRPr="00162F56" w:rsidRDefault="00632062">
      <w:pPr>
        <w:pStyle w:val="SubsectionHead"/>
      </w:pPr>
      <w:r w:rsidRPr="00162F56">
        <w:t xml:space="preserve">Secretary may specify a higher percentage for </w:t>
      </w:r>
      <w:r w:rsidR="00162F56">
        <w:t>paragraph (</w:t>
      </w:r>
      <w:r w:rsidRPr="00162F56">
        <w:t>2)(a)</w:t>
      </w:r>
    </w:p>
    <w:p w:rsidR="00632062" w:rsidRPr="00162F56" w:rsidRDefault="00632062">
      <w:pPr>
        <w:pStyle w:val="subsection"/>
      </w:pPr>
      <w:r w:rsidRPr="00162F56">
        <w:tab/>
        <w:t>(4)</w:t>
      </w:r>
      <w:r w:rsidRPr="00162F56">
        <w:tab/>
        <w:t xml:space="preserve">The Secretary may specify a higher percentage for the purposes of </w:t>
      </w:r>
      <w:r w:rsidR="00162F56">
        <w:t>paragraph (</w:t>
      </w:r>
      <w:r w:rsidRPr="00162F56">
        <w:t>2)(a) in relation to an approved child care service and a reporting period.</w:t>
      </w:r>
    </w:p>
    <w:p w:rsidR="00632062" w:rsidRPr="00162F56" w:rsidRDefault="00632062">
      <w:pPr>
        <w:pStyle w:val="SubsectionHead"/>
      </w:pPr>
      <w:r w:rsidRPr="00162F56">
        <w:t xml:space="preserve">References in </w:t>
      </w:r>
      <w:r w:rsidR="00162F56">
        <w:t>subsection (</w:t>
      </w:r>
      <w:r w:rsidRPr="00162F56">
        <w:t>1) to child care benefit</w:t>
      </w:r>
    </w:p>
    <w:p w:rsidR="00632062" w:rsidRPr="00162F56" w:rsidRDefault="00632062">
      <w:pPr>
        <w:pStyle w:val="subsection"/>
      </w:pPr>
      <w:r w:rsidRPr="00162F56">
        <w:tab/>
        <w:t>(5)</w:t>
      </w:r>
      <w:r w:rsidRPr="00162F56">
        <w:tab/>
        <w:t xml:space="preserve">The references in </w:t>
      </w:r>
      <w:r w:rsidR="00162F56">
        <w:t>paragraphs (</w:t>
      </w:r>
      <w:r w:rsidRPr="00162F56">
        <w:t xml:space="preserve">1)(a) and (b) to </w:t>
      </w:r>
      <w:r w:rsidRPr="00162F56">
        <w:rPr>
          <w:b/>
          <w:i/>
        </w:rPr>
        <w:t>child care benefit</w:t>
      </w:r>
      <w:r w:rsidRPr="00162F56">
        <w:t xml:space="preserve"> are references to:</w:t>
      </w:r>
    </w:p>
    <w:p w:rsidR="00632062" w:rsidRPr="00162F56" w:rsidRDefault="00632062">
      <w:pPr>
        <w:pStyle w:val="paragraph"/>
      </w:pPr>
      <w:r w:rsidRPr="00162F56">
        <w:tab/>
        <w:t>(a)</w:t>
      </w:r>
      <w:r w:rsidRPr="00162F56">
        <w:tab/>
        <w:t>if an individual is conditionally eligible for child care benefit by fee reduction in respect of the child—to fee reductions; and</w:t>
      </w:r>
    </w:p>
    <w:p w:rsidR="00632062" w:rsidRPr="00162F56" w:rsidRDefault="00632062">
      <w:pPr>
        <w:pStyle w:val="paragraph"/>
      </w:pPr>
      <w:r w:rsidRPr="00162F56">
        <w:tab/>
        <w:t>(b)</w:t>
      </w:r>
      <w:r w:rsidRPr="00162F56">
        <w:tab/>
        <w:t>if the service is eligible for child care benefit by fee reduction in respect of the child—to child care benefit.</w:t>
      </w:r>
    </w:p>
    <w:p w:rsidR="00632062" w:rsidRPr="00162F56" w:rsidRDefault="00632062" w:rsidP="0022492B">
      <w:pPr>
        <w:pStyle w:val="ActHead5"/>
      </w:pPr>
      <w:bookmarkStart w:id="197" w:name="_Toc405903027"/>
      <w:r w:rsidRPr="008E3122">
        <w:rPr>
          <w:rStyle w:val="CharSectno"/>
        </w:rPr>
        <w:t>80</w:t>
      </w:r>
      <w:r w:rsidRPr="00162F56">
        <w:t xml:space="preserve">  Limitation on service giving certificates for individuals on grounds of hardship—Secretary imposes limit</w:t>
      </w:r>
      <w:bookmarkEnd w:id="197"/>
    </w:p>
    <w:p w:rsidR="00632062" w:rsidRPr="00162F56" w:rsidRDefault="00632062">
      <w:pPr>
        <w:pStyle w:val="subsection"/>
      </w:pPr>
      <w:r w:rsidRPr="00162F56">
        <w:tab/>
        <w:t>(1)</w:t>
      </w:r>
      <w:r w:rsidRPr="00162F56">
        <w:tab/>
        <w:t>If:</w:t>
      </w:r>
    </w:p>
    <w:p w:rsidR="00632062" w:rsidRPr="00162F56" w:rsidRDefault="00632062">
      <w:pPr>
        <w:pStyle w:val="paragraph"/>
      </w:pPr>
      <w:r w:rsidRPr="00162F56">
        <w:tab/>
        <w:t>(a)</w:t>
      </w:r>
      <w:r w:rsidRPr="00162F56">
        <w:tab/>
        <w:t>an approved child care service has given more than one certificate under subsection</w:t>
      </w:r>
      <w:r w:rsidR="00162F56">
        <w:t> </w:t>
      </w:r>
      <w:r w:rsidRPr="00162F56">
        <w:t>76(1) for a reason set out in subparagraph</w:t>
      </w:r>
      <w:r w:rsidR="00162F56">
        <w:t> </w:t>
      </w:r>
      <w:r w:rsidRPr="00162F56">
        <w:t>76(1)(b)(ii) (hardship); and</w:t>
      </w:r>
    </w:p>
    <w:p w:rsidR="00632062" w:rsidRPr="00162F56" w:rsidRDefault="00632062">
      <w:pPr>
        <w:pStyle w:val="paragraph"/>
      </w:pPr>
      <w:r w:rsidRPr="00162F56">
        <w:tab/>
        <w:t>(b)</w:t>
      </w:r>
      <w:r w:rsidRPr="00162F56">
        <w:tab/>
        <w:t>the Secretary is satisfied that the service has demonstrated, in the prior giving of certificates for that reason, a pattern of decisions that are not in accordance with the Minister’s specifications under paragraph</w:t>
      </w:r>
      <w:r w:rsidR="00162F56">
        <w:t> </w:t>
      </w:r>
      <w:r w:rsidRPr="00162F56">
        <w:t>82(3)(a) or rules under paragraph</w:t>
      </w:r>
      <w:r w:rsidR="00162F56">
        <w:t> </w:t>
      </w:r>
      <w:r w:rsidRPr="00162F56">
        <w:t>82(3)(b);</w:t>
      </w:r>
    </w:p>
    <w:p w:rsidR="00632062" w:rsidRPr="00162F56" w:rsidRDefault="00632062">
      <w:pPr>
        <w:pStyle w:val="subsection2"/>
      </w:pPr>
      <w:r w:rsidRPr="00162F56">
        <w:t>the Secretary may determine that the service must not give a certificate under subsection</w:t>
      </w:r>
      <w:r w:rsidR="00162F56">
        <w:t> </w:t>
      </w:r>
      <w:r w:rsidRPr="00162F56">
        <w:t xml:space="preserve">76(1) for the reason of hardship after the Secretary’s determination has been made and </w:t>
      </w:r>
      <w:r w:rsidR="00DF03B0" w:rsidRPr="00162F56">
        <w:t>during the period for which the determination applies</w:t>
      </w:r>
      <w:r w:rsidRPr="00162F56">
        <w:t>.</w:t>
      </w:r>
    </w:p>
    <w:p w:rsidR="00632062" w:rsidRPr="00162F56" w:rsidRDefault="00632062">
      <w:pPr>
        <w:pStyle w:val="SubsectionHead"/>
      </w:pPr>
      <w:r w:rsidRPr="00162F56">
        <w:lastRenderedPageBreak/>
        <w:t>Matters to be specified in Secretary’s determination</w:t>
      </w:r>
    </w:p>
    <w:p w:rsidR="00632062" w:rsidRPr="00162F56" w:rsidRDefault="00632062">
      <w:pPr>
        <w:pStyle w:val="subsection"/>
      </w:pPr>
      <w:r w:rsidRPr="00162F56">
        <w:tab/>
        <w:t>(2)</w:t>
      </w:r>
      <w:r w:rsidRPr="00162F56">
        <w:tab/>
        <w:t xml:space="preserve">A determination by the Secretary under </w:t>
      </w:r>
      <w:r w:rsidR="00162F56">
        <w:t>subsection (</w:t>
      </w:r>
      <w:r w:rsidRPr="00162F56">
        <w:t>1) must:</w:t>
      </w:r>
    </w:p>
    <w:p w:rsidR="00632062" w:rsidRPr="00162F56" w:rsidRDefault="00632062">
      <w:pPr>
        <w:pStyle w:val="paragraph"/>
      </w:pPr>
      <w:r w:rsidRPr="00162F56">
        <w:tab/>
        <w:t>(a)</w:t>
      </w:r>
      <w:r w:rsidRPr="00162F56">
        <w:tab/>
        <w:t xml:space="preserve">specify the period for which the determination </w:t>
      </w:r>
      <w:r w:rsidR="005A0949" w:rsidRPr="00162F56">
        <w:t>applies</w:t>
      </w:r>
      <w:r w:rsidRPr="00162F56">
        <w:t>; and</w:t>
      </w:r>
    </w:p>
    <w:p w:rsidR="00632062" w:rsidRPr="00162F56" w:rsidRDefault="00632062">
      <w:pPr>
        <w:pStyle w:val="paragraph"/>
      </w:pPr>
      <w:r w:rsidRPr="00162F56">
        <w:tab/>
        <w:t>(b)</w:t>
      </w:r>
      <w:r w:rsidRPr="00162F56">
        <w:tab/>
        <w:t>be notified to the service.</w:t>
      </w:r>
    </w:p>
    <w:p w:rsidR="00632062" w:rsidRPr="00162F56" w:rsidRDefault="00632062" w:rsidP="0022492B">
      <w:pPr>
        <w:pStyle w:val="ActHead5"/>
        <w:rPr>
          <w:snapToGrid w:val="0"/>
          <w:lang w:eastAsia="en-US"/>
        </w:rPr>
      </w:pPr>
      <w:bookmarkStart w:id="198" w:name="_Toc405903028"/>
      <w:r w:rsidRPr="008E3122">
        <w:rPr>
          <w:rStyle w:val="CharSectno"/>
        </w:rPr>
        <w:t>81</w:t>
      </w:r>
      <w:r w:rsidRPr="00162F56">
        <w:rPr>
          <w:snapToGrid w:val="0"/>
          <w:lang w:eastAsia="en-US"/>
        </w:rPr>
        <w:t xml:space="preserve">  Fee reductions or child care benefit rate determined by the Secretary</w:t>
      </w:r>
      <w:bookmarkEnd w:id="198"/>
    </w:p>
    <w:p w:rsidR="00632062" w:rsidRPr="00162F56" w:rsidRDefault="00632062">
      <w:pPr>
        <w:pStyle w:val="SubsectionHead"/>
      </w:pPr>
      <w:r w:rsidRPr="00162F56">
        <w:t>Overview of section</w:t>
      </w:r>
    </w:p>
    <w:p w:rsidR="00632062" w:rsidRPr="00162F56" w:rsidRDefault="00632062">
      <w:pPr>
        <w:pStyle w:val="subsection"/>
      </w:pPr>
      <w:r w:rsidRPr="00162F56">
        <w:tab/>
        <w:t>(1)</w:t>
      </w:r>
      <w:r w:rsidRPr="00162F56">
        <w:tab/>
        <w:t>This section provides for the rate applicable to:</w:t>
      </w:r>
    </w:p>
    <w:p w:rsidR="00632062" w:rsidRPr="00162F56" w:rsidRDefault="00632062">
      <w:pPr>
        <w:pStyle w:val="paragraph"/>
      </w:pPr>
      <w:r w:rsidRPr="00162F56">
        <w:tab/>
        <w:t>(a)</w:t>
      </w:r>
      <w:r w:rsidRPr="00162F56">
        <w:tab/>
        <w:t>an individual in respect of whom a determination of conditional eligibility under section</w:t>
      </w:r>
      <w:r w:rsidR="00162F56">
        <w:t> </w:t>
      </w:r>
      <w:r w:rsidRPr="00162F56">
        <w:t>50F of the Family Assistance</w:t>
      </w:r>
      <w:r w:rsidR="005C203B" w:rsidRPr="00162F56">
        <w:t xml:space="preserve"> Administration</w:t>
      </w:r>
      <w:r w:rsidRPr="00162F56">
        <w:t xml:space="preserve"> Act is in force; or</w:t>
      </w:r>
    </w:p>
    <w:p w:rsidR="00632062" w:rsidRPr="00162F56" w:rsidRDefault="00632062">
      <w:pPr>
        <w:pStyle w:val="paragraph"/>
        <w:rPr>
          <w:i/>
        </w:rPr>
      </w:pPr>
      <w:r w:rsidRPr="00162F56">
        <w:tab/>
        <w:t>(b)</w:t>
      </w:r>
      <w:r w:rsidRPr="00162F56">
        <w:tab/>
        <w:t>an approved child care service that is eligible under section</w:t>
      </w:r>
      <w:r w:rsidR="00162F56">
        <w:t> </w:t>
      </w:r>
      <w:r w:rsidRPr="00162F56">
        <w:t>47 for child care benefit by fee reduction for sessions of care provided by the service to a child at risk;</w:t>
      </w:r>
    </w:p>
    <w:p w:rsidR="00632062" w:rsidRPr="00162F56" w:rsidRDefault="00632062">
      <w:pPr>
        <w:pStyle w:val="subsection2"/>
      </w:pPr>
      <w:r w:rsidRPr="00162F56">
        <w:t>if the Secretary makes a determination as provided for in this section.</w:t>
      </w:r>
    </w:p>
    <w:p w:rsidR="00632062" w:rsidRPr="00162F56" w:rsidRDefault="00632062">
      <w:pPr>
        <w:pStyle w:val="SubsectionHead"/>
      </w:pPr>
      <w:r w:rsidRPr="00162F56">
        <w:t>Secretary may determine rate in cases of hardship—individual conditionally eligible</w:t>
      </w:r>
    </w:p>
    <w:p w:rsidR="00632062" w:rsidRPr="00162F56" w:rsidRDefault="00632062">
      <w:pPr>
        <w:pStyle w:val="subsection"/>
      </w:pPr>
      <w:r w:rsidRPr="00162F56">
        <w:rPr>
          <w:snapToGrid w:val="0"/>
          <w:lang w:eastAsia="en-US"/>
        </w:rPr>
        <w:tab/>
        <w:t>(2)</w:t>
      </w:r>
      <w:r w:rsidRPr="00162F56">
        <w:rPr>
          <w:snapToGrid w:val="0"/>
          <w:lang w:eastAsia="en-US"/>
        </w:rPr>
        <w:tab/>
        <w:t>I</w:t>
      </w:r>
      <w:r w:rsidRPr="00162F56">
        <w:t>f:</w:t>
      </w:r>
    </w:p>
    <w:p w:rsidR="00632062" w:rsidRPr="00162F56" w:rsidRDefault="00632062">
      <w:pPr>
        <w:pStyle w:val="paragraph"/>
      </w:pPr>
      <w:r w:rsidRPr="00162F56">
        <w:tab/>
        <w:t>(a)</w:t>
      </w:r>
      <w:r w:rsidRPr="00162F56">
        <w:tab/>
        <w:t>a determination of conditional eligibility under section</w:t>
      </w:r>
      <w:r w:rsidR="00162F56">
        <w:t> </w:t>
      </w:r>
      <w:r w:rsidRPr="00162F56">
        <w:t>50F of the Family Assistance Administration Act is in force in respect of an individual and a child for child care benefit by fee reduction for care provided by an approved child care service to the child; and</w:t>
      </w:r>
    </w:p>
    <w:p w:rsidR="00632062" w:rsidRPr="00162F56" w:rsidRDefault="00632062" w:rsidP="00B21BCF">
      <w:pPr>
        <w:pStyle w:val="paragraph"/>
        <w:keepNext/>
      </w:pPr>
      <w:r w:rsidRPr="00162F56">
        <w:tab/>
        <w:t>(b)</w:t>
      </w:r>
      <w:r w:rsidRPr="00162F56">
        <w:tab/>
        <w:t>either:</w:t>
      </w:r>
    </w:p>
    <w:p w:rsidR="00632062" w:rsidRPr="00162F56" w:rsidRDefault="00632062">
      <w:pPr>
        <w:pStyle w:val="paragraphsub"/>
      </w:pPr>
      <w:r w:rsidRPr="00162F56">
        <w:tab/>
        <w:t>(i)</w:t>
      </w:r>
      <w:r w:rsidRPr="00162F56">
        <w:tab/>
        <w:t>the total period specified in certificates given by the service under section</w:t>
      </w:r>
      <w:r w:rsidR="00162F56">
        <w:t> </w:t>
      </w:r>
      <w:r w:rsidRPr="00162F56">
        <w:t>76 and certificates given under subsection</w:t>
      </w:r>
      <w:r w:rsidR="00162F56">
        <w:t> </w:t>
      </w:r>
      <w:r w:rsidRPr="00162F56">
        <w:t>76(1) for a reason set out in subparagraph</w:t>
      </w:r>
      <w:r w:rsidR="00162F56">
        <w:t> </w:t>
      </w:r>
      <w:r w:rsidRPr="00162F56">
        <w:t>76(1)(b)(ii) (hardship) by any other approved child care service, in respect of the child in the same financial year equals 13 weeks; or</w:t>
      </w:r>
    </w:p>
    <w:p w:rsidR="00632062" w:rsidRPr="00162F56" w:rsidRDefault="00632062">
      <w:pPr>
        <w:pStyle w:val="paragraphsub"/>
      </w:pPr>
      <w:r w:rsidRPr="00162F56">
        <w:lastRenderedPageBreak/>
        <w:tab/>
        <w:t>(ii)</w:t>
      </w:r>
      <w:r w:rsidRPr="00162F56">
        <w:tab/>
        <w:t>the service is not able to give a certificate under subsection</w:t>
      </w:r>
      <w:r w:rsidR="00162F56">
        <w:t> </w:t>
      </w:r>
      <w:r w:rsidRPr="00162F56">
        <w:t>76(1) because of the operation of section</w:t>
      </w:r>
      <w:r w:rsidR="00162F56">
        <w:t> </w:t>
      </w:r>
      <w:r w:rsidRPr="00162F56">
        <w:t>79 or 80; and</w:t>
      </w:r>
    </w:p>
    <w:p w:rsidR="00632062" w:rsidRPr="00162F56" w:rsidRDefault="00632062">
      <w:pPr>
        <w:pStyle w:val="paragraph"/>
      </w:pPr>
      <w:r w:rsidRPr="00162F56">
        <w:tab/>
        <w:t>(c)</w:t>
      </w:r>
      <w:r w:rsidRPr="00162F56">
        <w:tab/>
        <w:t xml:space="preserve">the Secretary is satisfied that the individual is experiencing hardship of a kind specified in </w:t>
      </w:r>
      <w:r w:rsidR="00526532" w:rsidRPr="00162F56">
        <w:t>an instrument</w:t>
      </w:r>
      <w:r w:rsidRPr="00162F56">
        <w:t xml:space="preserve"> in force under paragraph</w:t>
      </w:r>
      <w:r w:rsidR="00162F56">
        <w:t> </w:t>
      </w:r>
      <w:r w:rsidRPr="00162F56">
        <w:t>82(3)(a); and</w:t>
      </w:r>
    </w:p>
    <w:p w:rsidR="00632062" w:rsidRPr="00162F56" w:rsidRDefault="00632062">
      <w:pPr>
        <w:pStyle w:val="paragraph"/>
      </w:pPr>
      <w:r w:rsidRPr="00162F56">
        <w:tab/>
        <w:t>(d)</w:t>
      </w:r>
      <w:r w:rsidRPr="00162F56">
        <w:tab/>
        <w:t xml:space="preserve">the individual applies to the Secretary under </w:t>
      </w:r>
      <w:r w:rsidR="00162F56">
        <w:t>subsection (</w:t>
      </w:r>
      <w:r w:rsidRPr="00162F56">
        <w:t>5);</w:t>
      </w:r>
    </w:p>
    <w:p w:rsidR="00632062" w:rsidRPr="00162F56" w:rsidRDefault="00632062">
      <w:pPr>
        <w:pStyle w:val="subsection2"/>
      </w:pPr>
      <w:r w:rsidRPr="00162F56">
        <w:t xml:space="preserve">the Secretary may determine the hourly rate of fee reductions for sessions of care the service provides to the child </w:t>
      </w:r>
      <w:r w:rsidR="00DA03BE" w:rsidRPr="00162F56">
        <w:t>and the period for which the rate applies</w:t>
      </w:r>
      <w:r w:rsidRPr="00162F56">
        <w:t>.</w:t>
      </w:r>
    </w:p>
    <w:p w:rsidR="00632062" w:rsidRPr="00162F56" w:rsidRDefault="00632062">
      <w:pPr>
        <w:pStyle w:val="SubsectionHead"/>
      </w:pPr>
      <w:r w:rsidRPr="00162F56">
        <w:t xml:space="preserve">Secretary </w:t>
      </w:r>
      <w:r w:rsidRPr="00162F56">
        <w:rPr>
          <w:snapToGrid w:val="0"/>
        </w:rPr>
        <w:t>may</w:t>
      </w:r>
      <w:r w:rsidRPr="00162F56">
        <w:t xml:space="preserve"> determine rate if child at risk and individual conditionally eligible</w:t>
      </w:r>
    </w:p>
    <w:p w:rsidR="00632062" w:rsidRPr="00162F56" w:rsidRDefault="00632062">
      <w:pPr>
        <w:pStyle w:val="subsection"/>
      </w:pPr>
      <w:r w:rsidRPr="00162F56">
        <w:tab/>
        <w:t>(3)</w:t>
      </w:r>
      <w:r w:rsidRPr="00162F56">
        <w:tab/>
      </w:r>
      <w:r w:rsidRPr="00162F56">
        <w:rPr>
          <w:snapToGrid w:val="0"/>
          <w:lang w:eastAsia="en-US"/>
        </w:rPr>
        <w:t>I</w:t>
      </w:r>
      <w:r w:rsidRPr="00162F56">
        <w:t>f:</w:t>
      </w:r>
    </w:p>
    <w:p w:rsidR="00632062" w:rsidRPr="00162F56" w:rsidRDefault="00632062">
      <w:pPr>
        <w:pStyle w:val="paragraph"/>
      </w:pPr>
      <w:r w:rsidRPr="00162F56">
        <w:tab/>
        <w:t>(a)</w:t>
      </w:r>
      <w:r w:rsidRPr="00162F56">
        <w:tab/>
        <w:t>a determination of conditional eligibility under section</w:t>
      </w:r>
      <w:r w:rsidR="00162F56">
        <w:t> </w:t>
      </w:r>
      <w:r w:rsidRPr="00162F56">
        <w:t>50F of the Family Assistance Administration Act is in force in respect of an individual and a child for child care benefit by fee reduction for care provided by an approved child care service to the child; and</w:t>
      </w:r>
    </w:p>
    <w:p w:rsidR="00632062" w:rsidRPr="00162F56" w:rsidRDefault="00632062">
      <w:pPr>
        <w:pStyle w:val="paragraph"/>
      </w:pPr>
      <w:r w:rsidRPr="00162F56">
        <w:tab/>
        <w:t>(b)</w:t>
      </w:r>
      <w:r w:rsidRPr="00162F56">
        <w:tab/>
        <w:t>the service either:</w:t>
      </w:r>
    </w:p>
    <w:p w:rsidR="00632062" w:rsidRPr="00162F56" w:rsidRDefault="00632062">
      <w:pPr>
        <w:pStyle w:val="paragraphsub"/>
      </w:pPr>
      <w:r w:rsidRPr="00162F56">
        <w:tab/>
        <w:t>(i)</w:t>
      </w:r>
      <w:r w:rsidRPr="00162F56">
        <w:tab/>
        <w:t>has given a certificate under section</w:t>
      </w:r>
      <w:r w:rsidR="00162F56">
        <w:t> </w:t>
      </w:r>
      <w:r w:rsidRPr="00162F56">
        <w:t>76 such that the total period specified in that certificate and other certificates (if any) given by the service under that section in respect of the child in the same financial year equals 13 weeks; or</w:t>
      </w:r>
    </w:p>
    <w:p w:rsidR="00632062" w:rsidRPr="00162F56" w:rsidRDefault="00632062">
      <w:pPr>
        <w:pStyle w:val="paragraphsub"/>
      </w:pPr>
      <w:r w:rsidRPr="00162F56">
        <w:tab/>
        <w:t>(ii)</w:t>
      </w:r>
      <w:r w:rsidRPr="00162F56">
        <w:tab/>
        <w:t>is not able to give a certificate under subsection</w:t>
      </w:r>
      <w:r w:rsidR="00162F56">
        <w:t> </w:t>
      </w:r>
      <w:r w:rsidRPr="00162F56">
        <w:t>76(1) because of the operation of section</w:t>
      </w:r>
      <w:r w:rsidR="00162F56">
        <w:t> </w:t>
      </w:r>
      <w:r w:rsidRPr="00162F56">
        <w:t>79; and</w:t>
      </w:r>
    </w:p>
    <w:p w:rsidR="00632062" w:rsidRPr="00162F56" w:rsidRDefault="00632062">
      <w:pPr>
        <w:pStyle w:val="paragraph"/>
      </w:pPr>
      <w:r w:rsidRPr="00162F56">
        <w:tab/>
        <w:t>(c)</w:t>
      </w:r>
      <w:r w:rsidRPr="00162F56">
        <w:tab/>
        <w:t>the Secretary is satisfied that the child is at risk of serious abuse or neglect; and</w:t>
      </w:r>
    </w:p>
    <w:p w:rsidR="00632062" w:rsidRPr="00162F56" w:rsidRDefault="00632062">
      <w:pPr>
        <w:pStyle w:val="paragraph"/>
      </w:pPr>
      <w:r w:rsidRPr="00162F56">
        <w:tab/>
        <w:t>(d)</w:t>
      </w:r>
      <w:r w:rsidRPr="00162F56">
        <w:tab/>
        <w:t xml:space="preserve">the service applies to the Secretary under </w:t>
      </w:r>
      <w:r w:rsidR="00162F56">
        <w:t>subsection (</w:t>
      </w:r>
      <w:r w:rsidRPr="00162F56">
        <w:t>5);</w:t>
      </w:r>
    </w:p>
    <w:p w:rsidR="00632062" w:rsidRPr="00162F56" w:rsidRDefault="00632062">
      <w:pPr>
        <w:pStyle w:val="subsection2"/>
        <w:rPr>
          <w:snapToGrid w:val="0"/>
        </w:rPr>
      </w:pPr>
      <w:r w:rsidRPr="00162F56">
        <w:rPr>
          <w:snapToGrid w:val="0"/>
        </w:rPr>
        <w:t xml:space="preserve">the Secretary may determine the hourly rate of fee reductions for sessions of care the service provides to the child </w:t>
      </w:r>
      <w:r w:rsidR="005B1E21" w:rsidRPr="00162F56">
        <w:t>and the period for which the rate applies</w:t>
      </w:r>
      <w:r w:rsidRPr="00162F56">
        <w:rPr>
          <w:snapToGrid w:val="0"/>
        </w:rPr>
        <w:t>.</w:t>
      </w:r>
    </w:p>
    <w:p w:rsidR="00632062" w:rsidRPr="00162F56" w:rsidRDefault="00632062">
      <w:pPr>
        <w:pStyle w:val="SubsectionHead"/>
      </w:pPr>
      <w:r w:rsidRPr="00162F56">
        <w:lastRenderedPageBreak/>
        <w:t>Secretary must determine rate if service eligible and child at risk</w:t>
      </w:r>
    </w:p>
    <w:p w:rsidR="00632062" w:rsidRPr="00162F56" w:rsidRDefault="00632062">
      <w:pPr>
        <w:pStyle w:val="subsection"/>
      </w:pPr>
      <w:r w:rsidRPr="00162F56">
        <w:tab/>
        <w:t>(4)</w:t>
      </w:r>
      <w:r w:rsidRPr="00162F56">
        <w:tab/>
        <w:t>If:</w:t>
      </w:r>
    </w:p>
    <w:p w:rsidR="00632062" w:rsidRPr="00162F56" w:rsidRDefault="00632062">
      <w:pPr>
        <w:pStyle w:val="paragraph"/>
      </w:pPr>
      <w:r w:rsidRPr="00162F56">
        <w:tab/>
        <w:t>(a)</w:t>
      </w:r>
      <w:r w:rsidRPr="00162F56">
        <w:tab/>
        <w:t>an approved child care service is eligible under section</w:t>
      </w:r>
      <w:r w:rsidR="00162F56">
        <w:t> </w:t>
      </w:r>
      <w:r w:rsidRPr="00162F56">
        <w:t>47 for child</w:t>
      </w:r>
      <w:r w:rsidRPr="00162F56">
        <w:rPr>
          <w:i/>
        </w:rPr>
        <w:t xml:space="preserve"> </w:t>
      </w:r>
      <w:r w:rsidRPr="00162F56">
        <w:t>care benefit by fee reduction for sessions of care provided by the service to a child at risk; and</w:t>
      </w:r>
    </w:p>
    <w:p w:rsidR="00632062" w:rsidRPr="00162F56" w:rsidRDefault="00632062">
      <w:pPr>
        <w:pStyle w:val="paragraph"/>
      </w:pPr>
      <w:r w:rsidRPr="00162F56">
        <w:tab/>
        <w:t>(b)</w:t>
      </w:r>
      <w:r w:rsidRPr="00162F56">
        <w:tab/>
        <w:t>the service either:</w:t>
      </w:r>
    </w:p>
    <w:p w:rsidR="00632062" w:rsidRPr="00162F56" w:rsidRDefault="00632062">
      <w:pPr>
        <w:pStyle w:val="paragraphsub"/>
      </w:pPr>
      <w:r w:rsidRPr="00162F56">
        <w:tab/>
        <w:t>(i)</w:t>
      </w:r>
      <w:r w:rsidRPr="00162F56">
        <w:tab/>
        <w:t>has given a certificate under section</w:t>
      </w:r>
      <w:r w:rsidR="00162F56">
        <w:t> </w:t>
      </w:r>
      <w:r w:rsidRPr="00162F56">
        <w:t>76 such that the total period specified in that certificate and other certificates (if any) given by the service under that section in respect of the child in the same financial year equals 13 weeks; or</w:t>
      </w:r>
    </w:p>
    <w:p w:rsidR="00632062" w:rsidRPr="00162F56" w:rsidRDefault="00632062">
      <w:pPr>
        <w:pStyle w:val="paragraphsub"/>
      </w:pPr>
      <w:r w:rsidRPr="00162F56">
        <w:tab/>
        <w:t>(ii)</w:t>
      </w:r>
      <w:r w:rsidRPr="00162F56">
        <w:tab/>
        <w:t>is not able to give a certificate under subsection</w:t>
      </w:r>
      <w:r w:rsidR="00162F56">
        <w:t> </w:t>
      </w:r>
      <w:r w:rsidRPr="00162F56">
        <w:t>76(2) because of the operation of section</w:t>
      </w:r>
      <w:r w:rsidR="00162F56">
        <w:t> </w:t>
      </w:r>
      <w:r w:rsidRPr="00162F56">
        <w:t>79; and</w:t>
      </w:r>
    </w:p>
    <w:p w:rsidR="00632062" w:rsidRPr="00162F56" w:rsidRDefault="00632062">
      <w:pPr>
        <w:pStyle w:val="paragraph"/>
      </w:pPr>
      <w:r w:rsidRPr="00162F56">
        <w:tab/>
        <w:t>(c)</w:t>
      </w:r>
      <w:r w:rsidRPr="00162F56">
        <w:tab/>
        <w:t>the Secretary is satisfied that the child is at risk of serious abuse or neglect; and</w:t>
      </w:r>
    </w:p>
    <w:p w:rsidR="00632062" w:rsidRPr="00162F56" w:rsidRDefault="00632062">
      <w:pPr>
        <w:pStyle w:val="paragraph"/>
      </w:pPr>
      <w:r w:rsidRPr="00162F56">
        <w:tab/>
        <w:t>(d)</w:t>
      </w:r>
      <w:r w:rsidRPr="00162F56">
        <w:tab/>
        <w:t xml:space="preserve">the service applies to the Secretary under </w:t>
      </w:r>
      <w:r w:rsidR="00162F56">
        <w:t>subsection (</w:t>
      </w:r>
      <w:r w:rsidRPr="00162F56">
        <w:t>5);</w:t>
      </w:r>
    </w:p>
    <w:p w:rsidR="00632062" w:rsidRPr="00162F56" w:rsidRDefault="00632062">
      <w:pPr>
        <w:pStyle w:val="subsection2"/>
      </w:pPr>
      <w:r w:rsidRPr="00162F56">
        <w:t xml:space="preserve">the Secretary must determine </w:t>
      </w:r>
      <w:r w:rsidRPr="00162F56">
        <w:rPr>
          <w:snapToGrid w:val="0"/>
        </w:rPr>
        <w:t xml:space="preserve">the hourly rate of child care benefit for sessions of care the service provides to the child </w:t>
      </w:r>
      <w:r w:rsidR="005B1E21" w:rsidRPr="00162F56">
        <w:t>and the period for which the rate applies</w:t>
      </w:r>
      <w:r w:rsidRPr="00162F56">
        <w:rPr>
          <w:snapToGrid w:val="0"/>
        </w:rPr>
        <w:t>.</w:t>
      </w:r>
    </w:p>
    <w:p w:rsidR="00632062" w:rsidRPr="00162F56" w:rsidRDefault="00632062">
      <w:pPr>
        <w:pStyle w:val="SubsectionHead"/>
      </w:pPr>
      <w:r w:rsidRPr="00162F56">
        <w:t>Application for determination</w:t>
      </w:r>
    </w:p>
    <w:p w:rsidR="00632062" w:rsidRPr="00162F56" w:rsidRDefault="00632062">
      <w:pPr>
        <w:pStyle w:val="subsection"/>
      </w:pPr>
      <w:r w:rsidRPr="00162F56">
        <w:tab/>
        <w:t>(5)</w:t>
      </w:r>
      <w:r w:rsidRPr="00162F56">
        <w:tab/>
        <w:t xml:space="preserve">An application under </w:t>
      </w:r>
      <w:r w:rsidR="00162F56">
        <w:t>subsection (</w:t>
      </w:r>
      <w:r w:rsidRPr="00162F56">
        <w:t>2), (3) or (4) must:</w:t>
      </w:r>
    </w:p>
    <w:p w:rsidR="00632062" w:rsidRPr="00162F56" w:rsidRDefault="00632062">
      <w:pPr>
        <w:pStyle w:val="paragraph"/>
      </w:pPr>
      <w:r w:rsidRPr="00162F56">
        <w:tab/>
        <w:t>(a)</w:t>
      </w:r>
      <w:r w:rsidRPr="00162F56">
        <w:tab/>
        <w:t>be made in the form and manner; and</w:t>
      </w:r>
    </w:p>
    <w:p w:rsidR="00632062" w:rsidRPr="00162F56" w:rsidRDefault="00632062">
      <w:pPr>
        <w:pStyle w:val="paragraph"/>
      </w:pPr>
      <w:r w:rsidRPr="00162F56">
        <w:tab/>
        <w:t>(b)</w:t>
      </w:r>
      <w:r w:rsidRPr="00162F56">
        <w:tab/>
        <w:t>contain any information; and</w:t>
      </w:r>
    </w:p>
    <w:p w:rsidR="00632062" w:rsidRPr="00162F56" w:rsidRDefault="00632062">
      <w:pPr>
        <w:pStyle w:val="paragraph"/>
      </w:pPr>
      <w:r w:rsidRPr="00162F56">
        <w:tab/>
        <w:t>(c)</w:t>
      </w:r>
      <w:r w:rsidRPr="00162F56">
        <w:tab/>
        <w:t>be accompanied by any documents;</w:t>
      </w:r>
    </w:p>
    <w:p w:rsidR="00632062" w:rsidRPr="00162F56" w:rsidRDefault="00632062">
      <w:pPr>
        <w:pStyle w:val="subsection2"/>
      </w:pPr>
      <w:r w:rsidRPr="00162F56">
        <w:t>required by the Secretary.</w:t>
      </w:r>
    </w:p>
    <w:p w:rsidR="00632062" w:rsidRPr="00162F56" w:rsidRDefault="00632062">
      <w:pPr>
        <w:pStyle w:val="SubsectionHead"/>
        <w:rPr>
          <w:snapToGrid w:val="0"/>
          <w:lang w:eastAsia="en-US"/>
        </w:rPr>
      </w:pPr>
      <w:r w:rsidRPr="00162F56">
        <w:rPr>
          <w:snapToGrid w:val="0"/>
          <w:lang w:eastAsia="en-US"/>
        </w:rPr>
        <w:t>Period specified in the determination</w:t>
      </w:r>
    </w:p>
    <w:p w:rsidR="00632062" w:rsidRPr="00162F56" w:rsidRDefault="00632062">
      <w:pPr>
        <w:pStyle w:val="subsection"/>
        <w:rPr>
          <w:snapToGrid w:val="0"/>
          <w:lang w:eastAsia="en-US"/>
        </w:rPr>
      </w:pPr>
      <w:r w:rsidRPr="00162F56">
        <w:rPr>
          <w:snapToGrid w:val="0"/>
          <w:lang w:eastAsia="en-US"/>
        </w:rPr>
        <w:tab/>
        <w:t>(7)</w:t>
      </w:r>
      <w:r w:rsidRPr="00162F56">
        <w:rPr>
          <w:snapToGrid w:val="0"/>
          <w:lang w:eastAsia="en-US"/>
        </w:rPr>
        <w:tab/>
        <w:t>The period specified in a determination:</w:t>
      </w:r>
    </w:p>
    <w:p w:rsidR="00632062" w:rsidRPr="00162F56" w:rsidRDefault="00632062">
      <w:pPr>
        <w:pStyle w:val="paragraph"/>
      </w:pPr>
      <w:r w:rsidRPr="00162F56">
        <w:tab/>
        <w:t>(a)</w:t>
      </w:r>
      <w:r w:rsidRPr="00162F56">
        <w:tab/>
        <w:t>must be a number of complete weeks; and</w:t>
      </w:r>
    </w:p>
    <w:p w:rsidR="00632062" w:rsidRPr="00162F56" w:rsidRDefault="00632062">
      <w:pPr>
        <w:pStyle w:val="paragraph"/>
      </w:pPr>
      <w:r w:rsidRPr="00162F56">
        <w:tab/>
        <w:t>(b)</w:t>
      </w:r>
      <w:r w:rsidRPr="00162F56">
        <w:tab/>
        <w:t>may start before or after the determination is made.</w:t>
      </w:r>
    </w:p>
    <w:p w:rsidR="00632062" w:rsidRPr="00162F56" w:rsidRDefault="00632062">
      <w:pPr>
        <w:pStyle w:val="SubsectionHead"/>
      </w:pPr>
      <w:r w:rsidRPr="00162F56">
        <w:lastRenderedPageBreak/>
        <w:t xml:space="preserve">Notice to be given of a determination under </w:t>
      </w:r>
      <w:r w:rsidR="00162F56">
        <w:t>subsection (</w:t>
      </w:r>
      <w:r w:rsidRPr="00162F56">
        <w:t>2)</w:t>
      </w:r>
    </w:p>
    <w:p w:rsidR="00632062" w:rsidRPr="00162F56" w:rsidRDefault="00632062">
      <w:pPr>
        <w:pStyle w:val="subsection"/>
      </w:pPr>
      <w:r w:rsidRPr="00162F56">
        <w:tab/>
        <w:t>(8)</w:t>
      </w:r>
      <w:r w:rsidRPr="00162F56">
        <w:tab/>
        <w:t xml:space="preserve">The Secretary must give notice of a determination made under </w:t>
      </w:r>
      <w:r w:rsidR="00162F56">
        <w:t>subsection (</w:t>
      </w:r>
      <w:r w:rsidRPr="00162F56">
        <w:t>2) to the individual and the service providing the care to the child.</w:t>
      </w:r>
    </w:p>
    <w:p w:rsidR="00632062" w:rsidRPr="00162F56" w:rsidRDefault="00632062">
      <w:pPr>
        <w:pStyle w:val="SubsectionHead"/>
      </w:pPr>
      <w:r w:rsidRPr="00162F56">
        <w:t xml:space="preserve">Notice to be given of a determination under </w:t>
      </w:r>
      <w:r w:rsidR="00162F56">
        <w:t>subsection (</w:t>
      </w:r>
      <w:r w:rsidRPr="00162F56">
        <w:t>3) or (4)</w:t>
      </w:r>
    </w:p>
    <w:p w:rsidR="00632062" w:rsidRPr="00162F56" w:rsidRDefault="00632062">
      <w:pPr>
        <w:pStyle w:val="subsection"/>
      </w:pPr>
      <w:r w:rsidRPr="00162F56">
        <w:tab/>
        <w:t>(9)</w:t>
      </w:r>
      <w:r w:rsidRPr="00162F56">
        <w:tab/>
        <w:t xml:space="preserve">The Secretary must give notice of a determination made under </w:t>
      </w:r>
      <w:r w:rsidR="00162F56">
        <w:t>subsection (</w:t>
      </w:r>
      <w:r w:rsidRPr="00162F56">
        <w:t>3) or (4) to the service providing the care to the child.</w:t>
      </w:r>
    </w:p>
    <w:p w:rsidR="00632062" w:rsidRPr="00162F56" w:rsidRDefault="00632062">
      <w:pPr>
        <w:pStyle w:val="SubsectionHead"/>
      </w:pPr>
      <w:r w:rsidRPr="00162F56">
        <w:t>Content of notice</w:t>
      </w:r>
    </w:p>
    <w:p w:rsidR="00632062" w:rsidRPr="00162F56" w:rsidRDefault="00632062">
      <w:pPr>
        <w:pStyle w:val="subsection"/>
      </w:pPr>
      <w:r w:rsidRPr="00162F56">
        <w:tab/>
        <w:t>(10)</w:t>
      </w:r>
      <w:r w:rsidRPr="00162F56">
        <w:tab/>
        <w:t>The notice must state:</w:t>
      </w:r>
    </w:p>
    <w:p w:rsidR="00632062" w:rsidRPr="00162F56" w:rsidRDefault="00632062">
      <w:pPr>
        <w:pStyle w:val="paragraph"/>
      </w:pPr>
      <w:r w:rsidRPr="00162F56">
        <w:tab/>
        <w:t>(a)</w:t>
      </w:r>
      <w:r w:rsidRPr="00162F56">
        <w:tab/>
        <w:t>the name of the child concerned; and</w:t>
      </w:r>
    </w:p>
    <w:p w:rsidR="00632062" w:rsidRPr="00162F56" w:rsidRDefault="00632062">
      <w:pPr>
        <w:pStyle w:val="paragraph"/>
      </w:pPr>
      <w:r w:rsidRPr="00162F56">
        <w:tab/>
        <w:t>(b)</w:t>
      </w:r>
      <w:r w:rsidRPr="00162F56">
        <w:tab/>
        <w:t>the rate determined by the Secretary in respect of sessions of care provided by the service to the child; and</w:t>
      </w:r>
    </w:p>
    <w:p w:rsidR="00632062" w:rsidRPr="00162F56" w:rsidRDefault="00632062">
      <w:pPr>
        <w:pStyle w:val="paragraph"/>
      </w:pPr>
      <w:r w:rsidRPr="00162F56">
        <w:tab/>
        <w:t>(c)</w:t>
      </w:r>
      <w:r w:rsidRPr="00162F56">
        <w:tab/>
        <w:t>that the claimant may apply for review of the determination in the manner set out in Part</w:t>
      </w:r>
      <w:r w:rsidR="00162F56">
        <w:t> </w:t>
      </w:r>
      <w:r w:rsidRPr="00162F56">
        <w:t>5 of the Family Assistance Administration Act.</w:t>
      </w:r>
    </w:p>
    <w:p w:rsidR="00632062" w:rsidRPr="00162F56" w:rsidRDefault="00632062">
      <w:pPr>
        <w:pStyle w:val="subsection"/>
      </w:pPr>
      <w:r w:rsidRPr="00162F56">
        <w:tab/>
        <w:t>(11)</w:t>
      </w:r>
      <w:r w:rsidRPr="00162F56">
        <w:tab/>
        <w:t xml:space="preserve">The determination is not ineffective by reason only that any, or all, of the requirements of </w:t>
      </w:r>
      <w:r w:rsidR="00162F56">
        <w:t>subsection (</w:t>
      </w:r>
      <w:r w:rsidRPr="00162F56">
        <w:t>8), (9) or (10) are not complied with.</w:t>
      </w:r>
    </w:p>
    <w:p w:rsidR="00632062" w:rsidRPr="00162F56" w:rsidRDefault="00632062" w:rsidP="0022492B">
      <w:pPr>
        <w:pStyle w:val="ActHead5"/>
      </w:pPr>
      <w:bookmarkStart w:id="199" w:name="_Toc405903029"/>
      <w:r w:rsidRPr="008E3122">
        <w:rPr>
          <w:rStyle w:val="CharSectno"/>
        </w:rPr>
        <w:t>82</w:t>
      </w:r>
      <w:r w:rsidRPr="00162F56">
        <w:t xml:space="preserve">  Certificate and determination to be made according to rules</w:t>
      </w:r>
      <w:bookmarkEnd w:id="199"/>
    </w:p>
    <w:p w:rsidR="00632062" w:rsidRPr="00162F56" w:rsidRDefault="00632062">
      <w:pPr>
        <w:pStyle w:val="subsection"/>
        <w:rPr>
          <w:snapToGrid w:val="0"/>
          <w:lang w:eastAsia="en-US"/>
        </w:rPr>
      </w:pPr>
      <w:r w:rsidRPr="00162F56">
        <w:rPr>
          <w:snapToGrid w:val="0"/>
          <w:lang w:eastAsia="en-US"/>
        </w:rPr>
        <w:tab/>
        <w:t>(1)</w:t>
      </w:r>
      <w:r w:rsidRPr="00162F56">
        <w:rPr>
          <w:snapToGrid w:val="0"/>
          <w:lang w:eastAsia="en-US"/>
        </w:rPr>
        <w:tab/>
        <w:t>A certificate under section</w:t>
      </w:r>
      <w:r w:rsidR="00162F56">
        <w:rPr>
          <w:snapToGrid w:val="0"/>
          <w:lang w:eastAsia="en-US"/>
        </w:rPr>
        <w:t> </w:t>
      </w:r>
      <w:r w:rsidRPr="00162F56">
        <w:rPr>
          <w:snapToGrid w:val="0"/>
          <w:lang w:eastAsia="en-US"/>
        </w:rPr>
        <w:t xml:space="preserve">76 is to be given in accordance with any rules in force under </w:t>
      </w:r>
      <w:r w:rsidR="00162F56">
        <w:rPr>
          <w:snapToGrid w:val="0"/>
          <w:lang w:eastAsia="en-US"/>
        </w:rPr>
        <w:t>paragraph (</w:t>
      </w:r>
      <w:r w:rsidRPr="00162F56">
        <w:rPr>
          <w:snapToGrid w:val="0"/>
          <w:lang w:eastAsia="en-US"/>
        </w:rPr>
        <w:t>3)(b).</w:t>
      </w:r>
    </w:p>
    <w:p w:rsidR="00632062" w:rsidRPr="00162F56" w:rsidRDefault="00632062">
      <w:pPr>
        <w:pStyle w:val="subsection"/>
        <w:rPr>
          <w:snapToGrid w:val="0"/>
          <w:lang w:eastAsia="en-US"/>
        </w:rPr>
      </w:pPr>
      <w:r w:rsidRPr="00162F56">
        <w:rPr>
          <w:snapToGrid w:val="0"/>
          <w:lang w:eastAsia="en-US"/>
        </w:rPr>
        <w:tab/>
        <w:t>(2)</w:t>
      </w:r>
      <w:r w:rsidRPr="00162F56">
        <w:rPr>
          <w:snapToGrid w:val="0"/>
          <w:lang w:eastAsia="en-US"/>
        </w:rPr>
        <w:tab/>
        <w:t>A determination under subsection</w:t>
      </w:r>
      <w:r w:rsidR="00162F56">
        <w:rPr>
          <w:snapToGrid w:val="0"/>
          <w:lang w:eastAsia="en-US"/>
        </w:rPr>
        <w:t> </w:t>
      </w:r>
      <w:r w:rsidRPr="00162F56">
        <w:rPr>
          <w:snapToGrid w:val="0"/>
          <w:lang w:eastAsia="en-US"/>
        </w:rPr>
        <w:t xml:space="preserve">81(2), (3) or (4) is to be made in accordance with any rules in force under </w:t>
      </w:r>
      <w:r w:rsidR="00162F56">
        <w:rPr>
          <w:snapToGrid w:val="0"/>
          <w:lang w:eastAsia="en-US"/>
        </w:rPr>
        <w:t>paragraph (</w:t>
      </w:r>
      <w:r w:rsidRPr="00162F56">
        <w:rPr>
          <w:snapToGrid w:val="0"/>
          <w:lang w:eastAsia="en-US"/>
        </w:rPr>
        <w:t>3)(b).</w:t>
      </w:r>
    </w:p>
    <w:p w:rsidR="00632062" w:rsidRPr="00162F56" w:rsidRDefault="00632062">
      <w:pPr>
        <w:pStyle w:val="subsection"/>
        <w:rPr>
          <w:snapToGrid w:val="0"/>
          <w:lang w:eastAsia="en-US"/>
        </w:rPr>
      </w:pPr>
      <w:r w:rsidRPr="00162F56">
        <w:rPr>
          <w:snapToGrid w:val="0"/>
          <w:lang w:eastAsia="en-US"/>
        </w:rPr>
        <w:tab/>
        <w:t>(3)</w:t>
      </w:r>
      <w:r w:rsidRPr="00162F56">
        <w:rPr>
          <w:snapToGrid w:val="0"/>
          <w:lang w:eastAsia="en-US"/>
        </w:rPr>
        <w:tab/>
        <w:t xml:space="preserve">The Minister may, by </w:t>
      </w:r>
      <w:r w:rsidR="00BE7F01" w:rsidRPr="00162F56">
        <w:t>legislative instrument</w:t>
      </w:r>
      <w:r w:rsidRPr="00162F56">
        <w:rPr>
          <w:snapToGrid w:val="0"/>
          <w:lang w:eastAsia="en-US"/>
        </w:rPr>
        <w:t>:</w:t>
      </w:r>
    </w:p>
    <w:p w:rsidR="00632062" w:rsidRPr="00162F56" w:rsidRDefault="00632062">
      <w:pPr>
        <w:pStyle w:val="paragraph"/>
      </w:pPr>
      <w:r w:rsidRPr="00162F56">
        <w:tab/>
        <w:t>(a)</w:t>
      </w:r>
      <w:r w:rsidRPr="00162F56">
        <w:tab/>
        <w:t>specify kinds of hardship for the purposes of subparagraph</w:t>
      </w:r>
      <w:r w:rsidR="00162F56">
        <w:t> </w:t>
      </w:r>
      <w:r w:rsidRPr="00162F56">
        <w:t>76(1)(b)(ii) and paragraph</w:t>
      </w:r>
      <w:r w:rsidR="00162F56">
        <w:t> </w:t>
      </w:r>
      <w:r w:rsidRPr="00162F56">
        <w:t>81(2)(c); and</w:t>
      </w:r>
    </w:p>
    <w:p w:rsidR="00632062" w:rsidRPr="00162F56" w:rsidRDefault="00632062">
      <w:pPr>
        <w:pStyle w:val="paragraph"/>
      </w:pPr>
      <w:r w:rsidRPr="00162F56">
        <w:tab/>
        <w:t>(b)</w:t>
      </w:r>
      <w:r w:rsidRPr="00162F56">
        <w:tab/>
        <w:t>make rules relating to the giving of certificates under section</w:t>
      </w:r>
      <w:r w:rsidR="00162F56">
        <w:t> </w:t>
      </w:r>
      <w:r w:rsidRPr="00162F56">
        <w:t>76 and the making of determinations under subsections</w:t>
      </w:r>
      <w:r w:rsidR="00162F56">
        <w:t> </w:t>
      </w:r>
      <w:r w:rsidRPr="00162F56">
        <w:t>81(2), (3) and (4).</w:t>
      </w:r>
    </w:p>
    <w:p w:rsidR="003305E1" w:rsidRPr="00162F56" w:rsidRDefault="003305E1" w:rsidP="0022492B">
      <w:pPr>
        <w:pStyle w:val="ActHead4"/>
      </w:pPr>
      <w:bookmarkStart w:id="200" w:name="_Toc405903030"/>
      <w:r w:rsidRPr="008E3122">
        <w:rPr>
          <w:rStyle w:val="CharSubdNo"/>
        </w:rPr>
        <w:lastRenderedPageBreak/>
        <w:t>Subdivision CA</w:t>
      </w:r>
      <w:r w:rsidRPr="00162F56">
        <w:t>—</w:t>
      </w:r>
      <w:r w:rsidRPr="008E3122">
        <w:rPr>
          <w:rStyle w:val="CharSubdText"/>
        </w:rPr>
        <w:t>Special grandparent rate</w:t>
      </w:r>
      <w:bookmarkEnd w:id="200"/>
    </w:p>
    <w:p w:rsidR="003305E1" w:rsidRPr="00162F56" w:rsidRDefault="003305E1" w:rsidP="0022492B">
      <w:pPr>
        <w:pStyle w:val="ActHead5"/>
      </w:pPr>
      <w:bookmarkStart w:id="201" w:name="_Toc405903031"/>
      <w:r w:rsidRPr="008E3122">
        <w:rPr>
          <w:rStyle w:val="CharSectno"/>
        </w:rPr>
        <w:t>82A</w:t>
      </w:r>
      <w:r w:rsidRPr="00162F56">
        <w:t xml:space="preserve">  Special grandparent rate</w:t>
      </w:r>
      <w:bookmarkEnd w:id="201"/>
    </w:p>
    <w:p w:rsidR="003305E1" w:rsidRPr="00162F56" w:rsidRDefault="003305E1" w:rsidP="003305E1">
      <w:pPr>
        <w:pStyle w:val="subsection"/>
      </w:pPr>
      <w:r w:rsidRPr="00162F56">
        <w:tab/>
      </w:r>
      <w:r w:rsidRPr="00162F56">
        <w:tab/>
        <w:t>If a determination is in force under subsection</w:t>
      </w:r>
      <w:r w:rsidR="00162F56">
        <w:t> </w:t>
      </w:r>
      <w:r w:rsidRPr="00162F56">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162F56" w:rsidRDefault="00632062" w:rsidP="0022492B">
      <w:pPr>
        <w:pStyle w:val="ActHead4"/>
        <w:rPr>
          <w:snapToGrid w:val="0"/>
          <w:lang w:eastAsia="en-US"/>
        </w:rPr>
      </w:pPr>
      <w:bookmarkStart w:id="202" w:name="_Toc405903032"/>
      <w:r w:rsidRPr="008E3122">
        <w:rPr>
          <w:rStyle w:val="CharSubdNo"/>
        </w:rPr>
        <w:t>Subdivision D</w:t>
      </w:r>
      <w:r w:rsidRPr="00162F56">
        <w:rPr>
          <w:snapToGrid w:val="0"/>
          <w:lang w:eastAsia="en-US"/>
        </w:rPr>
        <w:t>—</w:t>
      </w:r>
      <w:r w:rsidRPr="008E3122">
        <w:rPr>
          <w:rStyle w:val="CharSubdText"/>
        </w:rPr>
        <w:t>Care provided by registered carer</w:t>
      </w:r>
      <w:bookmarkEnd w:id="202"/>
    </w:p>
    <w:p w:rsidR="00632062" w:rsidRPr="00162F56" w:rsidRDefault="00632062" w:rsidP="0022492B">
      <w:pPr>
        <w:pStyle w:val="ActHead5"/>
      </w:pPr>
      <w:bookmarkStart w:id="203" w:name="_Toc405903033"/>
      <w:r w:rsidRPr="008E3122">
        <w:rPr>
          <w:rStyle w:val="CharSectno"/>
        </w:rPr>
        <w:t>83</w:t>
      </w:r>
      <w:r w:rsidRPr="00162F56">
        <w:t xml:space="preserve">  Rate of child care benefit for care provided by registered carer</w:t>
      </w:r>
      <w:bookmarkEnd w:id="203"/>
    </w:p>
    <w:p w:rsidR="00632062" w:rsidRPr="00162F56" w:rsidRDefault="00632062">
      <w:pPr>
        <w:pStyle w:val="subsection"/>
      </w:pPr>
      <w:r w:rsidRPr="00162F56">
        <w:tab/>
        <w:t>(1)</w:t>
      </w:r>
      <w:r w:rsidRPr="00162F56">
        <w:tab/>
        <w:t>The hourly rate of child care benefit for care provided to a child by a registered carer is an amount per hour worked out in accordance with the formula:</w:t>
      </w:r>
    </w:p>
    <w:p w:rsidR="00820896"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6D56C51A" wp14:editId="34D46F9B">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162F56" w:rsidRDefault="00632062">
      <w:pPr>
        <w:pStyle w:val="subsection2"/>
      </w:pPr>
      <w:r w:rsidRPr="00162F56">
        <w:t>where:</w:t>
      </w:r>
    </w:p>
    <w:p w:rsidR="002D03EB" w:rsidRPr="00162F56" w:rsidRDefault="002D03EB" w:rsidP="002D03EB">
      <w:pPr>
        <w:pStyle w:val="Definition"/>
      </w:pPr>
      <w:r w:rsidRPr="00162F56">
        <w:rPr>
          <w:b/>
          <w:i/>
        </w:rPr>
        <w:t>minimum hourly amount</w:t>
      </w:r>
      <w:r w:rsidRPr="00162F56">
        <w:t xml:space="preserve"> is $0.581.</w:t>
      </w:r>
    </w:p>
    <w:p w:rsidR="00632062" w:rsidRPr="00162F56" w:rsidRDefault="00632062">
      <w:pPr>
        <w:pStyle w:val="Definition"/>
      </w:pPr>
      <w:r w:rsidRPr="00162F56">
        <w:rPr>
          <w:b/>
          <w:i/>
        </w:rPr>
        <w:t>schooling %</w:t>
      </w:r>
      <w:r w:rsidRPr="00162F56">
        <w:t xml:space="preserve"> is:</w:t>
      </w:r>
    </w:p>
    <w:p w:rsidR="00632062" w:rsidRPr="00162F56" w:rsidRDefault="00632062">
      <w:pPr>
        <w:pStyle w:val="paragraph"/>
      </w:pPr>
      <w:r w:rsidRPr="00162F56">
        <w:tab/>
        <w:t>(a)</w:t>
      </w:r>
      <w:r w:rsidRPr="00162F56">
        <w:tab/>
        <w:t>85% if the child is a school child; and</w:t>
      </w:r>
    </w:p>
    <w:p w:rsidR="00632062" w:rsidRPr="00162F56" w:rsidRDefault="00632062">
      <w:pPr>
        <w:pStyle w:val="paragraph"/>
      </w:pPr>
      <w:r w:rsidRPr="00162F56">
        <w:tab/>
        <w:t>(b)</w:t>
      </w:r>
      <w:r w:rsidRPr="00162F56">
        <w:tab/>
        <w:t>100% if the child is not a school child.</w:t>
      </w:r>
    </w:p>
    <w:p w:rsidR="00632062" w:rsidRPr="00162F56" w:rsidRDefault="00632062">
      <w:pPr>
        <w:pStyle w:val="subsection2"/>
      </w:pPr>
      <w:r w:rsidRPr="00162F56">
        <w:t>Section</w:t>
      </w:r>
      <w:r w:rsidR="00162F56">
        <w:t> </w:t>
      </w:r>
      <w:r w:rsidRPr="00162F56">
        <w:t>84 imposes a limit on the amount of child care benefit that may be paid for care provided to a child in a week.</w:t>
      </w:r>
    </w:p>
    <w:p w:rsidR="00632062" w:rsidRPr="00162F56" w:rsidRDefault="00632062">
      <w:pPr>
        <w:pStyle w:val="subsection"/>
      </w:pPr>
      <w:r w:rsidRPr="00162F56">
        <w:tab/>
        <w:t>(2)</w:t>
      </w:r>
      <w:r w:rsidRPr="00162F56">
        <w:tab/>
        <w:t>To avoid doubt, the hourly rate may be applied to a part of an hour. That part of the hour attracts the appropriate proportion of the amount for a full hour.</w:t>
      </w:r>
    </w:p>
    <w:p w:rsidR="002672ED" w:rsidRPr="00162F56" w:rsidRDefault="002672ED" w:rsidP="002672ED">
      <w:pPr>
        <w:pStyle w:val="ActHead5"/>
      </w:pPr>
      <w:bookmarkStart w:id="204" w:name="_Toc405903034"/>
      <w:r w:rsidRPr="008E3122">
        <w:rPr>
          <w:rStyle w:val="CharSectno"/>
        </w:rPr>
        <w:lastRenderedPageBreak/>
        <w:t>84</w:t>
      </w:r>
      <w:r w:rsidRPr="00162F56">
        <w:t xml:space="preserve">  Weekly limit on child care benefit for care provided by a registered carer</w:t>
      </w:r>
      <w:bookmarkEnd w:id="204"/>
    </w:p>
    <w:p w:rsidR="002672ED" w:rsidRPr="00162F56" w:rsidRDefault="002672ED" w:rsidP="002672ED">
      <w:pPr>
        <w:pStyle w:val="subsection"/>
      </w:pPr>
      <w:r w:rsidRPr="00162F56">
        <w:tab/>
      </w:r>
      <w:r w:rsidRPr="00162F56">
        <w:tab/>
        <w:t>The total amount of child care benefit for care provided to a child by a registered carer or carers in a week is not to exceed the lesser of the following:</w:t>
      </w:r>
    </w:p>
    <w:p w:rsidR="002672ED" w:rsidRPr="00162F56" w:rsidRDefault="002672ED" w:rsidP="002672ED">
      <w:pPr>
        <w:pStyle w:val="paragraph"/>
      </w:pPr>
      <w:r w:rsidRPr="00162F56">
        <w:tab/>
        <w:t>(a)</w:t>
      </w:r>
      <w:r w:rsidRPr="00162F56">
        <w:tab/>
        <w:t>the amount worked out as follows:</w:t>
      </w:r>
    </w:p>
    <w:p w:rsidR="00820896" w:rsidRPr="00162F56" w:rsidRDefault="00486B15" w:rsidP="00486B15">
      <w:pPr>
        <w:pStyle w:val="paragraph"/>
        <w:spacing w:before="120" w:after="120"/>
      </w:pPr>
      <w:r w:rsidRPr="00162F56">
        <w:tab/>
      </w:r>
      <w:r w:rsidRPr="00162F56">
        <w:tab/>
      </w:r>
      <w:r w:rsidR="00153A5C" w:rsidRPr="00162F56">
        <w:rPr>
          <w:noProof/>
        </w:rPr>
        <w:drawing>
          <wp:inline distT="0" distB="0" distL="0" distR="0" wp14:anchorId="54CA5C35" wp14:editId="7240415B">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162F56" w:rsidRDefault="002672ED" w:rsidP="002672ED">
      <w:pPr>
        <w:pStyle w:val="paragraph"/>
      </w:pPr>
      <w:r w:rsidRPr="00162F56">
        <w:tab/>
        <w:t>(b)</w:t>
      </w:r>
      <w:r w:rsidRPr="00162F56">
        <w:tab/>
        <w:t>the amount paid for the care.</w:t>
      </w:r>
    </w:p>
    <w:p w:rsidR="00D71D0F" w:rsidRPr="00162F56" w:rsidRDefault="00D71D0F" w:rsidP="003D7FE2">
      <w:pPr>
        <w:pStyle w:val="ActHead3"/>
        <w:pageBreakBefore/>
      </w:pPr>
      <w:bookmarkStart w:id="205" w:name="_Toc405903035"/>
      <w:r w:rsidRPr="008E3122">
        <w:rPr>
          <w:rStyle w:val="CharDivNo"/>
        </w:rPr>
        <w:lastRenderedPageBreak/>
        <w:t>Division</w:t>
      </w:r>
      <w:r w:rsidR="00162F56" w:rsidRPr="008E3122">
        <w:rPr>
          <w:rStyle w:val="CharDivNo"/>
        </w:rPr>
        <w:t> </w:t>
      </w:r>
      <w:r w:rsidRPr="008E3122">
        <w:rPr>
          <w:rStyle w:val="CharDivNo"/>
        </w:rPr>
        <w:t>4A</w:t>
      </w:r>
      <w:r w:rsidRPr="00162F56">
        <w:t>—</w:t>
      </w:r>
      <w:r w:rsidRPr="008E3122">
        <w:rPr>
          <w:rStyle w:val="CharDivText"/>
        </w:rPr>
        <w:t>Child care rebate</w:t>
      </w:r>
      <w:bookmarkEnd w:id="205"/>
    </w:p>
    <w:p w:rsidR="006543E3" w:rsidRPr="00162F56" w:rsidRDefault="006543E3" w:rsidP="006543E3">
      <w:pPr>
        <w:pStyle w:val="ActHead4"/>
        <w:rPr>
          <w:rFonts w:eastAsia="Calibri"/>
          <w:szCs w:val="26"/>
        </w:rPr>
      </w:pPr>
      <w:bookmarkStart w:id="206" w:name="_Toc405903036"/>
      <w:r w:rsidRPr="008E3122">
        <w:rPr>
          <w:rStyle w:val="CharSubdNo"/>
          <w:rFonts w:eastAsia="Calibri"/>
        </w:rPr>
        <w:t>Subdivision AA</w:t>
      </w:r>
      <w:r w:rsidRPr="00162F56">
        <w:rPr>
          <w:rFonts w:eastAsia="Calibri"/>
        </w:rPr>
        <w:t>—</w:t>
      </w:r>
      <w:r w:rsidRPr="008E3122">
        <w:rPr>
          <w:rStyle w:val="CharSubdText"/>
          <w:rFonts w:eastAsia="Calibri"/>
        </w:rPr>
        <w:t>Child care rebate for a week</w:t>
      </w:r>
      <w:bookmarkEnd w:id="206"/>
    </w:p>
    <w:p w:rsidR="006543E3" w:rsidRPr="00162F56" w:rsidRDefault="006543E3" w:rsidP="006543E3">
      <w:pPr>
        <w:pStyle w:val="ActHead5"/>
        <w:rPr>
          <w:rFonts w:eastAsia="Calibri"/>
        </w:rPr>
      </w:pPr>
      <w:bookmarkStart w:id="207" w:name="_Toc405903037"/>
      <w:r w:rsidRPr="008E3122">
        <w:rPr>
          <w:rStyle w:val="CharSectno"/>
          <w:rFonts w:eastAsia="Calibri"/>
        </w:rPr>
        <w:t>84AAA</w:t>
      </w:r>
      <w:r w:rsidRPr="00162F56">
        <w:rPr>
          <w:rFonts w:eastAsia="Calibri"/>
        </w:rPr>
        <w:t xml:space="preserve">  Amount of the child care rebate—for a week</w:t>
      </w:r>
      <w:bookmarkEnd w:id="207"/>
    </w:p>
    <w:p w:rsidR="006543E3" w:rsidRPr="00162F56" w:rsidRDefault="006543E3" w:rsidP="006543E3">
      <w:pPr>
        <w:pStyle w:val="subsection"/>
        <w:rPr>
          <w:rFonts w:eastAsia="Calibri"/>
        </w:rPr>
      </w:pPr>
      <w:r w:rsidRPr="00162F56">
        <w:rPr>
          <w:rFonts w:eastAsia="Calibri"/>
          <w:lang w:eastAsia="en-US"/>
        </w:rPr>
        <w:tab/>
      </w:r>
      <w:r w:rsidRPr="00162F56">
        <w:rPr>
          <w:rFonts w:eastAsia="Calibri"/>
          <w:lang w:eastAsia="en-US"/>
        </w:rPr>
        <w:tab/>
      </w:r>
      <w:r w:rsidRPr="00162F56">
        <w:rPr>
          <w:rFonts w:eastAsia="Calibri"/>
        </w:rPr>
        <w:t>If the Secretary calculates, under section</w:t>
      </w:r>
      <w:r w:rsidR="00162F56">
        <w:rPr>
          <w:rFonts w:eastAsia="Calibri"/>
        </w:rPr>
        <w:t> </w:t>
      </w:r>
      <w:r w:rsidRPr="00162F56">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162F56"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162F56">
        <w:rPr>
          <w:rFonts w:eastAsia="Calibri"/>
          <w:szCs w:val="22"/>
        </w:rPr>
        <w:t>Method statement</w:t>
      </w:r>
    </w:p>
    <w:p w:rsidR="006543E3" w:rsidRPr="00162F56"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162F56">
        <w:rPr>
          <w:rFonts w:eastAsia="Calibri"/>
          <w:szCs w:val="22"/>
        </w:rPr>
        <w:t>Step 1.</w:t>
      </w:r>
      <w:r w:rsidRPr="00162F56">
        <w:rPr>
          <w:rFonts w:eastAsia="Calibri"/>
          <w:szCs w:val="22"/>
        </w:rPr>
        <w:tab/>
        <w:t>Work out the total amount of the individual’s approved child care fees for care provided for the child by the approved child care service in the week.</w:t>
      </w:r>
    </w:p>
    <w:p w:rsidR="006543E3" w:rsidRPr="00162F56"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162F56">
        <w:rPr>
          <w:rFonts w:eastAsia="Calibri"/>
          <w:szCs w:val="22"/>
        </w:rPr>
        <w:t>Step 2.</w:t>
      </w:r>
      <w:r w:rsidRPr="00162F56">
        <w:rPr>
          <w:rFonts w:eastAsia="Calibri"/>
          <w:i/>
          <w:iCs/>
          <w:szCs w:val="22"/>
        </w:rPr>
        <w:tab/>
      </w:r>
      <w:r w:rsidRPr="00162F56">
        <w:rPr>
          <w:rFonts w:eastAsia="Calibri"/>
          <w:szCs w:val="22"/>
        </w:rPr>
        <w:t>Work out the total amount (if any) of so much of the fee reductions:</w:t>
      </w:r>
    </w:p>
    <w:p w:rsidR="006543E3" w:rsidRPr="00162F56"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162F56">
        <w:rPr>
          <w:rFonts w:eastAsia="Calibri"/>
          <w:szCs w:val="22"/>
        </w:rPr>
        <w:tab/>
        <w:t>(a)</w:t>
      </w:r>
      <w:r w:rsidRPr="00162F56">
        <w:rPr>
          <w:rFonts w:eastAsia="Calibri"/>
          <w:szCs w:val="22"/>
        </w:rPr>
        <w:tab/>
        <w:t>calculated under subsection</w:t>
      </w:r>
      <w:r w:rsidR="00162F56">
        <w:rPr>
          <w:rFonts w:eastAsia="Calibri"/>
          <w:szCs w:val="22"/>
        </w:rPr>
        <w:t> </w:t>
      </w:r>
      <w:r w:rsidRPr="00162F56">
        <w:rPr>
          <w:rFonts w:eastAsia="Calibri"/>
          <w:szCs w:val="22"/>
        </w:rPr>
        <w:t>50Z(1) of the Family Assistance Administration Act; or</w:t>
      </w:r>
    </w:p>
    <w:p w:rsidR="006543E3" w:rsidRPr="00162F56"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162F56">
        <w:rPr>
          <w:rFonts w:eastAsia="Calibri"/>
          <w:szCs w:val="22"/>
        </w:rPr>
        <w:tab/>
        <w:t>(b)</w:t>
      </w:r>
      <w:r w:rsidRPr="00162F56">
        <w:rPr>
          <w:rFonts w:eastAsia="Calibri"/>
          <w:szCs w:val="22"/>
        </w:rPr>
        <w:tab/>
        <w:t>recalculated under subsection</w:t>
      </w:r>
      <w:r w:rsidR="00162F56">
        <w:rPr>
          <w:rFonts w:eastAsia="Calibri"/>
          <w:szCs w:val="22"/>
        </w:rPr>
        <w:t> </w:t>
      </w:r>
      <w:r w:rsidRPr="00162F56">
        <w:rPr>
          <w:rFonts w:eastAsia="Calibri"/>
          <w:szCs w:val="22"/>
        </w:rPr>
        <w:t>50ZA(1) of that Act;</w:t>
      </w:r>
    </w:p>
    <w:p w:rsidR="006543E3" w:rsidRPr="00162F56"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162F56">
        <w:rPr>
          <w:rFonts w:eastAsia="Calibri"/>
          <w:szCs w:val="22"/>
        </w:rPr>
        <w:tab/>
        <w:t>in respect of the individual and the child as are attributable to the care provided for the child by the approved child care service in the week.</w:t>
      </w:r>
    </w:p>
    <w:p w:rsidR="006543E3" w:rsidRPr="00162F56"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162F56">
        <w:rPr>
          <w:rFonts w:eastAsia="Calibri"/>
          <w:szCs w:val="22"/>
        </w:rPr>
        <w:t>Step 3.</w:t>
      </w:r>
      <w:r w:rsidRPr="00162F56">
        <w:rPr>
          <w:rFonts w:eastAsia="Calibri"/>
          <w:i/>
          <w:iCs/>
          <w:szCs w:val="22"/>
        </w:rPr>
        <w:tab/>
      </w:r>
      <w:r w:rsidRPr="00162F56">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162F56"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162F56">
        <w:rPr>
          <w:rFonts w:eastAsia="Calibri"/>
          <w:szCs w:val="22"/>
        </w:rPr>
        <w:lastRenderedPageBreak/>
        <w:t>Step 4.</w:t>
      </w:r>
      <w:r w:rsidRPr="00162F56">
        <w:rPr>
          <w:rFonts w:eastAsia="Calibri"/>
          <w:i/>
          <w:iCs/>
          <w:szCs w:val="22"/>
        </w:rPr>
        <w:tab/>
      </w:r>
      <w:r w:rsidRPr="00162F56">
        <w:rPr>
          <w:rFonts w:eastAsia="Calibri"/>
          <w:szCs w:val="22"/>
        </w:rPr>
        <w:t>Work out the lesser of the following amounts for the child:</w:t>
      </w:r>
    </w:p>
    <w:p w:rsidR="006543E3" w:rsidRPr="00162F56"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162F56">
        <w:rPr>
          <w:rFonts w:eastAsia="Calibri"/>
          <w:szCs w:val="22"/>
        </w:rPr>
        <w:tab/>
        <w:t>(a)</w:t>
      </w:r>
      <w:r w:rsidRPr="00162F56">
        <w:rPr>
          <w:rFonts w:eastAsia="Calibri"/>
          <w:szCs w:val="22"/>
        </w:rPr>
        <w:tab/>
        <w:t>the amount worked out using the formula:</w:t>
      </w:r>
    </w:p>
    <w:p w:rsidR="009E5E96" w:rsidRPr="00162F56"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162F56">
        <w:rPr>
          <w:szCs w:val="24"/>
        </w:rPr>
        <w:tab/>
      </w:r>
      <w:r w:rsidRPr="00162F56">
        <w:rPr>
          <w:rFonts w:eastAsia="Calibri"/>
          <w:noProof/>
          <w:szCs w:val="24"/>
        </w:rPr>
        <w:drawing>
          <wp:inline distT="0" distB="0" distL="0" distR="0" wp14:anchorId="261833AD" wp14:editId="098331D1">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162F56"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162F56">
        <w:rPr>
          <w:rFonts w:eastAsia="Calibri"/>
        </w:rPr>
        <w:tab/>
        <w:t>(b)</w:t>
      </w:r>
      <w:r w:rsidRPr="00162F56">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162F56"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162F56">
        <w:rPr>
          <w:rFonts w:eastAsia="Calibri"/>
          <w:szCs w:val="22"/>
        </w:rPr>
        <w:t>Step 5.</w:t>
      </w:r>
      <w:r w:rsidRPr="00162F56">
        <w:rPr>
          <w:rFonts w:eastAsia="Calibri"/>
          <w:i/>
          <w:iCs/>
          <w:szCs w:val="22"/>
        </w:rPr>
        <w:tab/>
      </w:r>
      <w:r w:rsidRPr="00162F56">
        <w:rPr>
          <w:rFonts w:eastAsia="Calibri"/>
          <w:szCs w:val="22"/>
        </w:rPr>
        <w:t xml:space="preserve">The amount of </w:t>
      </w:r>
      <w:r w:rsidRPr="00162F56">
        <w:rPr>
          <w:rFonts w:eastAsia="Calibri"/>
        </w:rPr>
        <w:t>child care rebate applicable in respect of the individual and the child</w:t>
      </w:r>
      <w:r w:rsidRPr="00162F56">
        <w:rPr>
          <w:rFonts w:eastAsia="Calibri"/>
          <w:szCs w:val="22"/>
        </w:rPr>
        <w:t xml:space="preserve"> for care provided for the child by the approved child care service in the week is:</w:t>
      </w:r>
    </w:p>
    <w:p w:rsidR="006543E3" w:rsidRPr="00162F56"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162F56">
        <w:rPr>
          <w:rFonts w:eastAsia="Calibri"/>
        </w:rPr>
        <w:tab/>
        <w:t>(a)</w:t>
      </w:r>
      <w:r w:rsidRPr="00162F56">
        <w:rPr>
          <w:rFonts w:eastAsia="Calibri"/>
        </w:rPr>
        <w:tab/>
        <w:t>the step 4 amount reduced by the reduction percentage; or</w:t>
      </w:r>
    </w:p>
    <w:p w:rsidR="006543E3" w:rsidRPr="00162F56"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162F56">
        <w:rPr>
          <w:rFonts w:eastAsia="Calibri"/>
        </w:rPr>
        <w:tab/>
        <w:t>(b)</w:t>
      </w:r>
      <w:r w:rsidRPr="00162F56">
        <w:rPr>
          <w:rFonts w:eastAsia="Calibri"/>
        </w:rPr>
        <w:tab/>
        <w:t>if t</w:t>
      </w:r>
      <w:r w:rsidRPr="00162F56">
        <w:rPr>
          <w:rFonts w:eastAsia="Calibri"/>
          <w:szCs w:val="22"/>
        </w:rPr>
        <w:t>he Secretary determines under section</w:t>
      </w:r>
      <w:r w:rsidR="00162F56">
        <w:rPr>
          <w:rFonts w:eastAsia="Calibri"/>
          <w:szCs w:val="22"/>
        </w:rPr>
        <w:t> </w:t>
      </w:r>
      <w:r w:rsidRPr="00162F56">
        <w:rPr>
          <w:rFonts w:eastAsia="Calibri"/>
          <w:szCs w:val="22"/>
        </w:rPr>
        <w:t>84AAD that the step 4 amount is not to be reduced—the step 4 amount.</w:t>
      </w:r>
    </w:p>
    <w:p w:rsidR="006543E3" w:rsidRPr="00162F56" w:rsidRDefault="006543E3" w:rsidP="006543E3">
      <w:pPr>
        <w:pStyle w:val="ActHead5"/>
        <w:rPr>
          <w:rFonts w:eastAsia="Calibri"/>
          <w:szCs w:val="24"/>
        </w:rPr>
      </w:pPr>
      <w:bookmarkStart w:id="208" w:name="_Toc405903038"/>
      <w:r w:rsidRPr="008E3122">
        <w:rPr>
          <w:rStyle w:val="CharSectno"/>
          <w:rFonts w:eastAsia="Calibri"/>
        </w:rPr>
        <w:t>84AAB</w:t>
      </w:r>
      <w:r w:rsidRPr="00162F56">
        <w:rPr>
          <w:rFonts w:eastAsia="Calibri"/>
        </w:rPr>
        <w:t xml:space="preserve">  Component of formula—</w:t>
      </w:r>
      <w:r w:rsidRPr="00162F56">
        <w:rPr>
          <w:rFonts w:eastAsia="Calibri"/>
          <w:i/>
          <w:iCs/>
        </w:rPr>
        <w:t>approved child care fees</w:t>
      </w:r>
      <w:bookmarkEnd w:id="208"/>
    </w:p>
    <w:p w:rsidR="006543E3" w:rsidRPr="00162F56" w:rsidRDefault="006543E3" w:rsidP="006543E3">
      <w:pPr>
        <w:pStyle w:val="SubsectionHead"/>
        <w:rPr>
          <w:rFonts w:eastAsia="Calibri"/>
          <w:szCs w:val="22"/>
        </w:rPr>
      </w:pPr>
      <w:r w:rsidRPr="00162F56">
        <w:rPr>
          <w:rFonts w:eastAsia="Calibri"/>
          <w:szCs w:val="22"/>
        </w:rPr>
        <w:t>General rule—approved child care fees for care provided for a child in a week</w:t>
      </w:r>
    </w:p>
    <w:p w:rsidR="006543E3" w:rsidRPr="00162F56" w:rsidRDefault="006543E3" w:rsidP="006543E3">
      <w:pPr>
        <w:pStyle w:val="subsection"/>
        <w:rPr>
          <w:rFonts w:eastAsia="Calibri"/>
          <w:szCs w:val="22"/>
        </w:rPr>
      </w:pPr>
      <w:r w:rsidRPr="00162F56">
        <w:rPr>
          <w:rFonts w:eastAsia="Calibri"/>
          <w:szCs w:val="22"/>
        </w:rPr>
        <w:tab/>
        <w:t>(1)</w:t>
      </w:r>
      <w:r w:rsidRPr="00162F56">
        <w:rPr>
          <w:rFonts w:eastAsia="Calibri"/>
          <w:szCs w:val="22"/>
        </w:rPr>
        <w:tab/>
        <w:t>For the purposes of section</w:t>
      </w:r>
      <w:r w:rsidR="00162F56">
        <w:rPr>
          <w:rFonts w:eastAsia="Calibri"/>
          <w:szCs w:val="22"/>
        </w:rPr>
        <w:t> </w:t>
      </w:r>
      <w:r w:rsidRPr="00162F56">
        <w:rPr>
          <w:rFonts w:eastAsia="Calibri"/>
          <w:szCs w:val="22"/>
        </w:rPr>
        <w:t xml:space="preserve">84AAA, the amount of an individual’s </w:t>
      </w:r>
      <w:r w:rsidRPr="00162F56">
        <w:rPr>
          <w:rFonts w:eastAsia="Calibri"/>
          <w:b/>
          <w:bCs/>
          <w:i/>
          <w:iCs/>
          <w:szCs w:val="22"/>
        </w:rPr>
        <w:t>approved child care fees</w:t>
      </w:r>
      <w:r w:rsidRPr="00162F56">
        <w:rPr>
          <w:rFonts w:eastAsia="Calibri"/>
          <w:szCs w:val="22"/>
        </w:rPr>
        <w:t xml:space="preserve"> for care provided for a child by an approved child care service in a week is the amount of fees for which:</w:t>
      </w:r>
    </w:p>
    <w:p w:rsidR="006543E3" w:rsidRPr="00162F56" w:rsidRDefault="006543E3" w:rsidP="006543E3">
      <w:pPr>
        <w:pStyle w:val="paragraph"/>
        <w:rPr>
          <w:rFonts w:eastAsia="Calibri"/>
          <w:szCs w:val="22"/>
        </w:rPr>
      </w:pPr>
      <w:r w:rsidRPr="00162F56">
        <w:rPr>
          <w:rFonts w:eastAsia="Calibri"/>
          <w:szCs w:val="22"/>
        </w:rPr>
        <w:tab/>
        <w:t>(a)</w:t>
      </w:r>
      <w:r w:rsidRPr="00162F56">
        <w:rPr>
          <w:rFonts w:eastAsia="Calibri"/>
          <w:szCs w:val="22"/>
        </w:rPr>
        <w:tab/>
        <w:t>the individual; or</w:t>
      </w:r>
    </w:p>
    <w:p w:rsidR="006543E3" w:rsidRPr="00162F56" w:rsidRDefault="006543E3" w:rsidP="006543E3">
      <w:pPr>
        <w:pStyle w:val="paragraph"/>
        <w:rPr>
          <w:rFonts w:eastAsia="Calibri"/>
          <w:szCs w:val="22"/>
        </w:rPr>
      </w:pPr>
      <w:r w:rsidRPr="00162F56">
        <w:rPr>
          <w:rFonts w:eastAsia="Calibri"/>
          <w:szCs w:val="22"/>
        </w:rPr>
        <w:tab/>
        <w:t>(b)</w:t>
      </w:r>
      <w:r w:rsidRPr="00162F56">
        <w:rPr>
          <w:rFonts w:eastAsia="Calibri"/>
          <w:szCs w:val="22"/>
        </w:rPr>
        <w:tab/>
        <w:t>the individual’s partner during the week;</w:t>
      </w:r>
    </w:p>
    <w:p w:rsidR="006543E3" w:rsidRPr="00162F56" w:rsidRDefault="006543E3" w:rsidP="006543E3">
      <w:pPr>
        <w:pStyle w:val="subsection2"/>
        <w:rPr>
          <w:rFonts w:eastAsia="Calibri"/>
          <w:szCs w:val="22"/>
        </w:rPr>
      </w:pPr>
      <w:r w:rsidRPr="00162F56">
        <w:rPr>
          <w:rFonts w:eastAsia="Calibri"/>
          <w:szCs w:val="22"/>
        </w:rPr>
        <w:lastRenderedPageBreak/>
        <w:t>is liable for the care. For this purpose, disregard the weekly limit of hours applicable to the individual in the week.</w:t>
      </w:r>
    </w:p>
    <w:p w:rsidR="006543E3" w:rsidRPr="00162F56" w:rsidRDefault="006543E3" w:rsidP="006543E3">
      <w:pPr>
        <w:pStyle w:val="SubsectionHead"/>
        <w:rPr>
          <w:rFonts w:eastAsia="Calibri"/>
          <w:szCs w:val="22"/>
        </w:rPr>
      </w:pPr>
      <w:r w:rsidRPr="00162F56">
        <w:rPr>
          <w:rFonts w:eastAsia="Calibri"/>
          <w:szCs w:val="22"/>
        </w:rPr>
        <w:t>Special rule if the week is also a week for the individual’s partner for the child</w:t>
      </w:r>
    </w:p>
    <w:p w:rsidR="006543E3" w:rsidRPr="00162F56" w:rsidRDefault="006543E3" w:rsidP="006543E3">
      <w:pPr>
        <w:pStyle w:val="subsection"/>
        <w:rPr>
          <w:rFonts w:eastAsia="Calibri"/>
          <w:iCs/>
          <w:szCs w:val="22"/>
        </w:rPr>
      </w:pPr>
      <w:r w:rsidRPr="00162F56">
        <w:rPr>
          <w:rFonts w:eastAsia="Calibri"/>
          <w:iCs/>
          <w:szCs w:val="22"/>
        </w:rPr>
        <w:tab/>
        <w:t>(2)</w:t>
      </w:r>
      <w:r w:rsidRPr="00162F56">
        <w:rPr>
          <w:rFonts w:eastAsia="Calibri"/>
          <w:iCs/>
          <w:szCs w:val="22"/>
        </w:rPr>
        <w:tab/>
        <w:t>However, the individual’s approved child care fees for care provided for the child in the week do not include fees that the individual’s partner is liable to pay if:</w:t>
      </w:r>
    </w:p>
    <w:p w:rsidR="006543E3" w:rsidRPr="00162F56" w:rsidRDefault="006543E3" w:rsidP="006543E3">
      <w:pPr>
        <w:pStyle w:val="paragraph"/>
        <w:rPr>
          <w:rFonts w:eastAsia="Calibri"/>
        </w:rPr>
      </w:pPr>
      <w:r w:rsidRPr="00162F56">
        <w:rPr>
          <w:rFonts w:eastAsia="Calibri"/>
        </w:rPr>
        <w:tab/>
        <w:t>(a)</w:t>
      </w:r>
      <w:r w:rsidRPr="00162F56">
        <w:rPr>
          <w:rFonts w:eastAsia="Calibri"/>
        </w:rPr>
        <w:tab/>
        <w:t>paragraphs 57EAA(1)(b) to (e) (as affected by subsections</w:t>
      </w:r>
      <w:r w:rsidR="00162F56">
        <w:rPr>
          <w:rFonts w:eastAsia="Calibri"/>
        </w:rPr>
        <w:t> </w:t>
      </w:r>
      <w:r w:rsidRPr="00162F56">
        <w:rPr>
          <w:rFonts w:eastAsia="Calibri"/>
        </w:rPr>
        <w:t>57EAA(2) and (3)) are satisfied for the partner and the child for the week; or</w:t>
      </w:r>
    </w:p>
    <w:p w:rsidR="006543E3" w:rsidRPr="00162F56" w:rsidRDefault="006543E3" w:rsidP="006543E3">
      <w:pPr>
        <w:pStyle w:val="paragraph"/>
        <w:rPr>
          <w:rFonts w:eastAsia="Calibri"/>
        </w:rPr>
      </w:pPr>
      <w:r w:rsidRPr="00162F56">
        <w:rPr>
          <w:rFonts w:eastAsia="Calibri"/>
        </w:rPr>
        <w:tab/>
        <w:t>(b)</w:t>
      </w:r>
      <w:r w:rsidRPr="00162F56">
        <w:rPr>
          <w:rFonts w:eastAsia="Calibri"/>
        </w:rPr>
        <w:tab/>
        <w:t>the week is a base week for the individual’s partner and the child under section</w:t>
      </w:r>
      <w:r w:rsidR="00162F56">
        <w:rPr>
          <w:rFonts w:eastAsia="Calibri"/>
        </w:rPr>
        <w:t> </w:t>
      </w:r>
      <w:r w:rsidRPr="00162F56">
        <w:rPr>
          <w:rFonts w:eastAsia="Calibri"/>
        </w:rPr>
        <w:t>84AC (partner receiving child care rebate quarterly).</w:t>
      </w:r>
    </w:p>
    <w:p w:rsidR="006543E3" w:rsidRPr="00162F56" w:rsidRDefault="006543E3" w:rsidP="006543E3">
      <w:pPr>
        <w:pStyle w:val="SubsectionHead"/>
        <w:rPr>
          <w:rFonts w:eastAsia="Calibri"/>
          <w:szCs w:val="22"/>
        </w:rPr>
      </w:pPr>
      <w:r w:rsidRPr="00162F56">
        <w:rPr>
          <w:rFonts w:eastAsia="Calibri"/>
          <w:szCs w:val="22"/>
        </w:rPr>
        <w:t>Disregard amounts passed on to reduce fees</w:t>
      </w:r>
    </w:p>
    <w:p w:rsidR="006543E3" w:rsidRPr="00162F56" w:rsidRDefault="006543E3" w:rsidP="006543E3">
      <w:pPr>
        <w:pStyle w:val="subsection"/>
        <w:rPr>
          <w:rFonts w:eastAsia="Calibri"/>
          <w:szCs w:val="22"/>
        </w:rPr>
      </w:pPr>
      <w:r w:rsidRPr="00162F56">
        <w:rPr>
          <w:rFonts w:eastAsia="Calibri"/>
          <w:szCs w:val="22"/>
        </w:rPr>
        <w:tab/>
        <w:t>(3)</w:t>
      </w:r>
      <w:r w:rsidRPr="00162F56">
        <w:rPr>
          <w:rFonts w:eastAsia="Calibri"/>
          <w:szCs w:val="22"/>
        </w:rPr>
        <w:tab/>
        <w:t>For the purposes of this section, disregard any amount passed on to the individual under section</w:t>
      </w:r>
      <w:r w:rsidR="00162F56">
        <w:rPr>
          <w:rFonts w:eastAsia="Calibri"/>
          <w:szCs w:val="22"/>
        </w:rPr>
        <w:t> </w:t>
      </w:r>
      <w:r w:rsidRPr="00162F56">
        <w:rPr>
          <w:rFonts w:eastAsia="Calibri"/>
          <w:szCs w:val="22"/>
        </w:rPr>
        <w:t>219B or section</w:t>
      </w:r>
      <w:r w:rsidR="00162F56">
        <w:rPr>
          <w:rFonts w:eastAsia="Calibri"/>
          <w:szCs w:val="22"/>
        </w:rPr>
        <w:t> </w:t>
      </w:r>
      <w:r w:rsidRPr="00162F56">
        <w:rPr>
          <w:rFonts w:eastAsia="Calibri"/>
          <w:szCs w:val="22"/>
        </w:rPr>
        <w:t>219EA of the Family Assistance Administration Act for the care.</w:t>
      </w:r>
    </w:p>
    <w:p w:rsidR="006543E3" w:rsidRPr="00162F56" w:rsidRDefault="006543E3" w:rsidP="006543E3">
      <w:pPr>
        <w:pStyle w:val="ActHead5"/>
      </w:pPr>
      <w:bookmarkStart w:id="209" w:name="_Toc405903039"/>
      <w:r w:rsidRPr="008E3122">
        <w:rPr>
          <w:rStyle w:val="CharSectno"/>
        </w:rPr>
        <w:t>84AAC</w:t>
      </w:r>
      <w:r w:rsidRPr="00162F56">
        <w:t xml:space="preserve">  Component of formula—reduction percentage</w:t>
      </w:r>
      <w:bookmarkEnd w:id="209"/>
    </w:p>
    <w:p w:rsidR="006543E3" w:rsidRPr="00162F56" w:rsidRDefault="006543E3" w:rsidP="006543E3">
      <w:pPr>
        <w:pStyle w:val="subsection"/>
      </w:pPr>
      <w:r w:rsidRPr="00162F56">
        <w:tab/>
        <w:t>(1)</w:t>
      </w:r>
      <w:r w:rsidRPr="00162F56">
        <w:tab/>
        <w:t>For the purposes of section</w:t>
      </w:r>
      <w:r w:rsidR="00162F56">
        <w:t> </w:t>
      </w:r>
      <w:r w:rsidRPr="00162F56">
        <w:t xml:space="preserve">84AAA, the </w:t>
      </w:r>
      <w:r w:rsidRPr="00162F56">
        <w:rPr>
          <w:b/>
          <w:bCs/>
          <w:i/>
          <w:iCs/>
        </w:rPr>
        <w:t xml:space="preserve">reduction percentage </w:t>
      </w:r>
      <w:r w:rsidRPr="00162F56">
        <w:t>is:</w:t>
      </w:r>
    </w:p>
    <w:p w:rsidR="006543E3" w:rsidRPr="00162F56" w:rsidRDefault="006543E3" w:rsidP="006543E3">
      <w:pPr>
        <w:pStyle w:val="paragraph"/>
      </w:pPr>
      <w:r w:rsidRPr="00162F56">
        <w:tab/>
        <w:t>(a)</w:t>
      </w:r>
      <w:r w:rsidRPr="00162F56">
        <w:tab/>
        <w:t>15%; or</w:t>
      </w:r>
    </w:p>
    <w:p w:rsidR="006543E3" w:rsidRPr="00162F56" w:rsidRDefault="006543E3" w:rsidP="006543E3">
      <w:pPr>
        <w:pStyle w:val="paragraph"/>
      </w:pPr>
      <w:r w:rsidRPr="00162F56">
        <w:tab/>
        <w:t>(b)</w:t>
      </w:r>
      <w:r w:rsidRPr="00162F56">
        <w:tab/>
        <w:t xml:space="preserve">if the Secretary specifies a percentage in an instrument under </w:t>
      </w:r>
      <w:r w:rsidR="00162F56">
        <w:t>subsection (</w:t>
      </w:r>
      <w:r w:rsidRPr="00162F56">
        <w:t>2)—that percentage.</w:t>
      </w:r>
    </w:p>
    <w:p w:rsidR="006543E3" w:rsidRPr="00162F56" w:rsidRDefault="006543E3" w:rsidP="006543E3">
      <w:pPr>
        <w:pStyle w:val="subsection"/>
      </w:pPr>
      <w:r w:rsidRPr="00162F56">
        <w:tab/>
        <w:t>(2)</w:t>
      </w:r>
      <w:r w:rsidRPr="00162F56">
        <w:tab/>
        <w:t xml:space="preserve">The Secretary may, by legislative instrument, specify a percentage for the purposes of </w:t>
      </w:r>
      <w:r w:rsidR="00162F56">
        <w:t>paragraph (</w:t>
      </w:r>
      <w:r w:rsidRPr="00162F56">
        <w:t>1)(b).</w:t>
      </w:r>
    </w:p>
    <w:p w:rsidR="006543E3" w:rsidRPr="00162F56" w:rsidRDefault="006543E3" w:rsidP="006543E3">
      <w:pPr>
        <w:pStyle w:val="ActHead5"/>
      </w:pPr>
      <w:bookmarkStart w:id="210" w:name="_Toc405903040"/>
      <w:r w:rsidRPr="008E3122">
        <w:rPr>
          <w:rStyle w:val="CharSectno"/>
        </w:rPr>
        <w:t>84AAD</w:t>
      </w:r>
      <w:r w:rsidRPr="00162F56">
        <w:t xml:space="preserve">  Component of formula—Secretary determines that step 4 amount not to be reduced</w:t>
      </w:r>
      <w:bookmarkEnd w:id="210"/>
    </w:p>
    <w:p w:rsidR="006543E3" w:rsidRPr="00162F56" w:rsidRDefault="006543E3" w:rsidP="006543E3">
      <w:pPr>
        <w:pStyle w:val="subsection"/>
      </w:pPr>
      <w:r w:rsidRPr="00162F56">
        <w:tab/>
        <w:t>(1)</w:t>
      </w:r>
      <w:r w:rsidRPr="00162F56">
        <w:tab/>
        <w:t>The Secretary may determine in writing that, for the purposes of step 5 of the method statement in section</w:t>
      </w:r>
      <w:r w:rsidR="00162F56">
        <w:t> </w:t>
      </w:r>
      <w:r w:rsidRPr="00162F56">
        <w:t xml:space="preserve">84AAA as it applies in calculating </w:t>
      </w:r>
      <w:r w:rsidRPr="00162F56">
        <w:rPr>
          <w:rFonts w:eastAsia="Calibri"/>
        </w:rPr>
        <w:t xml:space="preserve">the amount of child care rebate applicable in respect of </w:t>
      </w:r>
      <w:r w:rsidRPr="00162F56">
        <w:rPr>
          <w:rFonts w:eastAsia="Calibri"/>
        </w:rPr>
        <w:lastRenderedPageBreak/>
        <w:t xml:space="preserve">an individual and a child specified in the determination, </w:t>
      </w:r>
      <w:r w:rsidRPr="00162F56">
        <w:t>the step 4 amount is not to be reduced.</w:t>
      </w:r>
    </w:p>
    <w:p w:rsidR="006543E3" w:rsidRPr="00162F56" w:rsidRDefault="006543E3" w:rsidP="006543E3">
      <w:pPr>
        <w:pStyle w:val="subsection"/>
      </w:pPr>
      <w:r w:rsidRPr="00162F56">
        <w:tab/>
        <w:t>(2)</w:t>
      </w:r>
      <w:r w:rsidRPr="00162F56">
        <w:tab/>
        <w:t xml:space="preserve">A determination under </w:t>
      </w:r>
      <w:r w:rsidR="00162F56">
        <w:t>subsection (</w:t>
      </w:r>
      <w:r w:rsidRPr="00162F56">
        <w:t>1) must specify either:</w:t>
      </w:r>
    </w:p>
    <w:p w:rsidR="006543E3" w:rsidRPr="00162F56" w:rsidRDefault="006543E3" w:rsidP="006543E3">
      <w:pPr>
        <w:pStyle w:val="paragraph"/>
      </w:pPr>
      <w:r w:rsidRPr="00162F56">
        <w:tab/>
        <w:t>(a)</w:t>
      </w:r>
      <w:r w:rsidRPr="00162F56">
        <w:tab/>
        <w:t>the week or weeks to which it is to apply; or</w:t>
      </w:r>
    </w:p>
    <w:p w:rsidR="006543E3" w:rsidRPr="00162F56" w:rsidRDefault="006543E3" w:rsidP="006543E3">
      <w:pPr>
        <w:pStyle w:val="paragraph"/>
      </w:pPr>
      <w:r w:rsidRPr="00162F56">
        <w:tab/>
        <w:t>(b)</w:t>
      </w:r>
      <w:r w:rsidRPr="00162F56">
        <w:tab/>
        <w:t>that it is to apply to weeks beginning on or after a specified day.</w:t>
      </w:r>
    </w:p>
    <w:p w:rsidR="006543E3" w:rsidRPr="00162F56" w:rsidRDefault="006543E3" w:rsidP="006543E3">
      <w:pPr>
        <w:pStyle w:val="subsection2"/>
      </w:pPr>
      <w:r w:rsidRPr="00162F56">
        <w:t>The determination may apply to a week or weeks beginning before the determination is made.</w:t>
      </w:r>
    </w:p>
    <w:p w:rsidR="006543E3" w:rsidRPr="00162F56" w:rsidRDefault="006543E3" w:rsidP="006543E3">
      <w:pPr>
        <w:pStyle w:val="subsection"/>
      </w:pPr>
      <w:r w:rsidRPr="00162F56">
        <w:tab/>
        <w:t>(3)</w:t>
      </w:r>
      <w:r w:rsidRPr="00162F56">
        <w:tab/>
        <w:t xml:space="preserve">The Secretary may only make a determination under </w:t>
      </w:r>
      <w:r w:rsidR="00162F56">
        <w:t>subsection (</w:t>
      </w:r>
      <w:r w:rsidRPr="00162F56">
        <w:t>1) in respect of an individual and a child:</w:t>
      </w:r>
    </w:p>
    <w:p w:rsidR="006543E3" w:rsidRPr="00162F56" w:rsidRDefault="006543E3" w:rsidP="006543E3">
      <w:pPr>
        <w:pStyle w:val="paragraph"/>
      </w:pPr>
      <w:r w:rsidRPr="00162F56">
        <w:tab/>
        <w:t>(a)</w:t>
      </w:r>
      <w:r w:rsidRPr="00162F56">
        <w:tab/>
        <w:t>if the amount of fee reduction calculated by the Secretary under subsection</w:t>
      </w:r>
      <w:r w:rsidR="00162F56">
        <w:t> </w:t>
      </w:r>
      <w:r w:rsidRPr="00162F56">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162F56" w:rsidRDefault="006543E3" w:rsidP="006543E3">
      <w:pPr>
        <w:pStyle w:val="paragraph"/>
      </w:pPr>
      <w:r w:rsidRPr="00162F56">
        <w:tab/>
        <w:t>(b)</w:t>
      </w:r>
      <w:r w:rsidRPr="00162F56">
        <w:tab/>
        <w:t>in other circumstances of a kind determined by the Secretary, by legislative instrument.</w:t>
      </w:r>
    </w:p>
    <w:p w:rsidR="00D71D0F" w:rsidRPr="00162F56" w:rsidRDefault="00D71D0F" w:rsidP="00D71D0F">
      <w:pPr>
        <w:pStyle w:val="ActHead4"/>
      </w:pPr>
      <w:bookmarkStart w:id="211" w:name="_Toc405903041"/>
      <w:r w:rsidRPr="008E3122">
        <w:rPr>
          <w:rStyle w:val="CharSubdNo"/>
        </w:rPr>
        <w:t>Subdivision A</w:t>
      </w:r>
      <w:r w:rsidRPr="00162F56">
        <w:t>—</w:t>
      </w:r>
      <w:r w:rsidRPr="008E3122">
        <w:rPr>
          <w:rStyle w:val="CharSubdText"/>
        </w:rPr>
        <w:t>Child care rebate for a quarter</w:t>
      </w:r>
      <w:bookmarkEnd w:id="211"/>
    </w:p>
    <w:p w:rsidR="006D3AC6" w:rsidRPr="00162F56" w:rsidRDefault="006D3AC6" w:rsidP="006D3AC6">
      <w:pPr>
        <w:pStyle w:val="ActHead5"/>
      </w:pPr>
      <w:bookmarkStart w:id="212" w:name="_Toc405903042"/>
      <w:r w:rsidRPr="008E3122">
        <w:rPr>
          <w:rStyle w:val="CharSectno"/>
        </w:rPr>
        <w:t>84AA</w:t>
      </w:r>
      <w:r w:rsidRPr="00162F56">
        <w:t xml:space="preserve">  Amount of the </w:t>
      </w:r>
      <w:r w:rsidR="00116464" w:rsidRPr="00162F56">
        <w:t>child care rebate</w:t>
      </w:r>
      <w:r w:rsidRPr="00162F56">
        <w:t>—for a quarter</w:t>
      </w:r>
      <w:bookmarkEnd w:id="212"/>
    </w:p>
    <w:p w:rsidR="006D3AC6" w:rsidRPr="00162F56" w:rsidRDefault="006D3AC6" w:rsidP="006D3AC6">
      <w:pPr>
        <w:pStyle w:val="subsection"/>
      </w:pPr>
      <w:r w:rsidRPr="00162F56">
        <w:tab/>
      </w:r>
      <w:r w:rsidRPr="00162F56">
        <w:tab/>
        <w:t xml:space="preserve">If the Secretary </w:t>
      </w:r>
      <w:r w:rsidR="001D0D82" w:rsidRPr="00162F56">
        <w:t>calculates, under subsection</w:t>
      </w:r>
      <w:r w:rsidR="00162F56">
        <w:t> </w:t>
      </w:r>
      <w:r w:rsidR="001D0D82" w:rsidRPr="00162F56">
        <w:t>65EAA(1) of the Family Assistance Administration Act,</w:t>
      </w:r>
      <w:r w:rsidRPr="00162F56">
        <w:t xml:space="preserve"> the amount of </w:t>
      </w:r>
      <w:r w:rsidR="00116464" w:rsidRPr="00162F56">
        <w:t>child care rebate</w:t>
      </w:r>
      <w:r w:rsidRPr="00162F56">
        <w:t xml:space="preserve"> applicable in respect of an individual and a child for a quarter in an income year, the amount is worked out as follows:</w:t>
      </w:r>
    </w:p>
    <w:p w:rsidR="006D3AC6" w:rsidRPr="00162F56" w:rsidRDefault="006D3AC6" w:rsidP="00277451">
      <w:pPr>
        <w:pStyle w:val="BoxHeadItalic"/>
        <w:pBdr>
          <w:top w:val="single" w:sz="6" w:space="1" w:color="auto"/>
          <w:left w:val="single" w:sz="6" w:space="4" w:color="auto"/>
          <w:bottom w:val="single" w:sz="6" w:space="1" w:color="auto"/>
          <w:right w:val="single" w:sz="6" w:space="4" w:color="auto"/>
        </w:pBdr>
      </w:pPr>
      <w:r w:rsidRPr="00162F56">
        <w:t>Method statement</w:t>
      </w:r>
    </w:p>
    <w:p w:rsidR="006D3AC6" w:rsidRPr="00162F56" w:rsidRDefault="006D3AC6" w:rsidP="00277451">
      <w:pPr>
        <w:pStyle w:val="BoxStep"/>
        <w:pBdr>
          <w:top w:val="single" w:sz="6" w:space="1" w:color="auto"/>
          <w:left w:val="single" w:sz="6" w:space="4" w:color="auto"/>
          <w:bottom w:val="single" w:sz="6" w:space="1" w:color="auto"/>
          <w:right w:val="single" w:sz="6" w:space="4" w:color="auto"/>
        </w:pBdr>
      </w:pPr>
      <w:r w:rsidRPr="00162F56">
        <w:t>Step 1.</w:t>
      </w:r>
      <w:r w:rsidRPr="00162F56">
        <w:rPr>
          <w:i/>
        </w:rPr>
        <w:tab/>
      </w:r>
      <w:r w:rsidRPr="00162F56">
        <w:t>Work out the total amount of the individual’s approved child care fees for the child in each base week for the individual and the child in the quarter.</w:t>
      </w:r>
    </w:p>
    <w:p w:rsidR="006D3AC6" w:rsidRPr="00162F56"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162F56">
        <w:lastRenderedPageBreak/>
        <w:t>Step 2.</w:t>
      </w:r>
      <w:r w:rsidRPr="00162F56">
        <w:rPr>
          <w:i/>
        </w:rPr>
        <w:tab/>
      </w:r>
      <w:r w:rsidRPr="00162F56">
        <w:t>Work out the total amount (if any) of so much of the fee reductions:</w:t>
      </w:r>
    </w:p>
    <w:p w:rsidR="006D3AC6" w:rsidRPr="00162F56" w:rsidRDefault="006D3AC6" w:rsidP="00277451">
      <w:pPr>
        <w:pStyle w:val="BoxPara"/>
        <w:pBdr>
          <w:top w:val="single" w:sz="6" w:space="1" w:color="auto"/>
          <w:left w:val="single" w:sz="6" w:space="4" w:color="auto"/>
          <w:bottom w:val="single" w:sz="6" w:space="1" w:color="auto"/>
          <w:right w:val="single" w:sz="6" w:space="4" w:color="auto"/>
        </w:pBdr>
      </w:pPr>
      <w:r w:rsidRPr="00162F56">
        <w:tab/>
        <w:t>(a)</w:t>
      </w:r>
      <w:r w:rsidRPr="00162F56">
        <w:tab/>
        <w:t>calculated under subsection</w:t>
      </w:r>
      <w:r w:rsidR="00162F56">
        <w:t> </w:t>
      </w:r>
      <w:r w:rsidRPr="00162F56">
        <w:t>50Z(1) of the Family Assistance Administration Act; or</w:t>
      </w:r>
    </w:p>
    <w:p w:rsidR="006D3AC6" w:rsidRPr="00162F56" w:rsidRDefault="006D3AC6" w:rsidP="00277451">
      <w:pPr>
        <w:pStyle w:val="BoxPara"/>
        <w:pBdr>
          <w:top w:val="single" w:sz="6" w:space="1" w:color="auto"/>
          <w:left w:val="single" w:sz="6" w:space="4" w:color="auto"/>
          <w:bottom w:val="single" w:sz="6" w:space="1" w:color="auto"/>
          <w:right w:val="single" w:sz="6" w:space="4" w:color="auto"/>
        </w:pBdr>
      </w:pPr>
      <w:r w:rsidRPr="00162F56">
        <w:tab/>
        <w:t>(b)</w:t>
      </w:r>
      <w:r w:rsidRPr="00162F56">
        <w:tab/>
        <w:t>recalculated under subsection</w:t>
      </w:r>
      <w:r w:rsidR="00162F56">
        <w:t> </w:t>
      </w:r>
      <w:r w:rsidRPr="00162F56">
        <w:t>50ZA(1) of that Act;</w:t>
      </w:r>
    </w:p>
    <w:p w:rsidR="006D3AC6" w:rsidRPr="00162F56" w:rsidRDefault="006D3AC6" w:rsidP="00277451">
      <w:pPr>
        <w:pStyle w:val="BoxStep"/>
        <w:pBdr>
          <w:top w:val="single" w:sz="6" w:space="1" w:color="auto"/>
          <w:left w:val="single" w:sz="6" w:space="4" w:color="auto"/>
          <w:bottom w:val="single" w:sz="6" w:space="1" w:color="auto"/>
          <w:right w:val="single" w:sz="6" w:space="4" w:color="auto"/>
        </w:pBdr>
      </w:pPr>
      <w:r w:rsidRPr="00162F56">
        <w:tab/>
        <w:t>in respect of the individual and the child as are attributable to each base week in the quarter.</w:t>
      </w:r>
    </w:p>
    <w:p w:rsidR="006D3AC6" w:rsidRPr="00162F56"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162F56">
        <w:t>Step 3.</w:t>
      </w:r>
      <w:r w:rsidRPr="00162F56">
        <w:rPr>
          <w:i/>
        </w:rPr>
        <w:tab/>
      </w:r>
      <w:r w:rsidRPr="00162F56">
        <w:t>Work out the total amount of Jobs Education and Training (JET) Child Care fee assistance (if any) that the individual is eligible to receive for the child in each base week for the individual and the child in the quarter.</w:t>
      </w:r>
    </w:p>
    <w:p w:rsidR="006D3AC6" w:rsidRPr="00162F56" w:rsidRDefault="006D3AC6" w:rsidP="00277451">
      <w:pPr>
        <w:pStyle w:val="BoxStep"/>
        <w:keepNext/>
        <w:pBdr>
          <w:top w:val="single" w:sz="6" w:space="1" w:color="auto"/>
          <w:left w:val="single" w:sz="6" w:space="4" w:color="auto"/>
          <w:bottom w:val="single" w:sz="6" w:space="1" w:color="auto"/>
          <w:right w:val="single" w:sz="6" w:space="4" w:color="auto"/>
        </w:pBdr>
      </w:pPr>
      <w:r w:rsidRPr="00162F56">
        <w:t>Step 4.</w:t>
      </w:r>
      <w:r w:rsidRPr="00162F56">
        <w:rPr>
          <w:i/>
        </w:rPr>
        <w:tab/>
      </w:r>
      <w:r w:rsidRPr="00162F56">
        <w:t>Work out the lesser of the following amounts for the child:</w:t>
      </w:r>
    </w:p>
    <w:p w:rsidR="006D3AC6" w:rsidRPr="00162F56" w:rsidRDefault="006D3AC6" w:rsidP="00277451">
      <w:pPr>
        <w:pStyle w:val="BoxPara"/>
        <w:pBdr>
          <w:top w:val="single" w:sz="6" w:space="1" w:color="auto"/>
          <w:left w:val="single" w:sz="6" w:space="4" w:color="auto"/>
          <w:bottom w:val="single" w:sz="6" w:space="1" w:color="auto"/>
          <w:right w:val="single" w:sz="6" w:space="4" w:color="auto"/>
        </w:pBdr>
      </w:pPr>
      <w:r w:rsidRPr="00162F56">
        <w:tab/>
        <w:t>(a)</w:t>
      </w:r>
      <w:r w:rsidRPr="00162F56">
        <w:tab/>
        <w:t>the amount worked out using the formula:</w:t>
      </w:r>
    </w:p>
    <w:p w:rsidR="000E6399" w:rsidRPr="00162F56" w:rsidRDefault="000E6399" w:rsidP="00277451">
      <w:pPr>
        <w:pStyle w:val="BoxStep"/>
        <w:pBdr>
          <w:top w:val="single" w:sz="6" w:space="1" w:color="auto"/>
          <w:left w:val="single" w:sz="6" w:space="4" w:color="auto"/>
          <w:bottom w:val="single" w:sz="6" w:space="1" w:color="auto"/>
          <w:right w:val="single" w:sz="6" w:space="4" w:color="auto"/>
        </w:pBdr>
      </w:pPr>
      <w:r w:rsidRPr="00162F56">
        <w:tab/>
      </w:r>
      <w:r w:rsidR="00153A5C" w:rsidRPr="00162F56">
        <w:rPr>
          <w:noProof/>
        </w:rPr>
        <w:drawing>
          <wp:inline distT="0" distB="0" distL="0" distR="0" wp14:anchorId="091ADAB9" wp14:editId="66459CBC">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162F56" w:rsidRDefault="006D3AC6" w:rsidP="00277451">
      <w:pPr>
        <w:pStyle w:val="BoxPara"/>
        <w:pBdr>
          <w:top w:val="single" w:sz="6" w:space="1" w:color="auto"/>
          <w:left w:val="single" w:sz="6" w:space="4" w:color="auto"/>
          <w:bottom w:val="single" w:sz="6" w:space="1" w:color="auto"/>
          <w:right w:val="single" w:sz="6" w:space="4" w:color="auto"/>
        </w:pBdr>
      </w:pPr>
      <w:r w:rsidRPr="00162F56">
        <w:tab/>
        <w:t>(b)</w:t>
      </w:r>
      <w:r w:rsidRPr="00162F56">
        <w:tab/>
        <w:t xml:space="preserve">the amount worked out by subtracting the total of the </w:t>
      </w:r>
      <w:r w:rsidR="00116464" w:rsidRPr="00162F56">
        <w:t>child care rebate</w:t>
      </w:r>
      <w:r w:rsidRPr="00162F56">
        <w:t xml:space="preserve"> (if any) applicable in respect of the individual and the child for each earlier quarter in the income year </w:t>
      </w:r>
      <w:r w:rsidR="00E2495D" w:rsidRPr="00162F56">
        <w:t xml:space="preserve">(whether paid weekly or quarterly </w:t>
      </w:r>
      <w:r w:rsidRPr="00162F56">
        <w:t xml:space="preserve">from the </w:t>
      </w:r>
      <w:r w:rsidR="00116464" w:rsidRPr="00162F56">
        <w:t>child care rebate</w:t>
      </w:r>
      <w:r w:rsidRPr="00162F56">
        <w:t xml:space="preserve"> limit for the income year.</w:t>
      </w:r>
    </w:p>
    <w:p w:rsidR="006D3AC6" w:rsidRPr="00162F56" w:rsidRDefault="006D3AC6" w:rsidP="00277451">
      <w:pPr>
        <w:pStyle w:val="BoxStep"/>
        <w:pBdr>
          <w:top w:val="single" w:sz="6" w:space="1" w:color="auto"/>
          <w:left w:val="single" w:sz="6" w:space="4" w:color="auto"/>
          <w:bottom w:val="single" w:sz="6" w:space="1" w:color="auto"/>
          <w:right w:val="single" w:sz="6" w:space="4" w:color="auto"/>
        </w:pBdr>
      </w:pPr>
      <w:r w:rsidRPr="00162F56">
        <w:t>Step 5.</w:t>
      </w:r>
      <w:r w:rsidRPr="00162F56">
        <w:rPr>
          <w:i/>
        </w:rPr>
        <w:tab/>
      </w:r>
      <w:r w:rsidRPr="00162F56">
        <w:t xml:space="preserve">The result is the amount of the individual’s </w:t>
      </w:r>
      <w:r w:rsidR="00116464" w:rsidRPr="00162F56">
        <w:t>child care rebate</w:t>
      </w:r>
      <w:r w:rsidRPr="00162F56">
        <w:t xml:space="preserve"> for the child for the quarter.</w:t>
      </w:r>
    </w:p>
    <w:p w:rsidR="006D3AC6" w:rsidRPr="00162F56" w:rsidRDefault="006D3AC6" w:rsidP="006D3AC6">
      <w:pPr>
        <w:pStyle w:val="ActHead5"/>
      </w:pPr>
      <w:bookmarkStart w:id="213" w:name="_Toc405903043"/>
      <w:r w:rsidRPr="008E3122">
        <w:rPr>
          <w:rStyle w:val="CharSectno"/>
        </w:rPr>
        <w:lastRenderedPageBreak/>
        <w:t>84AB</w:t>
      </w:r>
      <w:r w:rsidRPr="00162F56">
        <w:t xml:space="preserve">  Component of formula—</w:t>
      </w:r>
      <w:r w:rsidRPr="00162F56">
        <w:rPr>
          <w:i/>
        </w:rPr>
        <w:t>approved child care fees</w:t>
      </w:r>
      <w:bookmarkEnd w:id="213"/>
    </w:p>
    <w:p w:rsidR="006D3AC6" w:rsidRPr="00162F56" w:rsidRDefault="006D3AC6" w:rsidP="006D3AC6">
      <w:pPr>
        <w:pStyle w:val="SubsectionHead"/>
      </w:pPr>
      <w:r w:rsidRPr="00162F56">
        <w:t>General rule—approved child care fees for a base week for an individual and a child</w:t>
      </w:r>
    </w:p>
    <w:p w:rsidR="006D3AC6" w:rsidRPr="00162F56" w:rsidRDefault="006D3AC6" w:rsidP="006D3AC6">
      <w:pPr>
        <w:pStyle w:val="subsection"/>
      </w:pPr>
      <w:r w:rsidRPr="00162F56">
        <w:tab/>
        <w:t>(1)</w:t>
      </w:r>
      <w:r w:rsidRPr="00162F56">
        <w:tab/>
        <w:t>For the purposes of section</w:t>
      </w:r>
      <w:r w:rsidR="00162F56">
        <w:t> </w:t>
      </w:r>
      <w:r w:rsidRPr="00162F56">
        <w:t xml:space="preserve">84AA, the amount of an individual’s </w:t>
      </w:r>
      <w:r w:rsidRPr="00162F56">
        <w:rPr>
          <w:b/>
          <w:i/>
        </w:rPr>
        <w:t>approved child care fees</w:t>
      </w:r>
      <w:r w:rsidRPr="00162F56">
        <w:t xml:space="preserve"> for a child in a base week for the individual and the child is the amount of fees for which:</w:t>
      </w:r>
    </w:p>
    <w:p w:rsidR="006D3AC6" w:rsidRPr="00162F56" w:rsidRDefault="006D3AC6" w:rsidP="006D3AC6">
      <w:pPr>
        <w:pStyle w:val="paragraph"/>
      </w:pPr>
      <w:r w:rsidRPr="00162F56">
        <w:tab/>
        <w:t>(a)</w:t>
      </w:r>
      <w:r w:rsidRPr="00162F56">
        <w:tab/>
        <w:t>the individual; or</w:t>
      </w:r>
    </w:p>
    <w:p w:rsidR="006D3AC6" w:rsidRPr="00162F56" w:rsidRDefault="006D3AC6" w:rsidP="006D3AC6">
      <w:pPr>
        <w:pStyle w:val="paragraph"/>
      </w:pPr>
      <w:r w:rsidRPr="00162F56">
        <w:tab/>
        <w:t>(b)</w:t>
      </w:r>
      <w:r w:rsidRPr="00162F56">
        <w:tab/>
        <w:t>the individual’s partner during the week;</w:t>
      </w:r>
    </w:p>
    <w:p w:rsidR="006D3AC6" w:rsidRPr="00162F56" w:rsidRDefault="006D3AC6" w:rsidP="006D3AC6">
      <w:pPr>
        <w:pStyle w:val="subsection2"/>
      </w:pPr>
      <w:r w:rsidRPr="00162F56">
        <w:t>is liable for care provided by an approved child care service or services for the child during the week. For this purpose, disregard the weekly limit of hours applicable to the individual in the week.</w:t>
      </w:r>
    </w:p>
    <w:p w:rsidR="004D3C0E" w:rsidRPr="00162F56" w:rsidRDefault="004D3C0E" w:rsidP="003D37DC">
      <w:pPr>
        <w:pStyle w:val="subsection"/>
        <w:keepNext/>
        <w:keepLines/>
      </w:pPr>
      <w:r w:rsidRPr="00162F56">
        <w:tab/>
        <w:t>(2)</w:t>
      </w:r>
      <w:r w:rsidRPr="00162F56">
        <w:tab/>
        <w:t>However, the individual’s approved child care fees for the week do not include fees that the individual’s partner is liable to pay if:</w:t>
      </w:r>
    </w:p>
    <w:p w:rsidR="004D3C0E" w:rsidRPr="00162F56" w:rsidRDefault="004D3C0E" w:rsidP="004D3C0E">
      <w:pPr>
        <w:pStyle w:val="paragraph"/>
      </w:pPr>
      <w:r w:rsidRPr="00162F56">
        <w:tab/>
        <w:t>(a)</w:t>
      </w:r>
      <w:r w:rsidRPr="00162F56">
        <w:tab/>
        <w:t>the base week is also a base week for the individual’s partner and the child; or</w:t>
      </w:r>
    </w:p>
    <w:p w:rsidR="004D3C0E" w:rsidRPr="00162F56" w:rsidRDefault="004D3C0E" w:rsidP="004D3C0E">
      <w:pPr>
        <w:pStyle w:val="paragraph"/>
      </w:pPr>
      <w:r w:rsidRPr="00162F56">
        <w:tab/>
        <w:t>(b)</w:t>
      </w:r>
      <w:r w:rsidRPr="00162F56">
        <w:tab/>
      </w:r>
      <w:r w:rsidRPr="00162F56">
        <w:rPr>
          <w:rFonts w:eastAsia="Calibri"/>
        </w:rPr>
        <w:t>paragraphs 57EAA(1)(b) to (e) (as affected by subsections</w:t>
      </w:r>
      <w:r w:rsidR="00162F56">
        <w:rPr>
          <w:rFonts w:eastAsia="Calibri"/>
        </w:rPr>
        <w:t> </w:t>
      </w:r>
      <w:r w:rsidRPr="00162F56">
        <w:rPr>
          <w:rFonts w:eastAsia="Calibri"/>
        </w:rPr>
        <w:t>57EAA(2) and (3)) are satisfied for the partner and the child for the week (partner receiving child care rebate weekly).</w:t>
      </w:r>
    </w:p>
    <w:p w:rsidR="006D3AC6" w:rsidRPr="00162F56" w:rsidRDefault="006D3AC6" w:rsidP="006D3AC6">
      <w:pPr>
        <w:pStyle w:val="SubsectionHead"/>
      </w:pPr>
      <w:r w:rsidRPr="00162F56">
        <w:t>Disregard amounts passed on to reduce fees</w:t>
      </w:r>
    </w:p>
    <w:p w:rsidR="006D3AC6" w:rsidRPr="00162F56" w:rsidRDefault="006D3AC6" w:rsidP="006D3AC6">
      <w:pPr>
        <w:pStyle w:val="subsection"/>
      </w:pPr>
      <w:r w:rsidRPr="00162F56">
        <w:tab/>
        <w:t>(3)</w:t>
      </w:r>
      <w:r w:rsidRPr="00162F56">
        <w:tab/>
        <w:t>For the purposes of this section, disregard any amount passed on to the individual under section</w:t>
      </w:r>
      <w:r w:rsidR="00162F56">
        <w:t> </w:t>
      </w:r>
      <w:r w:rsidRPr="00162F56">
        <w:t xml:space="preserve">219B </w:t>
      </w:r>
      <w:r w:rsidR="004D3C0E" w:rsidRPr="00162F56">
        <w:t>or section</w:t>
      </w:r>
      <w:r w:rsidR="00162F56">
        <w:t> </w:t>
      </w:r>
      <w:r w:rsidR="004D3C0E" w:rsidRPr="00162F56">
        <w:t xml:space="preserve">219EA </w:t>
      </w:r>
      <w:r w:rsidRPr="00162F56">
        <w:t>of the Family Assistance Administration Act.</w:t>
      </w:r>
    </w:p>
    <w:p w:rsidR="006D3AC6" w:rsidRPr="00162F56" w:rsidRDefault="006D3AC6" w:rsidP="006D3AC6">
      <w:pPr>
        <w:pStyle w:val="ActHead5"/>
      </w:pPr>
      <w:bookmarkStart w:id="214" w:name="_Toc405903044"/>
      <w:r w:rsidRPr="008E3122">
        <w:rPr>
          <w:rStyle w:val="CharSectno"/>
        </w:rPr>
        <w:t>84AC</w:t>
      </w:r>
      <w:r w:rsidRPr="00162F56">
        <w:t xml:space="preserve">  Component of formula—</w:t>
      </w:r>
      <w:r w:rsidRPr="00162F56">
        <w:rPr>
          <w:i/>
        </w:rPr>
        <w:t>base week</w:t>
      </w:r>
      <w:bookmarkEnd w:id="214"/>
    </w:p>
    <w:p w:rsidR="006D3AC6" w:rsidRPr="00162F56" w:rsidRDefault="006D3AC6" w:rsidP="006D3AC6">
      <w:pPr>
        <w:pStyle w:val="subsection"/>
      </w:pPr>
      <w:r w:rsidRPr="00162F56">
        <w:tab/>
      </w:r>
      <w:r w:rsidRPr="00162F56">
        <w:tab/>
        <w:t>For the purposes of section</w:t>
      </w:r>
      <w:r w:rsidR="00162F56">
        <w:t> </w:t>
      </w:r>
      <w:r w:rsidRPr="00162F56">
        <w:t xml:space="preserve">84AA, a week is a </w:t>
      </w:r>
      <w:r w:rsidRPr="00162F56">
        <w:rPr>
          <w:b/>
          <w:i/>
        </w:rPr>
        <w:t>base week</w:t>
      </w:r>
      <w:r w:rsidRPr="00162F56">
        <w:t xml:space="preserve"> for an individual for a child in a quarter if:</w:t>
      </w:r>
    </w:p>
    <w:p w:rsidR="006D3AC6" w:rsidRPr="00162F56" w:rsidRDefault="006D3AC6" w:rsidP="006D3AC6">
      <w:pPr>
        <w:pStyle w:val="paragraph"/>
      </w:pPr>
      <w:r w:rsidRPr="00162F56">
        <w:tab/>
        <w:t>(a)</w:t>
      </w:r>
      <w:r w:rsidRPr="00162F56">
        <w:tab/>
        <w:t>all or part of the week falls within the quarter; and</w:t>
      </w:r>
    </w:p>
    <w:p w:rsidR="006D3AC6" w:rsidRPr="00162F56" w:rsidRDefault="006D3AC6" w:rsidP="006D3AC6">
      <w:pPr>
        <w:pStyle w:val="paragraph"/>
      </w:pPr>
      <w:r w:rsidRPr="00162F56">
        <w:tab/>
        <w:t>(b)</w:t>
      </w:r>
      <w:r w:rsidRPr="00162F56">
        <w:tab/>
        <w:t>paragraphs 57EA(1)(b) to (e) (as affected by subsections</w:t>
      </w:r>
      <w:r w:rsidR="00162F56">
        <w:t> </w:t>
      </w:r>
      <w:r w:rsidRPr="00162F56">
        <w:t>57EA(2) and (3)) are satisfied for the individual, the child and the week.</w:t>
      </w:r>
    </w:p>
    <w:p w:rsidR="00D71D0F" w:rsidRPr="00162F56" w:rsidRDefault="00D71D0F" w:rsidP="00D71D0F">
      <w:pPr>
        <w:pStyle w:val="ActHead4"/>
      </w:pPr>
      <w:bookmarkStart w:id="215" w:name="_Toc405903045"/>
      <w:r w:rsidRPr="008E3122">
        <w:rPr>
          <w:rStyle w:val="CharSubdNo"/>
        </w:rPr>
        <w:lastRenderedPageBreak/>
        <w:t>Subdivision B</w:t>
      </w:r>
      <w:r w:rsidRPr="00162F56">
        <w:t>—</w:t>
      </w:r>
      <w:r w:rsidRPr="008E3122">
        <w:rPr>
          <w:rStyle w:val="CharSubdText"/>
        </w:rPr>
        <w:t>Child care rebate for an income year</w:t>
      </w:r>
      <w:bookmarkEnd w:id="215"/>
    </w:p>
    <w:p w:rsidR="00E00E19" w:rsidRPr="00162F56" w:rsidRDefault="00E00E19" w:rsidP="00E00E19">
      <w:pPr>
        <w:pStyle w:val="ActHead5"/>
      </w:pPr>
      <w:bookmarkStart w:id="216" w:name="_Toc405903046"/>
      <w:r w:rsidRPr="008E3122">
        <w:rPr>
          <w:rStyle w:val="CharSectno"/>
        </w:rPr>
        <w:t>84A</w:t>
      </w:r>
      <w:r w:rsidRPr="00162F56">
        <w:t xml:space="preserve">  Amount of the </w:t>
      </w:r>
      <w:r w:rsidR="00116464" w:rsidRPr="00162F56">
        <w:t>child care rebate</w:t>
      </w:r>
      <w:r w:rsidR="00FC450D" w:rsidRPr="00162F56">
        <w:t>—for an income year</w:t>
      </w:r>
      <w:bookmarkEnd w:id="216"/>
    </w:p>
    <w:p w:rsidR="00E00E19" w:rsidRPr="00162F56" w:rsidRDefault="00E00E19" w:rsidP="00E00E19">
      <w:pPr>
        <w:pStyle w:val="subsection"/>
      </w:pPr>
      <w:r w:rsidRPr="00162F56">
        <w:tab/>
      </w:r>
      <w:r w:rsidRPr="00162F56">
        <w:tab/>
        <w:t xml:space="preserve">If a determination of entitlement for </w:t>
      </w:r>
      <w:r w:rsidR="00116464" w:rsidRPr="00162F56">
        <w:t>child care rebate</w:t>
      </w:r>
      <w:r w:rsidRPr="00162F56">
        <w:t xml:space="preserve"> under section</w:t>
      </w:r>
      <w:r w:rsidR="00162F56">
        <w:t> </w:t>
      </w:r>
      <w:r w:rsidRPr="00162F56">
        <w:t>65EA or 65EB</w:t>
      </w:r>
      <w:r w:rsidR="006F7AE5" w:rsidRPr="00162F56">
        <w:t>, or subsection</w:t>
      </w:r>
      <w:r w:rsidR="00162F56">
        <w:t> </w:t>
      </w:r>
      <w:r w:rsidR="006F7AE5" w:rsidRPr="00162F56">
        <w:t>65EC(1),</w:t>
      </w:r>
      <w:r w:rsidRPr="00162F56">
        <w:rPr>
          <w:i/>
        </w:rPr>
        <w:t xml:space="preserve"> </w:t>
      </w:r>
      <w:r w:rsidRPr="00162F56">
        <w:t xml:space="preserve">of the Family Assistance Administration Act is in force in respect of an income year (the </w:t>
      </w:r>
      <w:r w:rsidRPr="00162F56">
        <w:rPr>
          <w:b/>
          <w:i/>
        </w:rPr>
        <w:t>rebate year</w:t>
      </w:r>
      <w:r w:rsidRPr="00162F56">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162F56" w:rsidRDefault="00E00E19" w:rsidP="00B92A26">
      <w:pPr>
        <w:pStyle w:val="BoxHeadItalic"/>
        <w:keepNext/>
      </w:pPr>
      <w:r w:rsidRPr="00162F56">
        <w:t>Method statement</w:t>
      </w:r>
    </w:p>
    <w:p w:rsidR="00E00E19" w:rsidRPr="00162F56" w:rsidRDefault="00E00E19" w:rsidP="007D6B69">
      <w:pPr>
        <w:pStyle w:val="BoxStep"/>
      </w:pPr>
      <w:r w:rsidRPr="00162F56">
        <w:t>Step 1.</w:t>
      </w:r>
      <w:r w:rsidRPr="00162F56">
        <w:tab/>
        <w:t>Work out the total amount of the individual’s approved child care fees for the child in each base week for the individual and the child in the rebate year.</w:t>
      </w:r>
    </w:p>
    <w:p w:rsidR="00E00E19" w:rsidRPr="00162F56" w:rsidRDefault="00E00E19" w:rsidP="007D6B69">
      <w:pPr>
        <w:pStyle w:val="BoxStep"/>
      </w:pPr>
      <w:r w:rsidRPr="00162F56">
        <w:t>Step 2.</w:t>
      </w:r>
      <w:r w:rsidRPr="00162F56">
        <w:tab/>
        <w:t>Work out the total amount</w:t>
      </w:r>
      <w:r w:rsidR="00C80F16" w:rsidRPr="00162F56">
        <w:t xml:space="preserve"> (if any)</w:t>
      </w:r>
      <w:r w:rsidRPr="00162F56">
        <w:t xml:space="preserve"> of the individual’s entitlement to child care benefit for the care for the child in each base week for the individual and the child in the rebate year.</w:t>
      </w:r>
    </w:p>
    <w:p w:rsidR="00E00E19" w:rsidRPr="00162F56" w:rsidRDefault="00E00E19" w:rsidP="007D0673">
      <w:pPr>
        <w:pStyle w:val="BoxStep"/>
        <w:keepNext/>
        <w:keepLines/>
      </w:pPr>
      <w:r w:rsidRPr="00162F56">
        <w:t>Step 3.</w:t>
      </w:r>
      <w:r w:rsidRPr="00162F56">
        <w:tab/>
        <w:t>Work out the total amount of Jobs Education and Training (JET) Child Care fee assistance (if any) that the individual is eligible to receive for the child in each base week for the individual and the child in the rebate year.</w:t>
      </w:r>
    </w:p>
    <w:p w:rsidR="00E00E19" w:rsidRPr="00162F56" w:rsidRDefault="00E00E19" w:rsidP="0056565E">
      <w:pPr>
        <w:pStyle w:val="BoxStep"/>
        <w:keepNext/>
        <w:keepLines/>
      </w:pPr>
      <w:r w:rsidRPr="00162F56">
        <w:t>Step 4.</w:t>
      </w:r>
      <w:r w:rsidRPr="00162F56">
        <w:tab/>
        <w:t xml:space="preserve">Work out the lesser of the following amounts (the </w:t>
      </w:r>
      <w:r w:rsidRPr="00162F56">
        <w:rPr>
          <w:b/>
          <w:i/>
        </w:rPr>
        <w:t>child rebate</w:t>
      </w:r>
      <w:r w:rsidRPr="00162F56">
        <w:t>) for the child:</w:t>
      </w:r>
    </w:p>
    <w:p w:rsidR="00E00E19" w:rsidRPr="00162F56" w:rsidRDefault="00E00E19" w:rsidP="0056565E">
      <w:pPr>
        <w:pStyle w:val="BoxPara"/>
        <w:keepNext/>
        <w:keepLines/>
      </w:pPr>
      <w:r w:rsidRPr="00162F56">
        <w:tab/>
        <w:t>(a)</w:t>
      </w:r>
      <w:r w:rsidRPr="00162F56">
        <w:tab/>
        <w:t>the amount worked out using the formula:</w:t>
      </w:r>
    </w:p>
    <w:p w:rsidR="000E6399" w:rsidRPr="00162F56" w:rsidRDefault="000E6399" w:rsidP="000E6399">
      <w:pPr>
        <w:pStyle w:val="BoxStep"/>
      </w:pPr>
      <w:r w:rsidRPr="00162F56">
        <w:tab/>
      </w:r>
      <w:r w:rsidR="00153A5C" w:rsidRPr="00162F56">
        <w:rPr>
          <w:noProof/>
        </w:rPr>
        <w:drawing>
          <wp:inline distT="0" distB="0" distL="0" distR="0" wp14:anchorId="179AB49C" wp14:editId="250F961F">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162F56" w:rsidRDefault="00E00E19" w:rsidP="007D6B69">
      <w:pPr>
        <w:pStyle w:val="BoxPara"/>
      </w:pPr>
      <w:r w:rsidRPr="00162F56">
        <w:lastRenderedPageBreak/>
        <w:tab/>
        <w:t>(b)</w:t>
      </w:r>
      <w:r w:rsidRPr="00162F56">
        <w:tab/>
        <w:t xml:space="preserve">the </w:t>
      </w:r>
      <w:r w:rsidR="00116464" w:rsidRPr="00162F56">
        <w:t>child care rebate</w:t>
      </w:r>
      <w:r w:rsidRPr="00162F56">
        <w:t xml:space="preserve"> limit for the rebate year.</w:t>
      </w:r>
    </w:p>
    <w:p w:rsidR="00E00E19" w:rsidRPr="00162F56" w:rsidRDefault="00E00E19" w:rsidP="007D6B69">
      <w:pPr>
        <w:pStyle w:val="BoxStep"/>
      </w:pPr>
      <w:r w:rsidRPr="00162F56">
        <w:t>Step 5.</w:t>
      </w:r>
      <w:r w:rsidRPr="00162F56">
        <w:tab/>
        <w:t xml:space="preserve">The result is the amount of the individual’s </w:t>
      </w:r>
      <w:r w:rsidR="00116464" w:rsidRPr="00162F56">
        <w:t>child care rebate</w:t>
      </w:r>
      <w:r w:rsidRPr="00162F56">
        <w:t xml:space="preserve"> for the child for the rebate year.</w:t>
      </w:r>
    </w:p>
    <w:p w:rsidR="00E00E19" w:rsidRPr="00162F56" w:rsidRDefault="00E00E19" w:rsidP="00E00E19">
      <w:pPr>
        <w:pStyle w:val="ActHead5"/>
        <w:rPr>
          <w:i/>
        </w:rPr>
      </w:pPr>
      <w:bookmarkStart w:id="217" w:name="_Toc405903047"/>
      <w:r w:rsidRPr="008E3122">
        <w:rPr>
          <w:rStyle w:val="CharSectno"/>
        </w:rPr>
        <w:t>84B</w:t>
      </w:r>
      <w:r w:rsidRPr="00162F56">
        <w:t xml:space="preserve">  Component of formula—</w:t>
      </w:r>
      <w:r w:rsidRPr="00162F56">
        <w:rPr>
          <w:i/>
        </w:rPr>
        <w:t>approved child care fees</w:t>
      </w:r>
      <w:bookmarkEnd w:id="217"/>
    </w:p>
    <w:p w:rsidR="00E00E19" w:rsidRPr="00162F56" w:rsidRDefault="00E00E19" w:rsidP="00E00E19">
      <w:pPr>
        <w:pStyle w:val="SubsectionHead"/>
      </w:pPr>
      <w:r w:rsidRPr="00162F56">
        <w:t>General rule—approved child care fees for a base week for an individual and a child</w:t>
      </w:r>
    </w:p>
    <w:p w:rsidR="00E00E19" w:rsidRPr="00162F56" w:rsidRDefault="00E00E19" w:rsidP="00E00E19">
      <w:pPr>
        <w:pStyle w:val="subsection"/>
      </w:pPr>
      <w:r w:rsidRPr="00162F56">
        <w:tab/>
        <w:t>(1)</w:t>
      </w:r>
      <w:r w:rsidRPr="00162F56">
        <w:tab/>
      </w:r>
      <w:r w:rsidR="00070A38" w:rsidRPr="00162F56">
        <w:t>For the purposes of section</w:t>
      </w:r>
      <w:r w:rsidR="00162F56">
        <w:t> </w:t>
      </w:r>
      <w:r w:rsidR="00070A38" w:rsidRPr="00162F56">
        <w:t>84A, the</w:t>
      </w:r>
      <w:r w:rsidRPr="00162F56">
        <w:t xml:space="preserve"> amount of an individual’s </w:t>
      </w:r>
      <w:r w:rsidRPr="00162F56">
        <w:rPr>
          <w:b/>
          <w:i/>
        </w:rPr>
        <w:t>approved child care fees</w:t>
      </w:r>
      <w:r w:rsidRPr="00162F56">
        <w:t xml:space="preserve"> for a child in a base week for the individual and the child is the amount of fees for which:</w:t>
      </w:r>
    </w:p>
    <w:p w:rsidR="00E00E19" w:rsidRPr="00162F56" w:rsidRDefault="00E00E19" w:rsidP="00E00E19">
      <w:pPr>
        <w:pStyle w:val="paragraph"/>
      </w:pPr>
      <w:r w:rsidRPr="00162F56">
        <w:tab/>
        <w:t>(a)</w:t>
      </w:r>
      <w:r w:rsidRPr="00162F56">
        <w:tab/>
        <w:t>the individual; or</w:t>
      </w:r>
    </w:p>
    <w:p w:rsidR="00E00E19" w:rsidRPr="00162F56" w:rsidRDefault="00E00E19" w:rsidP="00E00E19">
      <w:pPr>
        <w:pStyle w:val="paragraph"/>
      </w:pPr>
      <w:r w:rsidRPr="00162F56">
        <w:tab/>
        <w:t>(b)</w:t>
      </w:r>
      <w:r w:rsidRPr="00162F56">
        <w:tab/>
        <w:t>the individual’s partner during the week;</w:t>
      </w:r>
    </w:p>
    <w:p w:rsidR="00E00E19" w:rsidRPr="00162F56" w:rsidRDefault="00E00E19" w:rsidP="00E00E19">
      <w:pPr>
        <w:pStyle w:val="subsection2"/>
      </w:pPr>
      <w:r w:rsidRPr="00162F56">
        <w:t>is liable for care provided by an approved child care service</w:t>
      </w:r>
      <w:r w:rsidRPr="00162F56">
        <w:rPr>
          <w:i/>
        </w:rPr>
        <w:t xml:space="preserve"> </w:t>
      </w:r>
      <w:r w:rsidRPr="00162F56">
        <w:t>or services</w:t>
      </w:r>
      <w:r w:rsidRPr="00162F56">
        <w:rPr>
          <w:i/>
        </w:rPr>
        <w:t xml:space="preserve"> </w:t>
      </w:r>
      <w:r w:rsidRPr="00162F56">
        <w:t xml:space="preserve">for the child during the week. Subject to </w:t>
      </w:r>
      <w:r w:rsidR="00162F56">
        <w:t>subsection (</w:t>
      </w:r>
      <w:r w:rsidRPr="00162F56">
        <w:t>2), it does not matter whether the individual is entitled to child care benefit for that care.</w:t>
      </w:r>
    </w:p>
    <w:p w:rsidR="000D2E55" w:rsidRPr="00162F56" w:rsidRDefault="000D2E55" w:rsidP="000D2E55">
      <w:pPr>
        <w:pStyle w:val="SubsectionHead"/>
      </w:pPr>
      <w:r w:rsidRPr="00162F56">
        <w:t>Special rule if the week is also a base week for the individual’s partner for the child</w:t>
      </w:r>
    </w:p>
    <w:p w:rsidR="000D2E55" w:rsidRPr="00162F56" w:rsidRDefault="000D2E55" w:rsidP="000D2E55">
      <w:pPr>
        <w:pStyle w:val="subsection"/>
      </w:pPr>
      <w:r w:rsidRPr="00162F56">
        <w:tab/>
        <w:t>(2)</w:t>
      </w:r>
      <w:r w:rsidRPr="00162F56">
        <w:tab/>
        <w:t>However, if the base week is also:</w:t>
      </w:r>
    </w:p>
    <w:p w:rsidR="000D2E55" w:rsidRPr="00162F56" w:rsidRDefault="000D2E55" w:rsidP="000D2E55">
      <w:pPr>
        <w:pStyle w:val="paragraph"/>
      </w:pPr>
      <w:r w:rsidRPr="00162F56">
        <w:tab/>
        <w:t>(a)</w:t>
      </w:r>
      <w:r w:rsidRPr="00162F56">
        <w:tab/>
        <w:t>a base week for the individual’s partner and the child; or</w:t>
      </w:r>
    </w:p>
    <w:p w:rsidR="000D2E55" w:rsidRPr="00162F56" w:rsidRDefault="000D2E55" w:rsidP="000D2E55">
      <w:pPr>
        <w:pStyle w:val="paragraph"/>
      </w:pPr>
      <w:r w:rsidRPr="00162F56">
        <w:tab/>
        <w:t>(b)</w:t>
      </w:r>
      <w:r w:rsidRPr="00162F56">
        <w:tab/>
        <w:t>a base week, for the purposes of section</w:t>
      </w:r>
      <w:r w:rsidR="00162F56">
        <w:t> </w:t>
      </w:r>
      <w:r w:rsidRPr="00162F56">
        <w:t>84DA, for the individual’s partner and the child;</w:t>
      </w:r>
    </w:p>
    <w:p w:rsidR="000D2E55" w:rsidRPr="00162F56" w:rsidRDefault="000D2E55" w:rsidP="000D2E55">
      <w:pPr>
        <w:pStyle w:val="subsection2"/>
      </w:pPr>
      <w:r w:rsidRPr="00162F56">
        <w:t xml:space="preserve">the amount of the individual’s </w:t>
      </w:r>
      <w:r w:rsidRPr="00162F56">
        <w:rPr>
          <w:b/>
          <w:i/>
        </w:rPr>
        <w:t>approved child care fees</w:t>
      </w:r>
      <w:r w:rsidRPr="00162F56">
        <w:t xml:space="preserve"> for the child in the base week is the amount of fees payable for care provided during the week that is covered by a determination mentioned in paragraph</w:t>
      </w:r>
      <w:r w:rsidR="00162F56">
        <w:t> </w:t>
      </w:r>
      <w:r w:rsidRPr="00162F56">
        <w:t>84C(c) in respect of the individual and the child.</w:t>
      </w:r>
    </w:p>
    <w:p w:rsidR="000D3B5D" w:rsidRPr="00162F56" w:rsidRDefault="000D3B5D" w:rsidP="000D3B5D">
      <w:pPr>
        <w:pStyle w:val="SubsectionHead"/>
      </w:pPr>
      <w:r w:rsidRPr="00162F56">
        <w:lastRenderedPageBreak/>
        <w:t>Disregard amounts passed on to reduce fees</w:t>
      </w:r>
    </w:p>
    <w:p w:rsidR="000D3B5D" w:rsidRPr="00162F56" w:rsidRDefault="000D3B5D" w:rsidP="000D3B5D">
      <w:pPr>
        <w:pStyle w:val="subsection"/>
      </w:pPr>
      <w:r w:rsidRPr="00162F56">
        <w:tab/>
        <w:t>(3)</w:t>
      </w:r>
      <w:r w:rsidRPr="00162F56">
        <w:tab/>
        <w:t>For the purposes of this section, disregard any amount passed on to the individual under section</w:t>
      </w:r>
      <w:r w:rsidR="00162F56">
        <w:t> </w:t>
      </w:r>
      <w:r w:rsidRPr="00162F56">
        <w:t xml:space="preserve">219B </w:t>
      </w:r>
      <w:r w:rsidR="004D3C0E" w:rsidRPr="00162F56">
        <w:t>or section</w:t>
      </w:r>
      <w:r w:rsidR="00162F56">
        <w:t> </w:t>
      </w:r>
      <w:r w:rsidR="004D3C0E" w:rsidRPr="00162F56">
        <w:t xml:space="preserve">219EA </w:t>
      </w:r>
      <w:r w:rsidRPr="00162F56">
        <w:t>of the Family Assistance Administration Act.</w:t>
      </w:r>
    </w:p>
    <w:p w:rsidR="00E00E19" w:rsidRPr="00162F56" w:rsidRDefault="00E00E19" w:rsidP="00E00E19">
      <w:pPr>
        <w:pStyle w:val="ActHead5"/>
      </w:pPr>
      <w:bookmarkStart w:id="218" w:name="_Toc405903048"/>
      <w:r w:rsidRPr="008E3122">
        <w:rPr>
          <w:rStyle w:val="CharSectno"/>
        </w:rPr>
        <w:t>84C</w:t>
      </w:r>
      <w:r w:rsidRPr="00162F56">
        <w:t xml:space="preserve">  Component of formula—</w:t>
      </w:r>
      <w:r w:rsidRPr="00162F56">
        <w:rPr>
          <w:i/>
        </w:rPr>
        <w:t>base week</w:t>
      </w:r>
      <w:bookmarkEnd w:id="218"/>
    </w:p>
    <w:p w:rsidR="00E00E19" w:rsidRPr="00162F56" w:rsidRDefault="00E00E19" w:rsidP="00E00E19">
      <w:pPr>
        <w:pStyle w:val="subsection"/>
      </w:pPr>
      <w:r w:rsidRPr="00162F56">
        <w:tab/>
      </w:r>
      <w:r w:rsidRPr="00162F56">
        <w:tab/>
      </w:r>
      <w:r w:rsidR="005219F6" w:rsidRPr="00162F56">
        <w:t>For the purposes of section</w:t>
      </w:r>
      <w:r w:rsidR="00162F56">
        <w:t> </w:t>
      </w:r>
      <w:r w:rsidR="005219F6" w:rsidRPr="00162F56">
        <w:t>84A, a week</w:t>
      </w:r>
      <w:r w:rsidRPr="00162F56">
        <w:t xml:space="preserve"> is a </w:t>
      </w:r>
      <w:r w:rsidRPr="00162F56">
        <w:rPr>
          <w:b/>
          <w:i/>
        </w:rPr>
        <w:t>base week</w:t>
      </w:r>
      <w:r w:rsidRPr="00162F56">
        <w:t xml:space="preserve"> for an individual for a child in a rebate year if:</w:t>
      </w:r>
    </w:p>
    <w:p w:rsidR="00E00E19" w:rsidRPr="00162F56" w:rsidRDefault="00E00E19" w:rsidP="00E00E19">
      <w:pPr>
        <w:pStyle w:val="paragraph"/>
      </w:pPr>
      <w:r w:rsidRPr="00162F56">
        <w:tab/>
        <w:t>(a)</w:t>
      </w:r>
      <w:r w:rsidRPr="00162F56">
        <w:tab/>
        <w:t>all or part of the week falls within the rebate year; and</w:t>
      </w:r>
    </w:p>
    <w:p w:rsidR="00E00E19" w:rsidRPr="00162F56" w:rsidRDefault="00E00E19" w:rsidP="00E00E19">
      <w:pPr>
        <w:pStyle w:val="paragraph"/>
      </w:pPr>
      <w:r w:rsidRPr="00162F56">
        <w:tab/>
        <w:t>(b)</w:t>
      </w:r>
      <w:r w:rsidRPr="00162F56">
        <w:tab/>
        <w:t>care is provided by one or more approved child care services to the child during the week; and</w:t>
      </w:r>
    </w:p>
    <w:p w:rsidR="00182E81" w:rsidRPr="00162F56" w:rsidRDefault="00182E81" w:rsidP="00182E81">
      <w:pPr>
        <w:pStyle w:val="paragraph"/>
      </w:pPr>
      <w:r w:rsidRPr="00162F56">
        <w:tab/>
        <w:t>(c)</w:t>
      </w:r>
      <w:r w:rsidRPr="00162F56">
        <w:tab/>
        <w:t>one of the following determinations is made:</w:t>
      </w:r>
    </w:p>
    <w:p w:rsidR="00182E81" w:rsidRPr="00162F56" w:rsidRDefault="00182E81" w:rsidP="00182E81">
      <w:pPr>
        <w:pStyle w:val="paragraphsub"/>
      </w:pPr>
      <w:r w:rsidRPr="00162F56">
        <w:tab/>
        <w:t>(i)</w:t>
      </w:r>
      <w:r w:rsidRPr="00162F56">
        <w:tab/>
        <w:t>a determination under section</w:t>
      </w:r>
      <w:r w:rsidR="00162F56">
        <w:t> </w:t>
      </w:r>
      <w:r w:rsidRPr="00162F56">
        <w:t>51B of the Family Assistance Administration Act that the individual is entitled to be paid child care benefit by fee reduction for the care;</w:t>
      </w:r>
    </w:p>
    <w:p w:rsidR="00182E81" w:rsidRPr="00162F56" w:rsidRDefault="00182E81" w:rsidP="00182E81">
      <w:pPr>
        <w:pStyle w:val="paragraphsub"/>
      </w:pPr>
      <w:r w:rsidRPr="00162F56">
        <w:tab/>
        <w:t>(ii)</w:t>
      </w:r>
      <w:r w:rsidRPr="00162F56">
        <w:tab/>
        <w:t>a determination under subsection</w:t>
      </w:r>
      <w:r w:rsidR="00162F56">
        <w:t> </w:t>
      </w:r>
      <w:r w:rsidRPr="00162F56">
        <w:t>51C(1) of the Family Assistance Administration Act in relation to the individual and the care;</w:t>
      </w:r>
    </w:p>
    <w:p w:rsidR="00182E81" w:rsidRPr="00162F56" w:rsidRDefault="00182E81" w:rsidP="00182E81">
      <w:pPr>
        <w:pStyle w:val="paragraphsub"/>
      </w:pPr>
      <w:r w:rsidRPr="00162F56">
        <w:tab/>
        <w:t>(iii)</w:t>
      </w:r>
      <w:r w:rsidRPr="00162F56">
        <w:tab/>
        <w:t>a determination under section</w:t>
      </w:r>
      <w:r w:rsidR="00162F56">
        <w:t> </w:t>
      </w:r>
      <w:r w:rsidRPr="00162F56">
        <w:t>52E of the Family Assistance Administration Act that the individual is entitled to be paid child care benefit for the care;</w:t>
      </w:r>
    </w:p>
    <w:p w:rsidR="00182E81" w:rsidRPr="00162F56" w:rsidRDefault="00182E81" w:rsidP="00182E81">
      <w:pPr>
        <w:pStyle w:val="paragraphsub"/>
      </w:pPr>
      <w:r w:rsidRPr="00162F56">
        <w:tab/>
        <w:t>(iv)</w:t>
      </w:r>
      <w:r w:rsidRPr="00162F56">
        <w:tab/>
        <w:t>a determination under subsection</w:t>
      </w:r>
      <w:r w:rsidR="00162F56">
        <w:t> </w:t>
      </w:r>
      <w:r w:rsidRPr="00162F56">
        <w:t>52G(1) of the Family Assistance Administration Act in relation to the individual and the care; and</w:t>
      </w:r>
    </w:p>
    <w:p w:rsidR="00E00E19" w:rsidRPr="00162F56" w:rsidRDefault="00E00E19" w:rsidP="00E00E19">
      <w:pPr>
        <w:pStyle w:val="paragraph"/>
      </w:pPr>
      <w:r w:rsidRPr="00162F56">
        <w:tab/>
        <w:t>(d)</w:t>
      </w:r>
      <w:r w:rsidRPr="00162F56">
        <w:tab/>
        <w:t>paragraph</w:t>
      </w:r>
      <w:r w:rsidR="00162F56">
        <w:t> </w:t>
      </w:r>
      <w:r w:rsidRPr="00162F56">
        <w:t>57F(1)(c) (as affected by subsections</w:t>
      </w:r>
      <w:r w:rsidR="00162F56">
        <w:t> </w:t>
      </w:r>
      <w:r w:rsidRPr="00162F56">
        <w:t>57F(2) and (3)) is satisfied for the week.</w:t>
      </w:r>
    </w:p>
    <w:p w:rsidR="00E00E19" w:rsidRPr="00162F56" w:rsidRDefault="00E00E19" w:rsidP="00E00E19">
      <w:pPr>
        <w:pStyle w:val="ActHead5"/>
      </w:pPr>
      <w:bookmarkStart w:id="219" w:name="_Toc405903049"/>
      <w:r w:rsidRPr="008E3122">
        <w:rPr>
          <w:rStyle w:val="CharSectno"/>
        </w:rPr>
        <w:t>84D</w:t>
      </w:r>
      <w:r w:rsidRPr="00162F56">
        <w:t xml:space="preserve">  Component of formula—</w:t>
      </w:r>
      <w:r w:rsidRPr="00162F56">
        <w:rPr>
          <w:i/>
        </w:rPr>
        <w:t>amount</w:t>
      </w:r>
      <w:r w:rsidRPr="00162F56">
        <w:t xml:space="preserve"> of the individual’s entitlement to child care benefit</w:t>
      </w:r>
      <w:bookmarkEnd w:id="219"/>
    </w:p>
    <w:p w:rsidR="00E00E19" w:rsidRPr="00162F56" w:rsidRDefault="00E00E19" w:rsidP="00E00E19">
      <w:pPr>
        <w:pStyle w:val="subsection"/>
      </w:pPr>
      <w:r w:rsidRPr="00162F56">
        <w:tab/>
      </w:r>
      <w:r w:rsidRPr="00162F56">
        <w:tab/>
        <w:t xml:space="preserve">The </w:t>
      </w:r>
      <w:r w:rsidRPr="00162F56">
        <w:rPr>
          <w:b/>
          <w:i/>
        </w:rPr>
        <w:t xml:space="preserve">amount </w:t>
      </w:r>
      <w:r w:rsidRPr="00162F56">
        <w:t>of an individual’s entitlement to child care benefit for the care of a child by one or more approved child care services in a base week for the individual and the child in a rebate year is:</w:t>
      </w:r>
    </w:p>
    <w:p w:rsidR="00E00E19" w:rsidRPr="00162F56" w:rsidRDefault="00E00E19" w:rsidP="00E00E19">
      <w:pPr>
        <w:pStyle w:val="paragraph"/>
      </w:pPr>
      <w:r w:rsidRPr="00162F56">
        <w:lastRenderedPageBreak/>
        <w:tab/>
        <w:t>(a)</w:t>
      </w:r>
      <w:r w:rsidRPr="00162F56">
        <w:tab/>
        <w:t>for an individual in respect of whom a determination of entitlement is made under section</w:t>
      </w:r>
      <w:r w:rsidR="00162F56">
        <w:t> </w:t>
      </w:r>
      <w:r w:rsidRPr="00162F56">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162F56" w:rsidRDefault="00E00E19" w:rsidP="00E00E19">
      <w:pPr>
        <w:pStyle w:val="paragraph"/>
      </w:pPr>
      <w:r w:rsidRPr="00162F56">
        <w:tab/>
        <w:t>(b)</w:t>
      </w:r>
      <w:r w:rsidRPr="00162F56">
        <w:tab/>
        <w:t>for an individual in respect of whom a determination is made under section</w:t>
      </w:r>
      <w:r w:rsidR="00162F56">
        <w:t> </w:t>
      </w:r>
      <w:r w:rsidRPr="00162F56">
        <w:t>52E of the Family Assistance Administration Act for a past period—so much of the amount in which the individual is determined to be entitled to be paid child care benefit for the rebate year as is attributable to that week</w:t>
      </w:r>
      <w:r w:rsidR="00636D3C" w:rsidRPr="00162F56">
        <w:t>; and</w:t>
      </w:r>
    </w:p>
    <w:p w:rsidR="00636D3C" w:rsidRPr="00162F56" w:rsidRDefault="00636D3C" w:rsidP="00636D3C">
      <w:pPr>
        <w:pStyle w:val="paragraph"/>
      </w:pPr>
      <w:r w:rsidRPr="00162F56">
        <w:tab/>
        <w:t>(c)</w:t>
      </w:r>
      <w:r w:rsidRPr="00162F56">
        <w:tab/>
        <w:t>for an individual in respect of whom a determination is made under subsection</w:t>
      </w:r>
      <w:r w:rsidR="00162F56">
        <w:t> </w:t>
      </w:r>
      <w:r w:rsidRPr="00162F56">
        <w:t>51C(1) or 52G(1) of the Family Assistance Administration Act—a nil amount, to the extent that the determination relates to the session or sessions of care provided during that week.</w:t>
      </w:r>
    </w:p>
    <w:p w:rsidR="000D2E55" w:rsidRPr="00162F56" w:rsidRDefault="000D2E55" w:rsidP="000D2E55">
      <w:pPr>
        <w:pStyle w:val="ActHead4"/>
      </w:pPr>
      <w:bookmarkStart w:id="220" w:name="_Toc405903050"/>
      <w:r w:rsidRPr="008E3122">
        <w:rPr>
          <w:rStyle w:val="CharSubdNo"/>
        </w:rPr>
        <w:t>Subdivision BA</w:t>
      </w:r>
      <w:r w:rsidRPr="00162F56">
        <w:t>—</w:t>
      </w:r>
      <w:r w:rsidRPr="008E3122">
        <w:rPr>
          <w:rStyle w:val="CharSubdText"/>
        </w:rPr>
        <w:t>Child care rebate relating to child care benefit in substitution</w:t>
      </w:r>
      <w:bookmarkEnd w:id="220"/>
    </w:p>
    <w:p w:rsidR="000D2E55" w:rsidRPr="00162F56" w:rsidRDefault="000D2E55" w:rsidP="000D2E55">
      <w:pPr>
        <w:pStyle w:val="ActHead5"/>
      </w:pPr>
      <w:bookmarkStart w:id="221" w:name="_Toc405903051"/>
      <w:r w:rsidRPr="008E3122">
        <w:rPr>
          <w:rStyle w:val="CharSectno"/>
        </w:rPr>
        <w:t>84DA</w:t>
      </w:r>
      <w:r w:rsidRPr="00162F56">
        <w:t xml:space="preserve">  Amount of the child care rebate—relating to child care benefit in substitution</w:t>
      </w:r>
      <w:bookmarkEnd w:id="221"/>
    </w:p>
    <w:p w:rsidR="000D2E55" w:rsidRPr="00162F56" w:rsidRDefault="000D2E55" w:rsidP="000D2E55">
      <w:pPr>
        <w:pStyle w:val="subsection"/>
      </w:pPr>
      <w:r w:rsidRPr="00162F56">
        <w:tab/>
      </w:r>
      <w:r w:rsidRPr="00162F56">
        <w:tab/>
        <w:t>If a determination of entitlement for child care rebate under section</w:t>
      </w:r>
      <w:r w:rsidR="00162F56">
        <w:t> </w:t>
      </w:r>
      <w:r w:rsidRPr="00162F56">
        <w:t>65ECA of the Family Assistance Administration Act is in force in respect of:</w:t>
      </w:r>
    </w:p>
    <w:p w:rsidR="000D2E55" w:rsidRPr="00162F56" w:rsidRDefault="000D2E55" w:rsidP="000D2E55">
      <w:pPr>
        <w:pStyle w:val="paragraph"/>
      </w:pPr>
      <w:r w:rsidRPr="00162F56">
        <w:tab/>
        <w:t>(a)</w:t>
      </w:r>
      <w:r w:rsidRPr="00162F56">
        <w:tab/>
        <w:t xml:space="preserve">a period (the </w:t>
      </w:r>
      <w:r w:rsidRPr="00162F56">
        <w:rPr>
          <w:b/>
          <w:i/>
        </w:rPr>
        <w:t>entitlement period</w:t>
      </w:r>
      <w:r w:rsidRPr="00162F56">
        <w:t>); and</w:t>
      </w:r>
    </w:p>
    <w:p w:rsidR="000D2E55" w:rsidRPr="00162F56" w:rsidRDefault="000D2E55" w:rsidP="000D2E55">
      <w:pPr>
        <w:pStyle w:val="paragraph"/>
      </w:pPr>
      <w:r w:rsidRPr="00162F56">
        <w:tab/>
        <w:t>(b)</w:t>
      </w:r>
      <w:r w:rsidRPr="00162F56">
        <w:tab/>
        <w:t xml:space="preserve">an individual (the </w:t>
      </w:r>
      <w:r w:rsidRPr="00162F56">
        <w:rPr>
          <w:b/>
          <w:i/>
        </w:rPr>
        <w:t>substitute individual</w:t>
      </w:r>
      <w:r w:rsidRPr="00162F56">
        <w:t>), and a deceased individual, for child care provided by one or more approved child care services to a child during that period;</w:t>
      </w:r>
    </w:p>
    <w:p w:rsidR="000D2E55" w:rsidRPr="00162F56" w:rsidRDefault="000D2E55" w:rsidP="000D2E55">
      <w:pPr>
        <w:pStyle w:val="subsection2"/>
      </w:pPr>
      <w:r w:rsidRPr="00162F56">
        <w:t>the amount of the rebate which the substitute individual is entitled to be paid in respect of the child for that period is worked out as follows:</w:t>
      </w:r>
    </w:p>
    <w:p w:rsidR="000D2E55" w:rsidRPr="00162F56"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162F56">
        <w:lastRenderedPageBreak/>
        <w:t>Method statement</w:t>
      </w:r>
    </w:p>
    <w:p w:rsidR="000D2E55" w:rsidRPr="00162F56" w:rsidRDefault="000D2E55" w:rsidP="00BE5179">
      <w:pPr>
        <w:pStyle w:val="BoxStep"/>
        <w:pBdr>
          <w:top w:val="single" w:sz="2" w:space="5" w:color="auto"/>
          <w:left w:val="single" w:sz="2" w:space="5" w:color="auto"/>
          <w:bottom w:val="single" w:sz="2" w:space="5" w:color="auto"/>
          <w:right w:val="single" w:sz="2" w:space="5" w:color="auto"/>
        </w:pBdr>
      </w:pPr>
      <w:r w:rsidRPr="00162F56">
        <w:t>Step 1.</w:t>
      </w:r>
      <w:r w:rsidRPr="00162F56">
        <w:tab/>
        <w:t xml:space="preserve">Work out the rebate periods. The entitlement period will be the </w:t>
      </w:r>
      <w:r w:rsidRPr="00162F56">
        <w:rPr>
          <w:b/>
          <w:i/>
        </w:rPr>
        <w:t>rebate period</w:t>
      </w:r>
      <w:r w:rsidRPr="00162F56">
        <w:t xml:space="preserve"> if it is entirely within an income year. However, if the entitlement period is spread over 2 income years, the part of the entitlement period in each of those years will be a </w:t>
      </w:r>
      <w:r w:rsidRPr="00162F56">
        <w:rPr>
          <w:b/>
          <w:i/>
        </w:rPr>
        <w:t>rebate period</w:t>
      </w:r>
      <w:r w:rsidRPr="00162F56">
        <w:t>.</w:t>
      </w:r>
    </w:p>
    <w:p w:rsidR="000D2E55" w:rsidRPr="00162F56" w:rsidRDefault="000D2E55" w:rsidP="00BE5179">
      <w:pPr>
        <w:pStyle w:val="BoxStep"/>
        <w:pBdr>
          <w:top w:val="single" w:sz="2" w:space="5" w:color="auto"/>
          <w:left w:val="single" w:sz="2" w:space="5" w:color="auto"/>
          <w:bottom w:val="single" w:sz="2" w:space="5" w:color="auto"/>
          <w:right w:val="single" w:sz="2" w:space="5" w:color="auto"/>
        </w:pBdr>
      </w:pPr>
      <w:r w:rsidRPr="00162F56">
        <w:t>Step 2.</w:t>
      </w:r>
      <w:r w:rsidRPr="00162F56">
        <w:tab/>
        <w:t>Work out the total amount of the deceased individual’s approved child care fees for the child in each base week for the deceased individual and the child in each rebate period.</w:t>
      </w:r>
    </w:p>
    <w:p w:rsidR="000D2E55" w:rsidRPr="00162F56" w:rsidRDefault="000D2E55" w:rsidP="00BE5179">
      <w:pPr>
        <w:pStyle w:val="BoxStep"/>
        <w:pBdr>
          <w:top w:val="single" w:sz="2" w:space="5" w:color="auto"/>
          <w:left w:val="single" w:sz="2" w:space="5" w:color="auto"/>
          <w:bottom w:val="single" w:sz="2" w:space="5" w:color="auto"/>
          <w:right w:val="single" w:sz="2" w:space="5" w:color="auto"/>
        </w:pBdr>
        <w:spacing w:before="120"/>
      </w:pPr>
      <w:r w:rsidRPr="00162F56">
        <w:t>Step 3.</w:t>
      </w:r>
      <w:r w:rsidRPr="00162F56">
        <w:tab/>
        <w:t>Work out the amount (if any) of the substitute individual’s entitlement to child care benefit by single payment/in substitution for the care for the child in each base week for the deceased individual and the child in each rebate period.</w:t>
      </w:r>
    </w:p>
    <w:p w:rsidR="000D2E55" w:rsidRPr="00162F56"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162F56">
        <w:t>Step 4.</w:t>
      </w:r>
      <w:r w:rsidRPr="00162F56">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162F56" w:rsidRDefault="000D2E55" w:rsidP="00BE5179">
      <w:pPr>
        <w:pStyle w:val="BoxStep"/>
        <w:pBdr>
          <w:top w:val="single" w:sz="2" w:space="5" w:color="auto"/>
          <w:left w:val="single" w:sz="2" w:space="5" w:color="auto"/>
          <w:bottom w:val="single" w:sz="2" w:space="5" w:color="auto"/>
          <w:right w:val="single" w:sz="2" w:space="5" w:color="auto"/>
        </w:pBdr>
      </w:pPr>
      <w:r w:rsidRPr="00162F56">
        <w:t>Step 5.</w:t>
      </w:r>
      <w:r w:rsidRPr="00162F56">
        <w:tab/>
        <w:t>Work out, for each rebate period, the lesser of the following amounts for the child:</w:t>
      </w:r>
    </w:p>
    <w:p w:rsidR="000D2E55" w:rsidRPr="00162F56" w:rsidRDefault="000D2E55" w:rsidP="00BE5179">
      <w:pPr>
        <w:pStyle w:val="BoxPara"/>
        <w:pBdr>
          <w:top w:val="single" w:sz="2" w:space="5" w:color="auto"/>
          <w:left w:val="single" w:sz="2" w:space="5" w:color="auto"/>
          <w:bottom w:val="single" w:sz="2" w:space="5" w:color="auto"/>
          <w:right w:val="single" w:sz="2" w:space="5" w:color="auto"/>
        </w:pBdr>
      </w:pPr>
      <w:r w:rsidRPr="00162F56">
        <w:tab/>
        <w:t>(a)</w:t>
      </w:r>
      <w:r w:rsidRPr="00162F56">
        <w:tab/>
        <w:t>the amount worked out using the formula:</w:t>
      </w:r>
    </w:p>
    <w:p w:rsidR="009E5E96" w:rsidRPr="00162F56"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162F56">
        <w:rPr>
          <w:szCs w:val="24"/>
        </w:rPr>
        <w:tab/>
      </w:r>
      <w:r w:rsidRPr="00162F56">
        <w:rPr>
          <w:noProof/>
          <w:szCs w:val="24"/>
        </w:rPr>
        <w:drawing>
          <wp:inline distT="0" distB="0" distL="0" distR="0" wp14:anchorId="61FEE7BF" wp14:editId="0B0D64FB">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162F56"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162F56">
        <w:tab/>
        <w:t>(b)</w:t>
      </w:r>
      <w:r w:rsidRPr="00162F56">
        <w:tab/>
        <w:t>the child care rebate limit for the income year that includes the rebate period.</w:t>
      </w:r>
    </w:p>
    <w:p w:rsidR="000D2E55" w:rsidRPr="00162F56"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162F56">
        <w:lastRenderedPageBreak/>
        <w:tab/>
        <w:t>Add the results if there are 2 rebate periods.</w:t>
      </w:r>
    </w:p>
    <w:p w:rsidR="000D2E55" w:rsidRPr="00162F56" w:rsidRDefault="000D2E55" w:rsidP="00BE5179">
      <w:pPr>
        <w:pStyle w:val="BoxStep"/>
        <w:pBdr>
          <w:top w:val="single" w:sz="2" w:space="5" w:color="auto"/>
          <w:left w:val="single" w:sz="2" w:space="5" w:color="auto"/>
          <w:bottom w:val="single" w:sz="2" w:space="5" w:color="auto"/>
          <w:right w:val="single" w:sz="2" w:space="5" w:color="auto"/>
        </w:pBdr>
      </w:pPr>
      <w:r w:rsidRPr="00162F56">
        <w:t>Step 6.</w:t>
      </w:r>
      <w:r w:rsidRPr="00162F56">
        <w:tab/>
        <w:t>The result is the amount of the substitute individual’s child care rebate for the child for the entitlement period.</w:t>
      </w:r>
    </w:p>
    <w:p w:rsidR="000D2E55" w:rsidRPr="00162F56" w:rsidRDefault="000D2E55" w:rsidP="000D2E55">
      <w:pPr>
        <w:pStyle w:val="ActHead5"/>
        <w:rPr>
          <w:i/>
        </w:rPr>
      </w:pPr>
      <w:bookmarkStart w:id="222" w:name="_Toc405903052"/>
      <w:r w:rsidRPr="008E3122">
        <w:rPr>
          <w:rStyle w:val="CharSectno"/>
        </w:rPr>
        <w:t>84DB</w:t>
      </w:r>
      <w:r w:rsidRPr="00162F56">
        <w:t xml:space="preserve">  Component of formula—</w:t>
      </w:r>
      <w:r w:rsidRPr="00162F56">
        <w:rPr>
          <w:i/>
        </w:rPr>
        <w:t>approved child care fees</w:t>
      </w:r>
      <w:bookmarkEnd w:id="222"/>
    </w:p>
    <w:p w:rsidR="000D2E55" w:rsidRPr="00162F56" w:rsidRDefault="000D2E55" w:rsidP="000D2E55">
      <w:pPr>
        <w:pStyle w:val="SubsectionHead"/>
      </w:pPr>
      <w:r w:rsidRPr="00162F56">
        <w:t>General rule—approved child care fees for a base week for the deceased individual and a child</w:t>
      </w:r>
    </w:p>
    <w:p w:rsidR="000D2E55" w:rsidRPr="00162F56" w:rsidRDefault="000D2E55" w:rsidP="000D2E55">
      <w:pPr>
        <w:pStyle w:val="subsection"/>
      </w:pPr>
      <w:r w:rsidRPr="00162F56">
        <w:tab/>
        <w:t>(1)</w:t>
      </w:r>
      <w:r w:rsidRPr="00162F56">
        <w:tab/>
        <w:t>For the purposes of section</w:t>
      </w:r>
      <w:r w:rsidR="00162F56">
        <w:t> </w:t>
      </w:r>
      <w:r w:rsidRPr="00162F56">
        <w:t xml:space="preserve">84DA, the amount of the deceased individual’s </w:t>
      </w:r>
      <w:r w:rsidRPr="00162F56">
        <w:rPr>
          <w:b/>
          <w:i/>
        </w:rPr>
        <w:t>approved child care fees</w:t>
      </w:r>
      <w:r w:rsidRPr="00162F56">
        <w:t xml:space="preserve"> for a child in a base week for the deceased individual and the child is the amount of fees for which:</w:t>
      </w:r>
    </w:p>
    <w:p w:rsidR="000D2E55" w:rsidRPr="00162F56" w:rsidRDefault="000D2E55" w:rsidP="000D2E55">
      <w:pPr>
        <w:pStyle w:val="paragraph"/>
      </w:pPr>
      <w:r w:rsidRPr="00162F56">
        <w:tab/>
        <w:t>(a)</w:t>
      </w:r>
      <w:r w:rsidRPr="00162F56">
        <w:tab/>
        <w:t>the deceased individual; or</w:t>
      </w:r>
    </w:p>
    <w:p w:rsidR="000D2E55" w:rsidRPr="00162F56" w:rsidRDefault="000D2E55" w:rsidP="000D2E55">
      <w:pPr>
        <w:pStyle w:val="paragraph"/>
      </w:pPr>
      <w:r w:rsidRPr="00162F56">
        <w:tab/>
        <w:t>(b)</w:t>
      </w:r>
      <w:r w:rsidRPr="00162F56">
        <w:tab/>
        <w:t>the deceased individual’s partner during the week;</w:t>
      </w:r>
    </w:p>
    <w:p w:rsidR="000D2E55" w:rsidRPr="00162F56" w:rsidRDefault="000D2E55" w:rsidP="000D2E55">
      <w:pPr>
        <w:pStyle w:val="subsection2"/>
      </w:pPr>
      <w:r w:rsidRPr="00162F56">
        <w:t>is liable for care provided by an approved child care service</w:t>
      </w:r>
      <w:r w:rsidRPr="00162F56">
        <w:rPr>
          <w:i/>
        </w:rPr>
        <w:t xml:space="preserve"> </w:t>
      </w:r>
      <w:r w:rsidRPr="00162F56">
        <w:t>or services</w:t>
      </w:r>
      <w:r w:rsidRPr="00162F56">
        <w:rPr>
          <w:i/>
        </w:rPr>
        <w:t xml:space="preserve"> </w:t>
      </w:r>
      <w:r w:rsidRPr="00162F56">
        <w:t xml:space="preserve">for the child during the week. Subject to </w:t>
      </w:r>
      <w:r w:rsidR="00162F56">
        <w:t>subsection (</w:t>
      </w:r>
      <w:r w:rsidRPr="00162F56">
        <w:t>2), it does not matter whether there is any entitlement to child care benefit for that care.</w:t>
      </w:r>
    </w:p>
    <w:p w:rsidR="000D2E55" w:rsidRPr="00162F56" w:rsidRDefault="000D2E55" w:rsidP="000D2E55">
      <w:pPr>
        <w:pStyle w:val="SubsectionHead"/>
      </w:pPr>
      <w:r w:rsidRPr="00162F56">
        <w:t>Special rule if the week is also a base week for the deceased individual’s partner for the child</w:t>
      </w:r>
    </w:p>
    <w:p w:rsidR="000D2E55" w:rsidRPr="00162F56" w:rsidRDefault="000D2E55" w:rsidP="000D2E55">
      <w:pPr>
        <w:pStyle w:val="subsection"/>
      </w:pPr>
      <w:r w:rsidRPr="00162F56">
        <w:tab/>
        <w:t>(2)</w:t>
      </w:r>
      <w:r w:rsidRPr="00162F56">
        <w:tab/>
        <w:t>However, if the base week is also:</w:t>
      </w:r>
    </w:p>
    <w:p w:rsidR="000D2E55" w:rsidRPr="00162F56" w:rsidRDefault="000D2E55" w:rsidP="000D2E55">
      <w:pPr>
        <w:pStyle w:val="paragraph"/>
      </w:pPr>
      <w:r w:rsidRPr="00162F56">
        <w:tab/>
        <w:t>(a)</w:t>
      </w:r>
      <w:r w:rsidRPr="00162F56">
        <w:tab/>
        <w:t>a base week for the deceased individual’s partner and the child; or</w:t>
      </w:r>
    </w:p>
    <w:p w:rsidR="000D2E55" w:rsidRPr="00162F56" w:rsidRDefault="000D2E55" w:rsidP="000D2E55">
      <w:pPr>
        <w:pStyle w:val="paragraph"/>
      </w:pPr>
      <w:r w:rsidRPr="00162F56">
        <w:tab/>
        <w:t>(b)</w:t>
      </w:r>
      <w:r w:rsidRPr="00162F56">
        <w:tab/>
        <w:t>a base week, for the purposes of section</w:t>
      </w:r>
      <w:r w:rsidR="00162F56">
        <w:t> </w:t>
      </w:r>
      <w:r w:rsidRPr="00162F56">
        <w:t>84A, for the deceased individual’s partner and the child;</w:t>
      </w:r>
    </w:p>
    <w:p w:rsidR="000D2E55" w:rsidRPr="00162F56" w:rsidRDefault="000D2E55" w:rsidP="000D2E55">
      <w:pPr>
        <w:pStyle w:val="subsection2"/>
      </w:pPr>
      <w:r w:rsidRPr="00162F56">
        <w:t xml:space="preserve">the amount of the deceased individual’s </w:t>
      </w:r>
      <w:r w:rsidRPr="00162F56">
        <w:rPr>
          <w:b/>
          <w:i/>
        </w:rPr>
        <w:t>approved child care fees</w:t>
      </w:r>
      <w:r w:rsidRPr="00162F56">
        <w:t xml:space="preserve"> for the child in the base week is the amount of fees payable for care provided during the week that is covered by a determination mentioned in paragraph</w:t>
      </w:r>
      <w:r w:rsidR="00162F56">
        <w:t> </w:t>
      </w:r>
      <w:r w:rsidRPr="00162F56">
        <w:t>84DC(c) in respect of the deceased individual and the child.</w:t>
      </w:r>
    </w:p>
    <w:p w:rsidR="000D2E55" w:rsidRPr="00162F56" w:rsidRDefault="000D2E55" w:rsidP="000D2E55">
      <w:pPr>
        <w:pStyle w:val="SubsectionHead"/>
      </w:pPr>
      <w:r w:rsidRPr="00162F56">
        <w:lastRenderedPageBreak/>
        <w:t>Disregard amounts passed on to reduce fees</w:t>
      </w:r>
    </w:p>
    <w:p w:rsidR="000D2E55" w:rsidRPr="00162F56" w:rsidRDefault="000D2E55" w:rsidP="000D2E55">
      <w:pPr>
        <w:pStyle w:val="subsection"/>
      </w:pPr>
      <w:r w:rsidRPr="00162F56">
        <w:tab/>
        <w:t>(3)</w:t>
      </w:r>
      <w:r w:rsidRPr="00162F56">
        <w:tab/>
        <w:t>For the purposes of this section, disregard any amount passed on to the deceased individual under section</w:t>
      </w:r>
      <w:r w:rsidR="00162F56">
        <w:t> </w:t>
      </w:r>
      <w:r w:rsidRPr="00162F56">
        <w:t xml:space="preserve">219B </w:t>
      </w:r>
      <w:r w:rsidR="004D3C0E" w:rsidRPr="00162F56">
        <w:t>or section</w:t>
      </w:r>
      <w:r w:rsidR="00162F56">
        <w:t> </w:t>
      </w:r>
      <w:r w:rsidR="004D3C0E" w:rsidRPr="00162F56">
        <w:t xml:space="preserve">219EA </w:t>
      </w:r>
      <w:r w:rsidRPr="00162F56">
        <w:t>of the Family Assistance Administration Act.</w:t>
      </w:r>
    </w:p>
    <w:p w:rsidR="000D2E55" w:rsidRPr="00162F56" w:rsidRDefault="000D2E55" w:rsidP="000D2E55">
      <w:pPr>
        <w:pStyle w:val="ActHead5"/>
      </w:pPr>
      <w:bookmarkStart w:id="223" w:name="_Toc405903053"/>
      <w:r w:rsidRPr="008E3122">
        <w:rPr>
          <w:rStyle w:val="CharSectno"/>
        </w:rPr>
        <w:t>84DC</w:t>
      </w:r>
      <w:r w:rsidRPr="00162F56">
        <w:t xml:space="preserve">  Component of formula—</w:t>
      </w:r>
      <w:r w:rsidRPr="00162F56">
        <w:rPr>
          <w:i/>
        </w:rPr>
        <w:t>base week</w:t>
      </w:r>
      <w:bookmarkEnd w:id="223"/>
    </w:p>
    <w:p w:rsidR="000D2E55" w:rsidRPr="00162F56" w:rsidRDefault="000D2E55" w:rsidP="000D2E55">
      <w:pPr>
        <w:pStyle w:val="subsection"/>
      </w:pPr>
      <w:r w:rsidRPr="00162F56">
        <w:tab/>
      </w:r>
      <w:r w:rsidRPr="00162F56">
        <w:tab/>
        <w:t>For the purposes of section</w:t>
      </w:r>
      <w:r w:rsidR="00162F56">
        <w:t> </w:t>
      </w:r>
      <w:r w:rsidRPr="00162F56">
        <w:t xml:space="preserve">84DA, a week is a </w:t>
      </w:r>
      <w:r w:rsidRPr="00162F56">
        <w:rPr>
          <w:b/>
          <w:i/>
        </w:rPr>
        <w:t>base week</w:t>
      </w:r>
      <w:r w:rsidRPr="00162F56">
        <w:t xml:space="preserve"> for a deceased individual for a child in a rebate period if:</w:t>
      </w:r>
    </w:p>
    <w:p w:rsidR="000D2E55" w:rsidRPr="00162F56" w:rsidRDefault="000D2E55" w:rsidP="000D2E55">
      <w:pPr>
        <w:pStyle w:val="paragraph"/>
      </w:pPr>
      <w:r w:rsidRPr="00162F56">
        <w:tab/>
        <w:t>(a)</w:t>
      </w:r>
      <w:r w:rsidRPr="00162F56">
        <w:tab/>
        <w:t>all or part of the week falls within the rebate period; and</w:t>
      </w:r>
    </w:p>
    <w:p w:rsidR="000D2E55" w:rsidRPr="00162F56" w:rsidRDefault="000D2E55" w:rsidP="000D2E55">
      <w:pPr>
        <w:pStyle w:val="paragraph"/>
      </w:pPr>
      <w:r w:rsidRPr="00162F56">
        <w:tab/>
        <w:t>(b)</w:t>
      </w:r>
      <w:r w:rsidRPr="00162F56">
        <w:tab/>
        <w:t>care is provided by one or more approved child care services to the child during the week; and</w:t>
      </w:r>
    </w:p>
    <w:p w:rsidR="000D2E55" w:rsidRPr="00162F56" w:rsidRDefault="000D2E55" w:rsidP="000D2E55">
      <w:pPr>
        <w:pStyle w:val="paragraph"/>
      </w:pPr>
      <w:r w:rsidRPr="00162F56">
        <w:tab/>
        <w:t>(c)</w:t>
      </w:r>
      <w:r w:rsidRPr="00162F56">
        <w:tab/>
        <w:t>the care is covered by:</w:t>
      </w:r>
    </w:p>
    <w:p w:rsidR="000D2E55" w:rsidRPr="00162F56" w:rsidRDefault="000D2E55" w:rsidP="000D2E55">
      <w:pPr>
        <w:pStyle w:val="paragraphsub"/>
      </w:pPr>
      <w:r w:rsidRPr="00162F56">
        <w:tab/>
        <w:t>(i)</w:t>
      </w:r>
      <w:r w:rsidRPr="00162F56">
        <w:tab/>
        <w:t>a determination under section</w:t>
      </w:r>
      <w:r w:rsidR="00162F56">
        <w:t> </w:t>
      </w:r>
      <w:r w:rsidRPr="00162F56">
        <w:t>53D of the Family Assistance Administration Act that the substitute individual is entitled to be paid child care benefit by single payment/in substitution because of the death of the deceased individual; or</w:t>
      </w:r>
    </w:p>
    <w:p w:rsidR="000D2E55" w:rsidRPr="00162F56" w:rsidRDefault="000D2E55" w:rsidP="000D2E55">
      <w:pPr>
        <w:pStyle w:val="paragraphsub"/>
      </w:pPr>
      <w:r w:rsidRPr="00162F56">
        <w:tab/>
        <w:t>(ii)</w:t>
      </w:r>
      <w:r w:rsidRPr="00162F56">
        <w:tab/>
        <w:t>a determination under subsection</w:t>
      </w:r>
      <w:r w:rsidR="00162F56">
        <w:t> </w:t>
      </w:r>
      <w:r w:rsidRPr="00162F56">
        <w:t>53E(1) of the Family Assistance Administration Act in relation to the substitute individual and the death of the deceased individual; and</w:t>
      </w:r>
    </w:p>
    <w:p w:rsidR="000D2E55" w:rsidRPr="00162F56" w:rsidRDefault="000D2E55" w:rsidP="000D2E55">
      <w:pPr>
        <w:pStyle w:val="paragraph"/>
      </w:pPr>
      <w:r w:rsidRPr="00162F56">
        <w:tab/>
        <w:t>(d)</w:t>
      </w:r>
      <w:r w:rsidRPr="00162F56">
        <w:tab/>
        <w:t>paragraph</w:t>
      </w:r>
      <w:r w:rsidR="00162F56">
        <w:t> </w:t>
      </w:r>
      <w:r w:rsidRPr="00162F56">
        <w:t>57F(1A)(c) (as affected by subsections</w:t>
      </w:r>
      <w:r w:rsidR="00162F56">
        <w:t> </w:t>
      </w:r>
      <w:r w:rsidRPr="00162F56">
        <w:t>57F(2) and (3)) is satisfied for the week.</w:t>
      </w:r>
    </w:p>
    <w:p w:rsidR="000D2E55" w:rsidRPr="00162F56" w:rsidRDefault="000D2E55" w:rsidP="000D2E55">
      <w:pPr>
        <w:pStyle w:val="ActHead5"/>
      </w:pPr>
      <w:bookmarkStart w:id="224" w:name="_Toc405903054"/>
      <w:r w:rsidRPr="008E3122">
        <w:rPr>
          <w:rStyle w:val="CharSectno"/>
        </w:rPr>
        <w:t>84DD</w:t>
      </w:r>
      <w:r w:rsidRPr="00162F56">
        <w:t xml:space="preserve">  Component of formula—</w:t>
      </w:r>
      <w:r w:rsidRPr="00162F56">
        <w:rPr>
          <w:i/>
        </w:rPr>
        <w:t>amount</w:t>
      </w:r>
      <w:r w:rsidRPr="00162F56">
        <w:t xml:space="preserve"> of the substitute individual’s entitlement to child care benefit</w:t>
      </w:r>
      <w:bookmarkEnd w:id="224"/>
    </w:p>
    <w:p w:rsidR="000D2E55" w:rsidRPr="00162F56" w:rsidRDefault="000D2E55" w:rsidP="000D2E55">
      <w:pPr>
        <w:pStyle w:val="subsection"/>
      </w:pPr>
      <w:r w:rsidRPr="00162F56">
        <w:rPr>
          <w:kern w:val="28"/>
        </w:rPr>
        <w:tab/>
      </w:r>
      <w:r w:rsidRPr="00162F56">
        <w:rPr>
          <w:kern w:val="28"/>
        </w:rPr>
        <w:tab/>
        <w:t xml:space="preserve">The </w:t>
      </w:r>
      <w:r w:rsidRPr="00162F56">
        <w:rPr>
          <w:b/>
          <w:i/>
          <w:kern w:val="28"/>
        </w:rPr>
        <w:t>amount</w:t>
      </w:r>
      <w:r w:rsidRPr="00162F56">
        <w:rPr>
          <w:kern w:val="28"/>
        </w:rPr>
        <w:t xml:space="preserve"> of a substitute individual’s entitlement to </w:t>
      </w:r>
      <w:r w:rsidRPr="00162F56">
        <w:t>child care benefit by single payment/in substitution for the care of a child in a base week for the deceased individual and the child in a rebate period is:</w:t>
      </w:r>
    </w:p>
    <w:p w:rsidR="000D2E55" w:rsidRPr="00162F56" w:rsidRDefault="000D2E55" w:rsidP="000D2E55">
      <w:pPr>
        <w:pStyle w:val="paragraph"/>
      </w:pPr>
      <w:r w:rsidRPr="00162F56">
        <w:tab/>
        <w:t>(a)</w:t>
      </w:r>
      <w:r w:rsidRPr="00162F56">
        <w:tab/>
        <w:t>for a substitute individual in respect of whom a determination is made under section</w:t>
      </w:r>
      <w:r w:rsidR="00162F56">
        <w:t> </w:t>
      </w:r>
      <w:r w:rsidRPr="00162F56">
        <w:t xml:space="preserve">53D of the Family Assistance Administration Act because of the death of the deceased individual—so much of the amount in which the substitute </w:t>
      </w:r>
      <w:r w:rsidRPr="00162F56">
        <w:lastRenderedPageBreak/>
        <w:t>individual is determined to be entitled to be paid child care benefit for the rebate period as is attributable to that week; and</w:t>
      </w:r>
    </w:p>
    <w:p w:rsidR="000D2E55" w:rsidRPr="00162F56" w:rsidRDefault="000D2E55" w:rsidP="000D2E55">
      <w:pPr>
        <w:pStyle w:val="paragraph"/>
        <w:rPr>
          <w:kern w:val="28"/>
        </w:rPr>
      </w:pPr>
      <w:r w:rsidRPr="00162F56">
        <w:rPr>
          <w:kern w:val="28"/>
        </w:rPr>
        <w:tab/>
        <w:t>(b)</w:t>
      </w:r>
      <w:r w:rsidRPr="00162F56">
        <w:rPr>
          <w:kern w:val="28"/>
        </w:rPr>
        <w:tab/>
      </w:r>
      <w:r w:rsidRPr="00162F56">
        <w:t xml:space="preserve">for a substitute individual </w:t>
      </w:r>
      <w:r w:rsidRPr="00162F56">
        <w:rPr>
          <w:kern w:val="28"/>
        </w:rPr>
        <w:t>in respect of whom a determination is made under subsection</w:t>
      </w:r>
      <w:r w:rsidR="00162F56">
        <w:rPr>
          <w:kern w:val="28"/>
        </w:rPr>
        <w:t> </w:t>
      </w:r>
      <w:r w:rsidRPr="00162F56">
        <w:rPr>
          <w:kern w:val="28"/>
        </w:rPr>
        <w:t xml:space="preserve">53E(1) of that Act </w:t>
      </w:r>
      <w:r w:rsidRPr="00162F56">
        <w:t>because of the death of the deceased individual</w:t>
      </w:r>
      <w:r w:rsidRPr="00162F56">
        <w:rPr>
          <w:kern w:val="28"/>
        </w:rPr>
        <w:t>—a nil amount, to the extent that the determination relates to the session or sessions of care provided during that week.</w:t>
      </w:r>
    </w:p>
    <w:p w:rsidR="00E765DE" w:rsidRPr="00162F56" w:rsidRDefault="00E765DE" w:rsidP="00E765DE">
      <w:pPr>
        <w:pStyle w:val="ActHead4"/>
      </w:pPr>
      <w:bookmarkStart w:id="225" w:name="_Toc405903055"/>
      <w:r w:rsidRPr="008E3122">
        <w:rPr>
          <w:rStyle w:val="CharSubdNo"/>
        </w:rPr>
        <w:t>Subdivision C</w:t>
      </w:r>
      <w:r w:rsidRPr="00162F56">
        <w:t>—</w:t>
      </w:r>
      <w:r w:rsidRPr="008E3122">
        <w:rPr>
          <w:rStyle w:val="CharSubdText"/>
        </w:rPr>
        <w:t>Common components of each formula</w:t>
      </w:r>
      <w:bookmarkEnd w:id="225"/>
    </w:p>
    <w:p w:rsidR="004D3C0E" w:rsidRPr="00162F56" w:rsidRDefault="009D706D" w:rsidP="004D3C0E">
      <w:pPr>
        <w:pStyle w:val="ActHead5"/>
        <w:rPr>
          <w:i/>
        </w:rPr>
      </w:pPr>
      <w:bookmarkStart w:id="226" w:name="_Toc405903056"/>
      <w:r w:rsidRPr="008E3122">
        <w:rPr>
          <w:rStyle w:val="CharSectno"/>
        </w:rPr>
        <w:t>84E</w:t>
      </w:r>
      <w:r w:rsidRPr="00162F56">
        <w:t xml:space="preserve">  </w:t>
      </w:r>
      <w:r w:rsidR="004D3C0E" w:rsidRPr="00162F56">
        <w:t>Component of each formula—</w:t>
      </w:r>
      <w:r w:rsidR="004D3C0E" w:rsidRPr="00162F56">
        <w:rPr>
          <w:i/>
        </w:rPr>
        <w:t>Jobs Education and Training (JET) Child Care fee assistance</w:t>
      </w:r>
      <w:bookmarkEnd w:id="226"/>
    </w:p>
    <w:p w:rsidR="004D3C0E" w:rsidRPr="00162F56" w:rsidRDefault="004D3C0E" w:rsidP="004D3C0E">
      <w:pPr>
        <w:pStyle w:val="subsection"/>
      </w:pPr>
      <w:r w:rsidRPr="00162F56">
        <w:rPr>
          <w:i/>
        </w:rPr>
        <w:tab/>
      </w:r>
      <w:r w:rsidRPr="00162F56">
        <w:tab/>
        <w:t>For the purposes of sections</w:t>
      </w:r>
      <w:r w:rsidR="00162F56">
        <w:t> </w:t>
      </w:r>
      <w:r w:rsidRPr="00162F56">
        <w:t xml:space="preserve">84AAA, 84AA, 84A and 84DA, </w:t>
      </w:r>
      <w:r w:rsidRPr="00162F56">
        <w:rPr>
          <w:b/>
          <w:i/>
        </w:rPr>
        <w:t>Jobs Education and Training (JET) Child Care fee assistance</w:t>
      </w:r>
      <w:r w:rsidRPr="00162F56">
        <w:t>, in relation to a week, means the payment of that name that is paid by the Commonwealth to the individual in respect of child care provided by one or more approved child care services to the child in the week.</w:t>
      </w:r>
    </w:p>
    <w:p w:rsidR="004D3C0E" w:rsidRPr="00162F56" w:rsidRDefault="004D3C0E" w:rsidP="004D3C0E">
      <w:pPr>
        <w:pStyle w:val="notetext"/>
      </w:pPr>
      <w:r w:rsidRPr="00162F56">
        <w:t>Note:</w:t>
      </w:r>
      <w:r w:rsidRPr="00162F56">
        <w:tab/>
        <w:t>The individual may be a deceased individual (see step 4 of the method statement in section</w:t>
      </w:r>
      <w:r w:rsidR="00162F56">
        <w:t> </w:t>
      </w:r>
      <w:r w:rsidRPr="00162F56">
        <w:t>84DA).</w:t>
      </w:r>
    </w:p>
    <w:p w:rsidR="00E00E19" w:rsidRPr="00162F56" w:rsidRDefault="00E00E19" w:rsidP="00E00E19">
      <w:pPr>
        <w:pStyle w:val="ActHead5"/>
        <w:rPr>
          <w:i/>
        </w:rPr>
      </w:pPr>
      <w:bookmarkStart w:id="227" w:name="_Toc405903057"/>
      <w:r w:rsidRPr="008E3122">
        <w:rPr>
          <w:rStyle w:val="CharSectno"/>
        </w:rPr>
        <w:t>84F</w:t>
      </w:r>
      <w:r w:rsidRPr="00162F56">
        <w:t xml:space="preserve">  Component of </w:t>
      </w:r>
      <w:r w:rsidR="00E20FDE" w:rsidRPr="00162F56">
        <w:t xml:space="preserve">each </w:t>
      </w:r>
      <w:r w:rsidRPr="00162F56">
        <w:t>formula—</w:t>
      </w:r>
      <w:r w:rsidR="002A4D39" w:rsidRPr="00162F56">
        <w:rPr>
          <w:i/>
        </w:rPr>
        <w:t>child care rebate limit</w:t>
      </w:r>
      <w:bookmarkEnd w:id="227"/>
    </w:p>
    <w:p w:rsidR="00E00E19" w:rsidRPr="00162F56" w:rsidRDefault="00E00E19" w:rsidP="00E00E19">
      <w:pPr>
        <w:pStyle w:val="subsection"/>
      </w:pPr>
      <w:r w:rsidRPr="00162F56">
        <w:tab/>
      </w:r>
      <w:r w:rsidRPr="00162F56">
        <w:tab/>
      </w:r>
      <w:r w:rsidR="00043257" w:rsidRPr="00162F56">
        <w:t>For the purposes of sections</w:t>
      </w:r>
      <w:r w:rsidR="00162F56">
        <w:t> </w:t>
      </w:r>
      <w:r w:rsidR="0019532E" w:rsidRPr="00162F56">
        <w:t xml:space="preserve">84AAA, </w:t>
      </w:r>
      <w:r w:rsidR="00043257" w:rsidRPr="00162F56">
        <w:t>84AA</w:t>
      </w:r>
      <w:r w:rsidR="000D2E55" w:rsidRPr="00162F56">
        <w:t>, 84A and 84DA</w:t>
      </w:r>
      <w:r w:rsidR="00043257" w:rsidRPr="00162F56">
        <w:t>, the</w:t>
      </w:r>
      <w:r w:rsidRPr="00162F56">
        <w:t xml:space="preserve"> </w:t>
      </w:r>
      <w:r w:rsidR="00D71D0F" w:rsidRPr="00162F56">
        <w:rPr>
          <w:b/>
          <w:i/>
        </w:rPr>
        <w:t>child care rebate limit</w:t>
      </w:r>
      <w:r w:rsidRPr="00162F56">
        <w:rPr>
          <w:b/>
          <w:i/>
        </w:rPr>
        <w:t xml:space="preserve"> </w:t>
      </w:r>
      <w:r w:rsidRPr="00162F56">
        <w:t>is:</w:t>
      </w:r>
    </w:p>
    <w:p w:rsidR="00E00E19" w:rsidRPr="00162F56" w:rsidRDefault="00E00E19" w:rsidP="00E00E19">
      <w:pPr>
        <w:pStyle w:val="paragraph"/>
      </w:pPr>
      <w:r w:rsidRPr="00162F56">
        <w:tab/>
        <w:t>(a)</w:t>
      </w:r>
      <w:r w:rsidRPr="00162F56">
        <w:tab/>
        <w:t>for the income year ending on 30</w:t>
      </w:r>
      <w:r w:rsidR="00162F56">
        <w:t> </w:t>
      </w:r>
      <w:r w:rsidRPr="00162F56">
        <w:t>June 2007—$4,211; and</w:t>
      </w:r>
    </w:p>
    <w:p w:rsidR="00E00E19" w:rsidRPr="00162F56" w:rsidRDefault="00E00E19" w:rsidP="00E00E19">
      <w:pPr>
        <w:pStyle w:val="paragraph"/>
      </w:pPr>
      <w:r w:rsidRPr="00162F56">
        <w:tab/>
        <w:t>(b)</w:t>
      </w:r>
      <w:r w:rsidRPr="00162F56">
        <w:tab/>
        <w:t>for the income year ending on 30</w:t>
      </w:r>
      <w:r w:rsidR="00162F56">
        <w:t> </w:t>
      </w:r>
      <w:r w:rsidRPr="00162F56">
        <w:t>June 2008—$4,354</w:t>
      </w:r>
      <w:r w:rsidR="00AB23F3" w:rsidRPr="00162F56">
        <w:t>; and</w:t>
      </w:r>
    </w:p>
    <w:p w:rsidR="00AB23F3" w:rsidRPr="00162F56" w:rsidRDefault="00AB23F3" w:rsidP="00AB23F3">
      <w:pPr>
        <w:pStyle w:val="paragraph"/>
      </w:pPr>
      <w:r w:rsidRPr="00162F56">
        <w:tab/>
        <w:t>(c)</w:t>
      </w:r>
      <w:r w:rsidRPr="00162F56">
        <w:tab/>
        <w:t>for the income year ending on 30</w:t>
      </w:r>
      <w:r w:rsidR="00162F56">
        <w:t> </w:t>
      </w:r>
      <w:r w:rsidRPr="00162F56">
        <w:t>June 2009—$7,500</w:t>
      </w:r>
      <w:r w:rsidR="00C8028C" w:rsidRPr="00162F56">
        <w:t>; and</w:t>
      </w:r>
    </w:p>
    <w:p w:rsidR="00C8028C" w:rsidRPr="00162F56" w:rsidRDefault="00C8028C" w:rsidP="00C8028C">
      <w:pPr>
        <w:pStyle w:val="paragraph"/>
      </w:pPr>
      <w:r w:rsidRPr="00162F56">
        <w:tab/>
        <w:t>(d)</w:t>
      </w:r>
      <w:r w:rsidRPr="00162F56">
        <w:tab/>
        <w:t>for the income year ending on 30</w:t>
      </w:r>
      <w:r w:rsidR="00162F56">
        <w:t> </w:t>
      </w:r>
      <w:r w:rsidRPr="00162F56">
        <w:t>June 2010—$7,778; and</w:t>
      </w:r>
    </w:p>
    <w:p w:rsidR="00C8028C" w:rsidRPr="00162F56" w:rsidRDefault="00C8028C" w:rsidP="00C8028C">
      <w:pPr>
        <w:pStyle w:val="paragraph"/>
      </w:pPr>
      <w:r w:rsidRPr="00162F56">
        <w:tab/>
        <w:t>(e)</w:t>
      </w:r>
      <w:r w:rsidRPr="00162F56">
        <w:tab/>
        <w:t>for the income year ending on 30</w:t>
      </w:r>
      <w:r w:rsidR="00162F56">
        <w:t> </w:t>
      </w:r>
      <w:r w:rsidRPr="00162F56">
        <w:t>June 2011—$7,941; and</w:t>
      </w:r>
    </w:p>
    <w:p w:rsidR="00C8028C" w:rsidRPr="00162F56" w:rsidRDefault="00C8028C" w:rsidP="00C8028C">
      <w:pPr>
        <w:pStyle w:val="paragraph"/>
      </w:pPr>
      <w:r w:rsidRPr="00162F56">
        <w:tab/>
        <w:t>(ea)</w:t>
      </w:r>
      <w:r w:rsidRPr="00162F56">
        <w:tab/>
        <w:t>for each of the income years ending on 30</w:t>
      </w:r>
      <w:r w:rsidR="00162F56">
        <w:t> </w:t>
      </w:r>
      <w:r w:rsidRPr="00162F56">
        <w:t>June 2012, 30</w:t>
      </w:r>
      <w:r w:rsidR="00162F56">
        <w:t> </w:t>
      </w:r>
      <w:r w:rsidRPr="00162F56">
        <w:t>June 2013</w:t>
      </w:r>
      <w:r w:rsidR="00CC2E81" w:rsidRPr="00162F56">
        <w:t>, 30</w:t>
      </w:r>
      <w:r w:rsidR="00162F56">
        <w:t> </w:t>
      </w:r>
      <w:r w:rsidR="00CC2E81" w:rsidRPr="00162F56">
        <w:t>June 2014, 30</w:t>
      </w:r>
      <w:r w:rsidR="00162F56">
        <w:t> </w:t>
      </w:r>
      <w:r w:rsidR="00CC2E81" w:rsidRPr="00162F56">
        <w:t>June 2015, 30</w:t>
      </w:r>
      <w:r w:rsidR="00162F56">
        <w:t> </w:t>
      </w:r>
      <w:r w:rsidR="00CC2E81" w:rsidRPr="00162F56">
        <w:t>June 2016 and 30</w:t>
      </w:r>
      <w:r w:rsidR="00162F56">
        <w:t> </w:t>
      </w:r>
      <w:r w:rsidR="00CC2E81" w:rsidRPr="00162F56">
        <w:t>June 2017</w:t>
      </w:r>
      <w:r w:rsidRPr="00162F56">
        <w:t>—$7,500; and</w:t>
      </w:r>
    </w:p>
    <w:p w:rsidR="00C8028C" w:rsidRPr="00162F56" w:rsidRDefault="00C8028C" w:rsidP="00C8028C">
      <w:pPr>
        <w:pStyle w:val="paragraph"/>
      </w:pPr>
      <w:r w:rsidRPr="00162F56">
        <w:lastRenderedPageBreak/>
        <w:tab/>
        <w:t>(f)</w:t>
      </w:r>
      <w:r w:rsidRPr="00162F56">
        <w:tab/>
        <w:t>for a later income year—the indexed amount substituted under Schedule</w:t>
      </w:r>
      <w:r w:rsidR="00162F56">
        <w:t> </w:t>
      </w:r>
      <w:r w:rsidRPr="00162F56">
        <w:t>4 on 1</w:t>
      </w:r>
      <w:r w:rsidR="00162F56">
        <w:t> </w:t>
      </w:r>
      <w:r w:rsidRPr="00162F56">
        <w:t>July of that later income year for the child care rebate limit for the previous income year.</w:t>
      </w:r>
    </w:p>
    <w:p w:rsidR="00B23BD1" w:rsidRPr="00162F56" w:rsidRDefault="00B23BD1" w:rsidP="003D7FE2">
      <w:pPr>
        <w:pStyle w:val="ActHead3"/>
        <w:pageBreakBefore/>
      </w:pPr>
      <w:bookmarkStart w:id="228" w:name="_Toc405903058"/>
      <w:r w:rsidRPr="008E3122">
        <w:rPr>
          <w:rStyle w:val="CharDivNo"/>
        </w:rPr>
        <w:lastRenderedPageBreak/>
        <w:t>Division</w:t>
      </w:r>
      <w:r w:rsidR="00162F56" w:rsidRPr="008E3122">
        <w:rPr>
          <w:rStyle w:val="CharDivNo"/>
        </w:rPr>
        <w:t> </w:t>
      </w:r>
      <w:r w:rsidRPr="008E3122">
        <w:rPr>
          <w:rStyle w:val="CharDivNo"/>
        </w:rPr>
        <w:t>4B</w:t>
      </w:r>
      <w:r w:rsidRPr="00162F56">
        <w:t>—</w:t>
      </w:r>
      <w:r w:rsidRPr="008E3122">
        <w:rPr>
          <w:rStyle w:val="CharDivText"/>
        </w:rPr>
        <w:t>Rate of single income family supplement</w:t>
      </w:r>
      <w:bookmarkEnd w:id="228"/>
    </w:p>
    <w:p w:rsidR="00B23BD1" w:rsidRPr="00162F56" w:rsidRDefault="00B23BD1" w:rsidP="00B23BD1">
      <w:pPr>
        <w:pStyle w:val="ActHead5"/>
      </w:pPr>
      <w:bookmarkStart w:id="229" w:name="_Toc405903059"/>
      <w:r w:rsidRPr="008E3122">
        <w:rPr>
          <w:rStyle w:val="CharSectno"/>
        </w:rPr>
        <w:t>84G</w:t>
      </w:r>
      <w:r w:rsidRPr="00162F56">
        <w:t xml:space="preserve">  Rate of single income family supplement</w:t>
      </w:r>
      <w:bookmarkEnd w:id="229"/>
    </w:p>
    <w:p w:rsidR="00B23BD1" w:rsidRPr="00162F56" w:rsidRDefault="00B23BD1" w:rsidP="00B23BD1">
      <w:pPr>
        <w:pStyle w:val="subsection"/>
      </w:pPr>
      <w:r w:rsidRPr="00162F56">
        <w:tab/>
        <w:t>(1)</w:t>
      </w:r>
      <w:r w:rsidRPr="00162F56">
        <w:tab/>
        <w:t>An individual’s rate of single income family supplement is worked out in accordance with this section.</w:t>
      </w:r>
    </w:p>
    <w:p w:rsidR="00B23BD1" w:rsidRPr="00162F56" w:rsidRDefault="00B23BD1" w:rsidP="00B23BD1">
      <w:pPr>
        <w:pStyle w:val="subsection"/>
      </w:pPr>
      <w:r w:rsidRPr="00162F56">
        <w:tab/>
        <w:t>(2)</w:t>
      </w:r>
      <w:r w:rsidRPr="00162F56">
        <w:tab/>
        <w:t>For the purposes of this section:</w:t>
      </w:r>
    </w:p>
    <w:p w:rsidR="00B23BD1" w:rsidRPr="00162F56" w:rsidRDefault="00B23BD1" w:rsidP="00B23BD1">
      <w:pPr>
        <w:pStyle w:val="paragraph"/>
      </w:pPr>
      <w:r w:rsidRPr="00162F56">
        <w:tab/>
        <w:t>(a)</w:t>
      </w:r>
      <w:r w:rsidRPr="00162F56">
        <w:tab/>
        <w:t xml:space="preserve">the </w:t>
      </w:r>
      <w:r w:rsidRPr="00162F56">
        <w:rPr>
          <w:b/>
          <w:i/>
        </w:rPr>
        <w:t>main income earner</w:t>
      </w:r>
      <w:r w:rsidRPr="00162F56">
        <w:t xml:space="preserve"> is:</w:t>
      </w:r>
    </w:p>
    <w:p w:rsidR="00B23BD1" w:rsidRPr="00162F56" w:rsidRDefault="00B23BD1" w:rsidP="00B23BD1">
      <w:pPr>
        <w:pStyle w:val="paragraphsub"/>
      </w:pPr>
      <w:r w:rsidRPr="00162F56">
        <w:tab/>
        <w:t>(i)</w:t>
      </w:r>
      <w:r w:rsidRPr="00162F56">
        <w:tab/>
        <w:t>if the individual is not a member of a couple—the individual; or</w:t>
      </w:r>
    </w:p>
    <w:p w:rsidR="00B23BD1" w:rsidRPr="00162F56" w:rsidRDefault="00B23BD1" w:rsidP="00B23BD1">
      <w:pPr>
        <w:pStyle w:val="paragraphsub"/>
      </w:pPr>
      <w:r w:rsidRPr="00162F56">
        <w:tab/>
        <w:t>(ii)</w:t>
      </w:r>
      <w:r w:rsidRPr="00162F56">
        <w:tab/>
        <w:t>if the individual is a member of a couple—the member of the couple whose taxable income for the income year is the highest (or the individual if those taxable incomes are equal); and</w:t>
      </w:r>
    </w:p>
    <w:p w:rsidR="00B23BD1" w:rsidRPr="00162F56" w:rsidRDefault="00B23BD1" w:rsidP="00B23BD1">
      <w:pPr>
        <w:pStyle w:val="paragraph"/>
      </w:pPr>
      <w:r w:rsidRPr="00162F56">
        <w:tab/>
        <w:t>(b)</w:t>
      </w:r>
      <w:r w:rsidRPr="00162F56">
        <w:tab/>
        <w:t xml:space="preserve">if the individual is a member of a couple—the </w:t>
      </w:r>
      <w:r w:rsidRPr="00162F56">
        <w:rPr>
          <w:b/>
          <w:i/>
        </w:rPr>
        <w:t xml:space="preserve">low income earner </w:t>
      </w:r>
      <w:r w:rsidRPr="00162F56">
        <w:t>is the member of the couple whose taxable income for the income year is the lowest (or the individual’s partner if those taxable incomes are equal).</w:t>
      </w:r>
    </w:p>
    <w:p w:rsidR="00B23BD1" w:rsidRPr="00162F56" w:rsidRDefault="00B23BD1" w:rsidP="00B23BD1">
      <w:pPr>
        <w:pStyle w:val="SubsectionHead"/>
      </w:pPr>
      <w:r w:rsidRPr="00162F56">
        <w:t>Annual rate</w:t>
      </w:r>
    </w:p>
    <w:p w:rsidR="00B23BD1" w:rsidRPr="00162F56" w:rsidRDefault="00B23BD1" w:rsidP="00B23BD1">
      <w:pPr>
        <w:pStyle w:val="subsection"/>
      </w:pPr>
      <w:r w:rsidRPr="00162F56">
        <w:tab/>
        <w:t>(3)</w:t>
      </w:r>
      <w:r w:rsidRPr="00162F56">
        <w:tab/>
        <w:t>An individual’s annual rate of single income family supplement is nil if the main income earner’s taxable income for the income year (rounded down to the nearest dollar) is:</w:t>
      </w:r>
    </w:p>
    <w:p w:rsidR="00B23BD1" w:rsidRPr="00162F56" w:rsidRDefault="00B23BD1" w:rsidP="00B23BD1">
      <w:pPr>
        <w:pStyle w:val="paragraph"/>
      </w:pPr>
      <w:r w:rsidRPr="00162F56">
        <w:tab/>
        <w:t>(a)</w:t>
      </w:r>
      <w:r w:rsidRPr="00162F56">
        <w:tab/>
        <w:t>$68,000 or less; or</w:t>
      </w:r>
    </w:p>
    <w:p w:rsidR="00B23BD1" w:rsidRPr="00162F56" w:rsidRDefault="00B23BD1" w:rsidP="00B23BD1">
      <w:pPr>
        <w:pStyle w:val="paragraph"/>
      </w:pPr>
      <w:r w:rsidRPr="00162F56">
        <w:tab/>
        <w:t>(b)</w:t>
      </w:r>
      <w:r w:rsidRPr="00162F56">
        <w:tab/>
        <w:t>$150,000 or more.</w:t>
      </w:r>
    </w:p>
    <w:p w:rsidR="00B23BD1" w:rsidRPr="00162F56" w:rsidRDefault="00B23BD1" w:rsidP="00B23BD1">
      <w:pPr>
        <w:pStyle w:val="subsection"/>
      </w:pPr>
      <w:r w:rsidRPr="00162F56">
        <w:tab/>
        <w:t>(4)</w:t>
      </w:r>
      <w:r w:rsidRPr="00162F56">
        <w:tab/>
        <w:t>An individual’s annual rate of single income family supplement is worked out as follows if the main income earner’s taxable income for the income year (rounded down to the nearest dollar) is more than $68,000 and less than $150,000:</w:t>
      </w:r>
    </w:p>
    <w:p w:rsidR="00B23BD1" w:rsidRPr="00162F56" w:rsidRDefault="00B23BD1" w:rsidP="00277451">
      <w:pPr>
        <w:pStyle w:val="BoxHeadItalic"/>
        <w:keepNext/>
        <w:keepLines/>
      </w:pPr>
      <w:r w:rsidRPr="00162F56">
        <w:lastRenderedPageBreak/>
        <w:t>Method statement</w:t>
      </w:r>
    </w:p>
    <w:p w:rsidR="00B23BD1" w:rsidRPr="00162F56" w:rsidRDefault="00B23BD1" w:rsidP="00277451">
      <w:pPr>
        <w:pStyle w:val="BoxStep"/>
        <w:keepNext/>
        <w:keepLines/>
      </w:pPr>
      <w:r w:rsidRPr="00162F56">
        <w:t>Step 1.</w:t>
      </w:r>
      <w:r w:rsidRPr="00162F56">
        <w:tab/>
        <w:t>Work out the main income earner’s taxable income (rounded down to the nearest dollar).</w:t>
      </w:r>
    </w:p>
    <w:p w:rsidR="00B23BD1" w:rsidRPr="00162F56" w:rsidRDefault="00B23BD1" w:rsidP="00B23BD1">
      <w:pPr>
        <w:pStyle w:val="BoxStep"/>
      </w:pPr>
      <w:r w:rsidRPr="00162F56">
        <w:t>Step 2.</w:t>
      </w:r>
      <w:r w:rsidRPr="00162F56">
        <w:tab/>
        <w:t>Reduce the amount at step 1 by $68,000.</w:t>
      </w:r>
    </w:p>
    <w:p w:rsidR="00B23BD1" w:rsidRPr="00162F56" w:rsidRDefault="00B23BD1" w:rsidP="00B92A26">
      <w:pPr>
        <w:pStyle w:val="BoxStep"/>
        <w:keepNext/>
      </w:pPr>
      <w:r w:rsidRPr="00162F56">
        <w:t>Step 3.</w:t>
      </w:r>
      <w:r w:rsidRPr="00162F56">
        <w:tab/>
        <w:t>Multiply the amount worked out at step 2 by 0.025.</w:t>
      </w:r>
    </w:p>
    <w:p w:rsidR="00B23BD1" w:rsidRPr="00162F56" w:rsidRDefault="00B23BD1" w:rsidP="00B23BD1">
      <w:pPr>
        <w:pStyle w:val="BoxStep"/>
      </w:pPr>
      <w:r w:rsidRPr="00162F56">
        <w:t>Step 4.</w:t>
      </w:r>
      <w:r w:rsidRPr="00162F56">
        <w:tab/>
        <w:t>If the amount at step 3 is less than or equal to $300, the provisional component is the amount at step 3.</w:t>
      </w:r>
    </w:p>
    <w:p w:rsidR="00B23BD1" w:rsidRPr="00162F56" w:rsidRDefault="00B23BD1" w:rsidP="00B23BD1">
      <w:pPr>
        <w:pStyle w:val="BoxStep"/>
      </w:pPr>
      <w:r w:rsidRPr="00162F56">
        <w:t>Step 5.</w:t>
      </w:r>
      <w:r w:rsidRPr="00162F56">
        <w:tab/>
        <w:t>If the amount at step 3 is more than $300, the provisional component is:</w:t>
      </w:r>
    </w:p>
    <w:p w:rsidR="00B23BD1" w:rsidRPr="00162F56" w:rsidRDefault="00B23BD1" w:rsidP="00B23BD1">
      <w:pPr>
        <w:pStyle w:val="BoxPara"/>
      </w:pPr>
      <w:r w:rsidRPr="00162F56">
        <w:tab/>
        <w:t>(a)</w:t>
      </w:r>
      <w:r w:rsidRPr="00162F56">
        <w:tab/>
        <w:t>if the main income earner’s taxable income exceeds $80,000 and is less than or equal to $120,000—$300; or</w:t>
      </w:r>
    </w:p>
    <w:p w:rsidR="00B23BD1" w:rsidRPr="00162F56" w:rsidRDefault="00B23BD1" w:rsidP="00B23BD1">
      <w:pPr>
        <w:pStyle w:val="BoxPara"/>
      </w:pPr>
      <w:r w:rsidRPr="00162F56">
        <w:tab/>
        <w:t>(b)</w:t>
      </w:r>
      <w:r w:rsidRPr="00162F56">
        <w:tab/>
        <w:t>if the main income earner’s taxable income exceeds $120,000—$300 less $0.01 for each dollar of the excess.</w:t>
      </w:r>
    </w:p>
    <w:p w:rsidR="00B23BD1" w:rsidRPr="00162F56" w:rsidRDefault="00B23BD1" w:rsidP="00B23BD1">
      <w:pPr>
        <w:pStyle w:val="BoxStep"/>
      </w:pPr>
      <w:r w:rsidRPr="00162F56">
        <w:t>Step 6.</w:t>
      </w:r>
      <w:r w:rsidRPr="00162F56">
        <w:tab/>
        <w:t>If the individual is not a member of a couple—the individual’s annual rate of single income family supplement is the provisional component.</w:t>
      </w:r>
    </w:p>
    <w:p w:rsidR="00B23BD1" w:rsidRPr="00162F56" w:rsidRDefault="00B23BD1" w:rsidP="00B23BD1">
      <w:pPr>
        <w:pStyle w:val="BoxStep"/>
      </w:pPr>
      <w:r w:rsidRPr="00162F56">
        <w:t>Step 7.</w:t>
      </w:r>
      <w:r w:rsidRPr="00162F56">
        <w:tab/>
        <w:t>If the individual is a member of a couple—the individual’s annual rate of single income family supplement is the provisional component less any reduction under step 8.</w:t>
      </w:r>
    </w:p>
    <w:p w:rsidR="00B23BD1" w:rsidRPr="00162F56" w:rsidRDefault="00B23BD1" w:rsidP="00B23BD1">
      <w:pPr>
        <w:pStyle w:val="BoxStep"/>
      </w:pPr>
      <w:r w:rsidRPr="00162F56">
        <w:t>Step 8.</w:t>
      </w:r>
      <w:r w:rsidRPr="00162F56">
        <w:tab/>
        <w:t>If the low income earner’s taxable income for the income year (rounded down to the nearest dollar) exceeds $16,000, the provisional component is reduced (but not below nil) by $0.15 for each dollar of the excess.</w:t>
      </w:r>
    </w:p>
    <w:p w:rsidR="00F05C60" w:rsidRPr="00162F56" w:rsidRDefault="00F05C60" w:rsidP="00F05C60">
      <w:pPr>
        <w:pStyle w:val="SubsectionHead"/>
      </w:pPr>
      <w:r w:rsidRPr="00162F56">
        <w:lastRenderedPageBreak/>
        <w:t>Daily rate</w:t>
      </w:r>
    </w:p>
    <w:p w:rsidR="00F05C60" w:rsidRPr="00162F56" w:rsidRDefault="00F05C60" w:rsidP="00F05C60">
      <w:pPr>
        <w:pStyle w:val="subsection"/>
      </w:pPr>
      <w:r w:rsidRPr="00162F56">
        <w:tab/>
        <w:t>(5)</w:t>
      </w:r>
      <w:r w:rsidRPr="00162F56">
        <w:tab/>
        <w:t>The daily rate of single income family supplement is the annual rate divided by 365 and rounded up to the nearest cent.</w:t>
      </w:r>
    </w:p>
    <w:p w:rsidR="00B23BD1" w:rsidRPr="00162F56" w:rsidRDefault="00B23BD1" w:rsidP="00B23BD1">
      <w:pPr>
        <w:pStyle w:val="ActHead5"/>
      </w:pPr>
      <w:bookmarkStart w:id="230" w:name="_Toc405903060"/>
      <w:r w:rsidRPr="008E3122">
        <w:rPr>
          <w:rStyle w:val="CharSectno"/>
        </w:rPr>
        <w:t>84GA</w:t>
      </w:r>
      <w:r w:rsidRPr="00162F56">
        <w:t xml:space="preserve">  Sharing single income family supplement between members of a couple in a blended family</w:t>
      </w:r>
      <w:bookmarkEnd w:id="230"/>
    </w:p>
    <w:p w:rsidR="00B23BD1" w:rsidRPr="00162F56" w:rsidRDefault="00B23BD1" w:rsidP="00B23BD1">
      <w:pPr>
        <w:pStyle w:val="subsection"/>
      </w:pPr>
      <w:r w:rsidRPr="00162F56">
        <w:tab/>
      </w:r>
      <w:r w:rsidRPr="00162F56">
        <w:tab/>
        <w:t>If the Secretary determines under section</w:t>
      </w:r>
      <w:r w:rsidR="00162F56">
        <w:t> </w:t>
      </w:r>
      <w:r w:rsidRPr="00162F56">
        <w:t>57GC an individual’s percentage of the single income family supplement for qualifying children of the individual, the individual’s annual rate of single income family supplement is that percentage of the rate that would otherwise apply.</w:t>
      </w:r>
    </w:p>
    <w:p w:rsidR="00B23BD1" w:rsidRPr="00162F56" w:rsidRDefault="00B23BD1" w:rsidP="00B23BD1">
      <w:pPr>
        <w:pStyle w:val="ActHead5"/>
      </w:pPr>
      <w:bookmarkStart w:id="231" w:name="_Toc405903061"/>
      <w:r w:rsidRPr="008E3122">
        <w:rPr>
          <w:rStyle w:val="CharSectno"/>
        </w:rPr>
        <w:t>84GB</w:t>
      </w:r>
      <w:r w:rsidRPr="00162F56">
        <w:t xml:space="preserve">  Sharing single income family supplement between separated members of a couple for period before separation</w:t>
      </w:r>
      <w:bookmarkEnd w:id="231"/>
    </w:p>
    <w:p w:rsidR="00B23BD1" w:rsidRPr="00162F56" w:rsidRDefault="00B23BD1" w:rsidP="00B23BD1">
      <w:pPr>
        <w:pStyle w:val="subsection"/>
      </w:pPr>
      <w:r w:rsidRPr="00162F56">
        <w:tab/>
      </w:r>
      <w:r w:rsidRPr="00162F56">
        <w:tab/>
        <w:t>If the Secretary determines under section</w:t>
      </w:r>
      <w:r w:rsidR="00162F56">
        <w:t> </w:t>
      </w:r>
      <w:r w:rsidRPr="00162F56">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162F56" w:rsidRDefault="00632062" w:rsidP="003D7FE2">
      <w:pPr>
        <w:pStyle w:val="ActHead3"/>
        <w:pageBreakBefore/>
      </w:pPr>
      <w:bookmarkStart w:id="232" w:name="_Toc405903062"/>
      <w:r w:rsidRPr="008E3122">
        <w:rPr>
          <w:rStyle w:val="CharDivNo"/>
        </w:rPr>
        <w:lastRenderedPageBreak/>
        <w:t>Division</w:t>
      </w:r>
      <w:r w:rsidR="00162F56" w:rsidRPr="008E3122">
        <w:rPr>
          <w:rStyle w:val="CharDivNo"/>
        </w:rPr>
        <w:t> </w:t>
      </w:r>
      <w:r w:rsidRPr="008E3122">
        <w:rPr>
          <w:rStyle w:val="CharDivNo"/>
        </w:rPr>
        <w:t>5</w:t>
      </w:r>
      <w:r w:rsidRPr="00162F56">
        <w:t>—</w:t>
      </w:r>
      <w:r w:rsidRPr="008E3122">
        <w:rPr>
          <w:rStyle w:val="CharDivText"/>
        </w:rPr>
        <w:t>Indexation</w:t>
      </w:r>
      <w:bookmarkEnd w:id="232"/>
    </w:p>
    <w:p w:rsidR="00632062" w:rsidRPr="00162F56" w:rsidRDefault="00632062" w:rsidP="0022492B">
      <w:pPr>
        <w:pStyle w:val="ActHead5"/>
      </w:pPr>
      <w:bookmarkStart w:id="233" w:name="_Toc405903063"/>
      <w:r w:rsidRPr="008E3122">
        <w:rPr>
          <w:rStyle w:val="CharSectno"/>
        </w:rPr>
        <w:t>85</w:t>
      </w:r>
      <w:r w:rsidRPr="00162F56">
        <w:t xml:space="preserve">  Indexation of amounts</w:t>
      </w:r>
      <w:bookmarkEnd w:id="233"/>
    </w:p>
    <w:p w:rsidR="00632062" w:rsidRPr="00162F56" w:rsidRDefault="00632062">
      <w:pPr>
        <w:pStyle w:val="subsection"/>
      </w:pPr>
      <w:r w:rsidRPr="00162F56">
        <w:tab/>
      </w:r>
      <w:r w:rsidRPr="00162F56">
        <w:tab/>
        <w:t>Schedule</w:t>
      </w:r>
      <w:r w:rsidR="00162F56">
        <w:t> </w:t>
      </w:r>
      <w:r w:rsidRPr="00162F56">
        <w:t>4 provides for the indexation of certain amounts used in working out rates of family assistance.</w:t>
      </w:r>
    </w:p>
    <w:p w:rsidR="00C221E1" w:rsidRPr="00162F56" w:rsidRDefault="00C221E1" w:rsidP="003D7FE2">
      <w:pPr>
        <w:pStyle w:val="ActHead2"/>
        <w:pageBreakBefore/>
      </w:pPr>
      <w:bookmarkStart w:id="234" w:name="_Toc405903064"/>
      <w:r w:rsidRPr="008E3122">
        <w:rPr>
          <w:rStyle w:val="CharPartNo"/>
        </w:rPr>
        <w:lastRenderedPageBreak/>
        <w:t>Part</w:t>
      </w:r>
      <w:r w:rsidR="00162F56" w:rsidRPr="008E3122">
        <w:rPr>
          <w:rStyle w:val="CharPartNo"/>
        </w:rPr>
        <w:t> </w:t>
      </w:r>
      <w:r w:rsidRPr="008E3122">
        <w:rPr>
          <w:rStyle w:val="CharPartNo"/>
        </w:rPr>
        <w:t>5</w:t>
      </w:r>
      <w:r w:rsidRPr="00162F56">
        <w:t>—</w:t>
      </w:r>
      <w:r w:rsidRPr="008E3122">
        <w:rPr>
          <w:rStyle w:val="CharPartText"/>
        </w:rPr>
        <w:t>One</w:t>
      </w:r>
      <w:r w:rsidR="00162F56" w:rsidRPr="008E3122">
        <w:rPr>
          <w:rStyle w:val="CharPartText"/>
        </w:rPr>
        <w:noBreakHyphen/>
      </w:r>
      <w:r w:rsidRPr="008E3122">
        <w:rPr>
          <w:rStyle w:val="CharPartText"/>
        </w:rPr>
        <w:t>off payment to families</w:t>
      </w:r>
      <w:bookmarkEnd w:id="234"/>
    </w:p>
    <w:p w:rsidR="00C221E1" w:rsidRPr="008E3122" w:rsidRDefault="00486B15" w:rsidP="00C221E1">
      <w:pPr>
        <w:pStyle w:val="Header"/>
      </w:pPr>
      <w:r w:rsidRPr="008E3122">
        <w:rPr>
          <w:rStyle w:val="CharDivNo"/>
        </w:rPr>
        <w:t xml:space="preserve"> </w:t>
      </w:r>
      <w:r w:rsidRPr="008E3122">
        <w:rPr>
          <w:rStyle w:val="CharDivText"/>
        </w:rPr>
        <w:t xml:space="preserve"> </w:t>
      </w:r>
    </w:p>
    <w:p w:rsidR="00C221E1" w:rsidRPr="00162F56" w:rsidRDefault="00C221E1" w:rsidP="0022492B">
      <w:pPr>
        <w:pStyle w:val="ActHead5"/>
      </w:pPr>
      <w:bookmarkStart w:id="235" w:name="_Toc405903065"/>
      <w:r w:rsidRPr="008E3122">
        <w:rPr>
          <w:rStyle w:val="CharSectno"/>
        </w:rPr>
        <w:t>86</w:t>
      </w:r>
      <w:r w:rsidRPr="00162F56">
        <w:t xml:space="preserve">  When is an individual entitled to a one</w:t>
      </w:r>
      <w:r w:rsidR="00162F56">
        <w:noBreakHyphen/>
      </w:r>
      <w:r w:rsidRPr="00162F56">
        <w:t>off payment to families?</w:t>
      </w:r>
      <w:bookmarkEnd w:id="235"/>
    </w:p>
    <w:p w:rsidR="00C221E1" w:rsidRPr="00162F56" w:rsidRDefault="00C221E1" w:rsidP="00C221E1">
      <w:pPr>
        <w:pStyle w:val="subsection"/>
      </w:pPr>
      <w:r w:rsidRPr="00162F56">
        <w:tab/>
        <w:t>(1)</w:t>
      </w:r>
      <w:r w:rsidRPr="00162F56">
        <w:tab/>
        <w:t xml:space="preserve">An individual (the </w:t>
      </w:r>
      <w:r w:rsidRPr="00162F56">
        <w:rPr>
          <w:b/>
          <w:i/>
        </w:rPr>
        <w:t>entitled individual</w:t>
      </w:r>
      <w:r w:rsidRPr="00162F56">
        <w:t>) is entitled to a one</w:t>
      </w:r>
      <w:r w:rsidR="00162F56">
        <w:noBreakHyphen/>
      </w:r>
      <w:r w:rsidRPr="00162F56">
        <w:t xml:space="preserve">off payment to families if </w:t>
      </w:r>
      <w:r w:rsidR="00162F56">
        <w:t>subsection (</w:t>
      </w:r>
      <w:r w:rsidRPr="00162F56">
        <w:t>2), (3) or (4) applies to the individual.</w:t>
      </w:r>
    </w:p>
    <w:p w:rsidR="00C221E1" w:rsidRPr="00162F56" w:rsidRDefault="00C221E1" w:rsidP="00C221E1">
      <w:pPr>
        <w:pStyle w:val="subsection"/>
      </w:pPr>
      <w:r w:rsidRPr="00162F56">
        <w:tab/>
        <w:t>(2)</w:t>
      </w:r>
      <w:r w:rsidRPr="00162F56">
        <w:tab/>
        <w:t>This subsection applies to the individual if:</w:t>
      </w:r>
    </w:p>
    <w:p w:rsidR="00C221E1" w:rsidRPr="00162F56" w:rsidRDefault="00C221E1" w:rsidP="00C221E1">
      <w:pPr>
        <w:pStyle w:val="paragraph"/>
      </w:pPr>
      <w:r w:rsidRPr="00162F56">
        <w:tab/>
        <w:t>(a)</w:t>
      </w:r>
      <w:r w:rsidRPr="00162F56">
        <w:tab/>
        <w:t>on 11</w:t>
      </w:r>
      <w:r w:rsidR="00162F56">
        <w:t> </w:t>
      </w:r>
      <w:r w:rsidRPr="00162F56">
        <w:t>May 2004, a determination under subsection</w:t>
      </w:r>
      <w:r w:rsidR="00162F56">
        <w:t> </w:t>
      </w:r>
      <w:r w:rsidRPr="00162F56">
        <w:t>16(2) of the Family Assistance Administration Act was in force in respect of the individual as a claimant; and</w:t>
      </w:r>
    </w:p>
    <w:p w:rsidR="00C221E1" w:rsidRPr="00162F56" w:rsidRDefault="00C221E1" w:rsidP="00C221E1">
      <w:pPr>
        <w:pStyle w:val="paragraph"/>
      </w:pPr>
      <w:r w:rsidRPr="00162F56">
        <w:tab/>
        <w:t>(b)</w:t>
      </w:r>
      <w:r w:rsidRPr="00162F56">
        <w:tab/>
        <w:t xml:space="preserve">the daily rate (the </w:t>
      </w:r>
      <w:r w:rsidRPr="00162F56">
        <w:rPr>
          <w:b/>
          <w:i/>
        </w:rPr>
        <w:t>applicable section</w:t>
      </w:r>
      <w:r w:rsidR="00162F56">
        <w:rPr>
          <w:b/>
          <w:i/>
        </w:rPr>
        <w:t> </w:t>
      </w:r>
      <w:r w:rsidRPr="00162F56">
        <w:rPr>
          <w:b/>
          <w:i/>
        </w:rPr>
        <w:t>16 rate</w:t>
      </w:r>
      <w:r w:rsidRPr="00162F56">
        <w:t>) of family tax benefit that was determined in the determination and applicable to 11</w:t>
      </w:r>
      <w:r w:rsidR="00162F56">
        <w:t> </w:t>
      </w:r>
      <w:r w:rsidRPr="00162F56">
        <w:t>May 2004 consisted of or included a Part A rate greater than nil.</w:t>
      </w:r>
    </w:p>
    <w:p w:rsidR="00C221E1" w:rsidRPr="00162F56" w:rsidRDefault="00C221E1" w:rsidP="00C221E1">
      <w:pPr>
        <w:pStyle w:val="subsection"/>
      </w:pPr>
      <w:r w:rsidRPr="00162F56">
        <w:tab/>
        <w:t>(3)</w:t>
      </w:r>
      <w:r w:rsidRPr="00162F56">
        <w:tab/>
        <w:t xml:space="preserve">This subsection applies to the individual (the </w:t>
      </w:r>
      <w:r w:rsidRPr="00162F56">
        <w:rPr>
          <w:b/>
          <w:i/>
        </w:rPr>
        <w:t>recipient</w:t>
      </w:r>
      <w:r w:rsidRPr="00162F56">
        <w:t>) if the recipient has been paid one or more instalments of youth allowance in relation to which the following conditions are satisfied:</w:t>
      </w:r>
    </w:p>
    <w:p w:rsidR="00C221E1" w:rsidRPr="00162F56" w:rsidRDefault="00C221E1" w:rsidP="00C221E1">
      <w:pPr>
        <w:pStyle w:val="paragraph"/>
      </w:pPr>
      <w:r w:rsidRPr="00162F56">
        <w:tab/>
        <w:t>(a)</w:t>
      </w:r>
      <w:r w:rsidRPr="00162F56">
        <w:tab/>
        <w:t>the instalment was in respect of a period that included 11</w:t>
      </w:r>
      <w:r w:rsidR="00162F56">
        <w:t> </w:t>
      </w:r>
      <w:r w:rsidRPr="00162F56">
        <w:t>May 2004;</w:t>
      </w:r>
    </w:p>
    <w:p w:rsidR="00C221E1" w:rsidRPr="00162F56" w:rsidRDefault="00C221E1" w:rsidP="00C221E1">
      <w:pPr>
        <w:pStyle w:val="paragraph"/>
      </w:pPr>
      <w:r w:rsidRPr="00162F56">
        <w:tab/>
        <w:t>(b)</w:t>
      </w:r>
      <w:r w:rsidRPr="00162F56">
        <w:tab/>
        <w:t>the instalment was of another individual who, on 11</w:t>
      </w:r>
      <w:r w:rsidR="00162F56">
        <w:t> </w:t>
      </w:r>
      <w:r w:rsidRPr="00162F56">
        <w:t>May 2004, was under 18 years of age and was not independent (within the meaning of Part</w:t>
      </w:r>
      <w:r w:rsidR="00162F56">
        <w:t> </w:t>
      </w:r>
      <w:r w:rsidRPr="00162F56">
        <w:t xml:space="preserve">3.5 of the </w:t>
      </w:r>
      <w:r w:rsidRPr="00162F56">
        <w:rPr>
          <w:i/>
        </w:rPr>
        <w:t>Social Security Act 1991</w:t>
      </w:r>
      <w:r w:rsidRPr="00162F56">
        <w:t>);</w:t>
      </w:r>
    </w:p>
    <w:p w:rsidR="00C221E1" w:rsidRPr="00162F56" w:rsidRDefault="00C221E1" w:rsidP="00C221E1">
      <w:pPr>
        <w:pStyle w:val="paragraph"/>
      </w:pPr>
      <w:r w:rsidRPr="00162F56">
        <w:tab/>
        <w:t>(c)</w:t>
      </w:r>
      <w:r w:rsidRPr="00162F56">
        <w:tab/>
        <w:t>the instalment was paid to the recipient:</w:t>
      </w:r>
    </w:p>
    <w:p w:rsidR="00C221E1" w:rsidRPr="00162F56" w:rsidRDefault="00C221E1" w:rsidP="00C221E1">
      <w:pPr>
        <w:pStyle w:val="paragraphsub"/>
      </w:pPr>
      <w:r w:rsidRPr="00162F56">
        <w:tab/>
        <w:t>(i)</w:t>
      </w:r>
      <w:r w:rsidRPr="00162F56">
        <w:tab/>
        <w:t>on behalf of the other individual in accordance with subsection</w:t>
      </w:r>
      <w:r w:rsidR="00162F56">
        <w:t> </w:t>
      </w:r>
      <w:r w:rsidRPr="00162F56">
        <w:t xml:space="preserve">45(1) of the </w:t>
      </w:r>
      <w:r w:rsidRPr="00162F56">
        <w:rPr>
          <w:i/>
        </w:rPr>
        <w:t>Social Security (Administration) Act 1999</w:t>
      </w:r>
      <w:r w:rsidRPr="00162F56">
        <w:t>; or</w:t>
      </w:r>
    </w:p>
    <w:p w:rsidR="00C221E1" w:rsidRPr="00162F56" w:rsidRDefault="00C221E1" w:rsidP="00C221E1">
      <w:pPr>
        <w:pStyle w:val="paragraphsub"/>
      </w:pPr>
      <w:r w:rsidRPr="00162F56">
        <w:tab/>
        <w:t>(ii)</w:t>
      </w:r>
      <w:r w:rsidRPr="00162F56">
        <w:tab/>
        <w:t>as payment nominee in accordance with Part</w:t>
      </w:r>
      <w:r w:rsidR="00162F56">
        <w:t> </w:t>
      </w:r>
      <w:r w:rsidRPr="00162F56">
        <w:t xml:space="preserve">3A of the </w:t>
      </w:r>
      <w:r w:rsidRPr="00162F56">
        <w:rPr>
          <w:i/>
        </w:rPr>
        <w:t>Social Security (Administration) Act 1999</w:t>
      </w:r>
      <w:r w:rsidRPr="00162F56">
        <w:t>.</w:t>
      </w:r>
    </w:p>
    <w:p w:rsidR="00C221E1" w:rsidRPr="00162F56" w:rsidRDefault="00C221E1" w:rsidP="00C221E1">
      <w:pPr>
        <w:pStyle w:val="subsection"/>
      </w:pPr>
      <w:r w:rsidRPr="00162F56">
        <w:tab/>
        <w:t>(4)</w:t>
      </w:r>
      <w:r w:rsidRPr="00162F56">
        <w:tab/>
        <w:t>This subsection applies to the individual if:</w:t>
      </w:r>
    </w:p>
    <w:p w:rsidR="00C221E1" w:rsidRPr="00162F56" w:rsidRDefault="00C221E1" w:rsidP="00C221E1">
      <w:pPr>
        <w:pStyle w:val="paragraph"/>
      </w:pPr>
      <w:r w:rsidRPr="00162F56">
        <w:tab/>
        <w:t>(a)</w:t>
      </w:r>
      <w:r w:rsidRPr="00162F56">
        <w:tab/>
        <w:t xml:space="preserve">neither of </w:t>
      </w:r>
      <w:r w:rsidR="00162F56">
        <w:t>subsections (</w:t>
      </w:r>
      <w:r w:rsidRPr="00162F56">
        <w:t>2) and (3) applies to the individual; and</w:t>
      </w:r>
    </w:p>
    <w:p w:rsidR="00C221E1" w:rsidRPr="00162F56" w:rsidRDefault="00C221E1" w:rsidP="00C221E1">
      <w:pPr>
        <w:pStyle w:val="paragraph"/>
      </w:pPr>
      <w:r w:rsidRPr="00162F56">
        <w:lastRenderedPageBreak/>
        <w:tab/>
        <w:t>(b)</w:t>
      </w:r>
      <w:r w:rsidRPr="00162F56">
        <w:tab/>
        <w:t>on 11</w:t>
      </w:r>
      <w:r w:rsidR="00162F56">
        <w:t> </w:t>
      </w:r>
      <w:r w:rsidRPr="00162F56">
        <w:t>May 2004, a determination under section</w:t>
      </w:r>
      <w:r w:rsidR="00162F56">
        <w:t> </w:t>
      </w:r>
      <w:r w:rsidRPr="00162F56">
        <w:t>17 of the Family Assistance Administration Act was in force in respect of the individual as a claimant; and</w:t>
      </w:r>
    </w:p>
    <w:p w:rsidR="00C221E1" w:rsidRPr="00162F56" w:rsidRDefault="00C221E1" w:rsidP="00C221E1">
      <w:pPr>
        <w:pStyle w:val="paragraph"/>
      </w:pPr>
      <w:r w:rsidRPr="00162F56">
        <w:tab/>
        <w:t>(c)</w:t>
      </w:r>
      <w:r w:rsidRPr="00162F56">
        <w:tab/>
        <w:t>the determination determined a daily rate of family tax benefit for the whole, or part, of the 2002</w:t>
      </w:r>
      <w:r w:rsidR="00162F56">
        <w:noBreakHyphen/>
      </w:r>
      <w:r w:rsidRPr="00162F56">
        <w:t>03 income year that consisted of or included a Part A rate greater than nil.</w:t>
      </w:r>
    </w:p>
    <w:p w:rsidR="00C221E1" w:rsidRPr="00162F56" w:rsidRDefault="00C221E1" w:rsidP="00C221E1">
      <w:pPr>
        <w:pStyle w:val="subsection2"/>
      </w:pPr>
      <w:r w:rsidRPr="00162F56">
        <w:t>The rate applicable to the last day in the 2002</w:t>
      </w:r>
      <w:r w:rsidR="00162F56">
        <w:noBreakHyphen/>
      </w:r>
      <w:r w:rsidRPr="00162F56">
        <w:t xml:space="preserve">03 income year in relation to which the determination determined a daily rate as mentioned in </w:t>
      </w:r>
      <w:r w:rsidR="00162F56">
        <w:t>paragraph (</w:t>
      </w:r>
      <w:r w:rsidRPr="00162F56">
        <w:t xml:space="preserve">c) is the </w:t>
      </w:r>
      <w:r w:rsidRPr="00162F56">
        <w:rPr>
          <w:b/>
          <w:i/>
        </w:rPr>
        <w:t>applicable section</w:t>
      </w:r>
      <w:r w:rsidR="00162F56">
        <w:rPr>
          <w:b/>
          <w:i/>
        </w:rPr>
        <w:t> </w:t>
      </w:r>
      <w:r w:rsidRPr="00162F56">
        <w:rPr>
          <w:b/>
          <w:i/>
        </w:rPr>
        <w:t>17 rate</w:t>
      </w:r>
      <w:r w:rsidRPr="00162F56">
        <w:t>.</w:t>
      </w:r>
    </w:p>
    <w:p w:rsidR="00C221E1" w:rsidRPr="00162F56" w:rsidRDefault="00C221E1" w:rsidP="0022492B">
      <w:pPr>
        <w:pStyle w:val="ActHead5"/>
      </w:pPr>
      <w:bookmarkStart w:id="236" w:name="_Toc405903066"/>
      <w:r w:rsidRPr="008E3122">
        <w:rPr>
          <w:rStyle w:val="CharSectno"/>
        </w:rPr>
        <w:t>87</w:t>
      </w:r>
      <w:r w:rsidRPr="00162F56">
        <w:t xml:space="preserve">  In respect of what children is the payment payable?</w:t>
      </w:r>
      <w:bookmarkEnd w:id="236"/>
    </w:p>
    <w:p w:rsidR="00C221E1" w:rsidRPr="00162F56" w:rsidRDefault="00C221E1" w:rsidP="00C221E1">
      <w:pPr>
        <w:pStyle w:val="subsection"/>
      </w:pPr>
      <w:r w:rsidRPr="00162F56">
        <w:tab/>
      </w:r>
      <w:r w:rsidRPr="00162F56">
        <w:tab/>
        <w:t xml:space="preserve">Each of the following is an </w:t>
      </w:r>
      <w:r w:rsidRPr="00162F56">
        <w:rPr>
          <w:b/>
          <w:i/>
        </w:rPr>
        <w:t xml:space="preserve">eligible child </w:t>
      </w:r>
      <w:r w:rsidRPr="00162F56">
        <w:t>in relation to the entitled individual:</w:t>
      </w:r>
    </w:p>
    <w:p w:rsidR="00C221E1" w:rsidRPr="00162F56" w:rsidRDefault="00C221E1" w:rsidP="00C221E1">
      <w:pPr>
        <w:pStyle w:val="paragraph"/>
      </w:pPr>
      <w:r w:rsidRPr="00162F56">
        <w:tab/>
        <w:t>(a)</w:t>
      </w:r>
      <w:r w:rsidRPr="00162F56">
        <w:tab/>
        <w:t>if subsection</w:t>
      </w:r>
      <w:r w:rsidR="00162F56">
        <w:t> </w:t>
      </w:r>
      <w:r w:rsidRPr="00162F56">
        <w:t>86(2) applies to the entitled individual (whether or not subsection</w:t>
      </w:r>
      <w:r w:rsidR="00162F56">
        <w:t> </w:t>
      </w:r>
      <w:r w:rsidRPr="00162F56">
        <w:t>86(3) also applies)—each FTB child taken into account in determining the applicable section</w:t>
      </w:r>
      <w:r w:rsidR="00162F56">
        <w:t> </w:t>
      </w:r>
      <w:r w:rsidRPr="00162F56">
        <w:t>16 rate;</w:t>
      </w:r>
    </w:p>
    <w:p w:rsidR="00C221E1" w:rsidRPr="00162F56" w:rsidRDefault="00C221E1" w:rsidP="00C221E1">
      <w:pPr>
        <w:pStyle w:val="paragraph"/>
      </w:pPr>
      <w:r w:rsidRPr="00162F56">
        <w:tab/>
        <w:t>(b)</w:t>
      </w:r>
      <w:r w:rsidRPr="00162F56">
        <w:tab/>
        <w:t>if subsection</w:t>
      </w:r>
      <w:r w:rsidR="00162F56">
        <w:t> </w:t>
      </w:r>
      <w:r w:rsidRPr="00162F56">
        <w:t>86(3) applies to the entitled individual (whether or not subsection</w:t>
      </w:r>
      <w:r w:rsidR="00162F56">
        <w:t> </w:t>
      </w:r>
      <w:r w:rsidRPr="00162F56">
        <w:t>86(2) also applies)—the other individual, or each other individual, referred to in paragraph</w:t>
      </w:r>
      <w:r w:rsidR="00162F56">
        <w:t> </w:t>
      </w:r>
      <w:r w:rsidRPr="00162F56">
        <w:t>86(3)(b);</w:t>
      </w:r>
    </w:p>
    <w:p w:rsidR="00C221E1" w:rsidRPr="00162F56" w:rsidRDefault="00C221E1" w:rsidP="00C221E1">
      <w:pPr>
        <w:pStyle w:val="paragraph"/>
      </w:pPr>
      <w:r w:rsidRPr="00162F56">
        <w:tab/>
        <w:t>(c)</w:t>
      </w:r>
      <w:r w:rsidRPr="00162F56">
        <w:tab/>
        <w:t>if subsection</w:t>
      </w:r>
      <w:r w:rsidR="00162F56">
        <w:t> </w:t>
      </w:r>
      <w:r w:rsidRPr="00162F56">
        <w:t>86(4) applies to the entitled individual—each FTB child taken into account in determining the applicable section</w:t>
      </w:r>
      <w:r w:rsidR="00162F56">
        <w:t> </w:t>
      </w:r>
      <w:r w:rsidRPr="00162F56">
        <w:t>17 rate.</w:t>
      </w:r>
    </w:p>
    <w:p w:rsidR="00C221E1" w:rsidRPr="00162F56" w:rsidRDefault="00C221E1" w:rsidP="0022492B">
      <w:pPr>
        <w:pStyle w:val="ActHead5"/>
      </w:pPr>
      <w:bookmarkStart w:id="237" w:name="_Toc405903067"/>
      <w:r w:rsidRPr="008E3122">
        <w:rPr>
          <w:rStyle w:val="CharSectno"/>
        </w:rPr>
        <w:t>88</w:t>
      </w:r>
      <w:r w:rsidRPr="00162F56">
        <w:t xml:space="preserve">  What is the amount of the payment?</w:t>
      </w:r>
      <w:bookmarkEnd w:id="237"/>
    </w:p>
    <w:p w:rsidR="00C221E1" w:rsidRPr="00162F56" w:rsidRDefault="00C221E1" w:rsidP="00C221E1">
      <w:pPr>
        <w:pStyle w:val="SubsectionHead"/>
      </w:pPr>
      <w:r w:rsidRPr="00162F56">
        <w:t>Add together the amounts applicable under this section for each eligible child</w:t>
      </w:r>
    </w:p>
    <w:p w:rsidR="00C221E1" w:rsidRPr="00162F56" w:rsidRDefault="00C221E1" w:rsidP="00C221E1">
      <w:pPr>
        <w:pStyle w:val="subsection"/>
      </w:pPr>
      <w:r w:rsidRPr="00162F56">
        <w:tab/>
        <w:t>(1)</w:t>
      </w:r>
      <w:r w:rsidRPr="00162F56">
        <w:tab/>
        <w:t>The amount</w:t>
      </w:r>
      <w:r w:rsidRPr="00162F56">
        <w:rPr>
          <w:i/>
        </w:rPr>
        <w:t xml:space="preserve"> </w:t>
      </w:r>
      <w:r w:rsidRPr="00162F56">
        <w:t>of the one</w:t>
      </w:r>
      <w:r w:rsidR="00162F56">
        <w:noBreakHyphen/>
      </w:r>
      <w:r w:rsidRPr="00162F56">
        <w:t>off payment to the entitled individual is worked out by adding together the amounts applicable under this section for each eligible child.</w:t>
      </w:r>
    </w:p>
    <w:p w:rsidR="00C221E1" w:rsidRPr="00162F56" w:rsidRDefault="00C221E1" w:rsidP="00C221E1">
      <w:pPr>
        <w:pStyle w:val="SubsectionHead"/>
      </w:pPr>
      <w:r w:rsidRPr="00162F56">
        <w:t>Amount is $600 unless another subsection applies</w:t>
      </w:r>
    </w:p>
    <w:p w:rsidR="00C221E1" w:rsidRPr="00162F56" w:rsidRDefault="00C221E1" w:rsidP="00C221E1">
      <w:pPr>
        <w:pStyle w:val="subsection"/>
      </w:pPr>
      <w:r w:rsidRPr="00162F56">
        <w:tab/>
        <w:t>(2)</w:t>
      </w:r>
      <w:r w:rsidRPr="00162F56">
        <w:tab/>
        <w:t>Subject to this section, the amount applicable for an eligible child is $600.</w:t>
      </w:r>
    </w:p>
    <w:p w:rsidR="00C221E1" w:rsidRPr="00162F56" w:rsidRDefault="00C221E1" w:rsidP="00C221E1">
      <w:pPr>
        <w:pStyle w:val="SubsectionHead"/>
      </w:pPr>
      <w:r w:rsidRPr="00162F56">
        <w:lastRenderedPageBreak/>
        <w:t>Reduced amount if applicable section</w:t>
      </w:r>
      <w:r w:rsidR="00162F56">
        <w:t> </w:t>
      </w:r>
      <w:r w:rsidRPr="00162F56">
        <w:t>16 or 17 rate took account of a subsection</w:t>
      </w:r>
      <w:r w:rsidR="00162F56">
        <w:t> </w:t>
      </w:r>
      <w:r w:rsidRPr="00162F56">
        <w:t>59(1) percentage determination</w:t>
      </w:r>
    </w:p>
    <w:p w:rsidR="00C221E1" w:rsidRPr="00162F56" w:rsidRDefault="00C221E1" w:rsidP="00C221E1">
      <w:pPr>
        <w:pStyle w:val="subsection"/>
      </w:pPr>
      <w:r w:rsidRPr="00162F56">
        <w:tab/>
        <w:t>(3)</w:t>
      </w:r>
      <w:r w:rsidRPr="00162F56">
        <w:tab/>
        <w:t>If the applicable section</w:t>
      </w:r>
      <w:r w:rsidR="00162F56">
        <w:t> </w:t>
      </w:r>
      <w:r w:rsidRPr="00162F56">
        <w:t>16 rate, or the applicable section</w:t>
      </w:r>
      <w:r w:rsidR="00162F56">
        <w:t> </w:t>
      </w:r>
      <w:r w:rsidRPr="00162F56">
        <w:t>17 rate, took account of a determination under subsection</w:t>
      </w:r>
      <w:r w:rsidR="00162F56">
        <w:t> </w:t>
      </w:r>
      <w:r w:rsidRPr="00162F56">
        <w:t>59(1) of a particular percentage in relation to an eligible child covered by paragraph</w:t>
      </w:r>
      <w:r w:rsidR="00162F56">
        <w:t> </w:t>
      </w:r>
      <w:r w:rsidRPr="00162F56">
        <w:t>87(a) or (c), the amount applicable for the eligible child is that percentage of $600.</w:t>
      </w:r>
    </w:p>
    <w:p w:rsidR="00C221E1" w:rsidRPr="00162F56" w:rsidRDefault="00C221E1" w:rsidP="00C221E1">
      <w:pPr>
        <w:pStyle w:val="SubsectionHead"/>
      </w:pPr>
      <w:r w:rsidRPr="00162F56">
        <w:t>Reduced amount if applicable section</w:t>
      </w:r>
      <w:r w:rsidR="00162F56">
        <w:t> </w:t>
      </w:r>
      <w:r w:rsidRPr="00162F56">
        <w:t>16 or 17 rate took account of a section</w:t>
      </w:r>
      <w:r w:rsidR="00162F56">
        <w:t> </w:t>
      </w:r>
      <w:r w:rsidRPr="00162F56">
        <w:t>28 percentage determination</w:t>
      </w:r>
    </w:p>
    <w:p w:rsidR="00C221E1" w:rsidRPr="00162F56" w:rsidRDefault="00C221E1" w:rsidP="00C221E1">
      <w:pPr>
        <w:pStyle w:val="subsection"/>
      </w:pPr>
      <w:r w:rsidRPr="00162F56">
        <w:tab/>
        <w:t>(4)</w:t>
      </w:r>
      <w:r w:rsidRPr="00162F56">
        <w:tab/>
        <w:t>If the applicable section</w:t>
      </w:r>
      <w:r w:rsidR="00162F56">
        <w:t> </w:t>
      </w:r>
      <w:r w:rsidRPr="00162F56">
        <w:t>16 rate, or the applicable section</w:t>
      </w:r>
      <w:r w:rsidR="00162F56">
        <w:t> </w:t>
      </w:r>
      <w:r w:rsidRPr="00162F56">
        <w:t>17 rate, took account of a determination under section</w:t>
      </w:r>
      <w:r w:rsidR="00162F56">
        <w:t> </w:t>
      </w:r>
      <w:r w:rsidRPr="00162F56">
        <w:t>28 of a particular percentage in relation to one or more FTB children (being an eligible child or eligible children)—the amount applicable for the eligible child, or for each of those eligible children, is:</w:t>
      </w:r>
    </w:p>
    <w:p w:rsidR="00C221E1" w:rsidRPr="00162F56" w:rsidRDefault="00C221E1" w:rsidP="00C221E1">
      <w:pPr>
        <w:pStyle w:val="paragraph"/>
      </w:pPr>
      <w:r w:rsidRPr="00162F56">
        <w:tab/>
        <w:t>(a)</w:t>
      </w:r>
      <w:r w:rsidRPr="00162F56">
        <w:tab/>
        <w:t xml:space="preserve">unless </w:t>
      </w:r>
      <w:r w:rsidR="00162F56">
        <w:t>paragraph (</w:t>
      </w:r>
      <w:r w:rsidRPr="00162F56">
        <w:t>b) applies—that percentage of $600; or</w:t>
      </w:r>
    </w:p>
    <w:p w:rsidR="00C221E1" w:rsidRPr="00162F56" w:rsidRDefault="00C221E1" w:rsidP="00C221E1">
      <w:pPr>
        <w:pStyle w:val="paragraph"/>
      </w:pPr>
      <w:r w:rsidRPr="00162F56">
        <w:tab/>
        <w:t>(b)</w:t>
      </w:r>
      <w:r w:rsidRPr="00162F56">
        <w:tab/>
        <w:t xml:space="preserve">if </w:t>
      </w:r>
      <w:r w:rsidR="00162F56">
        <w:t>subsection (</w:t>
      </w:r>
      <w:r w:rsidRPr="00162F56">
        <w:t xml:space="preserve">3) also applies in relation to the eligible child—that percentage of the amount worked out under </w:t>
      </w:r>
      <w:r w:rsidR="00162F56">
        <w:t>subsection (</w:t>
      </w:r>
      <w:r w:rsidRPr="00162F56">
        <w:t>3) for the eligible child.</w:t>
      </w:r>
    </w:p>
    <w:p w:rsidR="00C221E1" w:rsidRPr="00162F56" w:rsidRDefault="00C221E1" w:rsidP="00C221E1">
      <w:pPr>
        <w:pStyle w:val="SubsectionHead"/>
      </w:pPr>
      <w:r w:rsidRPr="00162F56">
        <w:t>Reduced amount if applicable section</w:t>
      </w:r>
      <w:r w:rsidR="00162F56">
        <w:t> </w:t>
      </w:r>
      <w:r w:rsidRPr="00162F56">
        <w:t>17 rate took account of a section</w:t>
      </w:r>
      <w:r w:rsidR="00162F56">
        <w:t> </w:t>
      </w:r>
      <w:r w:rsidRPr="00162F56">
        <w:t>29 percentage determination</w:t>
      </w:r>
    </w:p>
    <w:p w:rsidR="00C221E1" w:rsidRPr="00162F56" w:rsidRDefault="00C221E1" w:rsidP="00C221E1">
      <w:pPr>
        <w:pStyle w:val="subsection"/>
      </w:pPr>
      <w:r w:rsidRPr="00162F56">
        <w:tab/>
        <w:t>(5)</w:t>
      </w:r>
      <w:r w:rsidRPr="00162F56">
        <w:tab/>
        <w:t>If the applicable section</w:t>
      </w:r>
      <w:r w:rsidR="00162F56">
        <w:t> </w:t>
      </w:r>
      <w:r w:rsidRPr="00162F56">
        <w:t>17 rate took account of a determination under section</w:t>
      </w:r>
      <w:r w:rsidR="00162F56">
        <w:t> </w:t>
      </w:r>
      <w:r w:rsidRPr="00162F56">
        <w:t>29 of a particular percentage in relation to one or more FTB children (being an eligible child or eligible children)—the amount applicable for the eligible child, or for each of those eligible children, is:</w:t>
      </w:r>
    </w:p>
    <w:p w:rsidR="00C221E1" w:rsidRPr="00162F56" w:rsidRDefault="00C221E1" w:rsidP="00C221E1">
      <w:pPr>
        <w:pStyle w:val="paragraph"/>
      </w:pPr>
      <w:r w:rsidRPr="00162F56">
        <w:tab/>
        <w:t>(a)</w:t>
      </w:r>
      <w:r w:rsidRPr="00162F56">
        <w:tab/>
        <w:t xml:space="preserve">unless </w:t>
      </w:r>
      <w:r w:rsidR="00162F56">
        <w:t>paragraph (</w:t>
      </w:r>
      <w:r w:rsidRPr="00162F56">
        <w:t>b) applies—that percentage of $600; or</w:t>
      </w:r>
    </w:p>
    <w:p w:rsidR="00C221E1" w:rsidRPr="00162F56" w:rsidRDefault="00C221E1" w:rsidP="00C221E1">
      <w:pPr>
        <w:pStyle w:val="paragraph"/>
      </w:pPr>
      <w:r w:rsidRPr="00162F56">
        <w:tab/>
        <w:t>(b)</w:t>
      </w:r>
      <w:r w:rsidRPr="00162F56">
        <w:tab/>
        <w:t xml:space="preserve">if </w:t>
      </w:r>
      <w:r w:rsidR="00162F56">
        <w:t>subsection (</w:t>
      </w:r>
      <w:r w:rsidRPr="00162F56">
        <w:t xml:space="preserve">3) also applies in relation to the eligible child—that percentage of the amount worked out under </w:t>
      </w:r>
      <w:r w:rsidR="00162F56">
        <w:t>subsection (</w:t>
      </w:r>
      <w:r w:rsidRPr="00162F56">
        <w:t>3) for the eligible child.</w:t>
      </w:r>
    </w:p>
    <w:p w:rsidR="005B1C9D" w:rsidRPr="00162F56" w:rsidRDefault="005B1C9D" w:rsidP="003D7FE2">
      <w:pPr>
        <w:pStyle w:val="ActHead2"/>
        <w:pageBreakBefore/>
      </w:pPr>
      <w:bookmarkStart w:id="238" w:name="_Toc405903068"/>
      <w:r w:rsidRPr="008E3122">
        <w:rPr>
          <w:rStyle w:val="CharPartNo"/>
        </w:rPr>
        <w:lastRenderedPageBreak/>
        <w:t>Part</w:t>
      </w:r>
      <w:r w:rsidR="00162F56" w:rsidRPr="008E3122">
        <w:rPr>
          <w:rStyle w:val="CharPartNo"/>
        </w:rPr>
        <w:t> </w:t>
      </w:r>
      <w:r w:rsidRPr="008E3122">
        <w:rPr>
          <w:rStyle w:val="CharPartNo"/>
        </w:rPr>
        <w:t>6</w:t>
      </w:r>
      <w:r w:rsidRPr="00162F56">
        <w:t>—</w:t>
      </w:r>
      <w:r w:rsidRPr="008E3122">
        <w:rPr>
          <w:rStyle w:val="CharPartText"/>
        </w:rPr>
        <w:t>Economic security strategy payment to families</w:t>
      </w:r>
      <w:bookmarkEnd w:id="238"/>
    </w:p>
    <w:p w:rsidR="005B1C9D" w:rsidRPr="00162F56" w:rsidRDefault="005B1C9D" w:rsidP="005B1C9D">
      <w:pPr>
        <w:pStyle w:val="ActHead3"/>
      </w:pPr>
      <w:bookmarkStart w:id="239" w:name="_Toc405903069"/>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Entitlements in respect of eligible children</w:t>
      </w:r>
      <w:bookmarkEnd w:id="239"/>
    </w:p>
    <w:p w:rsidR="005B1C9D" w:rsidRPr="00162F56" w:rsidRDefault="005B1C9D" w:rsidP="005B1C9D">
      <w:pPr>
        <w:pStyle w:val="ActHead5"/>
      </w:pPr>
      <w:bookmarkStart w:id="240" w:name="_Toc405903070"/>
      <w:r w:rsidRPr="008E3122">
        <w:rPr>
          <w:rStyle w:val="CharSectno"/>
        </w:rPr>
        <w:t>89</w:t>
      </w:r>
      <w:r w:rsidRPr="00162F56">
        <w:t xml:space="preserve">  When is an individual entitled to an economic security strategy payment to families?</w:t>
      </w:r>
      <w:bookmarkEnd w:id="240"/>
    </w:p>
    <w:p w:rsidR="005B1C9D" w:rsidRPr="00162F56" w:rsidRDefault="005B1C9D" w:rsidP="005B1C9D">
      <w:pPr>
        <w:pStyle w:val="subsection"/>
      </w:pPr>
      <w:r w:rsidRPr="00162F56">
        <w:tab/>
        <w:t>(1)</w:t>
      </w:r>
      <w:r w:rsidRPr="00162F56">
        <w:tab/>
        <w:t xml:space="preserve">An individual (the </w:t>
      </w:r>
      <w:r w:rsidRPr="00162F56">
        <w:rPr>
          <w:b/>
          <w:i/>
        </w:rPr>
        <w:t>entitled individual</w:t>
      </w:r>
      <w:r w:rsidRPr="00162F56">
        <w:t xml:space="preserve">) is entitled to an economic security strategy payment to families if </w:t>
      </w:r>
      <w:r w:rsidR="00162F56">
        <w:t>subsection (</w:t>
      </w:r>
      <w:r w:rsidRPr="00162F56">
        <w:t>2), (3), (4), (5), (6), (7) or (8) applies to the individual.</w:t>
      </w:r>
    </w:p>
    <w:p w:rsidR="005B1C9D" w:rsidRPr="00162F56" w:rsidRDefault="005B1C9D" w:rsidP="005B1C9D">
      <w:pPr>
        <w:pStyle w:val="SubsectionHead"/>
      </w:pPr>
      <w:r w:rsidRPr="00162F56">
        <w:t>FTB category</w:t>
      </w:r>
    </w:p>
    <w:p w:rsidR="005B1C9D" w:rsidRPr="00162F56" w:rsidRDefault="005B1C9D" w:rsidP="005B1C9D">
      <w:pPr>
        <w:pStyle w:val="subsection"/>
      </w:pPr>
      <w:r w:rsidRPr="00162F56">
        <w:tab/>
        <w:t>(2)</w:t>
      </w:r>
      <w:r w:rsidRPr="00162F56">
        <w:tab/>
        <w:t>This subsection applies to the individual if:</w:t>
      </w:r>
    </w:p>
    <w:p w:rsidR="005B1C9D" w:rsidRPr="00162F56" w:rsidRDefault="005B1C9D" w:rsidP="005B1C9D">
      <w:pPr>
        <w:pStyle w:val="paragraph"/>
      </w:pPr>
      <w:r w:rsidRPr="00162F56">
        <w:tab/>
        <w:t>(a)</w:t>
      </w:r>
      <w:r w:rsidRPr="00162F56">
        <w:tab/>
        <w:t>in relation to 14</w:t>
      </w:r>
      <w:r w:rsidR="00162F56">
        <w:t> </w:t>
      </w:r>
      <w:r w:rsidRPr="00162F56">
        <w:t>October 2008, a determination under section</w:t>
      </w:r>
      <w:r w:rsidR="00162F56">
        <w:t> </w:t>
      </w:r>
      <w:r w:rsidRPr="00162F56">
        <w:t>16 of the Family Assistance Administration Act was in force in respect of the individual as a claimant; and</w:t>
      </w:r>
    </w:p>
    <w:p w:rsidR="005B1C9D" w:rsidRPr="00162F56" w:rsidRDefault="005B1C9D" w:rsidP="005B1C9D">
      <w:pPr>
        <w:pStyle w:val="paragraph"/>
      </w:pPr>
      <w:r w:rsidRPr="00162F56">
        <w:tab/>
        <w:t>(b)</w:t>
      </w:r>
      <w:r w:rsidRPr="00162F56">
        <w:tab/>
        <w:t xml:space="preserve">the rate (the </w:t>
      </w:r>
      <w:r w:rsidRPr="00162F56">
        <w:rPr>
          <w:b/>
          <w:i/>
        </w:rPr>
        <w:t>applicable rate</w:t>
      </w:r>
      <w:r w:rsidRPr="00162F56">
        <w:t>) of family tax benefit payable under the determination in relation to 14</w:t>
      </w:r>
      <w:r w:rsidR="00162F56">
        <w:t> </w:t>
      </w:r>
      <w:r w:rsidRPr="00162F56">
        <w:t>October 2008 consisted of or included a Part A rate greater than nil worked out taking into account one or more FTB children.</w:t>
      </w:r>
    </w:p>
    <w:p w:rsidR="005B1C9D" w:rsidRPr="00162F56" w:rsidRDefault="005B1C9D" w:rsidP="005B1C9D">
      <w:pPr>
        <w:pStyle w:val="subsection"/>
      </w:pPr>
      <w:r w:rsidRPr="00162F56">
        <w:tab/>
        <w:t>(3)</w:t>
      </w:r>
      <w:r w:rsidRPr="00162F56">
        <w:tab/>
        <w:t>This subsection applies to the individual if:</w:t>
      </w:r>
    </w:p>
    <w:p w:rsidR="005B1C9D" w:rsidRPr="00162F56" w:rsidRDefault="005B1C9D" w:rsidP="005B1C9D">
      <w:pPr>
        <w:pStyle w:val="paragraph"/>
      </w:pPr>
      <w:r w:rsidRPr="00162F56">
        <w:tab/>
        <w:t>(a)</w:t>
      </w:r>
      <w:r w:rsidRPr="00162F56">
        <w:tab/>
        <w:t>in relation to 14</w:t>
      </w:r>
      <w:r w:rsidR="00162F56">
        <w:t> </w:t>
      </w:r>
      <w:r w:rsidRPr="00162F56">
        <w:t>October 2008, a determination under section</w:t>
      </w:r>
      <w:r w:rsidR="00162F56">
        <w:t> </w:t>
      </w:r>
      <w:r w:rsidRPr="00162F56">
        <w:t>17 of the Family Assistance Administration Act was in force in respect of the individual as a claimant; and</w:t>
      </w:r>
    </w:p>
    <w:p w:rsidR="005B1C9D" w:rsidRPr="00162F56" w:rsidRDefault="005B1C9D" w:rsidP="005B1C9D">
      <w:pPr>
        <w:pStyle w:val="paragraph"/>
      </w:pPr>
      <w:r w:rsidRPr="00162F56">
        <w:tab/>
        <w:t>(b)</w:t>
      </w:r>
      <w:r w:rsidRPr="00162F56">
        <w:tab/>
        <w:t>the determination was made as a result of a claim made in the 2008</w:t>
      </w:r>
      <w:r w:rsidR="00162F56">
        <w:noBreakHyphen/>
      </w:r>
      <w:r w:rsidRPr="00162F56">
        <w:t>09, 2009</w:t>
      </w:r>
      <w:r w:rsidR="00162F56">
        <w:noBreakHyphen/>
      </w:r>
      <w:r w:rsidRPr="00162F56">
        <w:t>10 or 2010</w:t>
      </w:r>
      <w:r w:rsidR="00162F56">
        <w:noBreakHyphen/>
      </w:r>
      <w:r w:rsidRPr="00162F56">
        <w:t>11 income year; and</w:t>
      </w:r>
    </w:p>
    <w:p w:rsidR="005B1C9D" w:rsidRPr="00162F56" w:rsidRDefault="005B1C9D" w:rsidP="005B1C9D">
      <w:pPr>
        <w:pStyle w:val="paragraph"/>
      </w:pPr>
      <w:r w:rsidRPr="00162F56">
        <w:tab/>
        <w:t>(c)</w:t>
      </w:r>
      <w:r w:rsidRPr="00162F56">
        <w:tab/>
        <w:t>if the claim was made in the 2008</w:t>
      </w:r>
      <w:r w:rsidR="00162F56">
        <w:noBreakHyphen/>
      </w:r>
      <w:r w:rsidRPr="00162F56">
        <w:t xml:space="preserve">09 income year—the rate (the </w:t>
      </w:r>
      <w:r w:rsidRPr="00162F56">
        <w:rPr>
          <w:b/>
          <w:i/>
        </w:rPr>
        <w:t>applicable rate</w:t>
      </w:r>
      <w:r w:rsidRPr="00162F56">
        <w:t>) of family tax benefit payable under the determination in relation to 14</w:t>
      </w:r>
      <w:r w:rsidR="00162F56">
        <w:t> </w:t>
      </w:r>
      <w:r w:rsidRPr="00162F56">
        <w:t>October 2008 consisted of or included a Part A rate greater than nil worked out taking into account one or more FTB children; and</w:t>
      </w:r>
    </w:p>
    <w:p w:rsidR="005B1C9D" w:rsidRPr="00162F56" w:rsidRDefault="005B1C9D" w:rsidP="005B1C9D">
      <w:pPr>
        <w:pStyle w:val="paragraph"/>
      </w:pPr>
      <w:r w:rsidRPr="00162F56">
        <w:lastRenderedPageBreak/>
        <w:tab/>
        <w:t>(d)</w:t>
      </w:r>
      <w:r w:rsidRPr="00162F56">
        <w:tab/>
        <w:t>if the claim was made in the 2009</w:t>
      </w:r>
      <w:r w:rsidR="00162F56">
        <w:noBreakHyphen/>
      </w:r>
      <w:r w:rsidRPr="00162F56">
        <w:t>10 or 2010</w:t>
      </w:r>
      <w:r w:rsidR="00162F56">
        <w:noBreakHyphen/>
      </w:r>
      <w:r w:rsidRPr="00162F56">
        <w:t>11 income year:</w:t>
      </w:r>
    </w:p>
    <w:p w:rsidR="005B1C9D" w:rsidRPr="00162F56" w:rsidRDefault="005B1C9D" w:rsidP="005B1C9D">
      <w:pPr>
        <w:pStyle w:val="paragraphsub"/>
      </w:pPr>
      <w:r w:rsidRPr="00162F56">
        <w:tab/>
        <w:t>(i)</w:t>
      </w:r>
      <w:r w:rsidRPr="00162F56">
        <w:tab/>
        <w:t>the individual has satisfied the FTB reconciliation conditions under section</w:t>
      </w:r>
      <w:r w:rsidR="00162F56">
        <w:t> </w:t>
      </w:r>
      <w:r w:rsidRPr="00162F56">
        <w:t>32B of the Family Assistance Administration Act for all of the same</w:t>
      </w:r>
      <w:r w:rsidR="00162F56">
        <w:noBreakHyphen/>
      </w:r>
      <w:r w:rsidRPr="00162F56">
        <w:t>rate benefit periods in the 2008</w:t>
      </w:r>
      <w:r w:rsidR="00162F56">
        <w:noBreakHyphen/>
      </w:r>
      <w:r w:rsidRPr="00162F56">
        <w:t>09 income year; and</w:t>
      </w:r>
    </w:p>
    <w:p w:rsidR="005B1C9D" w:rsidRPr="00162F56" w:rsidRDefault="005B1C9D" w:rsidP="005B1C9D">
      <w:pPr>
        <w:pStyle w:val="paragraphsub"/>
      </w:pPr>
      <w:r w:rsidRPr="00162F56">
        <w:tab/>
        <w:t>(ii)</w:t>
      </w:r>
      <w:r w:rsidRPr="00162F56">
        <w:tab/>
        <w:t xml:space="preserve">the rate (the </w:t>
      </w:r>
      <w:r w:rsidRPr="00162F56">
        <w:rPr>
          <w:b/>
          <w:i/>
        </w:rPr>
        <w:t>applicable rate</w:t>
      </w:r>
      <w:r w:rsidRPr="00162F56">
        <w:t>) of family tax benefit that was payable under the determination after the individual satisfied those conditions, and that was payable in relation to 14</w:t>
      </w:r>
      <w:r w:rsidR="00162F56">
        <w:t> </w:t>
      </w:r>
      <w:r w:rsidRPr="00162F56">
        <w:t>October 2008, consisted of or included a Part A rate greater than nil worked out taking into account one or more FTB children.</w:t>
      </w:r>
    </w:p>
    <w:p w:rsidR="005B1C9D" w:rsidRPr="00162F56" w:rsidRDefault="005B1C9D" w:rsidP="005B1C9D">
      <w:pPr>
        <w:pStyle w:val="subsection"/>
      </w:pPr>
      <w:r w:rsidRPr="00162F56">
        <w:tab/>
        <w:t>(4)</w:t>
      </w:r>
      <w:r w:rsidRPr="00162F56">
        <w:tab/>
        <w:t>This subsection applies to the individual if:</w:t>
      </w:r>
    </w:p>
    <w:p w:rsidR="005B1C9D" w:rsidRPr="00162F56" w:rsidRDefault="005B1C9D" w:rsidP="005B1C9D">
      <w:pPr>
        <w:pStyle w:val="paragraph"/>
      </w:pPr>
      <w:r w:rsidRPr="00162F56">
        <w:tab/>
        <w:t>(a)</w:t>
      </w:r>
      <w:r w:rsidRPr="00162F56">
        <w:tab/>
        <w:t>in relation to 14</w:t>
      </w:r>
      <w:r w:rsidR="00162F56">
        <w:t> </w:t>
      </w:r>
      <w:r w:rsidRPr="00162F56">
        <w:t>October 2008, a determination under section</w:t>
      </w:r>
      <w:r w:rsidR="00162F56">
        <w:t> </w:t>
      </w:r>
      <w:r w:rsidRPr="00162F56">
        <w:t>18 of the Family Assistance Administration Act was in force in respect of the individual as a claimant; and</w:t>
      </w:r>
    </w:p>
    <w:p w:rsidR="005B1C9D" w:rsidRPr="00162F56" w:rsidRDefault="005B1C9D" w:rsidP="005B1C9D">
      <w:pPr>
        <w:pStyle w:val="paragraph"/>
      </w:pPr>
      <w:r w:rsidRPr="00162F56">
        <w:tab/>
        <w:t>(b)</w:t>
      </w:r>
      <w:r w:rsidRPr="00162F56">
        <w:tab/>
        <w:t>the determination was made as a result of a claim made in the 2008</w:t>
      </w:r>
      <w:r w:rsidR="00162F56">
        <w:noBreakHyphen/>
      </w:r>
      <w:r w:rsidRPr="00162F56">
        <w:t>09 income year or a later income year; and</w:t>
      </w:r>
    </w:p>
    <w:p w:rsidR="005B1C9D" w:rsidRPr="00162F56" w:rsidRDefault="005B1C9D" w:rsidP="005B1C9D">
      <w:pPr>
        <w:pStyle w:val="paragraph"/>
      </w:pPr>
      <w:r w:rsidRPr="00162F56">
        <w:tab/>
        <w:t>(c)</w:t>
      </w:r>
      <w:r w:rsidRPr="00162F56">
        <w:tab/>
        <w:t xml:space="preserve">the rate (the </w:t>
      </w:r>
      <w:r w:rsidRPr="00162F56">
        <w:rPr>
          <w:b/>
          <w:i/>
        </w:rPr>
        <w:t>applicable rate</w:t>
      </w:r>
      <w:r w:rsidRPr="00162F56">
        <w:t>) of family tax benefit payable under the determination in relation to 14</w:t>
      </w:r>
      <w:r w:rsidR="00162F56">
        <w:t> </w:t>
      </w:r>
      <w:r w:rsidRPr="00162F56">
        <w:t>October 2008 consisted of or included a Part A rate greater than nil worked out taking into account one or more FTB children.</w:t>
      </w:r>
    </w:p>
    <w:p w:rsidR="005B1C9D" w:rsidRPr="00162F56" w:rsidRDefault="005B1C9D" w:rsidP="005B1C9D">
      <w:pPr>
        <w:pStyle w:val="SubsectionHead"/>
      </w:pPr>
      <w:r w:rsidRPr="00162F56">
        <w:t>Youth allowance category</w:t>
      </w:r>
    </w:p>
    <w:p w:rsidR="005B1C9D" w:rsidRPr="00162F56" w:rsidRDefault="005B1C9D" w:rsidP="005B1C9D">
      <w:pPr>
        <w:pStyle w:val="subsection"/>
      </w:pPr>
      <w:r w:rsidRPr="00162F56">
        <w:tab/>
        <w:t>(5)</w:t>
      </w:r>
      <w:r w:rsidRPr="00162F56">
        <w:tab/>
        <w:t xml:space="preserve">This subsection applies to the individual (the </w:t>
      </w:r>
      <w:r w:rsidRPr="00162F56">
        <w:rPr>
          <w:b/>
          <w:i/>
        </w:rPr>
        <w:t>recipient</w:t>
      </w:r>
      <w:r w:rsidRPr="00162F56">
        <w:t>) if the recipient has been paid an instalment of youth allowance in relation to which the following conditions are satisfied:</w:t>
      </w:r>
    </w:p>
    <w:p w:rsidR="005B1C9D" w:rsidRPr="00162F56" w:rsidRDefault="005B1C9D" w:rsidP="005B1C9D">
      <w:pPr>
        <w:pStyle w:val="paragraph"/>
      </w:pPr>
      <w:r w:rsidRPr="00162F56">
        <w:tab/>
        <w:t>(a)</w:t>
      </w:r>
      <w:r w:rsidRPr="00162F56">
        <w:tab/>
        <w:t>the instalment was in respect of a period that included 14</w:t>
      </w:r>
      <w:r w:rsidR="00162F56">
        <w:t> </w:t>
      </w:r>
      <w:r w:rsidRPr="00162F56">
        <w:t>October 2008;</w:t>
      </w:r>
    </w:p>
    <w:p w:rsidR="005B1C9D" w:rsidRPr="00162F56" w:rsidRDefault="005B1C9D" w:rsidP="005B1C9D">
      <w:pPr>
        <w:pStyle w:val="paragraph"/>
      </w:pPr>
      <w:r w:rsidRPr="00162F56">
        <w:tab/>
        <w:t>(b)</w:t>
      </w:r>
      <w:r w:rsidRPr="00162F56">
        <w:tab/>
        <w:t>the instalment was of another individual who, on 14</w:t>
      </w:r>
      <w:r w:rsidR="00162F56">
        <w:t> </w:t>
      </w:r>
      <w:r w:rsidRPr="00162F56">
        <w:t>October 2008, was under 25 years of age and was not independent (within the meaning of Part</w:t>
      </w:r>
      <w:r w:rsidR="00162F56">
        <w:t> </w:t>
      </w:r>
      <w:r w:rsidRPr="00162F56">
        <w:t xml:space="preserve">3.5 of the </w:t>
      </w:r>
      <w:r w:rsidRPr="00162F56">
        <w:rPr>
          <w:i/>
        </w:rPr>
        <w:t>Social Security Act 1991</w:t>
      </w:r>
      <w:r w:rsidRPr="00162F56">
        <w:t>);</w:t>
      </w:r>
    </w:p>
    <w:p w:rsidR="005B1C9D" w:rsidRPr="00162F56" w:rsidRDefault="005B1C9D" w:rsidP="005B1C9D">
      <w:pPr>
        <w:pStyle w:val="paragraph"/>
      </w:pPr>
      <w:r w:rsidRPr="00162F56">
        <w:tab/>
        <w:t>(c)</w:t>
      </w:r>
      <w:r w:rsidRPr="00162F56">
        <w:tab/>
        <w:t>the instalment was paid to the recipient:</w:t>
      </w:r>
    </w:p>
    <w:p w:rsidR="005B1C9D" w:rsidRPr="00162F56" w:rsidRDefault="005B1C9D" w:rsidP="005B1C9D">
      <w:pPr>
        <w:pStyle w:val="paragraphsub"/>
      </w:pPr>
      <w:r w:rsidRPr="00162F56">
        <w:lastRenderedPageBreak/>
        <w:tab/>
        <w:t>(i)</w:t>
      </w:r>
      <w:r w:rsidRPr="00162F56">
        <w:tab/>
        <w:t>on behalf of the other individual in accordance with subsection</w:t>
      </w:r>
      <w:r w:rsidR="00162F56">
        <w:t> </w:t>
      </w:r>
      <w:r w:rsidRPr="00162F56">
        <w:t xml:space="preserve">45(1) of the </w:t>
      </w:r>
      <w:r w:rsidRPr="00162F56">
        <w:rPr>
          <w:i/>
        </w:rPr>
        <w:t>Social Security (Administration) Act 1999</w:t>
      </w:r>
      <w:r w:rsidRPr="00162F56">
        <w:t>; or</w:t>
      </w:r>
    </w:p>
    <w:p w:rsidR="005B1C9D" w:rsidRPr="00162F56" w:rsidRDefault="005B1C9D" w:rsidP="005B1C9D">
      <w:pPr>
        <w:pStyle w:val="paragraphsub"/>
      </w:pPr>
      <w:r w:rsidRPr="00162F56">
        <w:tab/>
        <w:t>(ii)</w:t>
      </w:r>
      <w:r w:rsidRPr="00162F56">
        <w:tab/>
        <w:t>as payment nominee in accordance with Part</w:t>
      </w:r>
      <w:r w:rsidR="00162F56">
        <w:t> </w:t>
      </w:r>
      <w:r w:rsidRPr="00162F56">
        <w:t xml:space="preserve">3A of the </w:t>
      </w:r>
      <w:r w:rsidRPr="00162F56">
        <w:rPr>
          <w:i/>
        </w:rPr>
        <w:t>Social Security (Administration) Act 1999</w:t>
      </w:r>
      <w:r w:rsidRPr="00162F56">
        <w:t>.</w:t>
      </w:r>
    </w:p>
    <w:p w:rsidR="005B1C9D" w:rsidRPr="00162F56" w:rsidRDefault="005B1C9D" w:rsidP="00D34ECF">
      <w:pPr>
        <w:pStyle w:val="SubsectionHead"/>
      </w:pPr>
      <w:r w:rsidRPr="00162F56">
        <w:t>ABSTUDY category</w:t>
      </w:r>
    </w:p>
    <w:p w:rsidR="005B1C9D" w:rsidRPr="00162F56" w:rsidRDefault="005B1C9D" w:rsidP="00D34ECF">
      <w:pPr>
        <w:pStyle w:val="subsection"/>
        <w:keepNext/>
        <w:keepLines/>
      </w:pPr>
      <w:r w:rsidRPr="00162F56">
        <w:tab/>
        <w:t>(6)</w:t>
      </w:r>
      <w:r w:rsidRPr="00162F56">
        <w:tab/>
        <w:t>This subsection applies to the individual if:</w:t>
      </w:r>
    </w:p>
    <w:p w:rsidR="005B1C9D" w:rsidRPr="00162F56" w:rsidRDefault="005B1C9D" w:rsidP="005B1C9D">
      <w:pPr>
        <w:pStyle w:val="paragraph"/>
      </w:pPr>
      <w:r w:rsidRPr="00162F56">
        <w:tab/>
        <w:t>(a)</w:t>
      </w:r>
      <w:r w:rsidRPr="00162F56">
        <w:tab/>
        <w:t>the whole or a part of an instalment under the scheme known as the ABSTUDY scheme that includes an amount identified as living allowance was paid in respect of a dependent student; and</w:t>
      </w:r>
    </w:p>
    <w:p w:rsidR="005B1C9D" w:rsidRPr="00162F56" w:rsidRDefault="005B1C9D" w:rsidP="005B1C9D">
      <w:pPr>
        <w:pStyle w:val="paragraph"/>
      </w:pPr>
      <w:r w:rsidRPr="00162F56">
        <w:tab/>
        <w:t>(b)</w:t>
      </w:r>
      <w:r w:rsidRPr="00162F56">
        <w:tab/>
        <w:t>the instalment was in respect of a period that included 14</w:t>
      </w:r>
      <w:r w:rsidR="00162F56">
        <w:t> </w:t>
      </w:r>
      <w:r w:rsidRPr="00162F56">
        <w:t>October 2008; and</w:t>
      </w:r>
    </w:p>
    <w:p w:rsidR="005B1C9D" w:rsidRPr="00162F56" w:rsidRDefault="005B1C9D" w:rsidP="005B1C9D">
      <w:pPr>
        <w:pStyle w:val="paragraph"/>
      </w:pPr>
      <w:r w:rsidRPr="00162F56">
        <w:tab/>
        <w:t>(c)</w:t>
      </w:r>
      <w:r w:rsidRPr="00162F56">
        <w:tab/>
        <w:t>on 14</w:t>
      </w:r>
      <w:r w:rsidR="00162F56">
        <w:t> </w:t>
      </w:r>
      <w:r w:rsidRPr="00162F56">
        <w:t>October 2008, the student was a dependent student under the scheme and was under 25 years of age; and</w:t>
      </w:r>
    </w:p>
    <w:p w:rsidR="005B1C9D" w:rsidRPr="00162F56" w:rsidRDefault="005B1C9D" w:rsidP="005B1C9D">
      <w:pPr>
        <w:pStyle w:val="paragraph"/>
      </w:pPr>
      <w:r w:rsidRPr="00162F56">
        <w:tab/>
        <w:t>(d)</w:t>
      </w:r>
      <w:r w:rsidRPr="00162F56">
        <w:tab/>
        <w:t>on 14</w:t>
      </w:r>
      <w:r w:rsidR="00162F56">
        <w:t> </w:t>
      </w:r>
      <w:r w:rsidRPr="00162F56">
        <w:t>October 2008, the individual was a parent or guardian of the student; and</w:t>
      </w:r>
    </w:p>
    <w:p w:rsidR="005B1C9D" w:rsidRPr="00162F56" w:rsidRDefault="005B1C9D" w:rsidP="005B1C9D">
      <w:pPr>
        <w:pStyle w:val="paragraph"/>
      </w:pPr>
      <w:r w:rsidRPr="00162F56">
        <w:tab/>
        <w:t>(e)</w:t>
      </w:r>
      <w:r w:rsidRPr="00162F56">
        <w:tab/>
        <w:t>the individual is either:</w:t>
      </w:r>
    </w:p>
    <w:p w:rsidR="005B1C9D" w:rsidRPr="00162F56" w:rsidRDefault="005B1C9D" w:rsidP="005B1C9D">
      <w:pPr>
        <w:pStyle w:val="paragraphsub"/>
      </w:pPr>
      <w:r w:rsidRPr="00162F56">
        <w:tab/>
        <w:t>(i)</w:t>
      </w:r>
      <w:r w:rsidRPr="00162F56">
        <w:tab/>
        <w:t>the parent or guardian to whom the whole or part was paid; or</w:t>
      </w:r>
    </w:p>
    <w:p w:rsidR="005B1C9D" w:rsidRPr="00162F56" w:rsidRDefault="005B1C9D" w:rsidP="005B1C9D">
      <w:pPr>
        <w:pStyle w:val="paragraphsub"/>
      </w:pPr>
      <w:r w:rsidRPr="00162F56">
        <w:tab/>
        <w:t>(ii)</w:t>
      </w:r>
      <w:r w:rsidRPr="00162F56">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162F56" w:rsidRDefault="005B1C9D" w:rsidP="005B1C9D">
      <w:pPr>
        <w:pStyle w:val="SubsectionHead"/>
      </w:pPr>
      <w:r w:rsidRPr="00162F56">
        <w:t>Education allowance category</w:t>
      </w:r>
    </w:p>
    <w:p w:rsidR="005B1C9D" w:rsidRPr="00162F56" w:rsidRDefault="005B1C9D" w:rsidP="005B1C9D">
      <w:pPr>
        <w:pStyle w:val="subsection"/>
      </w:pPr>
      <w:r w:rsidRPr="00162F56">
        <w:tab/>
        <w:t>(7)</w:t>
      </w:r>
      <w:r w:rsidRPr="00162F56">
        <w:tab/>
        <w:t>This subsection applies to the individual if:</w:t>
      </w:r>
    </w:p>
    <w:p w:rsidR="005B1C9D" w:rsidRPr="00162F56" w:rsidRDefault="005B1C9D" w:rsidP="005B1C9D">
      <w:pPr>
        <w:pStyle w:val="paragraph"/>
      </w:pPr>
      <w:r w:rsidRPr="00162F56">
        <w:tab/>
        <w:t>(a)</w:t>
      </w:r>
      <w:r w:rsidRPr="00162F56">
        <w:tab/>
        <w:t>the whole or a part of an education allowance under section</w:t>
      </w:r>
      <w:r w:rsidR="00162F56">
        <w:t> </w:t>
      </w:r>
      <w:r w:rsidRPr="00162F56">
        <w:t>3.2, 3.3, 3.4, 3.5 or 3.6A of the Veterans’ Children Education Scheme was paid in respect of a student; and</w:t>
      </w:r>
    </w:p>
    <w:p w:rsidR="005B1C9D" w:rsidRPr="00162F56" w:rsidRDefault="005B1C9D" w:rsidP="005B1C9D">
      <w:pPr>
        <w:pStyle w:val="paragraph"/>
      </w:pPr>
      <w:r w:rsidRPr="00162F56">
        <w:tab/>
        <w:t>(b)</w:t>
      </w:r>
      <w:r w:rsidRPr="00162F56">
        <w:tab/>
        <w:t>the allowance was in respect of a period that included 14</w:t>
      </w:r>
      <w:r w:rsidR="00162F56">
        <w:t> </w:t>
      </w:r>
      <w:r w:rsidRPr="00162F56">
        <w:t>October 2008; and</w:t>
      </w:r>
    </w:p>
    <w:p w:rsidR="005B1C9D" w:rsidRPr="00162F56" w:rsidRDefault="005B1C9D" w:rsidP="005B1C9D">
      <w:pPr>
        <w:pStyle w:val="paragraph"/>
      </w:pPr>
      <w:r w:rsidRPr="00162F56">
        <w:lastRenderedPageBreak/>
        <w:tab/>
        <w:t>(c)</w:t>
      </w:r>
      <w:r w:rsidRPr="00162F56">
        <w:tab/>
        <w:t>on 14</w:t>
      </w:r>
      <w:r w:rsidR="00162F56">
        <w:t> </w:t>
      </w:r>
      <w:r w:rsidRPr="00162F56">
        <w:t>October 2008, the student was under 25 years of age; and</w:t>
      </w:r>
    </w:p>
    <w:p w:rsidR="005B1C9D" w:rsidRPr="00162F56" w:rsidRDefault="005B1C9D" w:rsidP="005B1C9D">
      <w:pPr>
        <w:pStyle w:val="paragraph"/>
      </w:pPr>
      <w:r w:rsidRPr="00162F56">
        <w:tab/>
        <w:t>(d)</w:t>
      </w:r>
      <w:r w:rsidRPr="00162F56">
        <w:tab/>
        <w:t>on 14</w:t>
      </w:r>
      <w:r w:rsidR="00162F56">
        <w:t> </w:t>
      </w:r>
      <w:r w:rsidRPr="00162F56">
        <w:t>October 2008, the individual was a parent or guardian of the student; and</w:t>
      </w:r>
    </w:p>
    <w:p w:rsidR="005B1C9D" w:rsidRPr="00162F56" w:rsidRDefault="005B1C9D" w:rsidP="005B1C9D">
      <w:pPr>
        <w:pStyle w:val="paragraph"/>
      </w:pPr>
      <w:r w:rsidRPr="00162F56">
        <w:tab/>
        <w:t>(e)</w:t>
      </w:r>
      <w:r w:rsidRPr="00162F56">
        <w:tab/>
        <w:t>the individual is either:</w:t>
      </w:r>
    </w:p>
    <w:p w:rsidR="005B1C9D" w:rsidRPr="00162F56" w:rsidRDefault="005B1C9D" w:rsidP="005B1C9D">
      <w:pPr>
        <w:pStyle w:val="paragraphsub"/>
      </w:pPr>
      <w:r w:rsidRPr="00162F56">
        <w:tab/>
        <w:t>(i)</w:t>
      </w:r>
      <w:r w:rsidRPr="00162F56">
        <w:tab/>
        <w:t>the parent or guardian to whom the whole or part was paid; or</w:t>
      </w:r>
    </w:p>
    <w:p w:rsidR="005B1C9D" w:rsidRPr="00162F56" w:rsidRDefault="005B1C9D" w:rsidP="005B1C9D">
      <w:pPr>
        <w:pStyle w:val="paragraphsub"/>
      </w:pPr>
      <w:r w:rsidRPr="00162F56">
        <w:tab/>
        <w:t>(ii)</w:t>
      </w:r>
      <w:r w:rsidRPr="00162F56">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162F56" w:rsidRDefault="005B1C9D" w:rsidP="005B1C9D">
      <w:pPr>
        <w:pStyle w:val="subsection"/>
      </w:pPr>
      <w:r w:rsidRPr="00162F56">
        <w:tab/>
        <w:t>(8)</w:t>
      </w:r>
      <w:r w:rsidRPr="00162F56">
        <w:tab/>
        <w:t>This subsection applies to the individual if:</w:t>
      </w:r>
    </w:p>
    <w:p w:rsidR="005B1C9D" w:rsidRPr="00162F56" w:rsidRDefault="005B1C9D" w:rsidP="005B1C9D">
      <w:pPr>
        <w:pStyle w:val="paragraph"/>
      </w:pPr>
      <w:r w:rsidRPr="00162F56">
        <w:tab/>
        <w:t>(a)</w:t>
      </w:r>
      <w:r w:rsidRPr="00162F56">
        <w:tab/>
        <w:t>the whole or a part of an education allowance under section</w:t>
      </w:r>
      <w:r w:rsidR="00162F56">
        <w:t> </w:t>
      </w:r>
      <w:r w:rsidRPr="00162F56">
        <w:t>3.2, 3.3, 3.4 or 3.5 of the Military Rehabilitation and Compensation Act Education and Training Scheme was paid in respect of a student; and</w:t>
      </w:r>
    </w:p>
    <w:p w:rsidR="005B1C9D" w:rsidRPr="00162F56" w:rsidRDefault="005B1C9D" w:rsidP="005B1C9D">
      <w:pPr>
        <w:pStyle w:val="paragraph"/>
      </w:pPr>
      <w:r w:rsidRPr="00162F56">
        <w:tab/>
        <w:t>(b)</w:t>
      </w:r>
      <w:r w:rsidRPr="00162F56">
        <w:tab/>
        <w:t>the allowance was in respect of a period that included 14</w:t>
      </w:r>
      <w:r w:rsidR="00162F56">
        <w:t> </w:t>
      </w:r>
      <w:r w:rsidRPr="00162F56">
        <w:t>October 2008; and</w:t>
      </w:r>
    </w:p>
    <w:p w:rsidR="005B1C9D" w:rsidRPr="00162F56" w:rsidRDefault="005B1C9D" w:rsidP="005B1C9D">
      <w:pPr>
        <w:pStyle w:val="paragraph"/>
      </w:pPr>
      <w:r w:rsidRPr="00162F56">
        <w:tab/>
        <w:t>(c)</w:t>
      </w:r>
      <w:r w:rsidRPr="00162F56">
        <w:tab/>
        <w:t>on 14</w:t>
      </w:r>
      <w:r w:rsidR="00162F56">
        <w:t> </w:t>
      </w:r>
      <w:r w:rsidRPr="00162F56">
        <w:t>October 2008, the student was under 25 years of age; and</w:t>
      </w:r>
    </w:p>
    <w:p w:rsidR="005B1C9D" w:rsidRPr="00162F56" w:rsidRDefault="005B1C9D" w:rsidP="005B1C9D">
      <w:pPr>
        <w:pStyle w:val="paragraph"/>
      </w:pPr>
      <w:r w:rsidRPr="00162F56">
        <w:tab/>
        <w:t>(d)</w:t>
      </w:r>
      <w:r w:rsidRPr="00162F56">
        <w:tab/>
        <w:t>on 14</w:t>
      </w:r>
      <w:r w:rsidR="00162F56">
        <w:t> </w:t>
      </w:r>
      <w:r w:rsidRPr="00162F56">
        <w:t>October 2008, the individual was a parent or guardian of the student; and</w:t>
      </w:r>
    </w:p>
    <w:p w:rsidR="005B1C9D" w:rsidRPr="00162F56" w:rsidRDefault="005B1C9D" w:rsidP="005B1C9D">
      <w:pPr>
        <w:pStyle w:val="paragraph"/>
      </w:pPr>
      <w:r w:rsidRPr="00162F56">
        <w:tab/>
        <w:t>(e)</w:t>
      </w:r>
      <w:r w:rsidRPr="00162F56">
        <w:tab/>
        <w:t>the individual is either:</w:t>
      </w:r>
    </w:p>
    <w:p w:rsidR="005B1C9D" w:rsidRPr="00162F56" w:rsidRDefault="005B1C9D" w:rsidP="005B1C9D">
      <w:pPr>
        <w:pStyle w:val="paragraphsub"/>
      </w:pPr>
      <w:r w:rsidRPr="00162F56">
        <w:tab/>
        <w:t>(i)</w:t>
      </w:r>
      <w:r w:rsidRPr="00162F56">
        <w:tab/>
        <w:t>the parent or guardian to whom the whole or part was paid; or</w:t>
      </w:r>
    </w:p>
    <w:p w:rsidR="005B1C9D" w:rsidRPr="00162F56" w:rsidRDefault="005B1C9D" w:rsidP="005B1C9D">
      <w:pPr>
        <w:pStyle w:val="paragraphsub"/>
      </w:pPr>
      <w:r w:rsidRPr="00162F56">
        <w:tab/>
        <w:t>(ii)</w:t>
      </w:r>
      <w:r w:rsidRPr="00162F56">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162F56" w:rsidRDefault="005B1C9D" w:rsidP="005B1C9D">
      <w:pPr>
        <w:pStyle w:val="ActHead5"/>
      </w:pPr>
      <w:bookmarkStart w:id="241" w:name="_Toc405903071"/>
      <w:r w:rsidRPr="008E3122">
        <w:rPr>
          <w:rStyle w:val="CharSectno"/>
        </w:rPr>
        <w:lastRenderedPageBreak/>
        <w:t>90</w:t>
      </w:r>
      <w:r w:rsidRPr="00162F56">
        <w:t xml:space="preserve">  In respect of what children is the payment payable?</w:t>
      </w:r>
      <w:bookmarkEnd w:id="241"/>
    </w:p>
    <w:p w:rsidR="005B1C9D" w:rsidRPr="00162F56" w:rsidRDefault="005B1C9D" w:rsidP="005B1C9D">
      <w:pPr>
        <w:pStyle w:val="subsection"/>
      </w:pPr>
      <w:r w:rsidRPr="00162F56">
        <w:tab/>
      </w:r>
      <w:r w:rsidRPr="00162F56">
        <w:tab/>
        <w:t xml:space="preserve">Each of the following is an </w:t>
      </w:r>
      <w:r w:rsidRPr="00162F56">
        <w:rPr>
          <w:b/>
          <w:i/>
        </w:rPr>
        <w:t xml:space="preserve">eligible child </w:t>
      </w:r>
      <w:r w:rsidRPr="00162F56">
        <w:t>in relation to the entitled individual:</w:t>
      </w:r>
    </w:p>
    <w:p w:rsidR="005B1C9D" w:rsidRPr="00162F56" w:rsidRDefault="005B1C9D" w:rsidP="005B1C9D">
      <w:pPr>
        <w:pStyle w:val="paragraph"/>
      </w:pPr>
      <w:r w:rsidRPr="00162F56">
        <w:tab/>
        <w:t>(a)</w:t>
      </w:r>
      <w:r w:rsidRPr="00162F56">
        <w:tab/>
        <w:t>if subsection</w:t>
      </w:r>
      <w:r w:rsidR="00162F56">
        <w:t> </w:t>
      </w:r>
      <w:r w:rsidRPr="00162F56">
        <w:t>89(2) applies to the entitled individual—each FTB child taken into account in determining the applicable rate;</w:t>
      </w:r>
    </w:p>
    <w:p w:rsidR="005B1C9D" w:rsidRPr="00162F56" w:rsidRDefault="005B1C9D" w:rsidP="005B1C9D">
      <w:pPr>
        <w:pStyle w:val="paragraph"/>
      </w:pPr>
      <w:r w:rsidRPr="00162F56">
        <w:tab/>
        <w:t>(b)</w:t>
      </w:r>
      <w:r w:rsidRPr="00162F56">
        <w:tab/>
        <w:t>if subsection</w:t>
      </w:r>
      <w:r w:rsidR="00162F56">
        <w:t> </w:t>
      </w:r>
      <w:r w:rsidRPr="00162F56">
        <w:t>89(3) applies to the entitled individual—each FTB child taken into account in determining the applicable rate;</w:t>
      </w:r>
    </w:p>
    <w:p w:rsidR="005B1C9D" w:rsidRPr="00162F56" w:rsidRDefault="005B1C9D" w:rsidP="005B1C9D">
      <w:pPr>
        <w:pStyle w:val="paragraph"/>
      </w:pPr>
      <w:r w:rsidRPr="00162F56">
        <w:tab/>
        <w:t>(c)</w:t>
      </w:r>
      <w:r w:rsidRPr="00162F56">
        <w:tab/>
        <w:t>if subsection</w:t>
      </w:r>
      <w:r w:rsidR="00162F56">
        <w:t> </w:t>
      </w:r>
      <w:r w:rsidRPr="00162F56">
        <w:t>89(4) applies to the entitled individual—each FTB child taken into account in determining the applicable rate;</w:t>
      </w:r>
    </w:p>
    <w:p w:rsidR="005B1C9D" w:rsidRPr="00162F56" w:rsidRDefault="005B1C9D" w:rsidP="005B1C9D">
      <w:pPr>
        <w:pStyle w:val="paragraph"/>
      </w:pPr>
      <w:r w:rsidRPr="00162F56">
        <w:tab/>
        <w:t>(d)</w:t>
      </w:r>
      <w:r w:rsidRPr="00162F56">
        <w:tab/>
        <w:t>if subsection</w:t>
      </w:r>
      <w:r w:rsidR="00162F56">
        <w:t> </w:t>
      </w:r>
      <w:r w:rsidRPr="00162F56">
        <w:t>89(5) applies to the entitled individual—the other individual, or each other individual, covered by paragraph</w:t>
      </w:r>
      <w:r w:rsidR="00162F56">
        <w:t> </w:t>
      </w:r>
      <w:r w:rsidRPr="00162F56">
        <w:t>89(5)(b);</w:t>
      </w:r>
    </w:p>
    <w:p w:rsidR="005B1C9D" w:rsidRPr="00162F56" w:rsidRDefault="005B1C9D" w:rsidP="005B1C9D">
      <w:pPr>
        <w:pStyle w:val="paragraph"/>
      </w:pPr>
      <w:r w:rsidRPr="00162F56">
        <w:tab/>
        <w:t>(e)</w:t>
      </w:r>
      <w:r w:rsidRPr="00162F56">
        <w:tab/>
        <w:t>if subsection</w:t>
      </w:r>
      <w:r w:rsidR="00162F56">
        <w:t> </w:t>
      </w:r>
      <w:r w:rsidRPr="00162F56">
        <w:t>89(6) applies to the entitled individual—the dependent student, or each dependent student, covered by paragraph</w:t>
      </w:r>
      <w:r w:rsidR="00162F56">
        <w:t> </w:t>
      </w:r>
      <w:r w:rsidRPr="00162F56">
        <w:t>89(6)(a);</w:t>
      </w:r>
    </w:p>
    <w:p w:rsidR="005B1C9D" w:rsidRPr="00162F56" w:rsidRDefault="005B1C9D" w:rsidP="005B1C9D">
      <w:pPr>
        <w:pStyle w:val="paragraph"/>
      </w:pPr>
      <w:r w:rsidRPr="00162F56">
        <w:tab/>
        <w:t>(f)</w:t>
      </w:r>
      <w:r w:rsidRPr="00162F56">
        <w:tab/>
        <w:t>if subsection</w:t>
      </w:r>
      <w:r w:rsidR="00162F56">
        <w:t> </w:t>
      </w:r>
      <w:r w:rsidRPr="00162F56">
        <w:t>89(7) applies to the entitled individual—the student, or each student, covered by paragraph</w:t>
      </w:r>
      <w:r w:rsidR="00162F56">
        <w:t> </w:t>
      </w:r>
      <w:r w:rsidRPr="00162F56">
        <w:t>89(7)(a);</w:t>
      </w:r>
    </w:p>
    <w:p w:rsidR="005B1C9D" w:rsidRPr="00162F56" w:rsidRDefault="005B1C9D" w:rsidP="005B1C9D">
      <w:pPr>
        <w:pStyle w:val="paragraph"/>
      </w:pPr>
      <w:r w:rsidRPr="00162F56">
        <w:tab/>
        <w:t>(g)</w:t>
      </w:r>
      <w:r w:rsidRPr="00162F56">
        <w:tab/>
        <w:t>if subsection</w:t>
      </w:r>
      <w:r w:rsidR="00162F56">
        <w:t> </w:t>
      </w:r>
      <w:r w:rsidRPr="00162F56">
        <w:t>89(8) applies to the entitled individual—the student, or each student, covered by paragraph</w:t>
      </w:r>
      <w:r w:rsidR="00162F56">
        <w:t> </w:t>
      </w:r>
      <w:r w:rsidRPr="00162F56">
        <w:t>89(8)(a).</w:t>
      </w:r>
    </w:p>
    <w:p w:rsidR="005B1C9D" w:rsidRPr="00162F56" w:rsidRDefault="005B1C9D" w:rsidP="005B1C9D">
      <w:pPr>
        <w:pStyle w:val="ActHead5"/>
      </w:pPr>
      <w:bookmarkStart w:id="242" w:name="_Toc405903072"/>
      <w:r w:rsidRPr="008E3122">
        <w:rPr>
          <w:rStyle w:val="CharSectno"/>
        </w:rPr>
        <w:t>91</w:t>
      </w:r>
      <w:r w:rsidRPr="00162F56">
        <w:t xml:space="preserve">  What is the amount of the payment?</w:t>
      </w:r>
      <w:bookmarkEnd w:id="242"/>
    </w:p>
    <w:p w:rsidR="005B1C9D" w:rsidRPr="00162F56" w:rsidRDefault="005B1C9D" w:rsidP="005B1C9D">
      <w:pPr>
        <w:pStyle w:val="SubsectionHead"/>
      </w:pPr>
      <w:r w:rsidRPr="00162F56">
        <w:t>Add together the amounts applicable under this section for each eligible child</w:t>
      </w:r>
    </w:p>
    <w:p w:rsidR="005B1C9D" w:rsidRPr="00162F56" w:rsidRDefault="005B1C9D" w:rsidP="005B1C9D">
      <w:pPr>
        <w:pStyle w:val="subsection"/>
      </w:pPr>
      <w:r w:rsidRPr="00162F56">
        <w:tab/>
        <w:t>(1)</w:t>
      </w:r>
      <w:r w:rsidRPr="00162F56">
        <w:tab/>
        <w:t>The amount</w:t>
      </w:r>
      <w:r w:rsidRPr="00162F56">
        <w:rPr>
          <w:i/>
        </w:rPr>
        <w:t xml:space="preserve"> </w:t>
      </w:r>
      <w:r w:rsidRPr="00162F56">
        <w:t>of the economic security strategy payment to the entitled individual is worked out by adding together the amounts applicable under this section for each eligible child.</w:t>
      </w:r>
    </w:p>
    <w:p w:rsidR="005B1C9D" w:rsidRPr="00162F56" w:rsidRDefault="005B1C9D" w:rsidP="005B1C9D">
      <w:pPr>
        <w:pStyle w:val="SubsectionHead"/>
      </w:pPr>
      <w:r w:rsidRPr="00162F56">
        <w:t>Amount is $1,000 unless another subsection applies</w:t>
      </w:r>
    </w:p>
    <w:p w:rsidR="005B1C9D" w:rsidRPr="00162F56" w:rsidRDefault="005B1C9D" w:rsidP="005B1C9D">
      <w:pPr>
        <w:pStyle w:val="subsection"/>
      </w:pPr>
      <w:r w:rsidRPr="00162F56">
        <w:tab/>
        <w:t>(2)</w:t>
      </w:r>
      <w:r w:rsidRPr="00162F56">
        <w:tab/>
        <w:t>Subject to this section, the amount applicable for an eligible child is $1,000.</w:t>
      </w:r>
    </w:p>
    <w:p w:rsidR="005B1C9D" w:rsidRPr="00162F56" w:rsidRDefault="005B1C9D" w:rsidP="005B1C9D">
      <w:pPr>
        <w:pStyle w:val="SubsectionHead"/>
      </w:pPr>
      <w:r w:rsidRPr="00162F56">
        <w:lastRenderedPageBreak/>
        <w:t>Reduced amount if applicable rate took account of an individual’s shared care percentage</w:t>
      </w:r>
    </w:p>
    <w:p w:rsidR="005B1C9D" w:rsidRPr="00162F56" w:rsidRDefault="005B1C9D" w:rsidP="005B1C9D">
      <w:pPr>
        <w:pStyle w:val="subsection"/>
      </w:pPr>
      <w:r w:rsidRPr="00162F56">
        <w:tab/>
        <w:t>(3)</w:t>
      </w:r>
      <w:r w:rsidRPr="00162F56">
        <w:tab/>
        <w:t>If the applicable rate (see section</w:t>
      </w:r>
      <w:r w:rsidR="00162F56">
        <w:t> </w:t>
      </w:r>
      <w:r w:rsidRPr="00162F56">
        <w:t>89) took account of a shared care percentage in relation to an eligible child covered by paragraph</w:t>
      </w:r>
      <w:r w:rsidR="00162F56">
        <w:t> </w:t>
      </w:r>
      <w:r w:rsidRPr="00162F56">
        <w:t>90(a), (b) or (c), the amount applicable for the eligible child is that percentage of $1,000.</w:t>
      </w:r>
    </w:p>
    <w:p w:rsidR="005B1C9D" w:rsidRPr="00162F56" w:rsidRDefault="005B1C9D" w:rsidP="005B1C9D">
      <w:pPr>
        <w:pStyle w:val="SubsectionHead"/>
      </w:pPr>
      <w:r w:rsidRPr="00162F56">
        <w:t>Reduced amount if applicable rate took account of a section</w:t>
      </w:r>
      <w:r w:rsidR="00162F56">
        <w:t> </w:t>
      </w:r>
      <w:r w:rsidRPr="00162F56">
        <w:t>28 percentage determination</w:t>
      </w:r>
    </w:p>
    <w:p w:rsidR="005B1C9D" w:rsidRPr="00162F56" w:rsidRDefault="005B1C9D" w:rsidP="005B1C9D">
      <w:pPr>
        <w:pStyle w:val="subsection"/>
      </w:pPr>
      <w:r w:rsidRPr="00162F56">
        <w:tab/>
        <w:t>(4)</w:t>
      </w:r>
      <w:r w:rsidRPr="00162F56">
        <w:tab/>
        <w:t>If the applicable rate (see section</w:t>
      </w:r>
      <w:r w:rsidR="00162F56">
        <w:t> </w:t>
      </w:r>
      <w:r w:rsidRPr="00162F56">
        <w:t>89) took account of a determination under section</w:t>
      </w:r>
      <w:r w:rsidR="00162F56">
        <w:t> </w:t>
      </w:r>
      <w:r w:rsidRPr="00162F56">
        <w:t>28 of a particular percentage in relation to one or more FTB children (being an eligible child or eligible children)—the amount applicable for the eligible child, or for each of those eligible children, is:</w:t>
      </w:r>
    </w:p>
    <w:p w:rsidR="005B1C9D" w:rsidRPr="00162F56" w:rsidRDefault="005B1C9D" w:rsidP="005B1C9D">
      <w:pPr>
        <w:pStyle w:val="paragraph"/>
      </w:pPr>
      <w:r w:rsidRPr="00162F56">
        <w:tab/>
        <w:t>(a)</w:t>
      </w:r>
      <w:r w:rsidRPr="00162F56">
        <w:tab/>
        <w:t xml:space="preserve">unless </w:t>
      </w:r>
      <w:r w:rsidR="00162F56">
        <w:t>paragraph (</w:t>
      </w:r>
      <w:r w:rsidRPr="00162F56">
        <w:t>b) applies—that percentage of $1,000; or</w:t>
      </w:r>
    </w:p>
    <w:p w:rsidR="005B1C9D" w:rsidRPr="00162F56" w:rsidRDefault="005B1C9D" w:rsidP="005B1C9D">
      <w:pPr>
        <w:pStyle w:val="paragraph"/>
      </w:pPr>
      <w:r w:rsidRPr="00162F56">
        <w:tab/>
        <w:t>(b)</w:t>
      </w:r>
      <w:r w:rsidRPr="00162F56">
        <w:tab/>
        <w:t xml:space="preserve">if </w:t>
      </w:r>
      <w:r w:rsidR="00162F56">
        <w:t>subsection (</w:t>
      </w:r>
      <w:r w:rsidRPr="00162F56">
        <w:t xml:space="preserve">3) also applies in relation to the eligible child—that percentage of the amount worked out under </w:t>
      </w:r>
      <w:r w:rsidR="00162F56">
        <w:t>subsection (</w:t>
      </w:r>
      <w:r w:rsidRPr="00162F56">
        <w:t>3) for the eligible child.</w:t>
      </w:r>
    </w:p>
    <w:p w:rsidR="005B1C9D" w:rsidRPr="00162F56" w:rsidRDefault="005B1C9D" w:rsidP="005B1C9D">
      <w:pPr>
        <w:pStyle w:val="SubsectionHead"/>
      </w:pPr>
      <w:r w:rsidRPr="00162F56">
        <w:t>Reduced amount if applicable rate took account of a section</w:t>
      </w:r>
      <w:r w:rsidR="00162F56">
        <w:t> </w:t>
      </w:r>
      <w:r w:rsidRPr="00162F56">
        <w:t>29 percentage determination</w:t>
      </w:r>
    </w:p>
    <w:p w:rsidR="005B1C9D" w:rsidRPr="00162F56" w:rsidRDefault="005B1C9D" w:rsidP="005B1C9D">
      <w:pPr>
        <w:pStyle w:val="subsection"/>
      </w:pPr>
      <w:r w:rsidRPr="00162F56">
        <w:tab/>
        <w:t>(5)</w:t>
      </w:r>
      <w:r w:rsidRPr="00162F56">
        <w:tab/>
        <w:t>If the applicable rate (see section</w:t>
      </w:r>
      <w:r w:rsidR="00162F56">
        <w:t> </w:t>
      </w:r>
      <w:r w:rsidRPr="00162F56">
        <w:t>89) took account of a determination under section</w:t>
      </w:r>
      <w:r w:rsidR="00162F56">
        <w:t> </w:t>
      </w:r>
      <w:r w:rsidRPr="00162F56">
        <w:t>29 of a particular percentage in relation to one or more FTB children (being an eligible child or eligible children)—the amount applicable for the eligible child, or for each of those eligible children, is:</w:t>
      </w:r>
    </w:p>
    <w:p w:rsidR="005B1C9D" w:rsidRPr="00162F56" w:rsidRDefault="005B1C9D" w:rsidP="005B1C9D">
      <w:pPr>
        <w:pStyle w:val="paragraph"/>
      </w:pPr>
      <w:r w:rsidRPr="00162F56">
        <w:tab/>
        <w:t>(a)</w:t>
      </w:r>
      <w:r w:rsidRPr="00162F56">
        <w:tab/>
        <w:t xml:space="preserve">unless </w:t>
      </w:r>
      <w:r w:rsidR="00162F56">
        <w:t>paragraph (</w:t>
      </w:r>
      <w:r w:rsidRPr="00162F56">
        <w:t>b) applies—that percentage of $1,000; or</w:t>
      </w:r>
    </w:p>
    <w:p w:rsidR="005B1C9D" w:rsidRPr="00162F56" w:rsidRDefault="005B1C9D" w:rsidP="005B1C9D">
      <w:pPr>
        <w:pStyle w:val="paragraph"/>
      </w:pPr>
      <w:r w:rsidRPr="00162F56">
        <w:tab/>
        <w:t>(b)</w:t>
      </w:r>
      <w:r w:rsidRPr="00162F56">
        <w:tab/>
        <w:t xml:space="preserve">if </w:t>
      </w:r>
      <w:r w:rsidR="00162F56">
        <w:t>subsection (</w:t>
      </w:r>
      <w:r w:rsidRPr="00162F56">
        <w:t xml:space="preserve">3) also applies in relation to the eligible child—that percentage of the amount worked out under </w:t>
      </w:r>
      <w:r w:rsidR="00162F56">
        <w:t>subsection (</w:t>
      </w:r>
      <w:r w:rsidRPr="00162F56">
        <w:t>3) for the eligible child.</w:t>
      </w:r>
    </w:p>
    <w:p w:rsidR="005B1C9D" w:rsidRPr="00162F56" w:rsidRDefault="005B1C9D" w:rsidP="005B1C9D">
      <w:pPr>
        <w:pStyle w:val="SubsectionHead"/>
      </w:pPr>
      <w:r w:rsidRPr="00162F56">
        <w:t>Reduced amount for part of education allowance</w:t>
      </w:r>
    </w:p>
    <w:p w:rsidR="005B1C9D" w:rsidRPr="00162F56" w:rsidRDefault="005B1C9D" w:rsidP="005B1C9D">
      <w:pPr>
        <w:pStyle w:val="subsection"/>
      </w:pPr>
      <w:r w:rsidRPr="00162F56">
        <w:tab/>
        <w:t>(6)</w:t>
      </w:r>
      <w:r w:rsidRPr="00162F56">
        <w:tab/>
        <w:t>If:</w:t>
      </w:r>
    </w:p>
    <w:p w:rsidR="005B1C9D" w:rsidRPr="00162F56" w:rsidRDefault="005B1C9D" w:rsidP="005B1C9D">
      <w:pPr>
        <w:pStyle w:val="paragraph"/>
      </w:pPr>
      <w:r w:rsidRPr="00162F56">
        <w:lastRenderedPageBreak/>
        <w:tab/>
        <w:t>(a)</w:t>
      </w:r>
      <w:r w:rsidRPr="00162F56">
        <w:tab/>
        <w:t>subsection</w:t>
      </w:r>
      <w:r w:rsidR="00162F56">
        <w:t> </w:t>
      </w:r>
      <w:r w:rsidRPr="00162F56">
        <w:t xml:space="preserve">89(7) or (8) applies in circumstances where the entitled individual was paid a part (the </w:t>
      </w:r>
      <w:r w:rsidRPr="00162F56">
        <w:rPr>
          <w:b/>
          <w:i/>
        </w:rPr>
        <w:t>applicable part</w:t>
      </w:r>
      <w:r w:rsidRPr="00162F56">
        <w:t>) of the allowance concerned in relation to an eligible child; and</w:t>
      </w:r>
    </w:p>
    <w:p w:rsidR="005B1C9D" w:rsidRPr="00162F56" w:rsidRDefault="005B1C9D" w:rsidP="005B1C9D">
      <w:pPr>
        <w:pStyle w:val="paragraph"/>
      </w:pPr>
      <w:r w:rsidRPr="00162F56">
        <w:tab/>
        <w:t>(b)</w:t>
      </w:r>
      <w:r w:rsidRPr="00162F56">
        <w:tab/>
        <w:t>another parent or guardian of the eligible child was paid a part of the allowance concerned;</w:t>
      </w:r>
    </w:p>
    <w:p w:rsidR="005B1C9D" w:rsidRPr="00162F56" w:rsidRDefault="005B1C9D" w:rsidP="005B1C9D">
      <w:pPr>
        <w:pStyle w:val="subsection2"/>
      </w:pPr>
      <w:r w:rsidRPr="00162F56">
        <w:t>the amount applicable for the eligible child is worked out as follows:</w:t>
      </w:r>
    </w:p>
    <w:p w:rsidR="00820896" w:rsidRPr="00162F56" w:rsidRDefault="00153A5C" w:rsidP="00486B15">
      <w:pPr>
        <w:pStyle w:val="subsection2"/>
        <w:spacing w:before="120" w:after="120"/>
        <w:rPr>
          <w:position w:val="-32"/>
        </w:rPr>
      </w:pPr>
      <w:r w:rsidRPr="00162F56">
        <w:rPr>
          <w:noProof/>
        </w:rPr>
        <w:drawing>
          <wp:inline distT="0" distB="0" distL="0" distR="0" wp14:anchorId="2593CCC3" wp14:editId="32230E89">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162F56" w:rsidRDefault="005B1C9D" w:rsidP="005B1C9D">
      <w:pPr>
        <w:pStyle w:val="ActHead5"/>
      </w:pPr>
      <w:bookmarkStart w:id="243" w:name="_Toc405903073"/>
      <w:r w:rsidRPr="008E3122">
        <w:rPr>
          <w:rStyle w:val="CharSectno"/>
        </w:rPr>
        <w:t>92</w:t>
      </w:r>
      <w:r w:rsidRPr="00162F56">
        <w:t xml:space="preserve">  General rules</w:t>
      </w:r>
      <w:bookmarkEnd w:id="243"/>
    </w:p>
    <w:p w:rsidR="005B1C9D" w:rsidRPr="00162F56" w:rsidRDefault="005B1C9D" w:rsidP="005B1C9D">
      <w:pPr>
        <w:pStyle w:val="SubsectionHead"/>
      </w:pPr>
      <w:r w:rsidRPr="00162F56">
        <w:t>Overlapping categories</w:t>
      </w:r>
    </w:p>
    <w:p w:rsidR="005B1C9D" w:rsidRPr="00162F56" w:rsidRDefault="005B1C9D" w:rsidP="005B1C9D">
      <w:pPr>
        <w:pStyle w:val="subsection"/>
      </w:pPr>
      <w:r w:rsidRPr="00162F56">
        <w:tab/>
        <w:t>(1)</w:t>
      </w:r>
      <w:r w:rsidRPr="00162F56">
        <w:tab/>
        <w:t>If, at the time the Secretary determines whether an individual is entitled to an economic security strategy payment to families under this Division, 2 or more subsections of section</w:t>
      </w:r>
      <w:r w:rsidR="00162F56">
        <w:t> </w:t>
      </w:r>
      <w:r w:rsidRPr="00162F56">
        <w:t>89 would otherwise apply to the individual in relation to an eligible child, then the first of those subsections applies to the individual in relation to that child and none of the others apply to the individual in relation to that child.</w:t>
      </w:r>
    </w:p>
    <w:p w:rsidR="005B1C9D" w:rsidRPr="00162F56" w:rsidRDefault="005B1C9D" w:rsidP="005B1C9D">
      <w:pPr>
        <w:pStyle w:val="notetext"/>
      </w:pPr>
      <w:r w:rsidRPr="00162F56">
        <w:t>Note:</w:t>
      </w:r>
      <w:r w:rsidRPr="00162F56">
        <w:tab/>
        <w:t>For the purposes of this section, section</w:t>
      </w:r>
      <w:r w:rsidR="00162F56">
        <w:t> </w:t>
      </w:r>
      <w:r w:rsidRPr="00162F56">
        <w:t>91 of this Act (amount of payment) and section</w:t>
      </w:r>
      <w:r w:rsidR="00162F56">
        <w:t> </w:t>
      </w:r>
      <w:r w:rsidRPr="00162F56">
        <w:t>71J of the Family Assistance Administration Act (debts), it is necessary to know which subsection of section</w:t>
      </w:r>
      <w:r w:rsidR="00162F56">
        <w:t> </w:t>
      </w:r>
      <w:r w:rsidRPr="00162F56">
        <w:t>89 of this Act applies to an individual.</w:t>
      </w:r>
    </w:p>
    <w:p w:rsidR="005B1C9D" w:rsidRPr="00162F56" w:rsidRDefault="005B1C9D" w:rsidP="005B1C9D">
      <w:pPr>
        <w:pStyle w:val="SubsectionHead"/>
      </w:pPr>
      <w:r w:rsidRPr="00162F56">
        <w:t>More than one recipient per child in FTB category</w:t>
      </w:r>
    </w:p>
    <w:p w:rsidR="005B1C9D" w:rsidRPr="00162F56" w:rsidRDefault="005B1C9D" w:rsidP="005B1C9D">
      <w:pPr>
        <w:pStyle w:val="subsection"/>
      </w:pPr>
      <w:r w:rsidRPr="00162F56">
        <w:tab/>
        <w:t>(2)</w:t>
      </w:r>
      <w:r w:rsidRPr="00162F56">
        <w:tab/>
        <w:t>If an economic security strategy payment to families under this Division in relation to an eligible child is paid to an individual because subsection</w:t>
      </w:r>
      <w:r w:rsidR="00162F56">
        <w:t> </w:t>
      </w:r>
      <w:r w:rsidRPr="00162F56">
        <w:t>89(2), (3) or (4) applied to the individual, then another individual can be paid an economic security strategy payment to families under this Division in relation to that child only if subsection</w:t>
      </w:r>
      <w:r w:rsidR="00162F56">
        <w:t> </w:t>
      </w:r>
      <w:r w:rsidRPr="00162F56">
        <w:t>89(2), (3) or (4) applies to the other individual.</w:t>
      </w:r>
    </w:p>
    <w:p w:rsidR="005B1C9D" w:rsidRPr="00162F56" w:rsidRDefault="005B1C9D" w:rsidP="005B1C9D">
      <w:pPr>
        <w:pStyle w:val="SubsectionHead"/>
      </w:pPr>
      <w:r w:rsidRPr="00162F56">
        <w:lastRenderedPageBreak/>
        <w:t>Only one recipient per child in youth allowance or ABSTUDY category</w:t>
      </w:r>
    </w:p>
    <w:p w:rsidR="005B1C9D" w:rsidRPr="00162F56" w:rsidRDefault="005B1C9D" w:rsidP="005B1C9D">
      <w:pPr>
        <w:pStyle w:val="subsection"/>
      </w:pPr>
      <w:r w:rsidRPr="00162F56">
        <w:tab/>
        <w:t>(3)</w:t>
      </w:r>
      <w:r w:rsidRPr="00162F56">
        <w:tab/>
        <w:t>If an economic security strategy payment to families under this Division in relation to an eligible child is paid to an individual because subsection</w:t>
      </w:r>
      <w:r w:rsidR="00162F56">
        <w:t> </w:t>
      </w:r>
      <w:r w:rsidRPr="00162F56">
        <w:t>89(5) or (6) applied to the individual, then no other individual can be paid an economic security strategy payment to families under this Division in relation to that child.</w:t>
      </w:r>
    </w:p>
    <w:p w:rsidR="005B1C9D" w:rsidRPr="00162F56" w:rsidRDefault="005B1C9D" w:rsidP="005B1C9D">
      <w:pPr>
        <w:pStyle w:val="SubsectionHead"/>
      </w:pPr>
      <w:r w:rsidRPr="00162F56">
        <w:t>More than one recipient per child in education allowance category</w:t>
      </w:r>
    </w:p>
    <w:p w:rsidR="005B1C9D" w:rsidRPr="00162F56" w:rsidRDefault="005B1C9D" w:rsidP="005B1C9D">
      <w:pPr>
        <w:pStyle w:val="subsection"/>
      </w:pPr>
      <w:r w:rsidRPr="00162F56">
        <w:tab/>
        <w:t>(4)</w:t>
      </w:r>
      <w:r w:rsidRPr="00162F56">
        <w:tab/>
        <w:t>If an economic security strategy payment to families under this Division in relation to an eligible child is paid to an individual because subsection</w:t>
      </w:r>
      <w:r w:rsidR="00162F56">
        <w:t> </w:t>
      </w:r>
      <w:r w:rsidRPr="00162F56">
        <w:t>89(7) or (8) applied to the individual, then another individual can be paid an economic security strategy payment to families under this Division in relation to that child only if subsection</w:t>
      </w:r>
      <w:r w:rsidR="00162F56">
        <w:t> </w:t>
      </w:r>
      <w:r w:rsidRPr="00162F56">
        <w:t>89(7) or (8) applies to the other individual.</w:t>
      </w:r>
    </w:p>
    <w:p w:rsidR="005B1C9D" w:rsidRPr="00162F56" w:rsidRDefault="005B1C9D" w:rsidP="005B1C9D">
      <w:pPr>
        <w:pStyle w:val="SubsectionHead"/>
      </w:pPr>
      <w:r w:rsidRPr="00162F56">
        <w:t>One payment per individual per eligible child</w:t>
      </w:r>
    </w:p>
    <w:p w:rsidR="005B1C9D" w:rsidRPr="00162F56" w:rsidRDefault="005B1C9D" w:rsidP="005B1C9D">
      <w:pPr>
        <w:pStyle w:val="subsection"/>
      </w:pPr>
      <w:r w:rsidRPr="00162F56">
        <w:tab/>
        <w:t>(5)</w:t>
      </w:r>
      <w:r w:rsidRPr="00162F56">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162F56" w:rsidRDefault="005B1C9D" w:rsidP="003D7FE2">
      <w:pPr>
        <w:pStyle w:val="ActHead3"/>
        <w:pageBreakBefore/>
      </w:pPr>
      <w:bookmarkStart w:id="244" w:name="_Toc405903074"/>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Other entitlements</w:t>
      </w:r>
      <w:bookmarkEnd w:id="244"/>
    </w:p>
    <w:p w:rsidR="005B1C9D" w:rsidRPr="00162F56" w:rsidRDefault="005B1C9D" w:rsidP="005B1C9D">
      <w:pPr>
        <w:pStyle w:val="ActHead5"/>
      </w:pPr>
      <w:bookmarkStart w:id="245" w:name="_Toc405903075"/>
      <w:r w:rsidRPr="008E3122">
        <w:rPr>
          <w:rStyle w:val="CharSectno"/>
        </w:rPr>
        <w:t>93</w:t>
      </w:r>
      <w:r w:rsidRPr="00162F56">
        <w:t xml:space="preserve">  When is an individual entitled to an economic security strategy payment to families?</w:t>
      </w:r>
      <w:bookmarkEnd w:id="245"/>
    </w:p>
    <w:p w:rsidR="005B1C9D" w:rsidRPr="00162F56" w:rsidRDefault="005B1C9D" w:rsidP="005B1C9D">
      <w:pPr>
        <w:pStyle w:val="subsection"/>
      </w:pPr>
      <w:r w:rsidRPr="00162F56">
        <w:tab/>
        <w:t>(1)</w:t>
      </w:r>
      <w:r w:rsidRPr="00162F56">
        <w:tab/>
        <w:t xml:space="preserve">An individual (the </w:t>
      </w:r>
      <w:r w:rsidRPr="00162F56">
        <w:rPr>
          <w:b/>
          <w:i/>
        </w:rPr>
        <w:t>entitled individual</w:t>
      </w:r>
      <w:r w:rsidRPr="00162F56">
        <w:t xml:space="preserve">) is entitled to an economic security strategy payment to families if </w:t>
      </w:r>
      <w:r w:rsidR="00162F56">
        <w:t>subsection (</w:t>
      </w:r>
      <w:r w:rsidRPr="00162F56">
        <w:t>2), (3), (4) or (5) applies to the individual.</w:t>
      </w:r>
    </w:p>
    <w:p w:rsidR="005B1C9D" w:rsidRPr="00162F56" w:rsidRDefault="005B1C9D" w:rsidP="005B1C9D">
      <w:pPr>
        <w:pStyle w:val="SubsectionHead"/>
      </w:pPr>
      <w:r w:rsidRPr="00162F56">
        <w:t>Youth allowance category</w:t>
      </w:r>
    </w:p>
    <w:p w:rsidR="005B1C9D" w:rsidRPr="00162F56" w:rsidRDefault="005B1C9D" w:rsidP="005B1C9D">
      <w:pPr>
        <w:pStyle w:val="subsection"/>
      </w:pPr>
      <w:r w:rsidRPr="00162F56">
        <w:tab/>
        <w:t>(2)</w:t>
      </w:r>
      <w:r w:rsidRPr="00162F56">
        <w:tab/>
        <w:t>This subsection applies to the individual if the individual has been paid an instalment of youth allowance in relation to which the following conditions are satisfied:</w:t>
      </w:r>
    </w:p>
    <w:p w:rsidR="005B1C9D" w:rsidRPr="00162F56" w:rsidRDefault="005B1C9D" w:rsidP="005B1C9D">
      <w:pPr>
        <w:pStyle w:val="paragraph"/>
      </w:pPr>
      <w:r w:rsidRPr="00162F56">
        <w:tab/>
        <w:t>(a)</w:t>
      </w:r>
      <w:r w:rsidRPr="00162F56">
        <w:tab/>
        <w:t>the instalment was in respect of a period that included 14</w:t>
      </w:r>
      <w:r w:rsidR="00162F56">
        <w:t> </w:t>
      </w:r>
      <w:r w:rsidRPr="00162F56">
        <w:t>October 2008;</w:t>
      </w:r>
    </w:p>
    <w:p w:rsidR="005B1C9D" w:rsidRPr="00162F56" w:rsidRDefault="005B1C9D" w:rsidP="005B1C9D">
      <w:pPr>
        <w:pStyle w:val="paragraph"/>
      </w:pPr>
      <w:r w:rsidRPr="00162F56">
        <w:tab/>
        <w:t>(b)</w:t>
      </w:r>
      <w:r w:rsidRPr="00162F56">
        <w:tab/>
        <w:t>the instalment was of the individual who, on 14</w:t>
      </w:r>
      <w:r w:rsidR="00162F56">
        <w:t> </w:t>
      </w:r>
      <w:r w:rsidRPr="00162F56">
        <w:t>October 2008, was under 25 years of age and was not independent (within the meaning of Part</w:t>
      </w:r>
      <w:r w:rsidR="00162F56">
        <w:t> </w:t>
      </w:r>
      <w:r w:rsidRPr="00162F56">
        <w:t xml:space="preserve">3.5 of the </w:t>
      </w:r>
      <w:r w:rsidRPr="00162F56">
        <w:rPr>
          <w:i/>
        </w:rPr>
        <w:t>Social Security Act 1991</w:t>
      </w:r>
      <w:r w:rsidRPr="00162F56">
        <w:t>).</w:t>
      </w:r>
    </w:p>
    <w:p w:rsidR="005B1C9D" w:rsidRPr="00162F56" w:rsidRDefault="005B1C9D" w:rsidP="005B1C9D">
      <w:pPr>
        <w:pStyle w:val="SubsectionHead"/>
      </w:pPr>
      <w:r w:rsidRPr="00162F56">
        <w:t>ABSTUDY category</w:t>
      </w:r>
    </w:p>
    <w:p w:rsidR="005B1C9D" w:rsidRPr="00162F56" w:rsidRDefault="005B1C9D" w:rsidP="005B1C9D">
      <w:pPr>
        <w:pStyle w:val="subsection"/>
      </w:pPr>
      <w:r w:rsidRPr="00162F56">
        <w:tab/>
        <w:t>(3)</w:t>
      </w:r>
      <w:r w:rsidRPr="00162F56">
        <w:tab/>
        <w:t>This subsection applies to the individual if:</w:t>
      </w:r>
    </w:p>
    <w:p w:rsidR="005B1C9D" w:rsidRPr="00162F56" w:rsidRDefault="005B1C9D" w:rsidP="005B1C9D">
      <w:pPr>
        <w:pStyle w:val="paragraph"/>
      </w:pPr>
      <w:r w:rsidRPr="00162F56">
        <w:tab/>
        <w:t>(a)</w:t>
      </w:r>
      <w:r w:rsidRPr="00162F56">
        <w:tab/>
        <w:t>the whole or a part of an instalment under the scheme known as the ABSTUDY scheme that includes an amount identified as living allowance was paid to the individual as a dependent student; and</w:t>
      </w:r>
    </w:p>
    <w:p w:rsidR="005B1C9D" w:rsidRPr="00162F56" w:rsidRDefault="005B1C9D" w:rsidP="005B1C9D">
      <w:pPr>
        <w:pStyle w:val="paragraph"/>
      </w:pPr>
      <w:r w:rsidRPr="00162F56">
        <w:tab/>
        <w:t>(b)</w:t>
      </w:r>
      <w:r w:rsidRPr="00162F56">
        <w:tab/>
        <w:t>the instalment was in respect of a period that included 14</w:t>
      </w:r>
      <w:r w:rsidR="00162F56">
        <w:t> </w:t>
      </w:r>
      <w:r w:rsidRPr="00162F56">
        <w:t>October 2008; and</w:t>
      </w:r>
    </w:p>
    <w:p w:rsidR="005B1C9D" w:rsidRPr="00162F56" w:rsidRDefault="005B1C9D" w:rsidP="005B1C9D">
      <w:pPr>
        <w:pStyle w:val="paragraph"/>
      </w:pPr>
      <w:r w:rsidRPr="00162F56">
        <w:tab/>
        <w:t>(c)</w:t>
      </w:r>
      <w:r w:rsidRPr="00162F56">
        <w:tab/>
        <w:t>on 14</w:t>
      </w:r>
      <w:r w:rsidR="00162F56">
        <w:t> </w:t>
      </w:r>
      <w:r w:rsidRPr="00162F56">
        <w:t>October 2008, the individual was a dependent student under the scheme and was under 25 years of age.</w:t>
      </w:r>
    </w:p>
    <w:p w:rsidR="005B1C9D" w:rsidRPr="00162F56" w:rsidRDefault="005B1C9D" w:rsidP="005B1C9D">
      <w:pPr>
        <w:pStyle w:val="SubsectionHead"/>
      </w:pPr>
      <w:r w:rsidRPr="00162F56">
        <w:t>Education allowance category</w:t>
      </w:r>
    </w:p>
    <w:p w:rsidR="005B1C9D" w:rsidRPr="00162F56" w:rsidRDefault="005B1C9D" w:rsidP="005B1C9D">
      <w:pPr>
        <w:pStyle w:val="subsection"/>
      </w:pPr>
      <w:r w:rsidRPr="00162F56">
        <w:tab/>
        <w:t>(4)</w:t>
      </w:r>
      <w:r w:rsidRPr="00162F56">
        <w:tab/>
        <w:t>This subsection applies to the individual if:</w:t>
      </w:r>
    </w:p>
    <w:p w:rsidR="005B1C9D" w:rsidRPr="00162F56" w:rsidRDefault="005B1C9D" w:rsidP="005B1C9D">
      <w:pPr>
        <w:pStyle w:val="paragraph"/>
      </w:pPr>
      <w:r w:rsidRPr="00162F56">
        <w:lastRenderedPageBreak/>
        <w:tab/>
        <w:t>(a)</w:t>
      </w:r>
      <w:r w:rsidRPr="00162F56">
        <w:tab/>
        <w:t>an education allowance under section</w:t>
      </w:r>
      <w:r w:rsidR="00162F56">
        <w:t> </w:t>
      </w:r>
      <w:r w:rsidRPr="00162F56">
        <w:t>3.3, 3.5 or 3.6A of the Veterans’ Children Education Scheme was paid to the individual as a student; and</w:t>
      </w:r>
    </w:p>
    <w:p w:rsidR="005B1C9D" w:rsidRPr="00162F56" w:rsidRDefault="005B1C9D" w:rsidP="005B1C9D">
      <w:pPr>
        <w:pStyle w:val="paragraph"/>
      </w:pPr>
      <w:r w:rsidRPr="00162F56">
        <w:tab/>
        <w:t>(b)</w:t>
      </w:r>
      <w:r w:rsidRPr="00162F56">
        <w:tab/>
        <w:t>the allowance was in respect of a period that included 14</w:t>
      </w:r>
      <w:r w:rsidR="00162F56">
        <w:t> </w:t>
      </w:r>
      <w:r w:rsidRPr="00162F56">
        <w:t>October 2008; and</w:t>
      </w:r>
    </w:p>
    <w:p w:rsidR="005B1C9D" w:rsidRPr="00162F56" w:rsidRDefault="005B1C9D" w:rsidP="005B1C9D">
      <w:pPr>
        <w:pStyle w:val="paragraph"/>
      </w:pPr>
      <w:r w:rsidRPr="00162F56">
        <w:tab/>
        <w:t>(c)</w:t>
      </w:r>
      <w:r w:rsidRPr="00162F56">
        <w:tab/>
        <w:t>on 14</w:t>
      </w:r>
      <w:r w:rsidR="00162F56">
        <w:t> </w:t>
      </w:r>
      <w:r w:rsidRPr="00162F56">
        <w:t>October 2008, the individual was under 25 years of age.</w:t>
      </w:r>
    </w:p>
    <w:p w:rsidR="005B1C9D" w:rsidRPr="00162F56" w:rsidRDefault="005B1C9D" w:rsidP="005B1C9D">
      <w:pPr>
        <w:pStyle w:val="subsection"/>
      </w:pPr>
      <w:r w:rsidRPr="00162F56">
        <w:tab/>
        <w:t>(5)</w:t>
      </w:r>
      <w:r w:rsidRPr="00162F56">
        <w:tab/>
        <w:t>This subsection applies to the individual if:</w:t>
      </w:r>
    </w:p>
    <w:p w:rsidR="005B1C9D" w:rsidRPr="00162F56" w:rsidRDefault="005B1C9D" w:rsidP="005B1C9D">
      <w:pPr>
        <w:pStyle w:val="paragraph"/>
      </w:pPr>
      <w:r w:rsidRPr="00162F56">
        <w:tab/>
        <w:t>(a)</w:t>
      </w:r>
      <w:r w:rsidRPr="00162F56">
        <w:tab/>
        <w:t>an education allowance under section</w:t>
      </w:r>
      <w:r w:rsidR="00162F56">
        <w:t> </w:t>
      </w:r>
      <w:r w:rsidRPr="00162F56">
        <w:t>3.3 or 3.5 of the Military Rehabilitation and Compensation Act Education and Training Scheme was paid to the individual as a student; and</w:t>
      </w:r>
    </w:p>
    <w:p w:rsidR="005B1C9D" w:rsidRPr="00162F56" w:rsidRDefault="005B1C9D" w:rsidP="005B1C9D">
      <w:pPr>
        <w:pStyle w:val="paragraph"/>
      </w:pPr>
      <w:r w:rsidRPr="00162F56">
        <w:tab/>
        <w:t>(b)</w:t>
      </w:r>
      <w:r w:rsidRPr="00162F56">
        <w:tab/>
        <w:t>the allowance was in respect of a period that included 14</w:t>
      </w:r>
      <w:r w:rsidR="00162F56">
        <w:t> </w:t>
      </w:r>
      <w:r w:rsidRPr="00162F56">
        <w:t>October 2008; and</w:t>
      </w:r>
    </w:p>
    <w:p w:rsidR="005B1C9D" w:rsidRPr="00162F56" w:rsidRDefault="005B1C9D" w:rsidP="005B1C9D">
      <w:pPr>
        <w:pStyle w:val="paragraph"/>
      </w:pPr>
      <w:r w:rsidRPr="00162F56">
        <w:tab/>
        <w:t>(c)</w:t>
      </w:r>
      <w:r w:rsidRPr="00162F56">
        <w:tab/>
        <w:t>on 14</w:t>
      </w:r>
      <w:r w:rsidR="00162F56">
        <w:t> </w:t>
      </w:r>
      <w:r w:rsidRPr="00162F56">
        <w:t>October 2008, the individual was under 25 years of age.</w:t>
      </w:r>
    </w:p>
    <w:p w:rsidR="005B1C9D" w:rsidRPr="00162F56" w:rsidRDefault="005B1C9D" w:rsidP="005B1C9D">
      <w:pPr>
        <w:pStyle w:val="ActHead5"/>
      </w:pPr>
      <w:bookmarkStart w:id="246" w:name="_Toc405903076"/>
      <w:r w:rsidRPr="008E3122">
        <w:rPr>
          <w:rStyle w:val="CharSectno"/>
        </w:rPr>
        <w:t>94</w:t>
      </w:r>
      <w:r w:rsidRPr="00162F56">
        <w:t xml:space="preserve">  What is the amount of the payment?</w:t>
      </w:r>
      <w:bookmarkEnd w:id="246"/>
    </w:p>
    <w:p w:rsidR="005B1C9D" w:rsidRPr="00162F56" w:rsidRDefault="005B1C9D" w:rsidP="005B1C9D">
      <w:pPr>
        <w:pStyle w:val="subsection"/>
      </w:pPr>
      <w:r w:rsidRPr="00162F56">
        <w:tab/>
      </w:r>
      <w:r w:rsidRPr="00162F56">
        <w:tab/>
        <w:t>The amount of the economic security strategy payment to the entitled individual is $1,000.</w:t>
      </w:r>
    </w:p>
    <w:p w:rsidR="000F365E" w:rsidRPr="00162F56" w:rsidRDefault="000F365E" w:rsidP="003D7FE2">
      <w:pPr>
        <w:pStyle w:val="ActHead2"/>
        <w:pageBreakBefore/>
      </w:pPr>
      <w:bookmarkStart w:id="247" w:name="_Toc405903077"/>
      <w:r w:rsidRPr="008E3122">
        <w:rPr>
          <w:rStyle w:val="CharPartNo"/>
        </w:rPr>
        <w:lastRenderedPageBreak/>
        <w:t>Part</w:t>
      </w:r>
      <w:r w:rsidR="00162F56" w:rsidRPr="008E3122">
        <w:rPr>
          <w:rStyle w:val="CharPartNo"/>
        </w:rPr>
        <w:t> </w:t>
      </w:r>
      <w:r w:rsidRPr="008E3122">
        <w:rPr>
          <w:rStyle w:val="CharPartNo"/>
        </w:rPr>
        <w:t>7</w:t>
      </w:r>
      <w:r w:rsidRPr="00162F56">
        <w:t>—</w:t>
      </w:r>
      <w:r w:rsidRPr="008E3122">
        <w:rPr>
          <w:rStyle w:val="CharPartText"/>
        </w:rPr>
        <w:t>Back to school bonus and single income family bonus</w:t>
      </w:r>
      <w:bookmarkEnd w:id="247"/>
    </w:p>
    <w:p w:rsidR="000F365E" w:rsidRPr="00162F56" w:rsidRDefault="000F365E" w:rsidP="000F365E">
      <w:pPr>
        <w:pStyle w:val="ActHead3"/>
      </w:pPr>
      <w:bookmarkStart w:id="248" w:name="_Toc405903078"/>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Back to school bonus</w:t>
      </w:r>
      <w:bookmarkEnd w:id="248"/>
    </w:p>
    <w:p w:rsidR="000F365E" w:rsidRPr="00162F56" w:rsidRDefault="000F365E" w:rsidP="000F365E">
      <w:pPr>
        <w:pStyle w:val="ActHead4"/>
      </w:pPr>
      <w:bookmarkStart w:id="249" w:name="_Toc405903079"/>
      <w:r w:rsidRPr="008E3122">
        <w:rPr>
          <w:rStyle w:val="CharSubdNo"/>
        </w:rPr>
        <w:t>Subdivision A</w:t>
      </w:r>
      <w:r w:rsidRPr="00162F56">
        <w:t>—</w:t>
      </w:r>
      <w:r w:rsidRPr="008E3122">
        <w:rPr>
          <w:rStyle w:val="CharSubdText"/>
        </w:rPr>
        <w:t>Entitlements in relation to eligible children</w:t>
      </w:r>
      <w:bookmarkEnd w:id="249"/>
    </w:p>
    <w:p w:rsidR="000F365E" w:rsidRPr="00162F56" w:rsidRDefault="000F365E" w:rsidP="000F365E">
      <w:pPr>
        <w:pStyle w:val="ActHead5"/>
      </w:pPr>
      <w:bookmarkStart w:id="250" w:name="_Toc405903080"/>
      <w:r w:rsidRPr="008E3122">
        <w:rPr>
          <w:rStyle w:val="CharSectno"/>
        </w:rPr>
        <w:t>95</w:t>
      </w:r>
      <w:r w:rsidRPr="00162F56">
        <w:t xml:space="preserve">  When is an individual entitled to a back to school bonus?</w:t>
      </w:r>
      <w:bookmarkEnd w:id="250"/>
    </w:p>
    <w:p w:rsidR="000F365E" w:rsidRPr="00162F56" w:rsidRDefault="000F365E" w:rsidP="000F365E">
      <w:pPr>
        <w:pStyle w:val="subsection"/>
      </w:pPr>
      <w:r w:rsidRPr="00162F56">
        <w:tab/>
        <w:t>(1)</w:t>
      </w:r>
      <w:r w:rsidRPr="00162F56">
        <w:tab/>
        <w:t xml:space="preserve">An individual (the </w:t>
      </w:r>
      <w:r w:rsidRPr="00162F56">
        <w:rPr>
          <w:b/>
          <w:i/>
        </w:rPr>
        <w:t>entitled individual</w:t>
      </w:r>
      <w:r w:rsidRPr="00162F56">
        <w:t xml:space="preserve">) is entitled to a back to school bonus if </w:t>
      </w:r>
      <w:r w:rsidR="00162F56">
        <w:t>subsection (</w:t>
      </w:r>
      <w:r w:rsidRPr="00162F56">
        <w:t>2), (3) or (4) applies to the individual.</w:t>
      </w:r>
    </w:p>
    <w:p w:rsidR="000F365E" w:rsidRPr="00162F56" w:rsidRDefault="000F365E" w:rsidP="000F365E">
      <w:pPr>
        <w:pStyle w:val="subsection"/>
      </w:pPr>
      <w:r w:rsidRPr="00162F56">
        <w:tab/>
        <w:t>(2)</w:t>
      </w:r>
      <w:r w:rsidRPr="00162F56">
        <w:tab/>
        <w:t>This subsection applies to the individual if:</w:t>
      </w:r>
    </w:p>
    <w:p w:rsidR="000F365E" w:rsidRPr="00162F56" w:rsidRDefault="000F365E" w:rsidP="000F365E">
      <w:pPr>
        <w:pStyle w:val="paragraph"/>
      </w:pPr>
      <w:r w:rsidRPr="00162F56">
        <w:tab/>
        <w:t>(a)</w:t>
      </w:r>
      <w:r w:rsidRPr="00162F56">
        <w:tab/>
        <w:t>in relation to 3</w:t>
      </w:r>
      <w:r w:rsidR="00162F56">
        <w:t> </w:t>
      </w:r>
      <w:r w:rsidRPr="00162F56">
        <w:t>February 2009, a determination under section</w:t>
      </w:r>
      <w:r w:rsidR="00162F56">
        <w:t> </w:t>
      </w:r>
      <w:r w:rsidRPr="00162F56">
        <w:t>16 of the Family Assistance Administration Act was in force in respect of the individual as a claimant; and</w:t>
      </w:r>
    </w:p>
    <w:p w:rsidR="000F365E" w:rsidRPr="00162F56" w:rsidRDefault="000F365E" w:rsidP="000F365E">
      <w:pPr>
        <w:pStyle w:val="paragraph"/>
      </w:pPr>
      <w:r w:rsidRPr="00162F56">
        <w:tab/>
        <w:t>(b)</w:t>
      </w:r>
      <w:r w:rsidRPr="00162F56">
        <w:tab/>
        <w:t xml:space="preserve">the rate (the </w:t>
      </w:r>
      <w:r w:rsidRPr="00162F56">
        <w:rPr>
          <w:b/>
          <w:i/>
        </w:rPr>
        <w:t>applicable rate</w:t>
      </w:r>
      <w:r w:rsidRPr="00162F56">
        <w:t>) of family tax benefit payable under the determination in relation to 3</w:t>
      </w:r>
      <w:r w:rsidR="00162F56">
        <w:t> </w:t>
      </w:r>
      <w:r w:rsidRPr="00162F56">
        <w:t>February 2009 consisted of or included a Part A rate greater than nil worked out taking into account at least one FTB child who was aged 4 or more and less than 19 on 3</w:t>
      </w:r>
      <w:r w:rsidR="00162F56">
        <w:t> </w:t>
      </w:r>
      <w:r w:rsidRPr="00162F56">
        <w:t>February 2009.</w:t>
      </w:r>
    </w:p>
    <w:p w:rsidR="000F365E" w:rsidRPr="00162F56" w:rsidRDefault="000F365E" w:rsidP="000F365E">
      <w:pPr>
        <w:pStyle w:val="subsection"/>
      </w:pPr>
      <w:r w:rsidRPr="00162F56">
        <w:tab/>
        <w:t>(3)</w:t>
      </w:r>
      <w:r w:rsidRPr="00162F56">
        <w:tab/>
        <w:t>This subsection applies to the individual if:</w:t>
      </w:r>
    </w:p>
    <w:p w:rsidR="000F365E" w:rsidRPr="00162F56" w:rsidRDefault="000F365E" w:rsidP="000F365E">
      <w:pPr>
        <w:pStyle w:val="paragraph"/>
      </w:pPr>
      <w:r w:rsidRPr="00162F56">
        <w:tab/>
        <w:t>(a)</w:t>
      </w:r>
      <w:r w:rsidRPr="00162F56">
        <w:tab/>
        <w:t>in relation to 3</w:t>
      </w:r>
      <w:r w:rsidR="00162F56">
        <w:t> </w:t>
      </w:r>
      <w:r w:rsidRPr="00162F56">
        <w:t>February 2009, a determination under section</w:t>
      </w:r>
      <w:r w:rsidR="00162F56">
        <w:t> </w:t>
      </w:r>
      <w:r w:rsidRPr="00162F56">
        <w:t>17 of the Family Assistance Administration Act was in force in respect of the individual as a claimant; and</w:t>
      </w:r>
    </w:p>
    <w:p w:rsidR="000F365E" w:rsidRPr="00162F56" w:rsidRDefault="000F365E" w:rsidP="000F365E">
      <w:pPr>
        <w:pStyle w:val="paragraph"/>
      </w:pPr>
      <w:r w:rsidRPr="00162F56">
        <w:tab/>
        <w:t>(b)</w:t>
      </w:r>
      <w:r w:rsidRPr="00162F56">
        <w:tab/>
        <w:t>the determination was made as a result of a claim made in the 2008</w:t>
      </w:r>
      <w:r w:rsidR="00162F56">
        <w:noBreakHyphen/>
      </w:r>
      <w:r w:rsidRPr="00162F56">
        <w:t>09, 2009</w:t>
      </w:r>
      <w:r w:rsidR="00162F56">
        <w:noBreakHyphen/>
      </w:r>
      <w:r w:rsidRPr="00162F56">
        <w:t>10 or 2010</w:t>
      </w:r>
      <w:r w:rsidR="00162F56">
        <w:noBreakHyphen/>
      </w:r>
      <w:r w:rsidRPr="00162F56">
        <w:t>11 income year; and</w:t>
      </w:r>
    </w:p>
    <w:p w:rsidR="000F365E" w:rsidRPr="00162F56" w:rsidRDefault="000F365E" w:rsidP="000F365E">
      <w:pPr>
        <w:pStyle w:val="paragraph"/>
      </w:pPr>
      <w:r w:rsidRPr="00162F56">
        <w:tab/>
        <w:t>(c)</w:t>
      </w:r>
      <w:r w:rsidRPr="00162F56">
        <w:tab/>
        <w:t>if the claim was made in the 2008</w:t>
      </w:r>
      <w:r w:rsidR="00162F56">
        <w:noBreakHyphen/>
      </w:r>
      <w:r w:rsidRPr="00162F56">
        <w:t xml:space="preserve">09 income year—the rate (the </w:t>
      </w:r>
      <w:r w:rsidRPr="00162F56">
        <w:rPr>
          <w:b/>
          <w:i/>
        </w:rPr>
        <w:t>applicable rate</w:t>
      </w:r>
      <w:r w:rsidRPr="00162F56">
        <w:t>) of family tax benefit payable under the determination in relation to 3</w:t>
      </w:r>
      <w:r w:rsidR="00162F56">
        <w:t> </w:t>
      </w:r>
      <w:r w:rsidRPr="00162F56">
        <w:t>February 2009 consisted of or included a Part A rate greater than nil worked out taking into account at least one FTB child who was aged 4 or more and less than 19 on 3</w:t>
      </w:r>
      <w:r w:rsidR="00162F56">
        <w:t> </w:t>
      </w:r>
      <w:r w:rsidRPr="00162F56">
        <w:t>February 2009; and</w:t>
      </w:r>
    </w:p>
    <w:p w:rsidR="000F365E" w:rsidRPr="00162F56" w:rsidRDefault="000F365E" w:rsidP="000F365E">
      <w:pPr>
        <w:pStyle w:val="paragraph"/>
      </w:pPr>
      <w:r w:rsidRPr="00162F56">
        <w:lastRenderedPageBreak/>
        <w:tab/>
        <w:t>(d)</w:t>
      </w:r>
      <w:r w:rsidRPr="00162F56">
        <w:tab/>
        <w:t>if the claim was made in the 2009</w:t>
      </w:r>
      <w:r w:rsidR="00162F56">
        <w:noBreakHyphen/>
      </w:r>
      <w:r w:rsidRPr="00162F56">
        <w:t>10 or 2010</w:t>
      </w:r>
      <w:r w:rsidR="00162F56">
        <w:noBreakHyphen/>
      </w:r>
      <w:r w:rsidRPr="00162F56">
        <w:t>11 income year:</w:t>
      </w:r>
    </w:p>
    <w:p w:rsidR="000F365E" w:rsidRPr="00162F56" w:rsidRDefault="000F365E" w:rsidP="000F365E">
      <w:pPr>
        <w:pStyle w:val="paragraphsub"/>
      </w:pPr>
      <w:r w:rsidRPr="00162F56">
        <w:tab/>
        <w:t>(i)</w:t>
      </w:r>
      <w:r w:rsidRPr="00162F56">
        <w:tab/>
        <w:t>the individual has satisfied the FTB reconciliation conditions under section</w:t>
      </w:r>
      <w:r w:rsidR="00162F56">
        <w:t> </w:t>
      </w:r>
      <w:r w:rsidRPr="00162F56">
        <w:t>32B of the Family Assistance Administration Act for all of the same</w:t>
      </w:r>
      <w:r w:rsidR="00162F56">
        <w:noBreakHyphen/>
      </w:r>
      <w:r w:rsidRPr="00162F56">
        <w:t>rate benefit periods in the 2008</w:t>
      </w:r>
      <w:r w:rsidR="00162F56">
        <w:noBreakHyphen/>
      </w:r>
      <w:r w:rsidRPr="00162F56">
        <w:t>09 income year; and</w:t>
      </w:r>
    </w:p>
    <w:p w:rsidR="000F365E" w:rsidRPr="00162F56" w:rsidRDefault="000F365E" w:rsidP="000F365E">
      <w:pPr>
        <w:pStyle w:val="paragraphsub"/>
      </w:pPr>
      <w:r w:rsidRPr="00162F56">
        <w:tab/>
        <w:t>(ii)</w:t>
      </w:r>
      <w:r w:rsidRPr="00162F56">
        <w:tab/>
        <w:t xml:space="preserve">the rate (the </w:t>
      </w:r>
      <w:r w:rsidRPr="00162F56">
        <w:rPr>
          <w:b/>
          <w:i/>
        </w:rPr>
        <w:t>applicable rate</w:t>
      </w:r>
      <w:r w:rsidRPr="00162F56">
        <w:t>) of family tax benefit that was payable under the determination after the individual satisfied those conditions, and that was payable in relation to 3</w:t>
      </w:r>
      <w:r w:rsidR="00162F56">
        <w:t> </w:t>
      </w:r>
      <w:r w:rsidRPr="00162F56">
        <w:t>February 2009, consisted of or included a Part A rate greater than nil worked out taking into account at least one FTB child who was aged 4 or more and less than 19 on 3</w:t>
      </w:r>
      <w:r w:rsidR="00162F56">
        <w:t> </w:t>
      </w:r>
      <w:r w:rsidRPr="00162F56">
        <w:t>February 2009.</w:t>
      </w:r>
    </w:p>
    <w:p w:rsidR="000F365E" w:rsidRPr="00162F56" w:rsidRDefault="000F365E" w:rsidP="000F365E">
      <w:pPr>
        <w:pStyle w:val="subsection"/>
      </w:pPr>
      <w:r w:rsidRPr="00162F56">
        <w:tab/>
        <w:t>(4)</w:t>
      </w:r>
      <w:r w:rsidRPr="00162F56">
        <w:tab/>
        <w:t>This subsection applies to the individual if:</w:t>
      </w:r>
    </w:p>
    <w:p w:rsidR="000F365E" w:rsidRPr="00162F56" w:rsidRDefault="000F365E" w:rsidP="000F365E">
      <w:pPr>
        <w:pStyle w:val="paragraph"/>
      </w:pPr>
      <w:r w:rsidRPr="00162F56">
        <w:tab/>
        <w:t>(a)</w:t>
      </w:r>
      <w:r w:rsidRPr="00162F56">
        <w:tab/>
        <w:t>in relation to 3</w:t>
      </w:r>
      <w:r w:rsidR="00162F56">
        <w:t> </w:t>
      </w:r>
      <w:r w:rsidRPr="00162F56">
        <w:t>February 2009, a determination under section</w:t>
      </w:r>
      <w:r w:rsidR="00162F56">
        <w:t> </w:t>
      </w:r>
      <w:r w:rsidRPr="00162F56">
        <w:t>18 of the Family Assistance Administration Act was in force in respect of the individual as a claimant; and</w:t>
      </w:r>
    </w:p>
    <w:p w:rsidR="000F365E" w:rsidRPr="00162F56" w:rsidRDefault="000F365E" w:rsidP="000F365E">
      <w:pPr>
        <w:pStyle w:val="paragraph"/>
      </w:pPr>
      <w:r w:rsidRPr="00162F56">
        <w:tab/>
        <w:t>(b)</w:t>
      </w:r>
      <w:r w:rsidRPr="00162F56">
        <w:tab/>
        <w:t>the determination was made as a result of a claim made in the 2008</w:t>
      </w:r>
      <w:r w:rsidR="00162F56">
        <w:noBreakHyphen/>
      </w:r>
      <w:r w:rsidRPr="00162F56">
        <w:t>09 income year or a later income year; and</w:t>
      </w:r>
    </w:p>
    <w:p w:rsidR="000F365E" w:rsidRPr="00162F56" w:rsidRDefault="000F365E" w:rsidP="000F365E">
      <w:pPr>
        <w:pStyle w:val="paragraph"/>
      </w:pPr>
      <w:r w:rsidRPr="00162F56">
        <w:tab/>
        <w:t>(c)</w:t>
      </w:r>
      <w:r w:rsidRPr="00162F56">
        <w:tab/>
        <w:t xml:space="preserve">the rate (the </w:t>
      </w:r>
      <w:r w:rsidRPr="00162F56">
        <w:rPr>
          <w:b/>
          <w:i/>
        </w:rPr>
        <w:t>applicable rate</w:t>
      </w:r>
      <w:r w:rsidRPr="00162F56">
        <w:t>) of family tax benefit payable under the determination in relation to 3</w:t>
      </w:r>
      <w:r w:rsidR="00162F56">
        <w:t> </w:t>
      </w:r>
      <w:r w:rsidRPr="00162F56">
        <w:t>February 2009 consisted of or included a Part A rate greater than nil worked out taking into account at least one FTB child who was aged 4 or more and less than 19 on 3</w:t>
      </w:r>
      <w:r w:rsidR="00162F56">
        <w:t> </w:t>
      </w:r>
      <w:r w:rsidRPr="00162F56">
        <w:t>February 2009 (or, if the child has died, who would have been that age on that date if the child had not died).</w:t>
      </w:r>
    </w:p>
    <w:p w:rsidR="000F365E" w:rsidRPr="00162F56" w:rsidRDefault="000F365E" w:rsidP="000F365E">
      <w:pPr>
        <w:pStyle w:val="ActHead5"/>
      </w:pPr>
      <w:bookmarkStart w:id="251" w:name="_Toc405903081"/>
      <w:r w:rsidRPr="008E3122">
        <w:rPr>
          <w:rStyle w:val="CharSectno"/>
        </w:rPr>
        <w:t>96</w:t>
      </w:r>
      <w:r w:rsidRPr="00162F56">
        <w:t xml:space="preserve">  In respect of what children is the bonus payable?</w:t>
      </w:r>
      <w:bookmarkEnd w:id="251"/>
    </w:p>
    <w:p w:rsidR="000F365E" w:rsidRPr="00162F56" w:rsidRDefault="000F365E" w:rsidP="000F365E">
      <w:pPr>
        <w:pStyle w:val="subsection"/>
      </w:pPr>
      <w:r w:rsidRPr="00162F56">
        <w:tab/>
      </w:r>
      <w:r w:rsidRPr="00162F56">
        <w:tab/>
        <w:t xml:space="preserve">Each of the following is an </w:t>
      </w:r>
      <w:r w:rsidRPr="00162F56">
        <w:rPr>
          <w:b/>
          <w:i/>
        </w:rPr>
        <w:t xml:space="preserve">eligible child </w:t>
      </w:r>
      <w:r w:rsidRPr="00162F56">
        <w:t>in relation to the entitled individual:</w:t>
      </w:r>
    </w:p>
    <w:p w:rsidR="000F365E" w:rsidRPr="00162F56" w:rsidRDefault="000F365E" w:rsidP="000F365E">
      <w:pPr>
        <w:pStyle w:val="paragraph"/>
      </w:pPr>
      <w:r w:rsidRPr="00162F56">
        <w:tab/>
        <w:t>(a)</w:t>
      </w:r>
      <w:r w:rsidRPr="00162F56">
        <w:tab/>
        <w:t>if subsection</w:t>
      </w:r>
      <w:r w:rsidR="00162F56">
        <w:t> </w:t>
      </w:r>
      <w:r w:rsidRPr="00162F56">
        <w:t>95(2) applies to the entitled individual—each FTB child covered by paragraph</w:t>
      </w:r>
      <w:r w:rsidR="00162F56">
        <w:t> </w:t>
      </w:r>
      <w:r w:rsidRPr="00162F56">
        <w:t>95(2)(b) and taken into account in determining the applicable rate;</w:t>
      </w:r>
    </w:p>
    <w:p w:rsidR="000F365E" w:rsidRPr="00162F56" w:rsidRDefault="000F365E" w:rsidP="000F365E">
      <w:pPr>
        <w:pStyle w:val="paragraph"/>
      </w:pPr>
      <w:r w:rsidRPr="00162F56">
        <w:tab/>
        <w:t>(b)</w:t>
      </w:r>
      <w:r w:rsidRPr="00162F56">
        <w:tab/>
        <w:t>if subsection</w:t>
      </w:r>
      <w:r w:rsidR="00162F56">
        <w:t> </w:t>
      </w:r>
      <w:r w:rsidRPr="00162F56">
        <w:t>95(3) applies to the entitled individual—each FTB child covered by paragraph</w:t>
      </w:r>
      <w:r w:rsidR="00162F56">
        <w:t> </w:t>
      </w:r>
      <w:r w:rsidRPr="00162F56">
        <w:t xml:space="preserve">95(3)(c) or </w:t>
      </w:r>
      <w:r w:rsidRPr="00162F56">
        <w:lastRenderedPageBreak/>
        <w:t>subparagraph</w:t>
      </w:r>
      <w:r w:rsidR="00162F56">
        <w:t> </w:t>
      </w:r>
      <w:r w:rsidRPr="00162F56">
        <w:t>95(3)(d)(ii) and taken into account in determining the applicable rate;</w:t>
      </w:r>
    </w:p>
    <w:p w:rsidR="000F365E" w:rsidRPr="00162F56" w:rsidRDefault="000F365E" w:rsidP="000F365E">
      <w:pPr>
        <w:pStyle w:val="paragraph"/>
      </w:pPr>
      <w:r w:rsidRPr="00162F56">
        <w:tab/>
        <w:t>(c)</w:t>
      </w:r>
      <w:r w:rsidRPr="00162F56">
        <w:tab/>
        <w:t>if subsection</w:t>
      </w:r>
      <w:r w:rsidR="00162F56">
        <w:t> </w:t>
      </w:r>
      <w:r w:rsidRPr="00162F56">
        <w:t>95(4) applies to the entitled individual—each FTB child covered by paragraph</w:t>
      </w:r>
      <w:r w:rsidR="00162F56">
        <w:t> </w:t>
      </w:r>
      <w:r w:rsidRPr="00162F56">
        <w:t>95(4)(c) and taken into account in determining the applicable rate.</w:t>
      </w:r>
    </w:p>
    <w:p w:rsidR="000F365E" w:rsidRPr="00162F56" w:rsidRDefault="000F365E" w:rsidP="000F365E">
      <w:pPr>
        <w:pStyle w:val="ActHead5"/>
      </w:pPr>
      <w:bookmarkStart w:id="252" w:name="_Toc405903082"/>
      <w:r w:rsidRPr="008E3122">
        <w:rPr>
          <w:rStyle w:val="CharSectno"/>
        </w:rPr>
        <w:t>97</w:t>
      </w:r>
      <w:r w:rsidRPr="00162F56">
        <w:t xml:space="preserve">  What is the amount of the bonus?</w:t>
      </w:r>
      <w:bookmarkEnd w:id="252"/>
    </w:p>
    <w:p w:rsidR="000F365E" w:rsidRPr="00162F56" w:rsidRDefault="000F365E" w:rsidP="000F365E">
      <w:pPr>
        <w:pStyle w:val="SubsectionHead"/>
      </w:pPr>
      <w:r w:rsidRPr="00162F56">
        <w:t>Add together the amounts applicable under this section for each eligible child</w:t>
      </w:r>
    </w:p>
    <w:p w:rsidR="000F365E" w:rsidRPr="00162F56" w:rsidRDefault="000F365E" w:rsidP="000F365E">
      <w:pPr>
        <w:pStyle w:val="subsection"/>
      </w:pPr>
      <w:r w:rsidRPr="00162F56">
        <w:tab/>
        <w:t>(1)</w:t>
      </w:r>
      <w:r w:rsidRPr="00162F56">
        <w:tab/>
        <w:t>The amount</w:t>
      </w:r>
      <w:r w:rsidRPr="00162F56">
        <w:rPr>
          <w:i/>
        </w:rPr>
        <w:t xml:space="preserve"> </w:t>
      </w:r>
      <w:r w:rsidRPr="00162F56">
        <w:t>of the back to school bonus to the entitled individual is worked out by adding together the amounts applicable under this section for each eligible child.</w:t>
      </w:r>
    </w:p>
    <w:p w:rsidR="000F365E" w:rsidRPr="00162F56" w:rsidRDefault="000F365E" w:rsidP="000F365E">
      <w:pPr>
        <w:pStyle w:val="SubsectionHead"/>
      </w:pPr>
      <w:r w:rsidRPr="00162F56">
        <w:t>Amount is $950 unless another subsection applies</w:t>
      </w:r>
    </w:p>
    <w:p w:rsidR="000F365E" w:rsidRPr="00162F56" w:rsidRDefault="000F365E" w:rsidP="000F365E">
      <w:pPr>
        <w:pStyle w:val="subsection"/>
      </w:pPr>
      <w:r w:rsidRPr="00162F56">
        <w:tab/>
        <w:t>(2)</w:t>
      </w:r>
      <w:r w:rsidRPr="00162F56">
        <w:tab/>
        <w:t>Subject to this section, the amount applicable for an eligible child is $950.</w:t>
      </w:r>
    </w:p>
    <w:p w:rsidR="000F365E" w:rsidRPr="00162F56" w:rsidRDefault="000F365E" w:rsidP="000F365E">
      <w:pPr>
        <w:pStyle w:val="SubsectionHead"/>
      </w:pPr>
      <w:r w:rsidRPr="00162F56">
        <w:t>Reduced amount if applicable rate took account of an individual’s shared care percentage</w:t>
      </w:r>
    </w:p>
    <w:p w:rsidR="000F365E" w:rsidRPr="00162F56" w:rsidRDefault="000F365E" w:rsidP="000F365E">
      <w:pPr>
        <w:pStyle w:val="subsection"/>
      </w:pPr>
      <w:r w:rsidRPr="00162F56">
        <w:tab/>
        <w:t>(3)</w:t>
      </w:r>
      <w:r w:rsidRPr="00162F56">
        <w:tab/>
        <w:t>If the applicable rate (see section</w:t>
      </w:r>
      <w:r w:rsidR="00162F56">
        <w:t> </w:t>
      </w:r>
      <w:r w:rsidRPr="00162F56">
        <w:t>95) took account of a shared care percentage in relation to an eligible child, the amount applicable for the eligible child is that percentage of $950.</w:t>
      </w:r>
    </w:p>
    <w:p w:rsidR="000F365E" w:rsidRPr="00162F56" w:rsidRDefault="000F365E" w:rsidP="000F365E">
      <w:pPr>
        <w:pStyle w:val="SubsectionHead"/>
      </w:pPr>
      <w:r w:rsidRPr="00162F56">
        <w:t>Reduced amount if applicable rate took account of a section</w:t>
      </w:r>
      <w:r w:rsidR="00162F56">
        <w:t> </w:t>
      </w:r>
      <w:r w:rsidRPr="00162F56">
        <w:t>28 percentage determination</w:t>
      </w:r>
    </w:p>
    <w:p w:rsidR="000F365E" w:rsidRPr="00162F56" w:rsidRDefault="000F365E" w:rsidP="000F365E">
      <w:pPr>
        <w:pStyle w:val="subsection"/>
      </w:pPr>
      <w:r w:rsidRPr="00162F56">
        <w:tab/>
        <w:t>(4)</w:t>
      </w:r>
      <w:r w:rsidRPr="00162F56">
        <w:tab/>
        <w:t>If the applicable rate (see section</w:t>
      </w:r>
      <w:r w:rsidR="00162F56">
        <w:t> </w:t>
      </w:r>
      <w:r w:rsidRPr="00162F56">
        <w:t>95) took account of a determination under section</w:t>
      </w:r>
      <w:r w:rsidR="00162F56">
        <w:t> </w:t>
      </w:r>
      <w:r w:rsidRPr="00162F56">
        <w:t>28 of a particular percentage in relation to one or more FTB children (being an eligible child or eligible children)—the amount applicable for the eligible child, or for each of those eligible children, is:</w:t>
      </w:r>
    </w:p>
    <w:p w:rsidR="000F365E" w:rsidRPr="00162F56" w:rsidRDefault="000F365E" w:rsidP="000F365E">
      <w:pPr>
        <w:pStyle w:val="paragraph"/>
      </w:pPr>
      <w:r w:rsidRPr="00162F56">
        <w:tab/>
        <w:t>(a)</w:t>
      </w:r>
      <w:r w:rsidRPr="00162F56">
        <w:tab/>
        <w:t xml:space="preserve">unless </w:t>
      </w:r>
      <w:r w:rsidR="00162F56">
        <w:t>paragraph (</w:t>
      </w:r>
      <w:r w:rsidRPr="00162F56">
        <w:t>b) applies—that percentage of $950; or</w:t>
      </w:r>
    </w:p>
    <w:p w:rsidR="000F365E" w:rsidRPr="00162F56" w:rsidRDefault="000F365E" w:rsidP="000F365E">
      <w:pPr>
        <w:pStyle w:val="paragraph"/>
      </w:pPr>
      <w:r w:rsidRPr="00162F56">
        <w:tab/>
        <w:t>(b)</w:t>
      </w:r>
      <w:r w:rsidRPr="00162F56">
        <w:tab/>
        <w:t xml:space="preserve">if </w:t>
      </w:r>
      <w:r w:rsidR="00162F56">
        <w:t>subsection (</w:t>
      </w:r>
      <w:r w:rsidRPr="00162F56">
        <w:t xml:space="preserve">3) also applies in relation to the eligible child—that percentage of the amount worked out under </w:t>
      </w:r>
      <w:r w:rsidR="00162F56">
        <w:t>subsection (</w:t>
      </w:r>
      <w:r w:rsidRPr="00162F56">
        <w:t>3) for the eligible child.</w:t>
      </w:r>
    </w:p>
    <w:p w:rsidR="000F365E" w:rsidRPr="00162F56" w:rsidRDefault="000F365E" w:rsidP="000F365E">
      <w:pPr>
        <w:pStyle w:val="SubsectionHead"/>
      </w:pPr>
      <w:r w:rsidRPr="00162F56">
        <w:lastRenderedPageBreak/>
        <w:t>Reduced amount if applicable rate took account of a section</w:t>
      </w:r>
      <w:r w:rsidR="00162F56">
        <w:t> </w:t>
      </w:r>
      <w:r w:rsidRPr="00162F56">
        <w:t>29 percentage determination</w:t>
      </w:r>
    </w:p>
    <w:p w:rsidR="000F365E" w:rsidRPr="00162F56" w:rsidRDefault="000F365E" w:rsidP="000F365E">
      <w:pPr>
        <w:pStyle w:val="subsection"/>
      </w:pPr>
      <w:r w:rsidRPr="00162F56">
        <w:tab/>
        <w:t>(5)</w:t>
      </w:r>
      <w:r w:rsidRPr="00162F56">
        <w:tab/>
        <w:t>If the applicable rate (see section</w:t>
      </w:r>
      <w:r w:rsidR="00162F56">
        <w:t> </w:t>
      </w:r>
      <w:r w:rsidRPr="00162F56">
        <w:t>95) took account of a determination under section</w:t>
      </w:r>
      <w:r w:rsidR="00162F56">
        <w:t> </w:t>
      </w:r>
      <w:r w:rsidRPr="00162F56">
        <w:t>29 of a particular percentage in relation to one or more FTB children (being an eligible child or eligible children)—the amount applicable for the eligible child, or for each of those eligible children, is:</w:t>
      </w:r>
    </w:p>
    <w:p w:rsidR="000F365E" w:rsidRPr="00162F56" w:rsidRDefault="000F365E" w:rsidP="000F365E">
      <w:pPr>
        <w:pStyle w:val="paragraph"/>
      </w:pPr>
      <w:r w:rsidRPr="00162F56">
        <w:tab/>
        <w:t>(a)</w:t>
      </w:r>
      <w:r w:rsidRPr="00162F56">
        <w:tab/>
        <w:t xml:space="preserve">unless </w:t>
      </w:r>
      <w:r w:rsidR="00162F56">
        <w:t>paragraph (</w:t>
      </w:r>
      <w:r w:rsidRPr="00162F56">
        <w:t>b) applies—that percentage of $950; or</w:t>
      </w:r>
    </w:p>
    <w:p w:rsidR="000F365E" w:rsidRPr="00162F56" w:rsidRDefault="000F365E" w:rsidP="000F365E">
      <w:pPr>
        <w:pStyle w:val="paragraph"/>
      </w:pPr>
      <w:r w:rsidRPr="00162F56">
        <w:tab/>
        <w:t>(b)</w:t>
      </w:r>
      <w:r w:rsidRPr="00162F56">
        <w:tab/>
        <w:t xml:space="preserve">if </w:t>
      </w:r>
      <w:r w:rsidR="00162F56">
        <w:t>subsection (</w:t>
      </w:r>
      <w:r w:rsidRPr="00162F56">
        <w:t xml:space="preserve">3) also applies in relation to the eligible child—that percentage of the amount worked out under </w:t>
      </w:r>
      <w:r w:rsidR="00162F56">
        <w:t>subsection (</w:t>
      </w:r>
      <w:r w:rsidRPr="00162F56">
        <w:t>3) for the eligible child.</w:t>
      </w:r>
    </w:p>
    <w:p w:rsidR="000F365E" w:rsidRPr="00162F56" w:rsidRDefault="000F365E" w:rsidP="000F365E">
      <w:pPr>
        <w:pStyle w:val="ActHead4"/>
      </w:pPr>
      <w:bookmarkStart w:id="253" w:name="_Toc405903083"/>
      <w:r w:rsidRPr="008E3122">
        <w:rPr>
          <w:rStyle w:val="CharSubdNo"/>
        </w:rPr>
        <w:t>Subdivision B</w:t>
      </w:r>
      <w:r w:rsidRPr="00162F56">
        <w:t>—</w:t>
      </w:r>
      <w:r w:rsidRPr="008E3122">
        <w:rPr>
          <w:rStyle w:val="CharSubdText"/>
        </w:rPr>
        <w:t>Other entitlements</w:t>
      </w:r>
      <w:bookmarkEnd w:id="253"/>
    </w:p>
    <w:p w:rsidR="000F365E" w:rsidRPr="00162F56" w:rsidRDefault="000F365E" w:rsidP="000F365E">
      <w:pPr>
        <w:pStyle w:val="ActHead5"/>
      </w:pPr>
      <w:bookmarkStart w:id="254" w:name="_Toc405903084"/>
      <w:r w:rsidRPr="008E3122">
        <w:rPr>
          <w:rStyle w:val="CharSectno"/>
        </w:rPr>
        <w:t>98</w:t>
      </w:r>
      <w:r w:rsidRPr="00162F56">
        <w:t xml:space="preserve">  When is an individual entitled to a back to school bonus?</w:t>
      </w:r>
      <w:bookmarkEnd w:id="254"/>
    </w:p>
    <w:p w:rsidR="000F365E" w:rsidRPr="00162F56" w:rsidRDefault="000F365E" w:rsidP="000F365E">
      <w:pPr>
        <w:pStyle w:val="subsection"/>
      </w:pPr>
      <w:r w:rsidRPr="00162F56">
        <w:tab/>
      </w:r>
      <w:r w:rsidRPr="00162F56">
        <w:tab/>
        <w:t>An individual is entitled to a back to school bonus if:</w:t>
      </w:r>
    </w:p>
    <w:p w:rsidR="000F365E" w:rsidRPr="00162F56" w:rsidRDefault="000F365E" w:rsidP="000F365E">
      <w:pPr>
        <w:pStyle w:val="paragraph"/>
      </w:pPr>
      <w:r w:rsidRPr="00162F56">
        <w:tab/>
        <w:t>(a)</w:t>
      </w:r>
      <w:r w:rsidRPr="00162F56">
        <w:tab/>
        <w:t>the individual was receiving either of the following payments in relation to 3</w:t>
      </w:r>
      <w:r w:rsidR="00162F56">
        <w:t> </w:t>
      </w:r>
      <w:r w:rsidRPr="00162F56">
        <w:t>February 2009:</w:t>
      </w:r>
    </w:p>
    <w:p w:rsidR="000F365E" w:rsidRPr="00162F56" w:rsidRDefault="000F365E" w:rsidP="000F365E">
      <w:pPr>
        <w:pStyle w:val="paragraphsub"/>
      </w:pPr>
      <w:r w:rsidRPr="00162F56">
        <w:tab/>
        <w:t>(i)</w:t>
      </w:r>
      <w:r w:rsidRPr="00162F56">
        <w:tab/>
        <w:t>a carer payment under Part</w:t>
      </w:r>
      <w:r w:rsidR="00162F56">
        <w:t> </w:t>
      </w:r>
      <w:r w:rsidRPr="00162F56">
        <w:t xml:space="preserve">2.5 of the </w:t>
      </w:r>
      <w:r w:rsidRPr="00162F56">
        <w:rPr>
          <w:i/>
        </w:rPr>
        <w:t>Social Security Act 1991</w:t>
      </w:r>
      <w:r w:rsidRPr="00162F56">
        <w:t>;</w:t>
      </w:r>
    </w:p>
    <w:p w:rsidR="000F365E" w:rsidRPr="00162F56" w:rsidRDefault="000F365E" w:rsidP="000F365E">
      <w:pPr>
        <w:pStyle w:val="paragraphsub"/>
      </w:pPr>
      <w:r w:rsidRPr="00162F56">
        <w:tab/>
        <w:t>(ii)</w:t>
      </w:r>
      <w:r w:rsidRPr="00162F56">
        <w:tab/>
        <w:t>a disability support pension under Part</w:t>
      </w:r>
      <w:r w:rsidR="00162F56">
        <w:t> </w:t>
      </w:r>
      <w:r w:rsidRPr="00162F56">
        <w:t xml:space="preserve">2.3 of the </w:t>
      </w:r>
      <w:r w:rsidRPr="00162F56">
        <w:rPr>
          <w:i/>
        </w:rPr>
        <w:t>Social Security Act 1991</w:t>
      </w:r>
      <w:r w:rsidRPr="00162F56">
        <w:t>; and</w:t>
      </w:r>
    </w:p>
    <w:p w:rsidR="000F365E" w:rsidRPr="00162F56" w:rsidRDefault="000F365E" w:rsidP="000F365E">
      <w:pPr>
        <w:pStyle w:val="paragraph"/>
      </w:pPr>
      <w:r w:rsidRPr="00162F56">
        <w:tab/>
        <w:t>(b)</w:t>
      </w:r>
      <w:r w:rsidRPr="00162F56">
        <w:tab/>
        <w:t>the individual was aged less than 19 on 3</w:t>
      </w:r>
      <w:r w:rsidR="00162F56">
        <w:t> </w:t>
      </w:r>
      <w:r w:rsidRPr="00162F56">
        <w:t>February 2009.</w:t>
      </w:r>
    </w:p>
    <w:p w:rsidR="000F365E" w:rsidRPr="00162F56" w:rsidRDefault="000F365E" w:rsidP="000F365E">
      <w:pPr>
        <w:pStyle w:val="ActHead5"/>
      </w:pPr>
      <w:bookmarkStart w:id="255" w:name="_Toc405903085"/>
      <w:r w:rsidRPr="008E3122">
        <w:rPr>
          <w:rStyle w:val="CharSectno"/>
        </w:rPr>
        <w:t>99</w:t>
      </w:r>
      <w:r w:rsidRPr="00162F56">
        <w:t xml:space="preserve">  What is the amount of the bonus?</w:t>
      </w:r>
      <w:bookmarkEnd w:id="255"/>
    </w:p>
    <w:p w:rsidR="000F365E" w:rsidRPr="00162F56" w:rsidRDefault="000F365E" w:rsidP="000F365E">
      <w:pPr>
        <w:pStyle w:val="subsection"/>
      </w:pPr>
      <w:r w:rsidRPr="00162F56">
        <w:tab/>
      </w:r>
      <w:r w:rsidRPr="00162F56">
        <w:tab/>
        <w:t>The amount of the back to school bonus to the individual is $950.</w:t>
      </w:r>
    </w:p>
    <w:p w:rsidR="000F365E" w:rsidRPr="00162F56" w:rsidRDefault="000F365E" w:rsidP="000F365E">
      <w:pPr>
        <w:pStyle w:val="ActHead4"/>
      </w:pPr>
      <w:bookmarkStart w:id="256" w:name="_Toc405903086"/>
      <w:r w:rsidRPr="008E3122">
        <w:rPr>
          <w:rStyle w:val="CharSubdNo"/>
        </w:rPr>
        <w:t>Subdivision C</w:t>
      </w:r>
      <w:r w:rsidRPr="00162F56">
        <w:t>—</w:t>
      </w:r>
      <w:r w:rsidRPr="008E3122">
        <w:rPr>
          <w:rStyle w:val="CharSubdText"/>
        </w:rPr>
        <w:t>General rules</w:t>
      </w:r>
      <w:bookmarkEnd w:id="256"/>
    </w:p>
    <w:p w:rsidR="000F365E" w:rsidRPr="00162F56" w:rsidRDefault="000F365E" w:rsidP="000F365E">
      <w:pPr>
        <w:pStyle w:val="ActHead5"/>
      </w:pPr>
      <w:bookmarkStart w:id="257" w:name="_Toc405903087"/>
      <w:r w:rsidRPr="008E3122">
        <w:rPr>
          <w:rStyle w:val="CharSectno"/>
        </w:rPr>
        <w:t>100</w:t>
      </w:r>
      <w:r w:rsidRPr="00162F56">
        <w:t xml:space="preserve">  General rules</w:t>
      </w:r>
      <w:bookmarkEnd w:id="257"/>
    </w:p>
    <w:p w:rsidR="000F365E" w:rsidRPr="00162F56" w:rsidRDefault="000F365E" w:rsidP="000F365E">
      <w:pPr>
        <w:pStyle w:val="subsection"/>
      </w:pPr>
      <w:r w:rsidRPr="00162F56">
        <w:tab/>
        <w:t>(1)</w:t>
      </w:r>
      <w:r w:rsidRPr="00162F56">
        <w:tab/>
        <w:t>If a back to school bonus under Subdivision A in relation to an eligible child (see section</w:t>
      </w:r>
      <w:r w:rsidR="00162F56">
        <w:t> </w:t>
      </w:r>
      <w:r w:rsidRPr="00162F56">
        <w:t>96) is paid to an individual, no back to school bonus under Subdivision B can be paid to the eligible child.</w:t>
      </w:r>
    </w:p>
    <w:p w:rsidR="000F365E" w:rsidRPr="00162F56" w:rsidRDefault="000F365E" w:rsidP="000F365E">
      <w:pPr>
        <w:pStyle w:val="subsection"/>
      </w:pPr>
      <w:r w:rsidRPr="00162F56">
        <w:lastRenderedPageBreak/>
        <w:tab/>
        <w:t>(2)</w:t>
      </w:r>
      <w:r w:rsidRPr="00162F56">
        <w:tab/>
        <w:t xml:space="preserve">If a back to school bonus under Subdivision B is paid to an individual (the </w:t>
      </w:r>
      <w:r w:rsidRPr="00162F56">
        <w:rPr>
          <w:b/>
          <w:i/>
        </w:rPr>
        <w:t>recipient</w:t>
      </w:r>
      <w:r w:rsidRPr="00162F56">
        <w:t>), no back to school bonus under Subdivision A can be paid to another individual in relation to the recipient.</w:t>
      </w:r>
    </w:p>
    <w:p w:rsidR="000F365E" w:rsidRPr="00162F56" w:rsidRDefault="000F365E" w:rsidP="003D7FE2">
      <w:pPr>
        <w:pStyle w:val="ActHead3"/>
        <w:pageBreakBefore/>
      </w:pPr>
      <w:bookmarkStart w:id="258" w:name="_Toc405903088"/>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Single income family bonus</w:t>
      </w:r>
      <w:bookmarkEnd w:id="258"/>
    </w:p>
    <w:p w:rsidR="000F365E" w:rsidRPr="00162F56" w:rsidRDefault="000F365E" w:rsidP="000F365E">
      <w:pPr>
        <w:pStyle w:val="ActHead5"/>
      </w:pPr>
      <w:bookmarkStart w:id="259" w:name="_Toc405903089"/>
      <w:r w:rsidRPr="008E3122">
        <w:rPr>
          <w:rStyle w:val="CharSectno"/>
        </w:rPr>
        <w:t>101</w:t>
      </w:r>
      <w:r w:rsidRPr="00162F56">
        <w:t xml:space="preserve">  When is an individual entitled to a single income family bonus?</w:t>
      </w:r>
      <w:bookmarkEnd w:id="259"/>
    </w:p>
    <w:p w:rsidR="000F365E" w:rsidRPr="00162F56" w:rsidRDefault="000F365E" w:rsidP="000F365E">
      <w:pPr>
        <w:pStyle w:val="subsection"/>
      </w:pPr>
      <w:r w:rsidRPr="00162F56">
        <w:tab/>
        <w:t>(1)</w:t>
      </w:r>
      <w:r w:rsidRPr="00162F56">
        <w:tab/>
        <w:t xml:space="preserve">An individual (the </w:t>
      </w:r>
      <w:r w:rsidRPr="00162F56">
        <w:rPr>
          <w:b/>
          <w:i/>
        </w:rPr>
        <w:t>entitled individual</w:t>
      </w:r>
      <w:r w:rsidRPr="00162F56">
        <w:t xml:space="preserve">) is entitled to a single income family bonus if </w:t>
      </w:r>
      <w:r w:rsidR="00162F56">
        <w:t>subsection (</w:t>
      </w:r>
      <w:r w:rsidRPr="00162F56">
        <w:t>2), (3) or (4) applies to the individual.</w:t>
      </w:r>
    </w:p>
    <w:p w:rsidR="000F365E" w:rsidRPr="00162F56" w:rsidRDefault="000F365E" w:rsidP="000F365E">
      <w:pPr>
        <w:pStyle w:val="subsection"/>
      </w:pPr>
      <w:r w:rsidRPr="00162F56">
        <w:tab/>
        <w:t>(2)</w:t>
      </w:r>
      <w:r w:rsidRPr="00162F56">
        <w:tab/>
        <w:t>This subsection applies to the individual if:</w:t>
      </w:r>
    </w:p>
    <w:p w:rsidR="000F365E" w:rsidRPr="00162F56" w:rsidRDefault="000F365E" w:rsidP="000F365E">
      <w:pPr>
        <w:pStyle w:val="paragraph"/>
      </w:pPr>
      <w:r w:rsidRPr="00162F56">
        <w:tab/>
        <w:t>(a)</w:t>
      </w:r>
      <w:r w:rsidRPr="00162F56">
        <w:tab/>
        <w:t>in relation to 3</w:t>
      </w:r>
      <w:r w:rsidR="00162F56">
        <w:t> </w:t>
      </w:r>
      <w:r w:rsidRPr="00162F56">
        <w:t>February 2009, a determination under section</w:t>
      </w:r>
      <w:r w:rsidR="00162F56">
        <w:t> </w:t>
      </w:r>
      <w:r w:rsidRPr="00162F56">
        <w:t>16 of the Family Assistance Administration Act was in force in respect of the individual as a claimant; and</w:t>
      </w:r>
    </w:p>
    <w:p w:rsidR="000F365E" w:rsidRPr="00162F56" w:rsidRDefault="000F365E" w:rsidP="000F365E">
      <w:pPr>
        <w:pStyle w:val="paragraph"/>
      </w:pPr>
      <w:r w:rsidRPr="00162F56">
        <w:tab/>
        <w:t>(b)</w:t>
      </w:r>
      <w:r w:rsidRPr="00162F56">
        <w:tab/>
        <w:t xml:space="preserve">the rate (the </w:t>
      </w:r>
      <w:r w:rsidRPr="00162F56">
        <w:rPr>
          <w:b/>
          <w:i/>
        </w:rPr>
        <w:t>applicable rate</w:t>
      </w:r>
      <w:r w:rsidRPr="00162F56">
        <w:t>) of family tax benefit payable under the determination in relation to 3</w:t>
      </w:r>
      <w:r w:rsidR="00162F56">
        <w:t> </w:t>
      </w:r>
      <w:r w:rsidRPr="00162F56">
        <w:t>February 2009 consisted of or included a Part B rate greater than nil.</w:t>
      </w:r>
    </w:p>
    <w:p w:rsidR="000F365E" w:rsidRPr="00162F56" w:rsidRDefault="000F365E" w:rsidP="000F365E">
      <w:pPr>
        <w:pStyle w:val="subsection"/>
      </w:pPr>
      <w:r w:rsidRPr="00162F56">
        <w:tab/>
        <w:t>(3)</w:t>
      </w:r>
      <w:r w:rsidRPr="00162F56">
        <w:tab/>
        <w:t>This subsection applies to the individual if:</w:t>
      </w:r>
    </w:p>
    <w:p w:rsidR="000F365E" w:rsidRPr="00162F56" w:rsidRDefault="000F365E" w:rsidP="000F365E">
      <w:pPr>
        <w:pStyle w:val="paragraph"/>
      </w:pPr>
      <w:r w:rsidRPr="00162F56">
        <w:tab/>
        <w:t>(a)</w:t>
      </w:r>
      <w:r w:rsidRPr="00162F56">
        <w:tab/>
        <w:t>in relation to 3</w:t>
      </w:r>
      <w:r w:rsidR="00162F56">
        <w:t> </w:t>
      </w:r>
      <w:r w:rsidRPr="00162F56">
        <w:t>February 2009, a determination under section</w:t>
      </w:r>
      <w:r w:rsidR="00162F56">
        <w:t> </w:t>
      </w:r>
      <w:r w:rsidRPr="00162F56">
        <w:t>17 of the Family Assistance Administration Act was in force in respect of the individual as a claimant; and</w:t>
      </w:r>
    </w:p>
    <w:p w:rsidR="000F365E" w:rsidRPr="00162F56" w:rsidRDefault="000F365E" w:rsidP="000F365E">
      <w:pPr>
        <w:pStyle w:val="paragraph"/>
      </w:pPr>
      <w:r w:rsidRPr="00162F56">
        <w:tab/>
        <w:t>(b)</w:t>
      </w:r>
      <w:r w:rsidRPr="00162F56">
        <w:tab/>
        <w:t>the determination was made as a result of a claim made in the 2008</w:t>
      </w:r>
      <w:r w:rsidR="00162F56">
        <w:noBreakHyphen/>
      </w:r>
      <w:r w:rsidRPr="00162F56">
        <w:t>09, 2009</w:t>
      </w:r>
      <w:r w:rsidR="00162F56">
        <w:noBreakHyphen/>
      </w:r>
      <w:r w:rsidRPr="00162F56">
        <w:t>10 or 2010</w:t>
      </w:r>
      <w:r w:rsidR="00162F56">
        <w:noBreakHyphen/>
      </w:r>
      <w:r w:rsidRPr="00162F56">
        <w:t>11 income year; and</w:t>
      </w:r>
    </w:p>
    <w:p w:rsidR="000F365E" w:rsidRPr="00162F56" w:rsidRDefault="000F365E" w:rsidP="000F365E">
      <w:pPr>
        <w:pStyle w:val="paragraph"/>
      </w:pPr>
      <w:r w:rsidRPr="00162F56">
        <w:tab/>
        <w:t>(c)</w:t>
      </w:r>
      <w:r w:rsidRPr="00162F56">
        <w:tab/>
        <w:t>if the claim was made in the 2008</w:t>
      </w:r>
      <w:r w:rsidR="00162F56">
        <w:noBreakHyphen/>
      </w:r>
      <w:r w:rsidRPr="00162F56">
        <w:t xml:space="preserve">09 income year—the rate (the </w:t>
      </w:r>
      <w:r w:rsidRPr="00162F56">
        <w:rPr>
          <w:b/>
          <w:i/>
        </w:rPr>
        <w:t>applicable rate</w:t>
      </w:r>
      <w:r w:rsidRPr="00162F56">
        <w:t>) of family tax benefit payable under the determination in relation to 3</w:t>
      </w:r>
      <w:r w:rsidR="00162F56">
        <w:t> </w:t>
      </w:r>
      <w:r w:rsidRPr="00162F56">
        <w:t>February 2009 consisted of or included a Part B rate greater than nil; and</w:t>
      </w:r>
    </w:p>
    <w:p w:rsidR="000F365E" w:rsidRPr="00162F56" w:rsidRDefault="000F365E" w:rsidP="000F365E">
      <w:pPr>
        <w:pStyle w:val="paragraph"/>
      </w:pPr>
      <w:r w:rsidRPr="00162F56">
        <w:tab/>
        <w:t>(d)</w:t>
      </w:r>
      <w:r w:rsidRPr="00162F56">
        <w:tab/>
        <w:t>if the claim was made in the 2009</w:t>
      </w:r>
      <w:r w:rsidR="00162F56">
        <w:noBreakHyphen/>
      </w:r>
      <w:r w:rsidRPr="00162F56">
        <w:t>10 or 2010</w:t>
      </w:r>
      <w:r w:rsidR="00162F56">
        <w:noBreakHyphen/>
      </w:r>
      <w:r w:rsidRPr="00162F56">
        <w:t>11 income year:</w:t>
      </w:r>
    </w:p>
    <w:p w:rsidR="000F365E" w:rsidRPr="00162F56" w:rsidRDefault="000F365E" w:rsidP="000F365E">
      <w:pPr>
        <w:pStyle w:val="paragraphsub"/>
      </w:pPr>
      <w:r w:rsidRPr="00162F56">
        <w:tab/>
        <w:t>(i)</w:t>
      </w:r>
      <w:r w:rsidRPr="00162F56">
        <w:tab/>
        <w:t>the individual has satisfied the FTB reconciliation conditions under section</w:t>
      </w:r>
      <w:r w:rsidR="00162F56">
        <w:t> </w:t>
      </w:r>
      <w:r w:rsidRPr="00162F56">
        <w:t>32B of the Family Assistance Administration Act for all of the same</w:t>
      </w:r>
      <w:r w:rsidR="00162F56">
        <w:noBreakHyphen/>
      </w:r>
      <w:r w:rsidRPr="00162F56">
        <w:t>rate benefit periods in the 2008</w:t>
      </w:r>
      <w:r w:rsidR="00162F56">
        <w:noBreakHyphen/>
      </w:r>
      <w:r w:rsidRPr="00162F56">
        <w:t>09 income year; and</w:t>
      </w:r>
    </w:p>
    <w:p w:rsidR="000F365E" w:rsidRPr="00162F56" w:rsidRDefault="000F365E" w:rsidP="000F365E">
      <w:pPr>
        <w:pStyle w:val="paragraphsub"/>
      </w:pPr>
      <w:r w:rsidRPr="00162F56">
        <w:tab/>
        <w:t>(ii)</w:t>
      </w:r>
      <w:r w:rsidRPr="00162F56">
        <w:tab/>
        <w:t xml:space="preserve">the rate (the </w:t>
      </w:r>
      <w:r w:rsidRPr="00162F56">
        <w:rPr>
          <w:b/>
          <w:i/>
        </w:rPr>
        <w:t>applicable rate</w:t>
      </w:r>
      <w:r w:rsidRPr="00162F56">
        <w:t xml:space="preserve">) of family tax benefit that was payable under the determination after the individual satisfied those conditions, and that was payable in </w:t>
      </w:r>
      <w:r w:rsidRPr="00162F56">
        <w:lastRenderedPageBreak/>
        <w:t>relation to 3</w:t>
      </w:r>
      <w:r w:rsidR="00162F56">
        <w:t> </w:t>
      </w:r>
      <w:r w:rsidRPr="00162F56">
        <w:t>February 2009, consisted of or included a Part B rate greater than nil.</w:t>
      </w:r>
    </w:p>
    <w:p w:rsidR="000F365E" w:rsidRPr="00162F56" w:rsidRDefault="000F365E" w:rsidP="0056565E">
      <w:pPr>
        <w:pStyle w:val="subsection"/>
        <w:keepNext/>
        <w:keepLines/>
      </w:pPr>
      <w:r w:rsidRPr="00162F56">
        <w:tab/>
        <w:t>(4)</w:t>
      </w:r>
      <w:r w:rsidRPr="00162F56">
        <w:tab/>
        <w:t>This subsection applies to the individual if:</w:t>
      </w:r>
    </w:p>
    <w:p w:rsidR="000F365E" w:rsidRPr="00162F56" w:rsidRDefault="000F365E" w:rsidP="000F365E">
      <w:pPr>
        <w:pStyle w:val="paragraph"/>
      </w:pPr>
      <w:r w:rsidRPr="00162F56">
        <w:tab/>
        <w:t>(a)</w:t>
      </w:r>
      <w:r w:rsidRPr="00162F56">
        <w:tab/>
        <w:t>in relation to 3</w:t>
      </w:r>
      <w:r w:rsidR="00162F56">
        <w:t> </w:t>
      </w:r>
      <w:r w:rsidRPr="00162F56">
        <w:t>February 2009, a determination under section</w:t>
      </w:r>
      <w:r w:rsidR="00162F56">
        <w:t> </w:t>
      </w:r>
      <w:r w:rsidRPr="00162F56">
        <w:t>18 of the Family Assistance Administration Act was in force in respect of the individual as a claimant; and</w:t>
      </w:r>
    </w:p>
    <w:p w:rsidR="000F365E" w:rsidRPr="00162F56" w:rsidRDefault="000F365E" w:rsidP="000F365E">
      <w:pPr>
        <w:pStyle w:val="paragraph"/>
      </w:pPr>
      <w:r w:rsidRPr="00162F56">
        <w:tab/>
        <w:t>(b)</w:t>
      </w:r>
      <w:r w:rsidRPr="00162F56">
        <w:tab/>
        <w:t>the determination was made as a result of a claim made in the 2008</w:t>
      </w:r>
      <w:r w:rsidR="00162F56">
        <w:noBreakHyphen/>
      </w:r>
      <w:r w:rsidRPr="00162F56">
        <w:t>09 income year or a later income year; and</w:t>
      </w:r>
    </w:p>
    <w:p w:rsidR="000F365E" w:rsidRPr="00162F56" w:rsidRDefault="000F365E" w:rsidP="000F365E">
      <w:pPr>
        <w:pStyle w:val="paragraph"/>
      </w:pPr>
      <w:r w:rsidRPr="00162F56">
        <w:tab/>
        <w:t>(c)</w:t>
      </w:r>
      <w:r w:rsidRPr="00162F56">
        <w:tab/>
        <w:t xml:space="preserve">the rate (the </w:t>
      </w:r>
      <w:r w:rsidRPr="00162F56">
        <w:rPr>
          <w:b/>
          <w:i/>
        </w:rPr>
        <w:t>applicable rate</w:t>
      </w:r>
      <w:r w:rsidRPr="00162F56">
        <w:t>) of family tax benefit payable under the determination in relation to 3</w:t>
      </w:r>
      <w:r w:rsidR="00162F56">
        <w:t> </w:t>
      </w:r>
      <w:r w:rsidRPr="00162F56">
        <w:t>February 2009 consisted of or included a Part B rate greater than nil.</w:t>
      </w:r>
    </w:p>
    <w:p w:rsidR="000F365E" w:rsidRPr="00162F56" w:rsidRDefault="000F365E" w:rsidP="000F365E">
      <w:pPr>
        <w:pStyle w:val="ActHead5"/>
      </w:pPr>
      <w:bookmarkStart w:id="260" w:name="_Toc405903090"/>
      <w:r w:rsidRPr="008E3122">
        <w:rPr>
          <w:rStyle w:val="CharSectno"/>
        </w:rPr>
        <w:t>102</w:t>
      </w:r>
      <w:r w:rsidRPr="00162F56">
        <w:t xml:space="preserve">  What is the amount of the bonus?</w:t>
      </w:r>
      <w:bookmarkEnd w:id="260"/>
    </w:p>
    <w:p w:rsidR="000F365E" w:rsidRPr="00162F56" w:rsidRDefault="000F365E" w:rsidP="000F365E">
      <w:pPr>
        <w:pStyle w:val="SubsectionHead"/>
      </w:pPr>
      <w:r w:rsidRPr="00162F56">
        <w:t>Amount is $900 unless another subsection applies</w:t>
      </w:r>
    </w:p>
    <w:p w:rsidR="000F365E" w:rsidRPr="00162F56" w:rsidRDefault="000F365E" w:rsidP="000F365E">
      <w:pPr>
        <w:pStyle w:val="subsection"/>
      </w:pPr>
      <w:r w:rsidRPr="00162F56">
        <w:tab/>
        <w:t>(1)</w:t>
      </w:r>
      <w:r w:rsidRPr="00162F56">
        <w:tab/>
        <w:t>Subject to this section, the amount of the single income family bonus to the entitled individual is $900.</w:t>
      </w:r>
    </w:p>
    <w:p w:rsidR="000F365E" w:rsidRPr="00162F56" w:rsidRDefault="000F365E" w:rsidP="000F365E">
      <w:pPr>
        <w:pStyle w:val="SubsectionHead"/>
      </w:pPr>
      <w:r w:rsidRPr="00162F56">
        <w:t>Reduced amount if applicable rate took account of an individual’s shared care percentage</w:t>
      </w:r>
    </w:p>
    <w:p w:rsidR="000F365E" w:rsidRPr="00162F56" w:rsidRDefault="000F365E" w:rsidP="000F365E">
      <w:pPr>
        <w:pStyle w:val="subsection"/>
      </w:pPr>
      <w:r w:rsidRPr="00162F56">
        <w:tab/>
        <w:t>(2)</w:t>
      </w:r>
      <w:r w:rsidRPr="00162F56">
        <w:tab/>
        <w:t>If the applicable rate (see section</w:t>
      </w:r>
      <w:r w:rsidR="00162F56">
        <w:t> </w:t>
      </w:r>
      <w:r w:rsidRPr="00162F56">
        <w:t>101) was worked out taking into account only one FTB child and a shared care percentage in relation to that child, the amount of the single income family bonus to the entitled individual is that percentage of $900.</w:t>
      </w:r>
    </w:p>
    <w:p w:rsidR="000F365E" w:rsidRPr="00162F56" w:rsidRDefault="000F365E" w:rsidP="000F365E">
      <w:pPr>
        <w:pStyle w:val="subsection"/>
      </w:pPr>
      <w:r w:rsidRPr="00162F56">
        <w:tab/>
        <w:t>(3)</w:t>
      </w:r>
      <w:r w:rsidRPr="00162F56">
        <w:tab/>
        <w:t>If the applicable rate (see section</w:t>
      </w:r>
      <w:r w:rsidR="00162F56">
        <w:t> </w:t>
      </w:r>
      <w:r w:rsidRPr="00162F56">
        <w:t>101) was worked out taking into account more than one FTB child and a shared care percentage for each of those children, the amount of the single income family bonus to the entitled individual is the highest of those percentages of $900.</w:t>
      </w:r>
    </w:p>
    <w:p w:rsidR="000F365E" w:rsidRPr="00162F56" w:rsidRDefault="000F365E" w:rsidP="000F365E">
      <w:pPr>
        <w:pStyle w:val="SubsectionHead"/>
      </w:pPr>
      <w:r w:rsidRPr="00162F56">
        <w:t>Reduced amount if applicable rate took account of a section</w:t>
      </w:r>
      <w:r w:rsidR="00162F56">
        <w:t> </w:t>
      </w:r>
      <w:r w:rsidRPr="00162F56">
        <w:t>28 percentage determination</w:t>
      </w:r>
    </w:p>
    <w:p w:rsidR="000F365E" w:rsidRPr="00162F56" w:rsidRDefault="000F365E" w:rsidP="000F365E">
      <w:pPr>
        <w:pStyle w:val="subsection"/>
      </w:pPr>
      <w:r w:rsidRPr="00162F56">
        <w:tab/>
        <w:t>(4)</w:t>
      </w:r>
      <w:r w:rsidRPr="00162F56">
        <w:tab/>
        <w:t>If the applicable rate (see section</w:t>
      </w:r>
      <w:r w:rsidR="00162F56">
        <w:t> </w:t>
      </w:r>
      <w:r w:rsidRPr="00162F56">
        <w:t>101) took account of a determination under section</w:t>
      </w:r>
      <w:r w:rsidR="00162F56">
        <w:t> </w:t>
      </w:r>
      <w:r w:rsidRPr="00162F56">
        <w:t xml:space="preserve">28 of a particular percentage in </w:t>
      </w:r>
      <w:r w:rsidRPr="00162F56">
        <w:lastRenderedPageBreak/>
        <w:t>relation to one or more FTB children, the amount of the single income family bonus to the entitled individual is:</w:t>
      </w:r>
    </w:p>
    <w:p w:rsidR="000F365E" w:rsidRPr="00162F56" w:rsidRDefault="000F365E" w:rsidP="000F365E">
      <w:pPr>
        <w:pStyle w:val="paragraph"/>
      </w:pPr>
      <w:r w:rsidRPr="00162F56">
        <w:tab/>
        <w:t>(a)</w:t>
      </w:r>
      <w:r w:rsidRPr="00162F56">
        <w:tab/>
        <w:t xml:space="preserve">unless </w:t>
      </w:r>
      <w:r w:rsidR="00162F56">
        <w:t>paragraph (</w:t>
      </w:r>
      <w:r w:rsidRPr="00162F56">
        <w:t>b) applies—that percentage of $900; or</w:t>
      </w:r>
    </w:p>
    <w:p w:rsidR="000F365E" w:rsidRPr="00162F56" w:rsidRDefault="000F365E" w:rsidP="000F365E">
      <w:pPr>
        <w:pStyle w:val="paragraph"/>
      </w:pPr>
      <w:r w:rsidRPr="00162F56">
        <w:tab/>
        <w:t>(b)</w:t>
      </w:r>
      <w:r w:rsidRPr="00162F56">
        <w:tab/>
        <w:t xml:space="preserve">if </w:t>
      </w:r>
      <w:r w:rsidR="00162F56">
        <w:t>subsection (</w:t>
      </w:r>
      <w:r w:rsidRPr="00162F56">
        <w:t xml:space="preserve">2) or (3) also applies—that percentage of the amount worked out under </w:t>
      </w:r>
      <w:r w:rsidR="00162F56">
        <w:t>subsection (</w:t>
      </w:r>
      <w:r w:rsidRPr="00162F56">
        <w:t>2) or (3).</w:t>
      </w:r>
    </w:p>
    <w:p w:rsidR="000F365E" w:rsidRPr="00162F56" w:rsidRDefault="000F365E" w:rsidP="000F365E">
      <w:pPr>
        <w:pStyle w:val="SubsectionHead"/>
      </w:pPr>
      <w:r w:rsidRPr="00162F56">
        <w:t>Reduced amount if applicable rate took account of a section</w:t>
      </w:r>
      <w:r w:rsidR="00162F56">
        <w:t> </w:t>
      </w:r>
      <w:r w:rsidRPr="00162F56">
        <w:t>29 percentage determination</w:t>
      </w:r>
    </w:p>
    <w:p w:rsidR="000F365E" w:rsidRPr="00162F56" w:rsidRDefault="000F365E" w:rsidP="000F365E">
      <w:pPr>
        <w:pStyle w:val="subsection"/>
      </w:pPr>
      <w:r w:rsidRPr="00162F56">
        <w:tab/>
        <w:t>(5)</w:t>
      </w:r>
      <w:r w:rsidRPr="00162F56">
        <w:tab/>
        <w:t>If the applicable rate (see section</w:t>
      </w:r>
      <w:r w:rsidR="00162F56">
        <w:t> </w:t>
      </w:r>
      <w:r w:rsidRPr="00162F56">
        <w:t>101) took account of a determination under section</w:t>
      </w:r>
      <w:r w:rsidR="00162F56">
        <w:t> </w:t>
      </w:r>
      <w:r w:rsidRPr="00162F56">
        <w:t>29 of a particular percentage in relation to one or more FTB children, the amount of the single income family bonus to the entitled individual is:</w:t>
      </w:r>
    </w:p>
    <w:p w:rsidR="000F365E" w:rsidRPr="00162F56" w:rsidRDefault="000F365E" w:rsidP="000F365E">
      <w:pPr>
        <w:pStyle w:val="paragraph"/>
      </w:pPr>
      <w:r w:rsidRPr="00162F56">
        <w:tab/>
        <w:t>(a)</w:t>
      </w:r>
      <w:r w:rsidRPr="00162F56">
        <w:tab/>
        <w:t xml:space="preserve">unless </w:t>
      </w:r>
      <w:r w:rsidR="00162F56">
        <w:t>paragraph (</w:t>
      </w:r>
      <w:r w:rsidRPr="00162F56">
        <w:t>b) applies—that percentage of $900; or</w:t>
      </w:r>
    </w:p>
    <w:p w:rsidR="000F365E" w:rsidRPr="00162F56" w:rsidRDefault="000F365E" w:rsidP="000F365E">
      <w:pPr>
        <w:pStyle w:val="paragraph"/>
      </w:pPr>
      <w:r w:rsidRPr="00162F56">
        <w:tab/>
        <w:t>(b)</w:t>
      </w:r>
      <w:r w:rsidRPr="00162F56">
        <w:tab/>
        <w:t xml:space="preserve">if </w:t>
      </w:r>
      <w:r w:rsidR="00162F56">
        <w:t>subsection (</w:t>
      </w:r>
      <w:r w:rsidRPr="00162F56">
        <w:t xml:space="preserve">2) or (3) also applies—that percentage of the amount worked out under </w:t>
      </w:r>
      <w:r w:rsidR="00162F56">
        <w:t>subsection (</w:t>
      </w:r>
      <w:r w:rsidRPr="00162F56">
        <w:t>2) or (3).</w:t>
      </w:r>
    </w:p>
    <w:p w:rsidR="0011044B" w:rsidRPr="00162F56" w:rsidRDefault="0011044B" w:rsidP="003D7FE2">
      <w:pPr>
        <w:pStyle w:val="ActHead2"/>
        <w:pageBreakBefore/>
      </w:pPr>
      <w:bookmarkStart w:id="261" w:name="_Toc405903091"/>
      <w:r w:rsidRPr="008E3122">
        <w:rPr>
          <w:rStyle w:val="CharPartNo"/>
        </w:rPr>
        <w:lastRenderedPageBreak/>
        <w:t>Part</w:t>
      </w:r>
      <w:r w:rsidR="00162F56" w:rsidRPr="008E3122">
        <w:rPr>
          <w:rStyle w:val="CharPartNo"/>
        </w:rPr>
        <w:t> </w:t>
      </w:r>
      <w:r w:rsidRPr="008E3122">
        <w:rPr>
          <w:rStyle w:val="CharPartNo"/>
        </w:rPr>
        <w:t>7A</w:t>
      </w:r>
      <w:r w:rsidRPr="00162F56">
        <w:t>—</w:t>
      </w:r>
      <w:r w:rsidRPr="008E3122">
        <w:rPr>
          <w:rStyle w:val="CharPartText"/>
        </w:rPr>
        <w:t>ETR payment</w:t>
      </w:r>
      <w:bookmarkEnd w:id="261"/>
    </w:p>
    <w:p w:rsidR="0011044B" w:rsidRPr="00162F56" w:rsidRDefault="0011044B" w:rsidP="0011044B">
      <w:pPr>
        <w:pStyle w:val="ActHead3"/>
      </w:pPr>
      <w:bookmarkStart w:id="262" w:name="_Toc405903092"/>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Entitlements in respect of eligible children</w:t>
      </w:r>
      <w:bookmarkEnd w:id="262"/>
    </w:p>
    <w:p w:rsidR="0011044B" w:rsidRPr="00162F56" w:rsidRDefault="0011044B" w:rsidP="0011044B">
      <w:pPr>
        <w:pStyle w:val="ActHead5"/>
      </w:pPr>
      <w:bookmarkStart w:id="263" w:name="_Toc405903093"/>
      <w:r w:rsidRPr="008E3122">
        <w:rPr>
          <w:rStyle w:val="CharSectno"/>
        </w:rPr>
        <w:t>102A</w:t>
      </w:r>
      <w:r w:rsidRPr="00162F56">
        <w:t xml:space="preserve">  When is an individual entitled to an ETR payment in respect of a child?</w:t>
      </w:r>
      <w:bookmarkEnd w:id="263"/>
    </w:p>
    <w:p w:rsidR="0011044B" w:rsidRPr="00162F56" w:rsidRDefault="0011044B" w:rsidP="0011044B">
      <w:pPr>
        <w:pStyle w:val="SubsectionHead"/>
      </w:pPr>
      <w:r w:rsidRPr="00162F56">
        <w:t>FTB</w:t>
      </w:r>
    </w:p>
    <w:p w:rsidR="0011044B" w:rsidRPr="00162F56" w:rsidRDefault="0011044B" w:rsidP="0011044B">
      <w:pPr>
        <w:pStyle w:val="subsection"/>
      </w:pPr>
      <w:r w:rsidRPr="00162F56">
        <w:tab/>
        <w:t>(1)</w:t>
      </w:r>
      <w:r w:rsidRPr="00162F56">
        <w:tab/>
        <w:t xml:space="preserve">An individual (the </w:t>
      </w:r>
      <w:r w:rsidRPr="00162F56">
        <w:rPr>
          <w:b/>
          <w:i/>
        </w:rPr>
        <w:t>entitled individual</w:t>
      </w:r>
      <w:r w:rsidRPr="00162F56">
        <w:t>) is entitled to an ETR payment if:</w:t>
      </w:r>
    </w:p>
    <w:p w:rsidR="0011044B" w:rsidRPr="00162F56" w:rsidRDefault="0011044B" w:rsidP="0011044B">
      <w:pPr>
        <w:pStyle w:val="paragraph"/>
      </w:pPr>
      <w:r w:rsidRPr="00162F56">
        <w:tab/>
        <w:t>(a)</w:t>
      </w:r>
      <w:r w:rsidRPr="00162F56">
        <w:tab/>
        <w:t>in relation to 8</w:t>
      </w:r>
      <w:r w:rsidR="00162F56">
        <w:t> </w:t>
      </w:r>
      <w:r w:rsidRPr="00162F56">
        <w:t>May 2012:</w:t>
      </w:r>
    </w:p>
    <w:p w:rsidR="0011044B" w:rsidRPr="00162F56" w:rsidRDefault="0011044B" w:rsidP="0011044B">
      <w:pPr>
        <w:pStyle w:val="paragraphsub"/>
      </w:pPr>
      <w:r w:rsidRPr="00162F56">
        <w:tab/>
        <w:t>(i)</w:t>
      </w:r>
      <w:r w:rsidRPr="00162F56">
        <w:tab/>
        <w:t>a determination under section</w:t>
      </w:r>
      <w:r w:rsidR="00162F56">
        <w:t> </w:t>
      </w:r>
      <w:r w:rsidRPr="00162F56">
        <w:t>16 or 17 of the Family Assistance Administration Act is in force in respect of the entitled individual as a claimant; or</w:t>
      </w:r>
    </w:p>
    <w:p w:rsidR="0011044B" w:rsidRPr="00162F56" w:rsidRDefault="0011044B" w:rsidP="0011044B">
      <w:pPr>
        <w:pStyle w:val="paragraphsub"/>
      </w:pPr>
      <w:r w:rsidRPr="00162F56">
        <w:tab/>
        <w:t>(ii)</w:t>
      </w:r>
      <w:r w:rsidRPr="00162F56">
        <w:tab/>
        <w:t>a determination under section</w:t>
      </w:r>
      <w:r w:rsidR="00162F56">
        <w:t> </w:t>
      </w:r>
      <w:r w:rsidRPr="00162F56">
        <w:t>18 of the Family Assistance Administration Act is in force in respect of the entitled individual because the Secretary is satisfied that the entitled individual is eligible for family tax benefit under section</w:t>
      </w:r>
      <w:r w:rsidR="00162F56">
        <w:t> </w:t>
      </w:r>
      <w:r w:rsidRPr="00162F56">
        <w:t>32 of this Act; and</w:t>
      </w:r>
    </w:p>
    <w:p w:rsidR="0011044B" w:rsidRPr="00162F56" w:rsidRDefault="0011044B" w:rsidP="0011044B">
      <w:pPr>
        <w:pStyle w:val="paragraph"/>
      </w:pPr>
      <w:r w:rsidRPr="00162F56">
        <w:tab/>
        <w:t>(b)</w:t>
      </w:r>
      <w:r w:rsidRPr="00162F56">
        <w:tab/>
        <w:t>the entitled individual’s rate of family tax benefit on that day, worked out under Division</w:t>
      </w:r>
      <w:r w:rsidR="00162F56">
        <w:t> </w:t>
      </w:r>
      <w:r w:rsidRPr="00162F56">
        <w:t>1 of Part</w:t>
      </w:r>
      <w:r w:rsidR="00162F56">
        <w:t> </w:t>
      </w:r>
      <w:r w:rsidRPr="00162F56">
        <w:t>4 but disregarding reductions (if any) under clause</w:t>
      </w:r>
      <w:r w:rsidR="00162F56">
        <w:t> </w:t>
      </w:r>
      <w:r w:rsidRPr="00162F56">
        <w:t>5 or 25A of Schedule</w:t>
      </w:r>
      <w:r w:rsidR="00162F56">
        <w:t> </w:t>
      </w:r>
      <w:r w:rsidRPr="00162F56">
        <w:t>1, consisted of or included a Part A rate greater than nil; and</w:t>
      </w:r>
    </w:p>
    <w:p w:rsidR="0011044B" w:rsidRPr="00162F56" w:rsidRDefault="0011044B" w:rsidP="0011044B">
      <w:pPr>
        <w:pStyle w:val="paragraph"/>
      </w:pPr>
      <w:r w:rsidRPr="00162F56">
        <w:tab/>
        <w:t>(c)</w:t>
      </w:r>
      <w:r w:rsidRPr="00162F56">
        <w:tab/>
        <w:t>that rate was worked out taking into account one or more FTB children of the entitled individual who were born:</w:t>
      </w:r>
    </w:p>
    <w:p w:rsidR="0011044B" w:rsidRPr="00162F56" w:rsidRDefault="0011044B" w:rsidP="0011044B">
      <w:pPr>
        <w:pStyle w:val="paragraphsub"/>
      </w:pPr>
      <w:r w:rsidRPr="00162F56">
        <w:tab/>
        <w:t>(i)</w:t>
      </w:r>
      <w:r w:rsidRPr="00162F56">
        <w:tab/>
        <w:t>on or after 1</w:t>
      </w:r>
      <w:r w:rsidR="00162F56">
        <w:t> </w:t>
      </w:r>
      <w:r w:rsidRPr="00162F56">
        <w:t>January 1993; and</w:t>
      </w:r>
    </w:p>
    <w:p w:rsidR="0011044B" w:rsidRPr="00162F56" w:rsidRDefault="0011044B" w:rsidP="0011044B">
      <w:pPr>
        <w:pStyle w:val="paragraphsub"/>
      </w:pPr>
      <w:r w:rsidRPr="00162F56">
        <w:tab/>
        <w:t>(ii)</w:t>
      </w:r>
      <w:r w:rsidRPr="00162F56">
        <w:tab/>
        <w:t>on or before 31</w:t>
      </w:r>
      <w:r w:rsidR="00162F56">
        <w:t> </w:t>
      </w:r>
      <w:r w:rsidRPr="00162F56">
        <w:t>July 2007; and</w:t>
      </w:r>
    </w:p>
    <w:p w:rsidR="0011044B" w:rsidRPr="00162F56" w:rsidRDefault="0011044B" w:rsidP="0011044B">
      <w:pPr>
        <w:pStyle w:val="paragraph"/>
      </w:pPr>
      <w:r w:rsidRPr="00162F56">
        <w:tab/>
        <w:t>(d)</w:t>
      </w:r>
      <w:r w:rsidRPr="00162F56">
        <w:tab/>
        <w:t>if, on 8</w:t>
      </w:r>
      <w:r w:rsidR="00162F56">
        <w:t> </w:t>
      </w:r>
      <w:r w:rsidRPr="00162F56">
        <w:t xml:space="preserve">May 2012, an FTB child to whom </w:t>
      </w:r>
      <w:r w:rsidR="00162F56">
        <w:t>paragraph (</w:t>
      </w:r>
      <w:r w:rsidRPr="00162F56">
        <w:t>c) applies is at least 16—the FTB child is a senior secondary school child.</w:t>
      </w:r>
    </w:p>
    <w:p w:rsidR="0011044B" w:rsidRPr="00162F56" w:rsidRDefault="0011044B" w:rsidP="0011044B">
      <w:pPr>
        <w:pStyle w:val="SubsectionHead"/>
      </w:pPr>
      <w:r w:rsidRPr="00162F56">
        <w:lastRenderedPageBreak/>
        <w:t>Youth allowance</w:t>
      </w:r>
    </w:p>
    <w:p w:rsidR="0011044B" w:rsidRPr="00162F56" w:rsidRDefault="0011044B" w:rsidP="0011044B">
      <w:pPr>
        <w:pStyle w:val="subsection"/>
      </w:pPr>
      <w:r w:rsidRPr="00162F56">
        <w:tab/>
        <w:t>(2)</w:t>
      </w:r>
      <w:r w:rsidRPr="00162F56">
        <w:tab/>
        <w:t xml:space="preserve">An individual (the </w:t>
      </w:r>
      <w:r w:rsidRPr="00162F56">
        <w:rPr>
          <w:b/>
          <w:i/>
        </w:rPr>
        <w:t>entitled individual</w:t>
      </w:r>
      <w:r w:rsidRPr="00162F56">
        <w:t>) is entitled to an ETR payment if:</w:t>
      </w:r>
    </w:p>
    <w:p w:rsidR="0011044B" w:rsidRPr="00162F56" w:rsidRDefault="0011044B" w:rsidP="0011044B">
      <w:pPr>
        <w:pStyle w:val="paragraph"/>
      </w:pPr>
      <w:r w:rsidRPr="00162F56">
        <w:tab/>
        <w:t>(a)</w:t>
      </w:r>
      <w:r w:rsidRPr="00162F56">
        <w:tab/>
        <w:t>the entitled individual has been paid an instalment of youth allowance; and</w:t>
      </w:r>
    </w:p>
    <w:p w:rsidR="0011044B" w:rsidRPr="00162F56" w:rsidRDefault="0011044B" w:rsidP="0011044B">
      <w:pPr>
        <w:pStyle w:val="paragraph"/>
      </w:pPr>
      <w:r w:rsidRPr="00162F56">
        <w:tab/>
        <w:t>(b)</w:t>
      </w:r>
      <w:r w:rsidRPr="00162F56">
        <w:tab/>
        <w:t>the instalment was in respect of a period that included 8</w:t>
      </w:r>
      <w:r w:rsidR="00162F56">
        <w:t> </w:t>
      </w:r>
      <w:r w:rsidRPr="00162F56">
        <w:t>May 2012; and</w:t>
      </w:r>
    </w:p>
    <w:p w:rsidR="0011044B" w:rsidRPr="00162F56" w:rsidRDefault="0011044B" w:rsidP="0011044B">
      <w:pPr>
        <w:pStyle w:val="paragraph"/>
      </w:pPr>
      <w:r w:rsidRPr="00162F56">
        <w:tab/>
        <w:t>(c)</w:t>
      </w:r>
      <w:r w:rsidRPr="00162F56">
        <w:tab/>
        <w:t>the instalment was of another individual who was born:</w:t>
      </w:r>
    </w:p>
    <w:p w:rsidR="0011044B" w:rsidRPr="00162F56" w:rsidRDefault="0011044B" w:rsidP="0011044B">
      <w:pPr>
        <w:pStyle w:val="paragraphsub"/>
      </w:pPr>
      <w:r w:rsidRPr="00162F56">
        <w:tab/>
        <w:t>(i)</w:t>
      </w:r>
      <w:r w:rsidRPr="00162F56">
        <w:tab/>
        <w:t>on or after 1</w:t>
      </w:r>
      <w:r w:rsidR="00162F56">
        <w:t> </w:t>
      </w:r>
      <w:r w:rsidRPr="00162F56">
        <w:t>January 1993; and</w:t>
      </w:r>
    </w:p>
    <w:p w:rsidR="0011044B" w:rsidRPr="00162F56" w:rsidRDefault="0011044B" w:rsidP="0011044B">
      <w:pPr>
        <w:pStyle w:val="paragraphsub"/>
      </w:pPr>
      <w:r w:rsidRPr="00162F56">
        <w:tab/>
        <w:t>(ii)</w:t>
      </w:r>
      <w:r w:rsidRPr="00162F56">
        <w:tab/>
        <w:t>on or before 8</w:t>
      </w:r>
      <w:r w:rsidR="00162F56">
        <w:t> </w:t>
      </w:r>
      <w:r w:rsidRPr="00162F56">
        <w:t>May 1996; and</w:t>
      </w:r>
    </w:p>
    <w:p w:rsidR="0011044B" w:rsidRPr="00162F56" w:rsidRDefault="0011044B" w:rsidP="0011044B">
      <w:pPr>
        <w:pStyle w:val="paragraph"/>
      </w:pPr>
      <w:r w:rsidRPr="00162F56">
        <w:tab/>
        <w:t>(d)</w:t>
      </w:r>
      <w:r w:rsidRPr="00162F56">
        <w:tab/>
        <w:t>on 8</w:t>
      </w:r>
      <w:r w:rsidR="00162F56">
        <w:t> </w:t>
      </w:r>
      <w:r w:rsidRPr="00162F56">
        <w:t>May 2012, the other individual was undertaking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and</w:t>
      </w:r>
    </w:p>
    <w:p w:rsidR="0011044B" w:rsidRPr="00162F56" w:rsidRDefault="0011044B" w:rsidP="0011044B">
      <w:pPr>
        <w:pStyle w:val="paragraph"/>
      </w:pPr>
      <w:r w:rsidRPr="00162F56">
        <w:tab/>
        <w:t>(e)</w:t>
      </w:r>
      <w:r w:rsidRPr="00162F56">
        <w:tab/>
        <w:t>youth allowance is payable to the other individual in respect of 8</w:t>
      </w:r>
      <w:r w:rsidR="00162F56">
        <w:t> </w:t>
      </w:r>
      <w:r w:rsidRPr="00162F56">
        <w:t>May 2012; and</w:t>
      </w:r>
    </w:p>
    <w:p w:rsidR="0011044B" w:rsidRPr="00162F56" w:rsidRDefault="0011044B" w:rsidP="0011044B">
      <w:pPr>
        <w:pStyle w:val="paragraph"/>
      </w:pPr>
      <w:r w:rsidRPr="00162F56">
        <w:tab/>
        <w:t>(f)</w:t>
      </w:r>
      <w:r w:rsidRPr="00162F56">
        <w:tab/>
        <w:t>the instalment was paid to the entitled individual:</w:t>
      </w:r>
    </w:p>
    <w:p w:rsidR="0011044B" w:rsidRPr="00162F56" w:rsidRDefault="0011044B" w:rsidP="0011044B">
      <w:pPr>
        <w:pStyle w:val="paragraphsub"/>
      </w:pPr>
      <w:r w:rsidRPr="00162F56">
        <w:tab/>
        <w:t>(i)</w:t>
      </w:r>
      <w:r w:rsidRPr="00162F56">
        <w:tab/>
        <w:t>on behalf of the other individual in accordance with subsection</w:t>
      </w:r>
      <w:r w:rsidR="00162F56">
        <w:t> </w:t>
      </w:r>
      <w:r w:rsidRPr="00162F56">
        <w:t xml:space="preserve">45(1) of the </w:t>
      </w:r>
      <w:r w:rsidRPr="00162F56">
        <w:rPr>
          <w:i/>
        </w:rPr>
        <w:t>Social Security (Administration) Act 1999</w:t>
      </w:r>
      <w:r w:rsidRPr="00162F56">
        <w:t>; or</w:t>
      </w:r>
    </w:p>
    <w:p w:rsidR="0011044B" w:rsidRPr="00162F56" w:rsidRDefault="0011044B" w:rsidP="0011044B">
      <w:pPr>
        <w:pStyle w:val="paragraphsub"/>
      </w:pPr>
      <w:r w:rsidRPr="00162F56">
        <w:tab/>
        <w:t>(ii)</w:t>
      </w:r>
      <w:r w:rsidRPr="00162F56">
        <w:tab/>
        <w:t>as payment nominee in accordance with Part</w:t>
      </w:r>
      <w:r w:rsidR="00162F56">
        <w:t> </w:t>
      </w:r>
      <w:r w:rsidRPr="00162F56">
        <w:t xml:space="preserve">3A of the </w:t>
      </w:r>
      <w:r w:rsidRPr="00162F56">
        <w:rPr>
          <w:i/>
        </w:rPr>
        <w:t>Social Security (Administration) Act 1999</w:t>
      </w:r>
      <w:r w:rsidRPr="00162F56">
        <w:t>.</w:t>
      </w:r>
    </w:p>
    <w:p w:rsidR="0011044B" w:rsidRPr="00162F56" w:rsidRDefault="0011044B" w:rsidP="0011044B">
      <w:pPr>
        <w:pStyle w:val="SubsectionHead"/>
      </w:pPr>
      <w:r w:rsidRPr="00162F56">
        <w:t>ABSTUDY</w:t>
      </w:r>
    </w:p>
    <w:p w:rsidR="0011044B" w:rsidRPr="00162F56" w:rsidRDefault="0011044B" w:rsidP="0011044B">
      <w:pPr>
        <w:pStyle w:val="subsection"/>
      </w:pPr>
      <w:r w:rsidRPr="00162F56">
        <w:tab/>
        <w:t>(3)</w:t>
      </w:r>
      <w:r w:rsidRPr="00162F56">
        <w:tab/>
        <w:t xml:space="preserve">An individual (the </w:t>
      </w:r>
      <w:r w:rsidRPr="00162F56">
        <w:rPr>
          <w:b/>
          <w:i/>
        </w:rPr>
        <w:t>entitled individual</w:t>
      </w:r>
      <w:r w:rsidRPr="00162F56">
        <w:t>) is entitled to an ETR payment if:</w:t>
      </w:r>
    </w:p>
    <w:p w:rsidR="0011044B" w:rsidRPr="00162F56" w:rsidRDefault="0011044B" w:rsidP="0011044B">
      <w:pPr>
        <w:pStyle w:val="paragraph"/>
      </w:pPr>
      <w:r w:rsidRPr="00162F56">
        <w:tab/>
        <w:t>(a)</w:t>
      </w:r>
      <w:r w:rsidRPr="00162F56">
        <w:tab/>
        <w:t>the whole or a part of an instalment under the scheme known as the ABSTUDY scheme that includes an amount identified as living allowance was paid in respect of a student; and</w:t>
      </w:r>
    </w:p>
    <w:p w:rsidR="0011044B" w:rsidRPr="00162F56" w:rsidRDefault="0011044B" w:rsidP="0011044B">
      <w:pPr>
        <w:pStyle w:val="paragraph"/>
      </w:pPr>
      <w:r w:rsidRPr="00162F56">
        <w:tab/>
        <w:t>(b)</w:t>
      </w:r>
      <w:r w:rsidRPr="00162F56">
        <w:tab/>
        <w:t>the instalment was in respect of a period that included 8</w:t>
      </w:r>
      <w:r w:rsidR="00162F56">
        <w:t> </w:t>
      </w:r>
      <w:r w:rsidRPr="00162F56">
        <w:t>May 2012; and</w:t>
      </w:r>
    </w:p>
    <w:p w:rsidR="0011044B" w:rsidRPr="00162F56" w:rsidRDefault="0011044B" w:rsidP="0011044B">
      <w:pPr>
        <w:pStyle w:val="paragraph"/>
      </w:pPr>
      <w:r w:rsidRPr="00162F56">
        <w:tab/>
        <w:t>(c)</w:t>
      </w:r>
      <w:r w:rsidRPr="00162F56">
        <w:tab/>
        <w:t>the student was born:</w:t>
      </w:r>
    </w:p>
    <w:p w:rsidR="0011044B" w:rsidRPr="00162F56" w:rsidRDefault="0011044B" w:rsidP="0011044B">
      <w:pPr>
        <w:pStyle w:val="paragraphsub"/>
      </w:pPr>
      <w:r w:rsidRPr="00162F56">
        <w:tab/>
        <w:t>(i)</w:t>
      </w:r>
      <w:r w:rsidRPr="00162F56">
        <w:tab/>
        <w:t>on or after 1</w:t>
      </w:r>
      <w:r w:rsidR="00162F56">
        <w:t> </w:t>
      </w:r>
      <w:r w:rsidRPr="00162F56">
        <w:t>January 1993; and</w:t>
      </w:r>
    </w:p>
    <w:p w:rsidR="0011044B" w:rsidRPr="00162F56" w:rsidRDefault="0011044B" w:rsidP="0011044B">
      <w:pPr>
        <w:pStyle w:val="paragraphsub"/>
      </w:pPr>
      <w:r w:rsidRPr="00162F56">
        <w:tab/>
        <w:t>(ii)</w:t>
      </w:r>
      <w:r w:rsidRPr="00162F56">
        <w:tab/>
        <w:t>on or before 8</w:t>
      </w:r>
      <w:r w:rsidR="00162F56">
        <w:t> </w:t>
      </w:r>
      <w:r w:rsidRPr="00162F56">
        <w:t>May 1996; and</w:t>
      </w:r>
    </w:p>
    <w:p w:rsidR="0011044B" w:rsidRPr="00162F56" w:rsidRDefault="0011044B" w:rsidP="0011044B">
      <w:pPr>
        <w:pStyle w:val="paragraph"/>
      </w:pPr>
      <w:r w:rsidRPr="00162F56">
        <w:lastRenderedPageBreak/>
        <w:tab/>
        <w:t>(d)</w:t>
      </w:r>
      <w:r w:rsidRPr="00162F56">
        <w:tab/>
        <w:t>on 8</w:t>
      </w:r>
      <w:r w:rsidR="00162F56">
        <w:t> </w:t>
      </w:r>
      <w:r w:rsidRPr="00162F56">
        <w:t>May 2012, the student was undertaking full</w:t>
      </w:r>
      <w:r w:rsidR="00162F56">
        <w:noBreakHyphen/>
      </w:r>
      <w:r w:rsidRPr="00162F56">
        <w:t>time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and</w:t>
      </w:r>
    </w:p>
    <w:p w:rsidR="0011044B" w:rsidRPr="00162F56" w:rsidRDefault="0011044B" w:rsidP="0011044B">
      <w:pPr>
        <w:pStyle w:val="paragraph"/>
      </w:pPr>
      <w:r w:rsidRPr="00162F56">
        <w:tab/>
        <w:t>(e)</w:t>
      </w:r>
      <w:r w:rsidRPr="00162F56">
        <w:tab/>
        <w:t>living allowance is payable under the scheme in respect of the student on 8</w:t>
      </w:r>
      <w:r w:rsidR="00162F56">
        <w:t> </w:t>
      </w:r>
      <w:r w:rsidRPr="00162F56">
        <w:t>May 2012; and</w:t>
      </w:r>
    </w:p>
    <w:p w:rsidR="0011044B" w:rsidRPr="00162F56" w:rsidRDefault="0011044B" w:rsidP="0011044B">
      <w:pPr>
        <w:pStyle w:val="paragraph"/>
      </w:pPr>
      <w:r w:rsidRPr="00162F56">
        <w:tab/>
        <w:t>(f)</w:t>
      </w:r>
      <w:r w:rsidRPr="00162F56">
        <w:tab/>
        <w:t>on 8</w:t>
      </w:r>
      <w:r w:rsidR="00162F56">
        <w:t> </w:t>
      </w:r>
      <w:r w:rsidRPr="00162F56">
        <w:t>May 2012, the entitled individual was a parent or guardian of the student; and</w:t>
      </w:r>
    </w:p>
    <w:p w:rsidR="0011044B" w:rsidRPr="00162F56" w:rsidRDefault="0011044B" w:rsidP="0011044B">
      <w:pPr>
        <w:pStyle w:val="paragraph"/>
      </w:pPr>
      <w:r w:rsidRPr="00162F56">
        <w:tab/>
        <w:t>(g)</w:t>
      </w:r>
      <w:r w:rsidRPr="00162F56">
        <w:tab/>
        <w:t>the entitled individual is either:</w:t>
      </w:r>
    </w:p>
    <w:p w:rsidR="0011044B" w:rsidRPr="00162F56" w:rsidRDefault="0011044B" w:rsidP="0011044B">
      <w:pPr>
        <w:pStyle w:val="paragraphsub"/>
      </w:pPr>
      <w:r w:rsidRPr="00162F56">
        <w:tab/>
        <w:t>(i)</w:t>
      </w:r>
      <w:r w:rsidRPr="00162F56">
        <w:tab/>
        <w:t>the parent or guardian to whom the whole or part was paid; or</w:t>
      </w:r>
    </w:p>
    <w:p w:rsidR="0011044B" w:rsidRPr="00162F56" w:rsidRDefault="0011044B" w:rsidP="0011044B">
      <w:pPr>
        <w:pStyle w:val="paragraphsub"/>
      </w:pPr>
      <w:r w:rsidRPr="00162F56">
        <w:tab/>
        <w:t>(ii)</w:t>
      </w:r>
      <w:r w:rsidRPr="00162F56">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162F56" w:rsidRDefault="0011044B" w:rsidP="0011044B">
      <w:pPr>
        <w:pStyle w:val="SubsectionHead"/>
      </w:pPr>
      <w:r w:rsidRPr="00162F56">
        <w:t>Disability support pension and pensioner education supplement</w:t>
      </w:r>
    </w:p>
    <w:p w:rsidR="0011044B" w:rsidRPr="00162F56" w:rsidRDefault="0011044B" w:rsidP="0011044B">
      <w:pPr>
        <w:pStyle w:val="subsection"/>
      </w:pPr>
      <w:r w:rsidRPr="00162F56">
        <w:tab/>
        <w:t>(4)</w:t>
      </w:r>
      <w:r w:rsidRPr="00162F56">
        <w:tab/>
        <w:t xml:space="preserve">An individual (the </w:t>
      </w:r>
      <w:r w:rsidRPr="00162F56">
        <w:rPr>
          <w:b/>
          <w:i/>
        </w:rPr>
        <w:t>entitled individual</w:t>
      </w:r>
      <w:r w:rsidRPr="00162F56">
        <w:t>) is entitled to an ETR payment if:</w:t>
      </w:r>
    </w:p>
    <w:p w:rsidR="0011044B" w:rsidRPr="00162F56" w:rsidRDefault="0011044B" w:rsidP="0011044B">
      <w:pPr>
        <w:pStyle w:val="paragraph"/>
      </w:pPr>
      <w:r w:rsidRPr="00162F56">
        <w:tab/>
        <w:t>(a)</w:t>
      </w:r>
      <w:r w:rsidRPr="00162F56">
        <w:tab/>
        <w:t>an instalment of disability support pension under Part</w:t>
      </w:r>
      <w:r w:rsidR="00162F56">
        <w:t> </w:t>
      </w:r>
      <w:r w:rsidRPr="00162F56">
        <w:t xml:space="preserve">2.3 of the </w:t>
      </w:r>
      <w:r w:rsidRPr="00162F56">
        <w:rPr>
          <w:i/>
        </w:rPr>
        <w:t>Social Security Act 1991</w:t>
      </w:r>
      <w:r w:rsidRPr="00162F56">
        <w:t xml:space="preserve"> has been paid to the entitled individual; and</w:t>
      </w:r>
    </w:p>
    <w:p w:rsidR="0011044B" w:rsidRPr="00162F56" w:rsidRDefault="0011044B" w:rsidP="0011044B">
      <w:pPr>
        <w:pStyle w:val="paragraph"/>
      </w:pPr>
      <w:r w:rsidRPr="00162F56">
        <w:tab/>
        <w:t>(b)</w:t>
      </w:r>
      <w:r w:rsidRPr="00162F56">
        <w:tab/>
        <w:t>an instalment of pensioner education supplement under:</w:t>
      </w:r>
    </w:p>
    <w:p w:rsidR="0011044B" w:rsidRPr="00162F56" w:rsidRDefault="0011044B" w:rsidP="0011044B">
      <w:pPr>
        <w:pStyle w:val="paragraphsub"/>
      </w:pPr>
      <w:r w:rsidRPr="00162F56">
        <w:tab/>
        <w:t>(i)</w:t>
      </w:r>
      <w:r w:rsidRPr="00162F56">
        <w:tab/>
        <w:t>Part</w:t>
      </w:r>
      <w:r w:rsidR="00162F56">
        <w:t> </w:t>
      </w:r>
      <w:r w:rsidRPr="00162F56">
        <w:t xml:space="preserve">2.24A of the </w:t>
      </w:r>
      <w:r w:rsidRPr="00162F56">
        <w:rPr>
          <w:i/>
        </w:rPr>
        <w:t>Social Security Act 1991</w:t>
      </w:r>
      <w:r w:rsidRPr="00162F56">
        <w:t>; or</w:t>
      </w:r>
    </w:p>
    <w:p w:rsidR="0011044B" w:rsidRPr="00162F56" w:rsidRDefault="0011044B" w:rsidP="0011044B">
      <w:pPr>
        <w:pStyle w:val="paragraphsub"/>
      </w:pPr>
      <w:r w:rsidRPr="00162F56">
        <w:tab/>
        <w:t>(ii)</w:t>
      </w:r>
      <w:r w:rsidRPr="00162F56">
        <w:tab/>
        <w:t>the scheme known as the ABSTUDY scheme;</w:t>
      </w:r>
    </w:p>
    <w:p w:rsidR="0011044B" w:rsidRPr="00162F56" w:rsidRDefault="0011044B" w:rsidP="0011044B">
      <w:pPr>
        <w:pStyle w:val="paragraph"/>
      </w:pPr>
      <w:r w:rsidRPr="00162F56">
        <w:tab/>
      </w:r>
      <w:r w:rsidRPr="00162F56">
        <w:tab/>
        <w:t>has been paid (whether or not to the entitled individual); and</w:t>
      </w:r>
    </w:p>
    <w:p w:rsidR="0011044B" w:rsidRPr="00162F56" w:rsidRDefault="0011044B" w:rsidP="0011044B">
      <w:pPr>
        <w:pStyle w:val="paragraph"/>
      </w:pPr>
      <w:r w:rsidRPr="00162F56">
        <w:tab/>
        <w:t>(c)</w:t>
      </w:r>
      <w:r w:rsidRPr="00162F56">
        <w:tab/>
        <w:t xml:space="preserve">the instalments referred to in </w:t>
      </w:r>
      <w:r w:rsidR="00162F56">
        <w:t>paragraphs (</w:t>
      </w:r>
      <w:r w:rsidRPr="00162F56">
        <w:t>a) and (b) were each in respect of a period that included 8</w:t>
      </w:r>
      <w:r w:rsidR="00162F56">
        <w:t> </w:t>
      </w:r>
      <w:r w:rsidRPr="00162F56">
        <w:t>May 2012; and</w:t>
      </w:r>
    </w:p>
    <w:p w:rsidR="0011044B" w:rsidRPr="00162F56" w:rsidRDefault="0011044B" w:rsidP="0011044B">
      <w:pPr>
        <w:pStyle w:val="paragraph"/>
      </w:pPr>
      <w:r w:rsidRPr="00162F56">
        <w:tab/>
        <w:t>(d)</w:t>
      </w:r>
      <w:r w:rsidRPr="00162F56">
        <w:tab/>
        <w:t xml:space="preserve">the instalments referred to in </w:t>
      </w:r>
      <w:r w:rsidR="00162F56">
        <w:t>paragraphs (</w:t>
      </w:r>
      <w:r w:rsidRPr="00162F56">
        <w:t>a) and (b) were of another individual who was born:</w:t>
      </w:r>
    </w:p>
    <w:p w:rsidR="0011044B" w:rsidRPr="00162F56" w:rsidRDefault="0011044B" w:rsidP="0011044B">
      <w:pPr>
        <w:pStyle w:val="paragraphsub"/>
      </w:pPr>
      <w:r w:rsidRPr="00162F56">
        <w:tab/>
        <w:t>(i)</w:t>
      </w:r>
      <w:r w:rsidRPr="00162F56">
        <w:tab/>
        <w:t>on or after 1</w:t>
      </w:r>
      <w:r w:rsidR="00162F56">
        <w:t> </w:t>
      </w:r>
      <w:r w:rsidRPr="00162F56">
        <w:t>January 1993; and</w:t>
      </w:r>
    </w:p>
    <w:p w:rsidR="0011044B" w:rsidRPr="00162F56" w:rsidRDefault="0011044B" w:rsidP="0011044B">
      <w:pPr>
        <w:pStyle w:val="paragraphsub"/>
      </w:pPr>
      <w:r w:rsidRPr="00162F56">
        <w:tab/>
        <w:t>(ii)</w:t>
      </w:r>
      <w:r w:rsidRPr="00162F56">
        <w:tab/>
        <w:t>on or before 8</w:t>
      </w:r>
      <w:r w:rsidR="00162F56">
        <w:t> </w:t>
      </w:r>
      <w:r w:rsidRPr="00162F56">
        <w:t>May 1996; and</w:t>
      </w:r>
    </w:p>
    <w:p w:rsidR="0011044B" w:rsidRPr="00162F56" w:rsidRDefault="0011044B" w:rsidP="0011044B">
      <w:pPr>
        <w:pStyle w:val="paragraph"/>
      </w:pPr>
      <w:r w:rsidRPr="00162F56">
        <w:lastRenderedPageBreak/>
        <w:tab/>
        <w:t>(e)</w:t>
      </w:r>
      <w:r w:rsidRPr="00162F56">
        <w:tab/>
        <w:t>on 8</w:t>
      </w:r>
      <w:r w:rsidR="00162F56">
        <w:t> </w:t>
      </w:r>
      <w:r w:rsidRPr="00162F56">
        <w:t>May 2012, the other individual is:</w:t>
      </w:r>
    </w:p>
    <w:p w:rsidR="0011044B" w:rsidRPr="00162F56" w:rsidRDefault="0011044B" w:rsidP="0011044B">
      <w:pPr>
        <w:pStyle w:val="paragraphsub"/>
      </w:pPr>
      <w:r w:rsidRPr="00162F56">
        <w:tab/>
        <w:t>(i)</w:t>
      </w:r>
      <w:r w:rsidRPr="00162F56">
        <w:tab/>
        <w:t xml:space="preserve">if </w:t>
      </w:r>
      <w:r w:rsidR="00162F56">
        <w:t>subparagraph (</w:t>
      </w:r>
      <w:r w:rsidRPr="00162F56">
        <w:t>b)(i) applies—undertaking qualifying study (within the meaning of Part</w:t>
      </w:r>
      <w:r w:rsidR="00162F56">
        <w:t> </w:t>
      </w:r>
      <w:r w:rsidRPr="00162F56">
        <w:t xml:space="preserve">2.24A of the </w:t>
      </w:r>
      <w:r w:rsidRPr="00162F56">
        <w:rPr>
          <w:i/>
        </w:rPr>
        <w:t>Social Security Act 1991</w:t>
      </w:r>
      <w:r w:rsidRPr="00162F56">
        <w:t>) in respect of a course of education determined, under section</w:t>
      </w:r>
      <w:r w:rsidR="00162F56">
        <w:t> </w:t>
      </w:r>
      <w:r w:rsidRPr="00162F56">
        <w:t xml:space="preserve">5D of the </w:t>
      </w:r>
      <w:r w:rsidRPr="00162F56">
        <w:rPr>
          <w:i/>
        </w:rPr>
        <w:t>Student Assistance Act 1973</w:t>
      </w:r>
      <w:r w:rsidRPr="00162F56">
        <w:t xml:space="preserve">, to be a secondary course for the purposes of the </w:t>
      </w:r>
      <w:r w:rsidRPr="00162F56">
        <w:rPr>
          <w:i/>
        </w:rPr>
        <w:t>Student Assistance Act 1973</w:t>
      </w:r>
      <w:r w:rsidRPr="00162F56">
        <w:t>; or</w:t>
      </w:r>
    </w:p>
    <w:p w:rsidR="0011044B" w:rsidRPr="00162F56" w:rsidRDefault="0011044B" w:rsidP="0011044B">
      <w:pPr>
        <w:pStyle w:val="paragraphsub"/>
      </w:pPr>
      <w:r w:rsidRPr="00162F56">
        <w:tab/>
        <w:t>(ii)</w:t>
      </w:r>
      <w:r w:rsidRPr="00162F56">
        <w:tab/>
        <w:t xml:space="preserve">if </w:t>
      </w:r>
      <w:r w:rsidR="00162F56">
        <w:t>subparagraph (</w:t>
      </w:r>
      <w:r w:rsidRPr="00162F56">
        <w:t>b)(ii) applies—undertaking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and</w:t>
      </w:r>
    </w:p>
    <w:p w:rsidR="0011044B" w:rsidRPr="00162F56" w:rsidRDefault="0011044B" w:rsidP="0011044B">
      <w:pPr>
        <w:pStyle w:val="paragraph"/>
      </w:pPr>
      <w:r w:rsidRPr="00162F56">
        <w:tab/>
        <w:t>(f)</w:t>
      </w:r>
      <w:r w:rsidRPr="00162F56">
        <w:tab/>
        <w:t>disability support pension and the pensioner education supplement are both payable to the other individual in respect of 8</w:t>
      </w:r>
      <w:r w:rsidR="00162F56">
        <w:t> </w:t>
      </w:r>
      <w:r w:rsidRPr="00162F56">
        <w:t>May 2012; and</w:t>
      </w:r>
    </w:p>
    <w:p w:rsidR="0011044B" w:rsidRPr="00162F56" w:rsidRDefault="0011044B" w:rsidP="0011044B">
      <w:pPr>
        <w:pStyle w:val="paragraph"/>
      </w:pPr>
      <w:r w:rsidRPr="00162F56">
        <w:tab/>
        <w:t>(g)</w:t>
      </w:r>
      <w:r w:rsidRPr="00162F56">
        <w:tab/>
        <w:t xml:space="preserve">the instalment referred to in </w:t>
      </w:r>
      <w:r w:rsidR="00162F56">
        <w:t>paragraph (</w:t>
      </w:r>
      <w:r w:rsidRPr="00162F56">
        <w:t>a) was paid to the entitled individual as payment nominee in accordance with Part</w:t>
      </w:r>
      <w:r w:rsidR="00162F56">
        <w:t> </w:t>
      </w:r>
      <w:r w:rsidRPr="00162F56">
        <w:t xml:space="preserve">3A of the </w:t>
      </w:r>
      <w:r w:rsidRPr="00162F56">
        <w:rPr>
          <w:i/>
        </w:rPr>
        <w:t>Social Security (Administration) Act 1999</w:t>
      </w:r>
      <w:r w:rsidRPr="00162F56">
        <w:t>.</w:t>
      </w:r>
    </w:p>
    <w:p w:rsidR="0011044B" w:rsidRPr="00162F56" w:rsidRDefault="0011044B" w:rsidP="0011044B">
      <w:pPr>
        <w:pStyle w:val="ActHead5"/>
      </w:pPr>
      <w:bookmarkStart w:id="264" w:name="_Toc405903094"/>
      <w:r w:rsidRPr="008E3122">
        <w:rPr>
          <w:rStyle w:val="CharSectno"/>
        </w:rPr>
        <w:t>102B</w:t>
      </w:r>
      <w:r w:rsidRPr="00162F56">
        <w:t xml:space="preserve">  In respect of what children is the payment payable?</w:t>
      </w:r>
      <w:bookmarkEnd w:id="264"/>
    </w:p>
    <w:p w:rsidR="0011044B" w:rsidRPr="00162F56" w:rsidRDefault="0011044B" w:rsidP="0011044B">
      <w:pPr>
        <w:pStyle w:val="subsection"/>
      </w:pPr>
      <w:r w:rsidRPr="00162F56">
        <w:tab/>
      </w:r>
      <w:r w:rsidRPr="00162F56">
        <w:tab/>
        <w:t xml:space="preserve">Each of the following is an </w:t>
      </w:r>
      <w:r w:rsidRPr="00162F56">
        <w:rPr>
          <w:b/>
          <w:i/>
        </w:rPr>
        <w:t>eligible child</w:t>
      </w:r>
      <w:r w:rsidRPr="00162F56">
        <w:t xml:space="preserve"> in relation to the entitled individual:</w:t>
      </w:r>
    </w:p>
    <w:p w:rsidR="0011044B" w:rsidRPr="00162F56" w:rsidRDefault="0011044B" w:rsidP="0011044B">
      <w:pPr>
        <w:pStyle w:val="paragraph"/>
      </w:pPr>
      <w:r w:rsidRPr="00162F56">
        <w:tab/>
        <w:t>(a)</w:t>
      </w:r>
      <w:r w:rsidRPr="00162F56">
        <w:tab/>
        <w:t>if subsection</w:t>
      </w:r>
      <w:r w:rsidR="00162F56">
        <w:t> </w:t>
      </w:r>
      <w:r w:rsidRPr="00162F56">
        <w:t>102A(1) applies to the entitled individual—each FTB child:</w:t>
      </w:r>
    </w:p>
    <w:p w:rsidR="0011044B" w:rsidRPr="00162F56" w:rsidRDefault="0011044B" w:rsidP="0011044B">
      <w:pPr>
        <w:pStyle w:val="paragraphsub"/>
      </w:pPr>
      <w:r w:rsidRPr="00162F56">
        <w:tab/>
        <w:t>(i)</w:t>
      </w:r>
      <w:r w:rsidRPr="00162F56">
        <w:tab/>
        <w:t>taken into account in determining the rate referred to in paragraph</w:t>
      </w:r>
      <w:r w:rsidR="00162F56">
        <w:t> </w:t>
      </w:r>
      <w:r w:rsidRPr="00162F56">
        <w:t>102A(1)(b); and</w:t>
      </w:r>
    </w:p>
    <w:p w:rsidR="0011044B" w:rsidRPr="00162F56" w:rsidRDefault="0011044B" w:rsidP="0011044B">
      <w:pPr>
        <w:pStyle w:val="paragraphsub"/>
      </w:pPr>
      <w:r w:rsidRPr="00162F56">
        <w:tab/>
        <w:t>(ii)</w:t>
      </w:r>
      <w:r w:rsidRPr="00162F56">
        <w:tab/>
        <w:t>to whom paragraph</w:t>
      </w:r>
      <w:r w:rsidR="00162F56">
        <w:t> </w:t>
      </w:r>
      <w:r w:rsidRPr="00162F56">
        <w:t>102A(1)(c) applies; and</w:t>
      </w:r>
    </w:p>
    <w:p w:rsidR="0011044B" w:rsidRPr="00162F56" w:rsidRDefault="0011044B" w:rsidP="0011044B">
      <w:pPr>
        <w:pStyle w:val="paragraphsub"/>
      </w:pPr>
      <w:r w:rsidRPr="00162F56">
        <w:tab/>
        <w:t>(iii)</w:t>
      </w:r>
      <w:r w:rsidRPr="00162F56">
        <w:tab/>
        <w:t>if, on 8</w:t>
      </w:r>
      <w:r w:rsidR="00162F56">
        <w:t> </w:t>
      </w:r>
      <w:r w:rsidRPr="00162F56">
        <w:t>May 2012, an FTB child is at least 16—who satisfies paragraph</w:t>
      </w:r>
      <w:r w:rsidR="00162F56">
        <w:t> </w:t>
      </w:r>
      <w:r w:rsidRPr="00162F56">
        <w:t>102A(1)(d);</w:t>
      </w:r>
    </w:p>
    <w:p w:rsidR="0011044B" w:rsidRPr="00162F56" w:rsidRDefault="0011044B" w:rsidP="0011044B">
      <w:pPr>
        <w:pStyle w:val="paragraph"/>
      </w:pPr>
      <w:r w:rsidRPr="00162F56">
        <w:tab/>
        <w:t>(b)</w:t>
      </w:r>
      <w:r w:rsidRPr="00162F56">
        <w:tab/>
        <w:t>if subsection</w:t>
      </w:r>
      <w:r w:rsidR="00162F56">
        <w:t> </w:t>
      </w:r>
      <w:r w:rsidRPr="00162F56">
        <w:t>102A(2) applies to the entitled individual—the other individual, or each other individual, covered by paragraphs 102A(2)(c), (d) and (e);</w:t>
      </w:r>
    </w:p>
    <w:p w:rsidR="0011044B" w:rsidRPr="00162F56" w:rsidRDefault="0011044B" w:rsidP="0011044B">
      <w:pPr>
        <w:pStyle w:val="paragraph"/>
      </w:pPr>
      <w:r w:rsidRPr="00162F56">
        <w:tab/>
        <w:t>(c)</w:t>
      </w:r>
      <w:r w:rsidRPr="00162F56">
        <w:tab/>
        <w:t>if subsection</w:t>
      </w:r>
      <w:r w:rsidR="00162F56">
        <w:t> </w:t>
      </w:r>
      <w:r w:rsidRPr="00162F56">
        <w:t>102A(3) applies to the entitled individual—the student, or each student, covered by paragraphs 102A(3)(a), (c), (d) and (e);</w:t>
      </w:r>
    </w:p>
    <w:p w:rsidR="0011044B" w:rsidRPr="00162F56" w:rsidRDefault="0011044B" w:rsidP="0011044B">
      <w:pPr>
        <w:pStyle w:val="paragraph"/>
      </w:pPr>
      <w:r w:rsidRPr="00162F56">
        <w:lastRenderedPageBreak/>
        <w:tab/>
        <w:t>(d)</w:t>
      </w:r>
      <w:r w:rsidRPr="00162F56">
        <w:tab/>
        <w:t>if subsection</w:t>
      </w:r>
      <w:r w:rsidR="00162F56">
        <w:t> </w:t>
      </w:r>
      <w:r w:rsidRPr="00162F56">
        <w:t>102A(4) applies to the entitled individual—the other individual, or each other individual, covered by paragraphs 102A(4)(d), (e) and (f).</w:t>
      </w:r>
    </w:p>
    <w:p w:rsidR="0011044B" w:rsidRPr="00162F56" w:rsidRDefault="0011044B" w:rsidP="0011044B">
      <w:pPr>
        <w:pStyle w:val="ActHead5"/>
      </w:pPr>
      <w:bookmarkStart w:id="265" w:name="_Toc405903095"/>
      <w:r w:rsidRPr="008E3122">
        <w:rPr>
          <w:rStyle w:val="CharSectno"/>
        </w:rPr>
        <w:t>102C</w:t>
      </w:r>
      <w:r w:rsidRPr="00162F56">
        <w:t xml:space="preserve">  What is the amount of the payment?</w:t>
      </w:r>
      <w:bookmarkEnd w:id="265"/>
    </w:p>
    <w:p w:rsidR="0011044B" w:rsidRPr="00162F56" w:rsidRDefault="0011044B" w:rsidP="0011044B">
      <w:pPr>
        <w:pStyle w:val="SubsectionHead"/>
      </w:pPr>
      <w:r w:rsidRPr="00162F56">
        <w:t>Add together the amounts applicable under this section for each eligible child</w:t>
      </w:r>
    </w:p>
    <w:p w:rsidR="0011044B" w:rsidRPr="00162F56" w:rsidRDefault="0011044B" w:rsidP="0011044B">
      <w:pPr>
        <w:pStyle w:val="subsection"/>
      </w:pPr>
      <w:r w:rsidRPr="00162F56">
        <w:tab/>
        <w:t>(1)</w:t>
      </w:r>
      <w:r w:rsidRPr="00162F56">
        <w:tab/>
        <w:t>The amount of the ETR payment to an individual who is entitled under section</w:t>
      </w:r>
      <w:r w:rsidR="00162F56">
        <w:t> </w:t>
      </w:r>
      <w:r w:rsidRPr="00162F56">
        <w:t>102A is worked out by adding together the amounts applicable under this section for each eligible child.</w:t>
      </w:r>
    </w:p>
    <w:p w:rsidR="0011044B" w:rsidRPr="00162F56" w:rsidRDefault="0011044B" w:rsidP="003D37DC">
      <w:pPr>
        <w:pStyle w:val="SubsectionHead"/>
      </w:pPr>
      <w:r w:rsidRPr="00162F56">
        <w:t>General rule</w:t>
      </w:r>
    </w:p>
    <w:p w:rsidR="0011044B" w:rsidRPr="00162F56" w:rsidRDefault="0011044B" w:rsidP="003D37DC">
      <w:pPr>
        <w:pStyle w:val="subsection"/>
        <w:keepNext/>
        <w:keepLines/>
      </w:pPr>
      <w:r w:rsidRPr="00162F56">
        <w:tab/>
        <w:t>(2)</w:t>
      </w:r>
      <w:r w:rsidRPr="00162F56">
        <w:tab/>
        <w:t>Subject to this section, the amount applicable for an eligible child is:</w:t>
      </w:r>
    </w:p>
    <w:p w:rsidR="0011044B" w:rsidRPr="00162F56" w:rsidRDefault="0011044B" w:rsidP="0011044B">
      <w:pPr>
        <w:pStyle w:val="paragraph"/>
      </w:pPr>
      <w:r w:rsidRPr="00162F56">
        <w:tab/>
        <w:t>(a)</w:t>
      </w:r>
      <w:r w:rsidRPr="00162F56">
        <w:tab/>
        <w:t>if the eligible child was born on or after 1</w:t>
      </w:r>
      <w:r w:rsidR="00162F56">
        <w:t> </w:t>
      </w:r>
      <w:r w:rsidRPr="00162F56">
        <w:t>August 2000—$409; or</w:t>
      </w:r>
    </w:p>
    <w:p w:rsidR="0011044B" w:rsidRPr="00162F56" w:rsidRDefault="0011044B" w:rsidP="0011044B">
      <w:pPr>
        <w:pStyle w:val="paragraph"/>
      </w:pPr>
      <w:r w:rsidRPr="00162F56">
        <w:tab/>
        <w:t>(b)</w:t>
      </w:r>
      <w:r w:rsidRPr="00162F56">
        <w:tab/>
        <w:t>otherwise—$818.</w:t>
      </w:r>
    </w:p>
    <w:p w:rsidR="0011044B" w:rsidRPr="00162F56" w:rsidRDefault="0011044B" w:rsidP="0011044B">
      <w:pPr>
        <w:pStyle w:val="SubsectionHead"/>
      </w:pPr>
      <w:r w:rsidRPr="00162F56">
        <w:t>Reduced amount if rate of family tax benefit took account of an individual’s shared care percentage</w:t>
      </w:r>
    </w:p>
    <w:p w:rsidR="0011044B" w:rsidRPr="00162F56" w:rsidRDefault="0011044B" w:rsidP="0011044B">
      <w:pPr>
        <w:pStyle w:val="subsection"/>
      </w:pPr>
      <w:r w:rsidRPr="00162F56">
        <w:tab/>
        <w:t>(3)</w:t>
      </w:r>
      <w:r w:rsidRPr="00162F56">
        <w:tab/>
        <w:t>If:</w:t>
      </w:r>
    </w:p>
    <w:p w:rsidR="0011044B" w:rsidRPr="00162F56" w:rsidRDefault="0011044B" w:rsidP="0011044B">
      <w:pPr>
        <w:pStyle w:val="paragraph"/>
      </w:pPr>
      <w:r w:rsidRPr="00162F56">
        <w:tab/>
        <w:t>(a)</w:t>
      </w:r>
      <w:r w:rsidRPr="00162F56">
        <w:tab/>
        <w:t>subsection</w:t>
      </w:r>
      <w:r w:rsidR="00162F56">
        <w:t> </w:t>
      </w:r>
      <w:r w:rsidRPr="00162F56">
        <w:t>102A(1) applies to the entitled individual; and</w:t>
      </w:r>
    </w:p>
    <w:p w:rsidR="0011044B" w:rsidRPr="00162F56" w:rsidRDefault="0011044B" w:rsidP="0011044B">
      <w:pPr>
        <w:pStyle w:val="paragraph"/>
      </w:pPr>
      <w:r w:rsidRPr="00162F56">
        <w:tab/>
        <w:t>(b)</w:t>
      </w:r>
      <w:r w:rsidRPr="00162F56">
        <w:tab/>
        <w:t>the rate referred to in paragraph</w:t>
      </w:r>
      <w:r w:rsidR="00162F56">
        <w:t> </w:t>
      </w:r>
      <w:r w:rsidRPr="00162F56">
        <w:t>102A(1)(b) took account of a shared care percentage in relation to an eligible child covered by paragraph</w:t>
      </w:r>
      <w:r w:rsidR="00162F56">
        <w:t> </w:t>
      </w:r>
      <w:r w:rsidRPr="00162F56">
        <w:t>102B(a);</w:t>
      </w:r>
    </w:p>
    <w:p w:rsidR="0011044B" w:rsidRPr="00162F56" w:rsidRDefault="0011044B" w:rsidP="0011044B">
      <w:pPr>
        <w:pStyle w:val="subsection2"/>
      </w:pPr>
      <w:r w:rsidRPr="00162F56">
        <w:t>the amount applicable for the eligible child is:</w:t>
      </w:r>
    </w:p>
    <w:p w:rsidR="0011044B" w:rsidRPr="00162F56" w:rsidRDefault="0011044B" w:rsidP="0011044B">
      <w:pPr>
        <w:pStyle w:val="paragraph"/>
      </w:pPr>
      <w:r w:rsidRPr="00162F56">
        <w:tab/>
        <w:t>(c)</w:t>
      </w:r>
      <w:r w:rsidRPr="00162F56">
        <w:tab/>
        <w:t>if the eligible child was born on or after 1</w:t>
      </w:r>
      <w:r w:rsidR="00162F56">
        <w:t> </w:t>
      </w:r>
      <w:r w:rsidRPr="00162F56">
        <w:t>August 2000—that percentage of $409; or</w:t>
      </w:r>
    </w:p>
    <w:p w:rsidR="0011044B" w:rsidRPr="00162F56" w:rsidRDefault="0011044B" w:rsidP="0011044B">
      <w:pPr>
        <w:pStyle w:val="paragraph"/>
      </w:pPr>
      <w:r w:rsidRPr="00162F56">
        <w:tab/>
        <w:t>(d)</w:t>
      </w:r>
      <w:r w:rsidRPr="00162F56">
        <w:tab/>
        <w:t>otherwise—that percentage of $818.</w:t>
      </w:r>
    </w:p>
    <w:p w:rsidR="0011044B" w:rsidRPr="00162F56" w:rsidRDefault="0011044B" w:rsidP="0011044B">
      <w:pPr>
        <w:pStyle w:val="SubsectionHead"/>
      </w:pPr>
      <w:r w:rsidRPr="00162F56">
        <w:t>Reduced amount if rate of family tax benefit took account of a section</w:t>
      </w:r>
      <w:r w:rsidR="00162F56">
        <w:t> </w:t>
      </w:r>
      <w:r w:rsidRPr="00162F56">
        <w:t>28 or 29 percentage determination</w:t>
      </w:r>
    </w:p>
    <w:p w:rsidR="0011044B" w:rsidRPr="00162F56" w:rsidRDefault="0011044B" w:rsidP="0011044B">
      <w:pPr>
        <w:pStyle w:val="subsection"/>
      </w:pPr>
      <w:r w:rsidRPr="00162F56">
        <w:tab/>
        <w:t>(4)</w:t>
      </w:r>
      <w:r w:rsidRPr="00162F56">
        <w:tab/>
        <w:t>If:</w:t>
      </w:r>
    </w:p>
    <w:p w:rsidR="0011044B" w:rsidRPr="00162F56" w:rsidRDefault="0011044B" w:rsidP="0011044B">
      <w:pPr>
        <w:pStyle w:val="paragraph"/>
      </w:pPr>
      <w:r w:rsidRPr="00162F56">
        <w:lastRenderedPageBreak/>
        <w:tab/>
        <w:t>(a)</w:t>
      </w:r>
      <w:r w:rsidRPr="00162F56">
        <w:tab/>
        <w:t>subsection</w:t>
      </w:r>
      <w:r w:rsidR="00162F56">
        <w:t> </w:t>
      </w:r>
      <w:r w:rsidRPr="00162F56">
        <w:t>102A(1) applies to the entitled individual; and</w:t>
      </w:r>
    </w:p>
    <w:p w:rsidR="0011044B" w:rsidRPr="00162F56" w:rsidRDefault="0011044B" w:rsidP="0011044B">
      <w:pPr>
        <w:pStyle w:val="paragraph"/>
      </w:pPr>
      <w:r w:rsidRPr="00162F56">
        <w:tab/>
        <w:t>(b)</w:t>
      </w:r>
      <w:r w:rsidRPr="00162F56">
        <w:tab/>
        <w:t>the rate referred to in paragraph</w:t>
      </w:r>
      <w:r w:rsidR="00162F56">
        <w:t> </w:t>
      </w:r>
      <w:r w:rsidRPr="00162F56">
        <w:t>102A(1)(b) took account of a determination under section</w:t>
      </w:r>
      <w:r w:rsidR="00162F56">
        <w:t> </w:t>
      </w:r>
      <w:r w:rsidRPr="00162F56">
        <w:t>28 or 29 of a particular percentage in relation to one or more FTB children (being an eligible child or eligible children);</w:t>
      </w:r>
    </w:p>
    <w:p w:rsidR="0011044B" w:rsidRPr="00162F56" w:rsidRDefault="0011044B" w:rsidP="0011044B">
      <w:pPr>
        <w:pStyle w:val="subsection2"/>
      </w:pPr>
      <w:r w:rsidRPr="00162F56">
        <w:t>the amount applicable for the eligible child, or for each of those eligible children, is:</w:t>
      </w:r>
    </w:p>
    <w:p w:rsidR="0011044B" w:rsidRPr="00162F56" w:rsidRDefault="0011044B" w:rsidP="0011044B">
      <w:pPr>
        <w:pStyle w:val="paragraph"/>
      </w:pPr>
      <w:r w:rsidRPr="00162F56">
        <w:tab/>
        <w:t>(c)</w:t>
      </w:r>
      <w:r w:rsidRPr="00162F56">
        <w:tab/>
        <w:t xml:space="preserve">if </w:t>
      </w:r>
      <w:r w:rsidR="00162F56">
        <w:t>subsection (</w:t>
      </w:r>
      <w:r w:rsidRPr="00162F56">
        <w:t xml:space="preserve">3) also applies in relation to the eligible child—that percentage of the amount worked out under </w:t>
      </w:r>
      <w:r w:rsidR="00162F56">
        <w:t>subsection (</w:t>
      </w:r>
      <w:r w:rsidRPr="00162F56">
        <w:t>3) for the eligible child; or</w:t>
      </w:r>
    </w:p>
    <w:p w:rsidR="0011044B" w:rsidRPr="00162F56" w:rsidRDefault="0011044B" w:rsidP="0011044B">
      <w:pPr>
        <w:pStyle w:val="paragraph"/>
      </w:pPr>
      <w:r w:rsidRPr="00162F56">
        <w:tab/>
        <w:t>(d)</w:t>
      </w:r>
      <w:r w:rsidRPr="00162F56">
        <w:tab/>
        <w:t>otherwise:</w:t>
      </w:r>
    </w:p>
    <w:p w:rsidR="0011044B" w:rsidRPr="00162F56" w:rsidRDefault="0011044B" w:rsidP="0011044B">
      <w:pPr>
        <w:pStyle w:val="paragraphsub"/>
      </w:pPr>
      <w:r w:rsidRPr="00162F56">
        <w:tab/>
        <w:t>(i)</w:t>
      </w:r>
      <w:r w:rsidRPr="00162F56">
        <w:tab/>
        <w:t>if the eligible child was born on or after 1</w:t>
      </w:r>
      <w:r w:rsidR="00162F56">
        <w:t> </w:t>
      </w:r>
      <w:r w:rsidRPr="00162F56">
        <w:t xml:space="preserve">August 2000—the percentage referred to in </w:t>
      </w:r>
      <w:r w:rsidR="00162F56">
        <w:t>paragraph (</w:t>
      </w:r>
      <w:r w:rsidRPr="00162F56">
        <w:t>b) of $409; or</w:t>
      </w:r>
    </w:p>
    <w:p w:rsidR="0011044B" w:rsidRPr="00162F56" w:rsidRDefault="0011044B" w:rsidP="0011044B">
      <w:pPr>
        <w:pStyle w:val="paragraphsub"/>
      </w:pPr>
      <w:r w:rsidRPr="00162F56">
        <w:tab/>
        <w:t>(ii)</w:t>
      </w:r>
      <w:r w:rsidRPr="00162F56">
        <w:tab/>
        <w:t>if the eligible child was born before 1</w:t>
      </w:r>
      <w:r w:rsidR="00162F56">
        <w:t> </w:t>
      </w:r>
      <w:r w:rsidRPr="00162F56">
        <w:t xml:space="preserve">August 2000—the percentage referred to in </w:t>
      </w:r>
      <w:r w:rsidR="00162F56">
        <w:t>paragraph (</w:t>
      </w:r>
      <w:r w:rsidRPr="00162F56">
        <w:t>b) of $818.</w:t>
      </w:r>
    </w:p>
    <w:p w:rsidR="0011044B" w:rsidRPr="00162F56" w:rsidRDefault="0011044B" w:rsidP="003D7FE2">
      <w:pPr>
        <w:pStyle w:val="ActHead3"/>
        <w:pageBreakBefore/>
      </w:pPr>
      <w:bookmarkStart w:id="266" w:name="_Toc405903096"/>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Other entitlements</w:t>
      </w:r>
      <w:bookmarkEnd w:id="266"/>
    </w:p>
    <w:p w:rsidR="0011044B" w:rsidRPr="00162F56" w:rsidRDefault="0011044B" w:rsidP="0011044B">
      <w:pPr>
        <w:pStyle w:val="ActHead4"/>
      </w:pPr>
      <w:bookmarkStart w:id="267" w:name="_Toc405903097"/>
      <w:r w:rsidRPr="008E3122">
        <w:rPr>
          <w:rStyle w:val="CharSubdNo"/>
        </w:rPr>
        <w:t>Subdivision A</w:t>
      </w:r>
      <w:r w:rsidRPr="00162F56">
        <w:t>—</w:t>
      </w:r>
      <w:r w:rsidRPr="008E3122">
        <w:rPr>
          <w:rStyle w:val="CharSubdText"/>
        </w:rPr>
        <w:t>Entitlement in normal circumstances</w:t>
      </w:r>
      <w:bookmarkEnd w:id="267"/>
    </w:p>
    <w:p w:rsidR="0011044B" w:rsidRPr="00162F56" w:rsidRDefault="0011044B" w:rsidP="0011044B">
      <w:pPr>
        <w:pStyle w:val="ActHead5"/>
      </w:pPr>
      <w:bookmarkStart w:id="268" w:name="_Toc405903098"/>
      <w:r w:rsidRPr="008E3122">
        <w:rPr>
          <w:rStyle w:val="CharSectno"/>
        </w:rPr>
        <w:t>102D</w:t>
      </w:r>
      <w:r w:rsidRPr="00162F56">
        <w:t xml:space="preserve">  When is an individual entitled to an ETR payment?</w:t>
      </w:r>
      <w:bookmarkEnd w:id="268"/>
    </w:p>
    <w:p w:rsidR="0011044B" w:rsidRPr="00162F56" w:rsidRDefault="0011044B" w:rsidP="0011044B">
      <w:pPr>
        <w:pStyle w:val="SubsectionHead"/>
      </w:pPr>
      <w:r w:rsidRPr="00162F56">
        <w:t>Youth allowance</w:t>
      </w:r>
    </w:p>
    <w:p w:rsidR="0011044B" w:rsidRPr="00162F56" w:rsidRDefault="0011044B" w:rsidP="0011044B">
      <w:pPr>
        <w:pStyle w:val="subsection"/>
      </w:pPr>
      <w:r w:rsidRPr="00162F56">
        <w:tab/>
        <w:t>(1)</w:t>
      </w:r>
      <w:r w:rsidRPr="00162F56">
        <w:tab/>
        <w:t>An individual is entitled to an ETR payment if:</w:t>
      </w:r>
    </w:p>
    <w:p w:rsidR="0011044B" w:rsidRPr="00162F56" w:rsidRDefault="0011044B" w:rsidP="0011044B">
      <w:pPr>
        <w:pStyle w:val="paragraph"/>
      </w:pPr>
      <w:r w:rsidRPr="00162F56">
        <w:tab/>
        <w:t>(a)</w:t>
      </w:r>
      <w:r w:rsidRPr="00162F56">
        <w:tab/>
        <w:t>the individual has been paid an instalment of youth allowance; and</w:t>
      </w:r>
    </w:p>
    <w:p w:rsidR="0011044B" w:rsidRPr="00162F56" w:rsidRDefault="0011044B" w:rsidP="0011044B">
      <w:pPr>
        <w:pStyle w:val="paragraph"/>
      </w:pPr>
      <w:r w:rsidRPr="00162F56">
        <w:tab/>
        <w:t>(b)</w:t>
      </w:r>
      <w:r w:rsidRPr="00162F56">
        <w:tab/>
        <w:t>the instalment was in respect of a period that included 8</w:t>
      </w:r>
      <w:r w:rsidR="00162F56">
        <w:t> </w:t>
      </w:r>
      <w:r w:rsidRPr="00162F56">
        <w:t>May 2012; and</w:t>
      </w:r>
    </w:p>
    <w:p w:rsidR="0011044B" w:rsidRPr="00162F56" w:rsidRDefault="0011044B" w:rsidP="0011044B">
      <w:pPr>
        <w:pStyle w:val="paragraph"/>
      </w:pPr>
      <w:r w:rsidRPr="00162F56">
        <w:tab/>
        <w:t>(c)</w:t>
      </w:r>
      <w:r w:rsidRPr="00162F56">
        <w:tab/>
        <w:t>the instalment was of the individual; and</w:t>
      </w:r>
    </w:p>
    <w:p w:rsidR="0011044B" w:rsidRPr="00162F56" w:rsidRDefault="0011044B" w:rsidP="0011044B">
      <w:pPr>
        <w:pStyle w:val="paragraph"/>
      </w:pPr>
      <w:r w:rsidRPr="00162F56">
        <w:tab/>
        <w:t>(d)</w:t>
      </w:r>
      <w:r w:rsidRPr="00162F56">
        <w:tab/>
        <w:t>the individual was born:</w:t>
      </w:r>
    </w:p>
    <w:p w:rsidR="0011044B" w:rsidRPr="00162F56" w:rsidRDefault="0011044B" w:rsidP="0011044B">
      <w:pPr>
        <w:pStyle w:val="paragraphsub"/>
      </w:pPr>
      <w:r w:rsidRPr="00162F56">
        <w:tab/>
        <w:t>(i)</w:t>
      </w:r>
      <w:r w:rsidRPr="00162F56">
        <w:tab/>
        <w:t>on or after 1</w:t>
      </w:r>
      <w:r w:rsidR="00162F56">
        <w:t> </w:t>
      </w:r>
      <w:r w:rsidRPr="00162F56">
        <w:t>January 1993; and</w:t>
      </w:r>
    </w:p>
    <w:p w:rsidR="0011044B" w:rsidRPr="00162F56" w:rsidRDefault="0011044B" w:rsidP="0011044B">
      <w:pPr>
        <w:pStyle w:val="paragraphsub"/>
      </w:pPr>
      <w:r w:rsidRPr="00162F56">
        <w:tab/>
        <w:t>(ii)</w:t>
      </w:r>
      <w:r w:rsidRPr="00162F56">
        <w:tab/>
        <w:t>on or before 8</w:t>
      </w:r>
      <w:r w:rsidR="00162F56">
        <w:t> </w:t>
      </w:r>
      <w:r w:rsidRPr="00162F56">
        <w:t>May 1996; and</w:t>
      </w:r>
    </w:p>
    <w:p w:rsidR="0011044B" w:rsidRPr="00162F56" w:rsidRDefault="0011044B" w:rsidP="0011044B">
      <w:pPr>
        <w:pStyle w:val="paragraph"/>
      </w:pPr>
      <w:r w:rsidRPr="00162F56">
        <w:tab/>
        <w:t>(e)</w:t>
      </w:r>
      <w:r w:rsidRPr="00162F56">
        <w:tab/>
        <w:t>on 8</w:t>
      </w:r>
      <w:r w:rsidR="00162F56">
        <w:t> </w:t>
      </w:r>
      <w:r w:rsidRPr="00162F56">
        <w:t>May 2012, the individual was undertaking full</w:t>
      </w:r>
      <w:r w:rsidR="00162F56">
        <w:noBreakHyphen/>
      </w:r>
      <w:r w:rsidRPr="00162F56">
        <w:t>time study in respect of a secondary course (within the meaning of subsection</w:t>
      </w:r>
      <w:r w:rsidR="00162F56">
        <w:t> </w:t>
      </w:r>
      <w:r w:rsidRPr="00162F56">
        <w:t xml:space="preserve">543A(2AB) of the </w:t>
      </w:r>
      <w:r w:rsidRPr="00162F56">
        <w:rPr>
          <w:i/>
        </w:rPr>
        <w:t>Social Security Act 1991</w:t>
      </w:r>
      <w:r w:rsidRPr="00162F56">
        <w:t>); and</w:t>
      </w:r>
    </w:p>
    <w:p w:rsidR="0011044B" w:rsidRPr="00162F56" w:rsidRDefault="0011044B" w:rsidP="0011044B">
      <w:pPr>
        <w:pStyle w:val="paragraph"/>
      </w:pPr>
      <w:r w:rsidRPr="00162F56">
        <w:tab/>
        <w:t>(f)</w:t>
      </w:r>
      <w:r w:rsidRPr="00162F56">
        <w:tab/>
        <w:t>youth allowance is payable to the individual in respect of 8</w:t>
      </w:r>
      <w:r w:rsidR="00162F56">
        <w:t> </w:t>
      </w:r>
      <w:r w:rsidRPr="00162F56">
        <w:t>May 2012.</w:t>
      </w:r>
    </w:p>
    <w:p w:rsidR="0011044B" w:rsidRPr="00162F56" w:rsidRDefault="0011044B" w:rsidP="0011044B">
      <w:pPr>
        <w:pStyle w:val="SubsectionHead"/>
      </w:pPr>
      <w:r w:rsidRPr="00162F56">
        <w:t>ABSTUDY</w:t>
      </w:r>
    </w:p>
    <w:p w:rsidR="0011044B" w:rsidRPr="00162F56" w:rsidRDefault="0011044B" w:rsidP="0011044B">
      <w:pPr>
        <w:pStyle w:val="subsection"/>
      </w:pPr>
      <w:r w:rsidRPr="00162F56">
        <w:tab/>
        <w:t>(2)</w:t>
      </w:r>
      <w:r w:rsidRPr="00162F56">
        <w:tab/>
        <w:t>An individual is entitled to an ETR payment if:</w:t>
      </w:r>
    </w:p>
    <w:p w:rsidR="0011044B" w:rsidRPr="00162F56" w:rsidRDefault="0011044B" w:rsidP="0011044B">
      <w:pPr>
        <w:pStyle w:val="paragraph"/>
      </w:pPr>
      <w:r w:rsidRPr="00162F56">
        <w:tab/>
        <w:t>(a)</w:t>
      </w:r>
      <w:r w:rsidRPr="00162F56">
        <w:tab/>
        <w:t>the whole or a part of an instalment under the scheme known as the ABSTUDY scheme that includes an amount identified as living allowance was paid to the individual as a student; and</w:t>
      </w:r>
    </w:p>
    <w:p w:rsidR="0011044B" w:rsidRPr="00162F56" w:rsidRDefault="0011044B" w:rsidP="0011044B">
      <w:pPr>
        <w:pStyle w:val="paragraph"/>
      </w:pPr>
      <w:r w:rsidRPr="00162F56">
        <w:tab/>
        <w:t>(b)</w:t>
      </w:r>
      <w:r w:rsidRPr="00162F56">
        <w:tab/>
        <w:t>the instalment was in respect of a period that included 8</w:t>
      </w:r>
      <w:r w:rsidR="00162F56">
        <w:t> </w:t>
      </w:r>
      <w:r w:rsidRPr="00162F56">
        <w:t>May 2012; and</w:t>
      </w:r>
    </w:p>
    <w:p w:rsidR="0011044B" w:rsidRPr="00162F56" w:rsidRDefault="0011044B" w:rsidP="0011044B">
      <w:pPr>
        <w:pStyle w:val="paragraph"/>
      </w:pPr>
      <w:r w:rsidRPr="00162F56">
        <w:tab/>
        <w:t>(c)</w:t>
      </w:r>
      <w:r w:rsidRPr="00162F56">
        <w:tab/>
        <w:t>the individual was born:</w:t>
      </w:r>
    </w:p>
    <w:p w:rsidR="0011044B" w:rsidRPr="00162F56" w:rsidRDefault="0011044B" w:rsidP="0011044B">
      <w:pPr>
        <w:pStyle w:val="paragraphsub"/>
      </w:pPr>
      <w:r w:rsidRPr="00162F56">
        <w:tab/>
        <w:t>(i)</w:t>
      </w:r>
      <w:r w:rsidRPr="00162F56">
        <w:tab/>
        <w:t>on or after 1</w:t>
      </w:r>
      <w:r w:rsidR="00162F56">
        <w:t> </w:t>
      </w:r>
      <w:r w:rsidRPr="00162F56">
        <w:t>January 1993; and</w:t>
      </w:r>
    </w:p>
    <w:p w:rsidR="0011044B" w:rsidRPr="00162F56" w:rsidRDefault="0011044B" w:rsidP="0011044B">
      <w:pPr>
        <w:pStyle w:val="paragraphsub"/>
      </w:pPr>
      <w:r w:rsidRPr="00162F56">
        <w:tab/>
        <w:t>(ii)</w:t>
      </w:r>
      <w:r w:rsidRPr="00162F56">
        <w:tab/>
        <w:t>on or before 8</w:t>
      </w:r>
      <w:r w:rsidR="00162F56">
        <w:t> </w:t>
      </w:r>
      <w:r w:rsidRPr="00162F56">
        <w:t>May 1996; and</w:t>
      </w:r>
    </w:p>
    <w:p w:rsidR="0011044B" w:rsidRPr="00162F56" w:rsidRDefault="0011044B" w:rsidP="0011044B">
      <w:pPr>
        <w:pStyle w:val="paragraph"/>
      </w:pPr>
      <w:r w:rsidRPr="00162F56">
        <w:lastRenderedPageBreak/>
        <w:tab/>
        <w:t>(d)</w:t>
      </w:r>
      <w:r w:rsidRPr="00162F56">
        <w:tab/>
        <w:t>on 8</w:t>
      </w:r>
      <w:r w:rsidR="00162F56">
        <w:t> </w:t>
      </w:r>
      <w:r w:rsidRPr="00162F56">
        <w:t>May 2012, the individual was undertaking full</w:t>
      </w:r>
      <w:r w:rsidR="00162F56">
        <w:noBreakHyphen/>
      </w:r>
      <w:r w:rsidRPr="00162F56">
        <w:t>time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and</w:t>
      </w:r>
    </w:p>
    <w:p w:rsidR="0011044B" w:rsidRPr="00162F56" w:rsidRDefault="0011044B" w:rsidP="0011044B">
      <w:pPr>
        <w:pStyle w:val="paragraph"/>
      </w:pPr>
      <w:r w:rsidRPr="00162F56">
        <w:tab/>
        <w:t>(e)</w:t>
      </w:r>
      <w:r w:rsidRPr="00162F56">
        <w:tab/>
        <w:t>living allowance is payable under the scheme in respect of the individual on 8</w:t>
      </w:r>
      <w:r w:rsidR="00162F56">
        <w:t> </w:t>
      </w:r>
      <w:r w:rsidRPr="00162F56">
        <w:t>May 2012.</w:t>
      </w:r>
    </w:p>
    <w:p w:rsidR="0011044B" w:rsidRPr="00162F56" w:rsidRDefault="0011044B" w:rsidP="0011044B">
      <w:pPr>
        <w:pStyle w:val="SubsectionHead"/>
      </w:pPr>
      <w:r w:rsidRPr="00162F56">
        <w:t>Disability support pension and pensioner education supplement</w:t>
      </w:r>
    </w:p>
    <w:p w:rsidR="0011044B" w:rsidRPr="00162F56" w:rsidRDefault="0011044B" w:rsidP="0011044B">
      <w:pPr>
        <w:pStyle w:val="subsection"/>
      </w:pPr>
      <w:r w:rsidRPr="00162F56">
        <w:tab/>
        <w:t>(3)</w:t>
      </w:r>
      <w:r w:rsidRPr="00162F56">
        <w:tab/>
        <w:t>An individual is entitled to an ETR payment if:</w:t>
      </w:r>
    </w:p>
    <w:p w:rsidR="0011044B" w:rsidRPr="00162F56" w:rsidRDefault="0011044B" w:rsidP="0011044B">
      <w:pPr>
        <w:pStyle w:val="paragraph"/>
      </w:pPr>
      <w:r w:rsidRPr="00162F56">
        <w:tab/>
        <w:t>(a)</w:t>
      </w:r>
      <w:r w:rsidRPr="00162F56">
        <w:tab/>
        <w:t>an instalment of disability support pension under Part</w:t>
      </w:r>
      <w:r w:rsidR="00162F56">
        <w:t> </w:t>
      </w:r>
      <w:r w:rsidRPr="00162F56">
        <w:t xml:space="preserve">2.3 of the </w:t>
      </w:r>
      <w:r w:rsidRPr="00162F56">
        <w:rPr>
          <w:i/>
        </w:rPr>
        <w:t>Social Security Act 1991</w:t>
      </w:r>
      <w:r w:rsidRPr="00162F56">
        <w:t xml:space="preserve"> has been paid to the individual; and</w:t>
      </w:r>
    </w:p>
    <w:p w:rsidR="0011044B" w:rsidRPr="00162F56" w:rsidRDefault="0011044B" w:rsidP="0011044B">
      <w:pPr>
        <w:pStyle w:val="paragraph"/>
      </w:pPr>
      <w:r w:rsidRPr="00162F56">
        <w:tab/>
        <w:t>(b)</w:t>
      </w:r>
      <w:r w:rsidRPr="00162F56">
        <w:tab/>
        <w:t>an instalment of pensioner education supplement under:</w:t>
      </w:r>
    </w:p>
    <w:p w:rsidR="0011044B" w:rsidRPr="00162F56" w:rsidRDefault="0011044B" w:rsidP="0011044B">
      <w:pPr>
        <w:pStyle w:val="paragraphsub"/>
      </w:pPr>
      <w:r w:rsidRPr="00162F56">
        <w:tab/>
        <w:t>(i)</w:t>
      </w:r>
      <w:r w:rsidRPr="00162F56">
        <w:tab/>
        <w:t>Part</w:t>
      </w:r>
      <w:r w:rsidR="00162F56">
        <w:t> </w:t>
      </w:r>
      <w:r w:rsidRPr="00162F56">
        <w:t xml:space="preserve">2.24A of the </w:t>
      </w:r>
      <w:r w:rsidRPr="00162F56">
        <w:rPr>
          <w:i/>
        </w:rPr>
        <w:t>Social Security Act 1991</w:t>
      </w:r>
      <w:r w:rsidRPr="00162F56">
        <w:t>; or</w:t>
      </w:r>
    </w:p>
    <w:p w:rsidR="0011044B" w:rsidRPr="00162F56" w:rsidRDefault="0011044B" w:rsidP="0011044B">
      <w:pPr>
        <w:pStyle w:val="paragraphsub"/>
      </w:pPr>
      <w:r w:rsidRPr="00162F56">
        <w:tab/>
        <w:t>(ii)</w:t>
      </w:r>
      <w:r w:rsidRPr="00162F56">
        <w:tab/>
        <w:t>the scheme known as the ABSTUDY scheme;</w:t>
      </w:r>
    </w:p>
    <w:p w:rsidR="0011044B" w:rsidRPr="00162F56" w:rsidRDefault="0011044B" w:rsidP="0011044B">
      <w:pPr>
        <w:pStyle w:val="paragraph"/>
      </w:pPr>
      <w:r w:rsidRPr="00162F56">
        <w:tab/>
      </w:r>
      <w:r w:rsidRPr="00162F56">
        <w:tab/>
        <w:t>has been paid (whether or not to the individual); and</w:t>
      </w:r>
    </w:p>
    <w:p w:rsidR="0011044B" w:rsidRPr="00162F56" w:rsidRDefault="0011044B" w:rsidP="0011044B">
      <w:pPr>
        <w:pStyle w:val="paragraph"/>
      </w:pPr>
      <w:r w:rsidRPr="00162F56">
        <w:tab/>
        <w:t>(c)</w:t>
      </w:r>
      <w:r w:rsidRPr="00162F56">
        <w:tab/>
        <w:t xml:space="preserve">the instalments referred to in </w:t>
      </w:r>
      <w:r w:rsidR="00162F56">
        <w:t>paragraphs (</w:t>
      </w:r>
      <w:r w:rsidRPr="00162F56">
        <w:t>a) and (b) were each in respect of a period that included 8</w:t>
      </w:r>
      <w:r w:rsidR="00162F56">
        <w:t> </w:t>
      </w:r>
      <w:r w:rsidRPr="00162F56">
        <w:t>May 2012; and</w:t>
      </w:r>
    </w:p>
    <w:p w:rsidR="0011044B" w:rsidRPr="00162F56" w:rsidRDefault="0011044B" w:rsidP="0011044B">
      <w:pPr>
        <w:pStyle w:val="paragraph"/>
      </w:pPr>
      <w:r w:rsidRPr="00162F56">
        <w:tab/>
        <w:t>(d)</w:t>
      </w:r>
      <w:r w:rsidRPr="00162F56">
        <w:tab/>
        <w:t xml:space="preserve">the instalments referred to in </w:t>
      </w:r>
      <w:r w:rsidR="00162F56">
        <w:t>paragraphs (</w:t>
      </w:r>
      <w:r w:rsidRPr="00162F56">
        <w:t>a) and (b) were of the individual; and</w:t>
      </w:r>
    </w:p>
    <w:p w:rsidR="0011044B" w:rsidRPr="00162F56" w:rsidRDefault="0011044B" w:rsidP="0011044B">
      <w:pPr>
        <w:pStyle w:val="paragraph"/>
      </w:pPr>
      <w:r w:rsidRPr="00162F56">
        <w:tab/>
        <w:t>(e)</w:t>
      </w:r>
      <w:r w:rsidRPr="00162F56">
        <w:tab/>
        <w:t>the individual was born:</w:t>
      </w:r>
    </w:p>
    <w:p w:rsidR="0011044B" w:rsidRPr="00162F56" w:rsidRDefault="0011044B" w:rsidP="0011044B">
      <w:pPr>
        <w:pStyle w:val="paragraphsub"/>
      </w:pPr>
      <w:r w:rsidRPr="00162F56">
        <w:tab/>
        <w:t>(i)</w:t>
      </w:r>
      <w:r w:rsidRPr="00162F56">
        <w:tab/>
        <w:t>on or after 1</w:t>
      </w:r>
      <w:r w:rsidR="00162F56">
        <w:t> </w:t>
      </w:r>
      <w:r w:rsidRPr="00162F56">
        <w:t>January 1993; and</w:t>
      </w:r>
    </w:p>
    <w:p w:rsidR="0011044B" w:rsidRPr="00162F56" w:rsidRDefault="0011044B" w:rsidP="0011044B">
      <w:pPr>
        <w:pStyle w:val="paragraphsub"/>
      </w:pPr>
      <w:r w:rsidRPr="00162F56">
        <w:tab/>
        <w:t>(ii)</w:t>
      </w:r>
      <w:r w:rsidRPr="00162F56">
        <w:tab/>
        <w:t>on or before 8</w:t>
      </w:r>
      <w:r w:rsidR="00162F56">
        <w:t> </w:t>
      </w:r>
      <w:r w:rsidRPr="00162F56">
        <w:t>May 1996; and</w:t>
      </w:r>
    </w:p>
    <w:p w:rsidR="0011044B" w:rsidRPr="00162F56" w:rsidRDefault="0011044B" w:rsidP="0011044B">
      <w:pPr>
        <w:pStyle w:val="paragraph"/>
      </w:pPr>
      <w:r w:rsidRPr="00162F56">
        <w:tab/>
        <w:t>(f)</w:t>
      </w:r>
      <w:r w:rsidRPr="00162F56">
        <w:tab/>
        <w:t>on 8</w:t>
      </w:r>
      <w:r w:rsidR="00162F56">
        <w:t> </w:t>
      </w:r>
      <w:r w:rsidRPr="00162F56">
        <w:t>May 2012, the individual is:</w:t>
      </w:r>
    </w:p>
    <w:p w:rsidR="0011044B" w:rsidRPr="00162F56" w:rsidRDefault="0011044B" w:rsidP="0011044B">
      <w:pPr>
        <w:pStyle w:val="paragraphsub"/>
      </w:pPr>
      <w:r w:rsidRPr="00162F56">
        <w:tab/>
        <w:t>(i)</w:t>
      </w:r>
      <w:r w:rsidRPr="00162F56">
        <w:tab/>
        <w:t xml:space="preserve">if </w:t>
      </w:r>
      <w:r w:rsidR="00162F56">
        <w:t>subparagraph (</w:t>
      </w:r>
      <w:r w:rsidRPr="00162F56">
        <w:t>b)(i) applies—undertaking qualifying study (within the meaning of Part</w:t>
      </w:r>
      <w:r w:rsidR="00162F56">
        <w:t> </w:t>
      </w:r>
      <w:r w:rsidRPr="00162F56">
        <w:t xml:space="preserve">2.24A of the </w:t>
      </w:r>
      <w:r w:rsidRPr="00162F56">
        <w:rPr>
          <w:i/>
        </w:rPr>
        <w:t>Social Security Act 1991</w:t>
      </w:r>
      <w:r w:rsidRPr="00162F56">
        <w:t>) in respect of a course of education determined, under section</w:t>
      </w:r>
      <w:r w:rsidR="00162F56">
        <w:t> </w:t>
      </w:r>
      <w:r w:rsidRPr="00162F56">
        <w:t xml:space="preserve">5D of the </w:t>
      </w:r>
      <w:r w:rsidRPr="00162F56">
        <w:rPr>
          <w:i/>
        </w:rPr>
        <w:t>Student Assistance Act 1973</w:t>
      </w:r>
      <w:r w:rsidRPr="00162F56">
        <w:t xml:space="preserve">, to be a secondary course for the purposes of the </w:t>
      </w:r>
      <w:r w:rsidRPr="00162F56">
        <w:rPr>
          <w:i/>
        </w:rPr>
        <w:t>Student Assistance Act 1973</w:t>
      </w:r>
      <w:r w:rsidRPr="00162F56">
        <w:t>; or</w:t>
      </w:r>
    </w:p>
    <w:p w:rsidR="0011044B" w:rsidRPr="00162F56" w:rsidRDefault="0011044B" w:rsidP="0011044B">
      <w:pPr>
        <w:pStyle w:val="paragraphsub"/>
      </w:pPr>
      <w:r w:rsidRPr="00162F56">
        <w:tab/>
        <w:t>(ii)</w:t>
      </w:r>
      <w:r w:rsidRPr="00162F56">
        <w:tab/>
        <w:t xml:space="preserve">if </w:t>
      </w:r>
      <w:r w:rsidR="00162F56">
        <w:t>subparagraph (</w:t>
      </w:r>
      <w:r w:rsidRPr="00162F56">
        <w:t>b)(ii) applies—undertaking study in respect of a course of education determined, under section</w:t>
      </w:r>
      <w:r w:rsidR="00162F56">
        <w:t> </w:t>
      </w:r>
      <w:r w:rsidRPr="00162F56">
        <w:t xml:space="preserve">5D of the </w:t>
      </w:r>
      <w:r w:rsidRPr="00162F56">
        <w:rPr>
          <w:i/>
        </w:rPr>
        <w:t>Student Assistance Act 1973</w:t>
      </w:r>
      <w:r w:rsidRPr="00162F56">
        <w:t>, to be a secondary course for the purposes of that Act; and</w:t>
      </w:r>
    </w:p>
    <w:p w:rsidR="0011044B" w:rsidRPr="00162F56" w:rsidRDefault="0011044B" w:rsidP="0011044B">
      <w:pPr>
        <w:pStyle w:val="paragraph"/>
      </w:pPr>
      <w:r w:rsidRPr="00162F56">
        <w:lastRenderedPageBreak/>
        <w:tab/>
        <w:t>(g)</w:t>
      </w:r>
      <w:r w:rsidRPr="00162F56">
        <w:tab/>
        <w:t>disability support pension and the pensioner education supplement are both payable to the individual in respect of 8</w:t>
      </w:r>
      <w:r w:rsidR="00162F56">
        <w:t> </w:t>
      </w:r>
      <w:r w:rsidRPr="00162F56">
        <w:t>May 2012.</w:t>
      </w:r>
    </w:p>
    <w:p w:rsidR="0011044B" w:rsidRPr="00162F56" w:rsidRDefault="0011044B" w:rsidP="0011044B">
      <w:pPr>
        <w:pStyle w:val="ActHead5"/>
      </w:pPr>
      <w:bookmarkStart w:id="269" w:name="_Toc405903099"/>
      <w:r w:rsidRPr="008E3122">
        <w:rPr>
          <w:rStyle w:val="CharSectno"/>
        </w:rPr>
        <w:t>102E</w:t>
      </w:r>
      <w:r w:rsidRPr="00162F56">
        <w:t xml:space="preserve">  What is the amount of the payment?</w:t>
      </w:r>
      <w:bookmarkEnd w:id="269"/>
    </w:p>
    <w:p w:rsidR="0011044B" w:rsidRPr="00162F56" w:rsidRDefault="0011044B" w:rsidP="0011044B">
      <w:pPr>
        <w:pStyle w:val="subsection"/>
      </w:pPr>
      <w:r w:rsidRPr="00162F56">
        <w:tab/>
      </w:r>
      <w:r w:rsidRPr="00162F56">
        <w:tab/>
        <w:t>The amount of the ETR payment to an individual who is entitled under section</w:t>
      </w:r>
      <w:r w:rsidR="00162F56">
        <w:t> </w:t>
      </w:r>
      <w:r w:rsidRPr="00162F56">
        <w:t>102D is $818.</w:t>
      </w:r>
    </w:p>
    <w:p w:rsidR="0011044B" w:rsidRPr="00162F56" w:rsidRDefault="0011044B" w:rsidP="0011044B">
      <w:pPr>
        <w:pStyle w:val="ActHead4"/>
      </w:pPr>
      <w:bookmarkStart w:id="270" w:name="_Toc405903100"/>
      <w:r w:rsidRPr="008E3122">
        <w:rPr>
          <w:rStyle w:val="CharSubdNo"/>
        </w:rPr>
        <w:t>Subdivision B</w:t>
      </w:r>
      <w:r w:rsidRPr="00162F56">
        <w:t>—</w:t>
      </w:r>
      <w:r w:rsidRPr="008E3122">
        <w:rPr>
          <w:rStyle w:val="CharSubdText"/>
        </w:rPr>
        <w:t>Entitlement where death occurs</w:t>
      </w:r>
      <w:bookmarkEnd w:id="270"/>
    </w:p>
    <w:p w:rsidR="0011044B" w:rsidRPr="00162F56" w:rsidRDefault="0011044B" w:rsidP="0011044B">
      <w:pPr>
        <w:pStyle w:val="ActHead5"/>
      </w:pPr>
      <w:bookmarkStart w:id="271" w:name="_Toc405903101"/>
      <w:r w:rsidRPr="008E3122">
        <w:rPr>
          <w:rStyle w:val="CharSectno"/>
        </w:rPr>
        <w:t>102F</w:t>
      </w:r>
      <w:r w:rsidRPr="00162F56">
        <w:t xml:space="preserve">  Entitlement where death occurs</w:t>
      </w:r>
      <w:bookmarkEnd w:id="271"/>
    </w:p>
    <w:p w:rsidR="0011044B" w:rsidRPr="00162F56" w:rsidRDefault="0011044B" w:rsidP="0011044B">
      <w:pPr>
        <w:pStyle w:val="subsection"/>
      </w:pPr>
      <w:r w:rsidRPr="00162F56">
        <w:tab/>
        <w:t>(1)</w:t>
      </w:r>
      <w:r w:rsidRPr="00162F56">
        <w:tab/>
        <w:t>The Secretary may determine that an individual is entitled to an ETR payment if:</w:t>
      </w:r>
    </w:p>
    <w:p w:rsidR="0011044B" w:rsidRPr="00162F56" w:rsidRDefault="0011044B" w:rsidP="0011044B">
      <w:pPr>
        <w:pStyle w:val="paragraph"/>
      </w:pPr>
      <w:r w:rsidRPr="00162F56">
        <w:tab/>
        <w:t>(a)</w:t>
      </w:r>
      <w:r w:rsidRPr="00162F56">
        <w:tab/>
        <w:t>in relation to 8</w:t>
      </w:r>
      <w:r w:rsidR="00162F56">
        <w:t> </w:t>
      </w:r>
      <w:r w:rsidRPr="00162F56">
        <w:t>May 2012, a determination under section</w:t>
      </w:r>
      <w:r w:rsidR="00162F56">
        <w:t> </w:t>
      </w:r>
      <w:r w:rsidRPr="00162F56">
        <w:t>18 of the Family Assistance Administration Act is in force in respect of the individual because the Secretary is satisfied that the individual is eligible for family tax benefit under section</w:t>
      </w:r>
      <w:r w:rsidR="00162F56">
        <w:t> </w:t>
      </w:r>
      <w:r w:rsidRPr="00162F56">
        <w:t>33 of this Act because of the death of another individual; and</w:t>
      </w:r>
    </w:p>
    <w:p w:rsidR="0011044B" w:rsidRPr="00162F56" w:rsidRDefault="0011044B" w:rsidP="0011044B">
      <w:pPr>
        <w:pStyle w:val="paragraph"/>
      </w:pPr>
      <w:r w:rsidRPr="00162F56">
        <w:tab/>
        <w:t>(b)</w:t>
      </w:r>
      <w:r w:rsidRPr="00162F56">
        <w:tab/>
        <w:t>either:</w:t>
      </w:r>
    </w:p>
    <w:p w:rsidR="0011044B" w:rsidRPr="00162F56" w:rsidRDefault="0011044B" w:rsidP="0011044B">
      <w:pPr>
        <w:pStyle w:val="paragraphsub"/>
      </w:pPr>
      <w:r w:rsidRPr="00162F56">
        <w:tab/>
        <w:t>(i)</w:t>
      </w:r>
      <w:r w:rsidRPr="00162F56">
        <w:tab/>
        <w:t>the other individual was entitled to an amount of ETR payment, but the other individual died before the amount was paid; or</w:t>
      </w:r>
    </w:p>
    <w:p w:rsidR="0011044B" w:rsidRPr="00162F56" w:rsidRDefault="0011044B" w:rsidP="0011044B">
      <w:pPr>
        <w:pStyle w:val="paragraphsub"/>
      </w:pPr>
      <w:r w:rsidRPr="00162F56">
        <w:tab/>
        <w:t>(ii)</w:t>
      </w:r>
      <w:r w:rsidRPr="00162F56">
        <w:tab/>
        <w:t>the Secretary is satisfied that the other individual would have become entitled to an amount of ETR payment if the other individual had not died.</w:t>
      </w:r>
    </w:p>
    <w:p w:rsidR="0011044B" w:rsidRPr="00162F56" w:rsidRDefault="0011044B" w:rsidP="0011044B">
      <w:pPr>
        <w:pStyle w:val="notetext"/>
      </w:pPr>
      <w:r w:rsidRPr="00162F56">
        <w:t>Note:</w:t>
      </w:r>
      <w:r w:rsidRPr="00162F56">
        <w:tab/>
        <w:t>The amount of the ETR payment for an individual entitled under this section is worked out under section</w:t>
      </w:r>
      <w:r w:rsidR="00162F56">
        <w:t> </w:t>
      </w:r>
      <w:r w:rsidRPr="00162F56">
        <w:t>102G.</w:t>
      </w:r>
    </w:p>
    <w:p w:rsidR="0011044B" w:rsidRPr="00162F56" w:rsidRDefault="0011044B" w:rsidP="0011044B">
      <w:pPr>
        <w:pStyle w:val="subsection"/>
      </w:pPr>
      <w:r w:rsidRPr="00162F56">
        <w:tab/>
        <w:t>(2)</w:t>
      </w:r>
      <w:r w:rsidRPr="00162F56">
        <w:tab/>
        <w:t xml:space="preserve">If the Secretary makes a determination under </w:t>
      </w:r>
      <w:r w:rsidR="00162F56">
        <w:t>subsection (</w:t>
      </w:r>
      <w:r w:rsidRPr="00162F56">
        <w:t>1), no</w:t>
      </w:r>
      <w:r w:rsidR="00162F56">
        <w:noBreakHyphen/>
      </w:r>
      <w:r w:rsidRPr="00162F56">
        <w:t>one else is, or can become, entitled to an ETR payment because of the death of the other individual.</w:t>
      </w:r>
    </w:p>
    <w:p w:rsidR="0011044B" w:rsidRPr="00162F56" w:rsidRDefault="0011044B" w:rsidP="0011044B">
      <w:pPr>
        <w:pStyle w:val="ActHead5"/>
      </w:pPr>
      <w:bookmarkStart w:id="272" w:name="_Toc405903102"/>
      <w:r w:rsidRPr="008E3122">
        <w:rPr>
          <w:rStyle w:val="CharSectno"/>
        </w:rPr>
        <w:lastRenderedPageBreak/>
        <w:t>102G</w:t>
      </w:r>
      <w:r w:rsidRPr="00162F56">
        <w:t xml:space="preserve">  What is the amount of the payment?</w:t>
      </w:r>
      <w:bookmarkEnd w:id="272"/>
    </w:p>
    <w:p w:rsidR="0011044B" w:rsidRPr="00162F56" w:rsidRDefault="0011044B" w:rsidP="0011044B">
      <w:pPr>
        <w:pStyle w:val="subsection"/>
      </w:pPr>
      <w:r w:rsidRPr="00162F56">
        <w:tab/>
      </w:r>
      <w:r w:rsidRPr="00162F56">
        <w:tab/>
        <w:t>If the Secretary makes a determination under subsection</w:t>
      </w:r>
      <w:r w:rsidR="00162F56">
        <w:t> </w:t>
      </w:r>
      <w:r w:rsidRPr="00162F56">
        <w:t>102F(1) that an individual is entitled to an ETR payment, the amount of the ETR payment is the amount referred to in subparagraph</w:t>
      </w:r>
      <w:r w:rsidR="00162F56">
        <w:t> </w:t>
      </w:r>
      <w:r w:rsidRPr="00162F56">
        <w:t>102F(1)(b)(i) or (ii) (as the case requires).</w:t>
      </w:r>
    </w:p>
    <w:p w:rsidR="0011044B" w:rsidRPr="00162F56" w:rsidRDefault="0011044B" w:rsidP="003D7FE2">
      <w:pPr>
        <w:pStyle w:val="ActHead3"/>
        <w:pageBreakBefore/>
      </w:pPr>
      <w:bookmarkStart w:id="273" w:name="_Toc405903103"/>
      <w:r w:rsidRPr="008E3122">
        <w:rPr>
          <w:rStyle w:val="CharDivNo"/>
        </w:rPr>
        <w:lastRenderedPageBreak/>
        <w:t>Division</w:t>
      </w:r>
      <w:r w:rsidR="00162F56" w:rsidRPr="008E3122">
        <w:rPr>
          <w:rStyle w:val="CharDivNo"/>
        </w:rPr>
        <w:t> </w:t>
      </w:r>
      <w:r w:rsidRPr="008E3122">
        <w:rPr>
          <w:rStyle w:val="CharDivNo"/>
        </w:rPr>
        <w:t>3</w:t>
      </w:r>
      <w:r w:rsidRPr="00162F56">
        <w:t>—</w:t>
      </w:r>
      <w:r w:rsidRPr="008E3122">
        <w:rPr>
          <w:rStyle w:val="CharDivText"/>
        </w:rPr>
        <w:t>General</w:t>
      </w:r>
      <w:bookmarkEnd w:id="273"/>
    </w:p>
    <w:p w:rsidR="0011044B" w:rsidRPr="00162F56" w:rsidRDefault="0011044B" w:rsidP="0011044B">
      <w:pPr>
        <w:pStyle w:val="ActHead5"/>
      </w:pPr>
      <w:bookmarkStart w:id="274" w:name="_Toc405903104"/>
      <w:r w:rsidRPr="008E3122">
        <w:rPr>
          <w:rStyle w:val="CharSectno"/>
        </w:rPr>
        <w:t>102H</w:t>
      </w:r>
      <w:r w:rsidRPr="00162F56">
        <w:t xml:space="preserve">  General rules</w:t>
      </w:r>
      <w:bookmarkEnd w:id="274"/>
    </w:p>
    <w:p w:rsidR="0011044B" w:rsidRPr="00162F56" w:rsidRDefault="0011044B" w:rsidP="0011044B">
      <w:pPr>
        <w:pStyle w:val="SubsectionHead"/>
      </w:pPr>
      <w:r w:rsidRPr="00162F56">
        <w:t>More than one entitlement under this Part</w:t>
      </w:r>
    </w:p>
    <w:p w:rsidR="0011044B" w:rsidRPr="00162F56" w:rsidRDefault="0011044B" w:rsidP="0011044B">
      <w:pPr>
        <w:pStyle w:val="subsection"/>
      </w:pPr>
      <w:r w:rsidRPr="00162F56">
        <w:tab/>
        <w:t>(1)</w:t>
      </w:r>
      <w:r w:rsidRPr="00162F56">
        <w:tab/>
        <w:t>If an ETR payment under Division</w:t>
      </w:r>
      <w:r w:rsidR="00162F56">
        <w:t> </w:t>
      </w:r>
      <w:r w:rsidRPr="00162F56">
        <w:t>1 in relation to an eligible child (see section</w:t>
      </w:r>
      <w:r w:rsidR="00162F56">
        <w:t> </w:t>
      </w:r>
      <w:r w:rsidRPr="00162F56">
        <w:t>102B) is paid to an individual, no ETR payment under Subdivision A of Division</w:t>
      </w:r>
      <w:r w:rsidR="00162F56">
        <w:t> </w:t>
      </w:r>
      <w:r w:rsidRPr="00162F56">
        <w:t>2 can be paid to the eligible child.</w:t>
      </w:r>
    </w:p>
    <w:p w:rsidR="0011044B" w:rsidRPr="00162F56" w:rsidRDefault="0011044B" w:rsidP="0011044B">
      <w:pPr>
        <w:pStyle w:val="subsection"/>
      </w:pPr>
      <w:r w:rsidRPr="00162F56">
        <w:tab/>
        <w:t>(2)</w:t>
      </w:r>
      <w:r w:rsidRPr="00162F56">
        <w:tab/>
        <w:t>If an ETR payment under Division</w:t>
      </w:r>
      <w:r w:rsidR="00162F56">
        <w:t> </w:t>
      </w:r>
      <w:r w:rsidRPr="00162F56">
        <w:t>1 in relation to an eligible child (see section</w:t>
      </w:r>
      <w:r w:rsidR="00162F56">
        <w:t> </w:t>
      </w:r>
      <w:r w:rsidRPr="00162F56">
        <w:t>102B) is paid to an individual, no further ETR payment under that Division in relation to that eligible child can be paid to the individual.</w:t>
      </w:r>
    </w:p>
    <w:p w:rsidR="0011044B" w:rsidRPr="00162F56" w:rsidRDefault="0011044B" w:rsidP="0011044B">
      <w:pPr>
        <w:pStyle w:val="subsection"/>
      </w:pPr>
      <w:r w:rsidRPr="00162F56">
        <w:tab/>
        <w:t>(3)</w:t>
      </w:r>
      <w:r w:rsidRPr="00162F56">
        <w:tab/>
        <w:t>If an ETR payment under Subdivision A of Division</w:t>
      </w:r>
      <w:r w:rsidR="00162F56">
        <w:t> </w:t>
      </w:r>
      <w:r w:rsidRPr="00162F56">
        <w:t xml:space="preserve">2 is paid to an individual (the </w:t>
      </w:r>
      <w:r w:rsidRPr="00162F56">
        <w:rPr>
          <w:b/>
          <w:i/>
        </w:rPr>
        <w:t>recipient</w:t>
      </w:r>
      <w:r w:rsidRPr="00162F56">
        <w:t>), no ETR payment under Division</w:t>
      </w:r>
      <w:r w:rsidR="00162F56">
        <w:t> </w:t>
      </w:r>
      <w:r w:rsidRPr="00162F56">
        <w:t>1 can be paid to another individual in relation to the recipient.</w:t>
      </w:r>
    </w:p>
    <w:p w:rsidR="0011044B" w:rsidRPr="00162F56" w:rsidRDefault="0011044B" w:rsidP="0011044B">
      <w:pPr>
        <w:pStyle w:val="subsection"/>
      </w:pPr>
      <w:r w:rsidRPr="00162F56">
        <w:tab/>
        <w:t>(4)</w:t>
      </w:r>
      <w:r w:rsidRPr="00162F56">
        <w:tab/>
        <w:t>If an ETR payment under Subdivision A of Division</w:t>
      </w:r>
      <w:r w:rsidR="00162F56">
        <w:t> </w:t>
      </w:r>
      <w:r w:rsidRPr="00162F56">
        <w:t>2 is paid to an individual, no further ETR payment under that Subdivision can be paid to the individual.</w:t>
      </w:r>
    </w:p>
    <w:p w:rsidR="0011044B" w:rsidRPr="00162F56" w:rsidRDefault="0011044B" w:rsidP="0011044B">
      <w:pPr>
        <w:pStyle w:val="notetext"/>
      </w:pPr>
      <w:r w:rsidRPr="00162F56">
        <w:t>Note:</w:t>
      </w:r>
      <w:r w:rsidRPr="00162F56">
        <w:tab/>
        <w:t>Payments under Subdivision B of Division</w:t>
      </w:r>
      <w:r w:rsidR="00162F56">
        <w:t> </w:t>
      </w:r>
      <w:r w:rsidRPr="00162F56">
        <w:t>2 are dealt with in subsection</w:t>
      </w:r>
      <w:r w:rsidR="00162F56">
        <w:t> </w:t>
      </w:r>
      <w:r w:rsidRPr="00162F56">
        <w:t>102F(2).</w:t>
      </w:r>
    </w:p>
    <w:p w:rsidR="0011044B" w:rsidRPr="00162F56" w:rsidRDefault="0011044B" w:rsidP="0011044B">
      <w:pPr>
        <w:pStyle w:val="SubsectionHead"/>
      </w:pPr>
      <w:r w:rsidRPr="00162F56">
        <w:t>More than one entitlement under this Part and veterans’ entitlements</w:t>
      </w:r>
    </w:p>
    <w:p w:rsidR="0011044B" w:rsidRPr="00162F56" w:rsidRDefault="0011044B" w:rsidP="0011044B">
      <w:pPr>
        <w:pStyle w:val="subsection"/>
      </w:pPr>
      <w:r w:rsidRPr="00162F56">
        <w:tab/>
        <w:t>(5)</w:t>
      </w:r>
      <w:r w:rsidRPr="00162F56">
        <w:tab/>
        <w:t>If an ETR payment under Division</w:t>
      </w:r>
      <w:r w:rsidR="00162F56">
        <w:t> </w:t>
      </w:r>
      <w:r w:rsidRPr="00162F56">
        <w:t xml:space="preserve">1 of Part VIIH of the </w:t>
      </w:r>
      <w:r w:rsidRPr="00162F56">
        <w:rPr>
          <w:i/>
        </w:rPr>
        <w:t xml:space="preserve">Veterans’ Entitlements Act 1986 </w:t>
      </w:r>
      <w:r w:rsidRPr="00162F56">
        <w:t>in relation to a child is paid to a person, no ETR payment under this Part can be paid:</w:t>
      </w:r>
    </w:p>
    <w:p w:rsidR="0011044B" w:rsidRPr="00162F56" w:rsidRDefault="0011044B" w:rsidP="0011044B">
      <w:pPr>
        <w:pStyle w:val="paragraph"/>
      </w:pPr>
      <w:r w:rsidRPr="00162F56">
        <w:tab/>
        <w:t>(a)</w:t>
      </w:r>
      <w:r w:rsidRPr="00162F56">
        <w:tab/>
        <w:t>to the person in relation to the same child; or</w:t>
      </w:r>
    </w:p>
    <w:p w:rsidR="0011044B" w:rsidRPr="00162F56" w:rsidRDefault="0011044B" w:rsidP="0011044B">
      <w:pPr>
        <w:pStyle w:val="paragraph"/>
      </w:pPr>
      <w:r w:rsidRPr="00162F56">
        <w:tab/>
        <w:t>(b)</w:t>
      </w:r>
      <w:r w:rsidRPr="00162F56">
        <w:tab/>
        <w:t>to the child.</w:t>
      </w:r>
    </w:p>
    <w:p w:rsidR="00236AE2" w:rsidRPr="00162F56" w:rsidRDefault="00236AE2" w:rsidP="003D7FE2">
      <w:pPr>
        <w:pStyle w:val="ActHead2"/>
        <w:pageBreakBefore/>
      </w:pPr>
      <w:bookmarkStart w:id="275" w:name="_Toc405903105"/>
      <w:r w:rsidRPr="008E3122">
        <w:rPr>
          <w:rStyle w:val="CharPartNo"/>
        </w:rPr>
        <w:lastRenderedPageBreak/>
        <w:t>Part</w:t>
      </w:r>
      <w:r w:rsidR="00162F56" w:rsidRPr="008E3122">
        <w:rPr>
          <w:rStyle w:val="CharPartNo"/>
        </w:rPr>
        <w:t> </w:t>
      </w:r>
      <w:r w:rsidRPr="008E3122">
        <w:rPr>
          <w:rStyle w:val="CharPartNo"/>
        </w:rPr>
        <w:t>8</w:t>
      </w:r>
      <w:r w:rsidRPr="00162F56">
        <w:t>—</w:t>
      </w:r>
      <w:r w:rsidRPr="008E3122">
        <w:rPr>
          <w:rStyle w:val="CharPartText"/>
        </w:rPr>
        <w:t>Clean energy advances</w:t>
      </w:r>
      <w:bookmarkEnd w:id="275"/>
    </w:p>
    <w:p w:rsidR="00236AE2" w:rsidRPr="00162F56" w:rsidRDefault="00236AE2" w:rsidP="00236AE2">
      <w:pPr>
        <w:pStyle w:val="ActHead3"/>
      </w:pPr>
      <w:bookmarkStart w:id="276" w:name="_Toc405903106"/>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Entitlement to clean energy advances</w:t>
      </w:r>
      <w:bookmarkEnd w:id="276"/>
    </w:p>
    <w:p w:rsidR="00236AE2" w:rsidRPr="00162F56" w:rsidRDefault="00236AE2" w:rsidP="00236AE2">
      <w:pPr>
        <w:pStyle w:val="ActHead5"/>
      </w:pPr>
      <w:bookmarkStart w:id="277" w:name="_Toc405903107"/>
      <w:r w:rsidRPr="008E3122">
        <w:rPr>
          <w:rStyle w:val="CharSectno"/>
        </w:rPr>
        <w:t>103</w:t>
      </w:r>
      <w:r w:rsidRPr="00162F56">
        <w:t xml:space="preserve">  Entitlement in normal circumstances</w:t>
      </w:r>
      <w:bookmarkEnd w:id="277"/>
    </w:p>
    <w:p w:rsidR="00236AE2" w:rsidRPr="00162F56" w:rsidRDefault="00236AE2" w:rsidP="00236AE2">
      <w:pPr>
        <w:pStyle w:val="SubsectionHead"/>
      </w:pPr>
      <w:r w:rsidRPr="00162F56">
        <w:t>Entitlement for days 14</w:t>
      </w:r>
      <w:r w:rsidR="00162F56">
        <w:t> </w:t>
      </w:r>
      <w:r w:rsidRPr="00162F56">
        <w:t>May 2012 to 30</w:t>
      </w:r>
      <w:r w:rsidR="00162F56">
        <w:t> </w:t>
      </w:r>
      <w:r w:rsidRPr="00162F56">
        <w:t>June 2012</w:t>
      </w:r>
    </w:p>
    <w:p w:rsidR="00236AE2" w:rsidRPr="00162F56" w:rsidRDefault="00236AE2" w:rsidP="00236AE2">
      <w:pPr>
        <w:pStyle w:val="subsection"/>
      </w:pPr>
      <w:r w:rsidRPr="00162F56">
        <w:tab/>
        <w:t>(1)</w:t>
      </w:r>
      <w:r w:rsidRPr="00162F56">
        <w:tab/>
        <w:t>The Secretary may, on a day during the period starting on 14</w:t>
      </w:r>
      <w:r w:rsidR="00162F56">
        <w:t> </w:t>
      </w:r>
      <w:r w:rsidRPr="00162F56">
        <w:t>May 2012 and ending on 30</w:t>
      </w:r>
      <w:r w:rsidR="00162F56">
        <w:t> </w:t>
      </w:r>
      <w:r w:rsidRPr="00162F56">
        <w:t>June 2012, determine that an individual is entitled to a clean energy advance if:</w:t>
      </w:r>
    </w:p>
    <w:p w:rsidR="00236AE2" w:rsidRPr="00162F56" w:rsidRDefault="00236AE2" w:rsidP="00236AE2">
      <w:pPr>
        <w:pStyle w:val="paragraph"/>
      </w:pPr>
      <w:r w:rsidRPr="00162F56">
        <w:tab/>
        <w:t>(a)</w:t>
      </w:r>
      <w:r w:rsidRPr="00162F56">
        <w:tab/>
        <w:t>in relation to that day:</w:t>
      </w:r>
    </w:p>
    <w:p w:rsidR="00236AE2" w:rsidRPr="00162F56" w:rsidRDefault="00236AE2" w:rsidP="00236AE2">
      <w:pPr>
        <w:pStyle w:val="paragraphsub"/>
      </w:pPr>
      <w:r w:rsidRPr="00162F56">
        <w:tab/>
        <w:t>(i)</w:t>
      </w:r>
      <w:r w:rsidRPr="00162F56">
        <w:tab/>
        <w:t>a determination under section</w:t>
      </w:r>
      <w:r w:rsidR="00162F56">
        <w:t> </w:t>
      </w:r>
      <w:r w:rsidRPr="00162F56">
        <w:t>16 of the Family Assistance Administration Act is in force in respect of the individual as a claimant; or</w:t>
      </w:r>
    </w:p>
    <w:p w:rsidR="00236AE2" w:rsidRPr="00162F56" w:rsidRDefault="00236AE2" w:rsidP="00236AE2">
      <w:pPr>
        <w:pStyle w:val="paragraphsub"/>
      </w:pPr>
      <w:r w:rsidRPr="00162F56">
        <w:tab/>
        <w:t>(ii)</w:t>
      </w:r>
      <w:r w:rsidRPr="00162F56">
        <w:tab/>
        <w:t>a determination under section</w:t>
      </w:r>
      <w:r w:rsidR="00162F56">
        <w:t> </w:t>
      </w:r>
      <w:r w:rsidRPr="00162F56">
        <w:t>18 of the Family Assistance Administration Act is in force in respect of the individual because the Secretary is satisfied that the individual is eligible for family tax benefit under section</w:t>
      </w:r>
      <w:r w:rsidR="00162F56">
        <w:t> </w:t>
      </w:r>
      <w:r w:rsidRPr="00162F56">
        <w:t>32 of this Act; and</w:t>
      </w:r>
    </w:p>
    <w:p w:rsidR="00236AE2" w:rsidRPr="00162F56" w:rsidRDefault="00236AE2" w:rsidP="00236AE2">
      <w:pPr>
        <w:pStyle w:val="paragraph"/>
      </w:pPr>
      <w:r w:rsidRPr="00162F56">
        <w:tab/>
        <w:t>(b)</w:t>
      </w:r>
      <w:r w:rsidRPr="00162F56">
        <w:tab/>
        <w:t>the individual is in Australia on that day; and</w:t>
      </w:r>
    </w:p>
    <w:p w:rsidR="00236AE2" w:rsidRPr="00162F56" w:rsidRDefault="00236AE2" w:rsidP="00236AE2">
      <w:pPr>
        <w:pStyle w:val="paragraph"/>
      </w:pPr>
      <w:r w:rsidRPr="00162F56">
        <w:tab/>
        <w:t>(c)</w:t>
      </w:r>
      <w:r w:rsidRPr="00162F56">
        <w:tab/>
        <w:t>the individual’s rate of family tax benefit on that day, worked out under Division</w:t>
      </w:r>
      <w:r w:rsidR="00162F56">
        <w:t> </w:t>
      </w:r>
      <w:r w:rsidRPr="00162F56">
        <w:t>1 of Part</w:t>
      </w:r>
      <w:r w:rsidR="00162F56">
        <w:t> </w:t>
      </w:r>
      <w:r w:rsidRPr="00162F56">
        <w:t>4 but disregarding reductions (if any) under clause</w:t>
      </w:r>
      <w:r w:rsidR="00162F56">
        <w:t> </w:t>
      </w:r>
      <w:r w:rsidRPr="00162F56">
        <w:t>5 or 25A of Schedule</w:t>
      </w:r>
      <w:r w:rsidR="00162F56">
        <w:t> </w:t>
      </w:r>
      <w:r w:rsidRPr="00162F56">
        <w:t>1, is greater than nil; and</w:t>
      </w:r>
    </w:p>
    <w:p w:rsidR="00236AE2" w:rsidRPr="00162F56" w:rsidRDefault="00236AE2" w:rsidP="00236AE2">
      <w:pPr>
        <w:pStyle w:val="paragraph"/>
      </w:pPr>
      <w:r w:rsidRPr="00162F56">
        <w:tab/>
        <w:t>(d)</w:t>
      </w:r>
      <w:r w:rsidRPr="00162F56">
        <w:tab/>
        <w:t>that rate was worked out taking into account at least one FTB child of the individual who is in Australia on that day; and</w:t>
      </w:r>
    </w:p>
    <w:p w:rsidR="00236AE2" w:rsidRPr="00162F56" w:rsidRDefault="00236AE2" w:rsidP="00236AE2">
      <w:pPr>
        <w:pStyle w:val="paragraph"/>
      </w:pPr>
      <w:r w:rsidRPr="00162F56">
        <w:tab/>
        <w:t>(e)</w:t>
      </w:r>
      <w:r w:rsidRPr="00162F56">
        <w:tab/>
        <w:t>on that day, neither section</w:t>
      </w:r>
      <w:r w:rsidR="00162F56">
        <w:t> </w:t>
      </w:r>
      <w:r w:rsidRPr="00162F56">
        <w:t xml:space="preserve">32AA nor 32AD of the Family Assistance Administration Act prevents the Secretary from making a payment of family tax benefit to the individual, or the individual’s partner, worked out on </w:t>
      </w:r>
      <w:r w:rsidR="008D7D8C" w:rsidRPr="00162F56">
        <w:t>an estimated income basis</w:t>
      </w:r>
      <w:r w:rsidRPr="00162F56">
        <w:t>.</w:t>
      </w:r>
    </w:p>
    <w:p w:rsidR="00236AE2" w:rsidRPr="00162F56" w:rsidRDefault="00236AE2" w:rsidP="00236AE2">
      <w:pPr>
        <w:pStyle w:val="notetext"/>
      </w:pPr>
      <w:r w:rsidRPr="00162F56">
        <w:t>Note:</w:t>
      </w:r>
      <w:r w:rsidRPr="00162F56">
        <w:tab/>
        <w:t>The amount of the advance is worked out under sections</w:t>
      </w:r>
      <w:r w:rsidR="00162F56">
        <w:t> </w:t>
      </w:r>
      <w:r w:rsidRPr="00162F56">
        <w:t>105 and 106.</w:t>
      </w:r>
    </w:p>
    <w:p w:rsidR="00236AE2" w:rsidRPr="00162F56" w:rsidRDefault="00236AE2" w:rsidP="00236AE2">
      <w:pPr>
        <w:pStyle w:val="SubsectionHead"/>
      </w:pPr>
      <w:r w:rsidRPr="00162F56">
        <w:lastRenderedPageBreak/>
        <w:t>Entitlement for days 1</w:t>
      </w:r>
      <w:r w:rsidR="00162F56">
        <w:t> </w:t>
      </w:r>
      <w:r w:rsidRPr="00162F56">
        <w:t>July 2012 to 30</w:t>
      </w:r>
      <w:r w:rsidR="00162F56">
        <w:t> </w:t>
      </w:r>
      <w:r w:rsidRPr="00162F56">
        <w:t>June 2013</w:t>
      </w:r>
    </w:p>
    <w:p w:rsidR="00236AE2" w:rsidRPr="00162F56" w:rsidRDefault="00236AE2" w:rsidP="00236AE2">
      <w:pPr>
        <w:pStyle w:val="subsection"/>
      </w:pPr>
      <w:r w:rsidRPr="00162F56">
        <w:tab/>
        <w:t>(2)</w:t>
      </w:r>
      <w:r w:rsidRPr="00162F56">
        <w:tab/>
        <w:t>The Secretary may determine that an individual is entitled to a clean energy advance if:</w:t>
      </w:r>
    </w:p>
    <w:p w:rsidR="00236AE2" w:rsidRPr="00162F56" w:rsidRDefault="00236AE2" w:rsidP="00236AE2">
      <w:pPr>
        <w:pStyle w:val="paragraph"/>
      </w:pPr>
      <w:r w:rsidRPr="00162F56">
        <w:tab/>
        <w:t>(a)</w:t>
      </w:r>
      <w:r w:rsidRPr="00162F56">
        <w:tab/>
        <w:t>in relation to any day during the period starting on 1</w:t>
      </w:r>
      <w:r w:rsidR="00162F56">
        <w:t> </w:t>
      </w:r>
      <w:r w:rsidRPr="00162F56">
        <w:t>July 2012 and ending on 30</w:t>
      </w:r>
      <w:r w:rsidR="00162F56">
        <w:t> </w:t>
      </w:r>
      <w:r w:rsidRPr="00162F56">
        <w:t>June 2013:</w:t>
      </w:r>
    </w:p>
    <w:p w:rsidR="00236AE2" w:rsidRPr="00162F56" w:rsidRDefault="00236AE2" w:rsidP="00236AE2">
      <w:pPr>
        <w:pStyle w:val="paragraphsub"/>
      </w:pPr>
      <w:r w:rsidRPr="00162F56">
        <w:tab/>
        <w:t>(i)</w:t>
      </w:r>
      <w:r w:rsidRPr="00162F56">
        <w:tab/>
        <w:t>a determination under section</w:t>
      </w:r>
      <w:r w:rsidR="00162F56">
        <w:t> </w:t>
      </w:r>
      <w:r w:rsidRPr="00162F56">
        <w:t>16 or 17 of the Family Assistance Administration Act is in force in respect of the individual as a claimant; or</w:t>
      </w:r>
    </w:p>
    <w:p w:rsidR="00236AE2" w:rsidRPr="00162F56" w:rsidRDefault="00236AE2" w:rsidP="00236AE2">
      <w:pPr>
        <w:pStyle w:val="paragraphsub"/>
      </w:pPr>
      <w:r w:rsidRPr="00162F56">
        <w:tab/>
        <w:t>(ii)</w:t>
      </w:r>
      <w:r w:rsidRPr="00162F56">
        <w:tab/>
        <w:t>a determination under section</w:t>
      </w:r>
      <w:r w:rsidR="00162F56">
        <w:t> </w:t>
      </w:r>
      <w:r w:rsidRPr="00162F56">
        <w:t>18 of the Family Assistance Administration Act is in force in respect of the individual because the Secretary is satisfied that the individual is eligible for family tax benefit under section</w:t>
      </w:r>
      <w:r w:rsidR="00162F56">
        <w:t> </w:t>
      </w:r>
      <w:r w:rsidRPr="00162F56">
        <w:t>32 of this Act; and</w:t>
      </w:r>
    </w:p>
    <w:p w:rsidR="00236AE2" w:rsidRPr="00162F56" w:rsidRDefault="00236AE2" w:rsidP="00236AE2">
      <w:pPr>
        <w:pStyle w:val="paragraph"/>
      </w:pPr>
      <w:r w:rsidRPr="00162F56">
        <w:tab/>
        <w:t>(b)</w:t>
      </w:r>
      <w:r w:rsidRPr="00162F56">
        <w:tab/>
        <w:t>the individual is not an absent overseas recipient on that day (disregarding section</w:t>
      </w:r>
      <w:r w:rsidR="00162F56">
        <w:t> </w:t>
      </w:r>
      <w:r w:rsidRPr="00162F56">
        <w:t>63A); and</w:t>
      </w:r>
    </w:p>
    <w:p w:rsidR="00236AE2" w:rsidRPr="00162F56" w:rsidRDefault="00236AE2" w:rsidP="00236AE2">
      <w:pPr>
        <w:pStyle w:val="paragraph"/>
      </w:pPr>
      <w:r w:rsidRPr="00162F56">
        <w:tab/>
        <w:t>(c)</w:t>
      </w:r>
      <w:r w:rsidRPr="00162F56">
        <w:tab/>
        <w:t>the individual’s rate of family tax benefit on that day, worked out under Division</w:t>
      </w:r>
      <w:r w:rsidR="00162F56">
        <w:t> </w:t>
      </w:r>
      <w:r w:rsidRPr="00162F56">
        <w:t>1 of Part</w:t>
      </w:r>
      <w:r w:rsidR="00162F56">
        <w:t> </w:t>
      </w:r>
      <w:r w:rsidRPr="00162F56">
        <w:t>4 but disregarding reductions (if any) under clause</w:t>
      </w:r>
      <w:r w:rsidR="00162F56">
        <w:t> </w:t>
      </w:r>
      <w:r w:rsidRPr="00162F56">
        <w:t>5 or 25A of Schedule</w:t>
      </w:r>
      <w:r w:rsidR="00162F56">
        <w:t> </w:t>
      </w:r>
      <w:r w:rsidRPr="00162F56">
        <w:t>1, is greater than nil; and</w:t>
      </w:r>
    </w:p>
    <w:p w:rsidR="00236AE2" w:rsidRPr="00162F56" w:rsidRDefault="00236AE2" w:rsidP="00236AE2">
      <w:pPr>
        <w:pStyle w:val="paragraph"/>
      </w:pPr>
      <w:r w:rsidRPr="00162F56">
        <w:tab/>
        <w:t>(d)</w:t>
      </w:r>
      <w:r w:rsidRPr="00162F56">
        <w:tab/>
        <w:t>that rate was worked out taking into account at least one FTB child of the individual who is not an absent overseas FTB child on that day (disregarding section</w:t>
      </w:r>
      <w:r w:rsidR="00162F56">
        <w:t> </w:t>
      </w:r>
      <w:r w:rsidRPr="00162F56">
        <w:t>63A).</w:t>
      </w:r>
    </w:p>
    <w:p w:rsidR="00236AE2" w:rsidRPr="00162F56" w:rsidRDefault="00236AE2" w:rsidP="00236AE2">
      <w:pPr>
        <w:pStyle w:val="notetext"/>
      </w:pPr>
      <w:r w:rsidRPr="00162F56">
        <w:t>Note:</w:t>
      </w:r>
      <w:r w:rsidRPr="00162F56">
        <w:tab/>
        <w:t>The amount of the advance is worked out under sections</w:t>
      </w:r>
      <w:r w:rsidR="00162F56">
        <w:t> </w:t>
      </w:r>
      <w:r w:rsidRPr="00162F56">
        <w:t>105 and 106.</w:t>
      </w:r>
    </w:p>
    <w:p w:rsidR="00236AE2" w:rsidRPr="00162F56" w:rsidRDefault="00236AE2" w:rsidP="00236AE2">
      <w:pPr>
        <w:pStyle w:val="subsection"/>
      </w:pPr>
      <w:r w:rsidRPr="00162F56">
        <w:tab/>
        <w:t>(3)</w:t>
      </w:r>
      <w:r w:rsidRPr="00162F56">
        <w:tab/>
        <w:t xml:space="preserve">However, the Secretary must not make a determination under </w:t>
      </w:r>
      <w:r w:rsidR="00162F56">
        <w:t>subsection (</w:t>
      </w:r>
      <w:r w:rsidRPr="00162F56">
        <w:t>2) on a day before 1</w:t>
      </w:r>
      <w:r w:rsidR="00162F56">
        <w:t> </w:t>
      </w:r>
      <w:r w:rsidRPr="00162F56">
        <w:t>July 2013 if:</w:t>
      </w:r>
    </w:p>
    <w:p w:rsidR="00236AE2" w:rsidRPr="00162F56" w:rsidRDefault="00236AE2" w:rsidP="00236AE2">
      <w:pPr>
        <w:pStyle w:val="paragraph"/>
      </w:pPr>
      <w:r w:rsidRPr="00162F56">
        <w:tab/>
        <w:t>(a)</w:t>
      </w:r>
      <w:r w:rsidRPr="00162F56">
        <w:tab/>
        <w:t>on that day:</w:t>
      </w:r>
    </w:p>
    <w:p w:rsidR="00236AE2" w:rsidRPr="00162F56" w:rsidRDefault="00236AE2" w:rsidP="00236AE2">
      <w:pPr>
        <w:pStyle w:val="paragraphsub"/>
      </w:pPr>
      <w:r w:rsidRPr="00162F56">
        <w:tab/>
        <w:t>(i)</w:t>
      </w:r>
      <w:r w:rsidRPr="00162F56">
        <w:tab/>
        <w:t>the individual is outside Australia and the individual left Australia before 1</w:t>
      </w:r>
      <w:r w:rsidR="00162F56">
        <w:t> </w:t>
      </w:r>
      <w:r w:rsidRPr="00162F56">
        <w:t>April 2013; and</w:t>
      </w:r>
    </w:p>
    <w:p w:rsidR="00236AE2" w:rsidRPr="00162F56" w:rsidRDefault="00236AE2" w:rsidP="00236AE2">
      <w:pPr>
        <w:pStyle w:val="paragraphsub"/>
      </w:pPr>
      <w:r w:rsidRPr="00162F56">
        <w:tab/>
        <w:t>(ii)</w:t>
      </w:r>
      <w:r w:rsidRPr="00162F56">
        <w:tab/>
        <w:t>the individual is not an absent overseas recipient (disregarding section</w:t>
      </w:r>
      <w:r w:rsidR="00162F56">
        <w:t> </w:t>
      </w:r>
      <w:r w:rsidRPr="00162F56">
        <w:t>63A); or</w:t>
      </w:r>
    </w:p>
    <w:p w:rsidR="00236AE2" w:rsidRPr="00162F56" w:rsidRDefault="00236AE2" w:rsidP="00236AE2">
      <w:pPr>
        <w:pStyle w:val="paragraph"/>
      </w:pPr>
      <w:r w:rsidRPr="00162F56">
        <w:tab/>
        <w:t>(b)</w:t>
      </w:r>
      <w:r w:rsidRPr="00162F56">
        <w:tab/>
        <w:t>on that day:</w:t>
      </w:r>
    </w:p>
    <w:p w:rsidR="00236AE2" w:rsidRPr="00162F56" w:rsidRDefault="00236AE2" w:rsidP="00236AE2">
      <w:pPr>
        <w:pStyle w:val="paragraphsub"/>
      </w:pPr>
      <w:r w:rsidRPr="00162F56">
        <w:tab/>
        <w:t>(i)</w:t>
      </w:r>
      <w:r w:rsidRPr="00162F56">
        <w:tab/>
        <w:t>each FTB child of the individual is outside Australia and each FTB child of the individual left Australia before 1</w:t>
      </w:r>
      <w:r w:rsidR="00162F56">
        <w:t> </w:t>
      </w:r>
      <w:r w:rsidRPr="00162F56">
        <w:t>April 2013; and</w:t>
      </w:r>
    </w:p>
    <w:p w:rsidR="00236AE2" w:rsidRPr="00162F56" w:rsidRDefault="00236AE2" w:rsidP="00236AE2">
      <w:pPr>
        <w:pStyle w:val="paragraphsub"/>
      </w:pPr>
      <w:r w:rsidRPr="00162F56">
        <w:lastRenderedPageBreak/>
        <w:tab/>
        <w:t>(ii)</w:t>
      </w:r>
      <w:r w:rsidRPr="00162F56">
        <w:tab/>
        <w:t>each FTB child of the individual is not an absent overseas FTB child (disregarding section</w:t>
      </w:r>
      <w:r w:rsidR="00162F56">
        <w:t> </w:t>
      </w:r>
      <w:r w:rsidRPr="00162F56">
        <w:t>63A).</w:t>
      </w:r>
    </w:p>
    <w:p w:rsidR="00236AE2" w:rsidRPr="00162F56" w:rsidRDefault="00236AE2" w:rsidP="00236AE2">
      <w:pPr>
        <w:pStyle w:val="SubsectionHead"/>
      </w:pPr>
      <w:r w:rsidRPr="00162F56">
        <w:t>Operation of section</w:t>
      </w:r>
      <w:r w:rsidR="00162F56">
        <w:t> </w:t>
      </w:r>
      <w:r w:rsidRPr="00162F56">
        <w:t>32</w:t>
      </w:r>
    </w:p>
    <w:p w:rsidR="00236AE2" w:rsidRPr="00162F56" w:rsidRDefault="00236AE2" w:rsidP="00236AE2">
      <w:pPr>
        <w:pStyle w:val="subsection"/>
      </w:pPr>
      <w:r w:rsidRPr="00162F56">
        <w:tab/>
        <w:t>(4)</w:t>
      </w:r>
      <w:r w:rsidRPr="00162F56">
        <w:tab/>
        <w:t xml:space="preserve">For the purposes of </w:t>
      </w:r>
      <w:r w:rsidR="00162F56">
        <w:t>paragraphs (</w:t>
      </w:r>
      <w:r w:rsidRPr="00162F56">
        <w:t>1)(c) and (d) and (2)(c) and (d), disregard section</w:t>
      </w:r>
      <w:r w:rsidR="00162F56">
        <w:t> </w:t>
      </w:r>
      <w:r w:rsidRPr="00162F56">
        <w:t>32.</w:t>
      </w:r>
    </w:p>
    <w:p w:rsidR="00236AE2" w:rsidRPr="00162F56" w:rsidRDefault="00236AE2" w:rsidP="00236AE2">
      <w:pPr>
        <w:pStyle w:val="SubsectionHead"/>
      </w:pPr>
      <w:r w:rsidRPr="00162F56">
        <w:t>One clean energy advance only</w:t>
      </w:r>
    </w:p>
    <w:p w:rsidR="00236AE2" w:rsidRPr="00162F56" w:rsidRDefault="00236AE2" w:rsidP="00236AE2">
      <w:pPr>
        <w:pStyle w:val="subsection"/>
      </w:pPr>
      <w:r w:rsidRPr="00162F56">
        <w:tab/>
        <w:t>(5)</w:t>
      </w:r>
      <w:r w:rsidRPr="00162F56">
        <w:tab/>
        <w:t>An individual is not entitled to more than one clean energy advance under this section.</w:t>
      </w:r>
    </w:p>
    <w:p w:rsidR="00236AE2" w:rsidRPr="00162F56" w:rsidRDefault="00236AE2" w:rsidP="00236AE2">
      <w:pPr>
        <w:pStyle w:val="ActHead5"/>
      </w:pPr>
      <w:bookmarkStart w:id="278" w:name="_Toc405903108"/>
      <w:r w:rsidRPr="008E3122">
        <w:rPr>
          <w:rStyle w:val="CharSectno"/>
        </w:rPr>
        <w:t>104</w:t>
      </w:r>
      <w:r w:rsidRPr="00162F56">
        <w:t xml:space="preserve">  Entitlement where death occurs</w:t>
      </w:r>
      <w:bookmarkEnd w:id="278"/>
    </w:p>
    <w:p w:rsidR="00236AE2" w:rsidRPr="00162F56" w:rsidRDefault="00236AE2" w:rsidP="00236AE2">
      <w:pPr>
        <w:pStyle w:val="subsection"/>
      </w:pPr>
      <w:r w:rsidRPr="00162F56">
        <w:tab/>
        <w:t>(1)</w:t>
      </w:r>
      <w:r w:rsidRPr="00162F56">
        <w:tab/>
        <w:t>The Secretary may determine that an individual is entitled to a clean energy advance if:</w:t>
      </w:r>
    </w:p>
    <w:p w:rsidR="00236AE2" w:rsidRPr="00162F56" w:rsidRDefault="00236AE2" w:rsidP="00236AE2">
      <w:pPr>
        <w:pStyle w:val="paragraph"/>
      </w:pPr>
      <w:r w:rsidRPr="00162F56">
        <w:tab/>
        <w:t>(a)</w:t>
      </w:r>
      <w:r w:rsidRPr="00162F56">
        <w:tab/>
        <w:t>in relation to any day during the period starting on 1</w:t>
      </w:r>
      <w:r w:rsidR="00162F56">
        <w:t> </w:t>
      </w:r>
      <w:r w:rsidRPr="00162F56">
        <w:t>July 2012 and ending on 30</w:t>
      </w:r>
      <w:r w:rsidR="00162F56">
        <w:t> </w:t>
      </w:r>
      <w:r w:rsidRPr="00162F56">
        <w:t>June 2013, a determination under section</w:t>
      </w:r>
      <w:r w:rsidR="00162F56">
        <w:t> </w:t>
      </w:r>
      <w:r w:rsidRPr="00162F56">
        <w:t>18 of the Family Assistance Administration Act is in force in respect of the individual because the Secretary is satisfied that the individual is eligible for family tax benefit under section</w:t>
      </w:r>
      <w:r w:rsidR="00162F56">
        <w:t> </w:t>
      </w:r>
      <w:r w:rsidRPr="00162F56">
        <w:t>33 of this Act because of the death of another individual; and</w:t>
      </w:r>
    </w:p>
    <w:p w:rsidR="00236AE2" w:rsidRPr="00162F56" w:rsidRDefault="00236AE2" w:rsidP="00236AE2">
      <w:pPr>
        <w:pStyle w:val="paragraph"/>
      </w:pPr>
      <w:r w:rsidRPr="00162F56">
        <w:tab/>
        <w:t>(b)</w:t>
      </w:r>
      <w:r w:rsidRPr="00162F56">
        <w:tab/>
        <w:t>either:</w:t>
      </w:r>
    </w:p>
    <w:p w:rsidR="00236AE2" w:rsidRPr="00162F56" w:rsidRDefault="00236AE2" w:rsidP="00236AE2">
      <w:pPr>
        <w:pStyle w:val="paragraphsub"/>
      </w:pPr>
      <w:r w:rsidRPr="00162F56">
        <w:tab/>
        <w:t>(i)</w:t>
      </w:r>
      <w:r w:rsidRPr="00162F56">
        <w:tab/>
        <w:t>the Secretary has determined that the other individual was entitled to an amount of a clean energy advance, but the other individual died before the amount was paid; or</w:t>
      </w:r>
    </w:p>
    <w:p w:rsidR="00236AE2" w:rsidRPr="00162F56" w:rsidRDefault="00236AE2" w:rsidP="00236AE2">
      <w:pPr>
        <w:pStyle w:val="paragraphsub"/>
      </w:pPr>
      <w:r w:rsidRPr="00162F56">
        <w:tab/>
        <w:t>(ii)</w:t>
      </w:r>
      <w:r w:rsidRPr="00162F56">
        <w:tab/>
        <w:t>the Secretary is satisfied that the other individual would have become entitled to an amount of a clean energy advance if the other individual had not died.</w:t>
      </w:r>
    </w:p>
    <w:p w:rsidR="00236AE2" w:rsidRPr="00162F56" w:rsidRDefault="00236AE2" w:rsidP="00236AE2">
      <w:pPr>
        <w:pStyle w:val="notetext"/>
      </w:pPr>
      <w:r w:rsidRPr="00162F56">
        <w:t>Note:</w:t>
      </w:r>
      <w:r w:rsidRPr="00162F56">
        <w:tab/>
        <w:t>The amount of the advance is worked out under section</w:t>
      </w:r>
      <w:r w:rsidR="00162F56">
        <w:t> </w:t>
      </w:r>
      <w:r w:rsidRPr="00162F56">
        <w:t>107.</w:t>
      </w:r>
    </w:p>
    <w:p w:rsidR="00236AE2" w:rsidRPr="00162F56" w:rsidRDefault="00236AE2" w:rsidP="00236AE2">
      <w:pPr>
        <w:pStyle w:val="subsection"/>
      </w:pPr>
      <w:r w:rsidRPr="00162F56">
        <w:tab/>
        <w:t>(2)</w:t>
      </w:r>
      <w:r w:rsidRPr="00162F56">
        <w:tab/>
        <w:t xml:space="preserve">If the Secretary makes a determination under </w:t>
      </w:r>
      <w:r w:rsidR="00162F56">
        <w:t>subsection (</w:t>
      </w:r>
      <w:r w:rsidRPr="00162F56">
        <w:t>1), no</w:t>
      </w:r>
      <w:r w:rsidR="00162F56">
        <w:noBreakHyphen/>
      </w:r>
      <w:r w:rsidRPr="00162F56">
        <w:t>one else is, or can become, entitled to a clean energy advance because of the death of the other individual.</w:t>
      </w:r>
    </w:p>
    <w:p w:rsidR="00236AE2" w:rsidRPr="00162F56" w:rsidRDefault="00236AE2" w:rsidP="003D7FE2">
      <w:pPr>
        <w:pStyle w:val="ActHead3"/>
        <w:pageBreakBefore/>
      </w:pPr>
      <w:bookmarkStart w:id="279" w:name="_Toc405903109"/>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Amount of clean energy advance</w:t>
      </w:r>
      <w:bookmarkEnd w:id="279"/>
    </w:p>
    <w:p w:rsidR="00236AE2" w:rsidRPr="00162F56" w:rsidRDefault="00236AE2" w:rsidP="00236AE2">
      <w:pPr>
        <w:pStyle w:val="ActHead5"/>
      </w:pPr>
      <w:bookmarkStart w:id="280" w:name="_Toc405903110"/>
      <w:r w:rsidRPr="008E3122">
        <w:rPr>
          <w:rStyle w:val="CharSectno"/>
        </w:rPr>
        <w:t>105</w:t>
      </w:r>
      <w:r w:rsidRPr="00162F56">
        <w:t xml:space="preserve">  Amount of advance where entitlement under section</w:t>
      </w:r>
      <w:r w:rsidR="00162F56">
        <w:t> </w:t>
      </w:r>
      <w:r w:rsidRPr="00162F56">
        <w:t>103</w:t>
      </w:r>
      <w:bookmarkEnd w:id="280"/>
    </w:p>
    <w:p w:rsidR="00236AE2" w:rsidRPr="00162F56" w:rsidRDefault="00236AE2" w:rsidP="00236AE2">
      <w:pPr>
        <w:pStyle w:val="subsection"/>
        <w:keepNext/>
      </w:pPr>
      <w:r w:rsidRPr="00162F56">
        <w:tab/>
        <w:t>(1)</w:t>
      </w:r>
      <w:r w:rsidRPr="00162F56">
        <w:tab/>
        <w:t xml:space="preserve">On the day (the </w:t>
      </w:r>
      <w:r w:rsidRPr="00162F56">
        <w:rPr>
          <w:b/>
          <w:i/>
        </w:rPr>
        <w:t>decision day</w:t>
      </w:r>
      <w:r w:rsidRPr="00162F56">
        <w:t>) that the Secretary determines that an individual is entitled to a clean energy advance under section</w:t>
      </w:r>
      <w:r w:rsidR="00162F56">
        <w:t> </w:t>
      </w:r>
      <w:r w:rsidRPr="00162F56">
        <w:t>103, the Secretary must work out the amount of the advance.</w:t>
      </w:r>
    </w:p>
    <w:p w:rsidR="00236AE2" w:rsidRPr="00162F56" w:rsidRDefault="00236AE2" w:rsidP="00236AE2">
      <w:pPr>
        <w:pStyle w:val="SubsectionHead"/>
      </w:pPr>
      <w:r w:rsidRPr="00162F56">
        <w:t>Secretary determines entitlement before 1</w:t>
      </w:r>
      <w:r w:rsidR="00162F56">
        <w:t> </w:t>
      </w:r>
      <w:r w:rsidRPr="00162F56">
        <w:t>July 2012</w:t>
      </w:r>
    </w:p>
    <w:p w:rsidR="00236AE2" w:rsidRPr="00162F56" w:rsidRDefault="00236AE2" w:rsidP="00236AE2">
      <w:pPr>
        <w:pStyle w:val="subsection"/>
        <w:keepNext/>
      </w:pPr>
      <w:r w:rsidRPr="00162F56">
        <w:tab/>
        <w:t>(2)</w:t>
      </w:r>
      <w:r w:rsidRPr="00162F56">
        <w:tab/>
        <w:t>If the decision day is before 1</w:t>
      </w:r>
      <w:r w:rsidR="00162F56">
        <w:t> </w:t>
      </w:r>
      <w:r w:rsidRPr="00162F56">
        <w:t xml:space="preserve">July 2012, the amount of the individual’s clean energy advance is, subject to </w:t>
      </w:r>
      <w:r w:rsidR="00162F56">
        <w:t>subsections (</w:t>
      </w:r>
      <w:r w:rsidRPr="00162F56">
        <w:t>5) and (6), worked out as follows:</w:t>
      </w:r>
    </w:p>
    <w:p w:rsidR="00236AE2" w:rsidRPr="00162F56" w:rsidRDefault="00236AE2" w:rsidP="00236AE2">
      <w:pPr>
        <w:pStyle w:val="BoxHeadItalic"/>
      </w:pPr>
      <w:r w:rsidRPr="00162F56">
        <w:t>Method statement</w:t>
      </w:r>
    </w:p>
    <w:p w:rsidR="00236AE2" w:rsidRPr="00162F56" w:rsidRDefault="00236AE2" w:rsidP="00236AE2">
      <w:pPr>
        <w:pStyle w:val="BoxStep"/>
      </w:pPr>
      <w:r w:rsidRPr="00162F56">
        <w:t>Step 1.</w:t>
      </w:r>
      <w:r w:rsidRPr="00162F56">
        <w:tab/>
        <w:t>Work out the individual’s clean energy daily rate (see section</w:t>
      </w:r>
      <w:r w:rsidR="00162F56">
        <w:t> </w:t>
      </w:r>
      <w:r w:rsidRPr="00162F56">
        <w:t>106) on the decision day (assuming that any rate or amount that is to be indexed on 1</w:t>
      </w:r>
      <w:r w:rsidR="00162F56">
        <w:t> </w:t>
      </w:r>
      <w:r w:rsidRPr="00162F56">
        <w:t>July 2012 had already been indexed on the decision day).</w:t>
      </w:r>
    </w:p>
    <w:p w:rsidR="00236AE2" w:rsidRPr="00162F56" w:rsidRDefault="00236AE2" w:rsidP="00236AE2">
      <w:pPr>
        <w:pStyle w:val="BoxStep"/>
      </w:pPr>
      <w:r w:rsidRPr="00162F56">
        <w:t>Step 2.</w:t>
      </w:r>
      <w:r w:rsidRPr="00162F56">
        <w:tab/>
        <w:t>Multiply the amount at step 1 by 365: the result is the amount of the individual’s clean energy advance.</w:t>
      </w:r>
    </w:p>
    <w:p w:rsidR="00236AE2" w:rsidRPr="00162F56" w:rsidRDefault="00236AE2" w:rsidP="00236AE2">
      <w:pPr>
        <w:pStyle w:val="SubsectionHead"/>
      </w:pPr>
      <w:r w:rsidRPr="00162F56">
        <w:t>Secretary determines entitlement in the 2012</w:t>
      </w:r>
      <w:r w:rsidR="00162F56">
        <w:noBreakHyphen/>
      </w:r>
      <w:r w:rsidRPr="00162F56">
        <w:t>13 income year</w:t>
      </w:r>
    </w:p>
    <w:p w:rsidR="00236AE2" w:rsidRPr="00162F56" w:rsidRDefault="00236AE2" w:rsidP="00236AE2">
      <w:pPr>
        <w:pStyle w:val="subsection"/>
        <w:keepNext/>
      </w:pPr>
      <w:r w:rsidRPr="00162F56">
        <w:tab/>
        <w:t>(3)</w:t>
      </w:r>
      <w:r w:rsidRPr="00162F56">
        <w:tab/>
        <w:t>If the decision day is on or after 1</w:t>
      </w:r>
      <w:r w:rsidR="00162F56">
        <w:t> </w:t>
      </w:r>
      <w:r w:rsidRPr="00162F56">
        <w:t>July 2012 and before 1</w:t>
      </w:r>
      <w:r w:rsidR="00162F56">
        <w:t> </w:t>
      </w:r>
      <w:r w:rsidRPr="00162F56">
        <w:t xml:space="preserve">July 2013, the amount of the individual’s clean energy advance is, subject to </w:t>
      </w:r>
      <w:r w:rsidR="00162F56">
        <w:t>subsections (</w:t>
      </w:r>
      <w:r w:rsidRPr="00162F56">
        <w:t>5) and (6), worked out as follows:</w:t>
      </w:r>
    </w:p>
    <w:p w:rsidR="00236AE2" w:rsidRPr="00162F56" w:rsidRDefault="00236AE2" w:rsidP="00236AE2">
      <w:pPr>
        <w:pStyle w:val="BoxHeadItalic"/>
      </w:pPr>
      <w:r w:rsidRPr="00162F56">
        <w:t>Method statement</w:t>
      </w:r>
    </w:p>
    <w:p w:rsidR="00236AE2" w:rsidRPr="00162F56" w:rsidRDefault="00236AE2" w:rsidP="00236AE2">
      <w:pPr>
        <w:pStyle w:val="BoxStep"/>
      </w:pPr>
      <w:r w:rsidRPr="00162F56">
        <w:t>Step 1.</w:t>
      </w:r>
      <w:r w:rsidRPr="00162F56">
        <w:tab/>
        <w:t>Work out the sum of the individual’s clean energy daily rates (see section</w:t>
      </w:r>
      <w:r w:rsidR="00162F56">
        <w:t> </w:t>
      </w:r>
      <w:r w:rsidRPr="00162F56">
        <w:t>106) for each day in the period beginning on 1</w:t>
      </w:r>
      <w:r w:rsidR="00162F56">
        <w:t> </w:t>
      </w:r>
      <w:r w:rsidRPr="00162F56">
        <w:t>July 2012 and ending on the decision day.</w:t>
      </w:r>
    </w:p>
    <w:p w:rsidR="00236AE2" w:rsidRPr="00162F56" w:rsidRDefault="00236AE2" w:rsidP="00236AE2">
      <w:pPr>
        <w:pStyle w:val="BoxStep"/>
      </w:pPr>
      <w:r w:rsidRPr="00162F56">
        <w:lastRenderedPageBreak/>
        <w:t>Step 2.</w:t>
      </w:r>
      <w:r w:rsidRPr="00162F56">
        <w:tab/>
        <w:t>Multiply the individual’s clean energy daily rate on the decision day by the number of days in the 2012</w:t>
      </w:r>
      <w:r w:rsidR="00162F56">
        <w:noBreakHyphen/>
      </w:r>
      <w:r w:rsidRPr="00162F56">
        <w:t>13 income year that are after the decision day.</w:t>
      </w:r>
    </w:p>
    <w:p w:rsidR="00236AE2" w:rsidRPr="00162F56" w:rsidRDefault="00236AE2" w:rsidP="00236AE2">
      <w:pPr>
        <w:pStyle w:val="BoxStep"/>
      </w:pPr>
      <w:r w:rsidRPr="00162F56">
        <w:t>Step 3.</w:t>
      </w:r>
      <w:r w:rsidRPr="00162F56">
        <w:tab/>
        <w:t>Work out the sum of the amounts at steps 1 and 2: the result is the amount of the individual’s clean energy advance.</w:t>
      </w:r>
    </w:p>
    <w:p w:rsidR="00236AE2" w:rsidRPr="00162F56" w:rsidRDefault="00236AE2" w:rsidP="00236AE2">
      <w:pPr>
        <w:pStyle w:val="SubsectionHead"/>
      </w:pPr>
      <w:r w:rsidRPr="00162F56">
        <w:t>Secretary determines entitlement on or after 1</w:t>
      </w:r>
      <w:r w:rsidR="00162F56">
        <w:t> </w:t>
      </w:r>
      <w:r w:rsidRPr="00162F56">
        <w:t>July 2013</w:t>
      </w:r>
    </w:p>
    <w:p w:rsidR="00236AE2" w:rsidRPr="00162F56" w:rsidRDefault="00236AE2" w:rsidP="00236AE2">
      <w:pPr>
        <w:pStyle w:val="subsection"/>
        <w:keepNext/>
      </w:pPr>
      <w:r w:rsidRPr="00162F56">
        <w:tab/>
        <w:t>(4)</w:t>
      </w:r>
      <w:r w:rsidRPr="00162F56">
        <w:tab/>
        <w:t>If the decision day is on or after 1</w:t>
      </w:r>
      <w:r w:rsidR="00162F56">
        <w:t> </w:t>
      </w:r>
      <w:r w:rsidRPr="00162F56">
        <w:t xml:space="preserve">July 2013, the amount of the individual’s clean energy advance is, subject to </w:t>
      </w:r>
      <w:r w:rsidR="00162F56">
        <w:t>subsections (</w:t>
      </w:r>
      <w:r w:rsidRPr="00162F56">
        <w:t>5) and (6), the sum of the individual’s clean energy daily rates (see section</w:t>
      </w:r>
      <w:r w:rsidR="00162F56">
        <w:t> </w:t>
      </w:r>
      <w:r w:rsidRPr="00162F56">
        <w:t>106) for each day in the 2012</w:t>
      </w:r>
      <w:r w:rsidR="00162F56">
        <w:noBreakHyphen/>
      </w:r>
      <w:r w:rsidRPr="00162F56">
        <w:t>13 income year.</w:t>
      </w:r>
    </w:p>
    <w:p w:rsidR="00236AE2" w:rsidRPr="00162F56" w:rsidRDefault="00236AE2" w:rsidP="00236AE2">
      <w:pPr>
        <w:pStyle w:val="SubsectionHead"/>
      </w:pPr>
      <w:r w:rsidRPr="00162F56">
        <w:t>Reduced amount if rate took account of a section</w:t>
      </w:r>
      <w:r w:rsidR="00162F56">
        <w:t> </w:t>
      </w:r>
      <w:r w:rsidRPr="00162F56">
        <w:t>28 or 29 percentage determination</w:t>
      </w:r>
    </w:p>
    <w:p w:rsidR="00236AE2" w:rsidRPr="00162F56" w:rsidRDefault="00236AE2" w:rsidP="00236AE2">
      <w:pPr>
        <w:pStyle w:val="subsection"/>
      </w:pPr>
      <w:r w:rsidRPr="00162F56">
        <w:tab/>
        <w:t>(5)</w:t>
      </w:r>
      <w:r w:rsidRPr="00162F56">
        <w:tab/>
        <w:t>If, in relation to any of the following days:</w:t>
      </w:r>
    </w:p>
    <w:p w:rsidR="00236AE2" w:rsidRPr="00162F56" w:rsidRDefault="00236AE2" w:rsidP="00236AE2">
      <w:pPr>
        <w:pStyle w:val="paragraph"/>
      </w:pPr>
      <w:r w:rsidRPr="00162F56">
        <w:tab/>
        <w:t>(a)</w:t>
      </w:r>
      <w:r w:rsidRPr="00162F56">
        <w:tab/>
        <w:t>if the decision day is before 1</w:t>
      </w:r>
      <w:r w:rsidR="00162F56">
        <w:t> </w:t>
      </w:r>
      <w:r w:rsidRPr="00162F56">
        <w:t>July 2012—the decision day;</w:t>
      </w:r>
    </w:p>
    <w:p w:rsidR="00236AE2" w:rsidRPr="00162F56" w:rsidRDefault="00236AE2" w:rsidP="00236AE2">
      <w:pPr>
        <w:pStyle w:val="paragraph"/>
      </w:pPr>
      <w:r w:rsidRPr="00162F56">
        <w:tab/>
        <w:t>(b)</w:t>
      </w:r>
      <w:r w:rsidRPr="00162F56">
        <w:tab/>
        <w:t>if the decision day is on or after 1</w:t>
      </w:r>
      <w:r w:rsidR="00162F56">
        <w:t> </w:t>
      </w:r>
      <w:r w:rsidRPr="00162F56">
        <w:t>July 2012 and before 1</w:t>
      </w:r>
      <w:r w:rsidR="00162F56">
        <w:t> </w:t>
      </w:r>
      <w:r w:rsidRPr="00162F56">
        <w:t>July 2013—a day in the period beginning on 1</w:t>
      </w:r>
      <w:r w:rsidR="00162F56">
        <w:t> </w:t>
      </w:r>
      <w:r w:rsidRPr="00162F56">
        <w:t>July 2012 and ending on the decision day;</w:t>
      </w:r>
    </w:p>
    <w:p w:rsidR="00236AE2" w:rsidRPr="00162F56" w:rsidRDefault="00236AE2" w:rsidP="00236AE2">
      <w:pPr>
        <w:pStyle w:val="paragraph"/>
      </w:pPr>
      <w:r w:rsidRPr="00162F56">
        <w:tab/>
        <w:t>(c)</w:t>
      </w:r>
      <w:r w:rsidRPr="00162F56">
        <w:tab/>
        <w:t>if the decision day is on or after 1</w:t>
      </w:r>
      <w:r w:rsidR="00162F56">
        <w:t> </w:t>
      </w:r>
      <w:r w:rsidRPr="00162F56">
        <w:t>July 2013—a day in the 2012</w:t>
      </w:r>
      <w:r w:rsidR="00162F56">
        <w:noBreakHyphen/>
      </w:r>
      <w:r w:rsidRPr="00162F56">
        <w:t>13 income year;</w:t>
      </w:r>
    </w:p>
    <w:p w:rsidR="00236AE2" w:rsidRPr="00162F56" w:rsidRDefault="00236AE2" w:rsidP="00236AE2">
      <w:pPr>
        <w:pStyle w:val="subsection2"/>
      </w:pPr>
      <w:r w:rsidRPr="00162F56">
        <w:t>a determination under section</w:t>
      </w:r>
      <w:r w:rsidR="00162F56">
        <w:t> </w:t>
      </w:r>
      <w:r w:rsidRPr="00162F56">
        <w:t>28 or 29 of a particular percentage in relation to one or more FTB children of the individual is in effect, the clean energy daily rate for that day is that percentage of the clean energy daily rate that would otherwise apply.</w:t>
      </w:r>
    </w:p>
    <w:p w:rsidR="00236AE2" w:rsidRPr="00162F56" w:rsidRDefault="00236AE2" w:rsidP="00236AE2">
      <w:pPr>
        <w:pStyle w:val="SubsectionHead"/>
      </w:pPr>
      <w:r w:rsidRPr="00162F56">
        <w:t>Legislative instrument</w:t>
      </w:r>
    </w:p>
    <w:p w:rsidR="00236AE2" w:rsidRPr="00162F56" w:rsidRDefault="00236AE2" w:rsidP="00236AE2">
      <w:pPr>
        <w:pStyle w:val="subsection"/>
      </w:pPr>
      <w:r w:rsidRPr="00162F56">
        <w:tab/>
        <w:t>(6)</w:t>
      </w:r>
      <w:r w:rsidRPr="00162F56">
        <w:tab/>
        <w:t>If:</w:t>
      </w:r>
    </w:p>
    <w:p w:rsidR="00236AE2" w:rsidRPr="00162F56" w:rsidRDefault="00236AE2" w:rsidP="00236AE2">
      <w:pPr>
        <w:pStyle w:val="paragraph"/>
      </w:pPr>
      <w:r w:rsidRPr="00162F56">
        <w:tab/>
        <w:t>(a)</w:t>
      </w:r>
      <w:r w:rsidRPr="00162F56">
        <w:tab/>
        <w:t>an individual is entitled to a clean energy advance under section</w:t>
      </w:r>
      <w:r w:rsidR="00162F56">
        <w:t> </w:t>
      </w:r>
      <w:r w:rsidRPr="00162F56">
        <w:t>103 in relation to an FTB child; and</w:t>
      </w:r>
    </w:p>
    <w:p w:rsidR="00236AE2" w:rsidRPr="00162F56" w:rsidRDefault="00236AE2" w:rsidP="00236AE2">
      <w:pPr>
        <w:pStyle w:val="paragraph"/>
      </w:pPr>
      <w:r w:rsidRPr="00162F56">
        <w:tab/>
        <w:t>(b)</w:t>
      </w:r>
      <w:r w:rsidRPr="00162F56">
        <w:tab/>
        <w:t xml:space="preserve">before the decision day in relation to the individual, a former partner of the individual was entitled to a clean energy </w:t>
      </w:r>
      <w:r w:rsidRPr="00162F56">
        <w:lastRenderedPageBreak/>
        <w:t>advance under section</w:t>
      </w:r>
      <w:r w:rsidR="00162F56">
        <w:t> </w:t>
      </w:r>
      <w:r w:rsidRPr="00162F56">
        <w:t>103 or 108 in relation to that FTB child; and</w:t>
      </w:r>
    </w:p>
    <w:p w:rsidR="00236AE2" w:rsidRPr="00162F56" w:rsidRDefault="00236AE2" w:rsidP="00236AE2">
      <w:pPr>
        <w:pStyle w:val="paragraph"/>
      </w:pPr>
      <w:r w:rsidRPr="00162F56">
        <w:tab/>
        <w:t>(c)</w:t>
      </w:r>
      <w:r w:rsidRPr="00162F56">
        <w:tab/>
        <w:t>at the time the former partner became so entitled, the individual and the former partner were members of the same couple;</w:t>
      </w:r>
    </w:p>
    <w:p w:rsidR="00236AE2" w:rsidRPr="00162F56" w:rsidRDefault="00236AE2" w:rsidP="00236AE2">
      <w:pPr>
        <w:pStyle w:val="subsection2"/>
      </w:pPr>
      <w:r w:rsidRPr="00162F56">
        <w:t>then:</w:t>
      </w:r>
    </w:p>
    <w:p w:rsidR="00236AE2" w:rsidRPr="00162F56" w:rsidRDefault="00236AE2" w:rsidP="00236AE2">
      <w:pPr>
        <w:pStyle w:val="paragraph"/>
      </w:pPr>
      <w:r w:rsidRPr="00162F56">
        <w:tab/>
        <w:t>(d)</w:t>
      </w:r>
      <w:r w:rsidRPr="00162F56">
        <w:tab/>
      </w:r>
      <w:r w:rsidR="00162F56">
        <w:t>subsections (</w:t>
      </w:r>
      <w:r w:rsidRPr="00162F56">
        <w:t>2) to (5) do not apply in relation to working out the amount of the individual’s clean energy advance; and</w:t>
      </w:r>
    </w:p>
    <w:p w:rsidR="00236AE2" w:rsidRPr="00162F56" w:rsidRDefault="00236AE2" w:rsidP="00236AE2">
      <w:pPr>
        <w:pStyle w:val="paragraph"/>
      </w:pPr>
      <w:r w:rsidRPr="00162F56">
        <w:tab/>
        <w:t>(e)</w:t>
      </w:r>
      <w:r w:rsidRPr="00162F56">
        <w:tab/>
        <w:t xml:space="preserve">the amount of the individual’s clean energy advance is worked out in accordance with an instrument made under </w:t>
      </w:r>
      <w:r w:rsidR="00162F56">
        <w:t>subsection (</w:t>
      </w:r>
      <w:r w:rsidRPr="00162F56">
        <w:t>7) (which may be nil).</w:t>
      </w:r>
    </w:p>
    <w:p w:rsidR="00236AE2" w:rsidRPr="00162F56" w:rsidRDefault="00236AE2" w:rsidP="00236AE2">
      <w:pPr>
        <w:pStyle w:val="subsection"/>
      </w:pPr>
      <w:r w:rsidRPr="00162F56">
        <w:tab/>
        <w:t>(7)</w:t>
      </w:r>
      <w:r w:rsidRPr="00162F56">
        <w:tab/>
        <w:t xml:space="preserve">The Minister may, by legislative instrument, specify a method for working out the amount of clean energy advances for the purposes of </w:t>
      </w:r>
      <w:r w:rsidR="00162F56">
        <w:t>subsection (</w:t>
      </w:r>
      <w:r w:rsidRPr="00162F56">
        <w:t>6).</w:t>
      </w:r>
    </w:p>
    <w:p w:rsidR="00236AE2" w:rsidRPr="00162F56" w:rsidRDefault="00236AE2" w:rsidP="00236AE2">
      <w:pPr>
        <w:pStyle w:val="ActHead5"/>
      </w:pPr>
      <w:bookmarkStart w:id="281" w:name="_Toc405903111"/>
      <w:r w:rsidRPr="008E3122">
        <w:rPr>
          <w:rStyle w:val="CharSectno"/>
        </w:rPr>
        <w:t>106</w:t>
      </w:r>
      <w:r w:rsidRPr="00162F56">
        <w:t xml:space="preserve">  Clean energy daily rate</w:t>
      </w:r>
      <w:bookmarkEnd w:id="281"/>
    </w:p>
    <w:p w:rsidR="00236AE2" w:rsidRPr="00162F56" w:rsidRDefault="00236AE2" w:rsidP="00236AE2">
      <w:pPr>
        <w:pStyle w:val="subsection"/>
      </w:pPr>
      <w:r w:rsidRPr="00162F56">
        <w:tab/>
        <w:t>(1)</w:t>
      </w:r>
      <w:r w:rsidRPr="00162F56">
        <w:tab/>
        <w:t xml:space="preserve">An individual’s </w:t>
      </w:r>
      <w:r w:rsidRPr="00162F56">
        <w:rPr>
          <w:b/>
          <w:i/>
        </w:rPr>
        <w:t>clean energy daily rate</w:t>
      </w:r>
      <w:r w:rsidRPr="00162F56">
        <w:t xml:space="preserve"> for a day is worked out as follows:</w:t>
      </w:r>
    </w:p>
    <w:p w:rsidR="00236AE2" w:rsidRPr="00162F56" w:rsidRDefault="00236AE2" w:rsidP="00277451">
      <w:pPr>
        <w:pStyle w:val="BoxHeadItalic"/>
        <w:pBdr>
          <w:top w:val="single" w:sz="6" w:space="1" w:color="auto"/>
          <w:left w:val="single" w:sz="6" w:space="4" w:color="auto"/>
          <w:bottom w:val="single" w:sz="6" w:space="1" w:color="auto"/>
          <w:right w:val="single" w:sz="6" w:space="4" w:color="auto"/>
        </w:pBdr>
      </w:pPr>
      <w:r w:rsidRPr="00162F56">
        <w:t>Method statement</w:t>
      </w:r>
    </w:p>
    <w:p w:rsidR="00236AE2" w:rsidRPr="00162F56" w:rsidRDefault="00236AE2" w:rsidP="00277451">
      <w:pPr>
        <w:pStyle w:val="BoxStep"/>
        <w:pBdr>
          <w:top w:val="single" w:sz="6" w:space="1" w:color="auto"/>
          <w:left w:val="single" w:sz="6" w:space="4" w:color="auto"/>
          <w:bottom w:val="single" w:sz="6" w:space="1" w:color="auto"/>
          <w:right w:val="single" w:sz="6" w:space="4" w:color="auto"/>
        </w:pBdr>
      </w:pPr>
      <w:r w:rsidRPr="00162F56">
        <w:t>Step 1.</w:t>
      </w:r>
      <w:r w:rsidRPr="00162F56">
        <w:tab/>
        <w:t>If the individual’s rate of family tax benefit on that day (disregarding reductions (if any) under clause</w:t>
      </w:r>
      <w:r w:rsidR="00162F56">
        <w:t> </w:t>
      </w:r>
      <w:r w:rsidRPr="00162F56">
        <w:t>5 or 25A of Schedule</w:t>
      </w:r>
      <w:r w:rsidR="00162F56">
        <w:t> </w:t>
      </w:r>
      <w:r w:rsidRPr="00162F56">
        <w:t>1) consisted of or included a Part A rate greater than nil:</w:t>
      </w:r>
    </w:p>
    <w:p w:rsidR="00236AE2" w:rsidRPr="00162F56" w:rsidRDefault="00236AE2" w:rsidP="00277451">
      <w:pPr>
        <w:pStyle w:val="BoxPara"/>
        <w:pBdr>
          <w:top w:val="single" w:sz="6" w:space="1" w:color="auto"/>
          <w:left w:val="single" w:sz="6" w:space="4" w:color="auto"/>
          <w:bottom w:val="single" w:sz="6" w:space="1" w:color="auto"/>
          <w:right w:val="single" w:sz="6" w:space="4" w:color="auto"/>
        </w:pBdr>
      </w:pPr>
      <w:r w:rsidRPr="00162F56">
        <w:tab/>
        <w:t>(a)</w:t>
      </w:r>
      <w:r w:rsidRPr="00162F56">
        <w:tab/>
        <w:t>if the Part A rate is worked out under clause</w:t>
      </w:r>
      <w:r w:rsidR="00162F56">
        <w:t> </w:t>
      </w:r>
      <w:r w:rsidRPr="00162F56">
        <w:t>3 of Schedule</w:t>
      </w:r>
      <w:r w:rsidR="00162F56">
        <w:t> </w:t>
      </w:r>
      <w:r w:rsidRPr="00162F56">
        <w:t xml:space="preserve">1 and the individual’s income and maintenance tested rate exceeds the individual’s base rate—work out the sum of the amounts at </w:t>
      </w:r>
      <w:r w:rsidR="00162F56">
        <w:t>paragraphs (</w:t>
      </w:r>
      <w:r w:rsidRPr="00162F56">
        <w:t>a) and (ca) of step 1 of the method statement in that clause; or</w:t>
      </w:r>
    </w:p>
    <w:p w:rsidR="00236AE2" w:rsidRPr="00162F56"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162F56">
        <w:lastRenderedPageBreak/>
        <w:tab/>
        <w:t>(b)</w:t>
      </w:r>
      <w:r w:rsidRPr="00162F56">
        <w:tab/>
        <w:t>if the Part A rate is worked out under clause</w:t>
      </w:r>
      <w:r w:rsidR="00162F56">
        <w:t> </w:t>
      </w:r>
      <w:r w:rsidRPr="00162F56">
        <w:t>3 of Schedule</w:t>
      </w:r>
      <w:r w:rsidR="00162F56">
        <w:t> </w:t>
      </w:r>
      <w:r w:rsidRPr="00162F56">
        <w:t xml:space="preserve">1 and the individual’s income and maintenance tested rate is less than or equal to the individual’s base rate—work out the sum of the amounts at </w:t>
      </w:r>
      <w:r w:rsidR="00162F56">
        <w:t>paragraphs (</w:t>
      </w:r>
      <w:r w:rsidRPr="00162F56">
        <w:t>a) and (d) of step 1 of the method statement in clause</w:t>
      </w:r>
      <w:r w:rsidR="00162F56">
        <w:t> </w:t>
      </w:r>
      <w:r w:rsidRPr="00162F56">
        <w:t>25 of that Schedule; or</w:t>
      </w:r>
    </w:p>
    <w:p w:rsidR="00236AE2" w:rsidRPr="00162F56" w:rsidRDefault="00236AE2" w:rsidP="00277451">
      <w:pPr>
        <w:pStyle w:val="BoxPara"/>
        <w:pBdr>
          <w:top w:val="single" w:sz="6" w:space="1" w:color="auto"/>
          <w:left w:val="single" w:sz="6" w:space="4" w:color="auto"/>
          <w:bottom w:val="single" w:sz="6" w:space="1" w:color="auto"/>
          <w:right w:val="single" w:sz="6" w:space="4" w:color="auto"/>
        </w:pBdr>
      </w:pPr>
      <w:r w:rsidRPr="00162F56">
        <w:tab/>
        <w:t>(c)</w:t>
      </w:r>
      <w:r w:rsidRPr="00162F56">
        <w:tab/>
        <w:t>if the Part A rate is worked out under clause</w:t>
      </w:r>
      <w:r w:rsidR="00162F56">
        <w:t> </w:t>
      </w:r>
      <w:r w:rsidRPr="00162F56">
        <w:t>25 of Schedule</w:t>
      </w:r>
      <w:r w:rsidR="00162F56">
        <w:t> </w:t>
      </w:r>
      <w:r w:rsidRPr="00162F56">
        <w:t xml:space="preserve">1 and the individual’s Method 2 income and maintenance tested rate is less than or equal to the individual’s provisional Part A rate—work out the sum of the amounts at </w:t>
      </w:r>
      <w:r w:rsidR="00162F56">
        <w:t>paragraphs (</w:t>
      </w:r>
      <w:r w:rsidRPr="00162F56">
        <w:t>a) and (d) of step 1 of the method statement in that clause; or</w:t>
      </w:r>
    </w:p>
    <w:p w:rsidR="00236AE2" w:rsidRPr="00162F56" w:rsidRDefault="00236AE2" w:rsidP="00277451">
      <w:pPr>
        <w:pStyle w:val="BoxPara"/>
        <w:pBdr>
          <w:top w:val="single" w:sz="6" w:space="1" w:color="auto"/>
          <w:left w:val="single" w:sz="6" w:space="4" w:color="auto"/>
          <w:bottom w:val="single" w:sz="6" w:space="1" w:color="auto"/>
          <w:right w:val="single" w:sz="6" w:space="4" w:color="auto"/>
        </w:pBdr>
      </w:pPr>
      <w:r w:rsidRPr="00162F56">
        <w:tab/>
        <w:t>(d)</w:t>
      </w:r>
      <w:r w:rsidRPr="00162F56">
        <w:tab/>
        <w:t>if the Part A rate is worked out under clause</w:t>
      </w:r>
      <w:r w:rsidR="00162F56">
        <w:t> </w:t>
      </w:r>
      <w:r w:rsidRPr="00162F56">
        <w:t>25 of Schedule</w:t>
      </w:r>
      <w:r w:rsidR="00162F56">
        <w:t> </w:t>
      </w:r>
      <w:r w:rsidRPr="00162F56">
        <w:t xml:space="preserve">1 and the individual’s Method 2 income and maintenance tested rate exceeds the individual’s provisional Part A rate—work out the sum of the amounts at </w:t>
      </w:r>
      <w:r w:rsidR="00162F56">
        <w:t>paragraphs (</w:t>
      </w:r>
      <w:r w:rsidRPr="00162F56">
        <w:t>a) and (ca) of step 1 of the method statement in clause</w:t>
      </w:r>
      <w:r w:rsidR="00162F56">
        <w:t> </w:t>
      </w:r>
      <w:r w:rsidRPr="00162F56">
        <w:t>3 of that Schedule.</w:t>
      </w:r>
    </w:p>
    <w:p w:rsidR="00236AE2" w:rsidRPr="00162F56" w:rsidRDefault="00236AE2" w:rsidP="00277451">
      <w:pPr>
        <w:pStyle w:val="BoxStep"/>
        <w:pBdr>
          <w:top w:val="single" w:sz="6" w:space="1" w:color="auto"/>
          <w:left w:val="single" w:sz="6" w:space="4" w:color="auto"/>
          <w:bottom w:val="single" w:sz="6" w:space="1" w:color="auto"/>
          <w:right w:val="single" w:sz="6" w:space="4" w:color="auto"/>
        </w:pBdr>
      </w:pPr>
      <w:r w:rsidRPr="00162F56">
        <w:t>Step 2.</w:t>
      </w:r>
      <w:r w:rsidRPr="00162F56">
        <w:tab/>
        <w:t>If the individual’s rate of family tax benefit on that day consisted of or included a Part B rate greater than nil, work out whichever of the following amounts is appropriate:</w:t>
      </w:r>
    </w:p>
    <w:p w:rsidR="00236AE2" w:rsidRPr="00162F56" w:rsidRDefault="00236AE2" w:rsidP="00277451">
      <w:pPr>
        <w:pStyle w:val="BoxPara"/>
        <w:pBdr>
          <w:top w:val="single" w:sz="6" w:space="1" w:color="auto"/>
          <w:left w:val="single" w:sz="6" w:space="4" w:color="auto"/>
          <w:bottom w:val="single" w:sz="6" w:space="1" w:color="auto"/>
          <w:right w:val="single" w:sz="6" w:space="4" w:color="auto"/>
        </w:pBdr>
      </w:pPr>
      <w:r w:rsidRPr="00162F56">
        <w:tab/>
        <w:t>(a)</w:t>
      </w:r>
      <w:r w:rsidRPr="00162F56">
        <w:tab/>
        <w:t>the sum of the amounts under paragraphs 29(1)(a) and (b) of Schedule</w:t>
      </w:r>
      <w:r w:rsidR="00162F56">
        <w:t> </w:t>
      </w:r>
      <w:r w:rsidRPr="00162F56">
        <w:t>1;</w:t>
      </w:r>
    </w:p>
    <w:p w:rsidR="00236AE2" w:rsidRPr="00162F56" w:rsidRDefault="00236AE2" w:rsidP="00277451">
      <w:pPr>
        <w:pStyle w:val="BoxPara"/>
        <w:pBdr>
          <w:top w:val="single" w:sz="6" w:space="1" w:color="auto"/>
          <w:left w:val="single" w:sz="6" w:space="4" w:color="auto"/>
          <w:bottom w:val="single" w:sz="6" w:space="1" w:color="auto"/>
          <w:right w:val="single" w:sz="6" w:space="4" w:color="auto"/>
        </w:pBdr>
      </w:pPr>
      <w:r w:rsidRPr="00162F56">
        <w:tab/>
        <w:t>(b)</w:t>
      </w:r>
      <w:r w:rsidRPr="00162F56">
        <w:tab/>
        <w:t xml:space="preserve">the sum of the amounts at </w:t>
      </w:r>
      <w:r w:rsidR="00162F56">
        <w:t>paragraphs (</w:t>
      </w:r>
      <w:r w:rsidRPr="00162F56">
        <w:t>a) and (b) of step 1 of the method statement in subclause</w:t>
      </w:r>
      <w:r w:rsidR="00162F56">
        <w:t> </w:t>
      </w:r>
      <w:r w:rsidRPr="00162F56">
        <w:t>29(2) of Schedule</w:t>
      </w:r>
      <w:r w:rsidR="00162F56">
        <w:t> </w:t>
      </w:r>
      <w:r w:rsidRPr="00162F56">
        <w:t>1;</w:t>
      </w:r>
    </w:p>
    <w:p w:rsidR="00236AE2" w:rsidRPr="00162F56" w:rsidRDefault="00236AE2" w:rsidP="00277451">
      <w:pPr>
        <w:pStyle w:val="BoxPara"/>
        <w:pBdr>
          <w:top w:val="single" w:sz="6" w:space="1" w:color="auto"/>
          <w:left w:val="single" w:sz="6" w:space="4" w:color="auto"/>
          <w:bottom w:val="single" w:sz="6" w:space="1" w:color="auto"/>
          <w:right w:val="single" w:sz="6" w:space="4" w:color="auto"/>
        </w:pBdr>
      </w:pPr>
      <w:r w:rsidRPr="00162F56">
        <w:tab/>
        <w:t>(c)</w:t>
      </w:r>
      <w:r w:rsidRPr="00162F56">
        <w:tab/>
        <w:t>the sum of the amounts under paragraphs 29A(2)(a) and (b) of Schedule</w:t>
      </w:r>
      <w:r w:rsidR="00162F56">
        <w:t> </w:t>
      </w:r>
      <w:r w:rsidRPr="00162F56">
        <w:t>1.</w:t>
      </w:r>
    </w:p>
    <w:p w:rsidR="00236AE2" w:rsidRPr="00162F56"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162F56">
        <w:lastRenderedPageBreak/>
        <w:t>Step 3.</w:t>
      </w:r>
      <w:r w:rsidRPr="00162F56">
        <w:tab/>
        <w:t>Work out the sum of the amounts at steps 1 and 2.</w:t>
      </w:r>
    </w:p>
    <w:p w:rsidR="00236AE2" w:rsidRPr="00162F56" w:rsidRDefault="00236AE2" w:rsidP="00277451">
      <w:pPr>
        <w:pStyle w:val="BoxStep"/>
        <w:pBdr>
          <w:top w:val="single" w:sz="6" w:space="1" w:color="auto"/>
          <w:left w:val="single" w:sz="6" w:space="4" w:color="auto"/>
          <w:bottom w:val="single" w:sz="6" w:space="1" w:color="auto"/>
          <w:right w:val="single" w:sz="6" w:space="4" w:color="auto"/>
        </w:pBdr>
      </w:pPr>
      <w:r w:rsidRPr="00162F56">
        <w:t>Step 4.</w:t>
      </w:r>
      <w:r w:rsidRPr="00162F56">
        <w:tab/>
        <w:t>Multiply the amount at step 3 by 0.017.</w:t>
      </w:r>
    </w:p>
    <w:p w:rsidR="00236AE2" w:rsidRPr="00162F56" w:rsidRDefault="00236AE2" w:rsidP="00277451">
      <w:pPr>
        <w:pStyle w:val="BoxStep"/>
        <w:pBdr>
          <w:top w:val="single" w:sz="6" w:space="1" w:color="auto"/>
          <w:left w:val="single" w:sz="6" w:space="4" w:color="auto"/>
          <w:bottom w:val="single" w:sz="6" w:space="1" w:color="auto"/>
          <w:right w:val="single" w:sz="6" w:space="4" w:color="auto"/>
        </w:pBdr>
      </w:pPr>
      <w:r w:rsidRPr="00162F56">
        <w:t>Step 5.</w:t>
      </w:r>
      <w:r w:rsidRPr="00162F56">
        <w:tab/>
        <w:t xml:space="preserve">Divide the amount at step 4 by 365 (rounded to the nearest cent (rounding 0.5 cents upwards)): the result is the individual’s </w:t>
      </w:r>
      <w:r w:rsidRPr="00162F56">
        <w:rPr>
          <w:b/>
          <w:i/>
        </w:rPr>
        <w:t xml:space="preserve">clean energy daily rate </w:t>
      </w:r>
      <w:r w:rsidRPr="00162F56">
        <w:t>for that day.</w:t>
      </w:r>
    </w:p>
    <w:p w:rsidR="00236AE2" w:rsidRPr="00162F56" w:rsidRDefault="00236AE2" w:rsidP="00236AE2">
      <w:pPr>
        <w:pStyle w:val="subsection"/>
      </w:pPr>
      <w:r w:rsidRPr="00162F56">
        <w:tab/>
        <w:t>(2)</w:t>
      </w:r>
      <w:r w:rsidRPr="00162F56">
        <w:tab/>
        <w:t xml:space="preserve">If steps 1 and 2 of the method statement in </w:t>
      </w:r>
      <w:r w:rsidR="00162F56">
        <w:t>subsection (</w:t>
      </w:r>
      <w:r w:rsidRPr="00162F56">
        <w:t xml:space="preserve">1) do not apply in relation to an individual on a day, the individual’s </w:t>
      </w:r>
      <w:r w:rsidRPr="00162F56">
        <w:rPr>
          <w:b/>
          <w:i/>
        </w:rPr>
        <w:t>clean energy daily rate</w:t>
      </w:r>
      <w:r w:rsidRPr="00162F56">
        <w:t xml:space="preserve"> for that day is nil.</w:t>
      </w:r>
    </w:p>
    <w:p w:rsidR="00236AE2" w:rsidRPr="00162F56" w:rsidRDefault="00236AE2" w:rsidP="00236AE2">
      <w:pPr>
        <w:pStyle w:val="subsection"/>
      </w:pPr>
      <w:r w:rsidRPr="00162F56">
        <w:tab/>
        <w:t>(3)</w:t>
      </w:r>
      <w:r w:rsidRPr="00162F56">
        <w:tab/>
        <w:t xml:space="preserve">An individual’s </w:t>
      </w:r>
      <w:r w:rsidRPr="00162F56">
        <w:rPr>
          <w:b/>
          <w:i/>
        </w:rPr>
        <w:t>clean energy daily rate</w:t>
      </w:r>
      <w:r w:rsidRPr="00162F56">
        <w:t xml:space="preserve"> for a day is nil if the individual is an absent overseas recipient on that day (disregarding section</w:t>
      </w:r>
      <w:r w:rsidR="00162F56">
        <w:t> </w:t>
      </w:r>
      <w:r w:rsidRPr="00162F56">
        <w:t>63A).</w:t>
      </w:r>
    </w:p>
    <w:p w:rsidR="00236AE2" w:rsidRPr="00162F56" w:rsidRDefault="00236AE2" w:rsidP="00236AE2">
      <w:pPr>
        <w:pStyle w:val="subsection"/>
      </w:pPr>
      <w:r w:rsidRPr="00162F56">
        <w:tab/>
        <w:t>(4)</w:t>
      </w:r>
      <w:r w:rsidRPr="00162F56">
        <w:tab/>
        <w:t xml:space="preserve">The calculation under </w:t>
      </w:r>
      <w:r w:rsidR="00162F56">
        <w:t>subsection (</w:t>
      </w:r>
      <w:r w:rsidRPr="00162F56">
        <w:t>1) for a day is to be done disregarding any FTB child of the individual who is an absent overseas FTB child (disregarding section</w:t>
      </w:r>
      <w:r w:rsidR="00162F56">
        <w:t> </w:t>
      </w:r>
      <w:r w:rsidRPr="00162F56">
        <w:t>63A) on that day.</w:t>
      </w:r>
    </w:p>
    <w:p w:rsidR="00236AE2" w:rsidRPr="00162F56" w:rsidRDefault="00236AE2" w:rsidP="00236AE2">
      <w:pPr>
        <w:pStyle w:val="subsection"/>
      </w:pPr>
      <w:r w:rsidRPr="00162F56">
        <w:tab/>
        <w:t>(5)</w:t>
      </w:r>
      <w:r w:rsidRPr="00162F56">
        <w:tab/>
        <w:t xml:space="preserve">The calculation under </w:t>
      </w:r>
      <w:r w:rsidR="00162F56">
        <w:t>subsection (</w:t>
      </w:r>
      <w:r w:rsidRPr="00162F56">
        <w:t>1) is to be done disregarding section</w:t>
      </w:r>
      <w:r w:rsidR="00162F56">
        <w:t> </w:t>
      </w:r>
      <w:r w:rsidRPr="00162F56">
        <w:t>32.</w:t>
      </w:r>
    </w:p>
    <w:p w:rsidR="00236AE2" w:rsidRPr="00162F56" w:rsidRDefault="00236AE2" w:rsidP="00236AE2">
      <w:pPr>
        <w:pStyle w:val="subsection"/>
      </w:pPr>
      <w:r w:rsidRPr="00162F56">
        <w:tab/>
        <w:t>(6)</w:t>
      </w:r>
      <w:r w:rsidRPr="00162F56">
        <w:tab/>
        <w:t>If:</w:t>
      </w:r>
    </w:p>
    <w:p w:rsidR="00236AE2" w:rsidRPr="00162F56" w:rsidRDefault="00236AE2" w:rsidP="00236AE2">
      <w:pPr>
        <w:pStyle w:val="paragraph"/>
      </w:pPr>
      <w:r w:rsidRPr="00162F56">
        <w:tab/>
        <w:t>(a)</w:t>
      </w:r>
      <w:r w:rsidRPr="00162F56">
        <w:tab/>
        <w:t>the decision day (see subsection</w:t>
      </w:r>
      <w:r w:rsidR="00162F56">
        <w:t> </w:t>
      </w:r>
      <w:r w:rsidRPr="00162F56">
        <w:t>105(1)) is before 1</w:t>
      </w:r>
      <w:r w:rsidR="00162F56">
        <w:t> </w:t>
      </w:r>
      <w:r w:rsidRPr="00162F56">
        <w:t>July 2013; and</w:t>
      </w:r>
    </w:p>
    <w:p w:rsidR="00236AE2" w:rsidRPr="00162F56" w:rsidRDefault="00236AE2" w:rsidP="00236AE2">
      <w:pPr>
        <w:pStyle w:val="paragraph"/>
      </w:pPr>
      <w:r w:rsidRPr="00162F56">
        <w:tab/>
        <w:t>(b)</w:t>
      </w:r>
      <w:r w:rsidRPr="00162F56">
        <w:tab/>
        <w:t>on the decision day:</w:t>
      </w:r>
    </w:p>
    <w:p w:rsidR="00236AE2" w:rsidRPr="00162F56" w:rsidRDefault="00236AE2" w:rsidP="00236AE2">
      <w:pPr>
        <w:pStyle w:val="paragraphsub"/>
      </w:pPr>
      <w:r w:rsidRPr="00162F56">
        <w:tab/>
        <w:t>(i)</w:t>
      </w:r>
      <w:r w:rsidRPr="00162F56">
        <w:tab/>
        <w:t>an FTB child of the individual is outside Australia and the FTB child left Australia before 1</w:t>
      </w:r>
      <w:r w:rsidR="00162F56">
        <w:t> </w:t>
      </w:r>
      <w:r w:rsidRPr="00162F56">
        <w:t>April 2013; and</w:t>
      </w:r>
    </w:p>
    <w:p w:rsidR="00236AE2" w:rsidRPr="00162F56" w:rsidRDefault="00236AE2" w:rsidP="00236AE2">
      <w:pPr>
        <w:pStyle w:val="paragraphsub"/>
      </w:pPr>
      <w:r w:rsidRPr="00162F56">
        <w:tab/>
        <w:t>(ii)</w:t>
      </w:r>
      <w:r w:rsidRPr="00162F56">
        <w:tab/>
        <w:t>that FTB child is not an absent overseas FTB child (disregarding section</w:t>
      </w:r>
      <w:r w:rsidR="00162F56">
        <w:t> </w:t>
      </w:r>
      <w:r w:rsidRPr="00162F56">
        <w:t>63A);</w:t>
      </w:r>
    </w:p>
    <w:p w:rsidR="00236AE2" w:rsidRPr="00162F56" w:rsidRDefault="00236AE2" w:rsidP="00236AE2">
      <w:pPr>
        <w:pStyle w:val="subsection2"/>
      </w:pPr>
      <w:r w:rsidRPr="00162F56">
        <w:t xml:space="preserve">then the calculation under </w:t>
      </w:r>
      <w:r w:rsidR="00162F56">
        <w:t>subsection (</w:t>
      </w:r>
      <w:r w:rsidRPr="00162F56">
        <w:t>1) of this section on the decision day is to be done disregarding that FTB child.</w:t>
      </w:r>
    </w:p>
    <w:p w:rsidR="00236AE2" w:rsidRPr="00162F56" w:rsidRDefault="00236AE2" w:rsidP="00236AE2">
      <w:pPr>
        <w:pStyle w:val="subsection"/>
      </w:pPr>
      <w:r w:rsidRPr="00162F56">
        <w:tab/>
        <w:t>(7)</w:t>
      </w:r>
      <w:r w:rsidRPr="00162F56">
        <w:tab/>
        <w:t xml:space="preserve">If the child referred to in </w:t>
      </w:r>
      <w:r w:rsidR="00162F56">
        <w:t>subsection (</w:t>
      </w:r>
      <w:r w:rsidRPr="00162F56">
        <w:t>6) returns to Australia before 1</w:t>
      </w:r>
      <w:r w:rsidR="00162F56">
        <w:t> </w:t>
      </w:r>
      <w:r w:rsidRPr="00162F56">
        <w:t>July 2013, then, for the purposes of section</w:t>
      </w:r>
      <w:r w:rsidR="00162F56">
        <w:t> </w:t>
      </w:r>
      <w:r w:rsidRPr="00162F56">
        <w:t>108, there is taken to be a change in the individual’s circumstances on the day of the child’s return.</w:t>
      </w:r>
    </w:p>
    <w:p w:rsidR="00236AE2" w:rsidRPr="00162F56" w:rsidRDefault="00236AE2" w:rsidP="00236AE2">
      <w:pPr>
        <w:pStyle w:val="subsection"/>
      </w:pPr>
      <w:r w:rsidRPr="00162F56">
        <w:lastRenderedPageBreak/>
        <w:tab/>
        <w:t>(8)</w:t>
      </w:r>
      <w:r w:rsidRPr="00162F56">
        <w:tab/>
        <w:t xml:space="preserve">If the child referred to in </w:t>
      </w:r>
      <w:r w:rsidR="00162F56">
        <w:t>subsection (</w:t>
      </w:r>
      <w:r w:rsidRPr="00162F56">
        <w:t>6) does not return to Australia before 1</w:t>
      </w:r>
      <w:r w:rsidR="00162F56">
        <w:t> </w:t>
      </w:r>
      <w:r w:rsidRPr="00162F56">
        <w:t>July 2013, then, for the purposes of section</w:t>
      </w:r>
      <w:r w:rsidR="00162F56">
        <w:t> </w:t>
      </w:r>
      <w:r w:rsidRPr="00162F56">
        <w:t>108, there is taken to be a trigger day of 30</w:t>
      </w:r>
      <w:r w:rsidR="00162F56">
        <w:t> </w:t>
      </w:r>
      <w:r w:rsidRPr="00162F56">
        <w:t>June 2013 in relation to the individual.</w:t>
      </w:r>
    </w:p>
    <w:p w:rsidR="00236AE2" w:rsidRPr="00162F56" w:rsidRDefault="00236AE2" w:rsidP="00236AE2">
      <w:pPr>
        <w:pStyle w:val="ActHead5"/>
      </w:pPr>
      <w:bookmarkStart w:id="282" w:name="_Toc405903112"/>
      <w:r w:rsidRPr="008E3122">
        <w:rPr>
          <w:rStyle w:val="CharSectno"/>
        </w:rPr>
        <w:t>107</w:t>
      </w:r>
      <w:r w:rsidRPr="00162F56">
        <w:t xml:space="preserve">  Amount of advance where entitlement under section</w:t>
      </w:r>
      <w:r w:rsidR="00162F56">
        <w:t> </w:t>
      </w:r>
      <w:r w:rsidRPr="00162F56">
        <w:t>104</w:t>
      </w:r>
      <w:bookmarkEnd w:id="282"/>
    </w:p>
    <w:p w:rsidR="00236AE2" w:rsidRPr="00162F56" w:rsidRDefault="00236AE2" w:rsidP="00236AE2">
      <w:pPr>
        <w:pStyle w:val="subsection"/>
      </w:pPr>
      <w:r w:rsidRPr="00162F56">
        <w:tab/>
      </w:r>
      <w:r w:rsidRPr="00162F56">
        <w:tab/>
        <w:t>If the Secretary makes a determination under subsection</w:t>
      </w:r>
      <w:r w:rsidR="00162F56">
        <w:t> </w:t>
      </w:r>
      <w:r w:rsidRPr="00162F56">
        <w:t>104(1) that an individual is entitled to a clean energy advance, the amount of the advance is the amount referred to in subparagraph</w:t>
      </w:r>
      <w:r w:rsidR="00162F56">
        <w:t> </w:t>
      </w:r>
      <w:r w:rsidRPr="00162F56">
        <w:t>104(1)(b)(i) or (ii) (as the case requires).</w:t>
      </w:r>
    </w:p>
    <w:p w:rsidR="00236AE2" w:rsidRPr="00162F56" w:rsidRDefault="00236AE2" w:rsidP="003D7FE2">
      <w:pPr>
        <w:pStyle w:val="ActHead3"/>
        <w:pageBreakBefore/>
      </w:pPr>
      <w:bookmarkStart w:id="283" w:name="_Toc405903113"/>
      <w:r w:rsidRPr="008E3122">
        <w:rPr>
          <w:rStyle w:val="CharDivNo"/>
        </w:rPr>
        <w:lastRenderedPageBreak/>
        <w:t>Division</w:t>
      </w:r>
      <w:r w:rsidR="00162F56" w:rsidRPr="008E3122">
        <w:rPr>
          <w:rStyle w:val="CharDivNo"/>
        </w:rPr>
        <w:t> </w:t>
      </w:r>
      <w:r w:rsidRPr="008E3122">
        <w:rPr>
          <w:rStyle w:val="CharDivNo"/>
        </w:rPr>
        <w:t>3</w:t>
      </w:r>
      <w:r w:rsidRPr="00162F56">
        <w:t>—</w:t>
      </w:r>
      <w:r w:rsidRPr="008E3122">
        <w:rPr>
          <w:rStyle w:val="CharDivText"/>
        </w:rPr>
        <w:t>Top</w:t>
      </w:r>
      <w:r w:rsidR="00162F56" w:rsidRPr="008E3122">
        <w:rPr>
          <w:rStyle w:val="CharDivText"/>
        </w:rPr>
        <w:noBreakHyphen/>
      </w:r>
      <w:r w:rsidRPr="008E3122">
        <w:rPr>
          <w:rStyle w:val="CharDivText"/>
        </w:rPr>
        <w:t>up payments of clean energy advance</w:t>
      </w:r>
      <w:bookmarkEnd w:id="283"/>
    </w:p>
    <w:p w:rsidR="00236AE2" w:rsidRPr="00162F56" w:rsidRDefault="00236AE2" w:rsidP="00236AE2">
      <w:pPr>
        <w:pStyle w:val="ActHead5"/>
      </w:pPr>
      <w:bookmarkStart w:id="284" w:name="_Toc405903114"/>
      <w:r w:rsidRPr="008E3122">
        <w:rPr>
          <w:rStyle w:val="CharSectno"/>
        </w:rPr>
        <w:t>108</w:t>
      </w:r>
      <w:r w:rsidRPr="00162F56">
        <w:t xml:space="preserve">  Top</w:t>
      </w:r>
      <w:r w:rsidR="00162F56">
        <w:noBreakHyphen/>
      </w:r>
      <w:r w:rsidRPr="00162F56">
        <w:t>up payments of clean energy advance</w:t>
      </w:r>
      <w:bookmarkEnd w:id="284"/>
    </w:p>
    <w:p w:rsidR="00236AE2" w:rsidRPr="00162F56" w:rsidRDefault="00236AE2" w:rsidP="00236AE2">
      <w:pPr>
        <w:pStyle w:val="SubsectionHead"/>
      </w:pPr>
      <w:r w:rsidRPr="00162F56">
        <w:t>General case</w:t>
      </w:r>
    </w:p>
    <w:p w:rsidR="00236AE2" w:rsidRPr="00162F56" w:rsidRDefault="00236AE2" w:rsidP="00236AE2">
      <w:pPr>
        <w:pStyle w:val="subsection"/>
      </w:pPr>
      <w:r w:rsidRPr="00162F56">
        <w:tab/>
        <w:t>(1)</w:t>
      </w:r>
      <w:r w:rsidRPr="00162F56">
        <w:tab/>
        <w:t>If:</w:t>
      </w:r>
    </w:p>
    <w:p w:rsidR="00236AE2" w:rsidRPr="00162F56" w:rsidRDefault="00236AE2" w:rsidP="00236AE2">
      <w:pPr>
        <w:pStyle w:val="paragraph"/>
      </w:pPr>
      <w:r w:rsidRPr="00162F56">
        <w:tab/>
        <w:t>(a)</w:t>
      </w:r>
      <w:r w:rsidRPr="00162F56">
        <w:tab/>
        <w:t xml:space="preserve">the Secretary pays a clean energy advance (the </w:t>
      </w:r>
      <w:r w:rsidRPr="00162F56">
        <w:rPr>
          <w:b/>
          <w:i/>
        </w:rPr>
        <w:t>original payment</w:t>
      </w:r>
      <w:r w:rsidRPr="00162F56">
        <w:t>) to an individual in circumstances where the Secretary determined the individual is entitled to the advance under section</w:t>
      </w:r>
      <w:r w:rsidR="00162F56">
        <w:t> </w:t>
      </w:r>
      <w:r w:rsidRPr="00162F56">
        <w:t>103 and where the amount of the advance is not worked out under subsection</w:t>
      </w:r>
      <w:r w:rsidR="00162F56">
        <w:t> </w:t>
      </w:r>
      <w:r w:rsidRPr="00162F56">
        <w:t>105(6); and</w:t>
      </w:r>
    </w:p>
    <w:p w:rsidR="00236AE2" w:rsidRPr="00162F56" w:rsidRDefault="00236AE2" w:rsidP="00236AE2">
      <w:pPr>
        <w:pStyle w:val="paragraph"/>
      </w:pPr>
      <w:r w:rsidRPr="00162F56">
        <w:tab/>
        <w:t>(b)</w:t>
      </w:r>
      <w:r w:rsidRPr="00162F56">
        <w:tab/>
        <w:t>the decision day (see subsection</w:t>
      </w:r>
      <w:r w:rsidR="00162F56">
        <w:t> </w:t>
      </w:r>
      <w:r w:rsidRPr="00162F56">
        <w:t>105(1)) is before 1</w:t>
      </w:r>
      <w:r w:rsidR="00162F56">
        <w:t> </w:t>
      </w:r>
      <w:r w:rsidRPr="00162F56">
        <w:t>July 2013; and</w:t>
      </w:r>
    </w:p>
    <w:p w:rsidR="00236AE2" w:rsidRPr="00162F56" w:rsidRDefault="00236AE2" w:rsidP="00236AE2">
      <w:pPr>
        <w:pStyle w:val="paragraph"/>
      </w:pPr>
      <w:r w:rsidRPr="00162F56">
        <w:tab/>
        <w:t>(c)</w:t>
      </w:r>
      <w:r w:rsidRPr="00162F56">
        <w:tab/>
        <w:t xml:space="preserve">on a day (the </w:t>
      </w:r>
      <w:r w:rsidRPr="00162F56">
        <w:rPr>
          <w:b/>
          <w:i/>
        </w:rPr>
        <w:t>trigger day</w:t>
      </w:r>
      <w:r w:rsidRPr="00162F56">
        <w:t>) after the decision day and before 1</w:t>
      </w:r>
      <w:r w:rsidR="00162F56">
        <w:t> </w:t>
      </w:r>
      <w:r w:rsidRPr="00162F56">
        <w:t>July 2013, the individual’s circumstances change so that:</w:t>
      </w:r>
    </w:p>
    <w:p w:rsidR="00236AE2" w:rsidRPr="00162F56" w:rsidRDefault="00236AE2" w:rsidP="00236AE2">
      <w:pPr>
        <w:pStyle w:val="paragraphsub"/>
      </w:pPr>
      <w:r w:rsidRPr="00162F56">
        <w:tab/>
        <w:t>(i)</w:t>
      </w:r>
      <w:r w:rsidRPr="00162F56">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162F56" w:rsidRDefault="00236AE2" w:rsidP="00236AE2">
      <w:pPr>
        <w:pStyle w:val="paragraphsub"/>
      </w:pPr>
      <w:r w:rsidRPr="00162F56">
        <w:tab/>
        <w:t>(ii)</w:t>
      </w:r>
      <w:r w:rsidRPr="00162F56">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162F56">
        <w:t xml:space="preserve"> and</w:t>
      </w:r>
    </w:p>
    <w:p w:rsidR="001F232B" w:rsidRPr="00162F56" w:rsidRDefault="001F232B" w:rsidP="001F232B">
      <w:pPr>
        <w:pStyle w:val="paragraph"/>
      </w:pPr>
      <w:r w:rsidRPr="00162F56">
        <w:tab/>
        <w:t>(d)</w:t>
      </w:r>
      <w:r w:rsidRPr="00162F56">
        <w:tab/>
      </w:r>
      <w:r w:rsidR="00162F56">
        <w:t>subsection (</w:t>
      </w:r>
      <w:r w:rsidRPr="00162F56">
        <w:t>1A) does not apply in relation to the individual;</w:t>
      </w:r>
    </w:p>
    <w:p w:rsidR="00236AE2" w:rsidRPr="00162F56" w:rsidRDefault="00236AE2" w:rsidP="00236AE2">
      <w:pPr>
        <w:pStyle w:val="subsection2"/>
      </w:pPr>
      <w:r w:rsidRPr="00162F56">
        <w:t>then the individual is entitled to a further payment of clean energy advance equal to the amount of the shortfall.</w:t>
      </w:r>
    </w:p>
    <w:p w:rsidR="00260E07" w:rsidRPr="00162F56" w:rsidRDefault="00260E07" w:rsidP="00260E07">
      <w:pPr>
        <w:pStyle w:val="SubsectionHead"/>
      </w:pPr>
      <w:r w:rsidRPr="00162F56">
        <w:t>Other cases</w:t>
      </w:r>
    </w:p>
    <w:p w:rsidR="009931EC" w:rsidRPr="00162F56" w:rsidRDefault="009931EC" w:rsidP="009931EC">
      <w:pPr>
        <w:pStyle w:val="subsection"/>
      </w:pPr>
      <w:r w:rsidRPr="00162F56">
        <w:tab/>
        <w:t>(1A)</w:t>
      </w:r>
      <w:r w:rsidRPr="00162F56">
        <w:tab/>
        <w:t>If:</w:t>
      </w:r>
    </w:p>
    <w:p w:rsidR="009931EC" w:rsidRPr="00162F56" w:rsidRDefault="009931EC" w:rsidP="009931EC">
      <w:pPr>
        <w:pStyle w:val="paragraph"/>
      </w:pPr>
      <w:r w:rsidRPr="00162F56">
        <w:tab/>
        <w:t>(a)</w:t>
      </w:r>
      <w:r w:rsidRPr="00162F56">
        <w:tab/>
        <w:t xml:space="preserve">the Secretary pays a clean energy advance to an individual in circumstances where the Secretary determined the individual </w:t>
      </w:r>
      <w:r w:rsidRPr="00162F56">
        <w:lastRenderedPageBreak/>
        <w:t>is entitled to the advance under section</w:t>
      </w:r>
      <w:r w:rsidR="00162F56">
        <w:t> </w:t>
      </w:r>
      <w:r w:rsidRPr="00162F56">
        <w:t>103 and where the amount of the advance is not worked out under subsection</w:t>
      </w:r>
      <w:r w:rsidR="00162F56">
        <w:t> </w:t>
      </w:r>
      <w:r w:rsidRPr="00162F56">
        <w:t>105(6); and</w:t>
      </w:r>
    </w:p>
    <w:p w:rsidR="009931EC" w:rsidRPr="00162F56" w:rsidRDefault="009931EC" w:rsidP="009931EC">
      <w:pPr>
        <w:pStyle w:val="paragraph"/>
      </w:pPr>
      <w:r w:rsidRPr="00162F56">
        <w:tab/>
        <w:t>(b)</w:t>
      </w:r>
      <w:r w:rsidRPr="00162F56">
        <w:tab/>
        <w:t>the decision day (see subsection</w:t>
      </w:r>
      <w:r w:rsidR="00162F56">
        <w:t> </w:t>
      </w:r>
      <w:r w:rsidRPr="00162F56">
        <w:t>105(1)) is before 1</w:t>
      </w:r>
      <w:r w:rsidR="00162F56">
        <w:t> </w:t>
      </w:r>
      <w:r w:rsidRPr="00162F56">
        <w:t>July 2013; and</w:t>
      </w:r>
    </w:p>
    <w:p w:rsidR="009931EC" w:rsidRPr="00162F56" w:rsidRDefault="009931EC" w:rsidP="009931EC">
      <w:pPr>
        <w:pStyle w:val="paragraph"/>
      </w:pPr>
      <w:r w:rsidRPr="00162F56">
        <w:tab/>
        <w:t>(d)</w:t>
      </w:r>
      <w:r w:rsidRPr="00162F56">
        <w:tab/>
        <w:t xml:space="preserve">on a day (the </w:t>
      </w:r>
      <w:r w:rsidRPr="00162F56">
        <w:rPr>
          <w:b/>
          <w:i/>
        </w:rPr>
        <w:t>trigger day</w:t>
      </w:r>
      <w:r w:rsidRPr="00162F56">
        <w:t>) after the decision day and before 1</w:t>
      </w:r>
      <w:r w:rsidR="00162F56">
        <w:t> </w:t>
      </w:r>
      <w:r w:rsidRPr="00162F56">
        <w:t>July 2013, the individual’s circumstances change; and</w:t>
      </w:r>
    </w:p>
    <w:p w:rsidR="009931EC" w:rsidRPr="00162F56" w:rsidRDefault="009931EC" w:rsidP="009931EC">
      <w:pPr>
        <w:pStyle w:val="paragraph"/>
      </w:pPr>
      <w:r w:rsidRPr="00162F56">
        <w:tab/>
        <w:t>(e)</w:t>
      </w:r>
      <w:r w:rsidRPr="00162F56">
        <w:tab/>
        <w:t xml:space="preserve">the individual is entitled to a further payment of clean energy advance in accordance with an instrument made under </w:t>
      </w:r>
      <w:r w:rsidR="00162F56">
        <w:t>subsection (</w:t>
      </w:r>
      <w:r w:rsidRPr="00162F56">
        <w:t>1B);</w:t>
      </w:r>
    </w:p>
    <w:p w:rsidR="009931EC" w:rsidRPr="00162F56" w:rsidRDefault="009931EC" w:rsidP="009931EC">
      <w:pPr>
        <w:pStyle w:val="subsection2"/>
      </w:pPr>
      <w:r w:rsidRPr="00162F56">
        <w:t xml:space="preserve">then the amount of the individual’s further clean energy advance is worked out in accordance with an instrument made under </w:t>
      </w:r>
      <w:r w:rsidR="00162F56">
        <w:t>subsection (</w:t>
      </w:r>
      <w:r w:rsidRPr="00162F56">
        <w:t>1B) (which may be nil).</w:t>
      </w:r>
    </w:p>
    <w:p w:rsidR="009931EC" w:rsidRPr="00162F56" w:rsidRDefault="009931EC" w:rsidP="009931EC">
      <w:pPr>
        <w:pStyle w:val="subsection"/>
      </w:pPr>
      <w:r w:rsidRPr="00162F56">
        <w:tab/>
        <w:t>(1B)</w:t>
      </w:r>
      <w:r w:rsidRPr="00162F56">
        <w:tab/>
        <w:t>The Minister may, by legislative instrument:</w:t>
      </w:r>
    </w:p>
    <w:p w:rsidR="009931EC" w:rsidRPr="00162F56" w:rsidRDefault="009931EC" w:rsidP="009931EC">
      <w:pPr>
        <w:pStyle w:val="paragraph"/>
      </w:pPr>
      <w:r w:rsidRPr="00162F56">
        <w:tab/>
        <w:t>(a)</w:t>
      </w:r>
      <w:r w:rsidRPr="00162F56">
        <w:tab/>
        <w:t xml:space="preserve">specify the circumstances in which individuals are entitled to further payments of clean energy advances for the purposes of </w:t>
      </w:r>
      <w:r w:rsidR="00162F56">
        <w:t>subsection (</w:t>
      </w:r>
      <w:r w:rsidRPr="00162F56">
        <w:t>1A); and</w:t>
      </w:r>
    </w:p>
    <w:p w:rsidR="009931EC" w:rsidRPr="00162F56" w:rsidRDefault="009931EC" w:rsidP="009931EC">
      <w:pPr>
        <w:pStyle w:val="paragraph"/>
      </w:pPr>
      <w:r w:rsidRPr="00162F56">
        <w:tab/>
        <w:t>(b)</w:t>
      </w:r>
      <w:r w:rsidRPr="00162F56">
        <w:tab/>
        <w:t xml:space="preserve">specify a method for working out the amount of further clean energy advances for the purposes of </w:t>
      </w:r>
      <w:r w:rsidR="00162F56">
        <w:t>subsection (</w:t>
      </w:r>
      <w:r w:rsidRPr="00162F56">
        <w:t>1A).</w:t>
      </w:r>
    </w:p>
    <w:p w:rsidR="00236AE2" w:rsidRPr="00162F56" w:rsidRDefault="00236AE2" w:rsidP="00236AE2">
      <w:pPr>
        <w:pStyle w:val="subsection"/>
      </w:pPr>
      <w:r w:rsidRPr="00162F56">
        <w:tab/>
        <w:t>(2)</w:t>
      </w:r>
      <w:r w:rsidRPr="00162F56">
        <w:tab/>
        <w:t>If:</w:t>
      </w:r>
    </w:p>
    <w:p w:rsidR="00236AE2" w:rsidRPr="00162F56" w:rsidRDefault="00236AE2" w:rsidP="00236AE2">
      <w:pPr>
        <w:pStyle w:val="paragraph"/>
      </w:pPr>
      <w:r w:rsidRPr="00162F56">
        <w:tab/>
        <w:t>(a)</w:t>
      </w:r>
      <w:r w:rsidRPr="00162F56">
        <w:tab/>
        <w:t>the Secretary pays a clean energy advance to an individual in circumstances where the Secretary determined the individual is entitled to the advance under section</w:t>
      </w:r>
      <w:r w:rsidR="00162F56">
        <w:t> </w:t>
      </w:r>
      <w:r w:rsidRPr="00162F56">
        <w:t>103 and where the amount of the advance is worked out under subsection</w:t>
      </w:r>
      <w:r w:rsidR="00162F56">
        <w:t> </w:t>
      </w:r>
      <w:r w:rsidRPr="00162F56">
        <w:t>105(6); and</w:t>
      </w:r>
    </w:p>
    <w:p w:rsidR="00236AE2" w:rsidRPr="00162F56" w:rsidRDefault="00236AE2" w:rsidP="00236AE2">
      <w:pPr>
        <w:pStyle w:val="paragraph"/>
      </w:pPr>
      <w:r w:rsidRPr="00162F56">
        <w:tab/>
        <w:t>(b)</w:t>
      </w:r>
      <w:r w:rsidRPr="00162F56">
        <w:tab/>
        <w:t>the decision day (see subsection</w:t>
      </w:r>
      <w:r w:rsidR="00162F56">
        <w:t> </w:t>
      </w:r>
      <w:r w:rsidRPr="00162F56">
        <w:t>105(1)) is before 1</w:t>
      </w:r>
      <w:r w:rsidR="00162F56">
        <w:t> </w:t>
      </w:r>
      <w:r w:rsidRPr="00162F56">
        <w:t>July 2013; and</w:t>
      </w:r>
    </w:p>
    <w:p w:rsidR="00236AE2" w:rsidRPr="00162F56" w:rsidRDefault="00236AE2" w:rsidP="00236AE2">
      <w:pPr>
        <w:pStyle w:val="paragraph"/>
      </w:pPr>
      <w:r w:rsidRPr="00162F56">
        <w:tab/>
        <w:t>(c)</w:t>
      </w:r>
      <w:r w:rsidRPr="00162F56">
        <w:tab/>
        <w:t xml:space="preserve">on a day </w:t>
      </w:r>
      <w:r w:rsidR="00D17613" w:rsidRPr="00162F56">
        <w:t xml:space="preserve">(the </w:t>
      </w:r>
      <w:r w:rsidR="00D17613" w:rsidRPr="00162F56">
        <w:rPr>
          <w:b/>
          <w:i/>
        </w:rPr>
        <w:t>trigger day</w:t>
      </w:r>
      <w:r w:rsidR="00D17613" w:rsidRPr="00162F56">
        <w:t xml:space="preserve">) </w:t>
      </w:r>
      <w:r w:rsidRPr="00162F56">
        <w:t>after the decision day and before 1</w:t>
      </w:r>
      <w:r w:rsidR="00162F56">
        <w:t> </w:t>
      </w:r>
      <w:r w:rsidRPr="00162F56">
        <w:t>July 2013, the individual’s circumstances change; and</w:t>
      </w:r>
    </w:p>
    <w:p w:rsidR="00236AE2" w:rsidRPr="00162F56" w:rsidRDefault="00236AE2" w:rsidP="00236AE2">
      <w:pPr>
        <w:pStyle w:val="paragraph"/>
      </w:pPr>
      <w:r w:rsidRPr="00162F56">
        <w:tab/>
        <w:t>(d)</w:t>
      </w:r>
      <w:r w:rsidRPr="00162F56">
        <w:tab/>
        <w:t xml:space="preserve">the individual is entitled to a further payment of clean energy advance in accordance with an instrument made under </w:t>
      </w:r>
      <w:r w:rsidR="00162F56">
        <w:t>subsection (</w:t>
      </w:r>
      <w:r w:rsidRPr="00162F56">
        <w:t>3);</w:t>
      </w:r>
    </w:p>
    <w:p w:rsidR="00236AE2" w:rsidRPr="00162F56" w:rsidRDefault="00236AE2" w:rsidP="00236AE2">
      <w:pPr>
        <w:pStyle w:val="subsection2"/>
      </w:pPr>
      <w:r w:rsidRPr="00162F56">
        <w:t xml:space="preserve">then the amount of the individual’s further clean energy advance is worked out in accordance with an instrument made under </w:t>
      </w:r>
      <w:r w:rsidR="00162F56">
        <w:t>subsection (</w:t>
      </w:r>
      <w:r w:rsidRPr="00162F56">
        <w:t>3) (which may be nil).</w:t>
      </w:r>
    </w:p>
    <w:p w:rsidR="00236AE2" w:rsidRPr="00162F56" w:rsidRDefault="00236AE2" w:rsidP="00236AE2">
      <w:pPr>
        <w:pStyle w:val="subsection"/>
      </w:pPr>
      <w:r w:rsidRPr="00162F56">
        <w:lastRenderedPageBreak/>
        <w:tab/>
        <w:t>(3)</w:t>
      </w:r>
      <w:r w:rsidRPr="00162F56">
        <w:tab/>
        <w:t>The Minister may, by legislative instrument:</w:t>
      </w:r>
    </w:p>
    <w:p w:rsidR="00236AE2" w:rsidRPr="00162F56" w:rsidRDefault="00236AE2" w:rsidP="00236AE2">
      <w:pPr>
        <w:pStyle w:val="paragraph"/>
      </w:pPr>
      <w:r w:rsidRPr="00162F56">
        <w:tab/>
        <w:t>(a)</w:t>
      </w:r>
      <w:r w:rsidRPr="00162F56">
        <w:tab/>
        <w:t xml:space="preserve">specify the circumstances in which individuals are entitled to further payments of clean energy advances for the purposes of </w:t>
      </w:r>
      <w:r w:rsidR="00162F56">
        <w:t>subsection (</w:t>
      </w:r>
      <w:r w:rsidRPr="00162F56">
        <w:t>2); and</w:t>
      </w:r>
    </w:p>
    <w:p w:rsidR="00236AE2" w:rsidRPr="00162F56" w:rsidRDefault="00236AE2" w:rsidP="00236AE2">
      <w:pPr>
        <w:pStyle w:val="paragraph"/>
      </w:pPr>
      <w:r w:rsidRPr="00162F56">
        <w:tab/>
        <w:t>(b)</w:t>
      </w:r>
      <w:r w:rsidRPr="00162F56">
        <w:tab/>
        <w:t xml:space="preserve">specify a method for working out the amount of further clean energy advances for the purposes of </w:t>
      </w:r>
      <w:r w:rsidR="00162F56">
        <w:t>subsection (</w:t>
      </w:r>
      <w:r w:rsidRPr="00162F56">
        <w:t>2).</w:t>
      </w:r>
    </w:p>
    <w:p w:rsidR="00236AE2" w:rsidRPr="00162F56" w:rsidRDefault="00236AE2" w:rsidP="00236AE2">
      <w:pPr>
        <w:pStyle w:val="SubsectionHead"/>
      </w:pPr>
      <w:r w:rsidRPr="00162F56">
        <w:t>Interpretation</w:t>
      </w:r>
    </w:p>
    <w:p w:rsidR="00236AE2" w:rsidRPr="00162F56" w:rsidRDefault="00236AE2" w:rsidP="00236AE2">
      <w:pPr>
        <w:pStyle w:val="subsection"/>
      </w:pPr>
      <w:r w:rsidRPr="00162F56">
        <w:tab/>
        <w:t>(4)</w:t>
      </w:r>
      <w:r w:rsidRPr="00162F56">
        <w:tab/>
        <w:t>For the purposes of this section, there is taken not to be a change in the individual’s circumstances merely because a determination under section</w:t>
      </w:r>
      <w:r w:rsidR="00162F56">
        <w:t> </w:t>
      </w:r>
      <w:r w:rsidRPr="00162F56">
        <w:t>28 in relation to the individual is varied or ceases to be in force.</w:t>
      </w:r>
    </w:p>
    <w:p w:rsidR="00236AE2" w:rsidRPr="00162F56" w:rsidRDefault="00236AE2" w:rsidP="003D7FE2">
      <w:pPr>
        <w:pStyle w:val="ActHead3"/>
        <w:pageBreakBefore/>
      </w:pPr>
      <w:bookmarkStart w:id="285" w:name="_Toc405903115"/>
      <w:r w:rsidRPr="008E3122">
        <w:rPr>
          <w:rStyle w:val="CharDivNo"/>
        </w:rPr>
        <w:lastRenderedPageBreak/>
        <w:t>Division</w:t>
      </w:r>
      <w:r w:rsidR="00162F56" w:rsidRPr="008E3122">
        <w:rPr>
          <w:rStyle w:val="CharDivNo"/>
        </w:rPr>
        <w:t> </w:t>
      </w:r>
      <w:r w:rsidRPr="008E3122">
        <w:rPr>
          <w:rStyle w:val="CharDivNo"/>
        </w:rPr>
        <w:t>4</w:t>
      </w:r>
      <w:r w:rsidRPr="00162F56">
        <w:t>—</w:t>
      </w:r>
      <w:r w:rsidRPr="008E3122">
        <w:rPr>
          <w:rStyle w:val="CharDivText"/>
        </w:rPr>
        <w:t>General rules</w:t>
      </w:r>
      <w:bookmarkEnd w:id="285"/>
    </w:p>
    <w:p w:rsidR="00236AE2" w:rsidRPr="00162F56" w:rsidRDefault="00236AE2" w:rsidP="00236AE2">
      <w:pPr>
        <w:pStyle w:val="ActHead5"/>
      </w:pPr>
      <w:bookmarkStart w:id="286" w:name="_Toc405903116"/>
      <w:r w:rsidRPr="008E3122">
        <w:rPr>
          <w:rStyle w:val="CharSectno"/>
        </w:rPr>
        <w:t>109</w:t>
      </w:r>
      <w:r w:rsidRPr="00162F56">
        <w:t xml:space="preserve">  General rules</w:t>
      </w:r>
      <w:bookmarkEnd w:id="286"/>
    </w:p>
    <w:p w:rsidR="00236AE2" w:rsidRPr="00162F56" w:rsidRDefault="00236AE2" w:rsidP="00236AE2">
      <w:pPr>
        <w:pStyle w:val="subsection"/>
      </w:pPr>
      <w:r w:rsidRPr="00162F56">
        <w:tab/>
      </w:r>
      <w:r w:rsidRPr="00162F56">
        <w:tab/>
        <w:t>If:</w:t>
      </w:r>
    </w:p>
    <w:p w:rsidR="00236AE2" w:rsidRPr="00162F56" w:rsidRDefault="00236AE2" w:rsidP="00236AE2">
      <w:pPr>
        <w:pStyle w:val="paragraph"/>
      </w:pPr>
      <w:r w:rsidRPr="00162F56">
        <w:tab/>
        <w:t>(a)</w:t>
      </w:r>
      <w:r w:rsidRPr="00162F56">
        <w:tab/>
        <w:t>an individual is entitled to a clean energy advance under section</w:t>
      </w:r>
      <w:r w:rsidR="00162F56">
        <w:t> </w:t>
      </w:r>
      <w:r w:rsidRPr="00162F56">
        <w:t>103 or 108 in relation to an FTB child; and</w:t>
      </w:r>
    </w:p>
    <w:p w:rsidR="00236AE2" w:rsidRPr="00162F56" w:rsidRDefault="00236AE2" w:rsidP="00236AE2">
      <w:pPr>
        <w:pStyle w:val="paragraph"/>
      </w:pPr>
      <w:r w:rsidRPr="00162F56">
        <w:tab/>
        <w:t>(b)</w:t>
      </w:r>
      <w:r w:rsidRPr="00162F56">
        <w:tab/>
        <w:t>the amount of the advance was not worked out by applying subsection</w:t>
      </w:r>
      <w:r w:rsidR="00162F56">
        <w:t> </w:t>
      </w:r>
      <w:r w:rsidRPr="00162F56">
        <w:t>105(5);</w:t>
      </w:r>
      <w:r w:rsidR="006A2F75" w:rsidRPr="00162F56">
        <w:t xml:space="preserve"> and</w:t>
      </w:r>
    </w:p>
    <w:p w:rsidR="006A2F75" w:rsidRPr="00162F56" w:rsidRDefault="006A2F75" w:rsidP="006A2F75">
      <w:pPr>
        <w:pStyle w:val="paragraph"/>
      </w:pPr>
      <w:r w:rsidRPr="00162F56">
        <w:tab/>
        <w:t>(c)</w:t>
      </w:r>
      <w:r w:rsidRPr="00162F56">
        <w:tab/>
        <w:t>the amount of the advance was not worked out under subsection</w:t>
      </w:r>
      <w:r w:rsidR="00162F56">
        <w:t> </w:t>
      </w:r>
      <w:r w:rsidRPr="00162F56">
        <w:t>108(1A);</w:t>
      </w:r>
    </w:p>
    <w:p w:rsidR="00236AE2" w:rsidRPr="00162F56" w:rsidRDefault="00236AE2" w:rsidP="00236AE2">
      <w:pPr>
        <w:pStyle w:val="subsection2"/>
      </w:pPr>
      <w:r w:rsidRPr="00162F56">
        <w:t>then, while the individual is a member of a couple, the other member of the couple is not entitled to a clean energy advance under section</w:t>
      </w:r>
      <w:r w:rsidR="00162F56">
        <w:t> </w:t>
      </w:r>
      <w:r w:rsidRPr="00162F56">
        <w:t>103 or 108 in relation to that child.</w:t>
      </w:r>
    </w:p>
    <w:p w:rsidR="0088519C" w:rsidRPr="00162F56" w:rsidRDefault="0088519C" w:rsidP="0088519C">
      <w:pPr>
        <w:rPr>
          <w:lang w:eastAsia="en-AU"/>
        </w:rPr>
        <w:sectPr w:rsidR="0088519C" w:rsidRPr="00162F56" w:rsidSect="004B3654">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162F56" w:rsidRDefault="00632062" w:rsidP="0022492B">
      <w:pPr>
        <w:pStyle w:val="ActHead1"/>
      </w:pPr>
      <w:bookmarkStart w:id="287" w:name="_Toc405903117"/>
      <w:r w:rsidRPr="008E3122">
        <w:rPr>
          <w:rStyle w:val="CharChapNo"/>
        </w:rPr>
        <w:lastRenderedPageBreak/>
        <w:t>Schedule</w:t>
      </w:r>
      <w:r w:rsidR="00162F56" w:rsidRPr="008E3122">
        <w:rPr>
          <w:rStyle w:val="CharChapNo"/>
        </w:rPr>
        <w:t> </w:t>
      </w:r>
      <w:r w:rsidRPr="008E3122">
        <w:rPr>
          <w:rStyle w:val="CharChapNo"/>
        </w:rPr>
        <w:t>1</w:t>
      </w:r>
      <w:r w:rsidRPr="00162F56">
        <w:t>—</w:t>
      </w:r>
      <w:r w:rsidRPr="008E3122">
        <w:rPr>
          <w:rStyle w:val="CharChapText"/>
        </w:rPr>
        <w:t>Family tax benefit rate calculator</w:t>
      </w:r>
      <w:bookmarkEnd w:id="287"/>
    </w:p>
    <w:p w:rsidR="00632062" w:rsidRPr="00162F56" w:rsidRDefault="00632062">
      <w:pPr>
        <w:pStyle w:val="notemargin"/>
      </w:pPr>
      <w:r w:rsidRPr="00162F56">
        <w:t>Note:</w:t>
      </w:r>
      <w:r w:rsidRPr="00162F56">
        <w:tab/>
        <w:t>See subsection</w:t>
      </w:r>
      <w:r w:rsidR="00162F56">
        <w:t> </w:t>
      </w:r>
      <w:r w:rsidRPr="00162F56">
        <w:t>58(1).</w:t>
      </w:r>
    </w:p>
    <w:p w:rsidR="00632062" w:rsidRPr="00162F56" w:rsidRDefault="00632062" w:rsidP="0022492B">
      <w:pPr>
        <w:pStyle w:val="ActHead2"/>
      </w:pPr>
      <w:bookmarkStart w:id="288" w:name="_Toc405903118"/>
      <w:r w:rsidRPr="008E3122">
        <w:rPr>
          <w:rStyle w:val="CharPartNo"/>
        </w:rPr>
        <w:t>Part</w:t>
      </w:r>
      <w:r w:rsidR="00162F56" w:rsidRPr="008E3122">
        <w:rPr>
          <w:rStyle w:val="CharPartNo"/>
        </w:rPr>
        <w:t> </w:t>
      </w:r>
      <w:r w:rsidRPr="008E3122">
        <w:rPr>
          <w:rStyle w:val="CharPartNo"/>
        </w:rPr>
        <w:t>1</w:t>
      </w:r>
      <w:r w:rsidRPr="00162F56">
        <w:t>—</w:t>
      </w:r>
      <w:r w:rsidRPr="008E3122">
        <w:rPr>
          <w:rStyle w:val="CharPartText"/>
        </w:rPr>
        <w:t>Overall rate calculation process</w:t>
      </w:r>
      <w:bookmarkEnd w:id="288"/>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289" w:name="_Toc405903119"/>
      <w:r w:rsidRPr="008E3122">
        <w:rPr>
          <w:rStyle w:val="CharSectno"/>
        </w:rPr>
        <w:t>1</w:t>
      </w:r>
      <w:r w:rsidRPr="00162F56">
        <w:t xml:space="preserve">  Overall rate calculation process</w:t>
      </w:r>
      <w:bookmarkEnd w:id="289"/>
    </w:p>
    <w:p w:rsidR="00632062" w:rsidRPr="00162F56" w:rsidRDefault="00632062">
      <w:pPr>
        <w:pStyle w:val="subsection"/>
      </w:pPr>
      <w:r w:rsidRPr="00162F56">
        <w:tab/>
        <w:t>(1)</w:t>
      </w:r>
      <w:r w:rsidRPr="00162F56">
        <w:tab/>
        <w:t>To work out an individual’s annual rate of family tax benefit, add:</w:t>
      </w:r>
    </w:p>
    <w:p w:rsidR="00632062" w:rsidRPr="00162F56" w:rsidRDefault="00632062">
      <w:pPr>
        <w:pStyle w:val="paragraph"/>
      </w:pPr>
      <w:r w:rsidRPr="00162F56">
        <w:tab/>
        <w:t>(a)</w:t>
      </w:r>
      <w:r w:rsidRPr="00162F56">
        <w:tab/>
        <w:t>the individual’s Part A rate calculated under Part</w:t>
      </w:r>
      <w:r w:rsidR="00162F56">
        <w:t> </w:t>
      </w:r>
      <w:r w:rsidRPr="00162F56">
        <w:t>2 (clauses</w:t>
      </w:r>
      <w:r w:rsidR="00162F56">
        <w:t> </w:t>
      </w:r>
      <w:r w:rsidRPr="00162F56">
        <w:t xml:space="preserve">3 to </w:t>
      </w:r>
      <w:r w:rsidR="00975ECA" w:rsidRPr="00162F56">
        <w:t>24S</w:t>
      </w:r>
      <w:r w:rsidRPr="00162F56">
        <w:t>)</w:t>
      </w:r>
      <w:r w:rsidR="008B6DDD" w:rsidRPr="00162F56">
        <w:t>, Part</w:t>
      </w:r>
      <w:r w:rsidR="00162F56">
        <w:t> </w:t>
      </w:r>
      <w:r w:rsidR="008B6DDD" w:rsidRPr="00162F56">
        <w:t>3 (clauses</w:t>
      </w:r>
      <w:r w:rsidR="00162F56">
        <w:t> </w:t>
      </w:r>
      <w:r w:rsidR="008B6DDD" w:rsidRPr="00162F56">
        <w:t>25 to 28) or Part</w:t>
      </w:r>
      <w:r w:rsidR="00162F56">
        <w:t> </w:t>
      </w:r>
      <w:r w:rsidR="008B6DDD" w:rsidRPr="00162F56">
        <w:t>3A (clause</w:t>
      </w:r>
      <w:r w:rsidR="00162F56">
        <w:t> </w:t>
      </w:r>
      <w:r w:rsidR="008B6DDD" w:rsidRPr="00162F56">
        <w:t>28A)</w:t>
      </w:r>
      <w:r w:rsidRPr="00162F56">
        <w:t>; and</w:t>
      </w:r>
    </w:p>
    <w:p w:rsidR="00632062" w:rsidRPr="00162F56" w:rsidRDefault="00632062">
      <w:pPr>
        <w:pStyle w:val="paragraph"/>
      </w:pPr>
      <w:r w:rsidRPr="00162F56">
        <w:tab/>
        <w:t>(b)</w:t>
      </w:r>
      <w:r w:rsidRPr="00162F56">
        <w:tab/>
        <w:t>the individual’s Part B rate calculated under Part</w:t>
      </w:r>
      <w:r w:rsidR="00162F56">
        <w:t> </w:t>
      </w:r>
      <w:r w:rsidRPr="00162F56">
        <w:t>4 (clauses</w:t>
      </w:r>
      <w:r w:rsidR="00162F56">
        <w:t> </w:t>
      </w:r>
      <w:r w:rsidR="00151BC4" w:rsidRPr="00162F56">
        <w:t>28B</w:t>
      </w:r>
      <w:r w:rsidRPr="00162F56">
        <w:t xml:space="preserve"> to 33).</w:t>
      </w:r>
    </w:p>
    <w:p w:rsidR="00632062" w:rsidRPr="00162F56" w:rsidRDefault="00632062">
      <w:pPr>
        <w:pStyle w:val="subsection"/>
      </w:pPr>
      <w:r w:rsidRPr="00162F56">
        <w:tab/>
        <w:t>(2)</w:t>
      </w:r>
      <w:r w:rsidRPr="00162F56">
        <w:tab/>
        <w:t>To work out the individual’s Part A rate:</w:t>
      </w:r>
    </w:p>
    <w:p w:rsidR="00632062" w:rsidRPr="00162F56" w:rsidRDefault="00632062">
      <w:pPr>
        <w:pStyle w:val="paragraph"/>
      </w:pPr>
      <w:r w:rsidRPr="00162F56">
        <w:tab/>
        <w:t>(a)</w:t>
      </w:r>
      <w:r w:rsidRPr="00162F56">
        <w:tab/>
        <w:t>use Part</w:t>
      </w:r>
      <w:r w:rsidR="00162F56">
        <w:t> </w:t>
      </w:r>
      <w:r w:rsidRPr="00162F56">
        <w:t>2 (clauses</w:t>
      </w:r>
      <w:r w:rsidR="00162F56">
        <w:t> </w:t>
      </w:r>
      <w:r w:rsidRPr="00162F56">
        <w:t xml:space="preserve">3 to </w:t>
      </w:r>
      <w:r w:rsidR="00975ECA" w:rsidRPr="00162F56">
        <w:t>24S</w:t>
      </w:r>
      <w:r w:rsidRPr="00162F56">
        <w:t xml:space="preserve">) </w:t>
      </w:r>
      <w:r w:rsidR="00405671" w:rsidRPr="00162F56">
        <w:t>if the individual has at least one FTB child and:</w:t>
      </w:r>
    </w:p>
    <w:p w:rsidR="00632062" w:rsidRPr="00162F56" w:rsidRDefault="00632062">
      <w:pPr>
        <w:pStyle w:val="paragraphsub"/>
      </w:pPr>
      <w:r w:rsidRPr="00162F56">
        <w:tab/>
        <w:t>(i)</w:t>
      </w:r>
      <w:r w:rsidRPr="00162F56">
        <w:tab/>
        <w:t>the individual’s adjusted taxable income does not exceed the individual’s higher income free area; or</w:t>
      </w:r>
    </w:p>
    <w:p w:rsidR="00632062" w:rsidRPr="00162F56" w:rsidRDefault="00632062">
      <w:pPr>
        <w:pStyle w:val="paragraphsub"/>
      </w:pPr>
      <w:r w:rsidRPr="00162F56">
        <w:tab/>
        <w:t>(ii)</w:t>
      </w:r>
      <w:r w:rsidRPr="00162F56">
        <w:tab/>
        <w:t>the individual, or the individual’s partner, is receiving a social security pension, a social security benefit</w:t>
      </w:r>
      <w:r w:rsidR="00975ECA" w:rsidRPr="00162F56">
        <w:t>, a service pension or income support supplement</w:t>
      </w:r>
      <w:r w:rsidRPr="00162F56">
        <w:t>; and</w:t>
      </w:r>
    </w:p>
    <w:p w:rsidR="00632062" w:rsidRPr="00162F56" w:rsidRDefault="00632062">
      <w:pPr>
        <w:pStyle w:val="paragraph"/>
      </w:pPr>
      <w:r w:rsidRPr="00162F56">
        <w:tab/>
        <w:t>(b)</w:t>
      </w:r>
      <w:r w:rsidRPr="00162F56">
        <w:tab/>
        <w:t>use Part</w:t>
      </w:r>
      <w:r w:rsidR="00162F56">
        <w:t> </w:t>
      </w:r>
      <w:r w:rsidRPr="00162F56">
        <w:t>3 (clauses</w:t>
      </w:r>
      <w:r w:rsidR="00162F56">
        <w:t> </w:t>
      </w:r>
      <w:r w:rsidRPr="00162F56">
        <w:t xml:space="preserve">25 to 28) </w:t>
      </w:r>
      <w:r w:rsidR="00405671" w:rsidRPr="00162F56">
        <w:t>if the individual has at least one FTB child and:</w:t>
      </w:r>
    </w:p>
    <w:p w:rsidR="00632062" w:rsidRPr="00162F56" w:rsidRDefault="00632062">
      <w:pPr>
        <w:pStyle w:val="paragraphsub"/>
      </w:pPr>
      <w:r w:rsidRPr="00162F56">
        <w:tab/>
        <w:t>(i)</w:t>
      </w:r>
      <w:r w:rsidRPr="00162F56">
        <w:tab/>
        <w:t>the individual’s adjusted taxable income exceeds the individual’s higher income free area; and</w:t>
      </w:r>
    </w:p>
    <w:p w:rsidR="00632062" w:rsidRPr="00162F56" w:rsidRDefault="00632062">
      <w:pPr>
        <w:pStyle w:val="paragraphsub"/>
      </w:pPr>
      <w:r w:rsidRPr="00162F56">
        <w:tab/>
        <w:t>(ii)</w:t>
      </w:r>
      <w:r w:rsidRPr="00162F56">
        <w:tab/>
        <w:t>neither the individual, nor the individual’s partner, is receiving a social security pension, a social security benefit</w:t>
      </w:r>
      <w:r w:rsidR="00975ECA" w:rsidRPr="00162F56">
        <w:t>, a service pension or income support supplement</w:t>
      </w:r>
      <w:r w:rsidR="00405671" w:rsidRPr="00162F56">
        <w:t>; and</w:t>
      </w:r>
    </w:p>
    <w:p w:rsidR="00405671" w:rsidRPr="00162F56" w:rsidRDefault="00405671" w:rsidP="00405671">
      <w:pPr>
        <w:pStyle w:val="paragraph"/>
      </w:pPr>
      <w:r w:rsidRPr="00162F56">
        <w:tab/>
        <w:t>(c)</w:t>
      </w:r>
      <w:r w:rsidRPr="00162F56">
        <w:tab/>
        <w:t>use Part</w:t>
      </w:r>
      <w:r w:rsidR="00162F56">
        <w:t> </w:t>
      </w:r>
      <w:r w:rsidRPr="00162F56">
        <w:t>3A (clause</w:t>
      </w:r>
      <w:r w:rsidR="00162F56">
        <w:t> </w:t>
      </w:r>
      <w:r w:rsidRPr="00162F56">
        <w:t>28A) if the individual has no FTB children.</w:t>
      </w:r>
    </w:p>
    <w:p w:rsidR="00632062" w:rsidRPr="00162F56" w:rsidRDefault="00632062">
      <w:pPr>
        <w:pStyle w:val="subsection2"/>
      </w:pPr>
      <w:r w:rsidRPr="00162F56">
        <w:lastRenderedPageBreak/>
        <w:t>Use Schedule</w:t>
      </w:r>
      <w:r w:rsidR="00162F56">
        <w:t> </w:t>
      </w:r>
      <w:r w:rsidRPr="00162F56">
        <w:t>3 to work out the individual’s adjusted taxable income. Use clause</w:t>
      </w:r>
      <w:r w:rsidR="00162F56">
        <w:t> </w:t>
      </w:r>
      <w:r w:rsidRPr="00162F56">
        <w:t>2 to work out the individual’s higher income free area.</w:t>
      </w:r>
    </w:p>
    <w:p w:rsidR="00632062" w:rsidRPr="00162F56" w:rsidRDefault="00632062" w:rsidP="0022492B">
      <w:pPr>
        <w:pStyle w:val="ActHead5"/>
      </w:pPr>
      <w:bookmarkStart w:id="290" w:name="_Toc405903120"/>
      <w:r w:rsidRPr="008E3122">
        <w:rPr>
          <w:rStyle w:val="CharSectno"/>
        </w:rPr>
        <w:t>2</w:t>
      </w:r>
      <w:r w:rsidRPr="00162F56">
        <w:t xml:space="preserve">  Higher income free area</w:t>
      </w:r>
      <w:bookmarkEnd w:id="290"/>
    </w:p>
    <w:p w:rsidR="00632062" w:rsidRPr="00162F56" w:rsidRDefault="00632062">
      <w:pPr>
        <w:pStyle w:val="subsection"/>
        <w:spacing w:after="60"/>
      </w:pPr>
      <w:r w:rsidRPr="00162F56">
        <w:tab/>
      </w:r>
      <w:r w:rsidRPr="00162F56">
        <w:tab/>
        <w:t>For the purposes of this Part, an individual’s higher income free area is worked out using the following table. An individual’s higher income free area is the basic amount in column 1 plus an additional amount in column 2 for each FTB child of the individual (after the first).</w:t>
      </w:r>
    </w:p>
    <w:p w:rsidR="00632062" w:rsidRPr="00162F5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562"/>
        <w:gridCol w:w="2989"/>
      </w:tblGrid>
      <w:tr w:rsidR="00632062" w:rsidRPr="00162F56" w:rsidTr="00486B15">
        <w:trPr>
          <w:tblHeader/>
        </w:trPr>
        <w:tc>
          <w:tcPr>
            <w:tcW w:w="5977" w:type="dxa"/>
            <w:gridSpan w:val="3"/>
            <w:tcBorders>
              <w:top w:val="single" w:sz="12" w:space="0" w:color="auto"/>
              <w:bottom w:val="single" w:sz="6" w:space="0" w:color="auto"/>
            </w:tcBorders>
            <w:shd w:val="clear" w:color="auto" w:fill="auto"/>
          </w:tcPr>
          <w:p w:rsidR="00632062" w:rsidRPr="00162F56" w:rsidRDefault="00632062" w:rsidP="00486B15">
            <w:pPr>
              <w:pStyle w:val="TableHeading"/>
            </w:pPr>
            <w:r w:rsidRPr="00162F56">
              <w:t>Higher income free area</w:t>
            </w:r>
          </w:p>
        </w:tc>
      </w:tr>
      <w:tr w:rsidR="00632062" w:rsidRPr="00162F56" w:rsidTr="00486B15">
        <w:trPr>
          <w:tblHeader/>
        </w:trPr>
        <w:tc>
          <w:tcPr>
            <w:tcW w:w="426"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2562"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1</w:t>
            </w:r>
          </w:p>
          <w:p w:rsidR="00632062" w:rsidRPr="00162F56" w:rsidRDefault="00632062" w:rsidP="004346AE">
            <w:pPr>
              <w:pStyle w:val="Tabletext"/>
              <w:rPr>
                <w:b/>
              </w:rPr>
            </w:pPr>
            <w:r w:rsidRPr="00162F56">
              <w:rPr>
                <w:b/>
              </w:rPr>
              <w:t>Basic amount</w:t>
            </w:r>
          </w:p>
        </w:tc>
        <w:tc>
          <w:tcPr>
            <w:tcW w:w="2989"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2</w:t>
            </w:r>
          </w:p>
          <w:p w:rsidR="00632062" w:rsidRPr="00162F56" w:rsidRDefault="00632062" w:rsidP="004346AE">
            <w:pPr>
              <w:pStyle w:val="Tabletext"/>
              <w:rPr>
                <w:b/>
              </w:rPr>
            </w:pPr>
            <w:r w:rsidRPr="00162F56">
              <w:rPr>
                <w:b/>
              </w:rPr>
              <w:t>Additional amount</w:t>
            </w:r>
          </w:p>
        </w:tc>
      </w:tr>
      <w:tr w:rsidR="00632062" w:rsidRPr="00162F56" w:rsidTr="00486B15">
        <w:tc>
          <w:tcPr>
            <w:tcW w:w="426" w:type="dxa"/>
            <w:tcBorders>
              <w:top w:val="single" w:sz="12" w:space="0" w:color="auto"/>
              <w:bottom w:val="single" w:sz="12" w:space="0" w:color="auto"/>
            </w:tcBorders>
            <w:shd w:val="clear" w:color="auto" w:fill="auto"/>
          </w:tcPr>
          <w:p w:rsidR="00632062" w:rsidRPr="00162F56" w:rsidRDefault="00632062" w:rsidP="004346AE">
            <w:pPr>
              <w:pStyle w:val="Tabletext"/>
            </w:pPr>
            <w:r w:rsidRPr="00162F56">
              <w:t>1</w:t>
            </w:r>
          </w:p>
        </w:tc>
        <w:tc>
          <w:tcPr>
            <w:tcW w:w="2562" w:type="dxa"/>
            <w:tcBorders>
              <w:top w:val="single" w:sz="12" w:space="0" w:color="auto"/>
              <w:bottom w:val="single" w:sz="12" w:space="0" w:color="auto"/>
            </w:tcBorders>
            <w:shd w:val="clear" w:color="auto" w:fill="auto"/>
          </w:tcPr>
          <w:p w:rsidR="00632062" w:rsidRPr="00162F56" w:rsidRDefault="00632062" w:rsidP="004346AE">
            <w:pPr>
              <w:pStyle w:val="Tabletext"/>
            </w:pPr>
            <w:r w:rsidRPr="00162F56">
              <w:t>$73,000</w:t>
            </w:r>
          </w:p>
        </w:tc>
        <w:tc>
          <w:tcPr>
            <w:tcW w:w="2989" w:type="dxa"/>
            <w:tcBorders>
              <w:top w:val="single" w:sz="12" w:space="0" w:color="auto"/>
              <w:bottom w:val="single" w:sz="12" w:space="0" w:color="auto"/>
            </w:tcBorders>
            <w:shd w:val="clear" w:color="auto" w:fill="auto"/>
          </w:tcPr>
          <w:p w:rsidR="00632062" w:rsidRPr="00162F56" w:rsidRDefault="00632062" w:rsidP="004346AE">
            <w:pPr>
              <w:pStyle w:val="Tabletext"/>
            </w:pPr>
            <w:r w:rsidRPr="00162F56">
              <w:t>$3,000</w:t>
            </w:r>
          </w:p>
        </w:tc>
      </w:tr>
    </w:tbl>
    <w:p w:rsidR="00632062" w:rsidRPr="00162F56" w:rsidRDefault="00632062" w:rsidP="003D7FE2">
      <w:pPr>
        <w:pStyle w:val="ActHead2"/>
        <w:pageBreakBefore/>
      </w:pPr>
      <w:bookmarkStart w:id="291" w:name="_Toc405903121"/>
      <w:r w:rsidRPr="008E3122">
        <w:rPr>
          <w:rStyle w:val="CharPartNo"/>
        </w:rPr>
        <w:lastRenderedPageBreak/>
        <w:t>Part</w:t>
      </w:r>
      <w:r w:rsidR="00162F56" w:rsidRPr="008E3122">
        <w:rPr>
          <w:rStyle w:val="CharPartNo"/>
        </w:rPr>
        <w:t> </w:t>
      </w:r>
      <w:r w:rsidRPr="008E3122">
        <w:rPr>
          <w:rStyle w:val="CharPartNo"/>
        </w:rPr>
        <w:t>2</w:t>
      </w:r>
      <w:r w:rsidRPr="00162F56">
        <w:t>—</w:t>
      </w:r>
      <w:r w:rsidRPr="008E3122">
        <w:rPr>
          <w:rStyle w:val="CharPartText"/>
        </w:rPr>
        <w:t>Part A rate (Method 1)</w:t>
      </w:r>
      <w:bookmarkEnd w:id="291"/>
    </w:p>
    <w:p w:rsidR="00632062" w:rsidRPr="00162F56" w:rsidRDefault="00632062" w:rsidP="0022492B">
      <w:pPr>
        <w:pStyle w:val="ActHead3"/>
      </w:pPr>
      <w:bookmarkStart w:id="292" w:name="_Toc405903122"/>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Overall rate calculation process</w:t>
      </w:r>
      <w:bookmarkEnd w:id="292"/>
    </w:p>
    <w:p w:rsidR="00632062" w:rsidRPr="00162F56" w:rsidRDefault="00632062" w:rsidP="0022492B">
      <w:pPr>
        <w:pStyle w:val="ActHead5"/>
      </w:pPr>
      <w:bookmarkStart w:id="293" w:name="_Toc405903123"/>
      <w:r w:rsidRPr="008E3122">
        <w:rPr>
          <w:rStyle w:val="CharSectno"/>
        </w:rPr>
        <w:t>3</w:t>
      </w:r>
      <w:r w:rsidRPr="00162F56">
        <w:t xml:space="preserve">  Method of calculating Part A rate</w:t>
      </w:r>
      <w:bookmarkEnd w:id="293"/>
    </w:p>
    <w:p w:rsidR="00632062" w:rsidRPr="00162F56" w:rsidRDefault="00632062">
      <w:pPr>
        <w:pStyle w:val="subsection"/>
      </w:pPr>
      <w:r w:rsidRPr="00162F56">
        <w:tab/>
      </w:r>
      <w:r w:rsidRPr="00162F56">
        <w:tab/>
        <w:t xml:space="preserve">Subject to the operation of </w:t>
      </w:r>
      <w:r w:rsidR="00AB6E7E" w:rsidRPr="00162F56">
        <w:t>clauses</w:t>
      </w:r>
      <w:r w:rsidR="00162F56">
        <w:t> </w:t>
      </w:r>
      <w:r w:rsidR="00FB34B2" w:rsidRPr="00162F56">
        <w:t>5, 38J and 38K</w:t>
      </w:r>
      <w:r w:rsidRPr="00162F56">
        <w:t xml:space="preserve">, if the individual’s Part A rate is to be calculated using this Part, it is calculated as follows: </w:t>
      </w:r>
    </w:p>
    <w:p w:rsidR="00632062" w:rsidRPr="00162F56" w:rsidRDefault="00632062" w:rsidP="00AF57E2">
      <w:pPr>
        <w:pStyle w:val="BoxHeadItalic"/>
      </w:pPr>
      <w:r w:rsidRPr="00162F56">
        <w:t>Method statement</w:t>
      </w:r>
    </w:p>
    <w:p w:rsidR="00632062" w:rsidRPr="00162F56" w:rsidRDefault="00632062" w:rsidP="00AF57E2">
      <w:pPr>
        <w:pStyle w:val="BoxStep"/>
        <w:keepNext/>
      </w:pPr>
      <w:r w:rsidRPr="00162F56">
        <w:t>Step 1.</w:t>
      </w:r>
      <w:r w:rsidRPr="00162F56">
        <w:tab/>
        <w:t>Add the following amounts:</w:t>
      </w:r>
    </w:p>
    <w:p w:rsidR="00632062" w:rsidRPr="00162F56" w:rsidRDefault="00632062" w:rsidP="00AF57E2">
      <w:pPr>
        <w:pStyle w:val="BoxPara"/>
        <w:keepNext/>
      </w:pPr>
      <w:r w:rsidRPr="00162F56">
        <w:tab/>
        <w:t>(a)</w:t>
      </w:r>
      <w:r w:rsidRPr="00162F56">
        <w:tab/>
        <w:t>the individual’s standard rate under Division</w:t>
      </w:r>
      <w:r w:rsidR="00162F56">
        <w:t> </w:t>
      </w:r>
      <w:r w:rsidRPr="00162F56">
        <w:t>2 of this Part (clauses</w:t>
      </w:r>
      <w:r w:rsidR="00162F56">
        <w:t> </w:t>
      </w:r>
      <w:r w:rsidRPr="00162F56">
        <w:t>7 to 11);</w:t>
      </w:r>
    </w:p>
    <w:p w:rsidR="00632062" w:rsidRPr="00162F56" w:rsidRDefault="00632062" w:rsidP="00AF57E2">
      <w:pPr>
        <w:pStyle w:val="BoxPara"/>
        <w:keepNext/>
      </w:pPr>
      <w:r w:rsidRPr="00162F56">
        <w:tab/>
        <w:t>(b)</w:t>
      </w:r>
      <w:r w:rsidRPr="00162F56">
        <w:tab/>
        <w:t>the individual’s large family supplement (if any) under Division</w:t>
      </w:r>
      <w:r w:rsidR="00162F56">
        <w:t> </w:t>
      </w:r>
      <w:r w:rsidRPr="00162F56">
        <w:t>1 of Part</w:t>
      </w:r>
      <w:r w:rsidR="00162F56">
        <w:t> </w:t>
      </w:r>
      <w:r w:rsidRPr="00162F56">
        <w:t>5 (clauses</w:t>
      </w:r>
      <w:r w:rsidR="00162F56">
        <w:t> </w:t>
      </w:r>
      <w:r w:rsidRPr="00162F56">
        <w:t>34 and 35);</w:t>
      </w:r>
    </w:p>
    <w:p w:rsidR="004C561E" w:rsidRPr="00162F56" w:rsidRDefault="004C561E" w:rsidP="004C561E">
      <w:pPr>
        <w:pStyle w:val="BoxPara"/>
      </w:pPr>
      <w:r w:rsidRPr="00162F56">
        <w:tab/>
        <w:t>(ba)</w:t>
      </w:r>
      <w:r w:rsidRPr="00162F56">
        <w:tab/>
        <w:t>the individual’s newborn supplement (if any) under Division</w:t>
      </w:r>
      <w:r w:rsidR="00162F56">
        <w:t> </w:t>
      </w:r>
      <w:r w:rsidRPr="00162F56">
        <w:t>1A of Part</w:t>
      </w:r>
      <w:r w:rsidR="00162F56">
        <w:t> </w:t>
      </w:r>
      <w:r w:rsidRPr="00162F56">
        <w:t>5 (clauses</w:t>
      </w:r>
      <w:r w:rsidR="00162F56">
        <w:t> </w:t>
      </w:r>
      <w:r w:rsidRPr="00162F56">
        <w:t>35A and 35B);</w:t>
      </w:r>
    </w:p>
    <w:p w:rsidR="00632062" w:rsidRPr="00162F56" w:rsidRDefault="00632062" w:rsidP="00AF57E2">
      <w:pPr>
        <w:pStyle w:val="BoxPara"/>
        <w:keepNext/>
      </w:pPr>
      <w:r w:rsidRPr="00162F56">
        <w:tab/>
        <w:t>(c)</w:t>
      </w:r>
      <w:r w:rsidRPr="00162F56">
        <w:tab/>
        <w:t>the individual’s multiple birth allowance (if any) under Division</w:t>
      </w:r>
      <w:r w:rsidR="00162F56">
        <w:t> </w:t>
      </w:r>
      <w:r w:rsidRPr="00162F56">
        <w:t>2 of Part</w:t>
      </w:r>
      <w:r w:rsidR="00162F56">
        <w:t> </w:t>
      </w:r>
      <w:r w:rsidRPr="00162F56">
        <w:t>5 (clauses</w:t>
      </w:r>
      <w:r w:rsidR="00162F56">
        <w:t> </w:t>
      </w:r>
      <w:r w:rsidRPr="00162F56">
        <w:t>36 to 38);</w:t>
      </w:r>
    </w:p>
    <w:p w:rsidR="008D280C" w:rsidRPr="00162F56" w:rsidRDefault="008D280C" w:rsidP="00AF57E2">
      <w:pPr>
        <w:pStyle w:val="BoxPara"/>
      </w:pPr>
      <w:r w:rsidRPr="00162F56">
        <w:tab/>
        <w:t>(ca)</w:t>
      </w:r>
      <w:r w:rsidRPr="00162F56">
        <w:tab/>
        <w:t>the individual’s FTB Part A supplement under Division</w:t>
      </w:r>
      <w:r w:rsidR="00162F56">
        <w:t> </w:t>
      </w:r>
      <w:r w:rsidRPr="00162F56">
        <w:t>2A of Part</w:t>
      </w:r>
      <w:r w:rsidR="00162F56">
        <w:t> </w:t>
      </w:r>
      <w:r w:rsidRPr="00162F56">
        <w:t>5 (clause</w:t>
      </w:r>
      <w:r w:rsidR="00162F56">
        <w:t> </w:t>
      </w:r>
      <w:r w:rsidRPr="00162F56">
        <w:t>38A);</w:t>
      </w:r>
    </w:p>
    <w:p w:rsidR="00A70FFD" w:rsidRPr="00162F56" w:rsidRDefault="00A70FFD" w:rsidP="00A70FFD">
      <w:pPr>
        <w:pStyle w:val="BoxPara"/>
      </w:pPr>
      <w:r w:rsidRPr="00162F56">
        <w:tab/>
        <w:t>(cb)</w:t>
      </w:r>
      <w:r w:rsidRPr="00162F56">
        <w:tab/>
        <w:t xml:space="preserve">the individual’s </w:t>
      </w:r>
      <w:r w:rsidR="00E908C6" w:rsidRPr="00162F56">
        <w:t>energy supplement</w:t>
      </w:r>
      <w:r w:rsidRPr="00162F56">
        <w:t xml:space="preserve"> (Part A) under Subdivision A of Division</w:t>
      </w:r>
      <w:r w:rsidR="00162F56">
        <w:t> </w:t>
      </w:r>
      <w:r w:rsidRPr="00162F56">
        <w:t>2AA of Part</w:t>
      </w:r>
      <w:r w:rsidR="00162F56">
        <w:t> </w:t>
      </w:r>
      <w:r w:rsidRPr="00162F56">
        <w:t>5 (clause</w:t>
      </w:r>
      <w:r w:rsidR="00162F56">
        <w:t> </w:t>
      </w:r>
      <w:r w:rsidRPr="00162F56">
        <w:t>38AA);</w:t>
      </w:r>
    </w:p>
    <w:p w:rsidR="00632062" w:rsidRPr="00162F56" w:rsidRDefault="00632062" w:rsidP="00AF57E2">
      <w:pPr>
        <w:pStyle w:val="BoxPara"/>
      </w:pPr>
      <w:r w:rsidRPr="00162F56">
        <w:tab/>
        <w:t>(d)</w:t>
      </w:r>
      <w:r w:rsidRPr="00162F56">
        <w:tab/>
        <w:t xml:space="preserve">the individual’s rent assistance (if any) under </w:t>
      </w:r>
      <w:r w:rsidR="00FB34B2" w:rsidRPr="00162F56">
        <w:t>Subdivision A of Division</w:t>
      </w:r>
      <w:r w:rsidR="00162F56">
        <w:t> </w:t>
      </w:r>
      <w:r w:rsidR="00FB34B2" w:rsidRPr="00162F56">
        <w:t>2B of Part</w:t>
      </w:r>
      <w:r w:rsidR="00162F56">
        <w:t> </w:t>
      </w:r>
      <w:r w:rsidR="00FB34B2" w:rsidRPr="00162F56">
        <w:t>5 (clauses</w:t>
      </w:r>
      <w:r w:rsidR="00162F56">
        <w:t> </w:t>
      </w:r>
      <w:r w:rsidR="00FB34B2" w:rsidRPr="00162F56">
        <w:t>38B to 38H)</w:t>
      </w:r>
      <w:r w:rsidRPr="00162F56">
        <w:t>.</w:t>
      </w:r>
    </w:p>
    <w:p w:rsidR="00632062" w:rsidRPr="00162F56" w:rsidRDefault="00632062" w:rsidP="00AF57E2">
      <w:pPr>
        <w:pStyle w:val="BoxStep"/>
      </w:pPr>
      <w:r w:rsidRPr="00162F56">
        <w:lastRenderedPageBreak/>
        <w:tab/>
        <w:t xml:space="preserve">The result is the individual’s </w:t>
      </w:r>
      <w:r w:rsidRPr="00162F56">
        <w:rPr>
          <w:b/>
          <w:i/>
        </w:rPr>
        <w:t>maximum rate</w:t>
      </w:r>
      <w:r w:rsidRPr="00162F56">
        <w:t>.</w:t>
      </w:r>
    </w:p>
    <w:p w:rsidR="00632062" w:rsidRPr="00162F56" w:rsidRDefault="00632062" w:rsidP="00747931">
      <w:pPr>
        <w:pStyle w:val="BoxStep"/>
        <w:keepNext/>
        <w:keepLines/>
      </w:pPr>
      <w:r w:rsidRPr="00162F56">
        <w:t>Step 2.</w:t>
      </w:r>
      <w:r w:rsidRPr="00162F56">
        <w:tab/>
        <w:t xml:space="preserve">Apply the income test in </w:t>
      </w:r>
      <w:r w:rsidR="00FB34B2" w:rsidRPr="00162F56">
        <w:t>Division</w:t>
      </w:r>
      <w:r w:rsidR="00162F56">
        <w:t> </w:t>
      </w:r>
      <w:r w:rsidR="00FB34B2" w:rsidRPr="00162F56">
        <w:t>2C of Part</w:t>
      </w:r>
      <w:r w:rsidR="00162F56">
        <w:t> </w:t>
      </w:r>
      <w:r w:rsidR="00FB34B2" w:rsidRPr="00162F56">
        <w:t>5 (clauses</w:t>
      </w:r>
      <w:r w:rsidR="00162F56">
        <w:t> </w:t>
      </w:r>
      <w:r w:rsidR="00FB34B2" w:rsidRPr="00162F56">
        <w:t>38L to 38N)</w:t>
      </w:r>
      <w:r w:rsidRPr="00162F56">
        <w:t xml:space="preserve"> to work out any reduction for adjusted taxable income. Take any reduction away from the individual’s maximum rate: the result is the individual’s </w:t>
      </w:r>
      <w:r w:rsidRPr="00162F56">
        <w:rPr>
          <w:b/>
          <w:i/>
        </w:rPr>
        <w:t>income tested rate</w:t>
      </w:r>
      <w:r w:rsidRPr="00162F56">
        <w:t>.</w:t>
      </w:r>
    </w:p>
    <w:p w:rsidR="00632062" w:rsidRPr="00162F56" w:rsidRDefault="00632062" w:rsidP="00AF57E2">
      <w:pPr>
        <w:pStyle w:val="BoxStep"/>
        <w:keepNext/>
        <w:keepLines/>
      </w:pPr>
      <w:r w:rsidRPr="00162F56">
        <w:t>Step 3.</w:t>
      </w:r>
      <w:r w:rsidRPr="00162F56">
        <w:tab/>
        <w:t>Apply the maintenance income test in Division</w:t>
      </w:r>
      <w:r w:rsidR="00162F56">
        <w:t> </w:t>
      </w:r>
      <w:r w:rsidRPr="00162F56">
        <w:t>5 of this Part (clauses</w:t>
      </w:r>
      <w:r w:rsidR="00162F56">
        <w:t> </w:t>
      </w:r>
      <w:r w:rsidRPr="00162F56">
        <w:t xml:space="preserve">20 to 24) to work out any reduction for maintenance income. Take any reduction away from the individual’s income tested rate: the result is the individual’s </w:t>
      </w:r>
      <w:r w:rsidRPr="00162F56">
        <w:rPr>
          <w:b/>
          <w:i/>
        </w:rPr>
        <w:t>income and maintenance tested rate</w:t>
      </w:r>
      <w:r w:rsidRPr="00162F56">
        <w:t>.</w:t>
      </w:r>
    </w:p>
    <w:p w:rsidR="00632062" w:rsidRPr="00162F56" w:rsidRDefault="00632062" w:rsidP="00AF57E2">
      <w:pPr>
        <w:pStyle w:val="BoxStep"/>
        <w:keepNext/>
      </w:pPr>
      <w:r w:rsidRPr="00162F56">
        <w:t>Step 4.</w:t>
      </w:r>
      <w:r w:rsidRPr="00162F56">
        <w:tab/>
        <w:t xml:space="preserve">The individual’s </w:t>
      </w:r>
      <w:r w:rsidRPr="00162F56">
        <w:rPr>
          <w:b/>
          <w:i/>
        </w:rPr>
        <w:t>Part A rate</w:t>
      </w:r>
      <w:r w:rsidRPr="00162F56">
        <w:rPr>
          <w:i/>
        </w:rPr>
        <w:t xml:space="preserve"> </w:t>
      </w:r>
      <w:r w:rsidRPr="00162F56">
        <w:t xml:space="preserve">is: </w:t>
      </w:r>
    </w:p>
    <w:p w:rsidR="00632062" w:rsidRPr="00162F56" w:rsidRDefault="00632062" w:rsidP="00AF57E2">
      <w:pPr>
        <w:pStyle w:val="BoxPara"/>
        <w:keepNext/>
      </w:pPr>
      <w:r w:rsidRPr="00162F56">
        <w:tab/>
        <w:t>(a)</w:t>
      </w:r>
      <w:r w:rsidRPr="00162F56">
        <w:tab/>
        <w:t>the individual’s income and maintenance tested rate if it is equal to or greater than the individual’s base rate (see clause</w:t>
      </w:r>
      <w:r w:rsidR="00162F56">
        <w:t> </w:t>
      </w:r>
      <w:r w:rsidRPr="00162F56">
        <w:t>4); or</w:t>
      </w:r>
    </w:p>
    <w:p w:rsidR="00632062" w:rsidRPr="00162F56" w:rsidRDefault="00632062" w:rsidP="00AF57E2">
      <w:pPr>
        <w:pStyle w:val="BoxPara"/>
        <w:keepNext/>
      </w:pPr>
      <w:r w:rsidRPr="00162F56">
        <w:tab/>
        <w:t>(b)</w:t>
      </w:r>
      <w:r w:rsidRPr="00162F56">
        <w:tab/>
        <w:t>the individual’s base rate (see clause</w:t>
      </w:r>
      <w:r w:rsidR="00162F56">
        <w:t> </w:t>
      </w:r>
      <w:r w:rsidRPr="00162F56">
        <w:t>4) if it is more than the individual’s income and maintenance tested rate.</w:t>
      </w:r>
    </w:p>
    <w:p w:rsidR="00632062" w:rsidRPr="00162F56" w:rsidRDefault="00632062" w:rsidP="0022492B">
      <w:pPr>
        <w:pStyle w:val="ActHead5"/>
      </w:pPr>
      <w:bookmarkStart w:id="294" w:name="_Toc405903124"/>
      <w:r w:rsidRPr="008E3122">
        <w:rPr>
          <w:rStyle w:val="CharSectno"/>
        </w:rPr>
        <w:t>4</w:t>
      </w:r>
      <w:r w:rsidRPr="00162F56">
        <w:t xml:space="preserve">  Base rate</w:t>
      </w:r>
      <w:bookmarkEnd w:id="294"/>
    </w:p>
    <w:p w:rsidR="00632062" w:rsidRPr="00162F56" w:rsidRDefault="00632062">
      <w:pPr>
        <w:pStyle w:val="subsection"/>
      </w:pPr>
      <w:r w:rsidRPr="00162F56">
        <w:rPr>
          <w:b/>
          <w:i/>
        </w:rPr>
        <w:tab/>
      </w:r>
      <w:r w:rsidRPr="00162F56">
        <w:rPr>
          <w:b/>
          <w:i/>
        </w:rPr>
        <w:tab/>
      </w:r>
      <w:r w:rsidRPr="00162F56">
        <w:t xml:space="preserve">The individual’s </w:t>
      </w:r>
      <w:r w:rsidRPr="00162F56">
        <w:rPr>
          <w:b/>
          <w:i/>
        </w:rPr>
        <w:t>base rate</w:t>
      </w:r>
      <w:r w:rsidRPr="00162F56">
        <w:t xml:space="preserve"> is the rate that would be the individual’s </w:t>
      </w:r>
      <w:r w:rsidR="00963E5B" w:rsidRPr="00162F56">
        <w:t xml:space="preserve">Method 2 base rate </w:t>
      </w:r>
      <w:r w:rsidRPr="00162F56">
        <w:t>under clause</w:t>
      </w:r>
      <w:r w:rsidR="00162F56">
        <w:t> </w:t>
      </w:r>
      <w:r w:rsidRPr="00162F56">
        <w:t>25 if the individual’s Part A rate were worked out using Part</w:t>
      </w:r>
      <w:r w:rsidR="00162F56">
        <w:t> </w:t>
      </w:r>
      <w:r w:rsidRPr="00162F56">
        <w:t>3.</w:t>
      </w:r>
    </w:p>
    <w:p w:rsidR="00B37077" w:rsidRPr="00162F56" w:rsidRDefault="00B37077" w:rsidP="00B37077">
      <w:pPr>
        <w:pStyle w:val="ActHead5"/>
      </w:pPr>
      <w:bookmarkStart w:id="295" w:name="_Toc405903125"/>
      <w:r w:rsidRPr="008E3122">
        <w:rPr>
          <w:rStyle w:val="CharSectno"/>
        </w:rPr>
        <w:t>5</w:t>
      </w:r>
      <w:r w:rsidRPr="00162F56">
        <w:t xml:space="preserve">  Family tax benefit advance to individual</w:t>
      </w:r>
      <w:bookmarkEnd w:id="295"/>
    </w:p>
    <w:p w:rsidR="00B37077" w:rsidRPr="00162F56" w:rsidRDefault="00B37077" w:rsidP="00B37077">
      <w:pPr>
        <w:pStyle w:val="subsection"/>
      </w:pPr>
      <w:r w:rsidRPr="00162F56">
        <w:tab/>
        <w:t>(1)</w:t>
      </w:r>
      <w:r w:rsidRPr="00162F56">
        <w:tab/>
        <w:t>If:</w:t>
      </w:r>
    </w:p>
    <w:p w:rsidR="00B37077" w:rsidRPr="00162F56" w:rsidRDefault="00B37077" w:rsidP="00B37077">
      <w:pPr>
        <w:pStyle w:val="paragraph"/>
      </w:pPr>
      <w:r w:rsidRPr="00162F56">
        <w:tab/>
        <w:t>(a)</w:t>
      </w:r>
      <w:r w:rsidRPr="00162F56">
        <w:tab/>
        <w:t>an individual is entitled to be paid family tax benefit by instalment; and</w:t>
      </w:r>
    </w:p>
    <w:p w:rsidR="00B37077" w:rsidRPr="00162F56" w:rsidRDefault="00B37077" w:rsidP="00B37077">
      <w:pPr>
        <w:pStyle w:val="paragraph"/>
      </w:pPr>
      <w:r w:rsidRPr="00162F56">
        <w:tab/>
        <w:t>(b)</w:t>
      </w:r>
      <w:r w:rsidRPr="00162F56">
        <w:tab/>
        <w:t>the individual is paid a family tax benefit advance; and</w:t>
      </w:r>
    </w:p>
    <w:p w:rsidR="00B37077" w:rsidRPr="00162F56" w:rsidRDefault="00B37077" w:rsidP="00B37077">
      <w:pPr>
        <w:pStyle w:val="paragraph"/>
      </w:pPr>
      <w:r w:rsidRPr="00162F56">
        <w:tab/>
        <w:t>(c)</w:t>
      </w:r>
      <w:r w:rsidRPr="00162F56">
        <w:tab/>
        <w:t>the individual has not repaid the whole of the advance; and</w:t>
      </w:r>
    </w:p>
    <w:p w:rsidR="00B37077" w:rsidRPr="00162F56" w:rsidRDefault="00B37077" w:rsidP="00B37077">
      <w:pPr>
        <w:pStyle w:val="paragraph"/>
      </w:pPr>
      <w:r w:rsidRPr="00162F56">
        <w:lastRenderedPageBreak/>
        <w:tab/>
        <w:t>(d)</w:t>
      </w:r>
      <w:r w:rsidRPr="00162F56">
        <w:tab/>
        <w:t>the amount of unrepaid family tax benefit advance is not an FTB advance debt;</w:t>
      </w:r>
    </w:p>
    <w:p w:rsidR="00B37077" w:rsidRPr="00162F56" w:rsidRDefault="00B37077" w:rsidP="00B37077">
      <w:pPr>
        <w:pStyle w:val="subsection2"/>
      </w:pPr>
      <w:r w:rsidRPr="00162F56">
        <w:t>then, subject to clauses</w:t>
      </w:r>
      <w:r w:rsidR="00162F56">
        <w:t> </w:t>
      </w:r>
      <w:r w:rsidRPr="00162F56">
        <w:t>44 and 49, the individual’s Part A rate (as reduced (if at all) under clauses</w:t>
      </w:r>
      <w:r w:rsidR="00162F56">
        <w:t> </w:t>
      </w:r>
      <w:r w:rsidRPr="00162F56">
        <w:t>38J and 38K) is to be reduced in accordance with Division</w:t>
      </w:r>
      <w:r w:rsidR="00162F56">
        <w:t> </w:t>
      </w:r>
      <w:r w:rsidRPr="00162F56">
        <w:t>4 of Part</w:t>
      </w:r>
      <w:r w:rsidR="00162F56">
        <w:t> </w:t>
      </w:r>
      <w:r w:rsidRPr="00162F56">
        <w:t>5 (clauses</w:t>
      </w:r>
      <w:r w:rsidR="00162F56">
        <w:t> </w:t>
      </w:r>
      <w:r w:rsidRPr="00162F56">
        <w:t>40 to 51).</w:t>
      </w:r>
    </w:p>
    <w:p w:rsidR="00B37077" w:rsidRPr="00162F56" w:rsidRDefault="00B37077" w:rsidP="00B37077">
      <w:pPr>
        <w:pStyle w:val="subsection"/>
      </w:pPr>
      <w:r w:rsidRPr="00162F56">
        <w:tab/>
        <w:t>(2)</w:t>
      </w:r>
      <w:r w:rsidRPr="00162F56">
        <w:tab/>
        <w:t xml:space="preserve">If an individual satisfies </w:t>
      </w:r>
      <w:r w:rsidR="00162F56">
        <w:t>paragraphs (</w:t>
      </w:r>
      <w:r w:rsidRPr="00162F56">
        <w:t xml:space="preserve">1)(a) to (d) for more than one family tax benefit advance, the individual’s Part A rate is to be reduced under </w:t>
      </w:r>
      <w:r w:rsidR="00162F56">
        <w:t>subclause (</w:t>
      </w:r>
      <w:r w:rsidRPr="00162F56">
        <w:t>1) for each of those advances.</w:t>
      </w:r>
    </w:p>
    <w:p w:rsidR="00172480" w:rsidRPr="00162F56" w:rsidRDefault="00172480" w:rsidP="00172480">
      <w:pPr>
        <w:pStyle w:val="ActHead5"/>
      </w:pPr>
      <w:bookmarkStart w:id="296" w:name="_Toc405903126"/>
      <w:r w:rsidRPr="008E3122">
        <w:rPr>
          <w:rStyle w:val="CharSectno"/>
        </w:rPr>
        <w:t>6</w:t>
      </w:r>
      <w:r w:rsidRPr="00162F56">
        <w:t xml:space="preserve">  Components of Part A rates under this Part</w:t>
      </w:r>
      <w:bookmarkEnd w:id="296"/>
    </w:p>
    <w:p w:rsidR="00172480" w:rsidRPr="00162F56" w:rsidRDefault="00172480" w:rsidP="00172480">
      <w:pPr>
        <w:pStyle w:val="subsection"/>
      </w:pPr>
      <w:r w:rsidRPr="00162F56">
        <w:tab/>
      </w:r>
      <w:r w:rsidRPr="00162F56">
        <w:tab/>
        <w:t>The Minister may, by legislative instrument, determine a method for working out the extent to which Part A rates under this Part are attributable to the amounts referred to in step 1 of the method statement in clause</w:t>
      </w:r>
      <w:r w:rsidR="00162F56">
        <w:t> </w:t>
      </w:r>
      <w:r w:rsidRPr="00162F56">
        <w:t>3.</w:t>
      </w:r>
    </w:p>
    <w:p w:rsidR="00632062" w:rsidRPr="00162F56" w:rsidRDefault="00632062" w:rsidP="003D7FE2">
      <w:pPr>
        <w:pStyle w:val="ActHead3"/>
        <w:pageBreakBefore/>
      </w:pPr>
      <w:bookmarkStart w:id="297" w:name="_Toc405903127"/>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Standard rate</w:t>
      </w:r>
      <w:bookmarkEnd w:id="297"/>
    </w:p>
    <w:p w:rsidR="00632062" w:rsidRPr="00162F56" w:rsidRDefault="00632062" w:rsidP="0022492B">
      <w:pPr>
        <w:pStyle w:val="ActHead5"/>
      </w:pPr>
      <w:bookmarkStart w:id="298" w:name="_Toc405903128"/>
      <w:r w:rsidRPr="008E3122">
        <w:rPr>
          <w:rStyle w:val="CharSectno"/>
        </w:rPr>
        <w:t>7</w:t>
      </w:r>
      <w:r w:rsidRPr="00162F56">
        <w:t xml:space="preserve">  Standard rate</w:t>
      </w:r>
      <w:bookmarkEnd w:id="298"/>
    </w:p>
    <w:p w:rsidR="00632062" w:rsidRPr="00162F56" w:rsidRDefault="00632062">
      <w:pPr>
        <w:pStyle w:val="subsection"/>
        <w:spacing w:after="120"/>
      </w:pPr>
      <w:r w:rsidRPr="00162F56">
        <w:tab/>
      </w:r>
      <w:r w:rsidRPr="00162F56">
        <w:tab/>
        <w:t>Subject to clauses</w:t>
      </w:r>
      <w:r w:rsidR="00162F56">
        <w:t> </w:t>
      </w:r>
      <w:r w:rsidRPr="00162F56">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162F56"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162F56" w:rsidTr="00486B15">
        <w:trPr>
          <w:tblHeader/>
        </w:trPr>
        <w:tc>
          <w:tcPr>
            <w:tcW w:w="5977" w:type="dxa"/>
            <w:gridSpan w:val="3"/>
            <w:tcBorders>
              <w:top w:val="single" w:sz="12" w:space="0" w:color="auto"/>
              <w:bottom w:val="single" w:sz="6" w:space="0" w:color="auto"/>
            </w:tcBorders>
            <w:shd w:val="clear" w:color="auto" w:fill="auto"/>
          </w:tcPr>
          <w:p w:rsidR="009A7A2C" w:rsidRPr="00162F56" w:rsidRDefault="009A7A2C" w:rsidP="00486B15">
            <w:pPr>
              <w:pStyle w:val="TableHeading"/>
            </w:pPr>
            <w:r w:rsidRPr="00162F56">
              <w:t>FTB child rates</w:t>
            </w:r>
          </w:p>
          <w:p w:rsidR="009A7A2C" w:rsidRPr="00162F56" w:rsidRDefault="009A7A2C" w:rsidP="00486B15">
            <w:pPr>
              <w:pStyle w:val="TableHeading"/>
            </w:pPr>
            <w:r w:rsidRPr="00162F56">
              <w:t>(Part A—Method 1)</w:t>
            </w:r>
          </w:p>
        </w:tc>
      </w:tr>
      <w:tr w:rsidR="009A7A2C" w:rsidRPr="00162F56" w:rsidTr="00486B15">
        <w:trPr>
          <w:tblHeader/>
        </w:trPr>
        <w:tc>
          <w:tcPr>
            <w:tcW w:w="567" w:type="dxa"/>
            <w:tcBorders>
              <w:top w:val="single" w:sz="6" w:space="0" w:color="auto"/>
              <w:bottom w:val="single" w:sz="12" w:space="0" w:color="auto"/>
            </w:tcBorders>
            <w:shd w:val="clear" w:color="auto" w:fill="auto"/>
          </w:tcPr>
          <w:p w:rsidR="009A7A2C" w:rsidRPr="00162F56"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162F56" w:rsidRDefault="009A7A2C" w:rsidP="00980045">
            <w:pPr>
              <w:pStyle w:val="Tabletext"/>
              <w:rPr>
                <w:b/>
              </w:rPr>
            </w:pPr>
            <w:r w:rsidRPr="00162F56">
              <w:rPr>
                <w:b/>
              </w:rPr>
              <w:t>Column 1</w:t>
            </w:r>
          </w:p>
          <w:p w:rsidR="009A7A2C" w:rsidRPr="00162F56" w:rsidRDefault="009A7A2C" w:rsidP="00980045">
            <w:pPr>
              <w:pStyle w:val="Tabletext"/>
              <w:rPr>
                <w:b/>
              </w:rPr>
            </w:pPr>
            <w:r w:rsidRPr="00162F56">
              <w:rPr>
                <w:b/>
              </w:rPr>
              <w:t>Category of FTB child</w:t>
            </w:r>
          </w:p>
        </w:tc>
        <w:tc>
          <w:tcPr>
            <w:tcW w:w="1582" w:type="dxa"/>
            <w:tcBorders>
              <w:top w:val="single" w:sz="6" w:space="0" w:color="auto"/>
              <w:bottom w:val="single" w:sz="12" w:space="0" w:color="auto"/>
            </w:tcBorders>
            <w:shd w:val="clear" w:color="auto" w:fill="auto"/>
          </w:tcPr>
          <w:p w:rsidR="009A7A2C" w:rsidRPr="00162F56" w:rsidRDefault="009A7A2C" w:rsidP="00980045">
            <w:pPr>
              <w:pStyle w:val="Tabletext"/>
              <w:rPr>
                <w:b/>
              </w:rPr>
            </w:pPr>
            <w:r w:rsidRPr="00162F56">
              <w:rPr>
                <w:b/>
              </w:rPr>
              <w:t>Column 2</w:t>
            </w:r>
          </w:p>
          <w:p w:rsidR="009A7A2C" w:rsidRPr="00162F56" w:rsidRDefault="009A7A2C" w:rsidP="00980045">
            <w:pPr>
              <w:pStyle w:val="Tabletext"/>
              <w:rPr>
                <w:b/>
              </w:rPr>
            </w:pPr>
            <w:r w:rsidRPr="00162F56">
              <w:rPr>
                <w:b/>
              </w:rPr>
              <w:t>FTB child rate</w:t>
            </w:r>
          </w:p>
        </w:tc>
      </w:tr>
      <w:tr w:rsidR="009A7A2C" w:rsidRPr="00162F56" w:rsidTr="00F81F38">
        <w:tc>
          <w:tcPr>
            <w:tcW w:w="567" w:type="dxa"/>
            <w:tcBorders>
              <w:top w:val="single" w:sz="12" w:space="0" w:color="auto"/>
              <w:bottom w:val="single" w:sz="4" w:space="0" w:color="auto"/>
            </w:tcBorders>
            <w:shd w:val="clear" w:color="auto" w:fill="auto"/>
          </w:tcPr>
          <w:p w:rsidR="009A7A2C" w:rsidRPr="00162F56" w:rsidRDefault="009A7A2C" w:rsidP="00980045">
            <w:pPr>
              <w:pStyle w:val="Tabletext"/>
            </w:pPr>
            <w:r w:rsidRPr="00162F56">
              <w:t>1</w:t>
            </w:r>
          </w:p>
        </w:tc>
        <w:tc>
          <w:tcPr>
            <w:tcW w:w="3828" w:type="dxa"/>
            <w:tcBorders>
              <w:top w:val="single" w:sz="12" w:space="0" w:color="auto"/>
              <w:bottom w:val="single" w:sz="4" w:space="0" w:color="auto"/>
            </w:tcBorders>
            <w:shd w:val="clear" w:color="auto" w:fill="auto"/>
          </w:tcPr>
          <w:p w:rsidR="009A7A2C" w:rsidRPr="00162F56" w:rsidRDefault="009A7A2C" w:rsidP="00980045">
            <w:pPr>
              <w:pStyle w:val="Tabletext"/>
            </w:pPr>
            <w:r w:rsidRPr="00162F56">
              <w:t>FTB child who is under 13 years of age</w:t>
            </w:r>
          </w:p>
        </w:tc>
        <w:tc>
          <w:tcPr>
            <w:tcW w:w="1582" w:type="dxa"/>
            <w:tcBorders>
              <w:top w:val="single" w:sz="12" w:space="0" w:color="auto"/>
              <w:bottom w:val="single" w:sz="4" w:space="0" w:color="auto"/>
            </w:tcBorders>
            <w:shd w:val="clear" w:color="auto" w:fill="auto"/>
          </w:tcPr>
          <w:p w:rsidR="009A7A2C" w:rsidRPr="00162F56" w:rsidRDefault="009A7A2C" w:rsidP="00980045">
            <w:pPr>
              <w:pStyle w:val="Tabletext"/>
              <w:rPr>
                <w:i/>
              </w:rPr>
            </w:pPr>
            <w:r w:rsidRPr="00162F56">
              <w:t>$4,292.40</w:t>
            </w:r>
          </w:p>
        </w:tc>
      </w:tr>
      <w:tr w:rsidR="009A7A2C" w:rsidRPr="00162F56" w:rsidTr="00F81F38">
        <w:tc>
          <w:tcPr>
            <w:tcW w:w="567" w:type="dxa"/>
            <w:tcBorders>
              <w:bottom w:val="single" w:sz="12" w:space="0" w:color="auto"/>
            </w:tcBorders>
            <w:shd w:val="clear" w:color="auto" w:fill="auto"/>
          </w:tcPr>
          <w:p w:rsidR="009A7A2C" w:rsidRPr="00162F56" w:rsidRDefault="009A7A2C" w:rsidP="00980045">
            <w:pPr>
              <w:pStyle w:val="Tabletext"/>
            </w:pPr>
            <w:r w:rsidRPr="00162F56">
              <w:t>2</w:t>
            </w:r>
          </w:p>
        </w:tc>
        <w:tc>
          <w:tcPr>
            <w:tcW w:w="3828" w:type="dxa"/>
            <w:tcBorders>
              <w:bottom w:val="single" w:sz="12" w:space="0" w:color="auto"/>
            </w:tcBorders>
            <w:shd w:val="clear" w:color="auto" w:fill="auto"/>
          </w:tcPr>
          <w:p w:rsidR="009A7A2C" w:rsidRPr="00162F56" w:rsidRDefault="009A7A2C" w:rsidP="00F81F38">
            <w:pPr>
              <w:pStyle w:val="Tabletext"/>
              <w:rPr>
                <w:b/>
                <w:kern w:val="28"/>
              </w:rPr>
            </w:pPr>
            <w:r w:rsidRPr="00162F56">
              <w:t>FTB child who has reached 13 years of age</w:t>
            </w:r>
          </w:p>
        </w:tc>
        <w:tc>
          <w:tcPr>
            <w:tcW w:w="1582" w:type="dxa"/>
            <w:tcBorders>
              <w:bottom w:val="single" w:sz="12" w:space="0" w:color="auto"/>
            </w:tcBorders>
            <w:shd w:val="clear" w:color="auto" w:fill="auto"/>
          </w:tcPr>
          <w:p w:rsidR="009A7A2C" w:rsidRPr="00162F56" w:rsidRDefault="009A7A2C" w:rsidP="00980045">
            <w:pPr>
              <w:pStyle w:val="Tabletext"/>
            </w:pPr>
            <w:r w:rsidRPr="00162F56">
              <w:t>$5,580.85</w:t>
            </w:r>
          </w:p>
        </w:tc>
      </w:tr>
    </w:tbl>
    <w:p w:rsidR="00632062" w:rsidRPr="00162F56" w:rsidRDefault="00632062" w:rsidP="0022492B">
      <w:pPr>
        <w:pStyle w:val="ActHead5"/>
      </w:pPr>
      <w:bookmarkStart w:id="299" w:name="_Toc405903129"/>
      <w:r w:rsidRPr="008E3122">
        <w:rPr>
          <w:rStyle w:val="CharSectno"/>
        </w:rPr>
        <w:t>8</w:t>
      </w:r>
      <w:r w:rsidRPr="00162F56">
        <w:t xml:space="preserve">  Base FTB child rate</w:t>
      </w:r>
      <w:bookmarkEnd w:id="299"/>
    </w:p>
    <w:p w:rsidR="00632062" w:rsidRPr="00162F56" w:rsidRDefault="00632062">
      <w:pPr>
        <w:pStyle w:val="subsection"/>
      </w:pPr>
      <w:r w:rsidRPr="00162F56">
        <w:tab/>
      </w:r>
      <w:r w:rsidRPr="00162F56">
        <w:tab/>
        <w:t xml:space="preserve">For the purposes of this Division, the </w:t>
      </w:r>
      <w:r w:rsidRPr="00162F56">
        <w:rPr>
          <w:b/>
          <w:i/>
        </w:rPr>
        <w:t>base FTB child rate</w:t>
      </w:r>
      <w:r w:rsidRPr="00162F56">
        <w:t xml:space="preserve"> for an FTB child of an individual is the rate that would be the FTB child rate under subclause</w:t>
      </w:r>
      <w:r w:rsidR="00162F56">
        <w:t> </w:t>
      </w:r>
      <w:r w:rsidRPr="00162F56">
        <w:t>26(2) if:</w:t>
      </w:r>
    </w:p>
    <w:p w:rsidR="00632062" w:rsidRPr="00162F56" w:rsidRDefault="00632062">
      <w:pPr>
        <w:pStyle w:val="paragraph"/>
      </w:pPr>
      <w:r w:rsidRPr="00162F56">
        <w:tab/>
        <w:t>(a)</w:t>
      </w:r>
      <w:r w:rsidRPr="00162F56">
        <w:tab/>
        <w:t>the individual’s Part A rate were being worked out under Part</w:t>
      </w:r>
      <w:r w:rsidR="00162F56">
        <w:t> </w:t>
      </w:r>
      <w:r w:rsidRPr="00162F56">
        <w:t>3; and</w:t>
      </w:r>
    </w:p>
    <w:p w:rsidR="00632062" w:rsidRPr="00162F56" w:rsidRDefault="00632062">
      <w:pPr>
        <w:pStyle w:val="paragraph"/>
      </w:pPr>
      <w:r w:rsidRPr="00162F56">
        <w:tab/>
        <w:t>(b)</w:t>
      </w:r>
      <w:r w:rsidRPr="00162F56">
        <w:tab/>
        <w:t>clause</w:t>
      </w:r>
      <w:r w:rsidR="00162F56">
        <w:t> </w:t>
      </w:r>
      <w:r w:rsidRPr="00162F56">
        <w:t>27 did not apply.</w:t>
      </w:r>
    </w:p>
    <w:p w:rsidR="00632062" w:rsidRPr="00162F56" w:rsidRDefault="00632062" w:rsidP="0022492B">
      <w:pPr>
        <w:pStyle w:val="ActHead5"/>
      </w:pPr>
      <w:bookmarkStart w:id="300" w:name="_Toc405903130"/>
      <w:r w:rsidRPr="008E3122">
        <w:rPr>
          <w:rStyle w:val="CharSectno"/>
        </w:rPr>
        <w:t>9</w:t>
      </w:r>
      <w:r w:rsidRPr="00162F56">
        <w:t xml:space="preserve">  FTB child rate—recipient of other periodic payments</w:t>
      </w:r>
      <w:bookmarkEnd w:id="300"/>
    </w:p>
    <w:p w:rsidR="00632062" w:rsidRPr="00162F56" w:rsidRDefault="00632062">
      <w:pPr>
        <w:pStyle w:val="subsection"/>
        <w:keepNext/>
      </w:pPr>
      <w:r w:rsidRPr="00162F56">
        <w:tab/>
      </w:r>
      <w:r w:rsidRPr="00162F56">
        <w:tab/>
        <w:t>The FTB child rate for an FTB child of an individual is the base FTB child rate (see clause</w:t>
      </w:r>
      <w:r w:rsidR="00162F56">
        <w:t> </w:t>
      </w:r>
      <w:r w:rsidRPr="00162F56">
        <w:t>8) if:</w:t>
      </w:r>
    </w:p>
    <w:p w:rsidR="00632062" w:rsidRPr="00162F56" w:rsidRDefault="00632062">
      <w:pPr>
        <w:pStyle w:val="paragraph"/>
      </w:pPr>
      <w:r w:rsidRPr="00162F56">
        <w:tab/>
        <w:t>(a)</w:t>
      </w:r>
      <w:r w:rsidRPr="00162F56">
        <w:tab/>
        <w:t>the individual or the individual’s partner is receiving a periodic payment under a law of the Commonwealth and the law provides for an increase in the rate of payment by reference to an FTB child of the individual; or</w:t>
      </w:r>
    </w:p>
    <w:p w:rsidR="00632062" w:rsidRPr="00162F56" w:rsidRDefault="00632062">
      <w:pPr>
        <w:pStyle w:val="paragraph"/>
      </w:pPr>
      <w:r w:rsidRPr="00162F56">
        <w:lastRenderedPageBreak/>
        <w:tab/>
        <w:t>(b)</w:t>
      </w:r>
      <w:r w:rsidRPr="00162F56">
        <w:tab/>
        <w:t>the individual or the individual’s partner is receiving a periodic payment under a scheme administered by the Commonwealth and the scheme provides for an increase in the rate of payment by reference to an FTB child of the individual.</w:t>
      </w:r>
    </w:p>
    <w:p w:rsidR="00246A6F" w:rsidRPr="00162F56" w:rsidRDefault="00246A6F" w:rsidP="00246A6F">
      <w:pPr>
        <w:pStyle w:val="ActHead5"/>
      </w:pPr>
      <w:bookmarkStart w:id="301" w:name="_Toc405903131"/>
      <w:r w:rsidRPr="008E3122">
        <w:rPr>
          <w:rStyle w:val="CharSectno"/>
        </w:rPr>
        <w:t>10</w:t>
      </w:r>
      <w:r w:rsidRPr="00162F56">
        <w:t xml:space="preserve">  Effect of certain maintenance rights</w:t>
      </w:r>
      <w:bookmarkEnd w:id="301"/>
    </w:p>
    <w:p w:rsidR="00632062" w:rsidRPr="00162F56" w:rsidRDefault="00632062">
      <w:pPr>
        <w:pStyle w:val="subsection"/>
        <w:keepNext/>
      </w:pPr>
      <w:r w:rsidRPr="00162F56">
        <w:tab/>
      </w:r>
      <w:r w:rsidR="000F1BE1" w:rsidRPr="00162F56">
        <w:t>(1)</w:t>
      </w:r>
      <w:r w:rsidRPr="00162F56">
        <w:tab/>
        <w:t>The FTB child rate for an FTB child of an individual is the base FTB child rate (see clause</w:t>
      </w:r>
      <w:r w:rsidR="00162F56">
        <w:t> </w:t>
      </w:r>
      <w:r w:rsidRPr="00162F56">
        <w:t>8) if:</w:t>
      </w:r>
    </w:p>
    <w:p w:rsidR="00632062" w:rsidRPr="00162F56" w:rsidRDefault="00632062">
      <w:pPr>
        <w:pStyle w:val="paragraph"/>
      </w:pPr>
      <w:r w:rsidRPr="00162F56">
        <w:tab/>
        <w:t>(a)</w:t>
      </w:r>
      <w:r w:rsidRPr="00162F56">
        <w:tab/>
        <w:t>the individual or the individual’s partner is entitled to claim or apply for maintenance for the child; and</w:t>
      </w:r>
    </w:p>
    <w:p w:rsidR="00632062" w:rsidRPr="00162F56" w:rsidRDefault="00632062">
      <w:pPr>
        <w:pStyle w:val="paragraph"/>
      </w:pPr>
      <w:r w:rsidRPr="00162F56">
        <w:tab/>
        <w:t>(b)</w:t>
      </w:r>
      <w:r w:rsidRPr="00162F56">
        <w:tab/>
        <w:t>the Secretary considers that it is reasonable for the individual or partner to take action to obtain maintenance; and</w:t>
      </w:r>
    </w:p>
    <w:p w:rsidR="00632062" w:rsidRPr="00162F56" w:rsidRDefault="00632062">
      <w:pPr>
        <w:pStyle w:val="paragraph"/>
        <w:keepNext/>
      </w:pPr>
      <w:r w:rsidRPr="00162F56">
        <w:tab/>
        <w:t>(c)</w:t>
      </w:r>
      <w:r w:rsidRPr="00162F56">
        <w:tab/>
        <w:t>the individual or partner does not take action that the Secretary considers reasonable to obtain maintenance.</w:t>
      </w:r>
    </w:p>
    <w:p w:rsidR="007D1DBA" w:rsidRPr="00162F56" w:rsidRDefault="007D1DBA" w:rsidP="007D1DBA">
      <w:pPr>
        <w:pStyle w:val="subsection"/>
      </w:pPr>
      <w:r w:rsidRPr="00162F56">
        <w:tab/>
        <w:t>(2)</w:t>
      </w:r>
      <w:r w:rsidRPr="00162F56">
        <w:tab/>
      </w:r>
      <w:r w:rsidR="00162F56">
        <w:t>Subclause (</w:t>
      </w:r>
      <w:r w:rsidRPr="00162F56">
        <w:t>1) does not apply to maintenance that is:</w:t>
      </w:r>
    </w:p>
    <w:p w:rsidR="007D1DBA" w:rsidRPr="00162F56" w:rsidRDefault="007D1DBA" w:rsidP="007D1DBA">
      <w:pPr>
        <w:pStyle w:val="paragraph"/>
      </w:pPr>
      <w:r w:rsidRPr="00162F56">
        <w:tab/>
        <w:t>(a)</w:t>
      </w:r>
      <w:r w:rsidRPr="00162F56">
        <w:tab/>
        <w:t xml:space="preserve">a liability under an administrative assessment (within the meaning of the </w:t>
      </w:r>
      <w:r w:rsidRPr="00162F56">
        <w:rPr>
          <w:i/>
        </w:rPr>
        <w:t>Child Support (Assessment) Act 1989</w:t>
      </w:r>
      <w:r w:rsidRPr="00162F56">
        <w:t>); and</w:t>
      </w:r>
    </w:p>
    <w:p w:rsidR="007D1DBA" w:rsidRPr="00162F56" w:rsidRDefault="007D1DBA" w:rsidP="007D1DBA">
      <w:pPr>
        <w:pStyle w:val="paragraph"/>
      </w:pPr>
      <w:r w:rsidRPr="00162F56">
        <w:tab/>
        <w:t>(b)</w:t>
      </w:r>
      <w:r w:rsidRPr="00162F56">
        <w:tab/>
        <w:t xml:space="preserve">not an enforceable maintenance liability (within the meaning of the </w:t>
      </w:r>
      <w:r w:rsidRPr="00162F56">
        <w:rPr>
          <w:i/>
        </w:rPr>
        <w:t>Child Support (Registration and Collection) Act 1988</w:t>
      </w:r>
      <w:r w:rsidRPr="00162F56">
        <w:t>).</w:t>
      </w:r>
    </w:p>
    <w:p w:rsidR="005A3126" w:rsidRPr="00162F56" w:rsidRDefault="005A3126" w:rsidP="005A3126">
      <w:pPr>
        <w:pStyle w:val="ActHead5"/>
      </w:pPr>
      <w:bookmarkStart w:id="302" w:name="_Toc405903132"/>
      <w:r w:rsidRPr="008E3122">
        <w:rPr>
          <w:rStyle w:val="CharSectno"/>
        </w:rPr>
        <w:t>11</w:t>
      </w:r>
      <w:r w:rsidRPr="00162F56">
        <w:t xml:space="preserve">  Sharing family tax benefit (shared care percentages)</w:t>
      </w:r>
      <w:bookmarkEnd w:id="302"/>
    </w:p>
    <w:p w:rsidR="005A3126" w:rsidRPr="00162F56" w:rsidRDefault="005A3126" w:rsidP="005A3126">
      <w:pPr>
        <w:pStyle w:val="subsection"/>
      </w:pPr>
      <w:r w:rsidRPr="00162F56">
        <w:tab/>
      </w:r>
      <w:r w:rsidRPr="00162F56">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162F56" w:rsidRDefault="00632062" w:rsidP="003D7FE2">
      <w:pPr>
        <w:pStyle w:val="ActHead3"/>
        <w:pageBreakBefore/>
      </w:pPr>
      <w:bookmarkStart w:id="303" w:name="_Toc405903133"/>
      <w:r w:rsidRPr="008E3122">
        <w:rPr>
          <w:rStyle w:val="CharDivNo"/>
        </w:rPr>
        <w:lastRenderedPageBreak/>
        <w:t>Division</w:t>
      </w:r>
      <w:r w:rsidR="00162F56" w:rsidRPr="008E3122">
        <w:rPr>
          <w:rStyle w:val="CharDivNo"/>
        </w:rPr>
        <w:t> </w:t>
      </w:r>
      <w:r w:rsidRPr="008E3122">
        <w:rPr>
          <w:rStyle w:val="CharDivNo"/>
        </w:rPr>
        <w:t>5</w:t>
      </w:r>
      <w:r w:rsidRPr="00162F56">
        <w:t>—</w:t>
      </w:r>
      <w:r w:rsidRPr="008E3122">
        <w:rPr>
          <w:rStyle w:val="CharDivText"/>
        </w:rPr>
        <w:t>Maintenance income test</w:t>
      </w:r>
      <w:bookmarkEnd w:id="303"/>
    </w:p>
    <w:p w:rsidR="005302A5" w:rsidRPr="00162F56" w:rsidRDefault="005302A5" w:rsidP="005302A5">
      <w:pPr>
        <w:pStyle w:val="ActHead4"/>
      </w:pPr>
      <w:bookmarkStart w:id="304" w:name="_Toc405903134"/>
      <w:r w:rsidRPr="008E3122">
        <w:rPr>
          <w:rStyle w:val="CharSubdNo"/>
        </w:rPr>
        <w:t>Subdivision A</w:t>
      </w:r>
      <w:r w:rsidRPr="00162F56">
        <w:t>—</w:t>
      </w:r>
      <w:r w:rsidRPr="008E3122">
        <w:rPr>
          <w:rStyle w:val="CharSubdText"/>
        </w:rPr>
        <w:t>Maintenance income test</w:t>
      </w:r>
      <w:bookmarkEnd w:id="304"/>
    </w:p>
    <w:p w:rsidR="00632062" w:rsidRPr="00162F56" w:rsidRDefault="00632062" w:rsidP="0022492B">
      <w:pPr>
        <w:pStyle w:val="ActHead5"/>
      </w:pPr>
      <w:bookmarkStart w:id="305" w:name="_Toc405903135"/>
      <w:r w:rsidRPr="008E3122">
        <w:rPr>
          <w:rStyle w:val="CharSectno"/>
        </w:rPr>
        <w:t>19A</w:t>
      </w:r>
      <w:r w:rsidRPr="00162F56">
        <w:t xml:space="preserve">  Extended meaning of receiving maintenance income</w:t>
      </w:r>
      <w:bookmarkEnd w:id="305"/>
    </w:p>
    <w:p w:rsidR="00632062" w:rsidRPr="00162F56" w:rsidRDefault="00632062">
      <w:pPr>
        <w:pStyle w:val="subsection"/>
      </w:pPr>
      <w:r w:rsidRPr="00162F56">
        <w:tab/>
      </w:r>
      <w:r w:rsidRPr="00162F56">
        <w:tab/>
        <w:t>In this Division, if the FTB child of an individual receives maintenance income, the individual is taken to have received the maintenance income.</w:t>
      </w:r>
    </w:p>
    <w:p w:rsidR="00685C72" w:rsidRPr="00162F56" w:rsidRDefault="00685C72" w:rsidP="00685C72">
      <w:pPr>
        <w:pStyle w:val="ActHead5"/>
      </w:pPr>
      <w:bookmarkStart w:id="306" w:name="_Toc405903136"/>
      <w:r w:rsidRPr="008E3122">
        <w:rPr>
          <w:rStyle w:val="CharSectno"/>
        </w:rPr>
        <w:t>19AA</w:t>
      </w:r>
      <w:r w:rsidRPr="00162F56">
        <w:t xml:space="preserve">  References to applying for maintenance income</w:t>
      </w:r>
      <w:bookmarkEnd w:id="306"/>
    </w:p>
    <w:p w:rsidR="00685C72" w:rsidRPr="00162F56" w:rsidRDefault="00685C72" w:rsidP="00685C72">
      <w:pPr>
        <w:pStyle w:val="subsection"/>
      </w:pPr>
      <w:r w:rsidRPr="00162F56">
        <w:tab/>
      </w:r>
      <w:r w:rsidRPr="00162F56">
        <w:tab/>
        <w:t xml:space="preserve">A reference in this Division to an individual being, or not being, entitled to apply for maintenance income includes an individual who is, or is not, entitled to so apply under the </w:t>
      </w:r>
      <w:r w:rsidRPr="00162F56">
        <w:rPr>
          <w:i/>
        </w:rPr>
        <w:t>Child Support (Assessment) Act 1989</w:t>
      </w:r>
      <w:r w:rsidRPr="00162F56">
        <w:t xml:space="preserve"> or the </w:t>
      </w:r>
      <w:r w:rsidRPr="00162F56">
        <w:rPr>
          <w:i/>
        </w:rPr>
        <w:t>Family Law Act 1975</w:t>
      </w:r>
      <w:r w:rsidRPr="00162F56">
        <w:t>.</w:t>
      </w:r>
    </w:p>
    <w:p w:rsidR="00632062" w:rsidRPr="00162F56" w:rsidRDefault="00632062" w:rsidP="0022492B">
      <w:pPr>
        <w:pStyle w:val="ActHead5"/>
      </w:pPr>
      <w:bookmarkStart w:id="307" w:name="_Toc405903137"/>
      <w:r w:rsidRPr="008E3122">
        <w:rPr>
          <w:rStyle w:val="CharSectno"/>
        </w:rPr>
        <w:t>19B</w:t>
      </w:r>
      <w:r w:rsidRPr="00162F56">
        <w:t xml:space="preserve">  Application of maintenance income test to certain pension and benefit recipients and their partners</w:t>
      </w:r>
      <w:bookmarkEnd w:id="307"/>
    </w:p>
    <w:p w:rsidR="00632062" w:rsidRPr="00162F56" w:rsidRDefault="00632062">
      <w:pPr>
        <w:pStyle w:val="subsection"/>
      </w:pPr>
      <w:r w:rsidRPr="00162F56">
        <w:tab/>
      </w:r>
      <w:r w:rsidRPr="00162F56">
        <w:tab/>
        <w:t>If the individual, or the individual’s partner, is:</w:t>
      </w:r>
    </w:p>
    <w:p w:rsidR="00632062" w:rsidRPr="00162F56" w:rsidRDefault="00632062">
      <w:pPr>
        <w:pStyle w:val="paragraph"/>
      </w:pPr>
      <w:r w:rsidRPr="00162F56">
        <w:tab/>
        <w:t>(a)</w:t>
      </w:r>
      <w:r w:rsidRPr="00162F56">
        <w:tab/>
        <w:t xml:space="preserve">permanently blind; and </w:t>
      </w:r>
    </w:p>
    <w:p w:rsidR="00632062" w:rsidRPr="00162F56" w:rsidRDefault="00632062">
      <w:pPr>
        <w:pStyle w:val="paragraph"/>
      </w:pPr>
      <w:r w:rsidRPr="00162F56">
        <w:tab/>
        <w:t>(b)</w:t>
      </w:r>
      <w:r w:rsidRPr="00162F56">
        <w:tab/>
        <w:t>receiving:</w:t>
      </w:r>
    </w:p>
    <w:p w:rsidR="00632062" w:rsidRPr="00162F56" w:rsidRDefault="00632062">
      <w:pPr>
        <w:pStyle w:val="paragraphsub"/>
      </w:pPr>
      <w:r w:rsidRPr="00162F56">
        <w:tab/>
        <w:t>(i)</w:t>
      </w:r>
      <w:r w:rsidRPr="00162F56">
        <w:tab/>
        <w:t>an age pension (under Part</w:t>
      </w:r>
      <w:r w:rsidR="00162F56">
        <w:t> </w:t>
      </w:r>
      <w:r w:rsidRPr="00162F56">
        <w:t xml:space="preserve">2.2 of the </w:t>
      </w:r>
      <w:r w:rsidRPr="00162F56">
        <w:rPr>
          <w:i/>
        </w:rPr>
        <w:t>Social Security Act 1991</w:t>
      </w:r>
      <w:r w:rsidRPr="00162F56">
        <w:t>); or</w:t>
      </w:r>
    </w:p>
    <w:p w:rsidR="00632062" w:rsidRPr="00162F56" w:rsidRDefault="00632062">
      <w:pPr>
        <w:pStyle w:val="paragraphsub"/>
      </w:pPr>
      <w:r w:rsidRPr="00162F56">
        <w:tab/>
        <w:t>(ii)</w:t>
      </w:r>
      <w:r w:rsidRPr="00162F56">
        <w:tab/>
        <w:t>a disability support pension (under Part</w:t>
      </w:r>
      <w:r w:rsidR="00162F56">
        <w:t> </w:t>
      </w:r>
      <w:r w:rsidRPr="00162F56">
        <w:t xml:space="preserve">2.3 of the </w:t>
      </w:r>
      <w:r w:rsidRPr="00162F56">
        <w:rPr>
          <w:i/>
        </w:rPr>
        <w:t>Social Security Act 1991</w:t>
      </w:r>
      <w:r w:rsidRPr="00162F56">
        <w:t>); or</w:t>
      </w:r>
    </w:p>
    <w:p w:rsidR="00632062" w:rsidRPr="00162F56" w:rsidRDefault="00632062">
      <w:pPr>
        <w:pStyle w:val="paragraphsub"/>
      </w:pPr>
      <w:r w:rsidRPr="00162F56">
        <w:tab/>
        <w:t>(iii)</w:t>
      </w:r>
      <w:r w:rsidRPr="00162F56">
        <w:tab/>
        <w:t>a service pension; or</w:t>
      </w:r>
    </w:p>
    <w:p w:rsidR="00632062" w:rsidRPr="00162F56" w:rsidRDefault="00632062">
      <w:pPr>
        <w:pStyle w:val="paragraphsub"/>
      </w:pPr>
      <w:r w:rsidRPr="00162F56">
        <w:tab/>
        <w:t>(iv)</w:t>
      </w:r>
      <w:r w:rsidRPr="00162F56">
        <w:tab/>
        <w:t>income support supplement (under Part</w:t>
      </w:r>
      <w:r w:rsidR="003A46B8" w:rsidRPr="00162F56">
        <w:t> </w:t>
      </w:r>
      <w:r w:rsidRPr="00162F56">
        <w:t xml:space="preserve">IIIA of the </w:t>
      </w:r>
      <w:r w:rsidRPr="00162F56">
        <w:rPr>
          <w:i/>
        </w:rPr>
        <w:t>Veterans’ Entitlements Act 1986</w:t>
      </w:r>
      <w:r w:rsidRPr="00162F56">
        <w:t>);</w:t>
      </w:r>
    </w:p>
    <w:p w:rsidR="00632062" w:rsidRPr="00162F56" w:rsidRDefault="00632062">
      <w:pPr>
        <w:pStyle w:val="subsection2"/>
      </w:pPr>
      <w:r w:rsidRPr="00162F56">
        <w:t>then:</w:t>
      </w:r>
    </w:p>
    <w:p w:rsidR="00632062" w:rsidRPr="00162F56" w:rsidRDefault="00632062">
      <w:pPr>
        <w:pStyle w:val="paragraph"/>
      </w:pPr>
      <w:r w:rsidRPr="00162F56">
        <w:tab/>
        <w:t>(c)</w:t>
      </w:r>
      <w:r w:rsidRPr="00162F56">
        <w:tab/>
        <w:t>the individual’s maintenance income excess is nil; and</w:t>
      </w:r>
    </w:p>
    <w:p w:rsidR="00632062" w:rsidRPr="00162F56" w:rsidRDefault="00632062">
      <w:pPr>
        <w:pStyle w:val="paragraph"/>
      </w:pPr>
      <w:r w:rsidRPr="00162F56">
        <w:tab/>
        <w:t>(d)</w:t>
      </w:r>
      <w:r w:rsidRPr="00162F56">
        <w:tab/>
        <w:t>the individual’s income and maintenance tested rate is the same as the individual’s income tested rate.</w:t>
      </w:r>
    </w:p>
    <w:p w:rsidR="00632062" w:rsidRPr="00162F56" w:rsidRDefault="00632062" w:rsidP="0056565E">
      <w:pPr>
        <w:pStyle w:val="ActHead5"/>
      </w:pPr>
      <w:bookmarkStart w:id="308" w:name="_Toc405903138"/>
      <w:r w:rsidRPr="008E3122">
        <w:rPr>
          <w:rStyle w:val="CharSectno"/>
        </w:rPr>
        <w:lastRenderedPageBreak/>
        <w:t>20</w:t>
      </w:r>
      <w:r w:rsidRPr="00162F56">
        <w:t xml:space="preserve">  Effect of maintenance income on family tax benefit rate</w:t>
      </w:r>
      <w:bookmarkEnd w:id="308"/>
    </w:p>
    <w:p w:rsidR="00632062" w:rsidRPr="00162F56" w:rsidRDefault="00632062" w:rsidP="0056565E">
      <w:pPr>
        <w:pStyle w:val="subsection"/>
        <w:keepNext/>
        <w:keepLines/>
      </w:pPr>
      <w:r w:rsidRPr="00162F56">
        <w:tab/>
      </w:r>
      <w:r w:rsidR="000C0FF9" w:rsidRPr="00162F56">
        <w:t>(1)</w:t>
      </w:r>
      <w:r w:rsidRPr="00162F56">
        <w:tab/>
        <w:t>This is how to work out an individual’s reduction for maintenance income if clause</w:t>
      </w:r>
      <w:r w:rsidR="00162F56">
        <w:t> </w:t>
      </w:r>
      <w:r w:rsidRPr="00162F56">
        <w:t>19B does not apply:</w:t>
      </w:r>
    </w:p>
    <w:p w:rsidR="00632062" w:rsidRPr="00162F56" w:rsidRDefault="00632062" w:rsidP="00FE1067">
      <w:pPr>
        <w:pStyle w:val="BoxHeadItalic"/>
        <w:keepNext/>
        <w:keepLines/>
      </w:pPr>
      <w:r w:rsidRPr="00162F56">
        <w:t>Method statement</w:t>
      </w:r>
    </w:p>
    <w:p w:rsidR="00632062" w:rsidRPr="00162F56" w:rsidRDefault="00632062" w:rsidP="00FE1067">
      <w:pPr>
        <w:pStyle w:val="BoxStep"/>
        <w:keepNext/>
        <w:keepLines/>
      </w:pPr>
      <w:r w:rsidRPr="00162F56">
        <w:t>Step 1.</w:t>
      </w:r>
      <w:r w:rsidRPr="00162F56">
        <w:tab/>
        <w:t xml:space="preserve">Work out the annualised amount of the individual’s </w:t>
      </w:r>
      <w:r w:rsidRPr="00162F56">
        <w:rPr>
          <w:b/>
          <w:i/>
        </w:rPr>
        <w:t>maintenance income</w:t>
      </w:r>
      <w:r w:rsidRPr="00162F56">
        <w:t>.</w:t>
      </w:r>
      <w:r w:rsidRPr="00162F56">
        <w:rPr>
          <w:i/>
        </w:rPr>
        <w:t xml:space="preserve"> </w:t>
      </w:r>
      <w:r w:rsidRPr="00162F56">
        <w:t>In doing so:</w:t>
      </w:r>
    </w:p>
    <w:p w:rsidR="00632062" w:rsidRPr="00162F56" w:rsidRDefault="00632062" w:rsidP="00FE1067">
      <w:pPr>
        <w:pStyle w:val="BoxPara"/>
        <w:keepNext/>
        <w:keepLines/>
      </w:pPr>
      <w:r w:rsidRPr="00162F56">
        <w:tab/>
        <w:t>(a)</w:t>
      </w:r>
      <w:r w:rsidRPr="00162F56">
        <w:tab/>
        <w:t>disregard any maintenance income for an FTB child for whom the FTB child rate under clause</w:t>
      </w:r>
      <w:r w:rsidR="00162F56">
        <w:t> </w:t>
      </w:r>
      <w:r w:rsidRPr="00162F56">
        <w:t>7 does not exceed the base FTB child rate (see clause</w:t>
      </w:r>
      <w:r w:rsidR="00162F56">
        <w:t> </w:t>
      </w:r>
      <w:r w:rsidRPr="00162F56">
        <w:t>8); and</w:t>
      </w:r>
    </w:p>
    <w:p w:rsidR="00632062" w:rsidRPr="00162F56" w:rsidRDefault="00632062" w:rsidP="00AF57E2">
      <w:pPr>
        <w:pStyle w:val="BoxPara"/>
      </w:pPr>
      <w:r w:rsidRPr="00162F56">
        <w:tab/>
        <w:t>(b)</w:t>
      </w:r>
      <w:r w:rsidRPr="00162F56">
        <w:tab/>
        <w:t>disregard the operation of clause</w:t>
      </w:r>
      <w:r w:rsidR="00162F56">
        <w:t> </w:t>
      </w:r>
      <w:r w:rsidRPr="00162F56">
        <w:t xml:space="preserve">11 (sharing of family tax benefit) in applying </w:t>
      </w:r>
      <w:r w:rsidR="00162F56">
        <w:t>paragraph (</w:t>
      </w:r>
      <w:r w:rsidR="000C0FF9" w:rsidRPr="00162F56">
        <w:t>a); and</w:t>
      </w:r>
    </w:p>
    <w:p w:rsidR="000C0FF9" w:rsidRPr="00162F56" w:rsidRDefault="000C0FF9" w:rsidP="000C0FF9">
      <w:pPr>
        <w:pStyle w:val="BoxPara"/>
      </w:pPr>
      <w:r w:rsidRPr="00162F56">
        <w:tab/>
        <w:t>(c)</w:t>
      </w:r>
      <w:r w:rsidRPr="00162F56">
        <w:rPr>
          <w:i/>
        </w:rPr>
        <w:tab/>
      </w:r>
      <w:r w:rsidRPr="00162F56">
        <w:t>disregard any amount that, for the income year for which the individual’s reduction for maintenance income is being worked out, is required under clause</w:t>
      </w:r>
      <w:r w:rsidR="00162F56">
        <w:t> </w:t>
      </w:r>
      <w:r w:rsidRPr="00162F56">
        <w:t>24E to be depleted from a maintenance income credit balance of the individual and, if the individual is a member of a couple, from a maintenance income credit balance of the individual’s partner</w:t>
      </w:r>
      <w:r w:rsidR="00E4543C" w:rsidRPr="00162F56">
        <w:t>; and</w:t>
      </w:r>
    </w:p>
    <w:p w:rsidR="00950A52" w:rsidRPr="00162F56" w:rsidRDefault="00950A52" w:rsidP="00950A52">
      <w:pPr>
        <w:pStyle w:val="BoxPara"/>
      </w:pPr>
      <w:r w:rsidRPr="00162F56">
        <w:tab/>
        <w:t>(d)</w:t>
      </w:r>
      <w:r w:rsidRPr="00162F56">
        <w:tab/>
        <w:t>disregard any maintenance income that is received by the individual, or the individual’s partner, from another individual if the income is over the maintenance income ceiling for the income (see Subdivisions C and D).</w:t>
      </w:r>
    </w:p>
    <w:p w:rsidR="00632062" w:rsidRPr="00162F56" w:rsidRDefault="00632062" w:rsidP="00AF57E2">
      <w:pPr>
        <w:pStyle w:val="BoxStep"/>
      </w:pPr>
      <w:r w:rsidRPr="00162F56">
        <w:t>Step 2.</w:t>
      </w:r>
      <w:r w:rsidRPr="00162F56">
        <w:tab/>
        <w:t xml:space="preserve">Work out the individual’s </w:t>
      </w:r>
      <w:r w:rsidRPr="00162F56">
        <w:rPr>
          <w:b/>
          <w:i/>
        </w:rPr>
        <w:t xml:space="preserve">maintenance income free area </w:t>
      </w:r>
      <w:r w:rsidRPr="00162F56">
        <w:t>using clauses</w:t>
      </w:r>
      <w:r w:rsidR="00162F56">
        <w:t> </w:t>
      </w:r>
      <w:r w:rsidRPr="00162F56">
        <w:t>22 and 23.</w:t>
      </w:r>
    </w:p>
    <w:p w:rsidR="00632062" w:rsidRPr="00162F56" w:rsidRDefault="00632062" w:rsidP="00AF57E2">
      <w:pPr>
        <w:pStyle w:val="BoxStep"/>
      </w:pPr>
      <w:r w:rsidRPr="00162F56">
        <w:t>Step 3.</w:t>
      </w:r>
      <w:r w:rsidRPr="00162F56">
        <w:tab/>
        <w:t>Work out whether the individual’s maintenance income exceeds the individual’s maintenance income free area.</w:t>
      </w:r>
    </w:p>
    <w:p w:rsidR="00632062" w:rsidRPr="00162F56" w:rsidRDefault="00632062" w:rsidP="0056565E">
      <w:pPr>
        <w:pStyle w:val="BoxStep"/>
        <w:keepNext/>
        <w:keepLines/>
      </w:pPr>
      <w:r w:rsidRPr="00162F56">
        <w:lastRenderedPageBreak/>
        <w:t>Step 4.</w:t>
      </w:r>
      <w:r w:rsidRPr="00162F56">
        <w:tab/>
        <w:t xml:space="preserve">If the individual’s maintenance income does not exceed the individual’s maintenance income free area, the individual’s </w:t>
      </w:r>
      <w:r w:rsidRPr="00162F56">
        <w:rPr>
          <w:b/>
          <w:i/>
        </w:rPr>
        <w:t>maintenance income excess</w:t>
      </w:r>
      <w:r w:rsidRPr="00162F56">
        <w:rPr>
          <w:i/>
        </w:rPr>
        <w:t xml:space="preserve"> </w:t>
      </w:r>
      <w:r w:rsidRPr="00162F56">
        <w:t>is nil and there is no reduction for maintenance income.</w:t>
      </w:r>
    </w:p>
    <w:p w:rsidR="00632062" w:rsidRPr="00162F56" w:rsidRDefault="00632062" w:rsidP="009C3E06">
      <w:pPr>
        <w:pStyle w:val="BoxStep"/>
        <w:keepLines/>
      </w:pPr>
      <w:r w:rsidRPr="00162F56">
        <w:t>Step 5.</w:t>
      </w:r>
      <w:r w:rsidRPr="00162F56">
        <w:tab/>
        <w:t xml:space="preserve">If the individual’s maintenance income exceeds the individual’s maintenance income free area, the individual’s </w:t>
      </w:r>
      <w:r w:rsidRPr="00162F56">
        <w:rPr>
          <w:b/>
          <w:i/>
        </w:rPr>
        <w:t>maintenance income excess</w:t>
      </w:r>
      <w:r w:rsidRPr="00162F56">
        <w:rPr>
          <w:i/>
        </w:rPr>
        <w:t xml:space="preserve"> </w:t>
      </w:r>
      <w:r w:rsidRPr="00162F56">
        <w:t>is the individual’s maintenance income less the individual’s maintenance income free area.</w:t>
      </w:r>
    </w:p>
    <w:p w:rsidR="00632062" w:rsidRPr="00162F56" w:rsidRDefault="00632062" w:rsidP="009C3E06">
      <w:pPr>
        <w:pStyle w:val="BoxStep"/>
      </w:pPr>
      <w:r w:rsidRPr="00162F56">
        <w:t>Step 6.</w:t>
      </w:r>
      <w:r w:rsidRPr="00162F56">
        <w:tab/>
        <w:t xml:space="preserve">The individual’s </w:t>
      </w:r>
      <w:r w:rsidRPr="00162F56">
        <w:rPr>
          <w:b/>
          <w:i/>
        </w:rPr>
        <w:t>reduction for maintenance income</w:t>
      </w:r>
      <w:r w:rsidRPr="00162F56">
        <w:t xml:space="preserve"> is half the maintenance income excess.</w:t>
      </w:r>
    </w:p>
    <w:p w:rsidR="009E0288" w:rsidRPr="00162F56" w:rsidRDefault="009E0288" w:rsidP="009E0288">
      <w:pPr>
        <w:pStyle w:val="subsection"/>
      </w:pPr>
      <w:r w:rsidRPr="00162F56">
        <w:tab/>
        <w:t>(2)</w:t>
      </w:r>
      <w:r w:rsidRPr="00162F56">
        <w:tab/>
      </w:r>
      <w:r w:rsidR="00162F56">
        <w:t>Paragraph (</w:t>
      </w:r>
      <w:r w:rsidRPr="00162F56">
        <w:t xml:space="preserve">c) of step 1 of the method statement in </w:t>
      </w:r>
      <w:r w:rsidR="00162F56">
        <w:t>subclause (</w:t>
      </w:r>
      <w:r w:rsidRPr="00162F56">
        <w:t>1) does not apply unless and until the individual has satisfied the FTB reconciliation conditions in section</w:t>
      </w:r>
      <w:r w:rsidR="00162F56">
        <w:t> </w:t>
      </w:r>
      <w:r w:rsidRPr="00162F56">
        <w:t>32B of the Family Assistance Administration Act for all of the same</w:t>
      </w:r>
      <w:r w:rsidR="00162F56">
        <w:noBreakHyphen/>
      </w:r>
      <w:r w:rsidRPr="00162F56">
        <w:t>rate benefit periods (within the meaning of that section) that are included in the income year for which the individual’s reduction for maintenance income is being worked out.</w:t>
      </w:r>
    </w:p>
    <w:p w:rsidR="00632062" w:rsidRPr="00162F56" w:rsidRDefault="00632062" w:rsidP="0022492B">
      <w:pPr>
        <w:pStyle w:val="ActHead5"/>
      </w:pPr>
      <w:bookmarkStart w:id="309" w:name="_Toc405903139"/>
      <w:r w:rsidRPr="008E3122">
        <w:rPr>
          <w:rStyle w:val="CharSectno"/>
        </w:rPr>
        <w:t>20A</w:t>
      </w:r>
      <w:r w:rsidRPr="00162F56">
        <w:t xml:space="preserve">  Annualised amount of maintenance income</w:t>
      </w:r>
      <w:bookmarkEnd w:id="309"/>
    </w:p>
    <w:p w:rsidR="00632062" w:rsidRPr="00162F56" w:rsidRDefault="00632062">
      <w:pPr>
        <w:pStyle w:val="SubsectionHead"/>
      </w:pPr>
      <w:r w:rsidRPr="00162F56">
        <w:t>Object of clause</w:t>
      </w:r>
    </w:p>
    <w:p w:rsidR="00632062" w:rsidRPr="00162F56" w:rsidRDefault="00632062">
      <w:pPr>
        <w:pStyle w:val="subsection"/>
      </w:pPr>
      <w:r w:rsidRPr="00162F56">
        <w:tab/>
        <w:t>(1)</w:t>
      </w:r>
      <w:r w:rsidRPr="00162F56">
        <w:tab/>
        <w:t>The object of this clause is to annualise the maintenance income (other than capitalised maintenance income) (</w:t>
      </w:r>
      <w:r w:rsidRPr="00162F56">
        <w:rPr>
          <w:b/>
          <w:i/>
        </w:rPr>
        <w:t>CMI</w:t>
      </w:r>
      <w:r w:rsidRPr="00162F56">
        <w:t>) of an individual during an income year.</w:t>
      </w:r>
    </w:p>
    <w:p w:rsidR="00632062" w:rsidRPr="00162F56" w:rsidRDefault="00632062">
      <w:pPr>
        <w:pStyle w:val="SubsectionHead"/>
      </w:pPr>
      <w:r w:rsidRPr="00162F56">
        <w:t>Annualisation of maintenance income other than CMI</w:t>
      </w:r>
    </w:p>
    <w:p w:rsidR="00632062" w:rsidRPr="00162F56" w:rsidRDefault="00632062">
      <w:pPr>
        <w:pStyle w:val="subsection"/>
      </w:pPr>
      <w:r w:rsidRPr="00162F56">
        <w:tab/>
        <w:t>(2)</w:t>
      </w:r>
      <w:r w:rsidRPr="00162F56">
        <w:tab/>
        <w:t xml:space="preserve">If an individual receives maintenance income (other than CMI) from another individual during any period or periods (the </w:t>
      </w:r>
      <w:r w:rsidRPr="00162F56">
        <w:rPr>
          <w:b/>
          <w:i/>
        </w:rPr>
        <w:t>relevant period or periods</w:t>
      </w:r>
      <w:r w:rsidRPr="00162F56">
        <w:t>) in an income year, the annualised amount of the maintenance income of the individual is worked out using the following formula:</w:t>
      </w:r>
    </w:p>
    <w:p w:rsidR="00820896" w:rsidRPr="00162F56" w:rsidRDefault="00486B15" w:rsidP="00486B15">
      <w:pPr>
        <w:pStyle w:val="subsection"/>
        <w:spacing w:before="120" w:after="120"/>
      </w:pPr>
      <w:r w:rsidRPr="00162F56">
        <w:lastRenderedPageBreak/>
        <w:tab/>
      </w:r>
      <w:r w:rsidRPr="00162F56">
        <w:tab/>
      </w:r>
      <w:r w:rsidR="00153A5C" w:rsidRPr="00162F56">
        <w:rPr>
          <w:noProof/>
        </w:rPr>
        <w:drawing>
          <wp:inline distT="0" distB="0" distL="0" distR="0" wp14:anchorId="77A7E068" wp14:editId="7E58EA4B">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162F56" w:rsidRDefault="00632062">
      <w:pPr>
        <w:pStyle w:val="SubsectionHead"/>
      </w:pPr>
      <w:r w:rsidRPr="00162F56">
        <w:t>Commencement of relevant period</w:t>
      </w:r>
    </w:p>
    <w:p w:rsidR="00632062" w:rsidRPr="00162F56" w:rsidRDefault="00632062">
      <w:pPr>
        <w:pStyle w:val="subsection"/>
      </w:pPr>
      <w:r w:rsidRPr="00162F56">
        <w:tab/>
        <w:t>(3)</w:t>
      </w:r>
      <w:r w:rsidRPr="00162F56">
        <w:tab/>
        <w:t>If:</w:t>
      </w:r>
    </w:p>
    <w:p w:rsidR="00632062" w:rsidRPr="00162F56" w:rsidRDefault="00632062">
      <w:pPr>
        <w:pStyle w:val="paragraph"/>
      </w:pPr>
      <w:r w:rsidRPr="00162F56">
        <w:tab/>
        <w:t>(a)</w:t>
      </w:r>
      <w:r w:rsidRPr="00162F56">
        <w:tab/>
        <w:t>an individual (</w:t>
      </w:r>
      <w:r w:rsidRPr="00162F56">
        <w:rPr>
          <w:b/>
          <w:i/>
        </w:rPr>
        <w:t>payee</w:t>
      </w:r>
      <w:r w:rsidRPr="00162F56">
        <w:t>) receives maintenance income (other than CMI) from another individual (</w:t>
      </w:r>
      <w:r w:rsidRPr="00162F56">
        <w:rPr>
          <w:b/>
          <w:i/>
        </w:rPr>
        <w:t>payer</w:t>
      </w:r>
      <w:r w:rsidRPr="00162F56">
        <w:t>) in an income year under a maintenance liability; and</w:t>
      </w:r>
    </w:p>
    <w:p w:rsidR="00632062" w:rsidRPr="00162F56" w:rsidRDefault="00632062">
      <w:pPr>
        <w:pStyle w:val="paragraph"/>
      </w:pPr>
      <w:r w:rsidRPr="00162F56">
        <w:tab/>
        <w:t>(b)</w:t>
      </w:r>
      <w:r w:rsidRPr="00162F56">
        <w:tab/>
      </w:r>
      <w:r w:rsidR="00162F56">
        <w:t>subsection (</w:t>
      </w:r>
      <w:r w:rsidRPr="00162F56">
        <w:t>4) does not apply;</w:t>
      </w:r>
    </w:p>
    <w:p w:rsidR="00632062" w:rsidRPr="00162F56" w:rsidRDefault="00632062">
      <w:pPr>
        <w:pStyle w:val="subsection2"/>
      </w:pPr>
      <w:r w:rsidRPr="00162F56">
        <w:t>the relevant period in respect of the maintenance income commences:</w:t>
      </w:r>
    </w:p>
    <w:p w:rsidR="00632062" w:rsidRPr="00162F56" w:rsidRDefault="00632062">
      <w:pPr>
        <w:pStyle w:val="paragraph"/>
      </w:pPr>
      <w:r w:rsidRPr="00162F56">
        <w:tab/>
        <w:t>(c)</w:t>
      </w:r>
      <w:r w:rsidRPr="00162F56">
        <w:tab/>
        <w:t>in the case where the maintenance liability arises after 1</w:t>
      </w:r>
      <w:r w:rsidR="00162F56">
        <w:t> </w:t>
      </w:r>
      <w:r w:rsidRPr="00162F56">
        <w:t>July of the income year in which the maintenance income is received—on the day that the maintenance liability arises; or</w:t>
      </w:r>
    </w:p>
    <w:p w:rsidR="00632062" w:rsidRPr="00162F56" w:rsidRDefault="00632062">
      <w:pPr>
        <w:pStyle w:val="paragraph"/>
      </w:pPr>
      <w:r w:rsidRPr="00162F56">
        <w:tab/>
        <w:t>(d)</w:t>
      </w:r>
      <w:r w:rsidRPr="00162F56">
        <w:tab/>
        <w:t>in the case where the maintenance liability exists on 1</w:t>
      </w:r>
      <w:r w:rsidR="00162F56">
        <w:t> </w:t>
      </w:r>
      <w:r w:rsidRPr="00162F56">
        <w:t>July of the income year in which the maintenance income is</w:t>
      </w:r>
      <w:r w:rsidRPr="00162F56">
        <w:rPr>
          <w:i/>
        </w:rPr>
        <w:t xml:space="preserve"> </w:t>
      </w:r>
      <w:r w:rsidRPr="00162F56">
        <w:t>received—1</w:t>
      </w:r>
      <w:r w:rsidR="00162F56">
        <w:t> </w:t>
      </w:r>
      <w:r w:rsidRPr="00162F56">
        <w:t>July.</w:t>
      </w:r>
    </w:p>
    <w:p w:rsidR="00632062" w:rsidRPr="00162F56" w:rsidRDefault="00632062">
      <w:pPr>
        <w:pStyle w:val="subsection"/>
      </w:pPr>
      <w:r w:rsidRPr="00162F56">
        <w:tab/>
        <w:t>(4)</w:t>
      </w:r>
      <w:r w:rsidRPr="00162F56">
        <w:tab/>
        <w:t>If:</w:t>
      </w:r>
    </w:p>
    <w:p w:rsidR="00632062" w:rsidRPr="00162F56" w:rsidRDefault="00632062">
      <w:pPr>
        <w:pStyle w:val="paragraph"/>
      </w:pPr>
      <w:r w:rsidRPr="00162F56">
        <w:tab/>
        <w:t>(a)</w:t>
      </w:r>
      <w:r w:rsidRPr="00162F56">
        <w:tab/>
        <w:t>a payee receives maintenance income (other than CMI) from a payer in an income year under a maintenance liability; and</w:t>
      </w:r>
    </w:p>
    <w:p w:rsidR="00632062" w:rsidRPr="00162F56" w:rsidRDefault="00632062">
      <w:pPr>
        <w:pStyle w:val="paragraph"/>
      </w:pPr>
      <w:r w:rsidRPr="00162F56">
        <w:tab/>
        <w:t>(b)</w:t>
      </w:r>
      <w:r w:rsidRPr="00162F56">
        <w:tab/>
        <w:t>the payee has received maintenance income (other than CMI) from that payer previously during a period in the income year, but not under a maintenance liability; and</w:t>
      </w:r>
    </w:p>
    <w:p w:rsidR="00632062" w:rsidRPr="00162F56" w:rsidRDefault="00632062">
      <w:pPr>
        <w:pStyle w:val="paragraph"/>
      </w:pPr>
      <w:r w:rsidRPr="00162F56">
        <w:tab/>
        <w:t>(c)</w:t>
      </w:r>
      <w:r w:rsidRPr="00162F56">
        <w:tab/>
        <w:t xml:space="preserve">in between the time the payee receives maintenance income under </w:t>
      </w:r>
      <w:r w:rsidR="00162F56">
        <w:t>paragraph (</w:t>
      </w:r>
      <w:r w:rsidRPr="00162F56">
        <w:t xml:space="preserve">a) and the end of the period referred to in </w:t>
      </w:r>
      <w:r w:rsidR="00162F56">
        <w:t>paragraph (</w:t>
      </w:r>
      <w:r w:rsidRPr="00162F56">
        <w:t>b):</w:t>
      </w:r>
    </w:p>
    <w:p w:rsidR="00632062" w:rsidRPr="00162F56" w:rsidRDefault="00632062">
      <w:pPr>
        <w:pStyle w:val="paragraphsub"/>
      </w:pPr>
      <w:r w:rsidRPr="00162F56">
        <w:tab/>
        <w:t>(i)</w:t>
      </w:r>
      <w:r w:rsidRPr="00162F56">
        <w:tab/>
        <w:t>the payee and the payer were not members of the same couple; and</w:t>
      </w:r>
    </w:p>
    <w:p w:rsidR="00632062" w:rsidRPr="00162F56" w:rsidRDefault="00632062">
      <w:pPr>
        <w:pStyle w:val="paragraphsub"/>
      </w:pPr>
      <w:r w:rsidRPr="00162F56">
        <w:tab/>
        <w:t>(ii)</w:t>
      </w:r>
      <w:r w:rsidRPr="00162F56">
        <w:tab/>
        <w:t>the payee was entitled to claim, or apply for, maintenance from the payer;</w:t>
      </w:r>
    </w:p>
    <w:p w:rsidR="00632062" w:rsidRPr="00162F56" w:rsidRDefault="00632062">
      <w:pPr>
        <w:pStyle w:val="subsection2"/>
      </w:pPr>
      <w:r w:rsidRPr="00162F56">
        <w:t>the relevant period in respect of the maintenance income commences:</w:t>
      </w:r>
    </w:p>
    <w:p w:rsidR="00632062" w:rsidRPr="00162F56" w:rsidRDefault="00632062">
      <w:pPr>
        <w:pStyle w:val="paragraph"/>
      </w:pPr>
      <w:r w:rsidRPr="00162F56">
        <w:lastRenderedPageBreak/>
        <w:tab/>
        <w:t>(d)</w:t>
      </w:r>
      <w:r w:rsidRPr="00162F56">
        <w:tab/>
        <w:t>on the day the payee first received the previously received maintenance income in the income year; or</w:t>
      </w:r>
    </w:p>
    <w:p w:rsidR="00632062" w:rsidRPr="00162F56" w:rsidRDefault="00632062">
      <w:pPr>
        <w:pStyle w:val="paragraph"/>
      </w:pPr>
      <w:r w:rsidRPr="00162F56">
        <w:tab/>
        <w:t>(e)</w:t>
      </w:r>
      <w:r w:rsidRPr="00162F56">
        <w:tab/>
        <w:t>on such earlier day in respect of the previously received maintenance income that the Secretary determines.</w:t>
      </w:r>
    </w:p>
    <w:p w:rsidR="00632062" w:rsidRPr="00162F56" w:rsidRDefault="00632062">
      <w:pPr>
        <w:pStyle w:val="subsection"/>
      </w:pPr>
      <w:r w:rsidRPr="00162F56">
        <w:tab/>
        <w:t>(5)</w:t>
      </w:r>
      <w:r w:rsidRPr="00162F56">
        <w:tab/>
        <w:t>If a payee receives maintenance income (other than CMI) from a payer during a period in an income year but not under a maintenance liability, the relevant period, in respect of the maintenance income, commences:</w:t>
      </w:r>
    </w:p>
    <w:p w:rsidR="00632062" w:rsidRPr="00162F56" w:rsidRDefault="00632062">
      <w:pPr>
        <w:pStyle w:val="paragraph"/>
      </w:pPr>
      <w:r w:rsidRPr="00162F56">
        <w:tab/>
        <w:t>(a)</w:t>
      </w:r>
      <w:r w:rsidRPr="00162F56">
        <w:tab/>
        <w:t>on the day that the payee first received the maintenance income during that period; or</w:t>
      </w:r>
    </w:p>
    <w:p w:rsidR="00632062" w:rsidRPr="00162F56" w:rsidRDefault="00632062">
      <w:pPr>
        <w:pStyle w:val="paragraph"/>
      </w:pPr>
      <w:r w:rsidRPr="00162F56">
        <w:tab/>
        <w:t>(b)</w:t>
      </w:r>
      <w:r w:rsidRPr="00162F56">
        <w:tab/>
        <w:t>on such earlier day that the Secretary determines.</w:t>
      </w:r>
    </w:p>
    <w:p w:rsidR="00632062" w:rsidRPr="00162F56" w:rsidRDefault="00632062">
      <w:pPr>
        <w:pStyle w:val="SubsectionHead"/>
      </w:pPr>
      <w:r w:rsidRPr="00162F56">
        <w:t>End of relevant period</w:t>
      </w:r>
    </w:p>
    <w:p w:rsidR="00632062" w:rsidRPr="00162F56" w:rsidRDefault="00632062">
      <w:pPr>
        <w:pStyle w:val="subsection"/>
      </w:pPr>
      <w:r w:rsidRPr="00162F56">
        <w:tab/>
        <w:t>(6)</w:t>
      </w:r>
      <w:r w:rsidRPr="00162F56">
        <w:tab/>
        <w:t>A relevant period, in respect of maintenance income (other than CMI) received under a maintenance liability in an income year, ends either when the maintenance liability ceases (if it ceases before the end of the income year) or on 30</w:t>
      </w:r>
      <w:r w:rsidR="00162F56">
        <w:t> </w:t>
      </w:r>
      <w:r w:rsidRPr="00162F56">
        <w:t>June of the income year.</w:t>
      </w:r>
    </w:p>
    <w:p w:rsidR="00632062" w:rsidRPr="00162F56" w:rsidRDefault="00632062">
      <w:pPr>
        <w:pStyle w:val="subsection"/>
      </w:pPr>
      <w:r w:rsidRPr="00162F56">
        <w:tab/>
        <w:t>(7)</w:t>
      </w:r>
      <w:r w:rsidRPr="00162F56">
        <w:tab/>
        <w:t>If:</w:t>
      </w:r>
    </w:p>
    <w:p w:rsidR="00632062" w:rsidRPr="00162F56" w:rsidRDefault="00632062">
      <w:pPr>
        <w:pStyle w:val="paragraph"/>
      </w:pPr>
      <w:r w:rsidRPr="00162F56">
        <w:tab/>
        <w:t>(a)</w:t>
      </w:r>
      <w:r w:rsidRPr="00162F56">
        <w:tab/>
        <w:t>a payee receives maintenance income (other than CMI) in an income year; and</w:t>
      </w:r>
    </w:p>
    <w:p w:rsidR="00632062" w:rsidRPr="00162F56" w:rsidRDefault="00632062">
      <w:pPr>
        <w:pStyle w:val="paragraph"/>
      </w:pPr>
      <w:r w:rsidRPr="00162F56">
        <w:tab/>
        <w:t>(b)</w:t>
      </w:r>
      <w:r w:rsidRPr="00162F56">
        <w:tab/>
        <w:t xml:space="preserve">the maintenance income is not received under a maintenance liability; </w:t>
      </w:r>
    </w:p>
    <w:p w:rsidR="00632062" w:rsidRPr="00162F56" w:rsidRDefault="00632062">
      <w:pPr>
        <w:pStyle w:val="subsection2"/>
      </w:pPr>
      <w:r w:rsidRPr="00162F56">
        <w:t>the relevant period ends in respect of the payee either:</w:t>
      </w:r>
    </w:p>
    <w:p w:rsidR="00632062" w:rsidRPr="00162F56" w:rsidRDefault="00632062">
      <w:pPr>
        <w:pStyle w:val="paragraph"/>
      </w:pPr>
      <w:r w:rsidRPr="00162F56">
        <w:tab/>
        <w:t>(c)</w:t>
      </w:r>
      <w:r w:rsidRPr="00162F56">
        <w:tab/>
        <w:t xml:space="preserve">unless </w:t>
      </w:r>
      <w:r w:rsidR="00162F56">
        <w:t>subclause (</w:t>
      </w:r>
      <w:r w:rsidRPr="00162F56">
        <w:t>8) applies—when the payee ceases to receive the maintenance income (if the payee ceases to receive the income before the end of the income year); or</w:t>
      </w:r>
    </w:p>
    <w:p w:rsidR="00632062" w:rsidRPr="00162F56" w:rsidRDefault="00632062">
      <w:pPr>
        <w:pStyle w:val="paragraph"/>
      </w:pPr>
      <w:r w:rsidRPr="00162F56">
        <w:tab/>
        <w:t>(d)</w:t>
      </w:r>
      <w:r w:rsidRPr="00162F56">
        <w:tab/>
        <w:t>on 30</w:t>
      </w:r>
      <w:r w:rsidR="00162F56">
        <w:t> </w:t>
      </w:r>
      <w:r w:rsidRPr="00162F56">
        <w:t>June of the income year.</w:t>
      </w:r>
    </w:p>
    <w:p w:rsidR="00632062" w:rsidRPr="00162F56" w:rsidRDefault="00632062">
      <w:pPr>
        <w:pStyle w:val="subsection"/>
      </w:pPr>
      <w:r w:rsidRPr="00162F56">
        <w:tab/>
        <w:t>(8)</w:t>
      </w:r>
      <w:r w:rsidRPr="00162F56">
        <w:tab/>
        <w:t>If:</w:t>
      </w:r>
    </w:p>
    <w:p w:rsidR="00632062" w:rsidRPr="00162F56" w:rsidRDefault="00632062">
      <w:pPr>
        <w:pStyle w:val="paragraph"/>
      </w:pPr>
      <w:r w:rsidRPr="00162F56">
        <w:tab/>
        <w:t>(a)</w:t>
      </w:r>
      <w:r w:rsidRPr="00162F56">
        <w:tab/>
        <w:t>a payee receives maintenance income (other than CMI) from a payer in an income year under a maintenance liability; and</w:t>
      </w:r>
    </w:p>
    <w:p w:rsidR="00632062" w:rsidRPr="00162F56" w:rsidRDefault="00632062">
      <w:pPr>
        <w:pStyle w:val="paragraph"/>
      </w:pPr>
      <w:r w:rsidRPr="00162F56">
        <w:tab/>
        <w:t>(b)</w:t>
      </w:r>
      <w:r w:rsidRPr="00162F56">
        <w:tab/>
        <w:t>the payee has received maintenance income (other than CMI) from that payer previously during a period in the income year, but not under a maintenance liability; and</w:t>
      </w:r>
    </w:p>
    <w:p w:rsidR="00632062" w:rsidRPr="00162F56" w:rsidRDefault="00632062">
      <w:pPr>
        <w:pStyle w:val="paragraph"/>
      </w:pPr>
      <w:r w:rsidRPr="00162F56">
        <w:lastRenderedPageBreak/>
        <w:tab/>
        <w:t>(c)</w:t>
      </w:r>
      <w:r w:rsidRPr="00162F56">
        <w:tab/>
        <w:t xml:space="preserve">in between the time the payee receives maintenance income under </w:t>
      </w:r>
      <w:r w:rsidR="00162F56">
        <w:t>paragraph (</w:t>
      </w:r>
      <w:r w:rsidRPr="00162F56">
        <w:t xml:space="preserve">a) and the end of the period referred to in </w:t>
      </w:r>
      <w:r w:rsidR="00162F56">
        <w:t>paragraph (</w:t>
      </w:r>
      <w:r w:rsidRPr="00162F56">
        <w:t>b):</w:t>
      </w:r>
    </w:p>
    <w:p w:rsidR="00632062" w:rsidRPr="00162F56" w:rsidRDefault="00632062">
      <w:pPr>
        <w:pStyle w:val="paragraphsub"/>
      </w:pPr>
      <w:r w:rsidRPr="00162F56">
        <w:tab/>
        <w:t>(i)</w:t>
      </w:r>
      <w:r w:rsidRPr="00162F56">
        <w:tab/>
        <w:t>the payee and the payer were not members of the same couple; and</w:t>
      </w:r>
    </w:p>
    <w:p w:rsidR="00632062" w:rsidRPr="00162F56" w:rsidRDefault="00632062">
      <w:pPr>
        <w:pStyle w:val="paragraphsub"/>
      </w:pPr>
      <w:r w:rsidRPr="00162F56">
        <w:tab/>
        <w:t>(ii)</w:t>
      </w:r>
      <w:r w:rsidRPr="00162F56">
        <w:tab/>
        <w:t>the payee was entitled to claim, or apply for, maintenance from the payer;</w:t>
      </w:r>
    </w:p>
    <w:p w:rsidR="00632062" w:rsidRPr="00162F56" w:rsidRDefault="00632062">
      <w:pPr>
        <w:pStyle w:val="subsection2"/>
      </w:pPr>
      <w:r w:rsidRPr="00162F56">
        <w:t>the relevant period ends either when the maintenance liability ceases (if it ceases before the end of the income year) or on 30</w:t>
      </w:r>
      <w:r w:rsidR="00162F56">
        <w:t> </w:t>
      </w:r>
      <w:r w:rsidRPr="00162F56">
        <w:t>June of the income year.</w:t>
      </w:r>
    </w:p>
    <w:p w:rsidR="00632062" w:rsidRPr="00162F56" w:rsidRDefault="00632062">
      <w:pPr>
        <w:pStyle w:val="SubsectionHead"/>
      </w:pPr>
      <w:r w:rsidRPr="00162F56">
        <w:t>Relevant period where payee elects to end an assessment</w:t>
      </w:r>
    </w:p>
    <w:p w:rsidR="00632062" w:rsidRPr="00162F56" w:rsidRDefault="00632062">
      <w:pPr>
        <w:pStyle w:val="subsection"/>
      </w:pPr>
      <w:r w:rsidRPr="00162F56">
        <w:tab/>
        <w:t>(9)</w:t>
      </w:r>
      <w:r w:rsidRPr="00162F56">
        <w:tab/>
        <w:t>If:</w:t>
      </w:r>
    </w:p>
    <w:p w:rsidR="00632062" w:rsidRPr="00162F56" w:rsidRDefault="00632062">
      <w:pPr>
        <w:pStyle w:val="paragraph"/>
      </w:pPr>
      <w:r w:rsidRPr="00162F56">
        <w:tab/>
        <w:t>(a)</w:t>
      </w:r>
      <w:r w:rsidRPr="00162F56">
        <w:tab/>
        <w:t>a payee receives maintenance income (other than CMI) in an income year from a payer under a maintenance liability which is an assessment under Part</w:t>
      </w:r>
      <w:r w:rsidR="00162F56">
        <w:t> </w:t>
      </w:r>
      <w:r w:rsidRPr="00162F56">
        <w:t xml:space="preserve">5 of the </w:t>
      </w:r>
      <w:r w:rsidRPr="00162F56">
        <w:rPr>
          <w:i/>
        </w:rPr>
        <w:t>Child Support (Assessment) Act 1989</w:t>
      </w:r>
      <w:r w:rsidRPr="00162F56">
        <w:t>; and</w:t>
      </w:r>
    </w:p>
    <w:p w:rsidR="00632062" w:rsidRPr="00162F56" w:rsidRDefault="00632062">
      <w:pPr>
        <w:pStyle w:val="paragraph"/>
      </w:pPr>
      <w:r w:rsidRPr="00162F56">
        <w:tab/>
        <w:t>(b)</w:t>
      </w:r>
      <w:r w:rsidRPr="00162F56">
        <w:tab/>
        <w:t>the payee and payer become members of the same couple; and</w:t>
      </w:r>
    </w:p>
    <w:p w:rsidR="00632062" w:rsidRPr="00162F56" w:rsidRDefault="00632062">
      <w:pPr>
        <w:pStyle w:val="paragraph"/>
      </w:pPr>
      <w:r w:rsidRPr="00162F56">
        <w:tab/>
        <w:t>(c)</w:t>
      </w:r>
      <w:r w:rsidRPr="00162F56">
        <w:tab/>
        <w:t xml:space="preserve">the payee elects under the </w:t>
      </w:r>
      <w:r w:rsidRPr="00162F56">
        <w:rPr>
          <w:i/>
        </w:rPr>
        <w:t xml:space="preserve">Child Support (Assessment) Act 1989 </w:t>
      </w:r>
      <w:r w:rsidRPr="00162F56">
        <w:t>to end the assessment from a specified day before the day the payee and payer became members of the same couple;</w:t>
      </w:r>
    </w:p>
    <w:p w:rsidR="00632062" w:rsidRPr="00162F56" w:rsidRDefault="00632062">
      <w:pPr>
        <w:pStyle w:val="subsection2"/>
      </w:pPr>
      <w:r w:rsidRPr="00162F56">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162F56" w:rsidRDefault="00632062">
      <w:pPr>
        <w:pStyle w:val="SubsectionHead"/>
      </w:pPr>
      <w:r w:rsidRPr="00162F56">
        <w:t xml:space="preserve">Meaning of </w:t>
      </w:r>
      <w:r w:rsidRPr="00162F56">
        <w:rPr>
          <w:b/>
        </w:rPr>
        <w:t>maintenance liability</w:t>
      </w:r>
    </w:p>
    <w:p w:rsidR="00632062" w:rsidRPr="00162F56" w:rsidRDefault="00632062">
      <w:pPr>
        <w:pStyle w:val="subsection"/>
      </w:pPr>
      <w:r w:rsidRPr="00162F56">
        <w:tab/>
        <w:t>(10)</w:t>
      </w:r>
      <w:r w:rsidRPr="00162F56">
        <w:tab/>
        <w:t xml:space="preserve">In this clause, </w:t>
      </w:r>
      <w:r w:rsidRPr="00162F56">
        <w:rPr>
          <w:b/>
          <w:i/>
        </w:rPr>
        <w:t xml:space="preserve">maintenance liability </w:t>
      </w:r>
      <w:r w:rsidRPr="00162F56">
        <w:t>means a liability to provide:</w:t>
      </w:r>
    </w:p>
    <w:p w:rsidR="00632062" w:rsidRPr="00162F56" w:rsidRDefault="00632062">
      <w:pPr>
        <w:pStyle w:val="paragraph"/>
      </w:pPr>
      <w:r w:rsidRPr="00162F56">
        <w:tab/>
        <w:t>(a)</w:t>
      </w:r>
      <w:r w:rsidRPr="00162F56">
        <w:tab/>
        <w:t>child support; or</w:t>
      </w:r>
    </w:p>
    <w:p w:rsidR="00632062" w:rsidRPr="00162F56" w:rsidRDefault="00632062">
      <w:pPr>
        <w:pStyle w:val="paragraph"/>
      </w:pPr>
      <w:r w:rsidRPr="00162F56">
        <w:tab/>
        <w:t>(b)</w:t>
      </w:r>
      <w:r w:rsidRPr="00162F56">
        <w:tab/>
        <w:t>maintenance (other than child support) that arises as a result of:</w:t>
      </w:r>
    </w:p>
    <w:p w:rsidR="00632062" w:rsidRPr="00162F56" w:rsidRDefault="00632062">
      <w:pPr>
        <w:pStyle w:val="paragraphsub"/>
      </w:pPr>
      <w:r w:rsidRPr="00162F56">
        <w:tab/>
        <w:t>(i)</w:t>
      </w:r>
      <w:r w:rsidRPr="00162F56">
        <w:tab/>
        <w:t>the order of a court; or</w:t>
      </w:r>
    </w:p>
    <w:p w:rsidR="00632062" w:rsidRPr="00162F56" w:rsidRDefault="00632062">
      <w:pPr>
        <w:pStyle w:val="paragraphsub"/>
      </w:pPr>
      <w:r w:rsidRPr="00162F56">
        <w:lastRenderedPageBreak/>
        <w:tab/>
        <w:t>(ii)</w:t>
      </w:r>
      <w:r w:rsidRPr="00162F56">
        <w:tab/>
        <w:t xml:space="preserve">a maintenance agreement (within the meaning of the </w:t>
      </w:r>
      <w:r w:rsidRPr="00162F56">
        <w:rPr>
          <w:i/>
        </w:rPr>
        <w:t>Family Law Act 1975</w:t>
      </w:r>
      <w:r w:rsidRPr="00162F56">
        <w:t>) that has been registered in, or approved by, a court in Australia or an external Territory; or</w:t>
      </w:r>
    </w:p>
    <w:p w:rsidR="00632062" w:rsidRPr="00162F56" w:rsidRDefault="00632062">
      <w:pPr>
        <w:pStyle w:val="paragraphsub"/>
      </w:pPr>
      <w:r w:rsidRPr="00162F56">
        <w:tab/>
        <w:t>(iii)</w:t>
      </w:r>
      <w:r w:rsidRPr="00162F56">
        <w:tab/>
        <w:t>a financial agreement</w:t>
      </w:r>
      <w:r w:rsidR="009377A8" w:rsidRPr="00162F56">
        <w:t>, or Part</w:t>
      </w:r>
      <w:r w:rsidR="003A46B8" w:rsidRPr="00162F56">
        <w:t> </w:t>
      </w:r>
      <w:r w:rsidR="009377A8" w:rsidRPr="00162F56">
        <w:t>VIIIAB financial agreement,</w:t>
      </w:r>
      <w:r w:rsidRPr="00162F56">
        <w:t xml:space="preserve"> within the meaning of that Act; or</w:t>
      </w:r>
    </w:p>
    <w:p w:rsidR="00632062" w:rsidRPr="00162F56" w:rsidRDefault="00632062">
      <w:pPr>
        <w:pStyle w:val="paragraphsub"/>
      </w:pPr>
      <w:r w:rsidRPr="00162F56">
        <w:tab/>
        <w:t>(iv)</w:t>
      </w:r>
      <w:r w:rsidRPr="00162F56">
        <w:tab/>
        <w:t>any other agreement with respect to the maintenance of a person that has been registered in, or approved by, a court in Australia or an external Territory.</w:t>
      </w:r>
    </w:p>
    <w:p w:rsidR="00632062" w:rsidRPr="00162F56" w:rsidRDefault="00632062">
      <w:pPr>
        <w:pStyle w:val="SubsectionHead"/>
      </w:pPr>
      <w:r w:rsidRPr="00162F56">
        <w:t>Day a maintenance liability arises</w:t>
      </w:r>
    </w:p>
    <w:p w:rsidR="00632062" w:rsidRPr="00162F56" w:rsidRDefault="00632062">
      <w:pPr>
        <w:pStyle w:val="subsection"/>
      </w:pPr>
      <w:r w:rsidRPr="00162F56">
        <w:tab/>
        <w:t>(11)</w:t>
      </w:r>
      <w:r w:rsidRPr="00162F56">
        <w:tab/>
        <w:t>The day a maintenance liability arises is:</w:t>
      </w:r>
    </w:p>
    <w:p w:rsidR="00632062" w:rsidRPr="00162F56" w:rsidRDefault="00632062">
      <w:pPr>
        <w:pStyle w:val="paragraph"/>
      </w:pPr>
      <w:r w:rsidRPr="00162F56">
        <w:tab/>
        <w:t>(a)</w:t>
      </w:r>
      <w:r w:rsidRPr="00162F56">
        <w:tab/>
        <w:t xml:space="preserve">if the liability is to provide child support, the day that the liability arises under the </w:t>
      </w:r>
      <w:r w:rsidRPr="00162F56">
        <w:rPr>
          <w:i/>
        </w:rPr>
        <w:t>Child Support (Assessment)</w:t>
      </w:r>
      <w:r w:rsidRPr="00162F56">
        <w:rPr>
          <w:b/>
          <w:i/>
        </w:rPr>
        <w:t xml:space="preserve"> </w:t>
      </w:r>
      <w:r w:rsidRPr="00162F56">
        <w:rPr>
          <w:i/>
        </w:rPr>
        <w:t>Act</w:t>
      </w:r>
      <w:r w:rsidR="00AB5198" w:rsidRPr="00162F56">
        <w:rPr>
          <w:i/>
        </w:rPr>
        <w:t xml:space="preserve"> </w:t>
      </w:r>
      <w:r w:rsidRPr="00162F56">
        <w:rPr>
          <w:i/>
        </w:rPr>
        <w:t>1989</w:t>
      </w:r>
      <w:r w:rsidRPr="00162F56">
        <w:t>; or</w:t>
      </w:r>
    </w:p>
    <w:p w:rsidR="00632062" w:rsidRPr="00162F56" w:rsidRDefault="00632062">
      <w:pPr>
        <w:pStyle w:val="paragraph"/>
        <w:rPr>
          <w:i/>
        </w:rPr>
      </w:pPr>
      <w:r w:rsidRPr="00162F56">
        <w:tab/>
        <w:t>(b)</w:t>
      </w:r>
      <w:r w:rsidRPr="00162F56">
        <w:tab/>
        <w:t xml:space="preserve">if the liability is to provide maintenance that arises as set out in </w:t>
      </w:r>
      <w:r w:rsidR="00162F56">
        <w:t>paragraph (</w:t>
      </w:r>
      <w:r w:rsidRPr="00162F56">
        <w:t>10)(b), the day that the order of the court or the agreement has effect from.</w:t>
      </w:r>
    </w:p>
    <w:p w:rsidR="00B21902" w:rsidRPr="00162F56" w:rsidRDefault="00B21902" w:rsidP="00B21902">
      <w:pPr>
        <w:pStyle w:val="ActHead5"/>
      </w:pPr>
      <w:bookmarkStart w:id="310" w:name="_Toc405903140"/>
      <w:r w:rsidRPr="008E3122">
        <w:rPr>
          <w:rStyle w:val="CharSectno"/>
        </w:rPr>
        <w:t>20B</w:t>
      </w:r>
      <w:r w:rsidRPr="00162F56">
        <w:t xml:space="preserve">  Working out amounts of child maintenance using notional assessments</w:t>
      </w:r>
      <w:bookmarkEnd w:id="310"/>
    </w:p>
    <w:p w:rsidR="00B21902" w:rsidRPr="00162F56" w:rsidRDefault="00B21902" w:rsidP="00B21902">
      <w:pPr>
        <w:pStyle w:val="subsection"/>
      </w:pPr>
      <w:r w:rsidRPr="00162F56">
        <w:tab/>
        <w:t>(1)</w:t>
      </w:r>
      <w:r w:rsidRPr="00162F56">
        <w:tab/>
        <w:t>If:</w:t>
      </w:r>
    </w:p>
    <w:p w:rsidR="00B21902" w:rsidRPr="00162F56" w:rsidRDefault="00B21902" w:rsidP="00B21902">
      <w:pPr>
        <w:pStyle w:val="paragraph"/>
      </w:pPr>
      <w:r w:rsidRPr="00162F56">
        <w:tab/>
        <w:t>(a)</w:t>
      </w:r>
      <w:r w:rsidRPr="00162F56">
        <w:tab/>
        <w:t>an individual receives child maintenance for an FTB child of the individual under a child support agreement or court order; and</w:t>
      </w:r>
    </w:p>
    <w:p w:rsidR="00B21902" w:rsidRPr="00162F56" w:rsidRDefault="00B21902" w:rsidP="00B21902">
      <w:pPr>
        <w:pStyle w:val="paragraph"/>
      </w:pPr>
      <w:r w:rsidRPr="00162F56">
        <w:tab/>
        <w:t>(b)</w:t>
      </w:r>
      <w:r w:rsidRPr="00162F56">
        <w:tab/>
        <w:t>there is, in relation to the agreement or order, a notional assessment of the annual rate of child support that would be payable to the individual for the child for a particular day in a child support period if that annual rate were payable under Part</w:t>
      </w:r>
      <w:r w:rsidR="00162F56">
        <w:t> </w:t>
      </w:r>
      <w:r w:rsidRPr="00162F56">
        <w:t xml:space="preserve">5 of the </w:t>
      </w:r>
      <w:r w:rsidRPr="00162F56">
        <w:rPr>
          <w:i/>
        </w:rPr>
        <w:t xml:space="preserve">Child Support (Assessment) Act 1989 </w:t>
      </w:r>
      <w:r w:rsidRPr="00162F56">
        <w:t>instead of under the agreement or order;</w:t>
      </w:r>
    </w:p>
    <w:p w:rsidR="00B21902" w:rsidRPr="00162F56" w:rsidRDefault="00B21902" w:rsidP="00B21902">
      <w:pPr>
        <w:pStyle w:val="subsection2"/>
      </w:pPr>
      <w:r w:rsidRPr="00162F56">
        <w:t>then the amount of child maintenance that the individual is taken to have received in an income year under the agreement or order for the child for a period is worked out in accordance with this clause.</w:t>
      </w:r>
    </w:p>
    <w:p w:rsidR="00B21902" w:rsidRPr="00162F56" w:rsidRDefault="00B21902" w:rsidP="00B21902">
      <w:pPr>
        <w:pStyle w:val="notetext"/>
      </w:pPr>
      <w:r w:rsidRPr="00162F56">
        <w:lastRenderedPageBreak/>
        <w:t>Note:</w:t>
      </w:r>
      <w:r w:rsidRPr="00162F56">
        <w:tab/>
        <w:t>The amount worked out in accordance with this clause is annualised under clause</w:t>
      </w:r>
      <w:r w:rsidR="00162F56">
        <w:t> </w:t>
      </w:r>
      <w:r w:rsidRPr="00162F56">
        <w:t>20A.</w:t>
      </w:r>
    </w:p>
    <w:p w:rsidR="00B21902" w:rsidRPr="00162F56" w:rsidRDefault="00B21902" w:rsidP="00B21902">
      <w:pPr>
        <w:pStyle w:val="SubsectionHead"/>
      </w:pPr>
      <w:r w:rsidRPr="00162F56">
        <w:t>Individual taken to have received notional assessed amount</w:t>
      </w:r>
    </w:p>
    <w:p w:rsidR="00B21902" w:rsidRPr="00162F56" w:rsidRDefault="00B21902" w:rsidP="00B21902">
      <w:pPr>
        <w:pStyle w:val="subsection"/>
      </w:pPr>
      <w:r w:rsidRPr="00162F56">
        <w:tab/>
        <w:t>(2)</w:t>
      </w:r>
      <w:r w:rsidRPr="00162F56">
        <w:tab/>
        <w:t xml:space="preserve">For the purposes of this Act, the amount of child maintenance that the individual is taken to have received under the agreement or order for the child for the period is, subject to this clause, the amount (the </w:t>
      </w:r>
      <w:r w:rsidRPr="00162F56">
        <w:rPr>
          <w:b/>
          <w:i/>
        </w:rPr>
        <w:t>notional assessed amount</w:t>
      </w:r>
      <w:r w:rsidRPr="00162F56">
        <w:t>) that the individual would have received if the individual had received the annual rate of child support for the child for the period that is included in the notional assessment</w:t>
      </w:r>
      <w:r w:rsidR="001122D5" w:rsidRPr="00162F56">
        <w:t>, disregarding so much of that rate as is attributable to the individual receiving disability expenses maintenance</w:t>
      </w:r>
      <w:r w:rsidRPr="00162F56">
        <w:t>.</w:t>
      </w:r>
    </w:p>
    <w:p w:rsidR="00B21902" w:rsidRPr="00162F56" w:rsidRDefault="00B21902" w:rsidP="00B21902">
      <w:pPr>
        <w:pStyle w:val="SubsectionHead"/>
      </w:pPr>
      <w:r w:rsidRPr="00162F56">
        <w:t>Underpayments</w:t>
      </w:r>
    </w:p>
    <w:p w:rsidR="00B21902" w:rsidRPr="00162F56" w:rsidRDefault="00B21902" w:rsidP="00B21902">
      <w:pPr>
        <w:pStyle w:val="subsection"/>
      </w:pPr>
      <w:r w:rsidRPr="00162F56">
        <w:tab/>
        <w:t>(3)</w:t>
      </w:r>
      <w:r w:rsidRPr="00162F56">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162F56">
        <w:rPr>
          <w:b/>
          <w:i/>
        </w:rPr>
        <w:t>notional amount paid</w:t>
      </w:r>
      <w:r w:rsidRPr="00162F56">
        <w:t>):</w:t>
      </w:r>
    </w:p>
    <w:p w:rsidR="00820896"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34212A78" wp14:editId="776714BB">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162F56" w:rsidRDefault="00B21902" w:rsidP="00B21902">
      <w:pPr>
        <w:pStyle w:val="notetext"/>
      </w:pPr>
      <w:r w:rsidRPr="00162F56">
        <w:t>Note:</w:t>
      </w:r>
      <w:r w:rsidRPr="00162F56">
        <w:tab/>
        <w:t xml:space="preserve">This subclause only applies in respect of enforceable maintenance liabilities (see </w:t>
      </w:r>
      <w:r w:rsidR="00162F56">
        <w:t>subclause (</w:t>
      </w:r>
      <w:r w:rsidRPr="00162F56">
        <w:t>7)).</w:t>
      </w:r>
    </w:p>
    <w:p w:rsidR="0036255A" w:rsidRPr="00162F56" w:rsidRDefault="0036255A" w:rsidP="0036255A">
      <w:pPr>
        <w:pStyle w:val="SubsectionHead"/>
      </w:pPr>
      <w:r w:rsidRPr="00162F56">
        <w:t>Underpayments—non</w:t>
      </w:r>
      <w:r w:rsidR="00162F56">
        <w:noBreakHyphen/>
      </w:r>
      <w:r w:rsidRPr="00162F56">
        <w:t>periodic payments and lump sum payments</w:t>
      </w:r>
    </w:p>
    <w:p w:rsidR="0036255A" w:rsidRPr="00162F56" w:rsidRDefault="0036255A" w:rsidP="0036255A">
      <w:pPr>
        <w:pStyle w:val="subsection"/>
      </w:pPr>
      <w:r w:rsidRPr="00162F56">
        <w:tab/>
        <w:t>(3A)</w:t>
      </w:r>
      <w:r w:rsidRPr="00162F56">
        <w:tab/>
        <w:t xml:space="preserve">For the purposes of the formula in </w:t>
      </w:r>
      <w:r w:rsidR="00162F56">
        <w:t>subclause (</w:t>
      </w:r>
      <w:r w:rsidRPr="00162F56">
        <w:t>3), the amount received by the individual under the agreement or order, for the child for the period, is taken to include:</w:t>
      </w:r>
    </w:p>
    <w:p w:rsidR="0036255A" w:rsidRPr="00162F56" w:rsidRDefault="0036255A" w:rsidP="0036255A">
      <w:pPr>
        <w:pStyle w:val="paragraph"/>
      </w:pPr>
      <w:r w:rsidRPr="00162F56">
        <w:lastRenderedPageBreak/>
        <w:tab/>
        <w:t>(a)</w:t>
      </w:r>
      <w:r w:rsidRPr="00162F56">
        <w:tab/>
        <w:t>if the agreement or order is a non</w:t>
      </w:r>
      <w:r w:rsidR="00162F56">
        <w:noBreakHyphen/>
      </w:r>
      <w:r w:rsidRPr="00162F56">
        <w:t>periodic payments agreement or order—the amount by which the annual rate of child support payable for the child is reduced for the period under the agreement or order; and</w:t>
      </w:r>
    </w:p>
    <w:p w:rsidR="0036255A" w:rsidRPr="00162F56" w:rsidRDefault="0036255A" w:rsidP="0036255A">
      <w:pPr>
        <w:pStyle w:val="paragraph"/>
      </w:pPr>
      <w:r w:rsidRPr="00162F56">
        <w:tab/>
        <w:t>(b)</w:t>
      </w:r>
      <w:r w:rsidRPr="00162F56">
        <w:tab/>
        <w:t>if the agreement or order is a lump sum payments agreement or order—the total amount of the lump sum payment that is credited for each day in the period under section</w:t>
      </w:r>
      <w:r w:rsidR="00162F56">
        <w:t> </w:t>
      </w:r>
      <w:r w:rsidRPr="00162F56">
        <w:t xml:space="preserve">69A of the </w:t>
      </w:r>
      <w:r w:rsidRPr="00162F56">
        <w:rPr>
          <w:i/>
        </w:rPr>
        <w:t>Child Support (Registration and Collection) Act 1988</w:t>
      </w:r>
      <w:r w:rsidRPr="00162F56">
        <w:t xml:space="preserve"> against the amount payable under the liability under the agreement or order.</w:t>
      </w:r>
    </w:p>
    <w:p w:rsidR="0036255A" w:rsidRPr="00162F56" w:rsidRDefault="0036255A" w:rsidP="0036255A">
      <w:pPr>
        <w:pStyle w:val="subsection"/>
      </w:pPr>
      <w:r w:rsidRPr="00162F56">
        <w:tab/>
        <w:t>(3B)</w:t>
      </w:r>
      <w:r w:rsidRPr="00162F56">
        <w:tab/>
        <w:t>If the agreement or order is a non</w:t>
      </w:r>
      <w:r w:rsidR="00162F56">
        <w:noBreakHyphen/>
      </w:r>
      <w:r w:rsidRPr="00162F56">
        <w:t xml:space="preserve">periodic payments agreement or order, for the purposes of the formula in </w:t>
      </w:r>
      <w:r w:rsidR="00162F56">
        <w:t>subclause (</w:t>
      </w:r>
      <w:r w:rsidRPr="00162F56">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162F56" w:rsidRDefault="00B21902" w:rsidP="00B21902">
      <w:pPr>
        <w:pStyle w:val="SubsectionHead"/>
      </w:pPr>
      <w:r w:rsidRPr="00162F56">
        <w:t>Arrears</w:t>
      </w:r>
    </w:p>
    <w:p w:rsidR="00B21902" w:rsidRPr="00162F56" w:rsidRDefault="00B21902" w:rsidP="00B21902">
      <w:pPr>
        <w:pStyle w:val="subsection"/>
      </w:pPr>
      <w:r w:rsidRPr="00162F56">
        <w:tab/>
        <w:t>(4)</w:t>
      </w:r>
      <w:r w:rsidRPr="00162F56">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69A51B52" wp14:editId="7E161AC9">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162F56" w:rsidRDefault="00B21902" w:rsidP="00B21902">
      <w:pPr>
        <w:pStyle w:val="notetext"/>
      </w:pPr>
      <w:r w:rsidRPr="00162F56">
        <w:t>Note:</w:t>
      </w:r>
      <w:r w:rsidRPr="00162F56">
        <w:tab/>
        <w:t xml:space="preserve">This subclause only applies in respect of enforceable maintenance liabilities (see </w:t>
      </w:r>
      <w:r w:rsidR="00162F56">
        <w:t>subclause (</w:t>
      </w:r>
      <w:r w:rsidRPr="00162F56">
        <w:t>7)).</w:t>
      </w:r>
    </w:p>
    <w:p w:rsidR="00B21902" w:rsidRPr="00162F56" w:rsidRDefault="00B21902" w:rsidP="00B21902">
      <w:pPr>
        <w:pStyle w:val="subsection"/>
      </w:pPr>
      <w:r w:rsidRPr="00162F56">
        <w:tab/>
        <w:t>(5)</w:t>
      </w:r>
      <w:r w:rsidRPr="00162F56">
        <w:tab/>
        <w:t xml:space="preserve">The </w:t>
      </w:r>
      <w:r w:rsidRPr="00162F56">
        <w:rPr>
          <w:b/>
          <w:i/>
        </w:rPr>
        <w:t>notional arrears amount</w:t>
      </w:r>
      <w:r w:rsidRPr="00162F56">
        <w:t>, in respect of a debt arising for a previous period under the agreement or order,</w:t>
      </w:r>
      <w:r w:rsidRPr="00162F56">
        <w:rPr>
          <w:b/>
          <w:i/>
        </w:rPr>
        <w:t xml:space="preserve"> </w:t>
      </w:r>
      <w:r w:rsidRPr="00162F56">
        <w:t>is:</w:t>
      </w:r>
    </w:p>
    <w:p w:rsidR="00B75D39" w:rsidRPr="00162F56" w:rsidRDefault="00486B15" w:rsidP="00486B15">
      <w:pPr>
        <w:pStyle w:val="subsection"/>
        <w:spacing w:before="120" w:after="120"/>
      </w:pPr>
      <w:r w:rsidRPr="00162F56">
        <w:lastRenderedPageBreak/>
        <w:tab/>
      </w:r>
      <w:r w:rsidRPr="00162F56">
        <w:tab/>
      </w:r>
      <w:r w:rsidR="00153A5C" w:rsidRPr="00162F56">
        <w:rPr>
          <w:noProof/>
        </w:rPr>
        <w:drawing>
          <wp:inline distT="0" distB="0" distL="0" distR="0" wp14:anchorId="310E96D8" wp14:editId="17BD9FAF">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162F56" w:rsidRDefault="00B21902" w:rsidP="00B21902">
      <w:pPr>
        <w:pStyle w:val="subsection"/>
      </w:pPr>
      <w:r w:rsidRPr="00162F56">
        <w:tab/>
        <w:t>(6)</w:t>
      </w:r>
      <w:r w:rsidRPr="00162F56">
        <w:tab/>
        <w:t xml:space="preserve">For the purposes of </w:t>
      </w:r>
      <w:r w:rsidR="00162F56">
        <w:t>subclause (</w:t>
      </w:r>
      <w:r w:rsidRPr="00162F56">
        <w:t>5), if:</w:t>
      </w:r>
    </w:p>
    <w:p w:rsidR="00B21902" w:rsidRPr="00162F56" w:rsidRDefault="00B21902" w:rsidP="00B21902">
      <w:pPr>
        <w:pStyle w:val="paragraph"/>
      </w:pPr>
      <w:r w:rsidRPr="00162F56">
        <w:tab/>
        <w:t>(a)</w:t>
      </w:r>
      <w:r w:rsidRPr="00162F56">
        <w:tab/>
        <w:t>an individual has more than one debt that arose under an agreement or order for previous periods; and</w:t>
      </w:r>
    </w:p>
    <w:p w:rsidR="00B21902" w:rsidRPr="00162F56" w:rsidRDefault="00B21902" w:rsidP="00B21902">
      <w:pPr>
        <w:pStyle w:val="paragraph"/>
      </w:pPr>
      <w:r w:rsidRPr="00162F56">
        <w:tab/>
        <w:t>(b)</w:t>
      </w:r>
      <w:r w:rsidRPr="00162F56">
        <w:tab/>
        <w:t>the amount received in an income year by the individual under the agreement or order for a child for a period exceeds the amount that is payable to the individual under the agreement or order for the child for the period;</w:t>
      </w:r>
    </w:p>
    <w:p w:rsidR="00B21902" w:rsidRPr="00162F56" w:rsidRDefault="00B21902" w:rsidP="00B21902">
      <w:pPr>
        <w:pStyle w:val="subsection2"/>
      </w:pPr>
      <w:r w:rsidRPr="00162F56">
        <w:t>then:</w:t>
      </w:r>
    </w:p>
    <w:p w:rsidR="00B21902" w:rsidRPr="00162F56" w:rsidRDefault="00B21902" w:rsidP="00B21902">
      <w:pPr>
        <w:pStyle w:val="paragraph"/>
      </w:pPr>
      <w:r w:rsidRPr="00162F56">
        <w:tab/>
        <w:t>(c)</w:t>
      </w:r>
      <w:r w:rsidRPr="00162F56">
        <w:tab/>
        <w:t>the individual is taken to have received the excess to pay off each debt in the order in which the debts arose; and</w:t>
      </w:r>
    </w:p>
    <w:p w:rsidR="00B21902" w:rsidRPr="00162F56" w:rsidRDefault="00B21902" w:rsidP="00B21902">
      <w:pPr>
        <w:pStyle w:val="paragraph"/>
      </w:pPr>
      <w:r w:rsidRPr="00162F56">
        <w:tab/>
        <w:t>(d)</w:t>
      </w:r>
      <w:r w:rsidRPr="00162F56">
        <w:tab/>
        <w:t>each debt is reduced by the amount of the debt that is paid off.</w:t>
      </w:r>
    </w:p>
    <w:p w:rsidR="00B21902" w:rsidRPr="00162F56" w:rsidRDefault="00B21902" w:rsidP="00B21902">
      <w:pPr>
        <w:pStyle w:val="subsection"/>
      </w:pPr>
      <w:r w:rsidRPr="00162F56">
        <w:tab/>
        <w:t>(7)</w:t>
      </w:r>
      <w:r w:rsidRPr="00162F56">
        <w:tab/>
      </w:r>
      <w:r w:rsidR="00162F56">
        <w:t>Subclauses (</w:t>
      </w:r>
      <w:r w:rsidRPr="00162F56">
        <w:t xml:space="preserve">3) and (4) only apply in respect of enforceable maintenance liabilities (within the meaning of the </w:t>
      </w:r>
      <w:r w:rsidRPr="00162F56">
        <w:rPr>
          <w:i/>
        </w:rPr>
        <w:t>Child Support (Registration and Collection) Act 1988</w:t>
      </w:r>
      <w:r w:rsidRPr="00162F56">
        <w:t>).</w:t>
      </w:r>
    </w:p>
    <w:p w:rsidR="007D4D9F" w:rsidRPr="00162F56" w:rsidRDefault="007D4D9F" w:rsidP="007D4D9F">
      <w:pPr>
        <w:pStyle w:val="subsection"/>
      </w:pPr>
      <w:r w:rsidRPr="00162F56">
        <w:tab/>
        <w:t>(8)</w:t>
      </w:r>
      <w:r w:rsidRPr="00162F56">
        <w:tab/>
        <w:t>In this clause:</w:t>
      </w:r>
    </w:p>
    <w:p w:rsidR="007D4D9F" w:rsidRPr="00162F56" w:rsidRDefault="007D4D9F" w:rsidP="007D4D9F">
      <w:pPr>
        <w:pStyle w:val="Definition"/>
      </w:pPr>
      <w:r w:rsidRPr="00162F56">
        <w:rPr>
          <w:b/>
          <w:i/>
        </w:rPr>
        <w:t>lump sum payments agreement or order</w:t>
      </w:r>
      <w:r w:rsidRPr="00162F56">
        <w:t xml:space="preserve"> means:</w:t>
      </w:r>
    </w:p>
    <w:p w:rsidR="007D4D9F" w:rsidRPr="00162F56" w:rsidRDefault="007D4D9F" w:rsidP="007D4D9F">
      <w:pPr>
        <w:pStyle w:val="paragraph"/>
      </w:pPr>
      <w:r w:rsidRPr="00162F56">
        <w:tab/>
        <w:t>(a)</w:t>
      </w:r>
      <w:r w:rsidRPr="00162F56">
        <w:tab/>
        <w:t xml:space="preserve">an agreement containing lump sum payment provisions (within the meaning of the </w:t>
      </w:r>
      <w:r w:rsidRPr="00162F56">
        <w:rPr>
          <w:i/>
        </w:rPr>
        <w:t>Child Support (Assessment) Act 1989</w:t>
      </w:r>
      <w:r w:rsidRPr="00162F56">
        <w:t>); or</w:t>
      </w:r>
    </w:p>
    <w:p w:rsidR="007D4D9F" w:rsidRPr="00162F56" w:rsidRDefault="007D4D9F" w:rsidP="007D4D9F">
      <w:pPr>
        <w:pStyle w:val="paragraph"/>
      </w:pPr>
      <w:r w:rsidRPr="00162F56">
        <w:tab/>
        <w:t>(b)</w:t>
      </w:r>
      <w:r w:rsidRPr="00162F56">
        <w:tab/>
        <w:t>a court order made under section</w:t>
      </w:r>
      <w:r w:rsidR="00162F56">
        <w:t> </w:t>
      </w:r>
      <w:r w:rsidRPr="00162F56">
        <w:t>123A of that Act.</w:t>
      </w:r>
    </w:p>
    <w:p w:rsidR="007D4D9F" w:rsidRPr="00162F56" w:rsidRDefault="007D4D9F" w:rsidP="007D4D9F">
      <w:pPr>
        <w:pStyle w:val="Definition"/>
      </w:pPr>
      <w:r w:rsidRPr="00162F56">
        <w:rPr>
          <w:b/>
          <w:i/>
        </w:rPr>
        <w:t>non</w:t>
      </w:r>
      <w:r w:rsidR="00162F56">
        <w:rPr>
          <w:b/>
          <w:i/>
        </w:rPr>
        <w:noBreakHyphen/>
      </w:r>
      <w:r w:rsidRPr="00162F56">
        <w:rPr>
          <w:b/>
          <w:i/>
        </w:rPr>
        <w:t>periodic payments agreement or order</w:t>
      </w:r>
      <w:r w:rsidRPr="00162F56">
        <w:t xml:space="preserve"> means:</w:t>
      </w:r>
    </w:p>
    <w:p w:rsidR="007D4D9F" w:rsidRPr="00162F56" w:rsidRDefault="007D4D9F" w:rsidP="007D4D9F">
      <w:pPr>
        <w:pStyle w:val="paragraph"/>
      </w:pPr>
      <w:r w:rsidRPr="00162F56">
        <w:tab/>
        <w:t>(a)</w:t>
      </w:r>
      <w:r w:rsidRPr="00162F56">
        <w:tab/>
        <w:t>an agreement containing non</w:t>
      </w:r>
      <w:r w:rsidR="00162F56">
        <w:noBreakHyphen/>
      </w:r>
      <w:r w:rsidRPr="00162F56">
        <w:t xml:space="preserve">periodic payment provisions (within the meaning of the </w:t>
      </w:r>
      <w:r w:rsidRPr="00162F56">
        <w:rPr>
          <w:i/>
        </w:rPr>
        <w:t>Child Support (Assessment) Act 1989</w:t>
      </w:r>
      <w:r w:rsidRPr="00162F56">
        <w:t>); or</w:t>
      </w:r>
    </w:p>
    <w:p w:rsidR="007D4D9F" w:rsidRPr="00162F56" w:rsidRDefault="007D4D9F" w:rsidP="007D4D9F">
      <w:pPr>
        <w:pStyle w:val="paragraph"/>
      </w:pPr>
      <w:r w:rsidRPr="00162F56">
        <w:lastRenderedPageBreak/>
        <w:tab/>
        <w:t>(b)</w:t>
      </w:r>
      <w:r w:rsidRPr="00162F56">
        <w:tab/>
        <w:t>a court order made under section</w:t>
      </w:r>
      <w:r w:rsidR="00162F56">
        <w:t> </w:t>
      </w:r>
      <w:r w:rsidRPr="00162F56">
        <w:t>124 of that Act that includes a statement made under section</w:t>
      </w:r>
      <w:r w:rsidR="00162F56">
        <w:t> </w:t>
      </w:r>
      <w:r w:rsidRPr="00162F56">
        <w:t>125 of that Act that the annual rate of child support payable by a liable parent under an administrative assessment is to be reduced.</w:t>
      </w:r>
    </w:p>
    <w:p w:rsidR="00B21902" w:rsidRPr="00162F56" w:rsidRDefault="00B21902" w:rsidP="00B21902">
      <w:pPr>
        <w:pStyle w:val="ActHead5"/>
      </w:pPr>
      <w:bookmarkStart w:id="311" w:name="_Toc405903141"/>
      <w:r w:rsidRPr="008E3122">
        <w:rPr>
          <w:rStyle w:val="CharSectno"/>
        </w:rPr>
        <w:t>20C</w:t>
      </w:r>
      <w:r w:rsidRPr="00162F56">
        <w:t xml:space="preserve">  Working out amounts of child maintenance in relation to lump sum payments</w:t>
      </w:r>
      <w:bookmarkEnd w:id="311"/>
    </w:p>
    <w:p w:rsidR="00B21902" w:rsidRPr="00162F56" w:rsidRDefault="00B21902" w:rsidP="00B21902">
      <w:pPr>
        <w:pStyle w:val="subsection"/>
      </w:pPr>
      <w:r w:rsidRPr="00162F56">
        <w:tab/>
        <w:t>(1)</w:t>
      </w:r>
      <w:r w:rsidRPr="00162F56">
        <w:tab/>
        <w:t>This clause applies if an individual receives in an income year child maintenance for an FTB child of the individual under:</w:t>
      </w:r>
    </w:p>
    <w:p w:rsidR="00B21902" w:rsidRPr="00162F56" w:rsidRDefault="00B21902" w:rsidP="00B21902">
      <w:pPr>
        <w:pStyle w:val="paragraph"/>
      </w:pPr>
      <w:r w:rsidRPr="00162F56">
        <w:tab/>
        <w:t>(a)</w:t>
      </w:r>
      <w:r w:rsidRPr="00162F56">
        <w:tab/>
        <w:t>a child support agreement, containing lump sum payment provisions (within the meaning of paragraph</w:t>
      </w:r>
      <w:r w:rsidR="00162F56">
        <w:t> </w:t>
      </w:r>
      <w:r w:rsidRPr="00162F56">
        <w:t xml:space="preserve">84(1)(e) of the </w:t>
      </w:r>
      <w:r w:rsidRPr="00162F56">
        <w:rPr>
          <w:i/>
        </w:rPr>
        <w:t>Child Support (Assessment) Act 1989</w:t>
      </w:r>
      <w:r w:rsidRPr="00162F56">
        <w:t>), to which clause</w:t>
      </w:r>
      <w:r w:rsidR="00162F56">
        <w:t> </w:t>
      </w:r>
      <w:r w:rsidRPr="00162F56">
        <w:t>20B does not apply; or</w:t>
      </w:r>
    </w:p>
    <w:p w:rsidR="00B21902" w:rsidRPr="00162F56" w:rsidRDefault="00B21902" w:rsidP="00B21902">
      <w:pPr>
        <w:pStyle w:val="paragraph"/>
      </w:pPr>
      <w:r w:rsidRPr="00162F56">
        <w:tab/>
        <w:t>(b)</w:t>
      </w:r>
      <w:r w:rsidRPr="00162F56">
        <w:tab/>
        <w:t>a court order made under section</w:t>
      </w:r>
      <w:r w:rsidR="00162F56">
        <w:t> </w:t>
      </w:r>
      <w:r w:rsidRPr="00162F56">
        <w:t>123A of that Act;</w:t>
      </w:r>
    </w:p>
    <w:p w:rsidR="00B21902" w:rsidRPr="00162F56" w:rsidRDefault="00B21902" w:rsidP="00B21902">
      <w:pPr>
        <w:pStyle w:val="subsection2"/>
      </w:pPr>
      <w:r w:rsidRPr="00162F56">
        <w:t>in the form of a lump sum payment that is to be credited under section</w:t>
      </w:r>
      <w:r w:rsidR="00162F56">
        <w:t> </w:t>
      </w:r>
      <w:r w:rsidRPr="00162F56">
        <w:t xml:space="preserve">69A of the </w:t>
      </w:r>
      <w:r w:rsidRPr="00162F56">
        <w:rPr>
          <w:i/>
        </w:rPr>
        <w:t xml:space="preserve">Child Support (Registration and Collection) Act 1988 </w:t>
      </w:r>
      <w:r w:rsidRPr="00162F56">
        <w:t xml:space="preserve">against </w:t>
      </w:r>
      <w:r w:rsidR="0036255A" w:rsidRPr="00162F56">
        <w:t xml:space="preserve">the amount payable under </w:t>
      </w:r>
      <w:r w:rsidRPr="00162F56">
        <w:t>a liability under an administrative assessment.</w:t>
      </w:r>
    </w:p>
    <w:p w:rsidR="00B21902" w:rsidRPr="00162F56" w:rsidRDefault="00B21902" w:rsidP="00B21902">
      <w:pPr>
        <w:pStyle w:val="subsection"/>
      </w:pPr>
      <w:r w:rsidRPr="00162F56">
        <w:tab/>
        <w:t>(2)</w:t>
      </w:r>
      <w:r w:rsidRPr="00162F56">
        <w:tab/>
        <w:t>For the purposes of this Act, the amount of child maintenance that the individual is taken to have received in an income year under the agreement or order for the child for a period is the amount that is credited under section</w:t>
      </w:r>
      <w:r w:rsidR="00162F56">
        <w:t> </w:t>
      </w:r>
      <w:r w:rsidRPr="00162F56">
        <w:t xml:space="preserve">69A of the </w:t>
      </w:r>
      <w:r w:rsidRPr="00162F56">
        <w:rPr>
          <w:i/>
        </w:rPr>
        <w:t>Child Support (Registration and Collection) Act 1988</w:t>
      </w:r>
      <w:r w:rsidRPr="00162F56">
        <w:t xml:space="preserve"> against </w:t>
      </w:r>
      <w:r w:rsidR="0036255A" w:rsidRPr="00162F56">
        <w:t xml:space="preserve">the amount payable under </w:t>
      </w:r>
      <w:r w:rsidRPr="00162F56">
        <w:t>the liability under the administrative assessment for the child for the period.</w:t>
      </w:r>
    </w:p>
    <w:p w:rsidR="00B21902" w:rsidRPr="00162F56" w:rsidRDefault="00B21902" w:rsidP="00B21902">
      <w:pPr>
        <w:pStyle w:val="notetext"/>
      </w:pPr>
      <w:r w:rsidRPr="00162F56">
        <w:t>Note:</w:t>
      </w:r>
      <w:r w:rsidRPr="00162F56">
        <w:tab/>
        <w:t>The amount worked out under this clause is annualised under clause</w:t>
      </w:r>
      <w:r w:rsidR="00162F56">
        <w:t> </w:t>
      </w:r>
      <w:r w:rsidRPr="00162F56">
        <w:t>20A.</w:t>
      </w:r>
    </w:p>
    <w:p w:rsidR="008F6859" w:rsidRPr="00162F56" w:rsidRDefault="008F6859" w:rsidP="008F6859">
      <w:pPr>
        <w:pStyle w:val="subsection"/>
      </w:pPr>
      <w:r w:rsidRPr="00162F56">
        <w:tab/>
        <w:t>(3)</w:t>
      </w:r>
      <w:r w:rsidRPr="00162F56">
        <w:tab/>
      </w:r>
      <w:r w:rsidR="00162F56">
        <w:t>Subclause (</w:t>
      </w:r>
      <w:r w:rsidRPr="00162F56">
        <w:t>2) does not apply in relation to the individual and the child for a period if subclause</w:t>
      </w:r>
      <w:r w:rsidR="00162F56">
        <w:t> </w:t>
      </w:r>
      <w:r w:rsidRPr="00162F56">
        <w:t>20B(2), (3) or (4)</w:t>
      </w:r>
      <w:r w:rsidR="0087685A" w:rsidRPr="00162F56">
        <w:t xml:space="preserve"> or 20D(2)</w:t>
      </w:r>
      <w:r w:rsidRPr="00162F56">
        <w:t xml:space="preserve"> has applied in relation to the individual and the child for that period.</w:t>
      </w:r>
    </w:p>
    <w:p w:rsidR="004C37DD" w:rsidRPr="00162F56" w:rsidRDefault="004C37DD" w:rsidP="004C37DD">
      <w:pPr>
        <w:pStyle w:val="ActHead5"/>
      </w:pPr>
      <w:bookmarkStart w:id="312" w:name="_Toc405903142"/>
      <w:r w:rsidRPr="008E3122">
        <w:rPr>
          <w:rStyle w:val="CharSectno"/>
        </w:rPr>
        <w:t>20D</w:t>
      </w:r>
      <w:r w:rsidRPr="00162F56">
        <w:t xml:space="preserve">  Working out amounts of child maintenance for administrative assessments privately collected</w:t>
      </w:r>
      <w:bookmarkEnd w:id="312"/>
    </w:p>
    <w:p w:rsidR="004C37DD" w:rsidRPr="00162F56" w:rsidRDefault="004C37DD" w:rsidP="004C37DD">
      <w:pPr>
        <w:pStyle w:val="subsection"/>
      </w:pPr>
      <w:r w:rsidRPr="00162F56">
        <w:tab/>
        <w:t>(1)</w:t>
      </w:r>
      <w:r w:rsidRPr="00162F56">
        <w:tab/>
        <w:t>This clause applies if, during a period in an income year:</w:t>
      </w:r>
    </w:p>
    <w:p w:rsidR="004C37DD" w:rsidRPr="00162F56" w:rsidRDefault="004C37DD" w:rsidP="004C37DD">
      <w:pPr>
        <w:pStyle w:val="paragraph"/>
      </w:pPr>
      <w:r w:rsidRPr="00162F56">
        <w:lastRenderedPageBreak/>
        <w:tab/>
        <w:t>(a)</w:t>
      </w:r>
      <w:r w:rsidRPr="00162F56">
        <w:tab/>
        <w:t xml:space="preserve">an individual is entitled to receive an amount of child maintenance for an FTB child of the individual under a liability under an administrative assessment (within the meaning of the </w:t>
      </w:r>
      <w:r w:rsidRPr="00162F56">
        <w:rPr>
          <w:i/>
        </w:rPr>
        <w:t>Child Support (Assessment) Act 1989</w:t>
      </w:r>
      <w:r w:rsidRPr="00162F56">
        <w:t>); and</w:t>
      </w:r>
    </w:p>
    <w:p w:rsidR="004C37DD" w:rsidRPr="00162F56" w:rsidRDefault="004C37DD" w:rsidP="004C37DD">
      <w:pPr>
        <w:pStyle w:val="paragraph"/>
      </w:pPr>
      <w:r w:rsidRPr="00162F56">
        <w:tab/>
        <w:t>(b)</w:t>
      </w:r>
      <w:r w:rsidRPr="00162F56">
        <w:tab/>
        <w:t xml:space="preserve">the liability is not an enforceable maintenance liability (within the meaning of the </w:t>
      </w:r>
      <w:r w:rsidRPr="00162F56">
        <w:rPr>
          <w:i/>
        </w:rPr>
        <w:t>Child Support (Registration and Collection) Act 1988</w:t>
      </w:r>
      <w:r w:rsidRPr="00162F56">
        <w:t>); and</w:t>
      </w:r>
    </w:p>
    <w:p w:rsidR="004C37DD" w:rsidRPr="00162F56" w:rsidRDefault="004C37DD" w:rsidP="004C37DD">
      <w:pPr>
        <w:pStyle w:val="paragraph"/>
      </w:pPr>
      <w:r w:rsidRPr="00162F56">
        <w:tab/>
        <w:t>(c)</w:t>
      </w:r>
      <w:r w:rsidRPr="00162F56">
        <w:tab/>
        <w:t>the child maintenance is not maintenance to which clause</w:t>
      </w:r>
      <w:r w:rsidR="00162F56">
        <w:t> </w:t>
      </w:r>
      <w:r w:rsidRPr="00162F56">
        <w:t>20B applies; and</w:t>
      </w:r>
    </w:p>
    <w:p w:rsidR="004C37DD" w:rsidRPr="00162F56" w:rsidRDefault="004C37DD" w:rsidP="004C37DD">
      <w:pPr>
        <w:pStyle w:val="paragraph"/>
      </w:pPr>
      <w:r w:rsidRPr="00162F56">
        <w:tab/>
        <w:t>(d)</w:t>
      </w:r>
      <w:r w:rsidRPr="00162F56">
        <w:tab/>
        <w:t>the Secretary considers that it is reasonable for the individual to take action to obtain the amount.</w:t>
      </w:r>
    </w:p>
    <w:p w:rsidR="004C37DD" w:rsidRPr="00162F56" w:rsidRDefault="004C37DD" w:rsidP="004C37DD">
      <w:pPr>
        <w:pStyle w:val="SubsectionHead"/>
      </w:pPr>
      <w:r w:rsidRPr="00162F56">
        <w:t>Individual taken to have received full entitlement</w:t>
      </w:r>
    </w:p>
    <w:p w:rsidR="004C37DD" w:rsidRPr="00162F56" w:rsidRDefault="004C37DD" w:rsidP="004C37DD">
      <w:pPr>
        <w:pStyle w:val="subsection"/>
      </w:pPr>
      <w:r w:rsidRPr="00162F56">
        <w:tab/>
        <w:t>(2)</w:t>
      </w:r>
      <w:r w:rsidRPr="00162F56">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162F56" w:rsidRDefault="00632062" w:rsidP="0022492B">
      <w:pPr>
        <w:pStyle w:val="ActHead5"/>
      </w:pPr>
      <w:bookmarkStart w:id="313" w:name="_Toc405903143"/>
      <w:r w:rsidRPr="008E3122">
        <w:rPr>
          <w:rStyle w:val="CharSectno"/>
        </w:rPr>
        <w:t>21</w:t>
      </w:r>
      <w:r w:rsidRPr="00162F56">
        <w:t xml:space="preserve">  Maintenance income of members of couple to be added</w:t>
      </w:r>
      <w:bookmarkEnd w:id="313"/>
    </w:p>
    <w:p w:rsidR="00632062" w:rsidRPr="00162F56" w:rsidRDefault="00632062">
      <w:pPr>
        <w:pStyle w:val="subsection"/>
      </w:pPr>
      <w:r w:rsidRPr="00162F56">
        <w:tab/>
      </w:r>
      <w:r w:rsidRPr="00162F56">
        <w:tab/>
        <w:t>The annualised amount of the maintenance income of an individual who is a member of a couple is the sum of the amounts that, apart from this clause, would be the respective annualised amounts of each of the members of the couple.</w:t>
      </w:r>
    </w:p>
    <w:p w:rsidR="00632062" w:rsidRPr="00162F56" w:rsidRDefault="00632062" w:rsidP="0022492B">
      <w:pPr>
        <w:pStyle w:val="ActHead5"/>
      </w:pPr>
      <w:bookmarkStart w:id="314" w:name="_Toc405903144"/>
      <w:r w:rsidRPr="008E3122">
        <w:rPr>
          <w:rStyle w:val="CharSectno"/>
        </w:rPr>
        <w:t>22</w:t>
      </w:r>
      <w:r w:rsidRPr="00162F56">
        <w:t xml:space="preserve">  How to calculate an individual’s maintenance income free area</w:t>
      </w:r>
      <w:bookmarkEnd w:id="314"/>
    </w:p>
    <w:p w:rsidR="00B61AA6" w:rsidRPr="00162F56" w:rsidRDefault="00632062" w:rsidP="00046C1D">
      <w:pPr>
        <w:pStyle w:val="subsection"/>
      </w:pPr>
      <w:r w:rsidRPr="00162F56">
        <w:tab/>
      </w:r>
      <w:r w:rsidRPr="00162F56">
        <w:tab/>
        <w:t xml:space="preserve">An individual’s </w:t>
      </w:r>
      <w:r w:rsidRPr="00162F56">
        <w:rPr>
          <w:b/>
          <w:i/>
        </w:rPr>
        <w:t>maintenance income free area</w:t>
      </w:r>
      <w:r w:rsidRPr="00162F56">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162F56">
        <w:t>, disregarding any child:</w:t>
      </w:r>
    </w:p>
    <w:p w:rsidR="00B61AA6" w:rsidRPr="00162F56" w:rsidRDefault="00B61AA6" w:rsidP="00B61AA6">
      <w:pPr>
        <w:pStyle w:val="paragraph"/>
      </w:pPr>
      <w:r w:rsidRPr="00162F56">
        <w:lastRenderedPageBreak/>
        <w:tab/>
        <w:t>(a)</w:t>
      </w:r>
      <w:r w:rsidRPr="00162F56">
        <w:tab/>
        <w:t xml:space="preserve">for whom maintenance income is disregarded under </w:t>
      </w:r>
      <w:r w:rsidR="00162F56">
        <w:t>paragraph (</w:t>
      </w:r>
      <w:r w:rsidRPr="00162F56">
        <w:t>a) of step 1 of the method statement in clause</w:t>
      </w:r>
      <w:r w:rsidR="00162F56">
        <w:t> </w:t>
      </w:r>
      <w:r w:rsidRPr="00162F56">
        <w:t>20; or</w:t>
      </w:r>
    </w:p>
    <w:p w:rsidR="00B61AA6" w:rsidRPr="00162F56" w:rsidRDefault="00B61AA6" w:rsidP="00B61AA6">
      <w:pPr>
        <w:pStyle w:val="paragraph"/>
      </w:pPr>
      <w:r w:rsidRPr="00162F56">
        <w:tab/>
        <w:t>(b)</w:t>
      </w:r>
      <w:r w:rsidRPr="00162F56">
        <w:tab/>
        <w:t>in respect of whom neither the individual, nor the individual’s partner, is entitled to apply for maintenance income.</w:t>
      </w:r>
    </w:p>
    <w:p w:rsidR="00632062" w:rsidRPr="00162F5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162F56"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162F56" w:rsidRDefault="00632062" w:rsidP="00486B15">
            <w:pPr>
              <w:pStyle w:val="TableHeading"/>
            </w:pPr>
            <w:r w:rsidRPr="00162F56">
              <w:t>Maintenance income free area</w:t>
            </w:r>
          </w:p>
          <w:p w:rsidR="00632062" w:rsidRPr="00162F56" w:rsidRDefault="00632062" w:rsidP="00486B15">
            <w:pPr>
              <w:pStyle w:val="TableHeading"/>
            </w:pPr>
            <w:r w:rsidRPr="00162F56">
              <w:t>(Part A—Method 1)</w:t>
            </w:r>
          </w:p>
        </w:tc>
      </w:tr>
      <w:tr w:rsidR="00632062" w:rsidRPr="00162F56" w:rsidTr="00486B15">
        <w:trPr>
          <w:tblHeader/>
        </w:trPr>
        <w:tc>
          <w:tcPr>
            <w:tcW w:w="426"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1</w:t>
            </w:r>
          </w:p>
          <w:p w:rsidR="00632062" w:rsidRPr="00162F56" w:rsidRDefault="00632062" w:rsidP="004346AE">
            <w:pPr>
              <w:pStyle w:val="Tabletext"/>
              <w:rPr>
                <w:b/>
              </w:rPr>
            </w:pPr>
            <w:r w:rsidRPr="00162F56">
              <w:rPr>
                <w:b/>
              </w:rPr>
              <w:t>Individual’s family situation</w:t>
            </w:r>
          </w:p>
        </w:tc>
        <w:tc>
          <w:tcPr>
            <w:tcW w:w="1701"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2</w:t>
            </w:r>
          </w:p>
          <w:p w:rsidR="00632062" w:rsidRPr="00162F56" w:rsidRDefault="00632062" w:rsidP="004346AE">
            <w:pPr>
              <w:pStyle w:val="Tabletext"/>
              <w:rPr>
                <w:b/>
              </w:rPr>
            </w:pPr>
            <w:r w:rsidRPr="00162F56">
              <w:rPr>
                <w:b/>
              </w:rPr>
              <w:t>Basic amount</w:t>
            </w:r>
          </w:p>
        </w:tc>
        <w:tc>
          <w:tcPr>
            <w:tcW w:w="1843"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3</w:t>
            </w:r>
          </w:p>
          <w:p w:rsidR="00632062" w:rsidRPr="00162F56" w:rsidRDefault="00632062" w:rsidP="004346AE">
            <w:pPr>
              <w:pStyle w:val="Tabletext"/>
              <w:rPr>
                <w:b/>
              </w:rPr>
            </w:pPr>
            <w:r w:rsidRPr="00162F56">
              <w:rPr>
                <w:b/>
              </w:rPr>
              <w:t>Additional amount</w:t>
            </w:r>
          </w:p>
        </w:tc>
      </w:tr>
      <w:tr w:rsidR="00632062" w:rsidRPr="00162F56" w:rsidTr="00486B15">
        <w:tc>
          <w:tcPr>
            <w:tcW w:w="426" w:type="dxa"/>
            <w:tcBorders>
              <w:top w:val="single" w:sz="12" w:space="0" w:color="auto"/>
            </w:tcBorders>
            <w:shd w:val="clear" w:color="auto" w:fill="auto"/>
          </w:tcPr>
          <w:p w:rsidR="00632062" w:rsidRPr="00162F56" w:rsidRDefault="00632062" w:rsidP="004346AE">
            <w:pPr>
              <w:pStyle w:val="Tabletext"/>
            </w:pPr>
            <w:r w:rsidRPr="00162F56">
              <w:t>1</w:t>
            </w:r>
          </w:p>
        </w:tc>
        <w:tc>
          <w:tcPr>
            <w:tcW w:w="2126" w:type="dxa"/>
            <w:tcBorders>
              <w:top w:val="single" w:sz="12" w:space="0" w:color="auto"/>
            </w:tcBorders>
            <w:shd w:val="clear" w:color="auto" w:fill="auto"/>
          </w:tcPr>
          <w:p w:rsidR="00632062" w:rsidRPr="00162F56" w:rsidRDefault="00632062" w:rsidP="004346AE">
            <w:pPr>
              <w:pStyle w:val="Tabletext"/>
            </w:pPr>
            <w:r w:rsidRPr="00162F56">
              <w:t>Not a member of a couple</w:t>
            </w:r>
          </w:p>
        </w:tc>
        <w:tc>
          <w:tcPr>
            <w:tcW w:w="1701" w:type="dxa"/>
            <w:tcBorders>
              <w:top w:val="single" w:sz="12" w:space="0" w:color="auto"/>
            </w:tcBorders>
            <w:shd w:val="clear" w:color="auto" w:fill="auto"/>
          </w:tcPr>
          <w:p w:rsidR="00632062" w:rsidRPr="00162F56" w:rsidRDefault="00632062" w:rsidP="004346AE">
            <w:pPr>
              <w:pStyle w:val="Tabletext"/>
            </w:pPr>
            <w:r w:rsidRPr="00162F56">
              <w:t>$952.65</w:t>
            </w:r>
          </w:p>
        </w:tc>
        <w:tc>
          <w:tcPr>
            <w:tcW w:w="1843" w:type="dxa"/>
            <w:tcBorders>
              <w:top w:val="single" w:sz="12" w:space="0" w:color="auto"/>
            </w:tcBorders>
            <w:shd w:val="clear" w:color="auto" w:fill="auto"/>
          </w:tcPr>
          <w:p w:rsidR="00632062" w:rsidRPr="00162F56" w:rsidRDefault="00632062" w:rsidP="004346AE">
            <w:pPr>
              <w:pStyle w:val="Tabletext"/>
            </w:pPr>
            <w:r w:rsidRPr="00162F56">
              <w:t>$317.55</w:t>
            </w:r>
          </w:p>
        </w:tc>
      </w:tr>
      <w:tr w:rsidR="00632062" w:rsidRPr="00162F56" w:rsidTr="00486B15">
        <w:tc>
          <w:tcPr>
            <w:tcW w:w="426" w:type="dxa"/>
            <w:tcBorders>
              <w:bottom w:val="single" w:sz="4" w:space="0" w:color="auto"/>
            </w:tcBorders>
            <w:shd w:val="clear" w:color="auto" w:fill="auto"/>
          </w:tcPr>
          <w:p w:rsidR="00632062" w:rsidRPr="00162F56" w:rsidRDefault="00632062" w:rsidP="004346AE">
            <w:pPr>
              <w:pStyle w:val="Tabletext"/>
            </w:pPr>
            <w:r w:rsidRPr="00162F56">
              <w:t>2</w:t>
            </w:r>
          </w:p>
        </w:tc>
        <w:tc>
          <w:tcPr>
            <w:tcW w:w="2126" w:type="dxa"/>
            <w:tcBorders>
              <w:bottom w:val="single" w:sz="4" w:space="0" w:color="auto"/>
            </w:tcBorders>
            <w:shd w:val="clear" w:color="auto" w:fill="auto"/>
          </w:tcPr>
          <w:p w:rsidR="00632062" w:rsidRPr="00162F56" w:rsidRDefault="00632062" w:rsidP="004346AE">
            <w:pPr>
              <w:pStyle w:val="Tabletext"/>
            </w:pPr>
            <w:r w:rsidRPr="00162F56">
              <w:t xml:space="preserve">Partnered (both the individual and the partner have </w:t>
            </w:r>
            <w:r w:rsidR="00846A87" w:rsidRPr="00162F56">
              <w:t xml:space="preserve">an annualised amount of </w:t>
            </w:r>
            <w:r w:rsidRPr="00162F56">
              <w:t>maintenance income)</w:t>
            </w:r>
          </w:p>
        </w:tc>
        <w:tc>
          <w:tcPr>
            <w:tcW w:w="1701" w:type="dxa"/>
            <w:tcBorders>
              <w:bottom w:val="single" w:sz="4" w:space="0" w:color="auto"/>
            </w:tcBorders>
            <w:shd w:val="clear" w:color="auto" w:fill="auto"/>
          </w:tcPr>
          <w:p w:rsidR="00632062" w:rsidRPr="00162F56" w:rsidRDefault="00632062" w:rsidP="004346AE">
            <w:pPr>
              <w:pStyle w:val="Tabletext"/>
            </w:pPr>
            <w:r w:rsidRPr="00162F56">
              <w:t>$1,905.30</w:t>
            </w:r>
          </w:p>
        </w:tc>
        <w:tc>
          <w:tcPr>
            <w:tcW w:w="1843" w:type="dxa"/>
            <w:tcBorders>
              <w:bottom w:val="single" w:sz="4" w:space="0" w:color="auto"/>
            </w:tcBorders>
            <w:shd w:val="clear" w:color="auto" w:fill="auto"/>
          </w:tcPr>
          <w:p w:rsidR="00632062" w:rsidRPr="00162F56" w:rsidRDefault="00632062" w:rsidP="004346AE">
            <w:pPr>
              <w:pStyle w:val="Tabletext"/>
            </w:pPr>
            <w:r w:rsidRPr="00162F56">
              <w:t>$317.55</w:t>
            </w:r>
          </w:p>
        </w:tc>
      </w:tr>
      <w:tr w:rsidR="00632062" w:rsidRPr="00162F56" w:rsidTr="00486B15">
        <w:tc>
          <w:tcPr>
            <w:tcW w:w="426" w:type="dxa"/>
            <w:tcBorders>
              <w:bottom w:val="single" w:sz="12" w:space="0" w:color="auto"/>
            </w:tcBorders>
            <w:shd w:val="clear" w:color="auto" w:fill="auto"/>
          </w:tcPr>
          <w:p w:rsidR="00632062" w:rsidRPr="00162F56" w:rsidRDefault="00632062" w:rsidP="004346AE">
            <w:pPr>
              <w:pStyle w:val="Tabletext"/>
            </w:pPr>
            <w:r w:rsidRPr="00162F56">
              <w:t>3</w:t>
            </w:r>
          </w:p>
        </w:tc>
        <w:tc>
          <w:tcPr>
            <w:tcW w:w="2126" w:type="dxa"/>
            <w:tcBorders>
              <w:bottom w:val="single" w:sz="12" w:space="0" w:color="auto"/>
            </w:tcBorders>
            <w:shd w:val="clear" w:color="auto" w:fill="auto"/>
          </w:tcPr>
          <w:p w:rsidR="00632062" w:rsidRPr="00162F56" w:rsidRDefault="00632062" w:rsidP="004346AE">
            <w:pPr>
              <w:pStyle w:val="Tabletext"/>
            </w:pPr>
            <w:r w:rsidRPr="00162F56">
              <w:t xml:space="preserve">Partnered (only one has </w:t>
            </w:r>
            <w:r w:rsidR="00846A87" w:rsidRPr="00162F56">
              <w:t xml:space="preserve">an annualised amount of </w:t>
            </w:r>
            <w:r w:rsidRPr="00162F56">
              <w:t>maintenance income)</w:t>
            </w:r>
          </w:p>
        </w:tc>
        <w:tc>
          <w:tcPr>
            <w:tcW w:w="1701" w:type="dxa"/>
            <w:tcBorders>
              <w:bottom w:val="single" w:sz="12" w:space="0" w:color="auto"/>
            </w:tcBorders>
            <w:shd w:val="clear" w:color="auto" w:fill="auto"/>
          </w:tcPr>
          <w:p w:rsidR="00632062" w:rsidRPr="00162F56" w:rsidRDefault="00632062" w:rsidP="004346AE">
            <w:pPr>
              <w:pStyle w:val="Tabletext"/>
            </w:pPr>
            <w:r w:rsidRPr="00162F56">
              <w:t>$952.65</w:t>
            </w:r>
          </w:p>
        </w:tc>
        <w:tc>
          <w:tcPr>
            <w:tcW w:w="1843" w:type="dxa"/>
            <w:tcBorders>
              <w:bottom w:val="single" w:sz="12" w:space="0" w:color="auto"/>
            </w:tcBorders>
            <w:shd w:val="clear" w:color="auto" w:fill="auto"/>
          </w:tcPr>
          <w:p w:rsidR="00632062" w:rsidRPr="00162F56" w:rsidRDefault="00632062" w:rsidP="004346AE">
            <w:pPr>
              <w:pStyle w:val="Tabletext"/>
            </w:pPr>
            <w:r w:rsidRPr="00162F56">
              <w:t>$317.55</w:t>
            </w:r>
          </w:p>
        </w:tc>
      </w:tr>
    </w:tbl>
    <w:p w:rsidR="00632062" w:rsidRPr="00162F56" w:rsidRDefault="00632062" w:rsidP="0022492B">
      <w:pPr>
        <w:pStyle w:val="ActHead5"/>
      </w:pPr>
      <w:bookmarkStart w:id="315" w:name="_Toc405903145"/>
      <w:r w:rsidRPr="008E3122">
        <w:rPr>
          <w:rStyle w:val="CharSectno"/>
        </w:rPr>
        <w:t>23</w:t>
      </w:r>
      <w:r w:rsidRPr="00162F56">
        <w:t xml:space="preserve">  Only maintenance actually received taken into account in applying clause</w:t>
      </w:r>
      <w:r w:rsidR="00162F56">
        <w:t> </w:t>
      </w:r>
      <w:r w:rsidRPr="00162F56">
        <w:t>22</w:t>
      </w:r>
      <w:bookmarkEnd w:id="315"/>
    </w:p>
    <w:p w:rsidR="00632062" w:rsidRPr="00162F56" w:rsidRDefault="00632062">
      <w:pPr>
        <w:pStyle w:val="subsection"/>
        <w:shd w:val="clear" w:color="auto" w:fill="FFFFFF"/>
      </w:pPr>
      <w:r w:rsidRPr="00162F56">
        <w:tab/>
      </w:r>
      <w:r w:rsidRPr="00162F56">
        <w:tab/>
        <w:t>In determining whether or not item</w:t>
      </w:r>
      <w:r w:rsidR="00162F56">
        <w:t> </w:t>
      </w:r>
      <w:r w:rsidRPr="00162F56">
        <w:t>2 or 3 of the table in clause</w:t>
      </w:r>
      <w:r w:rsidR="00162F56">
        <w:t> </w:t>
      </w:r>
      <w:r w:rsidRPr="00162F56">
        <w:t>22 applies to an individual, clause</w:t>
      </w:r>
      <w:r w:rsidR="00162F56">
        <w:t> </w:t>
      </w:r>
      <w:r w:rsidRPr="00162F56">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162F56" w:rsidRDefault="00632062" w:rsidP="0022492B">
      <w:pPr>
        <w:pStyle w:val="ActHead5"/>
      </w:pPr>
      <w:bookmarkStart w:id="316" w:name="_Toc405903146"/>
      <w:r w:rsidRPr="008E3122">
        <w:rPr>
          <w:rStyle w:val="CharSectno"/>
        </w:rPr>
        <w:lastRenderedPageBreak/>
        <w:t>24</w:t>
      </w:r>
      <w:r w:rsidRPr="00162F56">
        <w:t xml:space="preserve">  Apportionment of capitalised maintenance income</w:t>
      </w:r>
      <w:bookmarkEnd w:id="316"/>
    </w:p>
    <w:p w:rsidR="00632062" w:rsidRPr="00162F56" w:rsidRDefault="00632062">
      <w:pPr>
        <w:pStyle w:val="subsection"/>
      </w:pPr>
      <w:r w:rsidRPr="00162F56">
        <w:tab/>
        <w:t>(1)</w:t>
      </w:r>
      <w:r w:rsidRPr="00162F56">
        <w:tab/>
        <w:t>The object of this clause is to spread capitalised maintenance income so that it is taken into account over the whole of the period in respect of which it is received.</w:t>
      </w:r>
    </w:p>
    <w:p w:rsidR="00632062" w:rsidRPr="00162F56" w:rsidRDefault="00632062">
      <w:pPr>
        <w:pStyle w:val="subsection"/>
      </w:pPr>
      <w:r w:rsidRPr="00162F56">
        <w:tab/>
        <w:t>(2)</w:t>
      </w:r>
      <w:r w:rsidRPr="00162F56">
        <w:tab/>
        <w:t xml:space="preserve">If an individual receives capitalised maintenance income, the maintenance income of the individual that is attributable to the capitalised maintenance income during any period (the </w:t>
      </w:r>
      <w:r w:rsidRPr="00162F56">
        <w:rPr>
          <w:b/>
          <w:i/>
        </w:rPr>
        <w:t>relevant period</w:t>
      </w:r>
      <w:r w:rsidRPr="00162F56">
        <w:t>) in the capitalisation period is the amount worked out using the formula:</w:t>
      </w:r>
    </w:p>
    <w:p w:rsidR="005A4AD3"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55668B1A" wp14:editId="59F33F1B">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162F56" w:rsidRDefault="00632062">
      <w:pPr>
        <w:pStyle w:val="subsection"/>
      </w:pPr>
      <w:r w:rsidRPr="00162F56">
        <w:tab/>
        <w:t>(2A)</w:t>
      </w:r>
      <w:r w:rsidRPr="00162F56">
        <w:tab/>
        <w:t>For the capitalisation period in an income year, the annualised amount of an individual’s capitalised maintenance income is worked out using the following formula:</w:t>
      </w:r>
    </w:p>
    <w:p w:rsidR="005A4AD3"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63C8E6C4" wp14:editId="2D49E5FD">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162F56" w:rsidRDefault="00632062">
      <w:pPr>
        <w:pStyle w:val="SubsectionHead"/>
      </w:pPr>
      <w:r w:rsidRPr="00162F56">
        <w:t>Capitalisation period—court order or</w:t>
      </w:r>
      <w:r w:rsidR="0068341C" w:rsidRPr="00162F56">
        <w:t xml:space="preserve"> </w:t>
      </w:r>
      <w:r w:rsidR="00C21581" w:rsidRPr="00162F56">
        <w:t>agreement</w:t>
      </w:r>
    </w:p>
    <w:p w:rsidR="00632062" w:rsidRPr="00162F56" w:rsidRDefault="00632062">
      <w:pPr>
        <w:pStyle w:val="subsection"/>
      </w:pPr>
      <w:r w:rsidRPr="00162F56">
        <w:tab/>
        <w:t>(3)</w:t>
      </w:r>
      <w:r w:rsidRPr="00162F56">
        <w:tab/>
        <w:t>If:</w:t>
      </w:r>
    </w:p>
    <w:p w:rsidR="00632062" w:rsidRPr="00162F56" w:rsidRDefault="00632062">
      <w:pPr>
        <w:pStyle w:val="paragraph"/>
      </w:pPr>
      <w:r w:rsidRPr="00162F56">
        <w:tab/>
        <w:t>(a)</w:t>
      </w:r>
      <w:r w:rsidRPr="00162F56">
        <w:tab/>
        <w:t>the capitalised maintenance income is received under or as a result of:</w:t>
      </w:r>
    </w:p>
    <w:p w:rsidR="00632062" w:rsidRPr="00162F56" w:rsidRDefault="00632062">
      <w:pPr>
        <w:pStyle w:val="paragraphsub"/>
      </w:pPr>
      <w:r w:rsidRPr="00162F56">
        <w:tab/>
        <w:t>(i)</w:t>
      </w:r>
      <w:r w:rsidRPr="00162F56">
        <w:tab/>
        <w:t>the order of a court; or</w:t>
      </w:r>
    </w:p>
    <w:p w:rsidR="00632062" w:rsidRPr="00162F56" w:rsidRDefault="00632062">
      <w:pPr>
        <w:pStyle w:val="paragraphsub"/>
      </w:pPr>
      <w:r w:rsidRPr="00162F56">
        <w:tab/>
        <w:t>(ii)</w:t>
      </w:r>
      <w:r w:rsidRPr="00162F56">
        <w:tab/>
        <w:t xml:space="preserve">a maintenance agreement (within the meaning of the </w:t>
      </w:r>
      <w:r w:rsidRPr="00162F56">
        <w:rPr>
          <w:i/>
        </w:rPr>
        <w:t>Family Law Act 1975</w:t>
      </w:r>
      <w:r w:rsidRPr="00162F56">
        <w:t>) that has been registered in, or approved by, a court in Australia or an external Territory; or</w:t>
      </w:r>
    </w:p>
    <w:p w:rsidR="00632062" w:rsidRPr="00162F56" w:rsidRDefault="00632062">
      <w:pPr>
        <w:pStyle w:val="paragraphsub"/>
      </w:pPr>
      <w:r w:rsidRPr="00162F56">
        <w:tab/>
        <w:t>(iii)</w:t>
      </w:r>
      <w:r w:rsidRPr="00162F56">
        <w:tab/>
        <w:t>a financial agreement</w:t>
      </w:r>
      <w:r w:rsidR="009377A8" w:rsidRPr="00162F56">
        <w:t>, or Part</w:t>
      </w:r>
      <w:r w:rsidR="003A46B8" w:rsidRPr="00162F56">
        <w:t> </w:t>
      </w:r>
      <w:r w:rsidR="009377A8" w:rsidRPr="00162F56">
        <w:t>VIIIAB financial agreement,</w:t>
      </w:r>
      <w:r w:rsidRPr="00162F56">
        <w:t xml:space="preserve"> within the meaning of that Act; or</w:t>
      </w:r>
    </w:p>
    <w:p w:rsidR="00632062" w:rsidRPr="00162F56" w:rsidRDefault="00632062">
      <w:pPr>
        <w:pStyle w:val="paragraphsub"/>
      </w:pPr>
      <w:r w:rsidRPr="00162F56">
        <w:lastRenderedPageBreak/>
        <w:tab/>
        <w:t>(iv)</w:t>
      </w:r>
      <w:r w:rsidRPr="00162F56">
        <w:tab/>
        <w:t>any other agreement with respect to the maintenance of a person that has been registered in, or approved by, a court in Australia or an external Territory; and</w:t>
      </w:r>
    </w:p>
    <w:p w:rsidR="00632062" w:rsidRPr="00162F56" w:rsidRDefault="00632062" w:rsidP="0012280A">
      <w:pPr>
        <w:pStyle w:val="paragraph"/>
      </w:pPr>
      <w:r w:rsidRPr="00162F56">
        <w:tab/>
        <w:t>(b)</w:t>
      </w:r>
      <w:r w:rsidRPr="00162F56">
        <w:tab/>
        <w:t>the order or agreement specified the period in relation to which the capitalised maintenance income was to be provided; and</w:t>
      </w:r>
    </w:p>
    <w:p w:rsidR="00632062" w:rsidRPr="00162F56" w:rsidRDefault="00632062" w:rsidP="0012280A">
      <w:pPr>
        <w:pStyle w:val="paragraph"/>
      </w:pPr>
      <w:r w:rsidRPr="00162F56">
        <w:tab/>
        <w:t>(c)</w:t>
      </w:r>
      <w:r w:rsidRPr="00162F56">
        <w:tab/>
        <w:t>the length of the period could be ascertained with reasonable certainty when the order was made or the agreement was so registered or approved;</w:t>
      </w:r>
    </w:p>
    <w:p w:rsidR="00632062" w:rsidRPr="00162F56" w:rsidRDefault="00632062">
      <w:pPr>
        <w:pStyle w:val="subsection2"/>
      </w:pPr>
      <w:r w:rsidRPr="00162F56">
        <w:t xml:space="preserve">the </w:t>
      </w:r>
      <w:r w:rsidRPr="00162F56">
        <w:rPr>
          <w:b/>
          <w:i/>
        </w:rPr>
        <w:t>capitalisation period</w:t>
      </w:r>
      <w:r w:rsidRPr="00162F56">
        <w:t xml:space="preserve"> is, subject to </w:t>
      </w:r>
      <w:r w:rsidR="00162F56">
        <w:t>subclause (</w:t>
      </w:r>
      <w:r w:rsidRPr="00162F56">
        <w:t>6), the period specified in the order or agreement.</w:t>
      </w:r>
    </w:p>
    <w:p w:rsidR="00632062" w:rsidRPr="00162F56" w:rsidRDefault="00632062" w:rsidP="0056565E">
      <w:pPr>
        <w:pStyle w:val="SubsectionHead"/>
      </w:pPr>
      <w:r w:rsidRPr="00162F56">
        <w:t>Capitalisation period—FTB child under 18</w:t>
      </w:r>
    </w:p>
    <w:p w:rsidR="00632062" w:rsidRPr="00162F56" w:rsidRDefault="00632062" w:rsidP="0056565E">
      <w:pPr>
        <w:pStyle w:val="subsection"/>
        <w:keepNext/>
        <w:keepLines/>
      </w:pPr>
      <w:r w:rsidRPr="00162F56">
        <w:tab/>
        <w:t>(4)</w:t>
      </w:r>
      <w:r w:rsidRPr="00162F56">
        <w:tab/>
        <w:t>If:</w:t>
      </w:r>
    </w:p>
    <w:p w:rsidR="00632062" w:rsidRPr="00162F56" w:rsidRDefault="00632062">
      <w:pPr>
        <w:pStyle w:val="paragraph"/>
      </w:pPr>
      <w:r w:rsidRPr="00162F56">
        <w:tab/>
        <w:t>(a)</w:t>
      </w:r>
      <w:r w:rsidRPr="00162F56">
        <w:tab/>
        <w:t>the capitalised maintenance income relates to the maintenance of an FTB child of the individual; and</w:t>
      </w:r>
    </w:p>
    <w:p w:rsidR="00632062" w:rsidRPr="00162F56" w:rsidRDefault="00632062">
      <w:pPr>
        <w:pStyle w:val="paragraph"/>
      </w:pPr>
      <w:r w:rsidRPr="00162F56">
        <w:tab/>
        <w:t>(b)</w:t>
      </w:r>
      <w:r w:rsidRPr="00162F56">
        <w:tab/>
        <w:t>the child has not turned 18 on the day on which the income is received; and</w:t>
      </w:r>
    </w:p>
    <w:p w:rsidR="00632062" w:rsidRPr="00162F56" w:rsidRDefault="00632062">
      <w:pPr>
        <w:pStyle w:val="paragraph"/>
        <w:keepNext/>
      </w:pPr>
      <w:r w:rsidRPr="00162F56">
        <w:tab/>
        <w:t>(c)</w:t>
      </w:r>
      <w:r w:rsidRPr="00162F56">
        <w:tab/>
      </w:r>
      <w:r w:rsidR="00162F56">
        <w:t>subclause (</w:t>
      </w:r>
      <w:r w:rsidRPr="00162F56">
        <w:t>3) does not apply to the capitalised maintenance income;</w:t>
      </w:r>
    </w:p>
    <w:p w:rsidR="00632062" w:rsidRPr="00162F56" w:rsidRDefault="00632062">
      <w:pPr>
        <w:pStyle w:val="subsection2"/>
      </w:pPr>
      <w:r w:rsidRPr="00162F56">
        <w:t xml:space="preserve">the </w:t>
      </w:r>
      <w:r w:rsidRPr="00162F56">
        <w:rPr>
          <w:b/>
          <w:i/>
        </w:rPr>
        <w:t>capitalisation period</w:t>
      </w:r>
      <w:r w:rsidRPr="00162F56">
        <w:t xml:space="preserve"> is, subject to </w:t>
      </w:r>
      <w:r w:rsidR="00162F56">
        <w:t>subclause (</w:t>
      </w:r>
      <w:r w:rsidRPr="00162F56">
        <w:t>6), the period that starts on the day on which the income is received and ends on the day immediately before the day on which the child turns 18.</w:t>
      </w:r>
    </w:p>
    <w:p w:rsidR="00632062" w:rsidRPr="00162F56" w:rsidRDefault="00632062">
      <w:pPr>
        <w:pStyle w:val="SubsectionHead"/>
      </w:pPr>
      <w:r w:rsidRPr="00162F56">
        <w:t>Capitalisation period—partner under 65</w:t>
      </w:r>
    </w:p>
    <w:p w:rsidR="00632062" w:rsidRPr="00162F56" w:rsidRDefault="00632062">
      <w:pPr>
        <w:pStyle w:val="subsection"/>
      </w:pPr>
      <w:r w:rsidRPr="00162F56">
        <w:tab/>
        <w:t>(5)</w:t>
      </w:r>
      <w:r w:rsidRPr="00162F56">
        <w:tab/>
        <w:t>If:</w:t>
      </w:r>
    </w:p>
    <w:p w:rsidR="00632062" w:rsidRPr="00162F56" w:rsidRDefault="00632062">
      <w:pPr>
        <w:pStyle w:val="paragraph"/>
      </w:pPr>
      <w:r w:rsidRPr="00162F56">
        <w:tab/>
        <w:t>(a)</w:t>
      </w:r>
      <w:r w:rsidRPr="00162F56">
        <w:tab/>
        <w:t>the capitalised maintenance income relates to the maintenance of the individual by the individual’s partner or former partner; and</w:t>
      </w:r>
    </w:p>
    <w:p w:rsidR="00632062" w:rsidRPr="00162F56" w:rsidRDefault="00632062">
      <w:pPr>
        <w:pStyle w:val="paragraph"/>
      </w:pPr>
      <w:r w:rsidRPr="00162F56">
        <w:tab/>
        <w:t>(b)</w:t>
      </w:r>
      <w:r w:rsidRPr="00162F56">
        <w:tab/>
        <w:t>the individual has not turned 65 on the day on which the income is received; and</w:t>
      </w:r>
    </w:p>
    <w:p w:rsidR="00632062" w:rsidRPr="00162F56" w:rsidRDefault="00632062">
      <w:pPr>
        <w:pStyle w:val="paragraph"/>
        <w:keepNext/>
      </w:pPr>
      <w:r w:rsidRPr="00162F56">
        <w:lastRenderedPageBreak/>
        <w:tab/>
        <w:t>(c)</w:t>
      </w:r>
      <w:r w:rsidRPr="00162F56">
        <w:tab/>
      </w:r>
      <w:r w:rsidR="00162F56">
        <w:t>subclause (</w:t>
      </w:r>
      <w:r w:rsidRPr="00162F56">
        <w:t>3) does not apply to the capitalised maintenance income;</w:t>
      </w:r>
    </w:p>
    <w:p w:rsidR="00632062" w:rsidRPr="00162F56" w:rsidRDefault="00632062">
      <w:pPr>
        <w:pStyle w:val="subsection2"/>
      </w:pPr>
      <w:r w:rsidRPr="00162F56">
        <w:t xml:space="preserve">the </w:t>
      </w:r>
      <w:r w:rsidRPr="00162F56">
        <w:rPr>
          <w:b/>
          <w:i/>
        </w:rPr>
        <w:t xml:space="preserve">capitalisation period </w:t>
      </w:r>
      <w:r w:rsidRPr="00162F56">
        <w:t xml:space="preserve">is, subject to </w:t>
      </w:r>
      <w:r w:rsidR="00162F56">
        <w:t>subclause (</w:t>
      </w:r>
      <w:r w:rsidRPr="00162F56">
        <w:t>6), the period that starts on the day on which the income is received and ends on the day immediately before the day on which the individual turns 65.</w:t>
      </w:r>
    </w:p>
    <w:p w:rsidR="00632062" w:rsidRPr="00162F56" w:rsidRDefault="00632062">
      <w:pPr>
        <w:pStyle w:val="SubsectionHead"/>
      </w:pPr>
      <w:r w:rsidRPr="00162F56">
        <w:t>Capitalisation period—other cases</w:t>
      </w:r>
    </w:p>
    <w:p w:rsidR="00632062" w:rsidRPr="00162F56" w:rsidRDefault="00632062">
      <w:pPr>
        <w:pStyle w:val="subsection"/>
      </w:pPr>
      <w:r w:rsidRPr="00162F56">
        <w:tab/>
        <w:t>(6)</w:t>
      </w:r>
      <w:r w:rsidRPr="00162F56">
        <w:tab/>
        <w:t>If:</w:t>
      </w:r>
    </w:p>
    <w:p w:rsidR="00632062" w:rsidRPr="00162F56" w:rsidRDefault="00632062">
      <w:pPr>
        <w:pStyle w:val="paragraph"/>
      </w:pPr>
      <w:r w:rsidRPr="00162F56">
        <w:tab/>
        <w:t>(a)</w:t>
      </w:r>
      <w:r w:rsidRPr="00162F56">
        <w:tab/>
        <w:t>the Secretary considers:</w:t>
      </w:r>
    </w:p>
    <w:p w:rsidR="00632062" w:rsidRPr="00162F56" w:rsidRDefault="00632062">
      <w:pPr>
        <w:pStyle w:val="paragraphsub"/>
      </w:pPr>
      <w:r w:rsidRPr="00162F56">
        <w:tab/>
        <w:t>(i)</w:t>
      </w:r>
      <w:r w:rsidRPr="00162F56">
        <w:tab/>
        <w:t xml:space="preserve">in a case falling within </w:t>
      </w:r>
      <w:r w:rsidR="00162F56">
        <w:t>subclause (</w:t>
      </w:r>
      <w:r w:rsidRPr="00162F56">
        <w:t xml:space="preserve">3) where the period referred to in that subclause was specified in an order of a court that was made by consent or in an agreement referred to in </w:t>
      </w:r>
      <w:r w:rsidR="00162F56">
        <w:t>subparagraph (</w:t>
      </w:r>
      <w:r w:rsidRPr="00162F56">
        <w:t>3)(a)(ii), (iii) or (iv)—that the period is not appropriate in the circumstances of the case; or</w:t>
      </w:r>
    </w:p>
    <w:p w:rsidR="00632062" w:rsidRPr="00162F56" w:rsidRDefault="00632062">
      <w:pPr>
        <w:pStyle w:val="paragraphsub"/>
      </w:pPr>
      <w:r w:rsidRPr="00162F56">
        <w:tab/>
        <w:t>(ii)</w:t>
      </w:r>
      <w:r w:rsidRPr="00162F56">
        <w:tab/>
        <w:t xml:space="preserve">in a case falling within </w:t>
      </w:r>
      <w:r w:rsidR="00162F56">
        <w:t>subclause (</w:t>
      </w:r>
      <w:r w:rsidRPr="00162F56">
        <w:t>4) or (5)—that the period referred to in that subclause is not appropriate in the circumstances of the case; or</w:t>
      </w:r>
    </w:p>
    <w:p w:rsidR="00632062" w:rsidRPr="00162F56" w:rsidRDefault="00632062">
      <w:pPr>
        <w:pStyle w:val="paragraph"/>
        <w:keepNext/>
      </w:pPr>
      <w:r w:rsidRPr="00162F56">
        <w:tab/>
        <w:t>(b)</w:t>
      </w:r>
      <w:r w:rsidRPr="00162F56">
        <w:tab/>
        <w:t xml:space="preserve">no capitalisation period is applicable in relation to the capitalised maintenance income under </w:t>
      </w:r>
      <w:r w:rsidR="00162F56">
        <w:t>subclause (</w:t>
      </w:r>
      <w:r w:rsidRPr="00162F56">
        <w:t>3), (4) or (5);</w:t>
      </w:r>
    </w:p>
    <w:p w:rsidR="00632062" w:rsidRPr="00162F56" w:rsidRDefault="00632062">
      <w:pPr>
        <w:pStyle w:val="subsection2"/>
      </w:pPr>
      <w:r w:rsidRPr="00162F56">
        <w:t xml:space="preserve">the </w:t>
      </w:r>
      <w:r w:rsidRPr="00162F56">
        <w:rPr>
          <w:b/>
          <w:i/>
        </w:rPr>
        <w:t>capitalisation period</w:t>
      </w:r>
      <w:r w:rsidRPr="00162F56">
        <w:t xml:space="preserve"> is such period as the Secretary considers appropriate in the circumstances of the case.</w:t>
      </w:r>
    </w:p>
    <w:p w:rsidR="002E5983" w:rsidRPr="00162F56" w:rsidRDefault="002E5983" w:rsidP="002E5983">
      <w:pPr>
        <w:pStyle w:val="ActHead4"/>
      </w:pPr>
      <w:bookmarkStart w:id="317" w:name="_Toc405903147"/>
      <w:r w:rsidRPr="008E3122">
        <w:rPr>
          <w:rStyle w:val="CharSubdNo"/>
        </w:rPr>
        <w:t>Subdivision B</w:t>
      </w:r>
      <w:r w:rsidRPr="00162F56">
        <w:t>—</w:t>
      </w:r>
      <w:r w:rsidRPr="008E3122">
        <w:rPr>
          <w:rStyle w:val="CharSubdText"/>
        </w:rPr>
        <w:t>Maintenance income credit balances</w:t>
      </w:r>
      <w:bookmarkEnd w:id="317"/>
    </w:p>
    <w:p w:rsidR="002E5983" w:rsidRPr="00162F56" w:rsidRDefault="002E5983" w:rsidP="002E5983">
      <w:pPr>
        <w:pStyle w:val="ActHead5"/>
      </w:pPr>
      <w:bookmarkStart w:id="318" w:name="_Toc405903148"/>
      <w:r w:rsidRPr="008E3122">
        <w:rPr>
          <w:rStyle w:val="CharSectno"/>
        </w:rPr>
        <w:t>24A</w:t>
      </w:r>
      <w:r w:rsidRPr="00162F56">
        <w:t xml:space="preserve">  Maintenance income credit balances</w:t>
      </w:r>
      <w:bookmarkEnd w:id="318"/>
    </w:p>
    <w:p w:rsidR="002E5983" w:rsidRPr="00162F56" w:rsidRDefault="002E5983" w:rsidP="002E5983">
      <w:pPr>
        <w:pStyle w:val="subsection"/>
      </w:pPr>
      <w:r w:rsidRPr="00162F56">
        <w:tab/>
        <w:t>(1)</w:t>
      </w:r>
      <w:r w:rsidRPr="00162F56">
        <w:tab/>
        <w:t xml:space="preserve">A </w:t>
      </w:r>
      <w:r w:rsidRPr="00162F56">
        <w:rPr>
          <w:b/>
          <w:i/>
        </w:rPr>
        <w:t>maintenance income credit balance</w:t>
      </w:r>
      <w:r w:rsidRPr="00162F56">
        <w:t>, for a registered entitlement of an individual, is, at any particular time, the balance at that time of the accruals under clause</w:t>
      </w:r>
      <w:r w:rsidR="00162F56">
        <w:t> </w:t>
      </w:r>
      <w:r w:rsidRPr="00162F56">
        <w:t>24B and the depletions under clause</w:t>
      </w:r>
      <w:r w:rsidR="00162F56">
        <w:t> </w:t>
      </w:r>
      <w:r w:rsidRPr="00162F56">
        <w:t>24E in relation to that entitlement.</w:t>
      </w:r>
    </w:p>
    <w:p w:rsidR="000434CD" w:rsidRPr="00162F56" w:rsidRDefault="000434CD" w:rsidP="000434CD">
      <w:pPr>
        <w:pStyle w:val="subsection"/>
      </w:pPr>
      <w:r w:rsidRPr="00162F56">
        <w:tab/>
        <w:t>(2)</w:t>
      </w:r>
      <w:r w:rsidRPr="00162F56">
        <w:tab/>
        <w:t xml:space="preserve">Despite </w:t>
      </w:r>
      <w:r w:rsidR="00162F56">
        <w:t>subclause (</w:t>
      </w:r>
      <w:r w:rsidRPr="00162F56">
        <w:t>1), a maintenance income credit balance for a registered entitlement, at the end of an income year, cannot exceed the total arrears owing from that registered entitlement, at that time, for all income years for which the entitlement has existed.</w:t>
      </w:r>
    </w:p>
    <w:p w:rsidR="002E5983" w:rsidRPr="00162F56" w:rsidRDefault="002E5983" w:rsidP="002E5983">
      <w:pPr>
        <w:pStyle w:val="subsection"/>
      </w:pPr>
      <w:r w:rsidRPr="00162F56">
        <w:lastRenderedPageBreak/>
        <w:tab/>
        <w:t>(3)</w:t>
      </w:r>
      <w:r w:rsidRPr="00162F56">
        <w:tab/>
        <w:t>If:</w:t>
      </w:r>
    </w:p>
    <w:p w:rsidR="002E5983" w:rsidRPr="00162F56" w:rsidRDefault="002E5983" w:rsidP="002E5983">
      <w:pPr>
        <w:pStyle w:val="paragraph"/>
      </w:pPr>
      <w:r w:rsidRPr="00162F56">
        <w:tab/>
        <w:t>(a)</w:t>
      </w:r>
      <w:r w:rsidRPr="00162F56">
        <w:tab/>
        <w:t>but for the condition in subclause</w:t>
      </w:r>
      <w:r w:rsidR="00162F56">
        <w:t> </w:t>
      </w:r>
      <w:r w:rsidRPr="00162F56">
        <w:t>24B(3) not being met in relation to an income year, there would be an accrual to a maintenance income credit balance of an individual for a day in that income year; and</w:t>
      </w:r>
    </w:p>
    <w:p w:rsidR="002E5983" w:rsidRPr="00162F56" w:rsidRDefault="002E5983" w:rsidP="002E5983">
      <w:pPr>
        <w:pStyle w:val="paragraph"/>
      </w:pPr>
      <w:r w:rsidRPr="00162F56">
        <w:tab/>
        <w:t>(b)</w:t>
      </w:r>
      <w:r w:rsidRPr="00162F56">
        <w:tab/>
        <w:t>after there has been an accrual under clause</w:t>
      </w:r>
      <w:r w:rsidR="00162F56">
        <w:t> </w:t>
      </w:r>
      <w:r w:rsidRPr="00162F56">
        <w:t>24C for a day in a later income year or a depletion under clause</w:t>
      </w:r>
      <w:r w:rsidR="00162F56">
        <w:t> </w:t>
      </w:r>
      <w:r w:rsidRPr="00162F56">
        <w:t>24E for a later income year, that condition is met in relation to the earlier income year;</w:t>
      </w:r>
    </w:p>
    <w:p w:rsidR="002E5983" w:rsidRPr="00162F56" w:rsidRDefault="002E5983" w:rsidP="002E5983">
      <w:pPr>
        <w:pStyle w:val="subsection2"/>
      </w:pPr>
      <w:r w:rsidRPr="00162F56">
        <w:t xml:space="preserve">the maintenance income credit balance is recalculated, taking into account the accrual for the day in the earlier income year before taking into account the accrual or depletion mentioned in </w:t>
      </w:r>
      <w:r w:rsidR="00162F56">
        <w:t>paragraph (</w:t>
      </w:r>
      <w:r w:rsidRPr="00162F56">
        <w:t>b).</w:t>
      </w:r>
    </w:p>
    <w:p w:rsidR="002E5983" w:rsidRPr="00162F56" w:rsidRDefault="002E5983" w:rsidP="002E5983">
      <w:pPr>
        <w:pStyle w:val="subsection"/>
      </w:pPr>
      <w:r w:rsidRPr="00162F56">
        <w:tab/>
        <w:t>(4)</w:t>
      </w:r>
      <w:r w:rsidRPr="00162F56">
        <w:tab/>
        <w:t>This Subdivision continues to apply in relation to a maintenance income credit balance of an individual whether or not the individual or the individual’s partner continues to be eligible for family tax benefit.</w:t>
      </w:r>
    </w:p>
    <w:p w:rsidR="002E5983" w:rsidRPr="00162F56" w:rsidRDefault="002E5983" w:rsidP="002E5983">
      <w:pPr>
        <w:pStyle w:val="ActHead5"/>
      </w:pPr>
      <w:bookmarkStart w:id="319" w:name="_Toc405903149"/>
      <w:r w:rsidRPr="008E3122">
        <w:rPr>
          <w:rStyle w:val="CharSectno"/>
        </w:rPr>
        <w:t>24B</w:t>
      </w:r>
      <w:r w:rsidRPr="00162F56">
        <w:t xml:space="preserve">  Accruals to a maintenance income credit balance</w:t>
      </w:r>
      <w:bookmarkEnd w:id="319"/>
    </w:p>
    <w:p w:rsidR="002E5983" w:rsidRPr="00162F56" w:rsidRDefault="002E5983" w:rsidP="002E5983">
      <w:pPr>
        <w:pStyle w:val="SubsectionHead"/>
      </w:pPr>
      <w:r w:rsidRPr="00162F56">
        <w:t>Accrual if conditions are satisfied</w:t>
      </w:r>
    </w:p>
    <w:p w:rsidR="002E5983" w:rsidRPr="00162F56" w:rsidRDefault="002E5983" w:rsidP="002E5983">
      <w:pPr>
        <w:pStyle w:val="subsection"/>
      </w:pPr>
      <w:r w:rsidRPr="00162F56">
        <w:tab/>
        <w:t>(1)</w:t>
      </w:r>
      <w:r w:rsidRPr="00162F56">
        <w:tab/>
        <w:t>There is an accrual to a maintenance income credit balance for a registered entitlement of an individual, for a day in an income year, of the amount worked out under clause</w:t>
      </w:r>
      <w:r w:rsidR="00162F56">
        <w:t> </w:t>
      </w:r>
      <w:r w:rsidRPr="00162F56">
        <w:t>24C for that day, if all the conditions in this clause are satisfied.</w:t>
      </w:r>
    </w:p>
    <w:p w:rsidR="002E5983" w:rsidRPr="00162F56" w:rsidRDefault="002E5983" w:rsidP="002E5983">
      <w:pPr>
        <w:pStyle w:val="SubsectionHead"/>
      </w:pPr>
      <w:r w:rsidRPr="00162F56">
        <w:t>Conditions that must be satisfied</w:t>
      </w:r>
    </w:p>
    <w:p w:rsidR="002E5983" w:rsidRPr="00162F56" w:rsidRDefault="002E5983" w:rsidP="002E5983">
      <w:pPr>
        <w:pStyle w:val="subsection"/>
      </w:pPr>
      <w:r w:rsidRPr="00162F56">
        <w:tab/>
        <w:t>(2)</w:t>
      </w:r>
      <w:r w:rsidRPr="00162F56">
        <w:tab/>
        <w:t>Either or both of the following must apply:</w:t>
      </w:r>
    </w:p>
    <w:p w:rsidR="002E5983" w:rsidRPr="00162F56" w:rsidRDefault="002E5983" w:rsidP="002E5983">
      <w:pPr>
        <w:pStyle w:val="paragraph"/>
      </w:pPr>
      <w:r w:rsidRPr="00162F56">
        <w:tab/>
        <w:t>(a)</w:t>
      </w:r>
      <w:r w:rsidRPr="00162F56">
        <w:tab/>
        <w:t>the individual is eligible for family tax benefit for the day;</w:t>
      </w:r>
    </w:p>
    <w:p w:rsidR="002E5983" w:rsidRPr="00162F56" w:rsidRDefault="002E5983" w:rsidP="002E5983">
      <w:pPr>
        <w:pStyle w:val="paragraph"/>
      </w:pPr>
      <w:r w:rsidRPr="00162F56">
        <w:tab/>
        <w:t>(b)</w:t>
      </w:r>
      <w:r w:rsidRPr="00162F56">
        <w:tab/>
        <w:t>if the individual is a member of a couple on the day—the individual’s partner is eligible for family tax benefit for the day.</w:t>
      </w:r>
    </w:p>
    <w:p w:rsidR="002E5983" w:rsidRPr="00162F56" w:rsidRDefault="002E5983" w:rsidP="002E5983">
      <w:pPr>
        <w:pStyle w:val="subsection"/>
      </w:pPr>
      <w:r w:rsidRPr="00162F56">
        <w:tab/>
        <w:t>(3)</w:t>
      </w:r>
      <w:r w:rsidRPr="00162F56">
        <w:tab/>
        <w:t>The eligible person must have satisfied the FTB reconciliation conditions in section</w:t>
      </w:r>
      <w:r w:rsidR="00162F56">
        <w:t> </w:t>
      </w:r>
      <w:r w:rsidRPr="00162F56">
        <w:t xml:space="preserve">32B of the Family Assistance Administration </w:t>
      </w:r>
      <w:r w:rsidRPr="00162F56">
        <w:lastRenderedPageBreak/>
        <w:t>Act for all of the same</w:t>
      </w:r>
      <w:r w:rsidR="00162F56">
        <w:noBreakHyphen/>
      </w:r>
      <w:r w:rsidRPr="00162F56">
        <w:t>rate benefit periods (within the meaning of that section) that are included in the income year.</w:t>
      </w:r>
    </w:p>
    <w:p w:rsidR="002E5983" w:rsidRPr="00162F56" w:rsidRDefault="002E5983" w:rsidP="002E5983">
      <w:pPr>
        <w:pStyle w:val="subsection"/>
      </w:pPr>
      <w:r w:rsidRPr="00162F56">
        <w:tab/>
        <w:t>(4)</w:t>
      </w:r>
      <w:r w:rsidRPr="00162F56">
        <w:tab/>
        <w:t>The annualised amount of the maintenance income of the eligible person for the day must be less than the maintenance income free area that applied to the eligible person for that day.</w:t>
      </w:r>
    </w:p>
    <w:p w:rsidR="002E5983" w:rsidRPr="00162F56" w:rsidRDefault="002E5983" w:rsidP="002E5983">
      <w:pPr>
        <w:pStyle w:val="subsection"/>
      </w:pPr>
      <w:r w:rsidRPr="00162F56">
        <w:tab/>
        <w:t>(5)</w:t>
      </w:r>
      <w:r w:rsidRPr="00162F56">
        <w:tab/>
        <w:t>The maintenance income that the individual received in the income year from the registered entitlement must be less than the amount due in the income year from the registered entitlement.</w:t>
      </w:r>
    </w:p>
    <w:p w:rsidR="002E5983" w:rsidRPr="00162F56" w:rsidRDefault="002E5983" w:rsidP="002E5983">
      <w:pPr>
        <w:pStyle w:val="ActHead5"/>
      </w:pPr>
      <w:bookmarkStart w:id="320" w:name="_Toc405903150"/>
      <w:r w:rsidRPr="008E3122">
        <w:rPr>
          <w:rStyle w:val="CharSectno"/>
        </w:rPr>
        <w:t>24C</w:t>
      </w:r>
      <w:r w:rsidRPr="00162F56">
        <w:t xml:space="preserve">  Amount of accrual to a maintenance income credit balance</w:t>
      </w:r>
      <w:bookmarkEnd w:id="320"/>
    </w:p>
    <w:p w:rsidR="002E5983" w:rsidRPr="00162F56" w:rsidRDefault="002E5983" w:rsidP="002E5983">
      <w:pPr>
        <w:pStyle w:val="subsection"/>
      </w:pPr>
      <w:r w:rsidRPr="00162F56">
        <w:tab/>
        <w:t>(1)</w:t>
      </w:r>
      <w:r w:rsidRPr="00162F56">
        <w:tab/>
        <w:t>This is how to work out the amount of the accrual under clause</w:t>
      </w:r>
      <w:r w:rsidR="00162F56">
        <w:t> </w:t>
      </w:r>
      <w:r w:rsidRPr="00162F56">
        <w:t>24B, for a day in an income year, to a maintenance income credit balance for a registered entitlement of an individual who is, or is the partner of, an eligible person under subclause</w:t>
      </w:r>
      <w:r w:rsidR="00162F56">
        <w:t> </w:t>
      </w:r>
      <w:r w:rsidRPr="00162F56">
        <w:t>24B(2):</w:t>
      </w:r>
    </w:p>
    <w:p w:rsidR="002E5983" w:rsidRPr="00162F56" w:rsidRDefault="002E5983" w:rsidP="007C0A95">
      <w:pPr>
        <w:pStyle w:val="BoxHeadItalic"/>
        <w:keepNext/>
      </w:pPr>
      <w:r w:rsidRPr="00162F56">
        <w:t>Method statement</w:t>
      </w:r>
    </w:p>
    <w:p w:rsidR="002E5983" w:rsidRPr="00162F56" w:rsidRDefault="002E5983" w:rsidP="002E5983">
      <w:pPr>
        <w:pStyle w:val="BoxStep"/>
      </w:pPr>
      <w:r w:rsidRPr="00162F56">
        <w:t>Step 1.</w:t>
      </w:r>
      <w:r w:rsidRPr="00162F56">
        <w:tab/>
        <w:t>Work out the global maintenance entitlement of the eligible person for the day using clause</w:t>
      </w:r>
      <w:r w:rsidR="00162F56">
        <w:t> </w:t>
      </w:r>
      <w:r w:rsidRPr="00162F56">
        <w:t>24D.</w:t>
      </w:r>
    </w:p>
    <w:p w:rsidR="002E5983" w:rsidRPr="00162F56" w:rsidRDefault="002E5983" w:rsidP="0056565E">
      <w:pPr>
        <w:pStyle w:val="BoxStep"/>
        <w:keepNext/>
        <w:keepLines/>
      </w:pPr>
      <w:r w:rsidRPr="00162F56">
        <w:t>Step 2.</w:t>
      </w:r>
      <w:r w:rsidRPr="00162F56">
        <w:tab/>
        <w:t>Identify the lower of:</w:t>
      </w:r>
    </w:p>
    <w:p w:rsidR="002E5983" w:rsidRPr="00162F56" w:rsidRDefault="002E5983" w:rsidP="002E5983">
      <w:pPr>
        <w:pStyle w:val="BoxPara"/>
      </w:pPr>
      <w:r w:rsidRPr="00162F56">
        <w:tab/>
        <w:t>(a)</w:t>
      </w:r>
      <w:r w:rsidRPr="00162F56">
        <w:tab/>
        <w:t>that global maintenance entitlement; and</w:t>
      </w:r>
    </w:p>
    <w:p w:rsidR="002E5983" w:rsidRPr="00162F56" w:rsidRDefault="002E5983" w:rsidP="002E5983">
      <w:pPr>
        <w:pStyle w:val="BoxPara"/>
      </w:pPr>
      <w:r w:rsidRPr="00162F56">
        <w:tab/>
        <w:t>(b)</w:t>
      </w:r>
      <w:r w:rsidRPr="00162F56">
        <w:tab/>
        <w:t>the maintenance income free area that applied to the eligible person for the day.</w:t>
      </w:r>
    </w:p>
    <w:p w:rsidR="002E5983" w:rsidRPr="00162F56" w:rsidRDefault="002E5983" w:rsidP="00BF15AB">
      <w:pPr>
        <w:pStyle w:val="BoxStep"/>
        <w:keepNext/>
      </w:pPr>
      <w:r w:rsidRPr="00162F56">
        <w:t>Step 3.</w:t>
      </w:r>
      <w:r w:rsidRPr="00162F56">
        <w:tab/>
        <w:t>Subtract from the lower amount identified in step 2 the annualised amount of the maintenance income of the eligible person for the day.</w:t>
      </w:r>
    </w:p>
    <w:p w:rsidR="002E5983" w:rsidRPr="00162F56" w:rsidRDefault="002E5983" w:rsidP="002E5983">
      <w:pPr>
        <w:pStyle w:val="BoxStep"/>
      </w:pPr>
      <w:r w:rsidRPr="00162F56">
        <w:t>Step 4.</w:t>
      </w:r>
      <w:r w:rsidRPr="00162F56">
        <w:tab/>
        <w:t>Divide the result of step 3 by 365</w:t>
      </w:r>
      <w:r w:rsidR="000434CD" w:rsidRPr="00162F56">
        <w:t xml:space="preserve"> and round the result of the division to the nearest cent (rounding 0.5 cents upwards)</w:t>
      </w:r>
      <w:r w:rsidRPr="00162F56">
        <w:t>.</w:t>
      </w:r>
    </w:p>
    <w:p w:rsidR="002E5983" w:rsidRPr="00162F56" w:rsidRDefault="002E5983" w:rsidP="002E5983">
      <w:pPr>
        <w:pStyle w:val="BoxStep"/>
      </w:pPr>
      <w:r w:rsidRPr="00162F56">
        <w:lastRenderedPageBreak/>
        <w:t>Step 5.</w:t>
      </w:r>
      <w:r w:rsidRPr="00162F56">
        <w:tab/>
        <w:t xml:space="preserve">Unless </w:t>
      </w:r>
      <w:r w:rsidR="00162F56">
        <w:t>subclause (</w:t>
      </w:r>
      <w:r w:rsidRPr="00162F56">
        <w:t>2) applies to the individual, the amount that accrues to the maintenance income credit balance of the individual for the day is the amount worked out under step 4.</w:t>
      </w:r>
    </w:p>
    <w:p w:rsidR="002E5983" w:rsidRPr="00162F56" w:rsidRDefault="002E5983" w:rsidP="002E5983">
      <w:pPr>
        <w:pStyle w:val="BoxStep"/>
      </w:pPr>
      <w:r w:rsidRPr="00162F56">
        <w:tab/>
        <w:t xml:space="preserve">If </w:t>
      </w:r>
      <w:r w:rsidR="00162F56">
        <w:t>subclause (</w:t>
      </w:r>
      <w:r w:rsidRPr="00162F56">
        <w:t xml:space="preserve">2) applies to the individual, take the amount worked out under step 4 and apply the method statement in </w:t>
      </w:r>
      <w:r w:rsidR="00162F56">
        <w:t>subclause (</w:t>
      </w:r>
      <w:r w:rsidRPr="00162F56">
        <w:t>2).</w:t>
      </w:r>
    </w:p>
    <w:p w:rsidR="002E5983" w:rsidRPr="00162F56" w:rsidRDefault="002E5983" w:rsidP="00FA10EE">
      <w:pPr>
        <w:pStyle w:val="subsection"/>
        <w:keepNext/>
      </w:pPr>
      <w:r w:rsidRPr="00162F56">
        <w:tab/>
        <w:t>(2)</w:t>
      </w:r>
      <w:r w:rsidRPr="00162F56">
        <w:tab/>
        <w:t>If either or both of the following apply:</w:t>
      </w:r>
    </w:p>
    <w:p w:rsidR="002E5983" w:rsidRPr="00162F56" w:rsidRDefault="002E5983" w:rsidP="002E5983">
      <w:pPr>
        <w:pStyle w:val="paragraph"/>
      </w:pPr>
      <w:r w:rsidRPr="00162F56">
        <w:tab/>
        <w:t>(a)</w:t>
      </w:r>
      <w:r w:rsidRPr="00162F56">
        <w:tab/>
        <w:t>the individual has more than one registered entitlement for the day in respect of which the condition in subclause</w:t>
      </w:r>
      <w:r w:rsidR="00162F56">
        <w:t> </w:t>
      </w:r>
      <w:r w:rsidRPr="00162F56">
        <w:t>24B(5) is met;</w:t>
      </w:r>
    </w:p>
    <w:p w:rsidR="002E5983" w:rsidRPr="00162F56" w:rsidRDefault="002E5983" w:rsidP="002E5983">
      <w:pPr>
        <w:pStyle w:val="paragraph"/>
      </w:pPr>
      <w:r w:rsidRPr="00162F56">
        <w:tab/>
        <w:t>(b)</w:t>
      </w:r>
      <w:r w:rsidRPr="00162F56">
        <w:tab/>
        <w:t>if the individual is a member of a couple on the day—the individual’s partner has one or more registered entitlements for the day in respect of which the condition in subclause</w:t>
      </w:r>
      <w:r w:rsidR="00162F56">
        <w:t> </w:t>
      </w:r>
      <w:r w:rsidRPr="00162F56">
        <w:t>24B(5) is met;</w:t>
      </w:r>
    </w:p>
    <w:p w:rsidR="002E5983" w:rsidRPr="00162F56" w:rsidRDefault="002E5983" w:rsidP="002E5983">
      <w:pPr>
        <w:pStyle w:val="subsection2"/>
      </w:pPr>
      <w:r w:rsidRPr="00162F56">
        <w:t>this is how to work out the amount of the accrual under clause</w:t>
      </w:r>
      <w:r w:rsidR="00162F56">
        <w:t> </w:t>
      </w:r>
      <w:r w:rsidRPr="00162F56">
        <w:t xml:space="preserve">24B, for a day in an income year, to each of the maintenance income credit balances (the </w:t>
      </w:r>
      <w:r w:rsidRPr="00162F56">
        <w:rPr>
          <w:b/>
          <w:i/>
        </w:rPr>
        <w:t>relevant balances</w:t>
      </w:r>
      <w:r w:rsidRPr="00162F56">
        <w:t>) for those entitlements:</w:t>
      </w:r>
    </w:p>
    <w:p w:rsidR="002E5983" w:rsidRPr="00162F56" w:rsidRDefault="002E5983" w:rsidP="007C0A95">
      <w:pPr>
        <w:pStyle w:val="BoxHeadItalic"/>
        <w:keepNext/>
      </w:pPr>
      <w:r w:rsidRPr="00162F56">
        <w:t>Method statement</w:t>
      </w:r>
    </w:p>
    <w:p w:rsidR="000434CD" w:rsidRPr="00162F56" w:rsidRDefault="000434CD" w:rsidP="000434CD">
      <w:pPr>
        <w:pStyle w:val="BoxStep"/>
      </w:pPr>
      <w:r w:rsidRPr="00162F56">
        <w:t>Step 1.</w:t>
      </w:r>
      <w:r w:rsidRPr="00162F56">
        <w:tab/>
        <w:t xml:space="preserve">Work out the </w:t>
      </w:r>
      <w:r w:rsidRPr="00162F56">
        <w:rPr>
          <w:b/>
          <w:i/>
        </w:rPr>
        <w:t>daily cap</w:t>
      </w:r>
      <w:r w:rsidRPr="00162F56">
        <w:t xml:space="preserve"> for each relevant balance as follows:</w:t>
      </w:r>
    </w:p>
    <w:p w:rsidR="000434CD" w:rsidRPr="00162F56" w:rsidRDefault="000434CD" w:rsidP="000434CD">
      <w:pPr>
        <w:pStyle w:val="BoxPara"/>
      </w:pPr>
      <w:r w:rsidRPr="00162F56">
        <w:tab/>
        <w:t>(a)</w:t>
      </w:r>
      <w:r w:rsidRPr="00162F56">
        <w:tab/>
        <w:t>work out the annualised amount mentioned in paragraph</w:t>
      </w:r>
      <w:r w:rsidR="00162F56">
        <w:t> </w:t>
      </w:r>
      <w:r w:rsidRPr="00162F56">
        <w:t>24D(1)(a) that is due in the income year from the registered entitlement to which the balance relates</w:t>
      </w:r>
      <w:r w:rsidR="00C8795D" w:rsidRPr="00162F56">
        <w:t>, and any related private collection entitlement</w:t>
      </w:r>
      <w:r w:rsidRPr="00162F56">
        <w:t>;</w:t>
      </w:r>
    </w:p>
    <w:p w:rsidR="000434CD" w:rsidRPr="00162F56" w:rsidRDefault="000434CD" w:rsidP="000434CD">
      <w:pPr>
        <w:pStyle w:val="BoxPara"/>
      </w:pPr>
      <w:r w:rsidRPr="00162F56">
        <w:tab/>
        <w:t>(b)</w:t>
      </w:r>
      <w:r w:rsidRPr="00162F56">
        <w:tab/>
        <w:t xml:space="preserve">work out under </w:t>
      </w:r>
      <w:r w:rsidR="00162F56">
        <w:t>subclause (</w:t>
      </w:r>
      <w:r w:rsidRPr="00162F56">
        <w:t>4) the annualised amount of maintenance income received in the income year from that registered entitlement</w:t>
      </w:r>
      <w:r w:rsidR="00C8795D" w:rsidRPr="00162F56">
        <w:t>, and any related private collection entitlement</w:t>
      </w:r>
      <w:r w:rsidRPr="00162F56">
        <w:t>;</w:t>
      </w:r>
    </w:p>
    <w:p w:rsidR="000434CD" w:rsidRPr="00162F56" w:rsidRDefault="000434CD" w:rsidP="000434CD">
      <w:pPr>
        <w:pStyle w:val="BoxPara"/>
      </w:pPr>
      <w:r w:rsidRPr="00162F56">
        <w:lastRenderedPageBreak/>
        <w:tab/>
        <w:t>(c)</w:t>
      </w:r>
      <w:r w:rsidRPr="00162F56">
        <w:tab/>
        <w:t xml:space="preserve">the daily cap is the excess of the amount mentioned in </w:t>
      </w:r>
      <w:r w:rsidR="00162F56">
        <w:t>paragraph (</w:t>
      </w:r>
      <w:r w:rsidRPr="00162F56">
        <w:t xml:space="preserve">a) over the amount mentioned in </w:t>
      </w:r>
      <w:r w:rsidR="00162F56">
        <w:t>paragraph (</w:t>
      </w:r>
      <w:r w:rsidRPr="00162F56">
        <w:t>b), divided by</w:t>
      </w:r>
      <w:r w:rsidRPr="00162F56">
        <w:rPr>
          <w:i/>
        </w:rPr>
        <w:t xml:space="preserve"> </w:t>
      </w:r>
      <w:r w:rsidRPr="00162F56">
        <w:t>365 and rounded to the nearest cent (rounding 0.5 cents upwards).</w:t>
      </w:r>
    </w:p>
    <w:p w:rsidR="002E5983" w:rsidRPr="00162F56" w:rsidRDefault="002E5983" w:rsidP="002E5983">
      <w:pPr>
        <w:pStyle w:val="BoxStep"/>
      </w:pPr>
      <w:r w:rsidRPr="00162F56">
        <w:t>Step 2.</w:t>
      </w:r>
      <w:r w:rsidRPr="00162F56">
        <w:tab/>
        <w:t xml:space="preserve">Distribute the amount worked out under step 4 of the method statement in </w:t>
      </w:r>
      <w:r w:rsidR="00162F56">
        <w:t>subclause (</w:t>
      </w:r>
      <w:r w:rsidRPr="00162F56">
        <w:t>1) equally among each relevant balance, up to the amount of the daily cap for the relevant balance.</w:t>
      </w:r>
    </w:p>
    <w:p w:rsidR="002E5983" w:rsidRPr="00162F56" w:rsidRDefault="002E5983" w:rsidP="007D0673">
      <w:pPr>
        <w:pStyle w:val="BoxStep"/>
        <w:keepNext/>
        <w:keepLines/>
      </w:pPr>
      <w:r w:rsidRPr="00162F56">
        <w:t>Step 3.</w:t>
      </w:r>
      <w:r w:rsidRPr="00162F56">
        <w:tab/>
        <w:t>Distribute any remaining amount equally among each relevant balance for which the daily cap has not been reached, up to the amount of the daily cap for the relevant balance.</w:t>
      </w:r>
    </w:p>
    <w:p w:rsidR="002E5983" w:rsidRPr="00162F56" w:rsidRDefault="002E5983" w:rsidP="002E5983">
      <w:pPr>
        <w:pStyle w:val="BoxStep"/>
      </w:pPr>
      <w:r w:rsidRPr="00162F56">
        <w:t>Step 4.</w:t>
      </w:r>
      <w:r w:rsidRPr="00162F56">
        <w:tab/>
        <w:t>Reapply step 3 to any remaining amount until:</w:t>
      </w:r>
    </w:p>
    <w:p w:rsidR="002E5983" w:rsidRPr="00162F56" w:rsidRDefault="002E5983" w:rsidP="002E5983">
      <w:pPr>
        <w:pStyle w:val="BoxPara"/>
      </w:pPr>
      <w:r w:rsidRPr="00162F56">
        <w:tab/>
        <w:t>(a)</w:t>
      </w:r>
      <w:r w:rsidRPr="00162F56">
        <w:tab/>
        <w:t>there is no remaining amount to distribute; or</w:t>
      </w:r>
    </w:p>
    <w:p w:rsidR="002E5983" w:rsidRPr="00162F56" w:rsidRDefault="002E5983" w:rsidP="002E5983">
      <w:pPr>
        <w:pStyle w:val="BoxPara"/>
      </w:pPr>
      <w:r w:rsidRPr="00162F56">
        <w:tab/>
        <w:t>(b)</w:t>
      </w:r>
      <w:r w:rsidRPr="00162F56">
        <w:tab/>
        <w:t>the daily cap for each relevant balance is reached.</w:t>
      </w:r>
    </w:p>
    <w:p w:rsidR="002E5983" w:rsidRPr="00162F56" w:rsidRDefault="002E5983" w:rsidP="00FD6793">
      <w:pPr>
        <w:pStyle w:val="BoxStep"/>
        <w:keepNext/>
        <w:keepLines/>
      </w:pPr>
      <w:r w:rsidRPr="00162F56">
        <w:t>Step 5.</w:t>
      </w:r>
      <w:r w:rsidRPr="00162F56">
        <w:tab/>
        <w:t>The amount that accrues to each of the relevant balances for the day is the sum of the amount distributed under step 2 and any additional amounts distributed under steps 3 and 4</w:t>
      </w:r>
      <w:r w:rsidR="000434CD" w:rsidRPr="00162F56">
        <w:t>, with that sum rounded to the nearest cent (rounding 0.5 cents upwards)</w:t>
      </w:r>
      <w:r w:rsidRPr="00162F56">
        <w:t>.</w:t>
      </w:r>
    </w:p>
    <w:p w:rsidR="002E5983" w:rsidRPr="00162F56" w:rsidRDefault="002E5983" w:rsidP="002E5983">
      <w:pPr>
        <w:pStyle w:val="subsection"/>
      </w:pPr>
      <w:r w:rsidRPr="00162F56">
        <w:tab/>
        <w:t>(3)</w:t>
      </w:r>
      <w:r w:rsidRPr="00162F56">
        <w:tab/>
        <w:t>To avoid doubt, clauses</w:t>
      </w:r>
      <w:r w:rsidR="00162F56">
        <w:t> </w:t>
      </w:r>
      <w:r w:rsidRPr="00162F56">
        <w:t>24B and 24C apply only once for a day in relation to any relevant balance.</w:t>
      </w:r>
    </w:p>
    <w:p w:rsidR="00B72168" w:rsidRPr="00162F56" w:rsidRDefault="00B72168" w:rsidP="00B72168">
      <w:pPr>
        <w:pStyle w:val="subsection"/>
      </w:pPr>
      <w:r w:rsidRPr="00162F56">
        <w:tab/>
        <w:t>(4)</w:t>
      </w:r>
      <w:r w:rsidRPr="00162F56">
        <w:tab/>
        <w:t xml:space="preserve">For the purposes of step 1 of the method statement in </w:t>
      </w:r>
      <w:r w:rsidR="00162F56">
        <w:t>subclause (</w:t>
      </w:r>
      <w:r w:rsidRPr="00162F56">
        <w:t xml:space="preserve">2), the </w:t>
      </w:r>
      <w:r w:rsidRPr="00162F56">
        <w:rPr>
          <w:b/>
          <w:i/>
        </w:rPr>
        <w:t xml:space="preserve">annualised amount of maintenance income </w:t>
      </w:r>
      <w:r w:rsidRPr="00162F56">
        <w:t>received in an income year from a registered entitlement, and any related private collection entitlement, of an individual (or an individual’s partner) is the amount worked out by using this formula:</w:t>
      </w:r>
    </w:p>
    <w:p w:rsidR="00D142CE" w:rsidRPr="00162F56" w:rsidRDefault="00486B15" w:rsidP="00486B15">
      <w:pPr>
        <w:pStyle w:val="subsection"/>
        <w:spacing w:before="120" w:after="120"/>
      </w:pPr>
      <w:r w:rsidRPr="00162F56">
        <w:lastRenderedPageBreak/>
        <w:tab/>
      </w:r>
      <w:r w:rsidRPr="00162F56">
        <w:tab/>
      </w:r>
      <w:r w:rsidR="00153A5C" w:rsidRPr="00162F56">
        <w:rPr>
          <w:noProof/>
        </w:rPr>
        <w:drawing>
          <wp:inline distT="0" distB="0" distL="0" distR="0" wp14:anchorId="0EEEF844" wp14:editId="00B6FDAE">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162F56" w:rsidRDefault="00B72168" w:rsidP="00B72168">
      <w:pPr>
        <w:pStyle w:val="subsection"/>
      </w:pPr>
      <w:r w:rsidRPr="00162F56">
        <w:tab/>
        <w:t>(5)</w:t>
      </w:r>
      <w:r w:rsidRPr="00162F56">
        <w:tab/>
        <w:t>In this clause:</w:t>
      </w:r>
    </w:p>
    <w:p w:rsidR="00B72168" w:rsidRPr="00162F56" w:rsidRDefault="00B72168" w:rsidP="00B72168">
      <w:pPr>
        <w:pStyle w:val="Definition"/>
      </w:pPr>
      <w:r w:rsidRPr="00162F56">
        <w:rPr>
          <w:b/>
          <w:i/>
        </w:rPr>
        <w:t>related private collection entitlement</w:t>
      </w:r>
      <w:r w:rsidRPr="00162F56">
        <w:t>, in relation to a registered entitlement, has the same meaning as in clause</w:t>
      </w:r>
      <w:r w:rsidR="00162F56">
        <w:t> </w:t>
      </w:r>
      <w:r w:rsidRPr="00162F56">
        <w:t>24D.</w:t>
      </w:r>
    </w:p>
    <w:p w:rsidR="002E5983" w:rsidRPr="00162F56" w:rsidRDefault="002E5983" w:rsidP="002E5983">
      <w:pPr>
        <w:pStyle w:val="ActHead5"/>
      </w:pPr>
      <w:bookmarkStart w:id="321" w:name="_Toc405903151"/>
      <w:r w:rsidRPr="008E3122">
        <w:rPr>
          <w:rStyle w:val="CharSectno"/>
        </w:rPr>
        <w:t>24D</w:t>
      </w:r>
      <w:r w:rsidRPr="00162F56">
        <w:t xml:space="preserve">  Global maintenance entitlement of an eligible person</w:t>
      </w:r>
      <w:bookmarkEnd w:id="321"/>
    </w:p>
    <w:p w:rsidR="002E5983" w:rsidRPr="00162F56" w:rsidRDefault="002E5983" w:rsidP="002E5983">
      <w:pPr>
        <w:pStyle w:val="subsection"/>
      </w:pPr>
      <w:r w:rsidRPr="00162F56">
        <w:tab/>
        <w:t>(1)</w:t>
      </w:r>
      <w:r w:rsidRPr="00162F56">
        <w:tab/>
        <w:t>For the purposes of step 1 of the method statement in subclause</w:t>
      </w:r>
      <w:r w:rsidR="00162F56">
        <w:t> </w:t>
      </w:r>
      <w:r w:rsidRPr="00162F56">
        <w:t xml:space="preserve">24C(1), the </w:t>
      </w:r>
      <w:r w:rsidRPr="00162F56">
        <w:rPr>
          <w:b/>
          <w:i/>
        </w:rPr>
        <w:t xml:space="preserve">global maintenance entitlement </w:t>
      </w:r>
      <w:r w:rsidRPr="00162F56">
        <w:t>of the eligible person under subclause</w:t>
      </w:r>
      <w:r w:rsidR="00162F56">
        <w:t> </w:t>
      </w:r>
      <w:r w:rsidRPr="00162F56">
        <w:t>24B(2) for the day is the sum of:</w:t>
      </w:r>
    </w:p>
    <w:p w:rsidR="002E5983" w:rsidRPr="00162F56" w:rsidRDefault="002E5983" w:rsidP="002E5983">
      <w:pPr>
        <w:pStyle w:val="paragraph"/>
      </w:pPr>
      <w:r w:rsidRPr="00162F56">
        <w:tab/>
        <w:t>(a)</w:t>
      </w:r>
      <w:r w:rsidRPr="00162F56">
        <w:tab/>
      </w:r>
      <w:r w:rsidR="00B72168" w:rsidRPr="00162F56">
        <w:t>the annualised amounts</w:t>
      </w:r>
      <w:r w:rsidRPr="00162F56">
        <w:t xml:space="preserve"> worked out using the formula in </w:t>
      </w:r>
      <w:r w:rsidR="00162F56">
        <w:t>subclause (</w:t>
      </w:r>
      <w:r w:rsidRPr="00162F56">
        <w:t>2) for:</w:t>
      </w:r>
    </w:p>
    <w:p w:rsidR="00B72168" w:rsidRPr="00162F56" w:rsidRDefault="00B72168" w:rsidP="00B72168">
      <w:pPr>
        <w:pStyle w:val="paragraphsub"/>
      </w:pPr>
      <w:r w:rsidRPr="00162F56">
        <w:tab/>
        <w:t>(i)</w:t>
      </w:r>
      <w:r w:rsidRPr="00162F56">
        <w:tab/>
        <w:t>each registered entitlement for the day, and any related private collection entitlement, of the eligible person; and</w:t>
      </w:r>
    </w:p>
    <w:p w:rsidR="00B72168" w:rsidRPr="00162F56" w:rsidRDefault="00B72168" w:rsidP="00B72168">
      <w:pPr>
        <w:pStyle w:val="paragraphsub"/>
      </w:pPr>
      <w:r w:rsidRPr="00162F56">
        <w:tab/>
        <w:t>(ii)</w:t>
      </w:r>
      <w:r w:rsidRPr="00162F56">
        <w:tab/>
        <w:t>if the eligible person is a member of a couple on the day—each registered entitlement for the day, and any related private collection entitlement, of the eligible person’s partner; and</w:t>
      </w:r>
    </w:p>
    <w:p w:rsidR="002E5983" w:rsidRPr="00162F56" w:rsidRDefault="002E5983" w:rsidP="002E5983">
      <w:pPr>
        <w:pStyle w:val="paragraph"/>
      </w:pPr>
      <w:r w:rsidRPr="00162F56">
        <w:tab/>
        <w:t>(b)</w:t>
      </w:r>
      <w:r w:rsidRPr="00162F56">
        <w:tab/>
        <w:t xml:space="preserve">any amounts worked out under </w:t>
      </w:r>
      <w:r w:rsidR="00162F56">
        <w:t>subclause (</w:t>
      </w:r>
      <w:r w:rsidRPr="00162F56">
        <w:t>3); and</w:t>
      </w:r>
    </w:p>
    <w:p w:rsidR="002E5983" w:rsidRPr="00162F56" w:rsidRDefault="002E5983" w:rsidP="002E5983">
      <w:pPr>
        <w:pStyle w:val="paragraph"/>
      </w:pPr>
      <w:r w:rsidRPr="00162F56">
        <w:tab/>
        <w:t>(c)</w:t>
      </w:r>
      <w:r w:rsidRPr="00162F56">
        <w:tab/>
        <w:t>the annualised amount of any capitalised maintenance income of the eligible person and, if the eligible person is a member of a couple on the day, of the eligible person’s partner, for the day; and</w:t>
      </w:r>
    </w:p>
    <w:p w:rsidR="002E5983" w:rsidRPr="00162F56" w:rsidRDefault="002E5983" w:rsidP="002E5983">
      <w:pPr>
        <w:pStyle w:val="paragraph"/>
      </w:pPr>
      <w:r w:rsidRPr="00162F56">
        <w:tab/>
        <w:t>(d)</w:t>
      </w:r>
      <w:r w:rsidRPr="00162F56">
        <w:tab/>
        <w:t>the annualised amount of any maintenance income of the eligible person and, if the eligible person is a member of a couple on the day, of the eligible person’s partner, for the day:</w:t>
      </w:r>
    </w:p>
    <w:p w:rsidR="002E5983" w:rsidRPr="00162F56" w:rsidRDefault="002E5983" w:rsidP="002E5983">
      <w:pPr>
        <w:pStyle w:val="paragraphsub"/>
      </w:pPr>
      <w:r w:rsidRPr="00162F56">
        <w:tab/>
        <w:t>(i)</w:t>
      </w:r>
      <w:r w:rsidRPr="00162F56">
        <w:tab/>
        <w:t>that is not from a registered entitlement; and</w:t>
      </w:r>
    </w:p>
    <w:p w:rsidR="002E5983" w:rsidRPr="00162F56" w:rsidRDefault="002E5983" w:rsidP="002E5983">
      <w:pPr>
        <w:pStyle w:val="paragraphsub"/>
      </w:pPr>
      <w:r w:rsidRPr="00162F56">
        <w:lastRenderedPageBreak/>
        <w:tab/>
        <w:t>(ii)</w:t>
      </w:r>
      <w:r w:rsidRPr="00162F56">
        <w:tab/>
        <w:t>that is not capitalised maintenance income.</w:t>
      </w:r>
    </w:p>
    <w:p w:rsidR="002E5983" w:rsidRPr="00162F56" w:rsidRDefault="002E5983" w:rsidP="00BF15AB">
      <w:pPr>
        <w:pStyle w:val="subsection"/>
        <w:keepNext/>
      </w:pPr>
      <w:r w:rsidRPr="00162F56">
        <w:tab/>
        <w:t>(2)</w:t>
      </w:r>
      <w:r w:rsidRPr="00162F56">
        <w:tab/>
        <w:t xml:space="preserve">For the purposes of </w:t>
      </w:r>
      <w:r w:rsidR="00162F56">
        <w:t>paragraph (</w:t>
      </w:r>
      <w:r w:rsidRPr="00162F56">
        <w:t>1)(a), the formula is:</w:t>
      </w:r>
    </w:p>
    <w:p w:rsidR="00391F92"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072EBFCD" wp14:editId="2780C8CF">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162F56" w:rsidRDefault="002E5983" w:rsidP="002E5983">
      <w:pPr>
        <w:pStyle w:val="subsection"/>
      </w:pPr>
      <w:r w:rsidRPr="00162F56">
        <w:tab/>
        <w:t>(3)</w:t>
      </w:r>
      <w:r w:rsidRPr="00162F56">
        <w:tab/>
        <w:t>If:</w:t>
      </w:r>
    </w:p>
    <w:p w:rsidR="0066163F" w:rsidRPr="00162F56" w:rsidRDefault="0066163F" w:rsidP="0066163F">
      <w:pPr>
        <w:pStyle w:val="paragraph"/>
      </w:pPr>
      <w:r w:rsidRPr="00162F56">
        <w:tab/>
        <w:t>(a)</w:t>
      </w:r>
      <w:r w:rsidRPr="00162F56">
        <w:tab/>
        <w:t>in respect of:</w:t>
      </w:r>
    </w:p>
    <w:p w:rsidR="0066163F" w:rsidRPr="00162F56" w:rsidRDefault="0066163F" w:rsidP="0066163F">
      <w:pPr>
        <w:pStyle w:val="paragraphsub"/>
      </w:pPr>
      <w:r w:rsidRPr="00162F56">
        <w:tab/>
        <w:t>(i)</w:t>
      </w:r>
      <w:r w:rsidRPr="00162F56">
        <w:tab/>
        <w:t>a registered entitlement for the day, and any related private collection entitlement, of the eligible person; or</w:t>
      </w:r>
    </w:p>
    <w:p w:rsidR="0066163F" w:rsidRPr="00162F56" w:rsidRDefault="0066163F" w:rsidP="0066163F">
      <w:pPr>
        <w:pStyle w:val="paragraphsub"/>
      </w:pPr>
      <w:r w:rsidRPr="00162F56">
        <w:tab/>
        <w:t>(ii)</w:t>
      </w:r>
      <w:r w:rsidRPr="00162F56">
        <w:tab/>
        <w:t>if the eligible person is a member of a couple on the day—a registered entitlement for the day, and any related private collection entitlement, of the eligible person’s partner;</w:t>
      </w:r>
    </w:p>
    <w:p w:rsidR="0066163F" w:rsidRPr="00162F56" w:rsidRDefault="0066163F" w:rsidP="0066163F">
      <w:pPr>
        <w:pStyle w:val="paragraph"/>
      </w:pPr>
      <w:r w:rsidRPr="00162F56">
        <w:tab/>
      </w:r>
      <w:r w:rsidRPr="00162F56">
        <w:tab/>
        <w:t>the maintenance income received by the eligible person or partner for the income year exceeds the amount due in the income year from the registered entitlement, and any related private collection entitlement; and</w:t>
      </w:r>
    </w:p>
    <w:p w:rsidR="002E5983" w:rsidRPr="00162F56" w:rsidRDefault="002E5983" w:rsidP="002E5983">
      <w:pPr>
        <w:pStyle w:val="paragraph"/>
      </w:pPr>
      <w:r w:rsidRPr="00162F56">
        <w:tab/>
        <w:t>(b)</w:t>
      </w:r>
      <w:r w:rsidRPr="00162F56">
        <w:tab/>
        <w:t xml:space="preserve">that excess, or any part of it (the </w:t>
      </w:r>
      <w:r w:rsidRPr="00162F56">
        <w:rPr>
          <w:b/>
          <w:i/>
        </w:rPr>
        <w:t>relevant excess</w:t>
      </w:r>
      <w:r w:rsidRPr="00162F56">
        <w:t xml:space="preserve">), is not disregarded for the purposes of </w:t>
      </w:r>
      <w:r w:rsidR="00162F56">
        <w:t>paragraph (</w:t>
      </w:r>
      <w:r w:rsidRPr="00162F56">
        <w:t>c) of step 1 of the method statement in clause</w:t>
      </w:r>
      <w:r w:rsidR="00162F56">
        <w:t> </w:t>
      </w:r>
      <w:r w:rsidRPr="00162F56">
        <w:t>20;</w:t>
      </w:r>
    </w:p>
    <w:p w:rsidR="002E5983" w:rsidRPr="00162F56" w:rsidRDefault="002E5983" w:rsidP="002E5983">
      <w:pPr>
        <w:pStyle w:val="subsection2"/>
      </w:pPr>
      <w:r w:rsidRPr="00162F56">
        <w:t xml:space="preserve">an amount for the purposes of </w:t>
      </w:r>
      <w:r w:rsidR="00162F56">
        <w:t>paragraph (</w:t>
      </w:r>
      <w:r w:rsidRPr="00162F56">
        <w:t>1)(b) is worked out by using this formula:</w:t>
      </w:r>
    </w:p>
    <w:p w:rsidR="00625536" w:rsidRPr="00162F56" w:rsidRDefault="00153A5C" w:rsidP="00486B15">
      <w:pPr>
        <w:pStyle w:val="subsection2"/>
        <w:spacing w:before="120" w:after="120"/>
      </w:pPr>
      <w:r w:rsidRPr="00162F56">
        <w:rPr>
          <w:noProof/>
        </w:rPr>
        <w:drawing>
          <wp:inline distT="0" distB="0" distL="0" distR="0" wp14:anchorId="12A4680F" wp14:editId="4838C1C8">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162F56" w:rsidRDefault="000D51DD" w:rsidP="000D51DD">
      <w:pPr>
        <w:pStyle w:val="subsection"/>
      </w:pPr>
      <w:r w:rsidRPr="00162F56">
        <w:tab/>
        <w:t>(4)</w:t>
      </w:r>
      <w:r w:rsidRPr="00162F56">
        <w:tab/>
        <w:t xml:space="preserve">For the purposes of this clause, an individual’s private collection entitlement is </w:t>
      </w:r>
      <w:r w:rsidRPr="00162F56">
        <w:rPr>
          <w:b/>
          <w:i/>
        </w:rPr>
        <w:t xml:space="preserve">related </w:t>
      </w:r>
      <w:r w:rsidRPr="00162F56">
        <w:t xml:space="preserve">to the individual’s registered entitlement if </w:t>
      </w:r>
      <w:r w:rsidRPr="00162F56">
        <w:lastRenderedPageBreak/>
        <w:t xml:space="preserve">the private collection entitlement and registered entitlement relate to the same registrable maintenance liability, within the meaning of the </w:t>
      </w:r>
      <w:r w:rsidRPr="00162F56">
        <w:rPr>
          <w:i/>
        </w:rPr>
        <w:t>Child Support (Registration and Collection) Act 1988</w:t>
      </w:r>
      <w:r w:rsidRPr="00162F56">
        <w:t>.</w:t>
      </w:r>
    </w:p>
    <w:p w:rsidR="000D51DD" w:rsidRPr="00162F56" w:rsidRDefault="000D51DD" w:rsidP="00BF15AB">
      <w:pPr>
        <w:pStyle w:val="subsection"/>
        <w:keepNext/>
      </w:pPr>
      <w:r w:rsidRPr="00162F56">
        <w:tab/>
        <w:t>(5)</w:t>
      </w:r>
      <w:r w:rsidRPr="00162F56">
        <w:tab/>
        <w:t>In this clause:</w:t>
      </w:r>
    </w:p>
    <w:p w:rsidR="000D51DD" w:rsidRPr="00162F56" w:rsidRDefault="000D51DD" w:rsidP="000D51DD">
      <w:pPr>
        <w:pStyle w:val="Definition"/>
      </w:pPr>
      <w:r w:rsidRPr="00162F56">
        <w:rPr>
          <w:b/>
          <w:i/>
        </w:rPr>
        <w:t>private collection entitlement</w:t>
      </w:r>
      <w:r w:rsidRPr="00162F56">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162F56">
        <w:rPr>
          <w:i/>
        </w:rPr>
        <w:t>Child Support (Registration and Collection) Act 1988</w:t>
      </w:r>
      <w:r w:rsidRPr="00162F56">
        <w:t>.</w:t>
      </w:r>
    </w:p>
    <w:p w:rsidR="002E5983" w:rsidRPr="00162F56" w:rsidRDefault="002E5983" w:rsidP="002E5983">
      <w:pPr>
        <w:pStyle w:val="ActHead5"/>
      </w:pPr>
      <w:bookmarkStart w:id="322" w:name="_Toc405903152"/>
      <w:r w:rsidRPr="008E3122">
        <w:rPr>
          <w:rStyle w:val="CharSectno"/>
        </w:rPr>
        <w:t>24E</w:t>
      </w:r>
      <w:r w:rsidRPr="00162F56">
        <w:t xml:space="preserve">  Depletions from a maintenance income credit balance</w:t>
      </w:r>
      <w:bookmarkEnd w:id="322"/>
    </w:p>
    <w:p w:rsidR="002E5983" w:rsidRPr="00162F56" w:rsidRDefault="002E5983" w:rsidP="002E5983">
      <w:pPr>
        <w:pStyle w:val="subsection"/>
      </w:pPr>
      <w:r w:rsidRPr="00162F56">
        <w:tab/>
        <w:t>(1)</w:t>
      </w:r>
      <w:r w:rsidRPr="00162F56">
        <w:tab/>
        <w:t xml:space="preserve">There is a depletion from the maintenance income credit balance for a registered entitlement of an individual, for an income year, of the amount worked out under </w:t>
      </w:r>
      <w:r w:rsidR="00162F56">
        <w:t>subclause (</w:t>
      </w:r>
      <w:r w:rsidRPr="00162F56">
        <w:t>2), if:</w:t>
      </w:r>
    </w:p>
    <w:p w:rsidR="002E5983" w:rsidRPr="00162F56" w:rsidRDefault="002E5983" w:rsidP="002E5983">
      <w:pPr>
        <w:pStyle w:val="paragraph"/>
      </w:pPr>
      <w:r w:rsidRPr="00162F56">
        <w:tab/>
        <w:t>(a)</w:t>
      </w:r>
      <w:r w:rsidRPr="00162F56">
        <w:tab/>
        <w:t>the income year has ended; and</w:t>
      </w:r>
    </w:p>
    <w:p w:rsidR="002E5983" w:rsidRPr="00162F56" w:rsidRDefault="002E5983" w:rsidP="002E5983">
      <w:pPr>
        <w:pStyle w:val="paragraph"/>
      </w:pPr>
      <w:r w:rsidRPr="00162F56">
        <w:tab/>
        <w:t>(b)</w:t>
      </w:r>
      <w:r w:rsidRPr="00162F56">
        <w:tab/>
        <w:t>the maintenance income that the individual received in the income year from the entitlement is more than the amount due in the income year from the entitlement.</w:t>
      </w:r>
    </w:p>
    <w:p w:rsidR="002E5983" w:rsidRPr="00162F56" w:rsidRDefault="002E5983" w:rsidP="002E5983">
      <w:pPr>
        <w:pStyle w:val="subsection"/>
      </w:pPr>
      <w:r w:rsidRPr="00162F56">
        <w:tab/>
        <w:t>(2)</w:t>
      </w:r>
      <w:r w:rsidRPr="00162F56">
        <w:tab/>
        <w:t>The amount by which the maintenance income credit balance is depleted is the lower of:</w:t>
      </w:r>
    </w:p>
    <w:p w:rsidR="002E5983" w:rsidRPr="00162F56" w:rsidRDefault="002E5983" w:rsidP="002E5983">
      <w:pPr>
        <w:pStyle w:val="paragraph"/>
      </w:pPr>
      <w:r w:rsidRPr="00162F56">
        <w:tab/>
        <w:t>(a)</w:t>
      </w:r>
      <w:r w:rsidRPr="00162F56">
        <w:tab/>
        <w:t>the excess of the maintenance income that the individual received in the income year from the entitlement over the amount due in the income year from the entitlement; and</w:t>
      </w:r>
    </w:p>
    <w:p w:rsidR="002E5983" w:rsidRPr="00162F56" w:rsidRDefault="002E5983" w:rsidP="002E5983">
      <w:pPr>
        <w:pStyle w:val="paragraph"/>
      </w:pPr>
      <w:r w:rsidRPr="00162F56">
        <w:tab/>
        <w:t>(b)</w:t>
      </w:r>
      <w:r w:rsidRPr="00162F56">
        <w:tab/>
        <w:t>the amount of the maintenance income credit balance.</w:t>
      </w:r>
    </w:p>
    <w:p w:rsidR="002E5983" w:rsidRPr="00162F56" w:rsidRDefault="002E5983" w:rsidP="002E5983">
      <w:pPr>
        <w:pStyle w:val="subsection"/>
      </w:pPr>
      <w:r w:rsidRPr="00162F56">
        <w:tab/>
        <w:t>(3)</w:t>
      </w:r>
      <w:r w:rsidRPr="00162F56">
        <w:tab/>
        <w:t xml:space="preserve">For the purposes of </w:t>
      </w:r>
      <w:r w:rsidR="00162F56">
        <w:t>paragraphs (</w:t>
      </w:r>
      <w:r w:rsidRPr="00162F56">
        <w:t>1)(b) and (2)(a), in working out the maintenance income received in an income year or the amount of maintenance income due in an income year:</w:t>
      </w:r>
    </w:p>
    <w:p w:rsidR="002E5983" w:rsidRPr="00162F56" w:rsidRDefault="002E5983" w:rsidP="002E5983">
      <w:pPr>
        <w:pStyle w:val="paragraph"/>
      </w:pPr>
      <w:r w:rsidRPr="00162F56">
        <w:tab/>
        <w:t>(a)</w:t>
      </w:r>
      <w:r w:rsidRPr="00162F56">
        <w:tab/>
        <w:t>disregard any maintenance income received or due for an FTB child for whom the FTB child rate under clause</w:t>
      </w:r>
      <w:r w:rsidR="00162F56">
        <w:t> </w:t>
      </w:r>
      <w:r w:rsidRPr="00162F56">
        <w:t>7 does not exceed the base FTB child rate (see clause</w:t>
      </w:r>
      <w:r w:rsidR="00162F56">
        <w:t> </w:t>
      </w:r>
      <w:r w:rsidRPr="00162F56">
        <w:t>8); and</w:t>
      </w:r>
    </w:p>
    <w:p w:rsidR="002E5983" w:rsidRPr="00162F56" w:rsidRDefault="002E5983" w:rsidP="002E5983">
      <w:pPr>
        <w:pStyle w:val="paragraph"/>
      </w:pPr>
      <w:r w:rsidRPr="00162F56">
        <w:tab/>
        <w:t>(b)</w:t>
      </w:r>
      <w:r w:rsidRPr="00162F56">
        <w:tab/>
        <w:t>disregard the operation of clause</w:t>
      </w:r>
      <w:r w:rsidR="00162F56">
        <w:t> </w:t>
      </w:r>
      <w:r w:rsidRPr="00162F56">
        <w:t xml:space="preserve">11 (sharing of family tax benefit) in applying </w:t>
      </w:r>
      <w:r w:rsidR="00162F56">
        <w:t>paragraph (</w:t>
      </w:r>
      <w:r w:rsidRPr="00162F56">
        <w:t>a).</w:t>
      </w:r>
    </w:p>
    <w:p w:rsidR="00B378C2" w:rsidRPr="00162F56" w:rsidRDefault="00B378C2" w:rsidP="00B378C2">
      <w:pPr>
        <w:pStyle w:val="ActHead5"/>
      </w:pPr>
      <w:bookmarkStart w:id="323" w:name="_Toc405903153"/>
      <w:r w:rsidRPr="008E3122">
        <w:rPr>
          <w:rStyle w:val="CharSectno"/>
        </w:rPr>
        <w:lastRenderedPageBreak/>
        <w:t>24EA</w:t>
      </w:r>
      <w:r w:rsidRPr="00162F56">
        <w:t xml:space="preserve">  Amounts due under notional assessments</w:t>
      </w:r>
      <w:bookmarkEnd w:id="323"/>
    </w:p>
    <w:p w:rsidR="00B378C2" w:rsidRPr="00162F56" w:rsidRDefault="00B378C2" w:rsidP="00B378C2">
      <w:pPr>
        <w:pStyle w:val="subsection"/>
      </w:pPr>
      <w:r w:rsidRPr="00162F56">
        <w:tab/>
        <w:t>(1)</w:t>
      </w:r>
      <w:r w:rsidRPr="00162F56">
        <w:tab/>
        <w:t>This clause applies if:</w:t>
      </w:r>
    </w:p>
    <w:p w:rsidR="00B378C2" w:rsidRPr="00162F56" w:rsidRDefault="00B378C2" w:rsidP="00B378C2">
      <w:pPr>
        <w:pStyle w:val="paragraph"/>
      </w:pPr>
      <w:r w:rsidRPr="00162F56">
        <w:tab/>
        <w:t>(a)</w:t>
      </w:r>
      <w:r w:rsidRPr="00162F56">
        <w:tab/>
        <w:t>an individual receives child maintenance for an FTB child of the individual under a child support agreement or court order; and</w:t>
      </w:r>
    </w:p>
    <w:p w:rsidR="00B378C2" w:rsidRPr="00162F56" w:rsidRDefault="00B378C2" w:rsidP="00B378C2">
      <w:pPr>
        <w:pStyle w:val="paragraph"/>
      </w:pPr>
      <w:r w:rsidRPr="00162F56">
        <w:tab/>
        <w:t>(b)</w:t>
      </w:r>
      <w:r w:rsidRPr="00162F56">
        <w:tab/>
        <w:t>there is, in relation to the agreement or order, a notional assessment of the annual rate of child support that would be payable to the individual for the child for a particular day in a child support period if that annual rate were payable under Part</w:t>
      </w:r>
      <w:r w:rsidR="00162F56">
        <w:t> </w:t>
      </w:r>
      <w:r w:rsidRPr="00162F56">
        <w:t xml:space="preserve">5 of the </w:t>
      </w:r>
      <w:r w:rsidRPr="00162F56">
        <w:rPr>
          <w:i/>
        </w:rPr>
        <w:t xml:space="preserve">Child Support (Assessment) Act 1989 </w:t>
      </w:r>
      <w:r w:rsidRPr="00162F56">
        <w:t>instead of under the agreement or order; and</w:t>
      </w:r>
    </w:p>
    <w:p w:rsidR="00B378C2" w:rsidRPr="00162F56" w:rsidRDefault="00B378C2" w:rsidP="00B378C2">
      <w:pPr>
        <w:pStyle w:val="paragraph"/>
      </w:pPr>
      <w:r w:rsidRPr="00162F56">
        <w:tab/>
        <w:t>(c)</w:t>
      </w:r>
      <w:r w:rsidRPr="00162F56">
        <w:tab/>
        <w:t>the child maintenance is received, wholly or in part, from a registered entitlement.</w:t>
      </w:r>
    </w:p>
    <w:p w:rsidR="00B378C2" w:rsidRPr="00162F56" w:rsidRDefault="00B378C2" w:rsidP="00B378C2">
      <w:pPr>
        <w:pStyle w:val="subsection"/>
      </w:pPr>
      <w:r w:rsidRPr="00162F56">
        <w:tab/>
        <w:t>(2)</w:t>
      </w:r>
      <w:r w:rsidRPr="00162F56">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162F56">
        <w:t> </w:t>
      </w:r>
      <w:r w:rsidRPr="00162F56">
        <w:t>24D), for the child for a period, is the amount that would have been due if the amount due to the individual had been the annual rate of child support for the child for the period that is included in the notional assessment.</w:t>
      </w:r>
    </w:p>
    <w:p w:rsidR="00B378C2" w:rsidRPr="00162F56" w:rsidRDefault="00B378C2" w:rsidP="00B378C2">
      <w:pPr>
        <w:pStyle w:val="subsection"/>
      </w:pPr>
      <w:r w:rsidRPr="00162F56">
        <w:tab/>
        <w:t>(3)</w:t>
      </w:r>
      <w:r w:rsidRPr="00162F56">
        <w:tab/>
        <w:t xml:space="preserve">To avoid doubt, </w:t>
      </w:r>
      <w:r w:rsidR="00162F56">
        <w:t>subclause (</w:t>
      </w:r>
      <w:r w:rsidRPr="00162F56">
        <w:t>2) does not apply in relation to the total arrears owing from a registered entitlement, as mentioned in subclause</w:t>
      </w:r>
      <w:r w:rsidR="00162F56">
        <w:t> </w:t>
      </w:r>
      <w:r w:rsidRPr="00162F56">
        <w:t>24A(2).</w:t>
      </w:r>
    </w:p>
    <w:p w:rsidR="004A05F2" w:rsidRPr="00162F56" w:rsidRDefault="004A05F2" w:rsidP="004A05F2">
      <w:pPr>
        <w:pStyle w:val="ActHead4"/>
      </w:pPr>
      <w:bookmarkStart w:id="324" w:name="_Toc405903154"/>
      <w:r w:rsidRPr="008E3122">
        <w:rPr>
          <w:rStyle w:val="CharSubdNo"/>
        </w:rPr>
        <w:t>Subdivision C</w:t>
      </w:r>
      <w:r w:rsidRPr="00162F56">
        <w:t>—</w:t>
      </w:r>
      <w:r w:rsidRPr="008E3122">
        <w:rPr>
          <w:rStyle w:val="CharSubdText"/>
        </w:rPr>
        <w:t>Maintenance income ceiling for Method 1</w:t>
      </w:r>
      <w:bookmarkEnd w:id="324"/>
    </w:p>
    <w:p w:rsidR="008A4450" w:rsidRPr="00162F56" w:rsidRDefault="008A4450" w:rsidP="008A4450">
      <w:pPr>
        <w:pStyle w:val="ActHead5"/>
      </w:pPr>
      <w:bookmarkStart w:id="325" w:name="_Toc405903155"/>
      <w:r w:rsidRPr="008E3122">
        <w:rPr>
          <w:rStyle w:val="CharSectno"/>
        </w:rPr>
        <w:t>24F</w:t>
      </w:r>
      <w:r w:rsidRPr="00162F56">
        <w:t xml:space="preserve">  Subdivision not always to apply</w:t>
      </w:r>
      <w:bookmarkEnd w:id="325"/>
    </w:p>
    <w:p w:rsidR="008A4450" w:rsidRPr="00162F56" w:rsidRDefault="008A4450" w:rsidP="008A4450">
      <w:pPr>
        <w:pStyle w:val="subsection"/>
      </w:pPr>
      <w:r w:rsidRPr="00162F56">
        <w:tab/>
      </w:r>
      <w:r w:rsidRPr="00162F56">
        <w:tab/>
        <w:t>This Subdivision does not apply to an individual if:</w:t>
      </w:r>
    </w:p>
    <w:p w:rsidR="008A4450" w:rsidRPr="00162F56" w:rsidRDefault="008A4450" w:rsidP="008A4450">
      <w:pPr>
        <w:pStyle w:val="paragraph"/>
      </w:pPr>
      <w:r w:rsidRPr="00162F56">
        <w:tab/>
        <w:t>(a)</w:t>
      </w:r>
      <w:r w:rsidRPr="00162F56">
        <w:tab/>
        <w:t>the individual, and the individual’s partner, between them are entitled to apply for maintenance income:</w:t>
      </w:r>
    </w:p>
    <w:p w:rsidR="008A4450" w:rsidRPr="00162F56" w:rsidRDefault="008A4450" w:rsidP="008A4450">
      <w:pPr>
        <w:pStyle w:val="paragraphsub"/>
      </w:pPr>
      <w:r w:rsidRPr="00162F56">
        <w:tab/>
        <w:t>(i)</w:t>
      </w:r>
      <w:r w:rsidRPr="00162F56">
        <w:tab/>
        <w:t>from only one other individual; and</w:t>
      </w:r>
    </w:p>
    <w:p w:rsidR="008A4450" w:rsidRPr="00162F56" w:rsidRDefault="008A4450" w:rsidP="008A4450">
      <w:pPr>
        <w:pStyle w:val="paragraphsub"/>
      </w:pPr>
      <w:r w:rsidRPr="00162F56">
        <w:tab/>
        <w:t>(ii)</w:t>
      </w:r>
      <w:r w:rsidRPr="00162F56">
        <w:tab/>
        <w:t>in respect of all of the FTB children of the individual; and</w:t>
      </w:r>
    </w:p>
    <w:p w:rsidR="008A4450" w:rsidRPr="00162F56" w:rsidRDefault="008A4450" w:rsidP="008A4450">
      <w:pPr>
        <w:pStyle w:val="paragraph"/>
      </w:pPr>
      <w:r w:rsidRPr="00162F56">
        <w:lastRenderedPageBreak/>
        <w:tab/>
        <w:t>(b)</w:t>
      </w:r>
      <w:r w:rsidRPr="00162F56">
        <w:tab/>
        <w:t>the individual has no regular care children who are rent assistance children.</w:t>
      </w:r>
    </w:p>
    <w:p w:rsidR="004A05F2" w:rsidRPr="00162F56" w:rsidRDefault="004A05F2" w:rsidP="004A05F2">
      <w:pPr>
        <w:pStyle w:val="ActHead5"/>
      </w:pPr>
      <w:bookmarkStart w:id="326" w:name="_Toc405903156"/>
      <w:r w:rsidRPr="008E3122">
        <w:rPr>
          <w:rStyle w:val="CharSectno"/>
        </w:rPr>
        <w:t>24G</w:t>
      </w:r>
      <w:r w:rsidRPr="00162F56">
        <w:t xml:space="preserve">  Overall method for working out maintenance income ceiling for Method 1</w:t>
      </w:r>
      <w:bookmarkEnd w:id="326"/>
    </w:p>
    <w:p w:rsidR="004A05F2" w:rsidRPr="00162F56" w:rsidRDefault="004A05F2" w:rsidP="004A05F2">
      <w:pPr>
        <w:pStyle w:val="subsection"/>
      </w:pPr>
      <w:r w:rsidRPr="00162F56">
        <w:tab/>
      </w:r>
      <w:r w:rsidRPr="00162F56">
        <w:tab/>
        <w:t xml:space="preserve">For the purposes of </w:t>
      </w:r>
      <w:r w:rsidR="00162F56">
        <w:t>paragraph (</w:t>
      </w:r>
      <w:r w:rsidRPr="00162F56">
        <w:t>d) of step 1 of the method statement in clause</w:t>
      </w:r>
      <w:r w:rsidR="00162F56">
        <w:t> </w:t>
      </w:r>
      <w:r w:rsidRPr="00162F56">
        <w:t xml:space="preserve">20, this is how to work out an individual’s maintenance income ceiling for maintenance income received by the individual, or the individual’s partner, from another individual (the </w:t>
      </w:r>
      <w:r w:rsidRPr="00162F56">
        <w:rPr>
          <w:b/>
          <w:i/>
        </w:rPr>
        <w:t>maintenance payer</w:t>
      </w:r>
      <w:r w:rsidRPr="00162F56">
        <w:t>) if the individual’s Part A rate is worked out using this Part (Method 1):</w:t>
      </w:r>
    </w:p>
    <w:p w:rsidR="004A05F2" w:rsidRPr="00162F56" w:rsidRDefault="004A05F2" w:rsidP="004A05F2">
      <w:pPr>
        <w:pStyle w:val="BoxHeadItalic"/>
      </w:pPr>
      <w:r w:rsidRPr="00162F56">
        <w:t>Method statement</w:t>
      </w:r>
    </w:p>
    <w:p w:rsidR="004A05F2" w:rsidRPr="00162F56" w:rsidRDefault="004A05F2" w:rsidP="004A05F2">
      <w:pPr>
        <w:pStyle w:val="BoxStep"/>
      </w:pPr>
      <w:r w:rsidRPr="00162F56">
        <w:t>Step 1.</w:t>
      </w:r>
      <w:r w:rsidRPr="00162F56">
        <w:tab/>
        <w:t xml:space="preserve">Work out the individual’s </w:t>
      </w:r>
      <w:r w:rsidRPr="00162F56">
        <w:rPr>
          <w:b/>
          <w:i/>
        </w:rPr>
        <w:t xml:space="preserve">above base standard amount </w:t>
      </w:r>
      <w:r w:rsidRPr="00162F56">
        <w:t>for the maintenance income using clause</w:t>
      </w:r>
      <w:r w:rsidR="00162F56">
        <w:t> </w:t>
      </w:r>
      <w:r w:rsidRPr="00162F56">
        <w:t>24H.</w:t>
      </w:r>
    </w:p>
    <w:p w:rsidR="0043775A" w:rsidRPr="00162F56" w:rsidRDefault="0043775A" w:rsidP="0043775A">
      <w:pPr>
        <w:pStyle w:val="BoxStep"/>
      </w:pPr>
      <w:r w:rsidRPr="00162F56">
        <w:t>Step 1A.</w:t>
      </w:r>
      <w:r w:rsidRPr="00162F56">
        <w:tab/>
        <w:t xml:space="preserve">Work out the individual’s </w:t>
      </w:r>
      <w:r w:rsidR="009E6497" w:rsidRPr="00162F56">
        <w:rPr>
          <w:b/>
          <w:i/>
        </w:rPr>
        <w:t>above base energy supplement amount</w:t>
      </w:r>
      <w:r w:rsidRPr="00162F56">
        <w:t xml:space="preserve"> for the maintenance income using clause</w:t>
      </w:r>
      <w:r w:rsidR="00162F56">
        <w:t> </w:t>
      </w:r>
      <w:r w:rsidRPr="00162F56">
        <w:t>24HA.</w:t>
      </w:r>
    </w:p>
    <w:p w:rsidR="004A05F2" w:rsidRPr="00162F56" w:rsidRDefault="004A05F2" w:rsidP="004A05F2">
      <w:pPr>
        <w:pStyle w:val="BoxStep"/>
      </w:pPr>
      <w:r w:rsidRPr="00162F56">
        <w:t>Step 2.</w:t>
      </w:r>
      <w:r w:rsidRPr="00162F56">
        <w:tab/>
        <w:t xml:space="preserve">Work out the individual’s </w:t>
      </w:r>
      <w:r w:rsidRPr="00162F56">
        <w:rPr>
          <w:b/>
          <w:i/>
        </w:rPr>
        <w:t>RA amount</w:t>
      </w:r>
      <w:r w:rsidRPr="00162F56">
        <w:t xml:space="preserve"> for the maintenance income using clause</w:t>
      </w:r>
      <w:r w:rsidR="00162F56">
        <w:t> </w:t>
      </w:r>
      <w:r w:rsidRPr="00162F56">
        <w:t>24J.</w:t>
      </w:r>
    </w:p>
    <w:p w:rsidR="004A05F2" w:rsidRPr="00162F56" w:rsidRDefault="004A05F2" w:rsidP="004A05F2">
      <w:pPr>
        <w:pStyle w:val="BoxStep"/>
      </w:pPr>
      <w:r w:rsidRPr="00162F56">
        <w:t>Step 3.</w:t>
      </w:r>
      <w:r w:rsidRPr="00162F56">
        <w:tab/>
        <w:t xml:space="preserve">Work out the individual’s </w:t>
      </w:r>
      <w:r w:rsidRPr="00162F56">
        <w:rPr>
          <w:b/>
          <w:i/>
        </w:rPr>
        <w:t>MIFA amount</w:t>
      </w:r>
      <w:r w:rsidRPr="00162F56">
        <w:t xml:space="preserve"> for the maintenance income using clause</w:t>
      </w:r>
      <w:r w:rsidR="00162F56">
        <w:t> </w:t>
      </w:r>
      <w:r w:rsidRPr="00162F56">
        <w:t>24K.</w:t>
      </w:r>
    </w:p>
    <w:p w:rsidR="004A05F2" w:rsidRPr="00162F56" w:rsidRDefault="004A05F2" w:rsidP="004A05F2">
      <w:pPr>
        <w:pStyle w:val="BoxStep"/>
      </w:pPr>
      <w:r w:rsidRPr="00162F56">
        <w:t>Step 4.</w:t>
      </w:r>
      <w:r w:rsidRPr="00162F56">
        <w:tab/>
        <w:t xml:space="preserve">Work out the individual’s </w:t>
      </w:r>
      <w:r w:rsidRPr="00162F56">
        <w:rPr>
          <w:b/>
          <w:i/>
        </w:rPr>
        <w:t>maintenance income ceiling</w:t>
      </w:r>
      <w:r w:rsidRPr="00162F56">
        <w:t xml:space="preserve"> for the maintenance income using clause</w:t>
      </w:r>
      <w:r w:rsidR="00162F56">
        <w:t> </w:t>
      </w:r>
      <w:r w:rsidRPr="00162F56">
        <w:t>24L.</w:t>
      </w:r>
    </w:p>
    <w:p w:rsidR="004A05F2" w:rsidRPr="00162F56" w:rsidRDefault="004A05F2" w:rsidP="004A05F2">
      <w:pPr>
        <w:pStyle w:val="ActHead5"/>
      </w:pPr>
      <w:bookmarkStart w:id="327" w:name="_Toc405903157"/>
      <w:r w:rsidRPr="008E3122">
        <w:rPr>
          <w:rStyle w:val="CharSectno"/>
        </w:rPr>
        <w:t>24H</w:t>
      </w:r>
      <w:r w:rsidRPr="00162F56">
        <w:t xml:space="preserve">  How to work out an individual’s above base standard amount</w:t>
      </w:r>
      <w:bookmarkEnd w:id="327"/>
    </w:p>
    <w:p w:rsidR="004A05F2" w:rsidRPr="00162F56" w:rsidRDefault="004A05F2" w:rsidP="004A05F2">
      <w:pPr>
        <w:pStyle w:val="subsection"/>
      </w:pPr>
      <w:r w:rsidRPr="00162F56">
        <w:tab/>
      </w:r>
      <w:r w:rsidRPr="00162F56">
        <w:tab/>
        <w:t xml:space="preserve">The individual’s </w:t>
      </w:r>
      <w:r w:rsidRPr="00162F56">
        <w:rPr>
          <w:b/>
          <w:i/>
        </w:rPr>
        <w:t>above base standard amount</w:t>
      </w:r>
      <w:r w:rsidRPr="00162F56">
        <w:t xml:space="preserve"> for the maintenance income is the difference between:</w:t>
      </w:r>
    </w:p>
    <w:p w:rsidR="004A05F2" w:rsidRPr="00162F56" w:rsidRDefault="004A05F2" w:rsidP="004A05F2">
      <w:pPr>
        <w:pStyle w:val="paragraph"/>
      </w:pPr>
      <w:r w:rsidRPr="00162F56">
        <w:tab/>
        <w:t>(a)</w:t>
      </w:r>
      <w:r w:rsidRPr="00162F56">
        <w:tab/>
        <w:t>the individual’s standard rate under Division</w:t>
      </w:r>
      <w:r w:rsidR="00162F56">
        <w:t> </w:t>
      </w:r>
      <w:r w:rsidRPr="00162F56">
        <w:t>2 of this Part (clauses</w:t>
      </w:r>
      <w:r w:rsidR="00162F56">
        <w:t> </w:t>
      </w:r>
      <w:r w:rsidRPr="00162F56">
        <w:t xml:space="preserve">7 to 11) for the FTB children of the individual in respect of whom the individual, or the individual’s partner, is </w:t>
      </w:r>
      <w:r w:rsidRPr="00162F56">
        <w:lastRenderedPageBreak/>
        <w:t>entitled to apply for maintenance income from the maintenance payer; and</w:t>
      </w:r>
    </w:p>
    <w:p w:rsidR="004A05F2" w:rsidRPr="00162F56" w:rsidRDefault="004A05F2" w:rsidP="004A05F2">
      <w:pPr>
        <w:pStyle w:val="paragraph"/>
      </w:pPr>
      <w:r w:rsidRPr="00162F56">
        <w:tab/>
        <w:t>(b)</w:t>
      </w:r>
      <w:r w:rsidRPr="00162F56">
        <w:tab/>
        <w:t>the individual’s standard rate under Division</w:t>
      </w:r>
      <w:r w:rsidR="00162F56">
        <w:t> </w:t>
      </w:r>
      <w:r w:rsidRPr="00162F56">
        <w:t>2 of Part</w:t>
      </w:r>
      <w:r w:rsidR="00162F56">
        <w:t> </w:t>
      </w:r>
      <w:r w:rsidRPr="00162F56">
        <w:t>3 (clauses</w:t>
      </w:r>
      <w:r w:rsidR="00162F56">
        <w:t> </w:t>
      </w:r>
      <w:r w:rsidRPr="00162F56">
        <w:t>26 and 27) for those children (assuming that the individual’s Part A rate were calculated under Part</w:t>
      </w:r>
      <w:r w:rsidR="00162F56">
        <w:t> </w:t>
      </w:r>
      <w:r w:rsidRPr="00162F56">
        <w:t>3).</w:t>
      </w:r>
    </w:p>
    <w:p w:rsidR="00403FA1" w:rsidRPr="00162F56" w:rsidRDefault="00403FA1" w:rsidP="00403FA1">
      <w:pPr>
        <w:pStyle w:val="ActHead5"/>
      </w:pPr>
      <w:bookmarkStart w:id="328" w:name="_Toc405903158"/>
      <w:r w:rsidRPr="008E3122">
        <w:rPr>
          <w:rStyle w:val="CharSectno"/>
        </w:rPr>
        <w:t>24HA</w:t>
      </w:r>
      <w:r w:rsidRPr="00162F56">
        <w:t xml:space="preserve">  How to work out an individual’s above base energy supplement amount</w:t>
      </w:r>
      <w:bookmarkEnd w:id="328"/>
    </w:p>
    <w:p w:rsidR="00E133C0" w:rsidRPr="00162F56" w:rsidRDefault="00E133C0" w:rsidP="00E133C0">
      <w:pPr>
        <w:pStyle w:val="subsection"/>
      </w:pPr>
      <w:r w:rsidRPr="00162F56">
        <w:tab/>
      </w:r>
      <w:r w:rsidRPr="00162F56">
        <w:tab/>
        <w:t xml:space="preserve">The individual’s </w:t>
      </w:r>
      <w:r w:rsidR="00403FA1" w:rsidRPr="00162F56">
        <w:rPr>
          <w:b/>
          <w:i/>
        </w:rPr>
        <w:t>above base energy supplement amount</w:t>
      </w:r>
      <w:r w:rsidRPr="00162F56">
        <w:t xml:space="preserve"> for the maintenance income is the difference between:</w:t>
      </w:r>
    </w:p>
    <w:p w:rsidR="00E133C0" w:rsidRPr="00162F56" w:rsidRDefault="00E133C0" w:rsidP="00E133C0">
      <w:pPr>
        <w:pStyle w:val="paragraph"/>
      </w:pPr>
      <w:r w:rsidRPr="00162F56">
        <w:tab/>
        <w:t>(a)</w:t>
      </w:r>
      <w:r w:rsidRPr="00162F56">
        <w:tab/>
        <w:t xml:space="preserve">the individual’s </w:t>
      </w:r>
      <w:r w:rsidR="00AA2157" w:rsidRPr="00162F56">
        <w:t>energy supplement</w:t>
      </w:r>
      <w:r w:rsidRPr="00162F56">
        <w:t xml:space="preserve"> (Part A) under Subdivision A of Division</w:t>
      </w:r>
      <w:r w:rsidR="00162F56">
        <w:t> </w:t>
      </w:r>
      <w:r w:rsidRPr="00162F56">
        <w:t>2AA of Part</w:t>
      </w:r>
      <w:r w:rsidR="00162F56">
        <w:t> </w:t>
      </w:r>
      <w:r w:rsidRPr="00162F56">
        <w:t>5 (clause</w:t>
      </w:r>
      <w:r w:rsidR="00162F56">
        <w:t> </w:t>
      </w:r>
      <w:r w:rsidRPr="00162F56">
        <w:t>38AA) for the FTB children of the individual in respect of whom the individual, or the individual’s partner, is entitled to apply for maintenance income from the maintenance payer; and</w:t>
      </w:r>
    </w:p>
    <w:p w:rsidR="00E133C0" w:rsidRPr="00162F56" w:rsidRDefault="00E133C0" w:rsidP="00E133C0">
      <w:pPr>
        <w:pStyle w:val="paragraph"/>
      </w:pPr>
      <w:r w:rsidRPr="00162F56">
        <w:tab/>
        <w:t>(b)</w:t>
      </w:r>
      <w:r w:rsidRPr="00162F56">
        <w:tab/>
        <w:t xml:space="preserve">the individual’s </w:t>
      </w:r>
      <w:r w:rsidR="00FB0685" w:rsidRPr="00162F56">
        <w:t>energy supplement</w:t>
      </w:r>
      <w:r w:rsidRPr="00162F56">
        <w:t xml:space="preserve"> (Part A) under Subdivision B of Division</w:t>
      </w:r>
      <w:r w:rsidR="00162F56">
        <w:t> </w:t>
      </w:r>
      <w:r w:rsidRPr="00162F56">
        <w:t>2AA of Part</w:t>
      </w:r>
      <w:r w:rsidR="00162F56">
        <w:t> </w:t>
      </w:r>
      <w:r w:rsidRPr="00162F56">
        <w:t>5 (clause</w:t>
      </w:r>
      <w:r w:rsidR="00162F56">
        <w:t> </w:t>
      </w:r>
      <w:r w:rsidRPr="00162F56">
        <w:t>38AF) for those children (assuming that the individual’s Part A rate were calculated under Part</w:t>
      </w:r>
      <w:r w:rsidR="00162F56">
        <w:t> </w:t>
      </w:r>
      <w:r w:rsidRPr="00162F56">
        <w:t>3).</w:t>
      </w:r>
    </w:p>
    <w:p w:rsidR="004A05F2" w:rsidRPr="00162F56" w:rsidRDefault="004A05F2" w:rsidP="004A05F2">
      <w:pPr>
        <w:pStyle w:val="ActHead5"/>
      </w:pPr>
      <w:bookmarkStart w:id="329" w:name="_Toc405903159"/>
      <w:r w:rsidRPr="008E3122">
        <w:rPr>
          <w:rStyle w:val="CharSectno"/>
        </w:rPr>
        <w:t>24J</w:t>
      </w:r>
      <w:r w:rsidRPr="00162F56">
        <w:t xml:space="preserve">  How to work out an individual’s RA (rent assistance) amount</w:t>
      </w:r>
      <w:bookmarkEnd w:id="329"/>
    </w:p>
    <w:p w:rsidR="004A05F2" w:rsidRPr="00162F56" w:rsidRDefault="004A05F2" w:rsidP="004A05F2">
      <w:pPr>
        <w:pStyle w:val="subsection"/>
      </w:pPr>
      <w:r w:rsidRPr="00162F56">
        <w:tab/>
      </w:r>
      <w:r w:rsidRPr="00162F56">
        <w:tab/>
        <w:t xml:space="preserve">This is how to work out the individual’s </w:t>
      </w:r>
      <w:r w:rsidRPr="00162F56">
        <w:rPr>
          <w:b/>
          <w:i/>
        </w:rPr>
        <w:t xml:space="preserve">RA amount </w:t>
      </w:r>
      <w:r w:rsidRPr="00162F56">
        <w:t>for the maintenance income:</w:t>
      </w:r>
    </w:p>
    <w:p w:rsidR="004A05F2" w:rsidRPr="00162F56" w:rsidRDefault="004A05F2" w:rsidP="00F35E44">
      <w:pPr>
        <w:pStyle w:val="BoxText"/>
        <w:rPr>
          <w:i/>
        </w:rPr>
      </w:pPr>
      <w:r w:rsidRPr="00162F56">
        <w:rPr>
          <w:i/>
        </w:rPr>
        <w:t>Method statement</w:t>
      </w:r>
    </w:p>
    <w:p w:rsidR="004A05F2" w:rsidRPr="00162F56" w:rsidRDefault="004A05F2" w:rsidP="00F35E44">
      <w:pPr>
        <w:pStyle w:val="BoxStep"/>
      </w:pPr>
      <w:r w:rsidRPr="00162F56">
        <w:t>Step 1.</w:t>
      </w:r>
      <w:r w:rsidRPr="00162F56">
        <w:tab/>
        <w:t>Work out the individual’s rent assistance (if any) under Subdivision A of Division</w:t>
      </w:r>
      <w:r w:rsidR="00162F56">
        <w:t> </w:t>
      </w:r>
      <w:r w:rsidRPr="00162F56">
        <w:t>2B of Part</w:t>
      </w:r>
      <w:r w:rsidR="00162F56">
        <w:t> </w:t>
      </w:r>
      <w:r w:rsidRPr="00162F56">
        <w:t>5.</w:t>
      </w:r>
    </w:p>
    <w:p w:rsidR="004A05F2" w:rsidRPr="00162F56" w:rsidRDefault="004A05F2" w:rsidP="00F35E44">
      <w:pPr>
        <w:pStyle w:val="BoxStep"/>
      </w:pPr>
      <w:r w:rsidRPr="00162F56">
        <w:t>Step 2.</w:t>
      </w:r>
      <w:r w:rsidRPr="00162F56">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162F56" w:rsidRDefault="004A05F2" w:rsidP="0012280A">
      <w:pPr>
        <w:pStyle w:val="BoxStep"/>
        <w:keepLines/>
      </w:pPr>
      <w:r w:rsidRPr="00162F56">
        <w:lastRenderedPageBreak/>
        <w:t>Step 3.</w:t>
      </w:r>
      <w:r w:rsidRPr="00162F56">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162F56">
        <w:rPr>
          <w:b/>
          <w:i/>
        </w:rPr>
        <w:t>RA amount</w:t>
      </w:r>
      <w:r w:rsidRPr="00162F56">
        <w:t xml:space="preserve"> for the maintenance income.</w:t>
      </w:r>
    </w:p>
    <w:p w:rsidR="004A05F2" w:rsidRPr="00162F56" w:rsidRDefault="004A05F2" w:rsidP="0012280A">
      <w:pPr>
        <w:pStyle w:val="BoxStep"/>
        <w:keepLines/>
      </w:pPr>
      <w:r w:rsidRPr="00162F56">
        <w:t>Step 4.</w:t>
      </w:r>
      <w:r w:rsidRPr="00162F56">
        <w:tab/>
        <w:t xml:space="preserve">If the individual, and the individual’s partner, between them are entitled to apply for maintenance income from more than one maintenance payer, the individual’s </w:t>
      </w:r>
      <w:r w:rsidRPr="00162F56">
        <w:rPr>
          <w:b/>
          <w:i/>
        </w:rPr>
        <w:t>RA amount</w:t>
      </w:r>
      <w:r w:rsidRPr="00162F56">
        <w:t xml:space="preserve"> for maintenance income received from a particular maintenance payer is worked out using the formula:</w:t>
      </w:r>
      <w:r w:rsidR="00F35E44" w:rsidRPr="00162F56">
        <w:t xml:space="preserve"> </w:t>
      </w:r>
    </w:p>
    <w:p w:rsidR="00F35E44" w:rsidRPr="00162F56" w:rsidRDefault="00153A5C" w:rsidP="00F35E44">
      <w:pPr>
        <w:pStyle w:val="BoxStep"/>
        <w:ind w:left="1134" w:firstLine="851"/>
      </w:pPr>
      <w:r w:rsidRPr="00162F56">
        <w:rPr>
          <w:noProof/>
        </w:rPr>
        <w:drawing>
          <wp:inline distT="0" distB="0" distL="0" distR="0" wp14:anchorId="446EEBF0" wp14:editId="6E5E22FD">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162F56" w:rsidRDefault="004A05F2" w:rsidP="004A05F2">
      <w:pPr>
        <w:pStyle w:val="ActHead5"/>
      </w:pPr>
      <w:bookmarkStart w:id="330" w:name="_Toc405903160"/>
      <w:r w:rsidRPr="008E3122">
        <w:rPr>
          <w:rStyle w:val="CharSectno"/>
        </w:rPr>
        <w:t>24K</w:t>
      </w:r>
      <w:r w:rsidRPr="00162F56">
        <w:t xml:space="preserve">  How to work out an individual’s MIFA (maintenance income free area) amount</w:t>
      </w:r>
      <w:bookmarkEnd w:id="330"/>
    </w:p>
    <w:p w:rsidR="004A05F2" w:rsidRPr="00162F56" w:rsidRDefault="004A05F2" w:rsidP="004A05F2">
      <w:pPr>
        <w:pStyle w:val="subsection"/>
      </w:pPr>
      <w:r w:rsidRPr="00162F56">
        <w:tab/>
        <w:t>(1)</w:t>
      </w:r>
      <w:r w:rsidRPr="00162F56">
        <w:tab/>
        <w:t xml:space="preserve">If the individual, and the individual’s partner, between them are entitled to apply for maintenance income from only one maintenance payer, then the individual’s </w:t>
      </w:r>
      <w:r w:rsidRPr="00162F56">
        <w:rPr>
          <w:b/>
          <w:i/>
        </w:rPr>
        <w:t>MIFA amount</w:t>
      </w:r>
      <w:r w:rsidRPr="00162F56">
        <w:t xml:space="preserve"> for the maintenance income is the amount of the individual’s maintenance income free area.</w:t>
      </w:r>
    </w:p>
    <w:p w:rsidR="004A05F2" w:rsidRPr="00162F56" w:rsidRDefault="004A05F2" w:rsidP="004A05F2">
      <w:pPr>
        <w:pStyle w:val="SubsectionHead"/>
      </w:pPr>
      <w:r w:rsidRPr="00162F56">
        <w:t>Apportioning the maintenance income free area</w:t>
      </w:r>
    </w:p>
    <w:p w:rsidR="004A05F2" w:rsidRPr="00162F56" w:rsidRDefault="004A05F2" w:rsidP="004A05F2">
      <w:pPr>
        <w:pStyle w:val="subsection"/>
      </w:pPr>
      <w:r w:rsidRPr="00162F56">
        <w:tab/>
        <w:t>(2)</w:t>
      </w:r>
      <w:r w:rsidRPr="00162F56">
        <w:tab/>
        <w:t xml:space="preserve">If the individual, and the individual’s partner, between them are entitled to apply for maintenance income from more than one maintenance payer, the individual’s </w:t>
      </w:r>
      <w:r w:rsidRPr="00162F56">
        <w:rPr>
          <w:b/>
          <w:i/>
        </w:rPr>
        <w:t>MIFA amount</w:t>
      </w:r>
      <w:r w:rsidRPr="00162F56">
        <w:t xml:space="preserve"> for </w:t>
      </w:r>
      <w:r w:rsidRPr="00162F56">
        <w:lastRenderedPageBreak/>
        <w:t>maintenance income received from a particular maintenance payer is worked out using the following formula:</w:t>
      </w:r>
    </w:p>
    <w:p w:rsidR="00625536" w:rsidRPr="00162F56" w:rsidRDefault="00486B15" w:rsidP="00486B15">
      <w:pPr>
        <w:pStyle w:val="subsection"/>
        <w:spacing w:before="120" w:after="120"/>
      </w:pPr>
      <w:r w:rsidRPr="00162F56">
        <w:tab/>
      </w:r>
      <w:r w:rsidR="00153A5C" w:rsidRPr="00162F56">
        <w:rPr>
          <w:noProof/>
        </w:rPr>
        <w:drawing>
          <wp:inline distT="0" distB="0" distL="0" distR="0" wp14:anchorId="2C7124B8" wp14:editId="0B9A7466">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162F56" w:rsidRDefault="00083504" w:rsidP="00676594">
      <w:pPr>
        <w:pStyle w:val="subsection2"/>
        <w:spacing w:before="60"/>
      </w:pPr>
      <w:r w:rsidRPr="00162F56">
        <w:t>w</w:t>
      </w:r>
      <w:r w:rsidR="004A05F2" w:rsidRPr="00162F56">
        <w:t>here:</w:t>
      </w:r>
    </w:p>
    <w:p w:rsidR="004A05F2" w:rsidRPr="00162F56" w:rsidRDefault="004A05F2" w:rsidP="004A05F2">
      <w:pPr>
        <w:pStyle w:val="Definition"/>
      </w:pPr>
      <w:r w:rsidRPr="00162F56">
        <w:rPr>
          <w:b/>
          <w:i/>
        </w:rPr>
        <w:t>individual’s no child amount</w:t>
      </w:r>
      <w:r w:rsidRPr="00162F56">
        <w:t xml:space="preserve"> is the amount worked out using the following formula:</w:t>
      </w:r>
    </w:p>
    <w:p w:rsidR="00625536" w:rsidRPr="00162F56" w:rsidRDefault="00153A5C" w:rsidP="00486B15">
      <w:pPr>
        <w:pStyle w:val="Definition"/>
        <w:spacing w:before="120" w:after="120"/>
      </w:pPr>
      <w:r w:rsidRPr="00162F56">
        <w:rPr>
          <w:noProof/>
        </w:rPr>
        <w:drawing>
          <wp:inline distT="0" distB="0" distL="0" distR="0" wp14:anchorId="3F702075" wp14:editId="4B99F335">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162F56" w:rsidRDefault="004A05F2" w:rsidP="004A05F2">
      <w:pPr>
        <w:pStyle w:val="ActHead5"/>
      </w:pPr>
      <w:bookmarkStart w:id="331" w:name="_Toc405903161"/>
      <w:r w:rsidRPr="008E3122">
        <w:rPr>
          <w:rStyle w:val="CharSectno"/>
        </w:rPr>
        <w:t>24L</w:t>
      </w:r>
      <w:r w:rsidRPr="00162F56">
        <w:t xml:space="preserve">  How to work out an individual’s maintenance income ceiling</w:t>
      </w:r>
      <w:bookmarkEnd w:id="331"/>
    </w:p>
    <w:p w:rsidR="004A05F2" w:rsidRPr="00162F56" w:rsidRDefault="004A05F2" w:rsidP="004A05F2">
      <w:pPr>
        <w:pStyle w:val="subsection"/>
      </w:pPr>
      <w:r w:rsidRPr="00162F56">
        <w:tab/>
      </w:r>
      <w:r w:rsidRPr="00162F56">
        <w:tab/>
        <w:t xml:space="preserve">The individual’s </w:t>
      </w:r>
      <w:r w:rsidRPr="00162F56">
        <w:rPr>
          <w:b/>
          <w:i/>
        </w:rPr>
        <w:t xml:space="preserve">maintenance income ceiling </w:t>
      </w:r>
      <w:r w:rsidRPr="00162F56">
        <w:t>for the maintenance income is worked out using the following formula:</w:t>
      </w:r>
    </w:p>
    <w:p w:rsidR="00FB0685" w:rsidRPr="00162F56" w:rsidRDefault="00486B15" w:rsidP="00FB0685">
      <w:pPr>
        <w:pStyle w:val="subsection2"/>
      </w:pPr>
      <w:r w:rsidRPr="00162F56">
        <w:tab/>
      </w:r>
      <w:r w:rsidR="00FB0685" w:rsidRPr="00162F56">
        <w:rPr>
          <w:noProof/>
        </w:rPr>
        <w:drawing>
          <wp:inline distT="0" distB="0" distL="0" distR="0" wp14:anchorId="6C1415C3" wp14:editId="5993CE0D">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162F56" w:rsidRDefault="004A05F2" w:rsidP="008108BD">
      <w:pPr>
        <w:pStyle w:val="ActHead4"/>
      </w:pPr>
      <w:bookmarkStart w:id="332" w:name="_Toc405903162"/>
      <w:r w:rsidRPr="008E3122">
        <w:rPr>
          <w:rStyle w:val="CharSubdNo"/>
        </w:rPr>
        <w:lastRenderedPageBreak/>
        <w:t>Subdivision D</w:t>
      </w:r>
      <w:r w:rsidRPr="00162F56">
        <w:t>—</w:t>
      </w:r>
      <w:r w:rsidRPr="008E3122">
        <w:rPr>
          <w:rStyle w:val="CharSubdText"/>
        </w:rPr>
        <w:t>Maintenance income ceiling for purposes of comparison for Method 2</w:t>
      </w:r>
      <w:bookmarkEnd w:id="332"/>
    </w:p>
    <w:p w:rsidR="003E6176" w:rsidRPr="00162F56" w:rsidRDefault="003E6176" w:rsidP="003E6176">
      <w:pPr>
        <w:pStyle w:val="ActHead5"/>
      </w:pPr>
      <w:bookmarkStart w:id="333" w:name="_Toc405903163"/>
      <w:r w:rsidRPr="008E3122">
        <w:rPr>
          <w:rStyle w:val="CharSectno"/>
        </w:rPr>
        <w:t>24M</w:t>
      </w:r>
      <w:r w:rsidRPr="00162F56">
        <w:t xml:space="preserve">  Subdivision not always to apply</w:t>
      </w:r>
      <w:bookmarkEnd w:id="333"/>
    </w:p>
    <w:p w:rsidR="003E6176" w:rsidRPr="00162F56" w:rsidRDefault="003E6176" w:rsidP="003E6176">
      <w:pPr>
        <w:pStyle w:val="subsection"/>
      </w:pPr>
      <w:r w:rsidRPr="00162F56">
        <w:tab/>
      </w:r>
      <w:r w:rsidRPr="00162F56">
        <w:tab/>
        <w:t>This Subdivision does not apply to an individual if:</w:t>
      </w:r>
    </w:p>
    <w:p w:rsidR="003E6176" w:rsidRPr="00162F56" w:rsidRDefault="003E6176" w:rsidP="003E6176">
      <w:pPr>
        <w:pStyle w:val="paragraph"/>
      </w:pPr>
      <w:r w:rsidRPr="00162F56">
        <w:tab/>
        <w:t>(a)</w:t>
      </w:r>
      <w:r w:rsidRPr="00162F56">
        <w:tab/>
        <w:t>the individual, and the individual’s partner, between them are entitled to apply for maintenance income:</w:t>
      </w:r>
    </w:p>
    <w:p w:rsidR="003E6176" w:rsidRPr="00162F56" w:rsidRDefault="003E6176" w:rsidP="003E6176">
      <w:pPr>
        <w:pStyle w:val="paragraphsub"/>
      </w:pPr>
      <w:r w:rsidRPr="00162F56">
        <w:tab/>
        <w:t>(i)</w:t>
      </w:r>
      <w:r w:rsidRPr="00162F56">
        <w:tab/>
        <w:t>from only one other individual; and</w:t>
      </w:r>
    </w:p>
    <w:p w:rsidR="003E6176" w:rsidRPr="00162F56" w:rsidRDefault="003E6176" w:rsidP="003E6176">
      <w:pPr>
        <w:pStyle w:val="paragraphsub"/>
      </w:pPr>
      <w:r w:rsidRPr="00162F56">
        <w:tab/>
        <w:t>(ii)</w:t>
      </w:r>
      <w:r w:rsidRPr="00162F56">
        <w:tab/>
        <w:t>in respect of all of the FTB children of the individual; and</w:t>
      </w:r>
    </w:p>
    <w:p w:rsidR="003E6176" w:rsidRPr="00162F56" w:rsidRDefault="003E6176" w:rsidP="003E6176">
      <w:pPr>
        <w:pStyle w:val="paragraph"/>
      </w:pPr>
      <w:r w:rsidRPr="00162F56">
        <w:tab/>
        <w:t>(b)</w:t>
      </w:r>
      <w:r w:rsidRPr="00162F56">
        <w:tab/>
        <w:t>the individual has no regular care children who are rent assistance children.</w:t>
      </w:r>
    </w:p>
    <w:p w:rsidR="004A05F2" w:rsidRPr="00162F56" w:rsidRDefault="004A05F2" w:rsidP="004A05F2">
      <w:pPr>
        <w:pStyle w:val="ActHead5"/>
      </w:pPr>
      <w:bookmarkStart w:id="334" w:name="_Toc405903164"/>
      <w:r w:rsidRPr="008E3122">
        <w:rPr>
          <w:rStyle w:val="CharSectno"/>
        </w:rPr>
        <w:t>24N</w:t>
      </w:r>
      <w:r w:rsidRPr="00162F56">
        <w:t xml:space="preserve">  Overall method for working out maintenance income ceiling for purposes of comparison for Method 2</w:t>
      </w:r>
      <w:bookmarkEnd w:id="334"/>
    </w:p>
    <w:p w:rsidR="004A05F2" w:rsidRPr="00162F56" w:rsidRDefault="004A05F2" w:rsidP="004A05F2">
      <w:pPr>
        <w:pStyle w:val="subsection"/>
      </w:pPr>
      <w:r w:rsidRPr="00162F56">
        <w:tab/>
      </w:r>
      <w:r w:rsidRPr="00162F56">
        <w:tab/>
        <w:t>For</w:t>
      </w:r>
      <w:r w:rsidRPr="00162F56">
        <w:rPr>
          <w:b/>
        </w:rPr>
        <w:t xml:space="preserve"> </w:t>
      </w:r>
      <w:r w:rsidRPr="00162F56">
        <w:t xml:space="preserve">the purposes of the comparison in </w:t>
      </w:r>
      <w:r w:rsidR="002D49DF" w:rsidRPr="00162F56">
        <w:t xml:space="preserve">step 4 </w:t>
      </w:r>
      <w:r w:rsidRPr="00162F56">
        <w:t>of the method statement in clause</w:t>
      </w:r>
      <w:r w:rsidR="00162F56">
        <w:t> </w:t>
      </w:r>
      <w:r w:rsidRPr="00162F56">
        <w:t xml:space="preserve">25, this is how to work out an individual’s maintenance income ceiling for maintenance income received by the individual, or the individual’s partner, from another individual (the </w:t>
      </w:r>
      <w:r w:rsidRPr="00162F56">
        <w:rPr>
          <w:b/>
          <w:i/>
        </w:rPr>
        <w:t>maintenance payer</w:t>
      </w:r>
      <w:r w:rsidRPr="00162F56">
        <w:t>) if the individual’s Part A rate is worked out using Part</w:t>
      </w:r>
      <w:r w:rsidR="00162F56">
        <w:t> </w:t>
      </w:r>
      <w:r w:rsidRPr="00162F56">
        <w:t>3 of this Schedule (Method 2):</w:t>
      </w:r>
    </w:p>
    <w:p w:rsidR="004A05F2" w:rsidRPr="00162F56" w:rsidRDefault="004A05F2" w:rsidP="0012280A">
      <w:pPr>
        <w:pStyle w:val="BoxHeadItalic"/>
        <w:keepNext/>
      </w:pPr>
      <w:r w:rsidRPr="00162F56">
        <w:t>Method statement</w:t>
      </w:r>
    </w:p>
    <w:p w:rsidR="004A05F2" w:rsidRPr="00162F56" w:rsidRDefault="004A05F2" w:rsidP="004A05F2">
      <w:pPr>
        <w:pStyle w:val="BoxStep"/>
      </w:pPr>
      <w:r w:rsidRPr="00162F56">
        <w:t>Step 1.</w:t>
      </w:r>
      <w:r w:rsidRPr="00162F56">
        <w:tab/>
        <w:t xml:space="preserve">Work out the individual’s </w:t>
      </w:r>
      <w:r w:rsidRPr="00162F56">
        <w:rPr>
          <w:b/>
          <w:i/>
        </w:rPr>
        <w:t xml:space="preserve">standard amount </w:t>
      </w:r>
      <w:r w:rsidRPr="00162F56">
        <w:t>for the maintenance income using clause</w:t>
      </w:r>
      <w:r w:rsidR="00162F56">
        <w:t> </w:t>
      </w:r>
      <w:r w:rsidRPr="00162F56">
        <w:t>24P.</w:t>
      </w:r>
    </w:p>
    <w:p w:rsidR="004A05F2" w:rsidRPr="00162F56" w:rsidRDefault="004A05F2" w:rsidP="004A05F2">
      <w:pPr>
        <w:pStyle w:val="BoxStep"/>
      </w:pPr>
      <w:r w:rsidRPr="00162F56">
        <w:t>Step 2.</w:t>
      </w:r>
      <w:r w:rsidRPr="00162F56">
        <w:tab/>
        <w:t xml:space="preserve">Work out the individual’s </w:t>
      </w:r>
      <w:r w:rsidRPr="00162F56">
        <w:rPr>
          <w:b/>
          <w:i/>
        </w:rPr>
        <w:t>LFS amount</w:t>
      </w:r>
      <w:r w:rsidRPr="00162F56">
        <w:t xml:space="preserve"> for the maintenance income using clause</w:t>
      </w:r>
      <w:r w:rsidR="00162F56">
        <w:t> </w:t>
      </w:r>
      <w:r w:rsidRPr="00162F56">
        <w:t>24Q.</w:t>
      </w:r>
    </w:p>
    <w:p w:rsidR="004C561E" w:rsidRPr="00162F56" w:rsidRDefault="004C561E" w:rsidP="004C561E">
      <w:pPr>
        <w:pStyle w:val="BoxStep"/>
        <w:keepNext/>
        <w:keepLines/>
      </w:pPr>
      <w:r w:rsidRPr="00162F56">
        <w:lastRenderedPageBreak/>
        <w:t>Step 2A.</w:t>
      </w:r>
      <w:r w:rsidRPr="00162F56">
        <w:tab/>
        <w:t xml:space="preserve">Work out the individual’s </w:t>
      </w:r>
      <w:r w:rsidRPr="00162F56">
        <w:rPr>
          <w:b/>
          <w:i/>
        </w:rPr>
        <w:t>newborn supplement</w:t>
      </w:r>
      <w:r w:rsidRPr="00162F56">
        <w:t xml:space="preserve"> (if any) under Division</w:t>
      </w:r>
      <w:r w:rsidR="00162F56">
        <w:t> </w:t>
      </w:r>
      <w:r w:rsidRPr="00162F56">
        <w:t>1A of Part</w:t>
      </w:r>
      <w:r w:rsidR="00162F56">
        <w:t> </w:t>
      </w:r>
      <w:r w:rsidRPr="00162F56">
        <w:t>5 (clauses</w:t>
      </w:r>
      <w:r w:rsidR="00162F56">
        <w:t> </w:t>
      </w:r>
      <w:r w:rsidRPr="00162F56">
        <w:t>35A and 35B) for FTB children of the individual in respect of whom the individual, or the individual’s partner, is entitled to apply for maintenance income from the maintenance payer.</w:t>
      </w:r>
    </w:p>
    <w:p w:rsidR="004A05F2" w:rsidRPr="00162F56" w:rsidRDefault="004A05F2" w:rsidP="00906282">
      <w:pPr>
        <w:pStyle w:val="BoxStep"/>
        <w:keepNext/>
        <w:keepLines/>
      </w:pPr>
      <w:r w:rsidRPr="00162F56">
        <w:t>Step 3.</w:t>
      </w:r>
      <w:r w:rsidRPr="00162F56">
        <w:tab/>
        <w:t xml:space="preserve">Work out the individual’s </w:t>
      </w:r>
      <w:r w:rsidRPr="00162F56">
        <w:rPr>
          <w:b/>
          <w:i/>
        </w:rPr>
        <w:t>multiple birth allowance</w:t>
      </w:r>
      <w:r w:rsidRPr="00162F56">
        <w:t xml:space="preserve"> (if any) under Division</w:t>
      </w:r>
      <w:r w:rsidR="00162F56">
        <w:t> </w:t>
      </w:r>
      <w:r w:rsidRPr="00162F56">
        <w:t>2 of Part</w:t>
      </w:r>
      <w:r w:rsidR="00162F56">
        <w:t> </w:t>
      </w:r>
      <w:r w:rsidRPr="00162F56">
        <w:t>5 (clauses</w:t>
      </w:r>
      <w:r w:rsidR="00162F56">
        <w:t> </w:t>
      </w:r>
      <w:r w:rsidRPr="00162F56">
        <w:t>36 to 38) for FTB children of the individual in respect of whom the individual, or the individual’s partner, is entitled to apply for maintenance income from the maintenance payer.</w:t>
      </w:r>
    </w:p>
    <w:p w:rsidR="004A05F2" w:rsidRPr="00162F56" w:rsidRDefault="004A05F2" w:rsidP="004A05F2">
      <w:pPr>
        <w:pStyle w:val="BoxStep"/>
      </w:pPr>
      <w:r w:rsidRPr="00162F56">
        <w:t>Step 4.</w:t>
      </w:r>
      <w:r w:rsidRPr="00162F56">
        <w:tab/>
        <w:t xml:space="preserve">Work out the individual’s </w:t>
      </w:r>
      <w:r w:rsidRPr="00162F56">
        <w:rPr>
          <w:b/>
          <w:i/>
        </w:rPr>
        <w:t>supplement amount</w:t>
      </w:r>
      <w:r w:rsidRPr="00162F56">
        <w:t xml:space="preserve"> for the maintenance income using clause</w:t>
      </w:r>
      <w:r w:rsidR="00162F56">
        <w:t> </w:t>
      </w:r>
      <w:r w:rsidRPr="00162F56">
        <w:t>24R.</w:t>
      </w:r>
    </w:p>
    <w:p w:rsidR="00A45706" w:rsidRPr="00162F56" w:rsidRDefault="00A45706" w:rsidP="00A45706">
      <w:pPr>
        <w:pStyle w:val="BoxStep"/>
      </w:pPr>
      <w:r w:rsidRPr="00162F56">
        <w:t>Step 4A.</w:t>
      </w:r>
      <w:r w:rsidRPr="00162F56">
        <w:tab/>
        <w:t xml:space="preserve">Work out the individual’s </w:t>
      </w:r>
      <w:r w:rsidR="00E405F4" w:rsidRPr="00162F56">
        <w:rPr>
          <w:b/>
          <w:i/>
        </w:rPr>
        <w:t>energy supplement amount</w:t>
      </w:r>
      <w:r w:rsidRPr="00162F56">
        <w:t xml:space="preserve"> for the maintenance income using clause</w:t>
      </w:r>
      <w:r w:rsidR="00162F56">
        <w:t> </w:t>
      </w:r>
      <w:r w:rsidRPr="00162F56">
        <w:t>24RA.</w:t>
      </w:r>
    </w:p>
    <w:p w:rsidR="004A05F2" w:rsidRPr="00162F56" w:rsidRDefault="004A05F2" w:rsidP="004A05F2">
      <w:pPr>
        <w:pStyle w:val="BoxStep"/>
      </w:pPr>
      <w:r w:rsidRPr="00162F56">
        <w:t>Step 5.</w:t>
      </w:r>
      <w:r w:rsidRPr="00162F56">
        <w:tab/>
        <w:t xml:space="preserve">Work out the individual’s </w:t>
      </w:r>
      <w:r w:rsidRPr="00162F56">
        <w:rPr>
          <w:b/>
          <w:i/>
        </w:rPr>
        <w:t>RA amount</w:t>
      </w:r>
      <w:r w:rsidRPr="00162F56">
        <w:t xml:space="preserve"> for the maintenance income using clause</w:t>
      </w:r>
      <w:r w:rsidR="00162F56">
        <w:t> </w:t>
      </w:r>
      <w:r w:rsidRPr="00162F56">
        <w:t>24J.</w:t>
      </w:r>
    </w:p>
    <w:p w:rsidR="004A05F2" w:rsidRPr="00162F56" w:rsidRDefault="004A05F2" w:rsidP="004A05F2">
      <w:pPr>
        <w:pStyle w:val="BoxStep"/>
      </w:pPr>
      <w:r w:rsidRPr="00162F56">
        <w:t>Step 6.</w:t>
      </w:r>
      <w:r w:rsidRPr="00162F56">
        <w:tab/>
        <w:t xml:space="preserve">Work out the individual’s </w:t>
      </w:r>
      <w:r w:rsidRPr="00162F56">
        <w:rPr>
          <w:b/>
          <w:i/>
        </w:rPr>
        <w:t xml:space="preserve">MIFA amount </w:t>
      </w:r>
      <w:r w:rsidRPr="00162F56">
        <w:t>for the maintenance income using clause</w:t>
      </w:r>
      <w:r w:rsidR="00162F56">
        <w:t> </w:t>
      </w:r>
      <w:r w:rsidRPr="00162F56">
        <w:t>24K.</w:t>
      </w:r>
    </w:p>
    <w:p w:rsidR="004A05F2" w:rsidRPr="00162F56" w:rsidRDefault="004A05F2" w:rsidP="004A05F2">
      <w:pPr>
        <w:pStyle w:val="BoxStep"/>
      </w:pPr>
      <w:r w:rsidRPr="00162F56">
        <w:t>Step 7.</w:t>
      </w:r>
      <w:r w:rsidRPr="00162F56">
        <w:tab/>
        <w:t xml:space="preserve">Work out the individual’s </w:t>
      </w:r>
      <w:r w:rsidRPr="00162F56">
        <w:rPr>
          <w:b/>
          <w:i/>
        </w:rPr>
        <w:t>maintenance income ceiling</w:t>
      </w:r>
      <w:r w:rsidRPr="00162F56">
        <w:t xml:space="preserve"> for the maintenance income using clause</w:t>
      </w:r>
      <w:r w:rsidR="00162F56">
        <w:t> </w:t>
      </w:r>
      <w:r w:rsidRPr="00162F56">
        <w:t>24S.</w:t>
      </w:r>
    </w:p>
    <w:p w:rsidR="004A05F2" w:rsidRPr="00162F56" w:rsidRDefault="004A05F2" w:rsidP="004A05F2">
      <w:pPr>
        <w:pStyle w:val="ActHead5"/>
      </w:pPr>
      <w:bookmarkStart w:id="335" w:name="_Toc405903165"/>
      <w:r w:rsidRPr="008E3122">
        <w:rPr>
          <w:rStyle w:val="CharSectno"/>
        </w:rPr>
        <w:t>24P</w:t>
      </w:r>
      <w:r w:rsidRPr="00162F56">
        <w:t xml:space="preserve">  How to work out an individual’s standard amount</w:t>
      </w:r>
      <w:bookmarkEnd w:id="335"/>
    </w:p>
    <w:p w:rsidR="004A05F2" w:rsidRPr="00162F56" w:rsidRDefault="004A05F2" w:rsidP="004A05F2">
      <w:pPr>
        <w:pStyle w:val="subsection"/>
      </w:pPr>
      <w:r w:rsidRPr="00162F56">
        <w:tab/>
      </w:r>
      <w:r w:rsidRPr="00162F56">
        <w:tab/>
        <w:t xml:space="preserve">The individual’s </w:t>
      </w:r>
      <w:r w:rsidRPr="00162F56">
        <w:rPr>
          <w:b/>
          <w:i/>
        </w:rPr>
        <w:t>standard amount</w:t>
      </w:r>
      <w:r w:rsidRPr="00162F56">
        <w:t xml:space="preserve"> for the maintenance income is the individual’s standard rate under Division</w:t>
      </w:r>
      <w:r w:rsidR="00162F56">
        <w:t> </w:t>
      </w:r>
      <w:r w:rsidRPr="00162F56">
        <w:t>2 of this Part (clauses</w:t>
      </w:r>
      <w:r w:rsidR="00162F56">
        <w:t> </w:t>
      </w:r>
      <w:r w:rsidRPr="00162F56">
        <w:t>7 to 11) for the FTB children of the individual in respect of whom the individual, or the individual’s partner, is entitled to apply for maintenance income from the maintenance payer.</w:t>
      </w:r>
    </w:p>
    <w:p w:rsidR="004A05F2" w:rsidRPr="00162F56" w:rsidRDefault="004A05F2" w:rsidP="004A05F2">
      <w:pPr>
        <w:pStyle w:val="ActHead5"/>
      </w:pPr>
      <w:bookmarkStart w:id="336" w:name="_Toc405903166"/>
      <w:r w:rsidRPr="008E3122">
        <w:rPr>
          <w:rStyle w:val="CharSectno"/>
        </w:rPr>
        <w:lastRenderedPageBreak/>
        <w:t>24Q</w:t>
      </w:r>
      <w:r w:rsidRPr="00162F56">
        <w:t xml:space="preserve">  How to work out an individual’s LFS (large family supplement) amount</w:t>
      </w:r>
      <w:bookmarkEnd w:id="336"/>
    </w:p>
    <w:p w:rsidR="004A05F2" w:rsidRPr="00162F56" w:rsidRDefault="004A05F2" w:rsidP="004A05F2">
      <w:pPr>
        <w:pStyle w:val="subsection"/>
      </w:pPr>
      <w:r w:rsidRPr="00162F56">
        <w:tab/>
      </w:r>
      <w:r w:rsidRPr="00162F56">
        <w:tab/>
        <w:t xml:space="preserve">This is how to work out the individual’s </w:t>
      </w:r>
      <w:r w:rsidRPr="00162F56">
        <w:rPr>
          <w:b/>
          <w:i/>
        </w:rPr>
        <w:t xml:space="preserve">LFS amount </w:t>
      </w:r>
      <w:r w:rsidRPr="00162F56">
        <w:t>for the maintenance income:</w:t>
      </w:r>
    </w:p>
    <w:p w:rsidR="004A05F2" w:rsidRPr="00162F56" w:rsidRDefault="004A05F2" w:rsidP="00E33F5F">
      <w:pPr>
        <w:pStyle w:val="BoxText"/>
        <w:rPr>
          <w:i/>
        </w:rPr>
      </w:pPr>
      <w:r w:rsidRPr="00162F56">
        <w:rPr>
          <w:i/>
        </w:rPr>
        <w:t>Method statement</w:t>
      </w:r>
    </w:p>
    <w:p w:rsidR="004A05F2" w:rsidRPr="00162F56" w:rsidRDefault="004A05F2" w:rsidP="00E33F5F">
      <w:pPr>
        <w:pStyle w:val="BoxStep"/>
      </w:pPr>
      <w:r w:rsidRPr="00162F56">
        <w:t>Step 1.</w:t>
      </w:r>
      <w:r w:rsidRPr="00162F56">
        <w:tab/>
        <w:t>Work out the individual’s large family supplement (if any) under Division</w:t>
      </w:r>
      <w:r w:rsidR="00162F56">
        <w:t> </w:t>
      </w:r>
      <w:r w:rsidRPr="00162F56">
        <w:t>1 of Part</w:t>
      </w:r>
      <w:r w:rsidR="00162F56">
        <w:t> </w:t>
      </w:r>
      <w:r w:rsidRPr="00162F56">
        <w:t>5.</w:t>
      </w:r>
    </w:p>
    <w:p w:rsidR="004A05F2" w:rsidRPr="00162F56" w:rsidRDefault="004A05F2" w:rsidP="00FA10EE">
      <w:pPr>
        <w:pStyle w:val="BoxStep"/>
        <w:keepLines/>
      </w:pPr>
      <w:r w:rsidRPr="00162F56">
        <w:t>Step 2.</w:t>
      </w:r>
      <w:r w:rsidRPr="00162F56">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162F56" w:rsidRDefault="004A05F2" w:rsidP="00FD6793">
      <w:pPr>
        <w:pStyle w:val="BoxStep"/>
        <w:keepLines/>
      </w:pPr>
      <w:r w:rsidRPr="00162F56">
        <w:t>Step 3.</w:t>
      </w:r>
      <w:r w:rsidRPr="00162F56">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162F56">
        <w:rPr>
          <w:b/>
          <w:i/>
        </w:rPr>
        <w:t>LFS amount</w:t>
      </w:r>
      <w:r w:rsidRPr="00162F56">
        <w:t xml:space="preserve"> for the maintenance income.</w:t>
      </w:r>
    </w:p>
    <w:p w:rsidR="004A05F2" w:rsidRPr="00162F56" w:rsidRDefault="004A05F2" w:rsidP="00FD6793">
      <w:pPr>
        <w:pStyle w:val="BoxStep"/>
        <w:keepLines/>
      </w:pPr>
      <w:r w:rsidRPr="00162F56">
        <w:t>Step 4.</w:t>
      </w:r>
      <w:r w:rsidRPr="00162F56">
        <w:tab/>
        <w:t xml:space="preserve">If the individual, and the individual’s partner, between them are entitled to apply for maintenance income from more than one maintenance payer, the individual’s </w:t>
      </w:r>
      <w:r w:rsidRPr="00162F56">
        <w:rPr>
          <w:b/>
          <w:i/>
        </w:rPr>
        <w:t xml:space="preserve">LFS amount </w:t>
      </w:r>
      <w:r w:rsidRPr="00162F56">
        <w:t>for maintenance income received from a particular maintenance payer is worked out using the formula:</w:t>
      </w:r>
      <w:r w:rsidR="0068603B" w:rsidRPr="00162F56">
        <w:t xml:space="preserve"> </w:t>
      </w:r>
    </w:p>
    <w:p w:rsidR="0068603B" w:rsidRPr="00162F56" w:rsidRDefault="0068603B" w:rsidP="0012280A">
      <w:pPr>
        <w:pStyle w:val="BoxStep"/>
        <w:keepLines/>
      </w:pPr>
      <w:r w:rsidRPr="00162F56">
        <w:lastRenderedPageBreak/>
        <w:tab/>
      </w:r>
      <w:r w:rsidR="00153A5C" w:rsidRPr="00162F56">
        <w:rPr>
          <w:noProof/>
        </w:rPr>
        <w:drawing>
          <wp:inline distT="0" distB="0" distL="0" distR="0" wp14:anchorId="1654BE70" wp14:editId="4C1A8FE0">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162F56" w:rsidRDefault="004A05F2" w:rsidP="004A05F2">
      <w:pPr>
        <w:pStyle w:val="ActHead5"/>
      </w:pPr>
      <w:bookmarkStart w:id="337" w:name="_Toc405903167"/>
      <w:r w:rsidRPr="008E3122">
        <w:rPr>
          <w:rStyle w:val="CharSectno"/>
        </w:rPr>
        <w:t>24R</w:t>
      </w:r>
      <w:r w:rsidRPr="00162F56">
        <w:t xml:space="preserve">  How to work out an individual’s supplement amount</w:t>
      </w:r>
      <w:bookmarkEnd w:id="337"/>
    </w:p>
    <w:p w:rsidR="004A05F2" w:rsidRPr="00162F56" w:rsidRDefault="004A05F2" w:rsidP="004A05F2">
      <w:pPr>
        <w:pStyle w:val="subsection"/>
      </w:pPr>
      <w:r w:rsidRPr="00162F56">
        <w:tab/>
      </w:r>
      <w:r w:rsidRPr="00162F56">
        <w:tab/>
        <w:t xml:space="preserve">The individual’s </w:t>
      </w:r>
      <w:r w:rsidRPr="00162F56">
        <w:rPr>
          <w:b/>
          <w:i/>
        </w:rPr>
        <w:t>supplement amount</w:t>
      </w:r>
      <w:r w:rsidRPr="00162F56">
        <w:t xml:space="preserve"> for the maintenance income is the individual’s FTB Part A supplement under Division</w:t>
      </w:r>
      <w:r w:rsidR="00162F56">
        <w:t> </w:t>
      </w:r>
      <w:r w:rsidRPr="00162F56">
        <w:t>2A of Part</w:t>
      </w:r>
      <w:r w:rsidR="00162F56">
        <w:t> </w:t>
      </w:r>
      <w:r w:rsidRPr="00162F56">
        <w:t>5 (clause</w:t>
      </w:r>
      <w:r w:rsidR="00162F56">
        <w:t> </w:t>
      </w:r>
      <w:r w:rsidRPr="00162F56">
        <w:t>38A) for the FTB children of the individual in respect of whom the individual, or the individual’s partner, is entitled to apply for maintenance income from the maintenance payer.</w:t>
      </w:r>
    </w:p>
    <w:p w:rsidR="00E405F4" w:rsidRPr="00162F56" w:rsidRDefault="00E405F4" w:rsidP="00E405F4">
      <w:pPr>
        <w:pStyle w:val="ActHead5"/>
      </w:pPr>
      <w:bookmarkStart w:id="338" w:name="_Toc405903168"/>
      <w:r w:rsidRPr="008E3122">
        <w:rPr>
          <w:rStyle w:val="CharSectno"/>
        </w:rPr>
        <w:t>24RA</w:t>
      </w:r>
      <w:r w:rsidRPr="00162F56">
        <w:t xml:space="preserve">  How to work out an individual’s energy supplement amount</w:t>
      </w:r>
      <w:bookmarkEnd w:id="338"/>
    </w:p>
    <w:p w:rsidR="007529BF" w:rsidRPr="00162F56" w:rsidRDefault="007529BF" w:rsidP="007529BF">
      <w:pPr>
        <w:pStyle w:val="subsection"/>
      </w:pPr>
      <w:r w:rsidRPr="00162F56">
        <w:tab/>
      </w:r>
      <w:r w:rsidRPr="00162F56">
        <w:tab/>
        <w:t xml:space="preserve">The individual’s </w:t>
      </w:r>
      <w:r w:rsidR="00E405F4" w:rsidRPr="00162F56">
        <w:rPr>
          <w:b/>
          <w:i/>
        </w:rPr>
        <w:t>energy supplement amount</w:t>
      </w:r>
      <w:r w:rsidRPr="00162F56">
        <w:t xml:space="preserve"> for the maintenance income is the individual’s </w:t>
      </w:r>
      <w:r w:rsidR="00E405F4" w:rsidRPr="00162F56">
        <w:t>energy supplement (Part A)</w:t>
      </w:r>
      <w:r w:rsidRPr="00162F56">
        <w:t xml:space="preserve"> under Subdivision A of Division</w:t>
      </w:r>
      <w:r w:rsidR="00162F56">
        <w:t> </w:t>
      </w:r>
      <w:r w:rsidRPr="00162F56">
        <w:t>2AA of Part</w:t>
      </w:r>
      <w:r w:rsidR="00162F56">
        <w:t> </w:t>
      </w:r>
      <w:r w:rsidRPr="00162F56">
        <w:t>5 (clause</w:t>
      </w:r>
      <w:r w:rsidR="00162F56">
        <w:t> </w:t>
      </w:r>
      <w:r w:rsidRPr="00162F56">
        <w:t>38AA) for the FTB children of the individual in respect of whom the individual, or the individual’s partner, is entitled to apply for maintenance income from the maintenance payer.</w:t>
      </w:r>
    </w:p>
    <w:p w:rsidR="004A05F2" w:rsidRPr="00162F56" w:rsidRDefault="004A05F2" w:rsidP="004A05F2">
      <w:pPr>
        <w:pStyle w:val="ActHead5"/>
      </w:pPr>
      <w:bookmarkStart w:id="339" w:name="_Toc405903169"/>
      <w:r w:rsidRPr="008E3122">
        <w:rPr>
          <w:rStyle w:val="CharSectno"/>
        </w:rPr>
        <w:t>24S</w:t>
      </w:r>
      <w:r w:rsidRPr="00162F56">
        <w:t xml:space="preserve">  How to work out an individual’s maintenance income ceiling</w:t>
      </w:r>
      <w:bookmarkEnd w:id="339"/>
    </w:p>
    <w:p w:rsidR="004A05F2" w:rsidRPr="00162F56" w:rsidRDefault="004A05F2" w:rsidP="004A05F2">
      <w:pPr>
        <w:pStyle w:val="subsection"/>
      </w:pPr>
      <w:r w:rsidRPr="00162F56">
        <w:tab/>
      </w:r>
      <w:r w:rsidRPr="00162F56">
        <w:tab/>
        <w:t xml:space="preserve">The individual’s </w:t>
      </w:r>
      <w:r w:rsidRPr="00162F56">
        <w:rPr>
          <w:b/>
          <w:i/>
        </w:rPr>
        <w:t xml:space="preserve">maintenance income ceiling </w:t>
      </w:r>
      <w:r w:rsidRPr="00162F56">
        <w:t>for the maintenance income is worked out using the following formula:</w:t>
      </w:r>
    </w:p>
    <w:p w:rsidR="0022785E"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320E5F44" wp14:editId="6C6973D7">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162F56" w:rsidRDefault="00632062" w:rsidP="003D7FE2">
      <w:pPr>
        <w:pStyle w:val="ActHead2"/>
        <w:pageBreakBefore/>
      </w:pPr>
      <w:bookmarkStart w:id="340" w:name="_Toc405903170"/>
      <w:r w:rsidRPr="008E3122">
        <w:rPr>
          <w:rStyle w:val="CharPartNo"/>
        </w:rPr>
        <w:lastRenderedPageBreak/>
        <w:t>Part</w:t>
      </w:r>
      <w:r w:rsidR="00162F56" w:rsidRPr="008E3122">
        <w:rPr>
          <w:rStyle w:val="CharPartNo"/>
        </w:rPr>
        <w:t> </w:t>
      </w:r>
      <w:r w:rsidRPr="008E3122">
        <w:rPr>
          <w:rStyle w:val="CharPartNo"/>
        </w:rPr>
        <w:t>3</w:t>
      </w:r>
      <w:r w:rsidRPr="00162F56">
        <w:t>—</w:t>
      </w:r>
      <w:r w:rsidRPr="008E3122">
        <w:rPr>
          <w:rStyle w:val="CharPartText"/>
        </w:rPr>
        <w:t>Part A rate (Method 2)</w:t>
      </w:r>
      <w:bookmarkEnd w:id="340"/>
    </w:p>
    <w:p w:rsidR="00632062" w:rsidRPr="00162F56" w:rsidRDefault="00632062" w:rsidP="0022492B">
      <w:pPr>
        <w:pStyle w:val="ActHead3"/>
      </w:pPr>
      <w:bookmarkStart w:id="341" w:name="_Toc405903171"/>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Overall rate calculation process</w:t>
      </w:r>
      <w:bookmarkEnd w:id="341"/>
    </w:p>
    <w:p w:rsidR="00632062" w:rsidRPr="00162F56" w:rsidRDefault="00632062" w:rsidP="0022492B">
      <w:pPr>
        <w:pStyle w:val="ActHead5"/>
      </w:pPr>
      <w:bookmarkStart w:id="342" w:name="_Toc405903172"/>
      <w:r w:rsidRPr="008E3122">
        <w:rPr>
          <w:rStyle w:val="CharSectno"/>
        </w:rPr>
        <w:t>25</w:t>
      </w:r>
      <w:r w:rsidRPr="00162F56">
        <w:t xml:space="preserve">  Method of calculating Part A rate</w:t>
      </w:r>
      <w:bookmarkEnd w:id="342"/>
    </w:p>
    <w:p w:rsidR="00632062" w:rsidRPr="00162F56" w:rsidRDefault="00632062">
      <w:pPr>
        <w:pStyle w:val="subsection"/>
      </w:pPr>
      <w:r w:rsidRPr="00162F56">
        <w:tab/>
      </w:r>
      <w:r w:rsidRPr="00162F56">
        <w:tab/>
        <w:t>Subject to the operation of clause</w:t>
      </w:r>
      <w:r w:rsidR="00162F56">
        <w:t> </w:t>
      </w:r>
      <w:r w:rsidRPr="00162F56">
        <w:t xml:space="preserve">25A, if the individual’s Part A rate is to be calculated using this Part, it is calculated as follows: </w:t>
      </w:r>
    </w:p>
    <w:p w:rsidR="00632062" w:rsidRPr="00162F56" w:rsidRDefault="00632062" w:rsidP="00AF57E2">
      <w:pPr>
        <w:pStyle w:val="BoxHeadItalic"/>
      </w:pPr>
      <w:r w:rsidRPr="00162F56">
        <w:t>Method statement</w:t>
      </w:r>
    </w:p>
    <w:p w:rsidR="00632062" w:rsidRPr="00162F56" w:rsidRDefault="00632062" w:rsidP="00AF57E2">
      <w:pPr>
        <w:pStyle w:val="BoxStep"/>
        <w:keepNext/>
      </w:pPr>
      <w:r w:rsidRPr="00162F56">
        <w:t>Step 1.</w:t>
      </w:r>
      <w:r w:rsidRPr="00162F56">
        <w:tab/>
        <w:t>Add the following amounts:</w:t>
      </w:r>
    </w:p>
    <w:p w:rsidR="00632062" w:rsidRPr="00162F56" w:rsidRDefault="00632062" w:rsidP="00AF57E2">
      <w:pPr>
        <w:pStyle w:val="BoxPara"/>
        <w:keepNext/>
      </w:pPr>
      <w:r w:rsidRPr="00162F56">
        <w:tab/>
        <w:t>(a)</w:t>
      </w:r>
      <w:r w:rsidRPr="00162F56">
        <w:tab/>
        <w:t>the individual’s standard rate under Division</w:t>
      </w:r>
      <w:r w:rsidR="00162F56">
        <w:t> </w:t>
      </w:r>
      <w:r w:rsidRPr="00162F56">
        <w:t>2 of this Part (clauses</w:t>
      </w:r>
      <w:r w:rsidR="00162F56">
        <w:t> </w:t>
      </w:r>
      <w:r w:rsidRPr="00162F56">
        <w:t>26 and 27);</w:t>
      </w:r>
    </w:p>
    <w:p w:rsidR="00632062" w:rsidRPr="00162F56" w:rsidRDefault="00632062" w:rsidP="00AF57E2">
      <w:pPr>
        <w:pStyle w:val="BoxPara"/>
        <w:keepNext/>
      </w:pPr>
      <w:r w:rsidRPr="00162F56">
        <w:tab/>
        <w:t>(b)</w:t>
      </w:r>
      <w:r w:rsidRPr="00162F56">
        <w:tab/>
        <w:t>the individual’s large family supplement (if any) under Division</w:t>
      </w:r>
      <w:r w:rsidR="00162F56">
        <w:t> </w:t>
      </w:r>
      <w:r w:rsidRPr="00162F56">
        <w:t>1 of Part</w:t>
      </w:r>
      <w:r w:rsidR="00162F56">
        <w:t> </w:t>
      </w:r>
      <w:r w:rsidRPr="00162F56">
        <w:t>5 (clauses</w:t>
      </w:r>
      <w:r w:rsidR="00162F56">
        <w:t> </w:t>
      </w:r>
      <w:r w:rsidRPr="00162F56">
        <w:t>34 and 35);</w:t>
      </w:r>
    </w:p>
    <w:p w:rsidR="004C561E" w:rsidRPr="00162F56" w:rsidRDefault="004C561E" w:rsidP="004C561E">
      <w:pPr>
        <w:pStyle w:val="BoxPara"/>
      </w:pPr>
      <w:r w:rsidRPr="00162F56">
        <w:tab/>
        <w:t>(ba)</w:t>
      </w:r>
      <w:r w:rsidRPr="00162F56">
        <w:tab/>
        <w:t>the individual’s newborn supplement (if any) under Division</w:t>
      </w:r>
      <w:r w:rsidR="00162F56">
        <w:t> </w:t>
      </w:r>
      <w:r w:rsidRPr="00162F56">
        <w:t>1A of Part</w:t>
      </w:r>
      <w:r w:rsidR="00162F56">
        <w:t> </w:t>
      </w:r>
      <w:r w:rsidRPr="00162F56">
        <w:t>5 (clauses</w:t>
      </w:r>
      <w:r w:rsidR="00162F56">
        <w:t> </w:t>
      </w:r>
      <w:r w:rsidRPr="00162F56">
        <w:t>35A and 35B);</w:t>
      </w:r>
    </w:p>
    <w:p w:rsidR="00632062" w:rsidRPr="00162F56" w:rsidRDefault="00632062" w:rsidP="00AF57E2">
      <w:pPr>
        <w:pStyle w:val="BoxPara"/>
        <w:keepNext/>
      </w:pPr>
      <w:r w:rsidRPr="00162F56">
        <w:tab/>
        <w:t>(c)</w:t>
      </w:r>
      <w:r w:rsidRPr="00162F56">
        <w:tab/>
        <w:t>the individual’s multiple birth allowance (if any) under Division</w:t>
      </w:r>
      <w:r w:rsidR="00162F56">
        <w:t> </w:t>
      </w:r>
      <w:r w:rsidRPr="00162F56">
        <w:t>2 of Part</w:t>
      </w:r>
      <w:r w:rsidR="00162F56">
        <w:t> </w:t>
      </w:r>
      <w:r w:rsidRPr="00162F56">
        <w:t>5 (clauses</w:t>
      </w:r>
      <w:r w:rsidR="00162F56">
        <w:t> </w:t>
      </w:r>
      <w:r w:rsidRPr="00162F56">
        <w:t>36 to 38);</w:t>
      </w:r>
    </w:p>
    <w:p w:rsidR="008D280C" w:rsidRPr="00162F56" w:rsidRDefault="008D280C" w:rsidP="00AF57E2">
      <w:pPr>
        <w:pStyle w:val="BoxPara"/>
      </w:pPr>
      <w:r w:rsidRPr="00162F56">
        <w:tab/>
        <w:t>(d)</w:t>
      </w:r>
      <w:r w:rsidRPr="00162F56">
        <w:tab/>
        <w:t>the individual’s FTB Part A supplement under Division</w:t>
      </w:r>
      <w:r w:rsidR="00162F56">
        <w:t> </w:t>
      </w:r>
      <w:r w:rsidRPr="00162F56">
        <w:t>2A of Part</w:t>
      </w:r>
      <w:r w:rsidR="00162F56">
        <w:t> </w:t>
      </w:r>
      <w:r w:rsidRPr="00162F56">
        <w:t xml:space="preserve">5 </w:t>
      </w:r>
      <w:r w:rsidR="003F78CE" w:rsidRPr="00162F56">
        <w:t>(clause</w:t>
      </w:r>
      <w:r w:rsidR="00162F56">
        <w:t> </w:t>
      </w:r>
      <w:r w:rsidR="003F78CE" w:rsidRPr="00162F56">
        <w:t>38A);</w:t>
      </w:r>
    </w:p>
    <w:p w:rsidR="00A4083B" w:rsidRPr="00162F56" w:rsidRDefault="005F4F5F" w:rsidP="00A4083B">
      <w:pPr>
        <w:pStyle w:val="BoxPara"/>
      </w:pPr>
      <w:r w:rsidRPr="00162F56">
        <w:tab/>
      </w:r>
      <w:r w:rsidR="00A4083B" w:rsidRPr="00162F56">
        <w:t>(e)</w:t>
      </w:r>
      <w:r w:rsidR="00A4083B" w:rsidRPr="00162F56">
        <w:tab/>
        <w:t xml:space="preserve">the individual’s </w:t>
      </w:r>
      <w:r w:rsidR="00436448" w:rsidRPr="00162F56">
        <w:t>energy supplement</w:t>
      </w:r>
      <w:r w:rsidR="00A4083B" w:rsidRPr="00162F56">
        <w:t xml:space="preserve"> (Part A) under Subdivision B of Division</w:t>
      </w:r>
      <w:r w:rsidR="00162F56">
        <w:t> </w:t>
      </w:r>
      <w:r w:rsidR="00A4083B" w:rsidRPr="00162F56">
        <w:t>2AA of Part</w:t>
      </w:r>
      <w:r w:rsidR="00162F56">
        <w:t> </w:t>
      </w:r>
      <w:r w:rsidR="00A4083B" w:rsidRPr="00162F56">
        <w:t>5 (clause</w:t>
      </w:r>
      <w:r w:rsidR="00162F56">
        <w:t> </w:t>
      </w:r>
      <w:r w:rsidR="00A4083B" w:rsidRPr="00162F56">
        <w:t>38AF).</w:t>
      </w:r>
    </w:p>
    <w:p w:rsidR="00632062" w:rsidRPr="00162F56" w:rsidRDefault="00632062" w:rsidP="00AF57E2">
      <w:pPr>
        <w:pStyle w:val="BoxStep"/>
      </w:pPr>
      <w:r w:rsidRPr="00162F56">
        <w:tab/>
        <w:t>The result is the individual’s</w:t>
      </w:r>
      <w:r w:rsidR="00A525EB" w:rsidRPr="00162F56">
        <w:rPr>
          <w:b/>
          <w:i/>
        </w:rPr>
        <w:t xml:space="preserve"> Method 2 base rate</w:t>
      </w:r>
      <w:r w:rsidRPr="00162F56">
        <w:t>.</w:t>
      </w:r>
    </w:p>
    <w:p w:rsidR="00632062" w:rsidRPr="00162F56" w:rsidRDefault="00632062" w:rsidP="00EE3A36">
      <w:pPr>
        <w:pStyle w:val="BoxStep"/>
        <w:keepNext/>
        <w:keepLines/>
      </w:pPr>
      <w:r w:rsidRPr="00162F56">
        <w:lastRenderedPageBreak/>
        <w:t>Step 2.</w:t>
      </w:r>
      <w:r w:rsidRPr="00162F56">
        <w:tab/>
        <w:t>Apply the income test in Division</w:t>
      </w:r>
      <w:r w:rsidR="00162F56">
        <w:t> </w:t>
      </w:r>
      <w:r w:rsidRPr="00162F56">
        <w:t>3 of this Part (clause</w:t>
      </w:r>
      <w:r w:rsidR="00162F56">
        <w:t> </w:t>
      </w:r>
      <w:r w:rsidRPr="00162F56">
        <w:t xml:space="preserve">28) to work out any reduction for adjusted taxable income. Take any reduction away from the individual’s </w:t>
      </w:r>
      <w:r w:rsidR="00A525EB" w:rsidRPr="00162F56">
        <w:t>Method 2 base rate</w:t>
      </w:r>
      <w:r w:rsidRPr="00162F56">
        <w:t xml:space="preserve">: the result is the individual’s </w:t>
      </w:r>
      <w:r w:rsidRPr="00162F56">
        <w:rPr>
          <w:b/>
          <w:i/>
        </w:rPr>
        <w:t>provisional Part A rate</w:t>
      </w:r>
      <w:r w:rsidRPr="00162F56">
        <w:t>.</w:t>
      </w:r>
    </w:p>
    <w:p w:rsidR="002B2D25" w:rsidRPr="00162F56" w:rsidRDefault="002B2D25" w:rsidP="00747931">
      <w:pPr>
        <w:pStyle w:val="BoxStep"/>
        <w:keepNext/>
        <w:keepLines/>
      </w:pPr>
      <w:r w:rsidRPr="00162F56">
        <w:t>Step 3.</w:t>
      </w:r>
      <w:r w:rsidRPr="00162F56">
        <w:tab/>
        <w:t>Work out the rate that would be the individual’s income and maintenance tested rate under step 3 of the method statement in clause</w:t>
      </w:r>
      <w:r w:rsidR="00162F56">
        <w:t> </w:t>
      </w:r>
      <w:r w:rsidRPr="00162F56">
        <w:t>3 if the individual’s Part A rate were to be calculated using Part</w:t>
      </w:r>
      <w:r w:rsidR="00162F56">
        <w:t> </w:t>
      </w:r>
      <w:r w:rsidRPr="00162F56">
        <w:t>2 (but disregarding clause</w:t>
      </w:r>
      <w:r w:rsidR="00162F56">
        <w:t> </w:t>
      </w:r>
      <w:r w:rsidRPr="00162F56">
        <w:t xml:space="preserve">24G): the result is the individual’s </w:t>
      </w:r>
      <w:r w:rsidRPr="00162F56">
        <w:rPr>
          <w:b/>
          <w:i/>
        </w:rPr>
        <w:t>Method 2 income and maintenance tested rate</w:t>
      </w:r>
      <w:r w:rsidRPr="00162F56">
        <w:t>.</w:t>
      </w:r>
    </w:p>
    <w:p w:rsidR="002B2D25" w:rsidRPr="00162F56" w:rsidRDefault="002B2D25" w:rsidP="002B2D25">
      <w:pPr>
        <w:pStyle w:val="BoxStep"/>
      </w:pPr>
      <w:r w:rsidRPr="00162F56">
        <w:t>Step 4.</w:t>
      </w:r>
      <w:r w:rsidRPr="00162F56">
        <w:tab/>
        <w:t xml:space="preserve">The individual’s </w:t>
      </w:r>
      <w:r w:rsidRPr="00162F56">
        <w:rPr>
          <w:b/>
          <w:i/>
        </w:rPr>
        <w:t>Part A rate</w:t>
      </w:r>
      <w:r w:rsidRPr="00162F56">
        <w:t xml:space="preserve"> is:</w:t>
      </w:r>
    </w:p>
    <w:p w:rsidR="002B2D25" w:rsidRPr="00162F56" w:rsidRDefault="002B2D25" w:rsidP="002B2D25">
      <w:pPr>
        <w:pStyle w:val="BoxPara"/>
      </w:pPr>
      <w:r w:rsidRPr="00162F56">
        <w:tab/>
        <w:t>(a)</w:t>
      </w:r>
      <w:r w:rsidRPr="00162F56">
        <w:tab/>
        <w:t>the individual’s provisional Part A rate if it is equal to or greater than the individual’s Method 2 income and maintenance tested rate; or</w:t>
      </w:r>
    </w:p>
    <w:p w:rsidR="002B2D25" w:rsidRPr="00162F56" w:rsidRDefault="002B2D25" w:rsidP="002B2D25">
      <w:pPr>
        <w:pStyle w:val="BoxPara"/>
      </w:pPr>
      <w:r w:rsidRPr="00162F56">
        <w:tab/>
        <w:t>(b)</w:t>
      </w:r>
      <w:r w:rsidRPr="00162F56">
        <w:tab/>
        <w:t>the individual’s Method 2 income and maintenance tested rate if it is greater than the individual’s provisional Part A rate.</w:t>
      </w:r>
    </w:p>
    <w:p w:rsidR="00620B2A" w:rsidRPr="00162F56" w:rsidRDefault="00620B2A" w:rsidP="00620B2A">
      <w:pPr>
        <w:pStyle w:val="ActHead5"/>
      </w:pPr>
      <w:bookmarkStart w:id="343" w:name="_Toc405903173"/>
      <w:r w:rsidRPr="008E3122">
        <w:rPr>
          <w:rStyle w:val="CharSectno"/>
        </w:rPr>
        <w:t>25A</w:t>
      </w:r>
      <w:r w:rsidRPr="00162F56">
        <w:t xml:space="preserve">  Family tax benefit advance to individual</w:t>
      </w:r>
      <w:bookmarkEnd w:id="343"/>
    </w:p>
    <w:p w:rsidR="00620B2A" w:rsidRPr="00162F56" w:rsidRDefault="00620B2A" w:rsidP="00620B2A">
      <w:pPr>
        <w:pStyle w:val="subsection"/>
      </w:pPr>
      <w:r w:rsidRPr="00162F56">
        <w:tab/>
        <w:t>(1)</w:t>
      </w:r>
      <w:r w:rsidRPr="00162F56">
        <w:tab/>
        <w:t>If:</w:t>
      </w:r>
    </w:p>
    <w:p w:rsidR="00620B2A" w:rsidRPr="00162F56" w:rsidRDefault="00620B2A" w:rsidP="00620B2A">
      <w:pPr>
        <w:pStyle w:val="paragraph"/>
      </w:pPr>
      <w:r w:rsidRPr="00162F56">
        <w:tab/>
        <w:t>(a)</w:t>
      </w:r>
      <w:r w:rsidRPr="00162F56">
        <w:tab/>
        <w:t>an individual is entitled to be paid family tax benefit by instalment; and</w:t>
      </w:r>
    </w:p>
    <w:p w:rsidR="00620B2A" w:rsidRPr="00162F56" w:rsidRDefault="00620B2A" w:rsidP="00620B2A">
      <w:pPr>
        <w:pStyle w:val="paragraph"/>
      </w:pPr>
      <w:r w:rsidRPr="00162F56">
        <w:tab/>
        <w:t>(b)</w:t>
      </w:r>
      <w:r w:rsidRPr="00162F56">
        <w:tab/>
        <w:t>the individual is paid a family tax benefit advance; and</w:t>
      </w:r>
    </w:p>
    <w:p w:rsidR="00620B2A" w:rsidRPr="00162F56" w:rsidRDefault="00620B2A" w:rsidP="00620B2A">
      <w:pPr>
        <w:pStyle w:val="paragraph"/>
      </w:pPr>
      <w:r w:rsidRPr="00162F56">
        <w:tab/>
        <w:t>(c)</w:t>
      </w:r>
      <w:r w:rsidRPr="00162F56">
        <w:tab/>
        <w:t>the individual has not repaid the whole of the advance; and</w:t>
      </w:r>
    </w:p>
    <w:p w:rsidR="00620B2A" w:rsidRPr="00162F56" w:rsidRDefault="00620B2A" w:rsidP="00620B2A">
      <w:pPr>
        <w:pStyle w:val="paragraph"/>
      </w:pPr>
      <w:r w:rsidRPr="00162F56">
        <w:tab/>
        <w:t>(d)</w:t>
      </w:r>
      <w:r w:rsidRPr="00162F56">
        <w:tab/>
        <w:t>the amount of unrepaid family tax benefit advance is not an FTB advance debt;</w:t>
      </w:r>
    </w:p>
    <w:p w:rsidR="00620B2A" w:rsidRPr="00162F56" w:rsidRDefault="00620B2A" w:rsidP="00620B2A">
      <w:pPr>
        <w:pStyle w:val="subsection2"/>
      </w:pPr>
      <w:r w:rsidRPr="00162F56">
        <w:t>then, subject to clauses</w:t>
      </w:r>
      <w:r w:rsidR="00162F56">
        <w:t> </w:t>
      </w:r>
      <w:r w:rsidRPr="00162F56">
        <w:t>44 and 49, the individual’s Part A rate is to be reduced in accordance with Division</w:t>
      </w:r>
      <w:r w:rsidR="00162F56">
        <w:t> </w:t>
      </w:r>
      <w:r w:rsidRPr="00162F56">
        <w:t>4 of Part</w:t>
      </w:r>
      <w:r w:rsidR="00162F56">
        <w:t> </w:t>
      </w:r>
      <w:r w:rsidRPr="00162F56">
        <w:t>5 (clauses</w:t>
      </w:r>
      <w:r w:rsidR="00162F56">
        <w:t> </w:t>
      </w:r>
      <w:r w:rsidRPr="00162F56">
        <w:t>40 to 51).</w:t>
      </w:r>
    </w:p>
    <w:p w:rsidR="00620B2A" w:rsidRPr="00162F56" w:rsidRDefault="00620B2A" w:rsidP="00620B2A">
      <w:pPr>
        <w:pStyle w:val="subsection"/>
      </w:pPr>
      <w:r w:rsidRPr="00162F56">
        <w:lastRenderedPageBreak/>
        <w:tab/>
        <w:t>(2)</w:t>
      </w:r>
      <w:r w:rsidRPr="00162F56">
        <w:tab/>
        <w:t xml:space="preserve">If an individual satisfies </w:t>
      </w:r>
      <w:r w:rsidR="00162F56">
        <w:t>paragraphs (</w:t>
      </w:r>
      <w:r w:rsidRPr="00162F56">
        <w:t xml:space="preserve">1)(a) to (d) for more than one family tax benefit advance, the individual’s Part A rate is to be reduced under </w:t>
      </w:r>
      <w:r w:rsidR="00162F56">
        <w:t>subclause (</w:t>
      </w:r>
      <w:r w:rsidRPr="00162F56">
        <w:t>1) for each of those advances.</w:t>
      </w:r>
    </w:p>
    <w:p w:rsidR="00E736FD" w:rsidRPr="00162F56" w:rsidRDefault="00E736FD" w:rsidP="00E736FD">
      <w:pPr>
        <w:pStyle w:val="ActHead5"/>
      </w:pPr>
      <w:bookmarkStart w:id="344" w:name="_Toc405903174"/>
      <w:r w:rsidRPr="008E3122">
        <w:rPr>
          <w:rStyle w:val="CharSectno"/>
        </w:rPr>
        <w:t>25B</w:t>
      </w:r>
      <w:r w:rsidRPr="00162F56">
        <w:t xml:space="preserve">  Components of Part A rates under this Part</w:t>
      </w:r>
      <w:bookmarkEnd w:id="344"/>
    </w:p>
    <w:p w:rsidR="00E736FD" w:rsidRPr="00162F56" w:rsidRDefault="00E736FD" w:rsidP="00E736FD">
      <w:pPr>
        <w:pStyle w:val="subsection"/>
      </w:pPr>
      <w:r w:rsidRPr="00162F56">
        <w:tab/>
      </w:r>
      <w:r w:rsidRPr="00162F56">
        <w:tab/>
        <w:t>The Minister may, by legislative instrument, determine a method for working out the extent to which Part A rates under this Part are attributable to the amounts referred to in step 1 of the method statement in clause</w:t>
      </w:r>
      <w:r w:rsidR="00162F56">
        <w:t> </w:t>
      </w:r>
      <w:r w:rsidRPr="00162F56">
        <w:t>25.</w:t>
      </w:r>
    </w:p>
    <w:p w:rsidR="00632062" w:rsidRPr="00162F56" w:rsidRDefault="00632062" w:rsidP="003D7FE2">
      <w:pPr>
        <w:pStyle w:val="ActHead3"/>
        <w:pageBreakBefore/>
      </w:pPr>
      <w:bookmarkStart w:id="345" w:name="_Toc405903175"/>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Standard rate</w:t>
      </w:r>
      <w:bookmarkEnd w:id="345"/>
    </w:p>
    <w:p w:rsidR="00632062" w:rsidRPr="00162F56" w:rsidRDefault="00632062" w:rsidP="0022492B">
      <w:pPr>
        <w:pStyle w:val="ActHead5"/>
      </w:pPr>
      <w:bookmarkStart w:id="346" w:name="_Toc405903176"/>
      <w:r w:rsidRPr="008E3122">
        <w:rPr>
          <w:rStyle w:val="CharSectno"/>
        </w:rPr>
        <w:t>26</w:t>
      </w:r>
      <w:r w:rsidRPr="00162F56">
        <w:t xml:space="preserve">  Standard rate</w:t>
      </w:r>
      <w:bookmarkEnd w:id="346"/>
    </w:p>
    <w:p w:rsidR="00632062" w:rsidRPr="00162F56" w:rsidRDefault="00632062">
      <w:pPr>
        <w:pStyle w:val="subsection"/>
        <w:spacing w:after="120"/>
      </w:pPr>
      <w:r w:rsidRPr="00162F56">
        <w:tab/>
        <w:t>(1)</w:t>
      </w:r>
      <w:r w:rsidRPr="00162F56">
        <w:tab/>
        <w:t>Subject to clause</w:t>
      </w:r>
      <w:r w:rsidR="00162F56">
        <w:t> </w:t>
      </w:r>
      <w:r w:rsidRPr="00162F56">
        <w:t xml:space="preserve">27, an individual’s </w:t>
      </w:r>
      <w:r w:rsidRPr="00162F56">
        <w:rPr>
          <w:b/>
          <w:i/>
        </w:rPr>
        <w:t>standard rate</w:t>
      </w:r>
      <w:r w:rsidRPr="00162F56">
        <w:t xml:space="preserve"> is the total obtained by adding the FTB child rates for each of the individual’s FTB children.</w:t>
      </w:r>
    </w:p>
    <w:p w:rsidR="00236DBA" w:rsidRPr="00162F56" w:rsidRDefault="00236DBA" w:rsidP="00236DBA">
      <w:pPr>
        <w:pStyle w:val="subsection"/>
      </w:pPr>
      <w:r w:rsidRPr="00162F56">
        <w:tab/>
        <w:t>(2)</w:t>
      </w:r>
      <w:r w:rsidRPr="00162F56">
        <w:tab/>
        <w:t xml:space="preserve">The </w:t>
      </w:r>
      <w:r w:rsidRPr="00162F56">
        <w:rPr>
          <w:b/>
          <w:i/>
        </w:rPr>
        <w:t>FTB child rate</w:t>
      </w:r>
      <w:r w:rsidRPr="00162F56">
        <w:t xml:space="preserve"> for the purpose of </w:t>
      </w:r>
      <w:r w:rsidR="00162F56">
        <w:t>subclause (</w:t>
      </w:r>
      <w:r w:rsidRPr="00162F56">
        <w:t>1) is $1,416.20.</w:t>
      </w:r>
    </w:p>
    <w:p w:rsidR="009C0FF0" w:rsidRPr="00162F56" w:rsidRDefault="009C0FF0" w:rsidP="009C0FF0">
      <w:pPr>
        <w:pStyle w:val="ActHead5"/>
      </w:pPr>
      <w:bookmarkStart w:id="347" w:name="_Toc405903177"/>
      <w:r w:rsidRPr="008E3122">
        <w:rPr>
          <w:rStyle w:val="CharSectno"/>
        </w:rPr>
        <w:t>27</w:t>
      </w:r>
      <w:r w:rsidRPr="00162F56">
        <w:t xml:space="preserve">  Sharing family tax benefit (shared care percentages)</w:t>
      </w:r>
      <w:bookmarkEnd w:id="347"/>
    </w:p>
    <w:p w:rsidR="009C0FF0" w:rsidRPr="00162F56" w:rsidRDefault="009C0FF0" w:rsidP="009C0FF0">
      <w:pPr>
        <w:pStyle w:val="subsection"/>
      </w:pPr>
      <w:r w:rsidRPr="00162F56">
        <w:tab/>
      </w:r>
      <w:r w:rsidRPr="00162F56">
        <w:tab/>
        <w:t>If an individual has a shared care percentage for an FTB child of the individual, the FTB child rate for the child, in working out the individual’s standard rate under clause</w:t>
      </w:r>
      <w:r w:rsidR="00162F56">
        <w:t> </w:t>
      </w:r>
      <w:r w:rsidRPr="00162F56">
        <w:t>26, is the individual’s shared care percentage of the FTB child rate that would otherwise apply to the child.</w:t>
      </w:r>
    </w:p>
    <w:p w:rsidR="00632062" w:rsidRPr="00162F56" w:rsidRDefault="00632062" w:rsidP="003D7FE2">
      <w:pPr>
        <w:pStyle w:val="ActHead3"/>
        <w:pageBreakBefore/>
      </w:pPr>
      <w:bookmarkStart w:id="348" w:name="_Toc405903178"/>
      <w:r w:rsidRPr="008E3122">
        <w:rPr>
          <w:rStyle w:val="CharDivNo"/>
        </w:rPr>
        <w:lastRenderedPageBreak/>
        <w:t>Division</w:t>
      </w:r>
      <w:r w:rsidR="00162F56" w:rsidRPr="008E3122">
        <w:rPr>
          <w:rStyle w:val="CharDivNo"/>
        </w:rPr>
        <w:t> </w:t>
      </w:r>
      <w:r w:rsidRPr="008E3122">
        <w:rPr>
          <w:rStyle w:val="CharDivNo"/>
        </w:rPr>
        <w:t>3</w:t>
      </w:r>
      <w:r w:rsidRPr="00162F56">
        <w:t>—</w:t>
      </w:r>
      <w:r w:rsidRPr="008E3122">
        <w:rPr>
          <w:rStyle w:val="CharDivText"/>
        </w:rPr>
        <w:t>Income test</w:t>
      </w:r>
      <w:bookmarkEnd w:id="348"/>
    </w:p>
    <w:p w:rsidR="00632062" w:rsidRPr="00162F56" w:rsidRDefault="00632062" w:rsidP="0022492B">
      <w:pPr>
        <w:pStyle w:val="ActHead5"/>
      </w:pPr>
      <w:bookmarkStart w:id="349" w:name="_Toc405903179"/>
      <w:r w:rsidRPr="008E3122">
        <w:rPr>
          <w:rStyle w:val="CharSectno"/>
        </w:rPr>
        <w:t>28</w:t>
      </w:r>
      <w:r w:rsidRPr="00162F56">
        <w:t xml:space="preserve">  Income test</w:t>
      </w:r>
      <w:bookmarkEnd w:id="349"/>
    </w:p>
    <w:p w:rsidR="00632062" w:rsidRPr="00162F56" w:rsidRDefault="00632062">
      <w:pPr>
        <w:pStyle w:val="subsection"/>
      </w:pPr>
      <w:r w:rsidRPr="00162F56">
        <w:tab/>
      </w:r>
      <w:r w:rsidRPr="00162F56">
        <w:tab/>
        <w:t>This is how to work out an individual’s reduction for adjusted taxable income:</w:t>
      </w:r>
    </w:p>
    <w:p w:rsidR="00632062" w:rsidRPr="00162F56" w:rsidRDefault="00632062" w:rsidP="00AF57E2">
      <w:pPr>
        <w:pStyle w:val="BoxHeadItalic"/>
      </w:pPr>
      <w:r w:rsidRPr="00162F56">
        <w:t>Method statement</w:t>
      </w:r>
    </w:p>
    <w:p w:rsidR="00632062" w:rsidRPr="00162F56" w:rsidRDefault="00632062" w:rsidP="00AF57E2">
      <w:pPr>
        <w:pStyle w:val="BoxStep"/>
      </w:pPr>
      <w:r w:rsidRPr="00162F56">
        <w:t>Step 1.</w:t>
      </w:r>
      <w:r w:rsidRPr="00162F56">
        <w:tab/>
        <w:t xml:space="preserve">Work out the individual’s </w:t>
      </w:r>
      <w:r w:rsidRPr="00162F56">
        <w:rPr>
          <w:b/>
          <w:i/>
        </w:rPr>
        <w:t>higher income free area</w:t>
      </w:r>
      <w:r w:rsidRPr="00162F56">
        <w:rPr>
          <w:i/>
        </w:rPr>
        <w:t xml:space="preserve"> </w:t>
      </w:r>
      <w:r w:rsidRPr="00162F56">
        <w:t>using clause</w:t>
      </w:r>
      <w:r w:rsidR="00162F56">
        <w:t> </w:t>
      </w:r>
      <w:r w:rsidRPr="00162F56">
        <w:t>2.</w:t>
      </w:r>
    </w:p>
    <w:p w:rsidR="00632062" w:rsidRPr="00162F56" w:rsidRDefault="00632062" w:rsidP="00AF57E2">
      <w:pPr>
        <w:pStyle w:val="BoxStep"/>
      </w:pPr>
      <w:r w:rsidRPr="00162F56">
        <w:t>Step 2.</w:t>
      </w:r>
      <w:r w:rsidRPr="00162F56">
        <w:tab/>
        <w:t>Work out whether the individual’s adjusted taxable income exceeds the individual’s higher income free area.</w:t>
      </w:r>
    </w:p>
    <w:p w:rsidR="00632062" w:rsidRPr="00162F56" w:rsidRDefault="00632062" w:rsidP="00AF57E2">
      <w:pPr>
        <w:pStyle w:val="BoxStep"/>
      </w:pPr>
      <w:r w:rsidRPr="00162F56">
        <w:t>Step 3.</w:t>
      </w:r>
      <w:r w:rsidRPr="00162F56">
        <w:tab/>
        <w:t xml:space="preserve">If the individual’s adjusted taxable income does not exceed the individual’s higher income free area, the individual’s </w:t>
      </w:r>
      <w:r w:rsidRPr="00162F56">
        <w:rPr>
          <w:b/>
          <w:i/>
        </w:rPr>
        <w:t>income excess</w:t>
      </w:r>
      <w:r w:rsidRPr="00162F56">
        <w:rPr>
          <w:i/>
        </w:rPr>
        <w:t xml:space="preserve"> </w:t>
      </w:r>
      <w:r w:rsidRPr="00162F56">
        <w:t>is nil.</w:t>
      </w:r>
    </w:p>
    <w:p w:rsidR="00632062" w:rsidRPr="00162F56" w:rsidRDefault="00632062" w:rsidP="00AF57E2">
      <w:pPr>
        <w:pStyle w:val="BoxStep"/>
      </w:pPr>
      <w:r w:rsidRPr="00162F56">
        <w:t>Step 4.</w:t>
      </w:r>
      <w:r w:rsidRPr="00162F56">
        <w:tab/>
        <w:t xml:space="preserve">If the individual’s adjusted taxable income exceeds the individual’s higher income free area, the individual’s </w:t>
      </w:r>
      <w:r w:rsidRPr="00162F56">
        <w:rPr>
          <w:b/>
          <w:i/>
        </w:rPr>
        <w:t>income excess</w:t>
      </w:r>
      <w:r w:rsidRPr="00162F56">
        <w:rPr>
          <w:i/>
        </w:rPr>
        <w:t xml:space="preserve"> </w:t>
      </w:r>
      <w:r w:rsidRPr="00162F56">
        <w:t>is the individual’s adjusted taxable income less the individual’s higher income free area.</w:t>
      </w:r>
    </w:p>
    <w:p w:rsidR="00632062" w:rsidRPr="00162F56" w:rsidRDefault="00632062" w:rsidP="00AF57E2">
      <w:pPr>
        <w:pStyle w:val="BoxStep"/>
      </w:pPr>
      <w:r w:rsidRPr="00162F56">
        <w:t>Step 5.</w:t>
      </w:r>
      <w:r w:rsidRPr="00162F56">
        <w:tab/>
        <w:t xml:space="preserve">The individual’s </w:t>
      </w:r>
      <w:r w:rsidRPr="00162F56">
        <w:rPr>
          <w:b/>
          <w:i/>
        </w:rPr>
        <w:t>reduction for income</w:t>
      </w:r>
      <w:r w:rsidRPr="00162F56">
        <w:rPr>
          <w:i/>
        </w:rPr>
        <w:t xml:space="preserve"> </w:t>
      </w:r>
      <w:r w:rsidRPr="00162F56">
        <w:t>is 30% of the income excess.</w:t>
      </w:r>
    </w:p>
    <w:p w:rsidR="00D92B62" w:rsidRPr="00162F56" w:rsidRDefault="00D92B62" w:rsidP="003D7FE2">
      <w:pPr>
        <w:pStyle w:val="ActHead2"/>
        <w:pageBreakBefore/>
      </w:pPr>
      <w:bookmarkStart w:id="350" w:name="_Toc405903180"/>
      <w:r w:rsidRPr="008E3122">
        <w:rPr>
          <w:rStyle w:val="CharPartNo"/>
        </w:rPr>
        <w:lastRenderedPageBreak/>
        <w:t>Part</w:t>
      </w:r>
      <w:r w:rsidR="00162F56" w:rsidRPr="008E3122">
        <w:rPr>
          <w:rStyle w:val="CharPartNo"/>
        </w:rPr>
        <w:t> </w:t>
      </w:r>
      <w:r w:rsidRPr="008E3122">
        <w:rPr>
          <w:rStyle w:val="CharPartNo"/>
        </w:rPr>
        <w:t>3A</w:t>
      </w:r>
      <w:r w:rsidRPr="00162F56">
        <w:t>—</w:t>
      </w:r>
      <w:r w:rsidRPr="008E3122">
        <w:rPr>
          <w:rStyle w:val="CharPartText"/>
        </w:rPr>
        <w:t>Part A rate (Method 3)</w:t>
      </w:r>
      <w:bookmarkEnd w:id="350"/>
    </w:p>
    <w:p w:rsidR="00D92B62" w:rsidRPr="008E3122" w:rsidRDefault="00486B15" w:rsidP="00D92B62">
      <w:pPr>
        <w:pStyle w:val="Header"/>
      </w:pPr>
      <w:r w:rsidRPr="008E3122">
        <w:rPr>
          <w:rStyle w:val="CharDivNo"/>
        </w:rPr>
        <w:t xml:space="preserve"> </w:t>
      </w:r>
      <w:r w:rsidRPr="008E3122">
        <w:rPr>
          <w:rStyle w:val="CharDivText"/>
        </w:rPr>
        <w:t xml:space="preserve"> </w:t>
      </w:r>
    </w:p>
    <w:p w:rsidR="00D92B62" w:rsidRPr="00162F56" w:rsidRDefault="00D92B62" w:rsidP="00D92B62">
      <w:pPr>
        <w:pStyle w:val="ActHead5"/>
      </w:pPr>
      <w:bookmarkStart w:id="351" w:name="_Toc405903181"/>
      <w:r w:rsidRPr="008E3122">
        <w:rPr>
          <w:rStyle w:val="CharSectno"/>
        </w:rPr>
        <w:t>28A</w:t>
      </w:r>
      <w:r w:rsidRPr="00162F56">
        <w:t xml:space="preserve">  Method of calculating Part A rate</w:t>
      </w:r>
      <w:bookmarkEnd w:id="351"/>
    </w:p>
    <w:p w:rsidR="00D92B62" w:rsidRPr="00162F56" w:rsidRDefault="00D92B62" w:rsidP="00D92B62">
      <w:pPr>
        <w:pStyle w:val="subsection"/>
      </w:pPr>
      <w:r w:rsidRPr="00162F56">
        <w:tab/>
      </w:r>
      <w:r w:rsidRPr="00162F56">
        <w:tab/>
        <w:t>Subject to the operation of clauses</w:t>
      </w:r>
      <w:r w:rsidR="00162F56">
        <w:t> </w:t>
      </w:r>
      <w:r w:rsidRPr="00162F56">
        <w:t>38J and 38K, if the individual’s Part A rate is to be calculated using this Part, it is calculated as follows:</w:t>
      </w:r>
    </w:p>
    <w:p w:rsidR="00D92B62" w:rsidRPr="00162F56" w:rsidRDefault="00D92B62" w:rsidP="00D92B62">
      <w:pPr>
        <w:pStyle w:val="BoxHeadItalic"/>
      </w:pPr>
      <w:r w:rsidRPr="00162F56">
        <w:t>Method statement</w:t>
      </w:r>
    </w:p>
    <w:p w:rsidR="00D92B62" w:rsidRPr="00162F56" w:rsidRDefault="00D92B62" w:rsidP="00D92B62">
      <w:pPr>
        <w:pStyle w:val="BoxStep"/>
      </w:pPr>
      <w:r w:rsidRPr="00162F56">
        <w:t>Step 1.</w:t>
      </w:r>
      <w:r w:rsidRPr="00162F56">
        <w:tab/>
        <w:t>Work out the individual’s rent assistance (if any) under Subdivision A of Division</w:t>
      </w:r>
      <w:r w:rsidR="00162F56">
        <w:t> </w:t>
      </w:r>
      <w:r w:rsidRPr="00162F56">
        <w:t>2B of Part</w:t>
      </w:r>
      <w:r w:rsidR="00162F56">
        <w:t> </w:t>
      </w:r>
      <w:r w:rsidRPr="00162F56">
        <w:t>5 (clauses</w:t>
      </w:r>
      <w:r w:rsidR="00162F56">
        <w:t> </w:t>
      </w:r>
      <w:r w:rsidRPr="00162F56">
        <w:t xml:space="preserve">38B to 38H). The result is the individual’s </w:t>
      </w:r>
      <w:r w:rsidRPr="00162F56">
        <w:rPr>
          <w:b/>
          <w:i/>
        </w:rPr>
        <w:t>maximum rate</w:t>
      </w:r>
      <w:r w:rsidRPr="00162F56">
        <w:t>.</w:t>
      </w:r>
    </w:p>
    <w:p w:rsidR="00D92B62" w:rsidRPr="00162F56" w:rsidRDefault="00D92B62" w:rsidP="00D92B62">
      <w:pPr>
        <w:pStyle w:val="BoxStep"/>
      </w:pPr>
      <w:r w:rsidRPr="00162F56">
        <w:t>Step 2.</w:t>
      </w:r>
      <w:r w:rsidRPr="00162F56">
        <w:tab/>
        <w:t>Apply the income test in Division</w:t>
      </w:r>
      <w:r w:rsidR="00162F56">
        <w:t> </w:t>
      </w:r>
      <w:r w:rsidRPr="00162F56">
        <w:t>2C of Part</w:t>
      </w:r>
      <w:r w:rsidR="00162F56">
        <w:t> </w:t>
      </w:r>
      <w:r w:rsidRPr="00162F56">
        <w:t>5 (clauses</w:t>
      </w:r>
      <w:r w:rsidR="00162F56">
        <w:t> </w:t>
      </w:r>
      <w:r w:rsidRPr="00162F56">
        <w:t xml:space="preserve">38L to 38N) to work out any reduction for adjusted taxable income. Take any reduction away from the individual’s maximum rate: the result is the individual’s </w:t>
      </w:r>
      <w:r w:rsidRPr="00162F56">
        <w:rPr>
          <w:b/>
          <w:i/>
        </w:rPr>
        <w:t>income tested rate</w:t>
      </w:r>
      <w:r w:rsidRPr="00162F56">
        <w:t>.</w:t>
      </w:r>
    </w:p>
    <w:p w:rsidR="00D92B62" w:rsidRPr="00162F56" w:rsidRDefault="00D92B62" w:rsidP="00D92B62">
      <w:pPr>
        <w:pStyle w:val="BoxStep"/>
        <w:keepNext/>
      </w:pPr>
      <w:r w:rsidRPr="00162F56">
        <w:t>Step 3.</w:t>
      </w:r>
      <w:r w:rsidRPr="00162F56">
        <w:tab/>
        <w:t xml:space="preserve">The individual’s </w:t>
      </w:r>
      <w:r w:rsidRPr="00162F56">
        <w:rPr>
          <w:b/>
          <w:i/>
        </w:rPr>
        <w:t>Part A rate</w:t>
      </w:r>
      <w:r w:rsidRPr="00162F56">
        <w:rPr>
          <w:i/>
        </w:rPr>
        <w:t xml:space="preserve"> </w:t>
      </w:r>
      <w:r w:rsidRPr="00162F56">
        <w:t>is the individual’s income tested rate.</w:t>
      </w:r>
    </w:p>
    <w:p w:rsidR="00632062" w:rsidRPr="00162F56" w:rsidRDefault="00632062" w:rsidP="003D7FE2">
      <w:pPr>
        <w:pStyle w:val="ActHead2"/>
        <w:pageBreakBefore/>
      </w:pPr>
      <w:bookmarkStart w:id="352" w:name="_Toc405903182"/>
      <w:r w:rsidRPr="008E3122">
        <w:rPr>
          <w:rStyle w:val="CharPartNo"/>
        </w:rPr>
        <w:lastRenderedPageBreak/>
        <w:t>Part</w:t>
      </w:r>
      <w:r w:rsidR="00162F56" w:rsidRPr="008E3122">
        <w:rPr>
          <w:rStyle w:val="CharPartNo"/>
        </w:rPr>
        <w:t> </w:t>
      </w:r>
      <w:r w:rsidRPr="008E3122">
        <w:rPr>
          <w:rStyle w:val="CharPartNo"/>
        </w:rPr>
        <w:t>4</w:t>
      </w:r>
      <w:r w:rsidRPr="00162F56">
        <w:t>—</w:t>
      </w:r>
      <w:r w:rsidRPr="008E3122">
        <w:rPr>
          <w:rStyle w:val="CharPartText"/>
        </w:rPr>
        <w:t>Part B rate</w:t>
      </w:r>
      <w:bookmarkEnd w:id="352"/>
    </w:p>
    <w:p w:rsidR="00632062" w:rsidRPr="00162F56" w:rsidRDefault="00632062" w:rsidP="0022492B">
      <w:pPr>
        <w:pStyle w:val="ActHead3"/>
      </w:pPr>
      <w:bookmarkStart w:id="353" w:name="_Toc405903183"/>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Overall rate calculation process</w:t>
      </w:r>
      <w:bookmarkEnd w:id="353"/>
    </w:p>
    <w:p w:rsidR="00F976E1" w:rsidRPr="00162F56" w:rsidRDefault="00F976E1" w:rsidP="00F976E1">
      <w:pPr>
        <w:pStyle w:val="ActHead4"/>
      </w:pPr>
      <w:bookmarkStart w:id="354" w:name="_Toc405903184"/>
      <w:r w:rsidRPr="008E3122">
        <w:rPr>
          <w:rStyle w:val="CharSubdNo"/>
        </w:rPr>
        <w:t>Subdivision AA</w:t>
      </w:r>
      <w:r w:rsidRPr="00162F56">
        <w:t>—</w:t>
      </w:r>
      <w:r w:rsidRPr="008E3122">
        <w:rPr>
          <w:rStyle w:val="CharSubdText"/>
        </w:rPr>
        <w:t>When Part B rate is nil</w:t>
      </w:r>
      <w:bookmarkEnd w:id="354"/>
    </w:p>
    <w:p w:rsidR="00F976E1" w:rsidRPr="00162F56" w:rsidRDefault="00F976E1" w:rsidP="00F976E1">
      <w:pPr>
        <w:pStyle w:val="ActHead5"/>
      </w:pPr>
      <w:bookmarkStart w:id="355" w:name="_Toc405903185"/>
      <w:r w:rsidRPr="008E3122">
        <w:rPr>
          <w:rStyle w:val="CharSectno"/>
        </w:rPr>
        <w:t>28B</w:t>
      </w:r>
      <w:r w:rsidRPr="00162F56">
        <w:t xml:space="preserve">  </w:t>
      </w:r>
      <w:r w:rsidR="007E1DE9" w:rsidRPr="00162F56">
        <w:t>Adjusted taxable income exceeding $150,000</w:t>
      </w:r>
      <w:bookmarkEnd w:id="355"/>
    </w:p>
    <w:p w:rsidR="00F976E1" w:rsidRPr="00162F56" w:rsidRDefault="00F976E1" w:rsidP="00F976E1">
      <w:pPr>
        <w:pStyle w:val="subsection"/>
      </w:pPr>
      <w:r w:rsidRPr="00162F56">
        <w:tab/>
        <w:t>(1)</w:t>
      </w:r>
      <w:r w:rsidRPr="00162F56">
        <w:tab/>
        <w:t>Despite Subdivisions A and B, an individual’s Part B rate is nil if the individual’s adjusted taxable income is more than $150,000.</w:t>
      </w:r>
    </w:p>
    <w:p w:rsidR="00F976E1" w:rsidRPr="00162F56" w:rsidRDefault="00F976E1" w:rsidP="00F976E1">
      <w:pPr>
        <w:pStyle w:val="notetext"/>
      </w:pPr>
      <w:r w:rsidRPr="00162F56">
        <w:t>Note:</w:t>
      </w:r>
      <w:r w:rsidRPr="00162F56">
        <w:tab/>
        <w:t>If the individual is a member of a couple, the individual’s adjusted taxable income is the higher of the individual’s adjusted taxable income and the adjusted taxable income of the individual’s partner: see clause</w:t>
      </w:r>
      <w:r w:rsidR="00162F56">
        <w:t> </w:t>
      </w:r>
      <w:r w:rsidRPr="00162F56">
        <w:t>3 of Schedule</w:t>
      </w:r>
      <w:r w:rsidR="00162F56">
        <w:t> </w:t>
      </w:r>
      <w:r w:rsidRPr="00162F56">
        <w:t>3.</w:t>
      </w:r>
    </w:p>
    <w:p w:rsidR="00F976E1" w:rsidRPr="00162F56" w:rsidRDefault="00F976E1" w:rsidP="00F976E1">
      <w:pPr>
        <w:pStyle w:val="subsection"/>
      </w:pPr>
      <w:r w:rsidRPr="00162F56">
        <w:tab/>
        <w:t>(2)</w:t>
      </w:r>
      <w:r w:rsidRPr="00162F56">
        <w:tab/>
        <w:t xml:space="preserve">However, </w:t>
      </w:r>
      <w:r w:rsidR="00162F56">
        <w:t>subclause (</w:t>
      </w:r>
      <w:r w:rsidRPr="00162F56">
        <w:t>1) does not apply while the individual, or the individual’s partner, is receiving a social security pension, a social security benefit, a service pension or income support supplement.</w:t>
      </w:r>
    </w:p>
    <w:p w:rsidR="00205F39" w:rsidRPr="00162F56" w:rsidRDefault="00205F39" w:rsidP="00205F39">
      <w:pPr>
        <w:pStyle w:val="ActHead5"/>
      </w:pPr>
      <w:bookmarkStart w:id="356" w:name="_Toc405903186"/>
      <w:r w:rsidRPr="008E3122">
        <w:rPr>
          <w:rStyle w:val="CharSectno"/>
        </w:rPr>
        <w:t>28C</w:t>
      </w:r>
      <w:r w:rsidRPr="00162F56">
        <w:t xml:space="preserve">  Paid parental leave</w:t>
      </w:r>
      <w:bookmarkEnd w:id="356"/>
    </w:p>
    <w:p w:rsidR="00205F39" w:rsidRPr="00162F56" w:rsidRDefault="00205F39" w:rsidP="00205F39">
      <w:pPr>
        <w:pStyle w:val="subsection"/>
      </w:pPr>
      <w:r w:rsidRPr="00162F56">
        <w:tab/>
      </w:r>
      <w:r w:rsidRPr="00162F56">
        <w:tab/>
        <w:t>Despite Subdivisions A and B, the Part B rate that an individual is eligible for in respect of a day is nil if the day occurs during a PPL period applying to the individual, or the individual’s partner.</w:t>
      </w:r>
    </w:p>
    <w:p w:rsidR="001F0EC4" w:rsidRPr="00162F56" w:rsidRDefault="001F0EC4" w:rsidP="001F0EC4">
      <w:pPr>
        <w:pStyle w:val="ActHead4"/>
      </w:pPr>
      <w:bookmarkStart w:id="357" w:name="_Toc405903187"/>
      <w:r w:rsidRPr="008E3122">
        <w:rPr>
          <w:rStyle w:val="CharSubdNo"/>
        </w:rPr>
        <w:t>Subdivision A</w:t>
      </w:r>
      <w:r w:rsidRPr="00162F56">
        <w:t>—</w:t>
      </w:r>
      <w:r w:rsidRPr="008E3122">
        <w:rPr>
          <w:rStyle w:val="CharSubdText"/>
        </w:rPr>
        <w:t>General method of calculating Part B rate</w:t>
      </w:r>
      <w:bookmarkEnd w:id="357"/>
    </w:p>
    <w:p w:rsidR="00632062" w:rsidRPr="00162F56" w:rsidRDefault="00632062" w:rsidP="0022492B">
      <w:pPr>
        <w:pStyle w:val="ActHead5"/>
      </w:pPr>
      <w:bookmarkStart w:id="358" w:name="_Toc405903188"/>
      <w:r w:rsidRPr="008E3122">
        <w:rPr>
          <w:rStyle w:val="CharSectno"/>
        </w:rPr>
        <w:t>29</w:t>
      </w:r>
      <w:r w:rsidRPr="00162F56">
        <w:t xml:space="preserve">  </w:t>
      </w:r>
      <w:r w:rsidR="001F0EC4" w:rsidRPr="00162F56">
        <w:t>General method</w:t>
      </w:r>
      <w:r w:rsidRPr="00162F56">
        <w:t xml:space="preserve"> of calculating Part B rate</w:t>
      </w:r>
      <w:bookmarkEnd w:id="358"/>
    </w:p>
    <w:p w:rsidR="00B048FF" w:rsidRPr="00162F56" w:rsidRDefault="00B048FF" w:rsidP="00B048FF">
      <w:pPr>
        <w:pStyle w:val="subsection"/>
      </w:pPr>
      <w:r w:rsidRPr="00162F56">
        <w:tab/>
        <w:t>(1)</w:t>
      </w:r>
      <w:r w:rsidRPr="00162F56">
        <w:tab/>
        <w:t>The individual’s Part B rate is the amount worked out by adding the following amounts if the individual is not a member of a couple:</w:t>
      </w:r>
    </w:p>
    <w:p w:rsidR="00B048FF" w:rsidRPr="00162F56" w:rsidRDefault="00B048FF" w:rsidP="00B048FF">
      <w:pPr>
        <w:pStyle w:val="paragraph"/>
      </w:pPr>
      <w:r w:rsidRPr="00162F56">
        <w:tab/>
        <w:t>(a)</w:t>
      </w:r>
      <w:r w:rsidRPr="00162F56">
        <w:tab/>
        <w:t>the individual’s standard rate under Division</w:t>
      </w:r>
      <w:r w:rsidR="00162F56">
        <w:t> </w:t>
      </w:r>
      <w:r w:rsidRPr="00162F56">
        <w:t>2 (clauses</w:t>
      </w:r>
      <w:r w:rsidR="00162F56">
        <w:t> </w:t>
      </w:r>
      <w:r w:rsidRPr="00162F56">
        <w:t>30 and 31);</w:t>
      </w:r>
    </w:p>
    <w:p w:rsidR="009C6875" w:rsidRPr="00162F56" w:rsidRDefault="00B048FF" w:rsidP="009C6875">
      <w:pPr>
        <w:pStyle w:val="paragraph"/>
      </w:pPr>
      <w:r w:rsidRPr="00162F56">
        <w:tab/>
        <w:t>(b)</w:t>
      </w:r>
      <w:r w:rsidRPr="00162F56">
        <w:tab/>
        <w:t>the individual’s FTB Part B supplement under Division</w:t>
      </w:r>
      <w:r w:rsidR="00162F56">
        <w:t> </w:t>
      </w:r>
      <w:r w:rsidRPr="00162F56">
        <w:t>2A (clause</w:t>
      </w:r>
      <w:r w:rsidR="00162F56">
        <w:t> </w:t>
      </w:r>
      <w:r w:rsidRPr="00162F56">
        <w:t>31A)</w:t>
      </w:r>
      <w:r w:rsidR="009C6875" w:rsidRPr="00162F56">
        <w:t>;</w:t>
      </w:r>
    </w:p>
    <w:p w:rsidR="00B048FF" w:rsidRPr="00162F56" w:rsidRDefault="009C6875" w:rsidP="00B048FF">
      <w:pPr>
        <w:pStyle w:val="paragraph"/>
      </w:pPr>
      <w:r w:rsidRPr="00162F56">
        <w:lastRenderedPageBreak/>
        <w:tab/>
        <w:t>(c)</w:t>
      </w:r>
      <w:r w:rsidRPr="00162F56">
        <w:tab/>
        <w:t xml:space="preserve">the individual’s </w:t>
      </w:r>
      <w:r w:rsidR="00436448" w:rsidRPr="00162F56">
        <w:t>energy supplement</w:t>
      </w:r>
      <w:r w:rsidRPr="00162F56">
        <w:t xml:space="preserve"> (Part B) under Division</w:t>
      </w:r>
      <w:r w:rsidR="00162F56">
        <w:t> </w:t>
      </w:r>
      <w:r w:rsidRPr="00162F56">
        <w:t>2B (clause</w:t>
      </w:r>
      <w:r w:rsidR="00162F56">
        <w:t> </w:t>
      </w:r>
      <w:r w:rsidRPr="00162F56">
        <w:t>31B).</w:t>
      </w:r>
    </w:p>
    <w:p w:rsidR="00B048FF" w:rsidRPr="00162F56" w:rsidRDefault="00B048FF" w:rsidP="00B048FF">
      <w:pPr>
        <w:pStyle w:val="subsection"/>
      </w:pPr>
      <w:r w:rsidRPr="00162F56">
        <w:tab/>
        <w:t>(2)</w:t>
      </w:r>
      <w:r w:rsidRPr="00162F56">
        <w:tab/>
        <w:t>The individual’s Part B rate is worked out using the following method statement if the individual is a member of a couple:</w:t>
      </w:r>
    </w:p>
    <w:p w:rsidR="00B048FF" w:rsidRPr="00162F56" w:rsidRDefault="00B048FF" w:rsidP="00FF5C04">
      <w:pPr>
        <w:pStyle w:val="BoxHeadItalic"/>
      </w:pPr>
      <w:r w:rsidRPr="00162F56">
        <w:t>Method statement</w:t>
      </w:r>
    </w:p>
    <w:p w:rsidR="00B048FF" w:rsidRPr="00162F56" w:rsidRDefault="00B048FF" w:rsidP="00FF5C04">
      <w:pPr>
        <w:pStyle w:val="BoxStep"/>
      </w:pPr>
      <w:r w:rsidRPr="00162F56">
        <w:t>Step 1.</w:t>
      </w:r>
      <w:r w:rsidRPr="00162F56">
        <w:tab/>
        <w:t>Add the following amounts:</w:t>
      </w:r>
    </w:p>
    <w:p w:rsidR="00B048FF" w:rsidRPr="00162F56" w:rsidRDefault="00B048FF" w:rsidP="00FF5C04">
      <w:pPr>
        <w:pStyle w:val="BoxPara"/>
      </w:pPr>
      <w:r w:rsidRPr="00162F56">
        <w:tab/>
        <w:t>(a)</w:t>
      </w:r>
      <w:r w:rsidRPr="00162F56">
        <w:tab/>
        <w:t>the individual’s standard rate under Division</w:t>
      </w:r>
      <w:r w:rsidR="00162F56">
        <w:t> </w:t>
      </w:r>
      <w:r w:rsidRPr="00162F56">
        <w:t>2 (clauses</w:t>
      </w:r>
      <w:r w:rsidR="00162F56">
        <w:t> </w:t>
      </w:r>
      <w:r w:rsidRPr="00162F56">
        <w:t>30 and 31);</w:t>
      </w:r>
    </w:p>
    <w:p w:rsidR="00B048FF" w:rsidRPr="00162F56" w:rsidRDefault="00B048FF" w:rsidP="00FF5C04">
      <w:pPr>
        <w:pStyle w:val="BoxPara"/>
      </w:pPr>
      <w:r w:rsidRPr="00162F56">
        <w:tab/>
        <w:t>(b)</w:t>
      </w:r>
      <w:r w:rsidRPr="00162F56">
        <w:tab/>
        <w:t>the individual’s FTB Part B supplement under Division</w:t>
      </w:r>
      <w:r w:rsidR="00162F56">
        <w:t> </w:t>
      </w:r>
      <w:r w:rsidRPr="00162F56">
        <w:t xml:space="preserve">2A </w:t>
      </w:r>
      <w:r w:rsidR="00EF2FF7" w:rsidRPr="00162F56">
        <w:t>(clause</w:t>
      </w:r>
      <w:r w:rsidR="00162F56">
        <w:t> </w:t>
      </w:r>
      <w:r w:rsidR="00EF2FF7" w:rsidRPr="00162F56">
        <w:t>31A);</w:t>
      </w:r>
    </w:p>
    <w:p w:rsidR="00EF2FF7" w:rsidRPr="00162F56" w:rsidRDefault="00EF2FF7" w:rsidP="00EF2FF7">
      <w:pPr>
        <w:pStyle w:val="BoxPara"/>
      </w:pPr>
      <w:r w:rsidRPr="00162F56">
        <w:tab/>
        <w:t>(c)</w:t>
      </w:r>
      <w:r w:rsidRPr="00162F56">
        <w:tab/>
        <w:t xml:space="preserve">the individual’s </w:t>
      </w:r>
      <w:r w:rsidR="00436448" w:rsidRPr="00162F56">
        <w:t>energy supplement</w:t>
      </w:r>
      <w:r w:rsidRPr="00162F56">
        <w:t xml:space="preserve"> (Part B) under Division</w:t>
      </w:r>
      <w:r w:rsidR="00162F56">
        <w:t> </w:t>
      </w:r>
      <w:r w:rsidRPr="00162F56">
        <w:t>2B (clause</w:t>
      </w:r>
      <w:r w:rsidR="00162F56">
        <w:t> </w:t>
      </w:r>
      <w:r w:rsidRPr="00162F56">
        <w:t>31B).</w:t>
      </w:r>
    </w:p>
    <w:p w:rsidR="00B048FF" w:rsidRPr="00162F56" w:rsidRDefault="00B048FF" w:rsidP="00FF5C04">
      <w:pPr>
        <w:pStyle w:val="BoxStep"/>
      </w:pPr>
      <w:r w:rsidRPr="00162F56">
        <w:tab/>
        <w:t xml:space="preserve">The result is the individual’s </w:t>
      </w:r>
      <w:r w:rsidRPr="00162F56">
        <w:rPr>
          <w:b/>
          <w:i/>
        </w:rPr>
        <w:t>maximum rate</w:t>
      </w:r>
      <w:r w:rsidRPr="00162F56">
        <w:t>.</w:t>
      </w:r>
    </w:p>
    <w:p w:rsidR="00B048FF" w:rsidRPr="00162F56" w:rsidRDefault="00B048FF" w:rsidP="00FF5C04">
      <w:pPr>
        <w:pStyle w:val="BoxStep"/>
      </w:pPr>
      <w:r w:rsidRPr="00162F56">
        <w:t>Step 2.</w:t>
      </w:r>
      <w:r w:rsidRPr="00162F56">
        <w:tab/>
        <w:t xml:space="preserve">Work out the individual’s </w:t>
      </w:r>
      <w:r w:rsidRPr="00162F56">
        <w:rPr>
          <w:b/>
          <w:i/>
        </w:rPr>
        <w:t>reduction for adjusted taxable income</w:t>
      </w:r>
      <w:r w:rsidRPr="00162F56">
        <w:t xml:space="preserve"> using Division</w:t>
      </w:r>
      <w:r w:rsidR="00162F56">
        <w:t> </w:t>
      </w:r>
      <w:r w:rsidRPr="00162F56">
        <w:t>3 (clauses</w:t>
      </w:r>
      <w:r w:rsidR="00162F56">
        <w:t> </w:t>
      </w:r>
      <w:r w:rsidRPr="00162F56">
        <w:t>32 and 33).</w:t>
      </w:r>
    </w:p>
    <w:p w:rsidR="00B048FF" w:rsidRPr="00162F56" w:rsidRDefault="00B048FF" w:rsidP="00FF5C04">
      <w:pPr>
        <w:pStyle w:val="BoxStep"/>
      </w:pPr>
      <w:r w:rsidRPr="00162F56">
        <w:t>Step 3.</w:t>
      </w:r>
      <w:r w:rsidRPr="00162F56">
        <w:tab/>
        <w:t>The individual’s Part B rate is the maximum rate less the reduction for adjusted taxable income.</w:t>
      </w:r>
    </w:p>
    <w:p w:rsidR="001F0EC4" w:rsidRPr="00162F56" w:rsidRDefault="001F0EC4" w:rsidP="001F0EC4">
      <w:pPr>
        <w:pStyle w:val="notetext"/>
      </w:pPr>
      <w:r w:rsidRPr="00162F56">
        <w:t>Note:</w:t>
      </w:r>
      <w:r w:rsidRPr="00162F56">
        <w:tab/>
        <w:t>An individual who is a member of a couple works out his or her Part B rate under Subdivision B if the secondary earner of the couple returns to paid work after the birth of a child etc.</w:t>
      </w:r>
    </w:p>
    <w:p w:rsidR="00825153" w:rsidRPr="00162F56" w:rsidRDefault="00825153" w:rsidP="00825153">
      <w:pPr>
        <w:pStyle w:val="subsection"/>
      </w:pPr>
      <w:r w:rsidRPr="00162F56">
        <w:tab/>
        <w:t>(2A)</w:t>
      </w:r>
      <w:r w:rsidRPr="00162F56">
        <w:tab/>
        <w:t xml:space="preserve">The Minister may, by legislative instrument, determine a method for working out the extent to which Part B rates under </w:t>
      </w:r>
      <w:r w:rsidR="00162F56">
        <w:t>subclause (</w:t>
      </w:r>
      <w:r w:rsidRPr="00162F56">
        <w:t xml:space="preserve">2) are attributable to the amounts referred to in step 1 of the method statement in </w:t>
      </w:r>
      <w:r w:rsidR="00162F56">
        <w:t>subclause (</w:t>
      </w:r>
      <w:r w:rsidRPr="00162F56">
        <w:t>2).</w:t>
      </w:r>
    </w:p>
    <w:p w:rsidR="009525FB" w:rsidRPr="00162F56" w:rsidRDefault="009525FB" w:rsidP="009525FB">
      <w:pPr>
        <w:pStyle w:val="subsection"/>
      </w:pPr>
      <w:r w:rsidRPr="00162F56">
        <w:tab/>
        <w:t>(3)</w:t>
      </w:r>
      <w:r w:rsidRPr="00162F56">
        <w:tab/>
        <w:t xml:space="preserve">In applying this Part to an individual, disregard an FTB child who has turned 16 years of age unless the FTB child is a senior secondary school child. If disregarding the FTB child means that </w:t>
      </w:r>
      <w:r w:rsidRPr="00162F56">
        <w:lastRenderedPageBreak/>
        <w:t>neither item</w:t>
      </w:r>
      <w:r w:rsidR="00162F56">
        <w:t> </w:t>
      </w:r>
      <w:r w:rsidRPr="00162F56">
        <w:t>1 nor item</w:t>
      </w:r>
      <w:r w:rsidR="00162F56">
        <w:t> </w:t>
      </w:r>
      <w:r w:rsidRPr="00162F56">
        <w:t>2 in the table in clause</w:t>
      </w:r>
      <w:r w:rsidR="00162F56">
        <w:t> </w:t>
      </w:r>
      <w:r w:rsidRPr="00162F56">
        <w:t>30 applies to the individual, the individual’s Part B rate is nil.</w:t>
      </w:r>
    </w:p>
    <w:p w:rsidR="00703A4A" w:rsidRPr="00162F56" w:rsidRDefault="00703A4A" w:rsidP="00703A4A">
      <w:pPr>
        <w:pStyle w:val="ActHead4"/>
      </w:pPr>
      <w:bookmarkStart w:id="359" w:name="_Toc405903189"/>
      <w:r w:rsidRPr="008E3122">
        <w:rPr>
          <w:rStyle w:val="CharSubdNo"/>
        </w:rPr>
        <w:t>Subdivision B</w:t>
      </w:r>
      <w:r w:rsidRPr="00162F56">
        <w:t>—</w:t>
      </w:r>
      <w:r w:rsidRPr="008E3122">
        <w:rPr>
          <w:rStyle w:val="CharSubdText"/>
        </w:rPr>
        <w:t>Method of calculating Part B rate for those who return to paid work after the birth of a child etc.</w:t>
      </w:r>
      <w:bookmarkEnd w:id="359"/>
    </w:p>
    <w:p w:rsidR="00703A4A" w:rsidRPr="00162F56" w:rsidRDefault="00703A4A" w:rsidP="00703A4A">
      <w:pPr>
        <w:pStyle w:val="ActHead5"/>
      </w:pPr>
      <w:bookmarkStart w:id="360" w:name="_Toc405903190"/>
      <w:r w:rsidRPr="008E3122">
        <w:rPr>
          <w:rStyle w:val="CharSectno"/>
        </w:rPr>
        <w:t>29A</w:t>
      </w:r>
      <w:r w:rsidRPr="00162F56">
        <w:t xml:space="preserve">  Method of calculating Part B rate for those who return to paid work after the birth of a child etc.</w:t>
      </w:r>
      <w:bookmarkEnd w:id="360"/>
    </w:p>
    <w:p w:rsidR="00703A4A" w:rsidRPr="00162F56" w:rsidRDefault="00703A4A" w:rsidP="00703A4A">
      <w:pPr>
        <w:pStyle w:val="SubsectionHead"/>
      </w:pPr>
      <w:r w:rsidRPr="00162F56">
        <w:t>Application of clause</w:t>
      </w:r>
    </w:p>
    <w:p w:rsidR="00703A4A" w:rsidRPr="00162F56" w:rsidRDefault="00703A4A" w:rsidP="00703A4A">
      <w:pPr>
        <w:pStyle w:val="subsection"/>
      </w:pPr>
      <w:r w:rsidRPr="00162F56">
        <w:tab/>
        <w:t>(1)</w:t>
      </w:r>
      <w:r w:rsidRPr="00162F56">
        <w:tab/>
        <w:t xml:space="preserve">The Part B rate that an individual is eligible for in respect of a day in an income year is worked out under </w:t>
      </w:r>
      <w:r w:rsidR="00162F56">
        <w:t>subclause (</w:t>
      </w:r>
      <w:r w:rsidRPr="00162F56">
        <w:t>2) if:</w:t>
      </w:r>
    </w:p>
    <w:p w:rsidR="00703A4A" w:rsidRPr="00162F56" w:rsidRDefault="00703A4A" w:rsidP="00703A4A">
      <w:pPr>
        <w:pStyle w:val="paragraph"/>
      </w:pPr>
      <w:r w:rsidRPr="00162F56">
        <w:tab/>
        <w:t>(a)</w:t>
      </w:r>
      <w:r w:rsidRPr="00162F56">
        <w:tab/>
        <w:t>the individual is a member of a couple on the day; and</w:t>
      </w:r>
    </w:p>
    <w:p w:rsidR="00703A4A" w:rsidRPr="00162F56" w:rsidRDefault="00703A4A" w:rsidP="00703A4A">
      <w:pPr>
        <w:pStyle w:val="paragraph"/>
      </w:pPr>
      <w:r w:rsidRPr="00162F56">
        <w:tab/>
        <w:t>(b)</w:t>
      </w:r>
      <w:r w:rsidRPr="00162F56">
        <w:tab/>
        <w:t xml:space="preserve">the conditions in </w:t>
      </w:r>
      <w:r w:rsidR="00162F56">
        <w:t>subclauses (</w:t>
      </w:r>
      <w:r w:rsidRPr="00162F56">
        <w:t xml:space="preserve">3) to </w:t>
      </w:r>
      <w:r w:rsidR="00FF7CBA" w:rsidRPr="00162F56">
        <w:t>(8)</w:t>
      </w:r>
      <w:r w:rsidRPr="00162F56">
        <w:t xml:space="preserve"> of this clause are met; and</w:t>
      </w:r>
    </w:p>
    <w:p w:rsidR="00703A4A" w:rsidRPr="00162F56" w:rsidRDefault="00703A4A" w:rsidP="00703A4A">
      <w:pPr>
        <w:pStyle w:val="paragraph"/>
      </w:pPr>
      <w:r w:rsidRPr="00162F56">
        <w:tab/>
        <w:t>(c)</w:t>
      </w:r>
      <w:r w:rsidRPr="00162F56">
        <w:tab/>
        <w:t>the conditions in clause</w:t>
      </w:r>
      <w:r w:rsidR="00162F56">
        <w:t> </w:t>
      </w:r>
      <w:r w:rsidRPr="00162F56">
        <w:t>29C are met in respect of the day.</w:t>
      </w:r>
    </w:p>
    <w:p w:rsidR="00703A4A" w:rsidRPr="00162F56" w:rsidRDefault="00703A4A" w:rsidP="00703A4A">
      <w:pPr>
        <w:pStyle w:val="SubsectionHead"/>
      </w:pPr>
      <w:r w:rsidRPr="00162F56">
        <w:t>Method of calculating Part B rate</w:t>
      </w:r>
    </w:p>
    <w:p w:rsidR="00703A4A" w:rsidRPr="00162F56" w:rsidRDefault="00703A4A" w:rsidP="00703A4A">
      <w:pPr>
        <w:pStyle w:val="subsection"/>
      </w:pPr>
      <w:r w:rsidRPr="00162F56">
        <w:tab/>
        <w:t>(2)</w:t>
      </w:r>
      <w:r w:rsidRPr="00162F56">
        <w:tab/>
        <w:t>The Part B rate that the individual is eligible for in respect of the day is the amount worked out by adding the following amounts:</w:t>
      </w:r>
    </w:p>
    <w:p w:rsidR="00703A4A" w:rsidRPr="00162F56" w:rsidRDefault="00703A4A" w:rsidP="00703A4A">
      <w:pPr>
        <w:pStyle w:val="paragraph"/>
      </w:pPr>
      <w:r w:rsidRPr="00162F56">
        <w:tab/>
        <w:t>(a)</w:t>
      </w:r>
      <w:r w:rsidRPr="00162F56">
        <w:tab/>
        <w:t>the individual’s standard rate under Division</w:t>
      </w:r>
      <w:r w:rsidR="00162F56">
        <w:t> </w:t>
      </w:r>
      <w:r w:rsidRPr="00162F56">
        <w:t>2 in respect of the day (clauses</w:t>
      </w:r>
      <w:r w:rsidR="00162F56">
        <w:t> </w:t>
      </w:r>
      <w:r w:rsidRPr="00162F56">
        <w:t>30 and 31);</w:t>
      </w:r>
    </w:p>
    <w:p w:rsidR="005532B0" w:rsidRPr="00162F56" w:rsidRDefault="00703A4A" w:rsidP="005532B0">
      <w:pPr>
        <w:pStyle w:val="paragraph"/>
      </w:pPr>
      <w:r w:rsidRPr="00162F56">
        <w:tab/>
        <w:t>(b)</w:t>
      </w:r>
      <w:r w:rsidRPr="00162F56">
        <w:tab/>
        <w:t>the individual’s FTB Part B supplement under Division</w:t>
      </w:r>
      <w:r w:rsidR="00162F56">
        <w:t> </w:t>
      </w:r>
      <w:r w:rsidRPr="00162F56">
        <w:t>2A in respect of the day (clause</w:t>
      </w:r>
      <w:r w:rsidR="00162F56">
        <w:t> </w:t>
      </w:r>
      <w:r w:rsidRPr="00162F56">
        <w:t>31A)</w:t>
      </w:r>
      <w:r w:rsidR="005532B0" w:rsidRPr="00162F56">
        <w:t>;</w:t>
      </w:r>
    </w:p>
    <w:p w:rsidR="00703A4A" w:rsidRPr="00162F56" w:rsidRDefault="005532B0" w:rsidP="00703A4A">
      <w:pPr>
        <w:pStyle w:val="paragraph"/>
      </w:pPr>
      <w:r w:rsidRPr="00162F56">
        <w:tab/>
        <w:t>(c)</w:t>
      </w:r>
      <w:r w:rsidRPr="00162F56">
        <w:tab/>
        <w:t xml:space="preserve">the individual’s </w:t>
      </w:r>
      <w:r w:rsidR="00436448" w:rsidRPr="00162F56">
        <w:t>energy supplement</w:t>
      </w:r>
      <w:r w:rsidRPr="00162F56">
        <w:t xml:space="preserve"> (Part B) under Division</w:t>
      </w:r>
      <w:r w:rsidR="00162F56">
        <w:t> </w:t>
      </w:r>
      <w:r w:rsidRPr="00162F56">
        <w:t>2B in respect of the day (clause</w:t>
      </w:r>
      <w:r w:rsidR="00162F56">
        <w:t> </w:t>
      </w:r>
      <w:r w:rsidRPr="00162F56">
        <w:t>31B).</w:t>
      </w:r>
    </w:p>
    <w:p w:rsidR="00703A4A" w:rsidRPr="00162F56" w:rsidRDefault="00703A4A" w:rsidP="00703A4A">
      <w:pPr>
        <w:pStyle w:val="SubsectionHead"/>
      </w:pPr>
      <w:r w:rsidRPr="00162F56">
        <w:t>Conditions</w:t>
      </w:r>
    </w:p>
    <w:p w:rsidR="00703A4A" w:rsidRPr="00162F56" w:rsidRDefault="00703A4A" w:rsidP="00703A4A">
      <w:pPr>
        <w:pStyle w:val="subsection"/>
      </w:pPr>
      <w:r w:rsidRPr="00162F56">
        <w:tab/>
        <w:t>(3)</w:t>
      </w:r>
      <w:r w:rsidRPr="00162F56">
        <w:tab/>
        <w:t xml:space="preserve">During a period during the income year in which the day occurs, the secondary earner of the couple (who might be the individual mentioned in </w:t>
      </w:r>
      <w:r w:rsidR="00162F56">
        <w:t>subclause (</w:t>
      </w:r>
      <w:r w:rsidRPr="00162F56">
        <w:t>1)):</w:t>
      </w:r>
    </w:p>
    <w:p w:rsidR="00703A4A" w:rsidRPr="00162F56" w:rsidRDefault="00703A4A" w:rsidP="00703A4A">
      <w:pPr>
        <w:pStyle w:val="paragraph"/>
      </w:pPr>
      <w:r w:rsidRPr="00162F56">
        <w:tab/>
        <w:t>(a)</w:t>
      </w:r>
      <w:r w:rsidRPr="00162F56">
        <w:tab/>
        <w:t>is not engaging in paid work; and</w:t>
      </w:r>
    </w:p>
    <w:p w:rsidR="00703A4A" w:rsidRPr="00162F56" w:rsidRDefault="00703A4A" w:rsidP="00703A4A">
      <w:pPr>
        <w:pStyle w:val="paragraph"/>
      </w:pPr>
      <w:r w:rsidRPr="00162F56">
        <w:tab/>
        <w:t>(b)</w:t>
      </w:r>
      <w:r w:rsidRPr="00162F56">
        <w:tab/>
        <w:t>is not receiving passive employment income in respect of that period.</w:t>
      </w:r>
    </w:p>
    <w:p w:rsidR="00703A4A" w:rsidRPr="00162F56" w:rsidRDefault="00703A4A" w:rsidP="00703A4A">
      <w:pPr>
        <w:pStyle w:val="subsection"/>
      </w:pPr>
      <w:r w:rsidRPr="00162F56">
        <w:lastRenderedPageBreak/>
        <w:tab/>
        <w:t>(4)</w:t>
      </w:r>
      <w:r w:rsidRPr="00162F56">
        <w:tab/>
        <w:t>Later during that income year, the secondary earner returns to paid work for the first time since a child became an FTB child of the secondary earner.</w:t>
      </w:r>
    </w:p>
    <w:p w:rsidR="00FF7CBA" w:rsidRPr="00162F56" w:rsidRDefault="00FF7CBA" w:rsidP="00FF7CBA">
      <w:pPr>
        <w:pStyle w:val="subsection"/>
      </w:pPr>
      <w:r w:rsidRPr="00162F56">
        <w:tab/>
        <w:t>(4A)</w:t>
      </w:r>
      <w:r w:rsidRPr="00162F56">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162F56" w:rsidRDefault="00FF7CBA" w:rsidP="00FF7CBA">
      <w:pPr>
        <w:pStyle w:val="subsection"/>
      </w:pPr>
      <w:r w:rsidRPr="00162F56">
        <w:tab/>
        <w:t>(4B)</w:t>
      </w:r>
      <w:r w:rsidRPr="00162F56">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162F56">
        <w:t> </w:t>
      </w:r>
      <w:r w:rsidRPr="00162F56">
        <w:t>29C(1)(a) does not begin first.</w:t>
      </w:r>
    </w:p>
    <w:p w:rsidR="00703A4A" w:rsidRPr="00162F56" w:rsidRDefault="00703A4A" w:rsidP="00703A4A">
      <w:pPr>
        <w:pStyle w:val="subsection"/>
      </w:pPr>
      <w:r w:rsidRPr="00162F56">
        <w:tab/>
        <w:t>(5)</w:t>
      </w:r>
      <w:r w:rsidRPr="00162F56">
        <w:tab/>
        <w:t>The conditions in clause</w:t>
      </w:r>
      <w:r w:rsidR="00162F56">
        <w:t> </w:t>
      </w:r>
      <w:r w:rsidRPr="00162F56">
        <w:t>29B are met in respect of that child.</w:t>
      </w:r>
    </w:p>
    <w:p w:rsidR="00703A4A" w:rsidRPr="00162F56" w:rsidRDefault="00703A4A" w:rsidP="00703A4A">
      <w:pPr>
        <w:pStyle w:val="subsection"/>
      </w:pPr>
      <w:r w:rsidRPr="00162F56">
        <w:tab/>
        <w:t>(6)</w:t>
      </w:r>
      <w:r w:rsidRPr="00162F56">
        <w:tab/>
        <w:t xml:space="preserve">The individual mentioned in </w:t>
      </w:r>
      <w:r w:rsidR="00162F56">
        <w:t>subclause (</w:t>
      </w:r>
      <w:r w:rsidRPr="00162F56">
        <w:t>1) has satisfied the FTB reconciliation conditions under section</w:t>
      </w:r>
      <w:r w:rsidR="00162F56">
        <w:t> </w:t>
      </w:r>
      <w:r w:rsidRPr="00162F56">
        <w:t>32B of the Family Assistance Administration Act for all of the same</w:t>
      </w:r>
      <w:r w:rsidR="00162F56">
        <w:noBreakHyphen/>
      </w:r>
      <w:r w:rsidRPr="00162F56">
        <w:t>rate benefit periods in that income year.</w:t>
      </w:r>
    </w:p>
    <w:p w:rsidR="00703A4A" w:rsidRPr="00162F56" w:rsidRDefault="00703A4A" w:rsidP="00703A4A">
      <w:pPr>
        <w:pStyle w:val="subsection"/>
      </w:pPr>
      <w:r w:rsidRPr="00162F56">
        <w:tab/>
        <w:t>(7)</w:t>
      </w:r>
      <w:r w:rsidRPr="00162F56">
        <w:tab/>
      </w:r>
      <w:r w:rsidR="00516A8A" w:rsidRPr="00162F56">
        <w:t xml:space="preserve">If </w:t>
      </w:r>
      <w:r w:rsidR="00162F56">
        <w:t>subclause (</w:t>
      </w:r>
      <w:r w:rsidR="00516A8A" w:rsidRPr="00162F56">
        <w:t>8) does not apply—either</w:t>
      </w:r>
      <w:r w:rsidRPr="00162F56">
        <w:t xml:space="preserve"> or both of the following apply:</w:t>
      </w:r>
    </w:p>
    <w:p w:rsidR="00703A4A" w:rsidRPr="00162F56" w:rsidRDefault="00703A4A" w:rsidP="00703A4A">
      <w:pPr>
        <w:pStyle w:val="paragraph"/>
      </w:pPr>
      <w:r w:rsidRPr="00162F56">
        <w:tab/>
        <w:t>(a)</w:t>
      </w:r>
      <w:r w:rsidRPr="00162F56">
        <w:tab/>
        <w:t>the individual notifies the Secretary of the secondary earner’s return to paid work before the end of the income year following the income year in which the secondary earner returns to paid work;</w:t>
      </w:r>
    </w:p>
    <w:p w:rsidR="00703A4A" w:rsidRPr="00162F56" w:rsidRDefault="00703A4A" w:rsidP="00703A4A">
      <w:pPr>
        <w:pStyle w:val="paragraph"/>
      </w:pPr>
      <w:r w:rsidRPr="00162F56">
        <w:tab/>
        <w:t>(b)</w:t>
      </w:r>
      <w:r w:rsidRPr="00162F56">
        <w:tab/>
        <w:t>the Secretary becomes aware of the secondary earner’s return to paid work before the end of the income year following the income year in which the secondary earner returns to paid work.</w:t>
      </w:r>
    </w:p>
    <w:p w:rsidR="0016446F" w:rsidRPr="00162F56" w:rsidRDefault="0016446F" w:rsidP="0016446F">
      <w:pPr>
        <w:pStyle w:val="subsection"/>
      </w:pPr>
      <w:r w:rsidRPr="00162F56">
        <w:tab/>
        <w:t>(8)</w:t>
      </w:r>
      <w:r w:rsidRPr="00162F56">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162F56">
        <w:lastRenderedPageBreak/>
        <w:t>that the secondary earner returned to paid work during the particular income year.</w:t>
      </w:r>
    </w:p>
    <w:p w:rsidR="00703A4A" w:rsidRPr="00162F56" w:rsidRDefault="00703A4A" w:rsidP="00703A4A">
      <w:pPr>
        <w:pStyle w:val="ActHead5"/>
      </w:pPr>
      <w:bookmarkStart w:id="361" w:name="_Toc405903191"/>
      <w:r w:rsidRPr="008E3122">
        <w:rPr>
          <w:rStyle w:val="CharSectno"/>
        </w:rPr>
        <w:t>29B</w:t>
      </w:r>
      <w:r w:rsidRPr="00162F56">
        <w:t xml:space="preserve">  Conditions to be met in respect of an FTB child</w:t>
      </w:r>
      <w:bookmarkEnd w:id="361"/>
    </w:p>
    <w:p w:rsidR="00703A4A" w:rsidRPr="00162F56" w:rsidRDefault="00703A4A" w:rsidP="00703A4A">
      <w:pPr>
        <w:pStyle w:val="subsection"/>
      </w:pPr>
      <w:r w:rsidRPr="00162F56">
        <w:tab/>
        <w:t>(1)</w:t>
      </w:r>
      <w:r w:rsidRPr="00162F56">
        <w:tab/>
        <w:t>For the purpose of subclause</w:t>
      </w:r>
      <w:r w:rsidR="00162F56">
        <w:t> </w:t>
      </w:r>
      <w:r w:rsidRPr="00162F56">
        <w:t xml:space="preserve">29A(5), the conditions in this clause are met in respect of a child if the conditions in </w:t>
      </w:r>
      <w:r w:rsidR="00162F56">
        <w:t>subclauses (</w:t>
      </w:r>
      <w:r w:rsidRPr="00162F56">
        <w:t>2) and (3) of this clause are met in respect of the child on any single day that meets the conditions in clause</w:t>
      </w:r>
      <w:r w:rsidR="00162F56">
        <w:t> </w:t>
      </w:r>
      <w:r w:rsidRPr="00162F56">
        <w:t>29C.</w:t>
      </w:r>
    </w:p>
    <w:p w:rsidR="00703A4A" w:rsidRPr="00162F56" w:rsidRDefault="00703A4A" w:rsidP="00703A4A">
      <w:pPr>
        <w:pStyle w:val="SubsectionHead"/>
      </w:pPr>
      <w:r w:rsidRPr="00162F56">
        <w:t>Conditions in respect of FTB child</w:t>
      </w:r>
    </w:p>
    <w:p w:rsidR="00703A4A" w:rsidRPr="00162F56" w:rsidRDefault="00703A4A" w:rsidP="00703A4A">
      <w:pPr>
        <w:pStyle w:val="subsection"/>
      </w:pPr>
      <w:r w:rsidRPr="00162F56">
        <w:tab/>
        <w:t>(2)</w:t>
      </w:r>
      <w:r w:rsidRPr="00162F56">
        <w:tab/>
        <w:t>Of all the FTB children of the secondary earner, either:</w:t>
      </w:r>
    </w:p>
    <w:p w:rsidR="00703A4A" w:rsidRPr="00162F56" w:rsidRDefault="00703A4A" w:rsidP="00703A4A">
      <w:pPr>
        <w:pStyle w:val="paragraph"/>
      </w:pPr>
      <w:r w:rsidRPr="00162F56">
        <w:tab/>
        <w:t>(a)</w:t>
      </w:r>
      <w:r w:rsidRPr="00162F56">
        <w:tab/>
        <w:t>the child most recently became an FTB child of the secondary earner; or</w:t>
      </w:r>
    </w:p>
    <w:p w:rsidR="00703A4A" w:rsidRPr="00162F56" w:rsidRDefault="00703A4A" w:rsidP="00703A4A">
      <w:pPr>
        <w:pStyle w:val="paragraph"/>
      </w:pPr>
      <w:r w:rsidRPr="00162F56">
        <w:tab/>
        <w:t>(b)</w:t>
      </w:r>
      <w:r w:rsidRPr="00162F56">
        <w:tab/>
        <w:t>if all of the children became FTB children of the secondary earner at the same time—the child is the youngest FTB child of the secondary earner.</w:t>
      </w:r>
    </w:p>
    <w:p w:rsidR="00703A4A" w:rsidRPr="00162F56" w:rsidRDefault="00703A4A" w:rsidP="00703A4A">
      <w:pPr>
        <w:pStyle w:val="SubsectionHead"/>
      </w:pPr>
      <w:r w:rsidRPr="00162F56">
        <w:t>Generally, only one individual calculates Part B rate under clause</w:t>
      </w:r>
      <w:r w:rsidR="00162F56">
        <w:t> </w:t>
      </w:r>
      <w:r w:rsidRPr="00162F56">
        <w:t>29A</w:t>
      </w:r>
    </w:p>
    <w:p w:rsidR="00703A4A" w:rsidRPr="00162F56" w:rsidRDefault="00703A4A" w:rsidP="00703A4A">
      <w:pPr>
        <w:pStyle w:val="subsection"/>
      </w:pPr>
      <w:r w:rsidRPr="00162F56">
        <w:tab/>
        <w:t>(3)</w:t>
      </w:r>
      <w:r w:rsidRPr="00162F56">
        <w:tab/>
        <w:t>No other individual’s Part B rate has been calculated under clause</w:t>
      </w:r>
      <w:r w:rsidR="00162F56">
        <w:t> </w:t>
      </w:r>
      <w:r w:rsidRPr="00162F56">
        <w:t>29A as a result of the conditions in this clause being met in respect of the child.</w:t>
      </w:r>
    </w:p>
    <w:p w:rsidR="00703A4A" w:rsidRPr="00162F56" w:rsidRDefault="00703A4A" w:rsidP="00703A4A">
      <w:pPr>
        <w:pStyle w:val="SubsectionHead"/>
      </w:pPr>
      <w:r w:rsidRPr="00162F56">
        <w:t>Exception—section</w:t>
      </w:r>
      <w:r w:rsidR="00162F56">
        <w:t> </w:t>
      </w:r>
      <w:r w:rsidRPr="00162F56">
        <w:t>59 determination (shared care)</w:t>
      </w:r>
    </w:p>
    <w:p w:rsidR="00703A4A" w:rsidRPr="00162F56" w:rsidRDefault="00703A4A" w:rsidP="00703A4A">
      <w:pPr>
        <w:pStyle w:val="subsection"/>
      </w:pPr>
      <w:r w:rsidRPr="00162F56">
        <w:tab/>
        <w:t>(4)</w:t>
      </w:r>
      <w:r w:rsidRPr="00162F56">
        <w:tab/>
        <w:t xml:space="preserve">If another individual’s Part B rate has been calculated as mentioned in </w:t>
      </w:r>
      <w:r w:rsidR="00162F56">
        <w:t>subclause (</w:t>
      </w:r>
      <w:r w:rsidRPr="00162F56">
        <w:t>3), the condition in that subclause is taken to be met in respect of the child if:</w:t>
      </w:r>
    </w:p>
    <w:p w:rsidR="00D92B62" w:rsidRPr="00162F56" w:rsidRDefault="00D92B62" w:rsidP="00D92B62">
      <w:pPr>
        <w:pStyle w:val="paragraph"/>
      </w:pPr>
      <w:r w:rsidRPr="00162F56">
        <w:tab/>
        <w:t>(a)</w:t>
      </w:r>
      <w:r w:rsidRPr="00162F56">
        <w:tab/>
        <w:t>on the day on which the other individual or his or her partner returns to paid work, the other individual has a shared care percentage for the child; and</w:t>
      </w:r>
    </w:p>
    <w:p w:rsidR="00703A4A" w:rsidRPr="00162F56" w:rsidRDefault="00703A4A" w:rsidP="00703A4A">
      <w:pPr>
        <w:pStyle w:val="paragraph"/>
      </w:pPr>
      <w:r w:rsidRPr="00162F56">
        <w:tab/>
        <w:t>(b)</w:t>
      </w:r>
      <w:r w:rsidRPr="00162F56">
        <w:tab/>
        <w:t>the secondary earner is not a member of the same couple as the other individual on either:</w:t>
      </w:r>
    </w:p>
    <w:p w:rsidR="00703A4A" w:rsidRPr="00162F56" w:rsidRDefault="00703A4A" w:rsidP="00703A4A">
      <w:pPr>
        <w:pStyle w:val="paragraphsub"/>
      </w:pPr>
      <w:r w:rsidRPr="00162F56">
        <w:tab/>
        <w:t>(i)</w:t>
      </w:r>
      <w:r w:rsidRPr="00162F56">
        <w:tab/>
        <w:t xml:space="preserve">the day mentioned in </w:t>
      </w:r>
      <w:r w:rsidR="00162F56">
        <w:t>paragraph (</w:t>
      </w:r>
      <w:r w:rsidRPr="00162F56">
        <w:t>a); or</w:t>
      </w:r>
    </w:p>
    <w:p w:rsidR="00703A4A" w:rsidRPr="00162F56" w:rsidRDefault="00703A4A" w:rsidP="00703A4A">
      <w:pPr>
        <w:pStyle w:val="paragraphsub"/>
      </w:pPr>
      <w:r w:rsidRPr="00162F56">
        <w:lastRenderedPageBreak/>
        <w:tab/>
        <w:t>(ii)</w:t>
      </w:r>
      <w:r w:rsidRPr="00162F56">
        <w:tab/>
        <w:t>the day on which the secondary earner returns to paid work.</w:t>
      </w:r>
    </w:p>
    <w:p w:rsidR="00703A4A" w:rsidRPr="00162F56" w:rsidRDefault="00703A4A" w:rsidP="00703A4A">
      <w:pPr>
        <w:pStyle w:val="SubsectionHead"/>
      </w:pPr>
      <w:r w:rsidRPr="00162F56">
        <w:t>Exception—section</w:t>
      </w:r>
      <w:r w:rsidR="00162F56">
        <w:t> </w:t>
      </w:r>
      <w:r w:rsidRPr="00162F56">
        <w:t>28 and 29 determinations (members of a couple in a blended family or members of a separated couple) etc.</w:t>
      </w:r>
    </w:p>
    <w:p w:rsidR="00703A4A" w:rsidRPr="00162F56" w:rsidRDefault="00703A4A" w:rsidP="00703A4A">
      <w:pPr>
        <w:pStyle w:val="subsection"/>
      </w:pPr>
      <w:r w:rsidRPr="00162F56">
        <w:tab/>
        <w:t>(5)</w:t>
      </w:r>
      <w:r w:rsidRPr="00162F56">
        <w:tab/>
        <w:t xml:space="preserve">If another individual’s Part B rate has been calculated as mentioned in </w:t>
      </w:r>
      <w:r w:rsidR="00162F56">
        <w:t>subclause (</w:t>
      </w:r>
      <w:r w:rsidRPr="00162F56">
        <w:t>3), the condition in that subclause is taken to be met in respect of the child if:</w:t>
      </w:r>
    </w:p>
    <w:p w:rsidR="00703A4A" w:rsidRPr="00162F56" w:rsidRDefault="00703A4A" w:rsidP="00703A4A">
      <w:pPr>
        <w:pStyle w:val="paragraph"/>
      </w:pPr>
      <w:r w:rsidRPr="00162F56">
        <w:tab/>
        <w:t>(a)</w:t>
      </w:r>
      <w:r w:rsidRPr="00162F56">
        <w:tab/>
        <w:t>at some time during the income year, the other individual is the partner of:</w:t>
      </w:r>
    </w:p>
    <w:p w:rsidR="00703A4A" w:rsidRPr="00162F56" w:rsidRDefault="00703A4A" w:rsidP="00703A4A">
      <w:pPr>
        <w:pStyle w:val="paragraphsub"/>
      </w:pPr>
      <w:r w:rsidRPr="00162F56">
        <w:tab/>
        <w:t>(i)</w:t>
      </w:r>
      <w:r w:rsidRPr="00162F56">
        <w:tab/>
        <w:t>the secondary earner; or</w:t>
      </w:r>
    </w:p>
    <w:p w:rsidR="00703A4A" w:rsidRPr="00162F56" w:rsidRDefault="00703A4A" w:rsidP="00703A4A">
      <w:pPr>
        <w:pStyle w:val="paragraphsub"/>
      </w:pPr>
      <w:r w:rsidRPr="00162F56">
        <w:tab/>
        <w:t>(ii)</w:t>
      </w:r>
      <w:r w:rsidRPr="00162F56">
        <w:tab/>
        <w:t>the individual mentioned in subclause</w:t>
      </w:r>
      <w:r w:rsidR="00162F56">
        <w:t> </w:t>
      </w:r>
      <w:r w:rsidRPr="00162F56">
        <w:t>29A(1) (if he or she is not the secondary earner); and</w:t>
      </w:r>
    </w:p>
    <w:p w:rsidR="00703A4A" w:rsidRPr="00162F56" w:rsidRDefault="00703A4A" w:rsidP="00703A4A">
      <w:pPr>
        <w:pStyle w:val="paragraph"/>
      </w:pPr>
      <w:r w:rsidRPr="00162F56">
        <w:tab/>
        <w:t>(b)</w:t>
      </w:r>
      <w:r w:rsidRPr="00162F56">
        <w:tab/>
        <w:t>the other individual’s Part B rate has been calculated under clause</w:t>
      </w:r>
      <w:r w:rsidR="00162F56">
        <w:t> </w:t>
      </w:r>
      <w:r w:rsidRPr="00162F56">
        <w:t>29A in respect of the same return to paid work, and the same FTB child, of the secondary earner.</w:t>
      </w:r>
    </w:p>
    <w:p w:rsidR="00703A4A" w:rsidRPr="00162F56" w:rsidRDefault="00703A4A" w:rsidP="00703A4A">
      <w:pPr>
        <w:pStyle w:val="ActHead5"/>
      </w:pPr>
      <w:bookmarkStart w:id="362" w:name="_Toc405903192"/>
      <w:r w:rsidRPr="008E3122">
        <w:rPr>
          <w:rStyle w:val="CharSectno"/>
        </w:rPr>
        <w:t>29C</w:t>
      </w:r>
      <w:r w:rsidRPr="00162F56">
        <w:t xml:space="preserve">  Conditions to be met in respect of a day</w:t>
      </w:r>
      <w:bookmarkEnd w:id="362"/>
    </w:p>
    <w:p w:rsidR="00703A4A" w:rsidRPr="00162F56" w:rsidRDefault="00703A4A" w:rsidP="00703A4A">
      <w:pPr>
        <w:pStyle w:val="subsection"/>
      </w:pPr>
      <w:r w:rsidRPr="00162F56">
        <w:tab/>
        <w:t>(1)</w:t>
      </w:r>
      <w:r w:rsidRPr="00162F56">
        <w:tab/>
        <w:t>For the purposes of paragraph</w:t>
      </w:r>
      <w:r w:rsidR="00162F56">
        <w:t> </w:t>
      </w:r>
      <w:r w:rsidRPr="00162F56">
        <w:t>29A(1)(c) and clause</w:t>
      </w:r>
      <w:r w:rsidR="00162F56">
        <w:t> </w:t>
      </w:r>
      <w:r w:rsidRPr="00162F56">
        <w:t>29B, the conditions in this clause are met in respect of a day in an income year if:</w:t>
      </w:r>
    </w:p>
    <w:p w:rsidR="00703A4A" w:rsidRPr="00162F56" w:rsidRDefault="00703A4A" w:rsidP="00703A4A">
      <w:pPr>
        <w:pStyle w:val="paragraph"/>
      </w:pPr>
      <w:r w:rsidRPr="00162F56">
        <w:tab/>
        <w:t>(a)</w:t>
      </w:r>
      <w:r w:rsidRPr="00162F56">
        <w:tab/>
        <w:t>the day falls in the period that starts on the latest of the following days:</w:t>
      </w:r>
    </w:p>
    <w:p w:rsidR="00703A4A" w:rsidRPr="00162F56" w:rsidRDefault="00703A4A" w:rsidP="00703A4A">
      <w:pPr>
        <w:pStyle w:val="paragraphsub"/>
      </w:pPr>
      <w:r w:rsidRPr="00162F56">
        <w:tab/>
        <w:t>(i)</w:t>
      </w:r>
      <w:r w:rsidRPr="00162F56">
        <w:tab/>
        <w:t>1</w:t>
      </w:r>
      <w:r w:rsidR="00162F56">
        <w:t> </w:t>
      </w:r>
      <w:r w:rsidRPr="00162F56">
        <w:t>July of the income year;</w:t>
      </w:r>
    </w:p>
    <w:p w:rsidR="00703A4A" w:rsidRPr="00162F56" w:rsidRDefault="00703A4A" w:rsidP="00703A4A">
      <w:pPr>
        <w:pStyle w:val="paragraphsub"/>
      </w:pPr>
      <w:r w:rsidRPr="00162F56">
        <w:tab/>
        <w:t>(ii)</w:t>
      </w:r>
      <w:r w:rsidRPr="00162F56">
        <w:tab/>
        <w:t>the day after the secondary earner stops paid work;</w:t>
      </w:r>
    </w:p>
    <w:p w:rsidR="00703A4A" w:rsidRPr="00162F56" w:rsidRDefault="00703A4A" w:rsidP="00703A4A">
      <w:pPr>
        <w:pStyle w:val="paragraphsub"/>
      </w:pPr>
      <w:r w:rsidRPr="00162F56">
        <w:tab/>
        <w:t>(iii)</w:t>
      </w:r>
      <w:r w:rsidRPr="00162F56">
        <w:tab/>
        <w:t>the day after the secondary earner stops receiving passive employment income in respect of a period;</w:t>
      </w:r>
    </w:p>
    <w:p w:rsidR="00703A4A" w:rsidRPr="00162F56" w:rsidRDefault="00703A4A" w:rsidP="00703A4A">
      <w:pPr>
        <w:pStyle w:val="paragraph"/>
      </w:pPr>
      <w:r w:rsidRPr="00162F56">
        <w:tab/>
      </w:r>
      <w:r w:rsidRPr="00162F56">
        <w:tab/>
        <w:t>and ends immediately before the day on which the secondary earner returns to paid work; and</w:t>
      </w:r>
    </w:p>
    <w:p w:rsidR="00703A4A" w:rsidRPr="00162F56" w:rsidRDefault="00703A4A" w:rsidP="00703A4A">
      <w:pPr>
        <w:pStyle w:val="paragraph"/>
      </w:pPr>
      <w:r w:rsidRPr="00162F56">
        <w:tab/>
        <w:t>(b)</w:t>
      </w:r>
      <w:r w:rsidRPr="00162F56">
        <w:tab/>
        <w:t>the secondary earner is not receiving passive employment income in respect of the day.</w:t>
      </w:r>
    </w:p>
    <w:p w:rsidR="00703A4A" w:rsidRPr="00162F56" w:rsidRDefault="00703A4A" w:rsidP="00703A4A">
      <w:pPr>
        <w:pStyle w:val="subsection"/>
      </w:pPr>
      <w:r w:rsidRPr="00162F56">
        <w:tab/>
        <w:t>(2)</w:t>
      </w:r>
      <w:r w:rsidRPr="00162F56">
        <w:tab/>
        <w:t xml:space="preserve">For the purpose of </w:t>
      </w:r>
      <w:r w:rsidR="00162F56">
        <w:t>subclause (</w:t>
      </w:r>
      <w:r w:rsidRPr="00162F56">
        <w:t>1), the day on which an individual returns to paid work is:</w:t>
      </w:r>
    </w:p>
    <w:p w:rsidR="00703A4A" w:rsidRPr="00162F56" w:rsidRDefault="00703A4A" w:rsidP="00703A4A">
      <w:pPr>
        <w:pStyle w:val="paragraph"/>
      </w:pPr>
      <w:r w:rsidRPr="00162F56">
        <w:lastRenderedPageBreak/>
        <w:tab/>
        <w:t>(a)</w:t>
      </w:r>
      <w:r w:rsidRPr="00162F56">
        <w:tab/>
        <w:t>if the individual returns to paid work because of subsection</w:t>
      </w:r>
      <w:r w:rsidR="00162F56">
        <w:t> </w:t>
      </w:r>
      <w:r w:rsidRPr="00162F56">
        <w:t>3B(2)—the first day of the 4 week period mentioned in that subsection on which the individual is engaging in paid work; and</w:t>
      </w:r>
    </w:p>
    <w:p w:rsidR="00703A4A" w:rsidRPr="00162F56" w:rsidRDefault="00703A4A" w:rsidP="00703A4A">
      <w:pPr>
        <w:pStyle w:val="paragraph"/>
      </w:pPr>
      <w:r w:rsidRPr="00162F56">
        <w:tab/>
        <w:t>(b)</w:t>
      </w:r>
      <w:r w:rsidRPr="00162F56">
        <w:tab/>
        <w:t>if the individual returns to paid work because of subsection</w:t>
      </w:r>
      <w:r w:rsidR="00162F56">
        <w:t> </w:t>
      </w:r>
      <w:r w:rsidRPr="00162F56">
        <w:t>3B(3)—the first day on which the individual is engaging in paid work.</w:t>
      </w:r>
    </w:p>
    <w:p w:rsidR="00703A4A" w:rsidRPr="00162F56" w:rsidRDefault="00703A4A" w:rsidP="00703A4A">
      <w:pPr>
        <w:pStyle w:val="subsection"/>
      </w:pPr>
      <w:r w:rsidRPr="00162F56">
        <w:tab/>
        <w:t>(3)</w:t>
      </w:r>
      <w:r w:rsidRPr="00162F56">
        <w:tab/>
        <w:t xml:space="preserve">To avoid doubt, the first and last days of the period mentioned in </w:t>
      </w:r>
      <w:r w:rsidR="00162F56">
        <w:t>paragraph (</w:t>
      </w:r>
      <w:r w:rsidRPr="00162F56">
        <w:t>1)(a) fall in that period.</w:t>
      </w:r>
    </w:p>
    <w:p w:rsidR="00632062" w:rsidRPr="00162F56" w:rsidRDefault="00632062" w:rsidP="003D7FE2">
      <w:pPr>
        <w:pStyle w:val="ActHead3"/>
        <w:pageBreakBefore/>
      </w:pPr>
      <w:bookmarkStart w:id="363" w:name="_Toc405903193"/>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Standard rate</w:t>
      </w:r>
      <w:bookmarkEnd w:id="363"/>
    </w:p>
    <w:p w:rsidR="00632062" w:rsidRPr="00162F56" w:rsidRDefault="00632062" w:rsidP="0022492B">
      <w:pPr>
        <w:pStyle w:val="ActHead5"/>
      </w:pPr>
      <w:bookmarkStart w:id="364" w:name="_Toc405903194"/>
      <w:r w:rsidRPr="008E3122">
        <w:rPr>
          <w:rStyle w:val="CharSectno"/>
        </w:rPr>
        <w:t>30</w:t>
      </w:r>
      <w:r w:rsidRPr="00162F56">
        <w:t xml:space="preserve">  Standard rate</w:t>
      </w:r>
      <w:bookmarkEnd w:id="364"/>
    </w:p>
    <w:p w:rsidR="00632062" w:rsidRPr="00162F56" w:rsidRDefault="00632062">
      <w:pPr>
        <w:pStyle w:val="subsection"/>
        <w:spacing w:after="120"/>
      </w:pPr>
      <w:r w:rsidRPr="00162F56">
        <w:tab/>
      </w:r>
      <w:r w:rsidRPr="00162F56">
        <w:tab/>
        <w:t>Subject to clause</w:t>
      </w:r>
      <w:r w:rsidR="00162F56">
        <w:t> </w:t>
      </w:r>
      <w:r w:rsidRPr="00162F56">
        <w:t>31, an individual’s standard rate is worked out using the following table. Work out which family situation applies to the individual. The standard rate is the corresponding amount in column 2.</w:t>
      </w:r>
    </w:p>
    <w:p w:rsidR="00486B15" w:rsidRPr="00162F56"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162F56" w:rsidTr="00486B15">
        <w:trPr>
          <w:tblHeader/>
        </w:trPr>
        <w:tc>
          <w:tcPr>
            <w:tcW w:w="5977" w:type="dxa"/>
            <w:gridSpan w:val="3"/>
            <w:tcBorders>
              <w:top w:val="single" w:sz="12" w:space="0" w:color="auto"/>
              <w:bottom w:val="single" w:sz="6" w:space="0" w:color="auto"/>
            </w:tcBorders>
            <w:shd w:val="clear" w:color="auto" w:fill="auto"/>
          </w:tcPr>
          <w:p w:rsidR="00632062" w:rsidRPr="00162F56" w:rsidRDefault="00632062" w:rsidP="00486B15">
            <w:pPr>
              <w:pStyle w:val="TableHeading"/>
            </w:pPr>
            <w:r w:rsidRPr="00162F56">
              <w:t>Standard rates</w:t>
            </w:r>
            <w:r w:rsidRPr="00162F56">
              <w:br/>
              <w:t>(Part B)</w:t>
            </w:r>
          </w:p>
        </w:tc>
      </w:tr>
      <w:tr w:rsidR="00632062" w:rsidRPr="00162F56" w:rsidTr="00486B15">
        <w:trPr>
          <w:tblHeader/>
        </w:trPr>
        <w:tc>
          <w:tcPr>
            <w:tcW w:w="567"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1</w:t>
            </w:r>
          </w:p>
          <w:p w:rsidR="00632062" w:rsidRPr="00162F56" w:rsidRDefault="00632062" w:rsidP="004346AE">
            <w:pPr>
              <w:pStyle w:val="Tabletext"/>
              <w:rPr>
                <w:b/>
              </w:rPr>
            </w:pPr>
            <w:r w:rsidRPr="00162F56">
              <w:rPr>
                <w:b/>
              </w:rPr>
              <w:t>Family situation</w:t>
            </w:r>
          </w:p>
        </w:tc>
        <w:tc>
          <w:tcPr>
            <w:tcW w:w="2149"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2</w:t>
            </w:r>
          </w:p>
          <w:p w:rsidR="00632062" w:rsidRPr="00162F56" w:rsidRDefault="00632062" w:rsidP="004346AE">
            <w:pPr>
              <w:pStyle w:val="Tabletext"/>
              <w:rPr>
                <w:b/>
              </w:rPr>
            </w:pPr>
            <w:r w:rsidRPr="00162F56">
              <w:rPr>
                <w:b/>
              </w:rPr>
              <w:t>Standard rate</w:t>
            </w:r>
          </w:p>
        </w:tc>
      </w:tr>
      <w:tr w:rsidR="00632062" w:rsidRPr="00162F56" w:rsidTr="00486B15">
        <w:tc>
          <w:tcPr>
            <w:tcW w:w="567" w:type="dxa"/>
            <w:tcBorders>
              <w:top w:val="single" w:sz="12" w:space="0" w:color="auto"/>
              <w:bottom w:val="single" w:sz="4" w:space="0" w:color="auto"/>
            </w:tcBorders>
            <w:shd w:val="clear" w:color="auto" w:fill="auto"/>
          </w:tcPr>
          <w:p w:rsidR="00632062" w:rsidRPr="00162F56" w:rsidRDefault="00632062" w:rsidP="00486B15">
            <w:pPr>
              <w:pStyle w:val="Tabletext"/>
            </w:pPr>
            <w:r w:rsidRPr="00162F56">
              <w:t>1</w:t>
            </w:r>
          </w:p>
        </w:tc>
        <w:tc>
          <w:tcPr>
            <w:tcW w:w="3261" w:type="dxa"/>
            <w:tcBorders>
              <w:top w:val="single" w:sz="12" w:space="0" w:color="auto"/>
              <w:bottom w:val="single" w:sz="4" w:space="0" w:color="auto"/>
            </w:tcBorders>
            <w:shd w:val="clear" w:color="auto" w:fill="auto"/>
          </w:tcPr>
          <w:p w:rsidR="00632062" w:rsidRPr="00162F56" w:rsidRDefault="00632062" w:rsidP="00486B15">
            <w:pPr>
              <w:pStyle w:val="Tabletext"/>
            </w:pPr>
            <w:r w:rsidRPr="00162F56">
              <w:t>youngest FTB child is under 5 years of age</w:t>
            </w:r>
          </w:p>
        </w:tc>
        <w:tc>
          <w:tcPr>
            <w:tcW w:w="2149" w:type="dxa"/>
            <w:tcBorders>
              <w:top w:val="single" w:sz="12" w:space="0" w:color="auto"/>
              <w:bottom w:val="single" w:sz="4" w:space="0" w:color="auto"/>
            </w:tcBorders>
            <w:shd w:val="clear" w:color="auto" w:fill="auto"/>
          </w:tcPr>
          <w:p w:rsidR="00632062" w:rsidRPr="00162F56" w:rsidRDefault="00632062" w:rsidP="00486B15">
            <w:pPr>
              <w:pStyle w:val="Tabletext"/>
            </w:pPr>
            <w:r w:rsidRPr="00162F56">
              <w:t>$2,569.60</w:t>
            </w:r>
          </w:p>
        </w:tc>
      </w:tr>
      <w:tr w:rsidR="00632062" w:rsidRPr="00162F56" w:rsidTr="00486B15">
        <w:tc>
          <w:tcPr>
            <w:tcW w:w="567" w:type="dxa"/>
            <w:tcBorders>
              <w:bottom w:val="single" w:sz="12" w:space="0" w:color="auto"/>
            </w:tcBorders>
            <w:shd w:val="clear" w:color="auto" w:fill="auto"/>
          </w:tcPr>
          <w:p w:rsidR="00632062" w:rsidRPr="00162F56" w:rsidRDefault="00632062" w:rsidP="00486B15">
            <w:pPr>
              <w:pStyle w:val="Tabletext"/>
            </w:pPr>
            <w:r w:rsidRPr="00162F56">
              <w:t>2</w:t>
            </w:r>
          </w:p>
        </w:tc>
        <w:tc>
          <w:tcPr>
            <w:tcW w:w="3261" w:type="dxa"/>
            <w:tcBorders>
              <w:bottom w:val="single" w:sz="12" w:space="0" w:color="auto"/>
            </w:tcBorders>
            <w:shd w:val="clear" w:color="auto" w:fill="auto"/>
          </w:tcPr>
          <w:p w:rsidR="00632062" w:rsidRPr="00162F56" w:rsidRDefault="00632062" w:rsidP="00486B15">
            <w:pPr>
              <w:pStyle w:val="Tabletext"/>
            </w:pPr>
            <w:r w:rsidRPr="00162F56">
              <w:t>youngest FTB child is 5 years of age or over</w:t>
            </w:r>
          </w:p>
        </w:tc>
        <w:tc>
          <w:tcPr>
            <w:tcW w:w="2149" w:type="dxa"/>
            <w:tcBorders>
              <w:bottom w:val="single" w:sz="12" w:space="0" w:color="auto"/>
            </w:tcBorders>
            <w:shd w:val="clear" w:color="auto" w:fill="auto"/>
          </w:tcPr>
          <w:p w:rsidR="00632062" w:rsidRPr="00162F56" w:rsidRDefault="00632062" w:rsidP="00486B15">
            <w:pPr>
              <w:pStyle w:val="Tabletext"/>
            </w:pPr>
            <w:r w:rsidRPr="00162F56">
              <w:t>$1,781.20</w:t>
            </w:r>
          </w:p>
        </w:tc>
      </w:tr>
    </w:tbl>
    <w:p w:rsidR="00636558" w:rsidRPr="00162F56" w:rsidRDefault="00636558" w:rsidP="00636558">
      <w:pPr>
        <w:pStyle w:val="ActHead5"/>
      </w:pPr>
      <w:bookmarkStart w:id="365" w:name="_Toc405903195"/>
      <w:r w:rsidRPr="008E3122">
        <w:rPr>
          <w:rStyle w:val="CharSectno"/>
        </w:rPr>
        <w:t>31</w:t>
      </w:r>
      <w:r w:rsidRPr="00162F56">
        <w:t xml:space="preserve">  Sharing family tax benefit (shared care percentages)</w:t>
      </w:r>
      <w:bookmarkEnd w:id="365"/>
    </w:p>
    <w:p w:rsidR="00636558" w:rsidRPr="00162F56" w:rsidRDefault="00636558" w:rsidP="00636558">
      <w:pPr>
        <w:pStyle w:val="subsection"/>
      </w:pPr>
      <w:r w:rsidRPr="00162F56">
        <w:tab/>
        <w:t>(1)</w:t>
      </w:r>
      <w:r w:rsidRPr="00162F56">
        <w:tab/>
        <w:t>If:</w:t>
      </w:r>
    </w:p>
    <w:p w:rsidR="00636558" w:rsidRPr="00162F56" w:rsidRDefault="00636558" w:rsidP="00636558">
      <w:pPr>
        <w:pStyle w:val="paragraph"/>
      </w:pPr>
      <w:r w:rsidRPr="00162F56">
        <w:tab/>
        <w:t>(a)</w:t>
      </w:r>
      <w:r w:rsidRPr="00162F56">
        <w:tab/>
        <w:t>an individual has a shared care percentage for an FTB child of the individual; and</w:t>
      </w:r>
    </w:p>
    <w:p w:rsidR="00636558" w:rsidRPr="00162F56" w:rsidRDefault="00636558" w:rsidP="00636558">
      <w:pPr>
        <w:pStyle w:val="paragraph"/>
      </w:pPr>
      <w:r w:rsidRPr="00162F56">
        <w:tab/>
        <w:t>(b)</w:t>
      </w:r>
      <w:r w:rsidRPr="00162F56">
        <w:tab/>
        <w:t>the child is the individual’s only FTB child;</w:t>
      </w:r>
    </w:p>
    <w:p w:rsidR="00636558" w:rsidRPr="00162F56" w:rsidRDefault="00636558" w:rsidP="00636558">
      <w:pPr>
        <w:pStyle w:val="subsection2"/>
      </w:pPr>
      <w:r w:rsidRPr="00162F56">
        <w:t>the individual’s standard rate is the individual’s shared care percentage of the standard rate that would otherwise apply.</w:t>
      </w:r>
    </w:p>
    <w:p w:rsidR="00636558" w:rsidRPr="00162F56" w:rsidRDefault="00636558" w:rsidP="00636558">
      <w:pPr>
        <w:pStyle w:val="subsection"/>
      </w:pPr>
      <w:r w:rsidRPr="00162F56">
        <w:tab/>
        <w:t>(2)</w:t>
      </w:r>
      <w:r w:rsidRPr="00162F56">
        <w:tab/>
        <w:t>If:</w:t>
      </w:r>
    </w:p>
    <w:p w:rsidR="00636558" w:rsidRPr="00162F56" w:rsidRDefault="00636558" w:rsidP="00636558">
      <w:pPr>
        <w:pStyle w:val="paragraph"/>
      </w:pPr>
      <w:r w:rsidRPr="00162F56">
        <w:tab/>
        <w:t>(a)</w:t>
      </w:r>
      <w:r w:rsidRPr="00162F56">
        <w:tab/>
        <w:t>an individual has a shared care percentage for an FTB child of the individual; and</w:t>
      </w:r>
    </w:p>
    <w:p w:rsidR="00636558" w:rsidRPr="00162F56" w:rsidRDefault="00636558" w:rsidP="00636558">
      <w:pPr>
        <w:pStyle w:val="paragraph"/>
      </w:pPr>
      <w:r w:rsidRPr="00162F56">
        <w:tab/>
        <w:t>(b)</w:t>
      </w:r>
      <w:r w:rsidRPr="00162F56">
        <w:tab/>
        <w:t>the child is not the individual’s only FTB child;</w:t>
      </w:r>
    </w:p>
    <w:p w:rsidR="00636558" w:rsidRPr="00162F56" w:rsidRDefault="00636558" w:rsidP="00636558">
      <w:pPr>
        <w:pStyle w:val="subsection2"/>
      </w:pPr>
      <w:r w:rsidRPr="00162F56">
        <w:t>the individual’s standard rate is to be worked out as follows:</w:t>
      </w:r>
    </w:p>
    <w:p w:rsidR="00636558" w:rsidRPr="00162F56" w:rsidRDefault="00636558" w:rsidP="00636558">
      <w:pPr>
        <w:pStyle w:val="paragraph"/>
      </w:pPr>
      <w:r w:rsidRPr="00162F56">
        <w:tab/>
        <w:t>(c)</w:t>
      </w:r>
      <w:r w:rsidRPr="00162F56">
        <w:tab/>
        <w:t xml:space="preserve">for each of the individual’s FTB children for whom the individual does not have a shared care percentage, work out </w:t>
      </w:r>
      <w:r w:rsidRPr="00162F56">
        <w:lastRenderedPageBreak/>
        <w:t>the rate that would be the individual’s standard rate under clause</w:t>
      </w:r>
      <w:r w:rsidR="00162F56">
        <w:t> </w:t>
      </w:r>
      <w:r w:rsidRPr="00162F56">
        <w:t>30 if that child were the individual’s only FTB child;</w:t>
      </w:r>
    </w:p>
    <w:p w:rsidR="00636558" w:rsidRPr="00162F56" w:rsidRDefault="00636558" w:rsidP="00636558">
      <w:pPr>
        <w:pStyle w:val="paragraph"/>
      </w:pPr>
      <w:r w:rsidRPr="00162F56">
        <w:tab/>
        <w:t>(d)</w:t>
      </w:r>
      <w:r w:rsidRPr="00162F56">
        <w:tab/>
        <w:t>for each of the individual’s FTB children for whom the individual has a shared care percentage, work out the rate that would be the individual’s standard rate under clause</w:t>
      </w:r>
      <w:r w:rsidR="00162F56">
        <w:t> </w:t>
      </w:r>
      <w:r w:rsidRPr="00162F56">
        <w:t>30 if:</w:t>
      </w:r>
    </w:p>
    <w:p w:rsidR="00636558" w:rsidRPr="00162F56" w:rsidRDefault="00636558" w:rsidP="00636558">
      <w:pPr>
        <w:pStyle w:val="paragraphsub"/>
      </w:pPr>
      <w:r w:rsidRPr="00162F56">
        <w:tab/>
        <w:t>(i)</w:t>
      </w:r>
      <w:r w:rsidRPr="00162F56">
        <w:tab/>
        <w:t>that child were the individual’s only FTB child; and</w:t>
      </w:r>
    </w:p>
    <w:p w:rsidR="00636558" w:rsidRPr="00162F56" w:rsidRDefault="00636558" w:rsidP="00636558">
      <w:pPr>
        <w:pStyle w:val="paragraphsub"/>
      </w:pPr>
      <w:r w:rsidRPr="00162F56">
        <w:tab/>
        <w:t>(ii)</w:t>
      </w:r>
      <w:r w:rsidRPr="00162F56">
        <w:tab/>
      </w:r>
      <w:r w:rsidR="00162F56">
        <w:t>subclause (</w:t>
      </w:r>
      <w:r w:rsidRPr="00162F56">
        <w:t>1) of this clause applied to the child;</w:t>
      </w:r>
    </w:p>
    <w:p w:rsidR="00636558" w:rsidRPr="00162F56" w:rsidRDefault="00636558" w:rsidP="00636558">
      <w:pPr>
        <w:pStyle w:val="paragraph"/>
      </w:pPr>
      <w:r w:rsidRPr="00162F56">
        <w:tab/>
        <w:t>(e)</w:t>
      </w:r>
      <w:r w:rsidRPr="00162F56">
        <w:tab/>
        <w:t xml:space="preserve">the individual’s standard rate is the highest of the rates obtained under </w:t>
      </w:r>
      <w:r w:rsidR="00162F56">
        <w:t>paragraphs (</w:t>
      </w:r>
      <w:r w:rsidRPr="00162F56">
        <w:t>c) and (d).</w:t>
      </w:r>
    </w:p>
    <w:p w:rsidR="00FB6F8F" w:rsidRPr="00162F56" w:rsidRDefault="00FB6F8F" w:rsidP="003D7FE2">
      <w:pPr>
        <w:pStyle w:val="ActHead3"/>
        <w:pageBreakBefore/>
      </w:pPr>
      <w:bookmarkStart w:id="366" w:name="_Toc405903196"/>
      <w:r w:rsidRPr="008E3122">
        <w:rPr>
          <w:rStyle w:val="CharDivNo"/>
        </w:rPr>
        <w:lastRenderedPageBreak/>
        <w:t>Division</w:t>
      </w:r>
      <w:r w:rsidR="00162F56" w:rsidRPr="008E3122">
        <w:rPr>
          <w:rStyle w:val="CharDivNo"/>
        </w:rPr>
        <w:t> </w:t>
      </w:r>
      <w:r w:rsidRPr="008E3122">
        <w:rPr>
          <w:rStyle w:val="CharDivNo"/>
        </w:rPr>
        <w:t>2A</w:t>
      </w:r>
      <w:r w:rsidRPr="00162F56">
        <w:t>—</w:t>
      </w:r>
      <w:r w:rsidRPr="008E3122">
        <w:rPr>
          <w:rStyle w:val="CharDivText"/>
        </w:rPr>
        <w:t>FTB Part B supplement</w:t>
      </w:r>
      <w:bookmarkEnd w:id="366"/>
    </w:p>
    <w:p w:rsidR="00FB6F8F" w:rsidRPr="00162F56" w:rsidRDefault="00FB6F8F" w:rsidP="0022492B">
      <w:pPr>
        <w:pStyle w:val="ActHead5"/>
      </w:pPr>
      <w:bookmarkStart w:id="367" w:name="_Toc405903197"/>
      <w:r w:rsidRPr="008E3122">
        <w:rPr>
          <w:rStyle w:val="CharSectno"/>
        </w:rPr>
        <w:t>31A</w:t>
      </w:r>
      <w:r w:rsidRPr="00162F56">
        <w:t xml:space="preserve">  Rate of FTB Part B supplement</w:t>
      </w:r>
      <w:bookmarkEnd w:id="367"/>
    </w:p>
    <w:p w:rsidR="000A1110" w:rsidRPr="00162F56" w:rsidRDefault="000A1110" w:rsidP="000A1110">
      <w:pPr>
        <w:pStyle w:val="subsection"/>
      </w:pPr>
      <w:r w:rsidRPr="00162F56">
        <w:tab/>
        <w:t>(1)</w:t>
      </w:r>
      <w:r w:rsidRPr="00162F56">
        <w:tab/>
        <w:t>The amount of the FTB Part B supplement to be added in working out an individual’s Part B rate under clause</w:t>
      </w:r>
      <w:r w:rsidR="00162F56">
        <w:t> </w:t>
      </w:r>
      <w:r w:rsidRPr="00162F56">
        <w:t>29 or 29A is:</w:t>
      </w:r>
    </w:p>
    <w:p w:rsidR="000A1110" w:rsidRPr="00162F56" w:rsidRDefault="000A1110" w:rsidP="000A1110">
      <w:pPr>
        <w:pStyle w:val="paragraph"/>
      </w:pPr>
      <w:r w:rsidRPr="00162F56">
        <w:tab/>
        <w:t>(a)</w:t>
      </w:r>
      <w:r w:rsidRPr="00162F56">
        <w:tab/>
        <w:t>if the individual has one FTB child, or more than one FTB child, and the individual does not have a shared care percentage for that child, or for at least one of those children—the FTB (B) gross supplement amount; or</w:t>
      </w:r>
    </w:p>
    <w:p w:rsidR="000A1110" w:rsidRPr="00162F56" w:rsidRDefault="000A1110" w:rsidP="000A1110">
      <w:pPr>
        <w:pStyle w:val="paragraph"/>
      </w:pPr>
      <w:r w:rsidRPr="00162F56">
        <w:tab/>
        <w:t>(b)</w:t>
      </w:r>
      <w:r w:rsidRPr="00162F56">
        <w:tab/>
        <w:t>if the individual has only one FTB child and the individual has a shared care percentage for the child—the shared care percentage of the FTB (B) gross supplement amount; or</w:t>
      </w:r>
    </w:p>
    <w:p w:rsidR="000A1110" w:rsidRPr="00162F56" w:rsidRDefault="000A1110" w:rsidP="000A1110">
      <w:pPr>
        <w:pStyle w:val="paragraph"/>
      </w:pPr>
      <w:r w:rsidRPr="00162F56">
        <w:tab/>
        <w:t>(c)</w:t>
      </w:r>
      <w:r w:rsidRPr="00162F56">
        <w:tab/>
        <w:t>if the individual has more than one FTB child and the individual has a shared care percentage for each of those children—the highest of those percentages of the FTB (B) gross supplement amount.</w:t>
      </w:r>
    </w:p>
    <w:p w:rsidR="00FB6F8F" w:rsidRPr="00162F56" w:rsidRDefault="00FB6F8F" w:rsidP="00FB6F8F">
      <w:pPr>
        <w:pStyle w:val="subsection"/>
      </w:pPr>
      <w:r w:rsidRPr="00162F56">
        <w:tab/>
        <w:t>(2)</w:t>
      </w:r>
      <w:r w:rsidRPr="00162F56">
        <w:tab/>
        <w:t xml:space="preserve">For the purposes of </w:t>
      </w:r>
      <w:r w:rsidR="00162F56">
        <w:t>subclause (</w:t>
      </w:r>
      <w:r w:rsidRPr="00162F56">
        <w:t xml:space="preserve">1), the </w:t>
      </w:r>
      <w:r w:rsidRPr="00162F56">
        <w:rPr>
          <w:b/>
          <w:i/>
        </w:rPr>
        <w:t>FTB (B) gross supplement amount</w:t>
      </w:r>
      <w:r w:rsidRPr="00162F56">
        <w:t xml:space="preserve"> is $302.95.</w:t>
      </w:r>
    </w:p>
    <w:p w:rsidR="00FB6F8F" w:rsidRPr="00162F56" w:rsidRDefault="00FB6F8F" w:rsidP="00FB6F8F">
      <w:pPr>
        <w:pStyle w:val="subsection"/>
      </w:pPr>
      <w:r w:rsidRPr="00162F56">
        <w:tab/>
        <w:t>(3)</w:t>
      </w:r>
      <w:r w:rsidRPr="00162F56">
        <w:tab/>
        <w:t>To avoid doubt, when the FTB (B) gross supplement amount is indexed on a 1</w:t>
      </w:r>
      <w:r w:rsidR="00162F56">
        <w:t> </w:t>
      </w:r>
      <w:r w:rsidRPr="00162F56">
        <w:t>July under Part</w:t>
      </w:r>
      <w:r w:rsidR="00162F56">
        <w:t> </w:t>
      </w:r>
      <w:r w:rsidRPr="00162F56">
        <w:t>2 of Schedule</w:t>
      </w:r>
      <w:r w:rsidR="00162F56">
        <w:t> </w:t>
      </w:r>
      <w:r w:rsidRPr="00162F56">
        <w:t>4, the amount, as it stood before that indexation, continues to apply in working out an individual’s Part B rate under clause</w:t>
      </w:r>
      <w:r w:rsidR="00162F56">
        <w:t> </w:t>
      </w:r>
      <w:r w:rsidRPr="00162F56">
        <w:t>29</w:t>
      </w:r>
      <w:r w:rsidR="00251EFC" w:rsidRPr="00162F56">
        <w:t xml:space="preserve"> or 29A</w:t>
      </w:r>
      <w:r w:rsidRPr="00162F56">
        <w:t xml:space="preserve"> for the income year ending just before that 1</w:t>
      </w:r>
      <w:r w:rsidR="00162F56">
        <w:t> </w:t>
      </w:r>
      <w:r w:rsidRPr="00162F56">
        <w:t>July.</w:t>
      </w:r>
    </w:p>
    <w:p w:rsidR="009D3F4B" w:rsidRPr="00162F56" w:rsidRDefault="009D3F4B" w:rsidP="00FA624D">
      <w:pPr>
        <w:pStyle w:val="ActHead3"/>
        <w:pageBreakBefore/>
      </w:pPr>
      <w:bookmarkStart w:id="368" w:name="_Toc405903198"/>
      <w:r w:rsidRPr="008E3122">
        <w:rPr>
          <w:rStyle w:val="CharDivNo"/>
        </w:rPr>
        <w:lastRenderedPageBreak/>
        <w:t>Division</w:t>
      </w:r>
      <w:r w:rsidR="00162F56" w:rsidRPr="008E3122">
        <w:rPr>
          <w:rStyle w:val="CharDivNo"/>
        </w:rPr>
        <w:t> </w:t>
      </w:r>
      <w:r w:rsidRPr="008E3122">
        <w:rPr>
          <w:rStyle w:val="CharDivNo"/>
        </w:rPr>
        <w:t>2B</w:t>
      </w:r>
      <w:r w:rsidRPr="00162F56">
        <w:t>—</w:t>
      </w:r>
      <w:r w:rsidRPr="008E3122">
        <w:rPr>
          <w:rStyle w:val="CharDivText"/>
        </w:rPr>
        <w:t>Energy supplement (Part B)</w:t>
      </w:r>
      <w:bookmarkEnd w:id="368"/>
    </w:p>
    <w:p w:rsidR="0066620D" w:rsidRPr="00162F56" w:rsidRDefault="0066620D" w:rsidP="0066620D">
      <w:pPr>
        <w:pStyle w:val="ActHead5"/>
      </w:pPr>
      <w:bookmarkStart w:id="369" w:name="_Toc405903199"/>
      <w:r w:rsidRPr="008E3122">
        <w:rPr>
          <w:rStyle w:val="CharSectno"/>
        </w:rPr>
        <w:t>31B</w:t>
      </w:r>
      <w:r w:rsidRPr="00162F56">
        <w:t xml:space="preserve">  Energy supplement (Part B)</w:t>
      </w:r>
      <w:bookmarkEnd w:id="369"/>
    </w:p>
    <w:p w:rsidR="008F4F67" w:rsidRPr="00162F56" w:rsidRDefault="008F4F67" w:rsidP="008F4F67">
      <w:pPr>
        <w:pStyle w:val="subsection"/>
      </w:pPr>
      <w:r w:rsidRPr="00162F56">
        <w:tab/>
        <w:t>(1)</w:t>
      </w:r>
      <w:r w:rsidRPr="00162F56">
        <w:tab/>
        <w:t>Subject to clause</w:t>
      </w:r>
      <w:r w:rsidR="00162F56">
        <w:t> </w:t>
      </w:r>
      <w:r w:rsidRPr="00162F56">
        <w:t>31C, the amount of the energy supplement (Part B) to be added in working out an individual’s Part B rate under clause</w:t>
      </w:r>
      <w:r w:rsidR="00162F56">
        <w:t> </w:t>
      </w:r>
      <w:r w:rsidRPr="00162F56">
        <w:t>29 or 29A is worked out using the following table.</w:t>
      </w:r>
    </w:p>
    <w:p w:rsidR="008F4F67" w:rsidRPr="00162F56"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162F56" w:rsidTr="00215B49">
        <w:trPr>
          <w:tblHeader/>
        </w:trPr>
        <w:tc>
          <w:tcPr>
            <w:tcW w:w="7086" w:type="dxa"/>
            <w:gridSpan w:val="3"/>
            <w:tcBorders>
              <w:top w:val="single" w:sz="12" w:space="0" w:color="auto"/>
              <w:bottom w:val="single" w:sz="6" w:space="0" w:color="auto"/>
            </w:tcBorders>
            <w:shd w:val="clear" w:color="auto" w:fill="auto"/>
          </w:tcPr>
          <w:p w:rsidR="008F4F67" w:rsidRPr="00162F56" w:rsidRDefault="008F4F67" w:rsidP="00215B49">
            <w:pPr>
              <w:pStyle w:val="TableHeading"/>
            </w:pPr>
            <w:r w:rsidRPr="00162F56">
              <w:t>Energy supplement (Part B)</w:t>
            </w:r>
          </w:p>
        </w:tc>
      </w:tr>
      <w:tr w:rsidR="008F4F67" w:rsidRPr="00162F56" w:rsidTr="00215B49">
        <w:trPr>
          <w:tblHeader/>
        </w:trPr>
        <w:tc>
          <w:tcPr>
            <w:tcW w:w="714" w:type="dxa"/>
            <w:tcBorders>
              <w:top w:val="single" w:sz="6" w:space="0" w:color="auto"/>
              <w:bottom w:val="single" w:sz="12" w:space="0" w:color="auto"/>
            </w:tcBorders>
            <w:shd w:val="clear" w:color="auto" w:fill="auto"/>
          </w:tcPr>
          <w:p w:rsidR="008F4F67" w:rsidRPr="00162F56" w:rsidRDefault="008F4F67" w:rsidP="00215B49">
            <w:pPr>
              <w:pStyle w:val="TableHeading"/>
            </w:pPr>
            <w:r w:rsidRPr="00162F56">
              <w:t>Item</w:t>
            </w:r>
          </w:p>
        </w:tc>
        <w:tc>
          <w:tcPr>
            <w:tcW w:w="3186" w:type="dxa"/>
            <w:tcBorders>
              <w:top w:val="single" w:sz="6" w:space="0" w:color="auto"/>
              <w:bottom w:val="single" w:sz="12" w:space="0" w:color="auto"/>
            </w:tcBorders>
            <w:shd w:val="clear" w:color="auto" w:fill="auto"/>
          </w:tcPr>
          <w:p w:rsidR="008F4F67" w:rsidRPr="00162F56" w:rsidRDefault="008F4F67" w:rsidP="00215B49">
            <w:pPr>
              <w:pStyle w:val="TableHeading"/>
            </w:pPr>
            <w:r w:rsidRPr="00162F56">
              <w:t>Individual’s family situation</w:t>
            </w:r>
          </w:p>
        </w:tc>
        <w:tc>
          <w:tcPr>
            <w:tcW w:w="3186" w:type="dxa"/>
            <w:tcBorders>
              <w:top w:val="single" w:sz="6" w:space="0" w:color="auto"/>
              <w:bottom w:val="single" w:sz="12" w:space="0" w:color="auto"/>
            </w:tcBorders>
            <w:shd w:val="clear" w:color="auto" w:fill="auto"/>
          </w:tcPr>
          <w:p w:rsidR="008F4F67" w:rsidRPr="00162F56" w:rsidRDefault="008F4F67" w:rsidP="00215B49">
            <w:pPr>
              <w:pStyle w:val="TableHeading"/>
              <w:jc w:val="right"/>
            </w:pPr>
            <w:r w:rsidRPr="00162F56">
              <w:t>Amount of energy supplement (Part B)</w:t>
            </w:r>
          </w:p>
        </w:tc>
      </w:tr>
      <w:tr w:rsidR="008F4F67" w:rsidRPr="00162F56" w:rsidTr="00215B49">
        <w:tc>
          <w:tcPr>
            <w:tcW w:w="714" w:type="dxa"/>
            <w:tcBorders>
              <w:top w:val="single" w:sz="12" w:space="0" w:color="auto"/>
              <w:bottom w:val="single" w:sz="4" w:space="0" w:color="auto"/>
            </w:tcBorders>
            <w:shd w:val="clear" w:color="auto" w:fill="auto"/>
          </w:tcPr>
          <w:p w:rsidR="008F4F67" w:rsidRPr="00162F56" w:rsidRDefault="008F4F67" w:rsidP="00215B49">
            <w:pPr>
              <w:pStyle w:val="Tabletext"/>
            </w:pPr>
            <w:r w:rsidRPr="00162F56">
              <w:t>1</w:t>
            </w:r>
          </w:p>
        </w:tc>
        <w:tc>
          <w:tcPr>
            <w:tcW w:w="3186" w:type="dxa"/>
            <w:tcBorders>
              <w:top w:val="single" w:sz="12" w:space="0" w:color="auto"/>
              <w:bottom w:val="single" w:sz="4" w:space="0" w:color="auto"/>
            </w:tcBorders>
            <w:shd w:val="clear" w:color="auto" w:fill="auto"/>
          </w:tcPr>
          <w:p w:rsidR="008F4F67" w:rsidRPr="00162F56" w:rsidRDefault="008F4F67" w:rsidP="00215B49">
            <w:pPr>
              <w:pStyle w:val="Tabletext"/>
            </w:pPr>
            <w:r w:rsidRPr="00162F56">
              <w:t>Youngest FTB child is under 5 years of age</w:t>
            </w:r>
          </w:p>
        </w:tc>
        <w:tc>
          <w:tcPr>
            <w:tcW w:w="3186" w:type="dxa"/>
            <w:tcBorders>
              <w:top w:val="single" w:sz="12" w:space="0" w:color="auto"/>
              <w:bottom w:val="single" w:sz="4" w:space="0" w:color="auto"/>
            </w:tcBorders>
            <w:shd w:val="clear" w:color="auto" w:fill="auto"/>
          </w:tcPr>
          <w:p w:rsidR="008F4F67" w:rsidRPr="00162F56" w:rsidRDefault="008F4F67" w:rsidP="00215B49">
            <w:pPr>
              <w:pStyle w:val="Tabletext"/>
              <w:jc w:val="right"/>
            </w:pPr>
            <w:r w:rsidRPr="00162F56">
              <w:t>$73.00</w:t>
            </w:r>
          </w:p>
        </w:tc>
      </w:tr>
      <w:tr w:rsidR="008F4F67" w:rsidRPr="00162F56" w:rsidTr="00215B49">
        <w:tc>
          <w:tcPr>
            <w:tcW w:w="714" w:type="dxa"/>
            <w:tcBorders>
              <w:bottom w:val="single" w:sz="12" w:space="0" w:color="auto"/>
            </w:tcBorders>
            <w:shd w:val="clear" w:color="auto" w:fill="auto"/>
          </w:tcPr>
          <w:p w:rsidR="008F4F67" w:rsidRPr="00162F56" w:rsidRDefault="008F4F67" w:rsidP="00215B49">
            <w:pPr>
              <w:pStyle w:val="Tabletext"/>
            </w:pPr>
            <w:r w:rsidRPr="00162F56">
              <w:t>2</w:t>
            </w:r>
          </w:p>
        </w:tc>
        <w:tc>
          <w:tcPr>
            <w:tcW w:w="3186" w:type="dxa"/>
            <w:tcBorders>
              <w:bottom w:val="single" w:sz="12" w:space="0" w:color="auto"/>
            </w:tcBorders>
            <w:shd w:val="clear" w:color="auto" w:fill="auto"/>
          </w:tcPr>
          <w:p w:rsidR="008F4F67" w:rsidRPr="00162F56" w:rsidRDefault="008F4F67" w:rsidP="00215B49">
            <w:pPr>
              <w:pStyle w:val="Tabletext"/>
            </w:pPr>
            <w:r w:rsidRPr="00162F56">
              <w:t>Youngest FTB child is 5 years of age or over</w:t>
            </w:r>
          </w:p>
        </w:tc>
        <w:tc>
          <w:tcPr>
            <w:tcW w:w="3186" w:type="dxa"/>
            <w:tcBorders>
              <w:bottom w:val="single" w:sz="12" w:space="0" w:color="auto"/>
            </w:tcBorders>
            <w:shd w:val="clear" w:color="auto" w:fill="auto"/>
          </w:tcPr>
          <w:p w:rsidR="008F4F67" w:rsidRPr="00162F56" w:rsidRDefault="008F4F67" w:rsidP="00215B49">
            <w:pPr>
              <w:pStyle w:val="Tabletext"/>
              <w:jc w:val="right"/>
            </w:pPr>
            <w:r w:rsidRPr="00162F56">
              <w:t>$51.10</w:t>
            </w:r>
          </w:p>
        </w:tc>
      </w:tr>
    </w:tbl>
    <w:p w:rsidR="00BC114C" w:rsidRPr="00162F56" w:rsidRDefault="00BC114C" w:rsidP="00BC114C">
      <w:pPr>
        <w:pStyle w:val="subsection"/>
      </w:pPr>
      <w:r w:rsidRPr="00162F56">
        <w:tab/>
        <w:t>(3)</w:t>
      </w:r>
      <w:r w:rsidRPr="00162F56">
        <w:tab/>
        <w:t>This clause does not apply in relation to a day if an election made by the individual under subsection</w:t>
      </w:r>
      <w:r w:rsidR="00162F56">
        <w:t> </w:t>
      </w:r>
      <w:r w:rsidRPr="00162F56">
        <w:t>58A(1) is in force on that day.</w:t>
      </w:r>
    </w:p>
    <w:p w:rsidR="00BC114C" w:rsidRPr="00162F56" w:rsidRDefault="00BC114C" w:rsidP="00BC114C">
      <w:pPr>
        <w:pStyle w:val="notetext"/>
      </w:pPr>
      <w:r w:rsidRPr="00162F56">
        <w:t>Note:</w:t>
      </w:r>
      <w:r w:rsidRPr="00162F56">
        <w:tab/>
        <w:t>If that election is in force on one or more days in a quarter, then the Secretary must review the instalment determination taking into account this Division: see section</w:t>
      </w:r>
      <w:r w:rsidR="00162F56">
        <w:t> </w:t>
      </w:r>
      <w:r w:rsidRPr="00162F56">
        <w:t>105B of the Family Assistance Administration Act.</w:t>
      </w:r>
    </w:p>
    <w:p w:rsidR="00BC114C" w:rsidRPr="00162F56" w:rsidRDefault="00BC114C" w:rsidP="00BC114C">
      <w:pPr>
        <w:pStyle w:val="ActHead5"/>
      </w:pPr>
      <w:bookmarkStart w:id="370" w:name="_Toc405903200"/>
      <w:r w:rsidRPr="008E3122">
        <w:rPr>
          <w:rStyle w:val="CharSectno"/>
        </w:rPr>
        <w:t>31C</w:t>
      </w:r>
      <w:r w:rsidRPr="00162F56">
        <w:t xml:space="preserve">  Sharing family tax benefit (shared care percentages)</w:t>
      </w:r>
      <w:bookmarkEnd w:id="370"/>
    </w:p>
    <w:p w:rsidR="00BC114C" w:rsidRPr="00162F56" w:rsidRDefault="00BC114C" w:rsidP="00BC114C">
      <w:pPr>
        <w:pStyle w:val="subsection"/>
      </w:pPr>
      <w:r w:rsidRPr="00162F56">
        <w:tab/>
        <w:t>(1)</w:t>
      </w:r>
      <w:r w:rsidRPr="00162F56">
        <w:tab/>
        <w:t>If:</w:t>
      </w:r>
    </w:p>
    <w:p w:rsidR="00BC114C" w:rsidRPr="00162F56" w:rsidRDefault="00BC114C" w:rsidP="00BC114C">
      <w:pPr>
        <w:pStyle w:val="paragraph"/>
      </w:pPr>
      <w:r w:rsidRPr="00162F56">
        <w:tab/>
        <w:t>(a)</w:t>
      </w:r>
      <w:r w:rsidRPr="00162F56">
        <w:tab/>
        <w:t>an individual has a shared care percentage for an FTB child of the individual; and</w:t>
      </w:r>
    </w:p>
    <w:p w:rsidR="00BC114C" w:rsidRPr="00162F56" w:rsidRDefault="00BC114C" w:rsidP="00BC114C">
      <w:pPr>
        <w:pStyle w:val="paragraph"/>
      </w:pPr>
      <w:r w:rsidRPr="00162F56">
        <w:tab/>
        <w:t>(b)</w:t>
      </w:r>
      <w:r w:rsidRPr="00162F56">
        <w:tab/>
        <w:t>the child is the individual’s only FTB child;</w:t>
      </w:r>
    </w:p>
    <w:p w:rsidR="00BC114C" w:rsidRPr="00162F56" w:rsidRDefault="00BC114C" w:rsidP="00BC114C">
      <w:pPr>
        <w:pStyle w:val="subsection2"/>
      </w:pPr>
      <w:r w:rsidRPr="00162F56">
        <w:t xml:space="preserve">the individual’s </w:t>
      </w:r>
      <w:r w:rsidR="000B0F61" w:rsidRPr="00162F56">
        <w:t>energy supplement</w:t>
      </w:r>
      <w:r w:rsidRPr="00162F56">
        <w:t xml:space="preserve"> (Part B) is the individual’s shared care percentage of the </w:t>
      </w:r>
      <w:r w:rsidR="000B0F61" w:rsidRPr="00162F56">
        <w:t>energy supplement</w:t>
      </w:r>
      <w:r w:rsidRPr="00162F56">
        <w:t xml:space="preserve"> (Part B) that would otherwise apply.</w:t>
      </w:r>
    </w:p>
    <w:p w:rsidR="00BC114C" w:rsidRPr="00162F56" w:rsidRDefault="00BC114C" w:rsidP="00BC114C">
      <w:pPr>
        <w:pStyle w:val="subsection"/>
      </w:pPr>
      <w:r w:rsidRPr="00162F56">
        <w:tab/>
        <w:t>(2)</w:t>
      </w:r>
      <w:r w:rsidRPr="00162F56">
        <w:tab/>
        <w:t>If:</w:t>
      </w:r>
    </w:p>
    <w:p w:rsidR="00BC114C" w:rsidRPr="00162F56" w:rsidRDefault="00BC114C" w:rsidP="00BC114C">
      <w:pPr>
        <w:pStyle w:val="paragraph"/>
      </w:pPr>
      <w:r w:rsidRPr="00162F56">
        <w:tab/>
        <w:t>(a)</w:t>
      </w:r>
      <w:r w:rsidRPr="00162F56">
        <w:tab/>
        <w:t>an individual has a shared care percentage for an FTB child of the individual; and</w:t>
      </w:r>
    </w:p>
    <w:p w:rsidR="00BC114C" w:rsidRPr="00162F56" w:rsidRDefault="00BC114C" w:rsidP="00BC114C">
      <w:pPr>
        <w:pStyle w:val="paragraph"/>
      </w:pPr>
      <w:r w:rsidRPr="00162F56">
        <w:lastRenderedPageBreak/>
        <w:tab/>
        <w:t>(b)</w:t>
      </w:r>
      <w:r w:rsidRPr="00162F56">
        <w:tab/>
        <w:t>the child is not the individual’s only FTB child;</w:t>
      </w:r>
    </w:p>
    <w:p w:rsidR="00BC114C" w:rsidRPr="00162F56" w:rsidRDefault="00BC114C" w:rsidP="00BC114C">
      <w:pPr>
        <w:pStyle w:val="subsection2"/>
      </w:pPr>
      <w:r w:rsidRPr="00162F56">
        <w:t xml:space="preserve">the individual’s </w:t>
      </w:r>
      <w:r w:rsidR="009208AD" w:rsidRPr="00162F56">
        <w:t>energy supplement</w:t>
      </w:r>
      <w:r w:rsidRPr="00162F56">
        <w:t xml:space="preserve"> (Part B) is to be worked out as follows:</w:t>
      </w:r>
    </w:p>
    <w:p w:rsidR="00BC114C" w:rsidRPr="00162F56" w:rsidRDefault="00BC114C" w:rsidP="00BC114C">
      <w:pPr>
        <w:pStyle w:val="paragraph"/>
      </w:pPr>
      <w:r w:rsidRPr="00162F56">
        <w:tab/>
        <w:t>(c)</w:t>
      </w:r>
      <w:r w:rsidRPr="00162F56">
        <w:tab/>
        <w:t xml:space="preserve">for each of the individual’s FTB children for whom the individual does not have a shared care percentage, work out the amount that would be the individual’s </w:t>
      </w:r>
      <w:r w:rsidR="009208AD" w:rsidRPr="00162F56">
        <w:t>energy supplement</w:t>
      </w:r>
      <w:r w:rsidRPr="00162F56">
        <w:t xml:space="preserve"> (Part B) under clause</w:t>
      </w:r>
      <w:r w:rsidR="00162F56">
        <w:t> </w:t>
      </w:r>
      <w:r w:rsidRPr="00162F56">
        <w:t>31B if that child were the individual’s only FTB child;</w:t>
      </w:r>
    </w:p>
    <w:p w:rsidR="00BC114C" w:rsidRPr="00162F56" w:rsidRDefault="00BC114C" w:rsidP="00BC114C">
      <w:pPr>
        <w:pStyle w:val="paragraph"/>
      </w:pPr>
      <w:r w:rsidRPr="00162F56">
        <w:tab/>
        <w:t>(d)</w:t>
      </w:r>
      <w:r w:rsidRPr="00162F56">
        <w:tab/>
        <w:t xml:space="preserve">for each of the individual’s FTB children for whom the individual has a shared care percentage, work out the amount that would be the individual’s </w:t>
      </w:r>
      <w:r w:rsidR="009208AD" w:rsidRPr="00162F56">
        <w:t>energy supplement</w:t>
      </w:r>
      <w:r w:rsidRPr="00162F56">
        <w:t xml:space="preserve"> (Part B) under clause</w:t>
      </w:r>
      <w:r w:rsidR="00162F56">
        <w:t> </w:t>
      </w:r>
      <w:r w:rsidRPr="00162F56">
        <w:t>31B if:</w:t>
      </w:r>
    </w:p>
    <w:p w:rsidR="00BC114C" w:rsidRPr="00162F56" w:rsidRDefault="00BC114C" w:rsidP="00BC114C">
      <w:pPr>
        <w:pStyle w:val="paragraphsub"/>
      </w:pPr>
      <w:r w:rsidRPr="00162F56">
        <w:tab/>
        <w:t>(i)</w:t>
      </w:r>
      <w:r w:rsidRPr="00162F56">
        <w:tab/>
        <w:t>that child were the individual’s only FTB child; and</w:t>
      </w:r>
    </w:p>
    <w:p w:rsidR="00BC114C" w:rsidRPr="00162F56" w:rsidRDefault="00BC114C" w:rsidP="00BC114C">
      <w:pPr>
        <w:pStyle w:val="paragraphsub"/>
      </w:pPr>
      <w:r w:rsidRPr="00162F56">
        <w:tab/>
        <w:t>(ii)</w:t>
      </w:r>
      <w:r w:rsidRPr="00162F56">
        <w:tab/>
      </w:r>
      <w:r w:rsidR="00162F56">
        <w:t>subclause (</w:t>
      </w:r>
      <w:r w:rsidRPr="00162F56">
        <w:t>1) of this clause applied to the child;</w:t>
      </w:r>
    </w:p>
    <w:p w:rsidR="00BC114C" w:rsidRPr="00162F56" w:rsidRDefault="00BC114C" w:rsidP="00BC114C">
      <w:pPr>
        <w:pStyle w:val="paragraph"/>
      </w:pPr>
      <w:r w:rsidRPr="00162F56">
        <w:tab/>
        <w:t>(e)</w:t>
      </w:r>
      <w:r w:rsidRPr="00162F56">
        <w:tab/>
        <w:t xml:space="preserve">the individual’s </w:t>
      </w:r>
      <w:r w:rsidR="009208AD" w:rsidRPr="00162F56">
        <w:t>energy supplement</w:t>
      </w:r>
      <w:r w:rsidRPr="00162F56">
        <w:t xml:space="preserve"> (Part B) is the highest of the amounts obtained under </w:t>
      </w:r>
      <w:r w:rsidR="00162F56">
        <w:t>paragraphs (</w:t>
      </w:r>
      <w:r w:rsidRPr="00162F56">
        <w:t>c) and (d).</w:t>
      </w:r>
    </w:p>
    <w:p w:rsidR="00632062" w:rsidRPr="00162F56" w:rsidRDefault="00632062" w:rsidP="003D7FE2">
      <w:pPr>
        <w:pStyle w:val="ActHead3"/>
        <w:pageBreakBefore/>
      </w:pPr>
      <w:bookmarkStart w:id="371" w:name="_Toc405903201"/>
      <w:r w:rsidRPr="008E3122">
        <w:rPr>
          <w:rStyle w:val="CharDivNo"/>
        </w:rPr>
        <w:lastRenderedPageBreak/>
        <w:t>Division</w:t>
      </w:r>
      <w:r w:rsidR="00162F56" w:rsidRPr="008E3122">
        <w:rPr>
          <w:rStyle w:val="CharDivNo"/>
        </w:rPr>
        <w:t> </w:t>
      </w:r>
      <w:r w:rsidRPr="008E3122">
        <w:rPr>
          <w:rStyle w:val="CharDivNo"/>
        </w:rPr>
        <w:t>3</w:t>
      </w:r>
      <w:r w:rsidRPr="00162F56">
        <w:t>—</w:t>
      </w:r>
      <w:r w:rsidRPr="008E3122">
        <w:rPr>
          <w:rStyle w:val="CharDivText"/>
        </w:rPr>
        <w:t>Income test</w:t>
      </w:r>
      <w:bookmarkEnd w:id="371"/>
    </w:p>
    <w:p w:rsidR="00632062" w:rsidRPr="00162F56" w:rsidRDefault="00632062" w:rsidP="0022492B">
      <w:pPr>
        <w:pStyle w:val="ActHead5"/>
      </w:pPr>
      <w:bookmarkStart w:id="372" w:name="_Toc405903202"/>
      <w:r w:rsidRPr="008E3122">
        <w:rPr>
          <w:rStyle w:val="CharSectno"/>
        </w:rPr>
        <w:t>32</w:t>
      </w:r>
      <w:r w:rsidRPr="00162F56">
        <w:t xml:space="preserve">  Income test</w:t>
      </w:r>
      <w:bookmarkEnd w:id="372"/>
    </w:p>
    <w:p w:rsidR="00632062" w:rsidRPr="00162F56" w:rsidRDefault="00632062">
      <w:pPr>
        <w:pStyle w:val="subsection"/>
      </w:pPr>
      <w:r w:rsidRPr="00162F56">
        <w:tab/>
      </w:r>
      <w:r w:rsidRPr="00162F56">
        <w:tab/>
        <w:t>This is how to work out an individual’s reduction for adjusted taxable income:</w:t>
      </w:r>
    </w:p>
    <w:p w:rsidR="00632062" w:rsidRPr="00162F56" w:rsidRDefault="00632062" w:rsidP="00AF57E2">
      <w:pPr>
        <w:pStyle w:val="BoxHeadItalic"/>
      </w:pPr>
      <w:r w:rsidRPr="00162F56">
        <w:t>Method statement</w:t>
      </w:r>
    </w:p>
    <w:p w:rsidR="00632062" w:rsidRPr="00162F56" w:rsidRDefault="00632062" w:rsidP="00AF57E2">
      <w:pPr>
        <w:pStyle w:val="BoxStep"/>
      </w:pPr>
      <w:r w:rsidRPr="00162F56">
        <w:t>Step 1.</w:t>
      </w:r>
      <w:r w:rsidRPr="00162F56">
        <w:tab/>
        <w:t xml:space="preserve">Work out the individual’s </w:t>
      </w:r>
      <w:r w:rsidRPr="00162F56">
        <w:rPr>
          <w:b/>
          <w:i/>
        </w:rPr>
        <w:t>income free area</w:t>
      </w:r>
      <w:r w:rsidRPr="00162F56">
        <w:rPr>
          <w:i/>
        </w:rPr>
        <w:t xml:space="preserve"> </w:t>
      </w:r>
      <w:r w:rsidRPr="00162F56">
        <w:t>using clause</w:t>
      </w:r>
      <w:r w:rsidR="00162F56">
        <w:t> </w:t>
      </w:r>
      <w:r w:rsidRPr="00162F56">
        <w:t>33.</w:t>
      </w:r>
    </w:p>
    <w:p w:rsidR="00632062" w:rsidRPr="00162F56" w:rsidRDefault="00632062" w:rsidP="00AF57E2">
      <w:pPr>
        <w:pStyle w:val="BoxStep"/>
      </w:pPr>
      <w:r w:rsidRPr="00162F56">
        <w:t>Step 2.</w:t>
      </w:r>
      <w:r w:rsidRPr="00162F56">
        <w:tab/>
        <w:t>Work out whether the individual’s adjusted taxable income exceeds the individual’s income free area.</w:t>
      </w:r>
    </w:p>
    <w:p w:rsidR="00632062" w:rsidRPr="00162F56" w:rsidRDefault="00632062" w:rsidP="00AF57E2">
      <w:pPr>
        <w:pStyle w:val="BoxStep"/>
      </w:pPr>
      <w:r w:rsidRPr="00162F56">
        <w:t>Step 3.</w:t>
      </w:r>
      <w:r w:rsidRPr="00162F56">
        <w:tab/>
        <w:t xml:space="preserve">If the individual’s adjusted taxable income does not exceed the individual’s income free area, the individual’s </w:t>
      </w:r>
      <w:r w:rsidRPr="00162F56">
        <w:rPr>
          <w:b/>
          <w:i/>
        </w:rPr>
        <w:t>income excess</w:t>
      </w:r>
      <w:r w:rsidRPr="00162F56">
        <w:rPr>
          <w:i/>
        </w:rPr>
        <w:t xml:space="preserve"> </w:t>
      </w:r>
      <w:r w:rsidRPr="00162F56">
        <w:t>is nil.</w:t>
      </w:r>
    </w:p>
    <w:p w:rsidR="00632062" w:rsidRPr="00162F56" w:rsidRDefault="00632062" w:rsidP="00AF57E2">
      <w:pPr>
        <w:pStyle w:val="BoxStep"/>
      </w:pPr>
      <w:r w:rsidRPr="00162F56">
        <w:t>Step 4.</w:t>
      </w:r>
      <w:r w:rsidRPr="00162F56">
        <w:tab/>
        <w:t xml:space="preserve">If the individual’s adjusted taxable income exceeds the individual’s income free area, the individual’s </w:t>
      </w:r>
      <w:r w:rsidRPr="00162F56">
        <w:rPr>
          <w:b/>
          <w:i/>
        </w:rPr>
        <w:t>income excess</w:t>
      </w:r>
      <w:r w:rsidRPr="00162F56">
        <w:rPr>
          <w:i/>
        </w:rPr>
        <w:t xml:space="preserve"> </w:t>
      </w:r>
      <w:r w:rsidRPr="00162F56">
        <w:t>is the individual’s adjusted taxable income less the individual’s income free area.</w:t>
      </w:r>
    </w:p>
    <w:p w:rsidR="00632062" w:rsidRPr="00162F56" w:rsidRDefault="00632062" w:rsidP="00AF57E2">
      <w:pPr>
        <w:pStyle w:val="BoxStep"/>
      </w:pPr>
      <w:r w:rsidRPr="00162F56">
        <w:t>Step 5.</w:t>
      </w:r>
      <w:r w:rsidRPr="00162F56">
        <w:tab/>
        <w:t xml:space="preserve">The individual’s </w:t>
      </w:r>
      <w:r w:rsidRPr="00162F56">
        <w:rPr>
          <w:b/>
          <w:i/>
        </w:rPr>
        <w:t>reduction for income</w:t>
      </w:r>
      <w:r w:rsidRPr="00162F56">
        <w:rPr>
          <w:i/>
        </w:rPr>
        <w:t xml:space="preserve"> </w:t>
      </w:r>
      <w:r w:rsidRPr="00162F56">
        <w:t xml:space="preserve">is </w:t>
      </w:r>
      <w:r w:rsidR="00AA654B" w:rsidRPr="00162F56">
        <w:t>20%</w:t>
      </w:r>
      <w:r w:rsidRPr="00162F56">
        <w:t xml:space="preserve"> of the income excess.</w:t>
      </w:r>
    </w:p>
    <w:p w:rsidR="00AA654B" w:rsidRPr="00162F56" w:rsidRDefault="00AA654B" w:rsidP="0022492B">
      <w:pPr>
        <w:pStyle w:val="ActHead5"/>
      </w:pPr>
      <w:bookmarkStart w:id="373" w:name="_Toc405903203"/>
      <w:r w:rsidRPr="008E3122">
        <w:rPr>
          <w:rStyle w:val="CharSectno"/>
        </w:rPr>
        <w:t>33</w:t>
      </w:r>
      <w:r w:rsidRPr="00162F56">
        <w:t xml:space="preserve">  Income free area</w:t>
      </w:r>
      <w:bookmarkEnd w:id="373"/>
    </w:p>
    <w:p w:rsidR="00AA654B" w:rsidRPr="00162F56" w:rsidRDefault="00AA654B" w:rsidP="00AA654B">
      <w:pPr>
        <w:pStyle w:val="subsection"/>
        <w:spacing w:after="60"/>
      </w:pPr>
      <w:r w:rsidRPr="00162F56">
        <w:tab/>
      </w:r>
      <w:r w:rsidRPr="00162F56">
        <w:tab/>
        <w:t>An individual’s income free area is $4,000.</w:t>
      </w:r>
    </w:p>
    <w:p w:rsidR="00632062" w:rsidRPr="00162F56" w:rsidRDefault="00632062" w:rsidP="003D7FE2">
      <w:pPr>
        <w:pStyle w:val="ActHead2"/>
        <w:pageBreakBefore/>
      </w:pPr>
      <w:bookmarkStart w:id="374" w:name="_Toc405903204"/>
      <w:r w:rsidRPr="008E3122">
        <w:rPr>
          <w:rStyle w:val="CharPartNo"/>
        </w:rPr>
        <w:lastRenderedPageBreak/>
        <w:t>Part</w:t>
      </w:r>
      <w:r w:rsidR="00162F56" w:rsidRPr="008E3122">
        <w:rPr>
          <w:rStyle w:val="CharPartNo"/>
        </w:rPr>
        <w:t> </w:t>
      </w:r>
      <w:r w:rsidRPr="008E3122">
        <w:rPr>
          <w:rStyle w:val="CharPartNo"/>
        </w:rPr>
        <w:t>5</w:t>
      </w:r>
      <w:r w:rsidRPr="00162F56">
        <w:t>—</w:t>
      </w:r>
      <w:r w:rsidRPr="008E3122">
        <w:rPr>
          <w:rStyle w:val="CharPartText"/>
        </w:rPr>
        <w:t>Common provisions</w:t>
      </w:r>
      <w:bookmarkEnd w:id="374"/>
    </w:p>
    <w:p w:rsidR="00632062" w:rsidRPr="00162F56" w:rsidRDefault="00632062" w:rsidP="0022492B">
      <w:pPr>
        <w:pStyle w:val="ActHead3"/>
      </w:pPr>
      <w:bookmarkStart w:id="375" w:name="_Toc405903205"/>
      <w:r w:rsidRPr="008E3122">
        <w:rPr>
          <w:rStyle w:val="CharDivNo"/>
        </w:rPr>
        <w:t>Division</w:t>
      </w:r>
      <w:r w:rsidR="00162F56" w:rsidRPr="008E3122">
        <w:rPr>
          <w:rStyle w:val="CharDivNo"/>
        </w:rPr>
        <w:t> </w:t>
      </w:r>
      <w:r w:rsidRPr="008E3122">
        <w:rPr>
          <w:rStyle w:val="CharDivNo"/>
        </w:rPr>
        <w:t>1</w:t>
      </w:r>
      <w:r w:rsidRPr="00162F56">
        <w:t>—</w:t>
      </w:r>
      <w:r w:rsidRPr="008E3122">
        <w:rPr>
          <w:rStyle w:val="CharDivText"/>
        </w:rPr>
        <w:t>Large family supplement</w:t>
      </w:r>
      <w:bookmarkEnd w:id="375"/>
    </w:p>
    <w:p w:rsidR="00632062" w:rsidRPr="00162F56" w:rsidRDefault="00632062" w:rsidP="0022492B">
      <w:pPr>
        <w:pStyle w:val="ActHead5"/>
      </w:pPr>
      <w:bookmarkStart w:id="376" w:name="_Toc405903206"/>
      <w:r w:rsidRPr="008E3122">
        <w:rPr>
          <w:rStyle w:val="CharSectno"/>
        </w:rPr>
        <w:t>34</w:t>
      </w:r>
      <w:r w:rsidRPr="00162F56">
        <w:t xml:space="preserve">  Eligibility for large family supplement</w:t>
      </w:r>
      <w:bookmarkEnd w:id="376"/>
    </w:p>
    <w:p w:rsidR="00632062" w:rsidRPr="00162F56" w:rsidRDefault="00632062">
      <w:pPr>
        <w:pStyle w:val="subsection"/>
      </w:pPr>
      <w:r w:rsidRPr="00162F56">
        <w:tab/>
      </w:r>
      <w:r w:rsidRPr="00162F56">
        <w:tab/>
        <w:t>An amount by way of large family supplement is to be added in working out an individual’s maximum rate under clause</w:t>
      </w:r>
      <w:r w:rsidR="00162F56">
        <w:t> </w:t>
      </w:r>
      <w:r w:rsidRPr="00162F56">
        <w:t>3</w:t>
      </w:r>
      <w:r w:rsidR="002B2D25" w:rsidRPr="00162F56">
        <w:t>, or an individual’s Method 2 base rate under clause</w:t>
      </w:r>
      <w:r w:rsidR="00162F56">
        <w:t> </w:t>
      </w:r>
      <w:r w:rsidR="002B2D25" w:rsidRPr="00162F56">
        <w:t xml:space="preserve">25, </w:t>
      </w:r>
      <w:r w:rsidRPr="00162F56">
        <w:t xml:space="preserve">if the individual has </w:t>
      </w:r>
      <w:r w:rsidR="002E5B37" w:rsidRPr="00162F56">
        <w:t>3 or more</w:t>
      </w:r>
      <w:r w:rsidRPr="00162F56">
        <w:t xml:space="preserve"> FTB children.</w:t>
      </w:r>
    </w:p>
    <w:p w:rsidR="00632062" w:rsidRPr="00162F56" w:rsidRDefault="00632062" w:rsidP="0022492B">
      <w:pPr>
        <w:pStyle w:val="ActHead5"/>
      </w:pPr>
      <w:bookmarkStart w:id="377" w:name="_Toc405903207"/>
      <w:r w:rsidRPr="008E3122">
        <w:rPr>
          <w:rStyle w:val="CharSectno"/>
        </w:rPr>
        <w:t>35</w:t>
      </w:r>
      <w:r w:rsidRPr="00162F56">
        <w:t xml:space="preserve">  Rate of large family supplement</w:t>
      </w:r>
      <w:bookmarkEnd w:id="377"/>
    </w:p>
    <w:p w:rsidR="00632062" w:rsidRPr="00162F56" w:rsidRDefault="00632062">
      <w:pPr>
        <w:pStyle w:val="subsection"/>
      </w:pPr>
      <w:r w:rsidRPr="00162F56">
        <w:tab/>
      </w:r>
      <w:r w:rsidRPr="00162F56">
        <w:tab/>
        <w:t>The amount of the large family supplement is worked out using the formula:</w:t>
      </w:r>
    </w:p>
    <w:p w:rsidR="00574115"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5B13A178" wp14:editId="1B265E33">
            <wp:extent cx="3152775"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2775" cy="371475"/>
                    </a:xfrm>
                    <a:prstGeom prst="rect">
                      <a:avLst/>
                    </a:prstGeom>
                    <a:noFill/>
                    <a:ln>
                      <a:noFill/>
                    </a:ln>
                  </pic:spPr>
                </pic:pic>
              </a:graphicData>
            </a:graphic>
          </wp:inline>
        </w:drawing>
      </w:r>
    </w:p>
    <w:p w:rsidR="004C561E" w:rsidRPr="00162F56" w:rsidRDefault="004C561E" w:rsidP="00A65C3F">
      <w:pPr>
        <w:pStyle w:val="ActHead3"/>
        <w:pageBreakBefore/>
      </w:pPr>
      <w:bookmarkStart w:id="378" w:name="_Toc405903208"/>
      <w:r w:rsidRPr="008E3122">
        <w:rPr>
          <w:rStyle w:val="CharDivNo"/>
        </w:rPr>
        <w:lastRenderedPageBreak/>
        <w:t>Division</w:t>
      </w:r>
      <w:r w:rsidR="00162F56" w:rsidRPr="008E3122">
        <w:rPr>
          <w:rStyle w:val="CharDivNo"/>
        </w:rPr>
        <w:t> </w:t>
      </w:r>
      <w:r w:rsidRPr="008E3122">
        <w:rPr>
          <w:rStyle w:val="CharDivNo"/>
        </w:rPr>
        <w:t>1A</w:t>
      </w:r>
      <w:r w:rsidRPr="00162F56">
        <w:t>—</w:t>
      </w:r>
      <w:r w:rsidRPr="008E3122">
        <w:rPr>
          <w:rStyle w:val="CharDivText"/>
        </w:rPr>
        <w:t>Newborn supplement</w:t>
      </w:r>
      <w:bookmarkEnd w:id="378"/>
    </w:p>
    <w:p w:rsidR="004C561E" w:rsidRPr="00162F56" w:rsidRDefault="004C561E" w:rsidP="004C561E">
      <w:pPr>
        <w:pStyle w:val="ActHead5"/>
      </w:pPr>
      <w:bookmarkStart w:id="379" w:name="_Toc405903209"/>
      <w:r w:rsidRPr="008E3122">
        <w:rPr>
          <w:rStyle w:val="CharSectno"/>
        </w:rPr>
        <w:t>35A</w:t>
      </w:r>
      <w:r w:rsidRPr="00162F56">
        <w:t xml:space="preserve">  Eligibility for newborn supplement</w:t>
      </w:r>
      <w:bookmarkEnd w:id="379"/>
    </w:p>
    <w:p w:rsidR="004C561E" w:rsidRPr="00162F56" w:rsidRDefault="004C561E" w:rsidP="004C561E">
      <w:pPr>
        <w:pStyle w:val="subsection"/>
      </w:pPr>
      <w:r w:rsidRPr="00162F56">
        <w:tab/>
        <w:t>(1)</w:t>
      </w:r>
      <w:r w:rsidRPr="00162F56">
        <w:tab/>
        <w:t>Subject to this clause, an amount of newborn supplement is to be added, for a day, in working out an individual’s maximum rate under clause</w:t>
      </w:r>
      <w:r w:rsidR="00162F56">
        <w:t> </w:t>
      </w:r>
      <w:r w:rsidRPr="00162F56">
        <w:t>3, or an individual’s Method 2 base rate under clause</w:t>
      </w:r>
      <w:r w:rsidR="00162F56">
        <w:t> </w:t>
      </w:r>
      <w:r w:rsidRPr="00162F56">
        <w:t xml:space="preserve">25, if </w:t>
      </w:r>
      <w:r w:rsidR="00162F56">
        <w:t>subclause (</w:t>
      </w:r>
      <w:r w:rsidRPr="00162F56">
        <w:t>2), (5) or (7) of this clause applies for that day in relation to the individual and an FTB child of the individual.</w:t>
      </w:r>
    </w:p>
    <w:p w:rsidR="004C561E" w:rsidRPr="00162F56" w:rsidRDefault="004C561E" w:rsidP="004C561E">
      <w:pPr>
        <w:pStyle w:val="SubsectionHead"/>
      </w:pPr>
      <w:r w:rsidRPr="00162F56">
        <w:t>Parent of child</w:t>
      </w:r>
    </w:p>
    <w:p w:rsidR="004C561E" w:rsidRPr="00162F56" w:rsidRDefault="004C561E" w:rsidP="004C561E">
      <w:pPr>
        <w:pStyle w:val="subsection"/>
      </w:pPr>
      <w:r w:rsidRPr="00162F56">
        <w:tab/>
        <w:t>(2)</w:t>
      </w:r>
      <w:r w:rsidRPr="00162F56">
        <w:tab/>
        <w:t>This subclause applies for a day in relation to the individual and an FTB child of the individual if:</w:t>
      </w:r>
    </w:p>
    <w:p w:rsidR="004C561E" w:rsidRPr="00162F56" w:rsidRDefault="004C561E" w:rsidP="004C561E">
      <w:pPr>
        <w:pStyle w:val="paragraph"/>
      </w:pPr>
      <w:r w:rsidRPr="00162F56">
        <w:tab/>
        <w:t>(a)</w:t>
      </w:r>
      <w:r w:rsidRPr="00162F56">
        <w:tab/>
        <w:t>the individual, or the individual’s partner, is a parent of the child on that day; and</w:t>
      </w:r>
    </w:p>
    <w:p w:rsidR="004C561E" w:rsidRPr="00162F56" w:rsidRDefault="004C561E" w:rsidP="004C561E">
      <w:pPr>
        <w:pStyle w:val="paragraph"/>
      </w:pPr>
      <w:r w:rsidRPr="00162F56">
        <w:tab/>
        <w:t>(b)</w:t>
      </w:r>
      <w:r w:rsidRPr="00162F56">
        <w:tab/>
        <w:t>the child is aged less than one on that day; and</w:t>
      </w:r>
    </w:p>
    <w:p w:rsidR="004C561E" w:rsidRPr="00162F56" w:rsidRDefault="004C561E" w:rsidP="004C561E">
      <w:pPr>
        <w:pStyle w:val="paragraph"/>
      </w:pPr>
      <w:r w:rsidRPr="00162F56">
        <w:tab/>
        <w:t>(c)</w:t>
      </w:r>
      <w:r w:rsidRPr="00162F56">
        <w:tab/>
        <w:t>if this subclause were to apply for that day, the individual’s Part A rate, disregarding reductions (if any) under clause</w:t>
      </w:r>
      <w:r w:rsidR="00162F56">
        <w:t> </w:t>
      </w:r>
      <w:r w:rsidRPr="00162F56">
        <w:t>5 or 25A of this Schedule and disregarding section</w:t>
      </w:r>
      <w:r w:rsidR="00162F56">
        <w:t> </w:t>
      </w:r>
      <w:r w:rsidRPr="00162F56">
        <w:t>58A and subclauses</w:t>
      </w:r>
      <w:r w:rsidR="00162F56">
        <w:t> </w:t>
      </w:r>
      <w:r w:rsidRPr="00162F56">
        <w:t>38AA(3) and 38AF(3) of this Schedule, would be greater than nil on that day; and</w:t>
      </w:r>
    </w:p>
    <w:p w:rsidR="004C561E" w:rsidRPr="00162F56" w:rsidRDefault="004C561E" w:rsidP="004C561E">
      <w:pPr>
        <w:pStyle w:val="paragraph"/>
      </w:pPr>
      <w:r w:rsidRPr="00162F56">
        <w:tab/>
        <w:t>(d)</w:t>
      </w:r>
      <w:r w:rsidRPr="00162F56">
        <w:tab/>
        <w:t xml:space="preserve">that day occurs in the period of 13 weeks beginning on the first day that </w:t>
      </w:r>
      <w:r w:rsidR="00162F56">
        <w:t>paragraphs (</w:t>
      </w:r>
      <w:r w:rsidRPr="00162F56">
        <w:t>a) to (c) are satisfied; and</w:t>
      </w:r>
    </w:p>
    <w:p w:rsidR="004C561E" w:rsidRPr="00162F56" w:rsidRDefault="004C561E" w:rsidP="004C561E">
      <w:pPr>
        <w:pStyle w:val="paragraph"/>
      </w:pPr>
      <w:r w:rsidRPr="00162F56">
        <w:tab/>
        <w:t>(e)</w:t>
      </w:r>
      <w:r w:rsidRPr="00162F56">
        <w:tab/>
        <w:t xml:space="preserve">if the individual is, under a law (the </w:t>
      </w:r>
      <w:r w:rsidRPr="00162F56">
        <w:rPr>
          <w:b/>
          <w:i/>
        </w:rPr>
        <w:t>registration law</w:t>
      </w:r>
      <w:r w:rsidRPr="00162F56">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162F56" w:rsidRDefault="004C561E" w:rsidP="004C561E">
      <w:pPr>
        <w:pStyle w:val="paragraphsub"/>
      </w:pPr>
      <w:r w:rsidRPr="00162F56">
        <w:tab/>
        <w:t>(i)</w:t>
      </w:r>
      <w:r w:rsidRPr="00162F56">
        <w:tab/>
        <w:t xml:space="preserve">the first income year after the income year (the </w:t>
      </w:r>
      <w:r w:rsidRPr="00162F56">
        <w:rPr>
          <w:b/>
          <w:i/>
        </w:rPr>
        <w:t>relevant income year</w:t>
      </w:r>
      <w:r w:rsidRPr="00162F56">
        <w:t xml:space="preserve">) in which occurs the last day on which </w:t>
      </w:r>
      <w:r w:rsidR="00162F56">
        <w:t>paragraphs (</w:t>
      </w:r>
      <w:r w:rsidRPr="00162F56">
        <w:t>a) to (d) are satisfied;</w:t>
      </w:r>
    </w:p>
    <w:p w:rsidR="004C561E" w:rsidRPr="00162F56" w:rsidRDefault="004C561E" w:rsidP="004C561E">
      <w:pPr>
        <w:pStyle w:val="paragraphsub"/>
      </w:pPr>
      <w:r w:rsidRPr="00162F56">
        <w:tab/>
        <w:t>(ii)</w:t>
      </w:r>
      <w:r w:rsidRPr="00162F56">
        <w:tab/>
        <w:t>if a further period in respect of the individual’s claim for payment of family tax benefit in respect of the child was allowed under paragraph</w:t>
      </w:r>
      <w:r w:rsidR="00162F56">
        <w:t> </w:t>
      </w:r>
      <w:r w:rsidRPr="00162F56">
        <w:t xml:space="preserve">10(2)(b) of the Family Assistance Administration Act and that claim is for a </w:t>
      </w:r>
      <w:r w:rsidRPr="00162F56">
        <w:lastRenderedPageBreak/>
        <w:t>past period falling within the relevant income year—such further period (if any) as the Secretary allows in special circumstances.</w:t>
      </w:r>
    </w:p>
    <w:p w:rsidR="004C561E" w:rsidRPr="00162F56" w:rsidRDefault="004C561E" w:rsidP="004C561E">
      <w:pPr>
        <w:pStyle w:val="subsection"/>
      </w:pPr>
      <w:r w:rsidRPr="00162F56">
        <w:tab/>
        <w:t>(3)</w:t>
      </w:r>
      <w:r w:rsidRPr="00162F56">
        <w:tab/>
        <w:t xml:space="preserve">For the purposes of </w:t>
      </w:r>
      <w:r w:rsidR="00162F56">
        <w:t>paragraph (</w:t>
      </w:r>
      <w:r w:rsidRPr="00162F56">
        <w:t xml:space="preserve">2)(e), the </w:t>
      </w:r>
      <w:r w:rsidRPr="00162F56">
        <w:rPr>
          <w:b/>
          <w:i/>
        </w:rPr>
        <w:t xml:space="preserve">birth registration requirement </w:t>
      </w:r>
      <w:r w:rsidRPr="00162F56">
        <w:t>is the requirement that:</w:t>
      </w:r>
    </w:p>
    <w:p w:rsidR="004C561E" w:rsidRPr="00162F56" w:rsidRDefault="004C561E" w:rsidP="004C561E">
      <w:pPr>
        <w:pStyle w:val="paragraph"/>
      </w:pPr>
      <w:r w:rsidRPr="00162F56">
        <w:tab/>
        <w:t>(a)</w:t>
      </w:r>
      <w:r w:rsidRPr="00162F56">
        <w:tab/>
        <w:t>the birth of the child has been registered in accordance with the registration law; or</w:t>
      </w:r>
    </w:p>
    <w:p w:rsidR="004C561E" w:rsidRPr="00162F56" w:rsidRDefault="004C561E" w:rsidP="004C561E">
      <w:pPr>
        <w:pStyle w:val="paragraph"/>
      </w:pPr>
      <w:r w:rsidRPr="00162F56">
        <w:tab/>
        <w:t>(b)</w:t>
      </w:r>
      <w:r w:rsidRPr="00162F56">
        <w:tab/>
        <w:t>the individual, or the individual’s partner, has applied to have the birth of the child registered in accordance with the registration law.</w:t>
      </w:r>
    </w:p>
    <w:p w:rsidR="004C561E" w:rsidRPr="00162F56" w:rsidRDefault="004C561E" w:rsidP="004C561E">
      <w:pPr>
        <w:pStyle w:val="subsection"/>
      </w:pPr>
      <w:r w:rsidRPr="00162F56">
        <w:tab/>
        <w:t>(4)</w:t>
      </w:r>
      <w:r w:rsidRPr="00162F56">
        <w:tab/>
        <w:t xml:space="preserve">Any further period allowed by the Secretary under </w:t>
      </w:r>
      <w:r w:rsidR="00162F56">
        <w:t>subparagraph (</w:t>
      </w:r>
      <w:r w:rsidRPr="00162F56">
        <w:t>2)(e)(ii) must end no later than the end of the second income year after the relevant income year.</w:t>
      </w:r>
    </w:p>
    <w:p w:rsidR="004C561E" w:rsidRPr="00162F56" w:rsidRDefault="004C561E" w:rsidP="004C561E">
      <w:pPr>
        <w:pStyle w:val="SubsectionHead"/>
      </w:pPr>
      <w:r w:rsidRPr="00162F56">
        <w:t>Child entrusted to care of individual</w:t>
      </w:r>
      <w:r w:rsidRPr="00162F56">
        <w:rPr>
          <w:i w:val="0"/>
        </w:rPr>
        <w:t xml:space="preserve"> </w:t>
      </w:r>
      <w:r w:rsidRPr="00162F56">
        <w:t>or individual’s partner</w:t>
      </w:r>
    </w:p>
    <w:p w:rsidR="004C561E" w:rsidRPr="00162F56" w:rsidRDefault="004C561E" w:rsidP="004C561E">
      <w:pPr>
        <w:pStyle w:val="subsection"/>
      </w:pPr>
      <w:r w:rsidRPr="00162F56">
        <w:tab/>
        <w:t>(5)</w:t>
      </w:r>
      <w:r w:rsidRPr="00162F56">
        <w:tab/>
        <w:t>This subclause applies for a day in relation to the individual and an FTB child of the individual if:</w:t>
      </w:r>
    </w:p>
    <w:p w:rsidR="004C561E" w:rsidRPr="00162F56" w:rsidRDefault="004C561E" w:rsidP="004C561E">
      <w:pPr>
        <w:pStyle w:val="paragraph"/>
      </w:pPr>
      <w:r w:rsidRPr="00162F56">
        <w:tab/>
        <w:t>(a)</w:t>
      </w:r>
      <w:r w:rsidRPr="00162F56">
        <w:tab/>
        <w:t>neither the individual, nor the individual’s partner, is a parent of the child on that day; and</w:t>
      </w:r>
    </w:p>
    <w:p w:rsidR="004C561E" w:rsidRPr="00162F56" w:rsidRDefault="004C561E" w:rsidP="004C561E">
      <w:pPr>
        <w:pStyle w:val="paragraph"/>
      </w:pPr>
      <w:r w:rsidRPr="00162F56">
        <w:tab/>
        <w:t>(b)</w:t>
      </w:r>
      <w:r w:rsidRPr="00162F56">
        <w:tab/>
        <w:t>on or before that day, the child became entrusted to the care of the individual or the individual’s partner; and</w:t>
      </w:r>
    </w:p>
    <w:p w:rsidR="004C561E" w:rsidRPr="00162F56" w:rsidRDefault="004C561E" w:rsidP="004C561E">
      <w:pPr>
        <w:pStyle w:val="paragraph"/>
      </w:pPr>
      <w:r w:rsidRPr="00162F56">
        <w:tab/>
        <w:t>(c)</w:t>
      </w:r>
      <w:r w:rsidRPr="00162F56">
        <w:tab/>
        <w:t>the child is aged less than one on that day; and</w:t>
      </w:r>
    </w:p>
    <w:p w:rsidR="004C561E" w:rsidRPr="00162F56" w:rsidRDefault="004C561E" w:rsidP="004C561E">
      <w:pPr>
        <w:pStyle w:val="paragraph"/>
      </w:pPr>
      <w:r w:rsidRPr="00162F56">
        <w:tab/>
        <w:t>(d)</w:t>
      </w:r>
      <w:r w:rsidRPr="00162F56">
        <w:tab/>
        <w:t>if this subclause were to apply for that day, the individual’s Part A rate, disregarding reductions (if any) under clause</w:t>
      </w:r>
      <w:r w:rsidR="00162F56">
        <w:t> </w:t>
      </w:r>
      <w:r w:rsidRPr="00162F56">
        <w:t>5 or 25A of this Schedule and disregarding section</w:t>
      </w:r>
      <w:r w:rsidR="00162F56">
        <w:t> </w:t>
      </w:r>
      <w:r w:rsidRPr="00162F56">
        <w:t>58A and subclauses</w:t>
      </w:r>
      <w:r w:rsidR="00162F56">
        <w:t> </w:t>
      </w:r>
      <w:r w:rsidRPr="00162F56">
        <w:t>38AA(3) and 38AF(3) of this Schedule, would be greater than nil on that day; and</w:t>
      </w:r>
    </w:p>
    <w:p w:rsidR="004C561E" w:rsidRPr="00162F56" w:rsidRDefault="004C561E" w:rsidP="004C561E">
      <w:pPr>
        <w:pStyle w:val="paragraph"/>
      </w:pPr>
      <w:r w:rsidRPr="00162F56">
        <w:tab/>
        <w:t>(e)</w:t>
      </w:r>
      <w:r w:rsidRPr="00162F56">
        <w:tab/>
        <w:t xml:space="preserve">that day occurs in the period of 13 weeks beginning on the first day that </w:t>
      </w:r>
      <w:r w:rsidR="00162F56">
        <w:t>paragraphs (</w:t>
      </w:r>
      <w:r w:rsidRPr="00162F56">
        <w:t>a) to (d) are satisfied.</w:t>
      </w:r>
    </w:p>
    <w:p w:rsidR="004C561E" w:rsidRPr="00162F56" w:rsidRDefault="004C561E" w:rsidP="004C561E">
      <w:pPr>
        <w:pStyle w:val="subsection"/>
      </w:pPr>
      <w:r w:rsidRPr="00162F56">
        <w:tab/>
        <w:t>(6)</w:t>
      </w:r>
      <w:r w:rsidRPr="00162F56">
        <w:tab/>
        <w:t xml:space="preserve">However, </w:t>
      </w:r>
      <w:r w:rsidR="00162F56">
        <w:t>subclause (</w:t>
      </w:r>
      <w:r w:rsidRPr="00162F56">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162F56">
        <w:t>paragraphs (</w:t>
      </w:r>
      <w:r w:rsidRPr="00162F56">
        <w:t>5)(a) to (d) are satisfied.</w:t>
      </w:r>
    </w:p>
    <w:p w:rsidR="004C561E" w:rsidRPr="00162F56" w:rsidRDefault="004C561E" w:rsidP="004C561E">
      <w:pPr>
        <w:pStyle w:val="SubsectionHead"/>
      </w:pPr>
      <w:r w:rsidRPr="00162F56">
        <w:lastRenderedPageBreak/>
        <w:t>Adoption</w:t>
      </w:r>
    </w:p>
    <w:p w:rsidR="004C561E" w:rsidRPr="00162F56" w:rsidRDefault="004C561E" w:rsidP="004C561E">
      <w:pPr>
        <w:pStyle w:val="subsection"/>
      </w:pPr>
      <w:r w:rsidRPr="00162F56">
        <w:tab/>
        <w:t>(7)</w:t>
      </w:r>
      <w:r w:rsidRPr="00162F56">
        <w:tab/>
        <w:t>This subclause applies for a day in relation to the individual and an FTB child of the individual if:</w:t>
      </w:r>
    </w:p>
    <w:p w:rsidR="004C561E" w:rsidRPr="00162F56" w:rsidRDefault="004C561E" w:rsidP="004C561E">
      <w:pPr>
        <w:pStyle w:val="paragraph"/>
      </w:pPr>
      <w:r w:rsidRPr="00162F56">
        <w:tab/>
        <w:t>(a)</w:t>
      </w:r>
      <w:r w:rsidRPr="00162F56">
        <w:tab/>
        <w:t>on or before that day, the child became entrusted to the care of the individual or the individual’s partner; and</w:t>
      </w:r>
    </w:p>
    <w:p w:rsidR="004C561E" w:rsidRPr="00162F56" w:rsidRDefault="004C561E" w:rsidP="004C561E">
      <w:pPr>
        <w:pStyle w:val="paragraph"/>
      </w:pPr>
      <w:r w:rsidRPr="00162F56">
        <w:tab/>
        <w:t>(b)</w:t>
      </w:r>
      <w:r w:rsidRPr="00162F56">
        <w:tab/>
        <w:t>it is an authorised party that entrusts the child to the care of the individual or the individual’s partner; and</w:t>
      </w:r>
    </w:p>
    <w:p w:rsidR="004C561E" w:rsidRPr="00162F56" w:rsidRDefault="004C561E" w:rsidP="004C561E">
      <w:pPr>
        <w:pStyle w:val="paragraph"/>
      </w:pPr>
      <w:r w:rsidRPr="00162F56">
        <w:tab/>
        <w:t>(c)</w:t>
      </w:r>
      <w:r w:rsidRPr="00162F56">
        <w:tab/>
        <w:t>the authorised party does so as part of the process for the adoption of the child by the individual or the individual’s partner; and</w:t>
      </w:r>
    </w:p>
    <w:p w:rsidR="004C561E" w:rsidRPr="00162F56" w:rsidRDefault="004C561E" w:rsidP="004C561E">
      <w:pPr>
        <w:pStyle w:val="paragraph"/>
      </w:pPr>
      <w:r w:rsidRPr="00162F56">
        <w:tab/>
        <w:t>(d)</w:t>
      </w:r>
      <w:r w:rsidRPr="00162F56">
        <w:tab/>
        <w:t>if this subclause were to apply for that day, the individual’s Part A rate, disregarding reductions (if any) under clause</w:t>
      </w:r>
      <w:r w:rsidR="00162F56">
        <w:t> </w:t>
      </w:r>
      <w:r w:rsidRPr="00162F56">
        <w:t>5 or 25A of this Schedule and disregarding section</w:t>
      </w:r>
      <w:r w:rsidR="00162F56">
        <w:t> </w:t>
      </w:r>
      <w:r w:rsidRPr="00162F56">
        <w:t>58A and subclauses</w:t>
      </w:r>
      <w:r w:rsidR="00162F56">
        <w:t> </w:t>
      </w:r>
      <w:r w:rsidRPr="00162F56">
        <w:t>38AA(3) and 38AF(3) of this Schedule, would be greater than nil on that day; and</w:t>
      </w:r>
    </w:p>
    <w:p w:rsidR="004C561E" w:rsidRPr="00162F56" w:rsidRDefault="004C561E" w:rsidP="004C561E">
      <w:pPr>
        <w:pStyle w:val="paragraph"/>
      </w:pPr>
      <w:r w:rsidRPr="00162F56">
        <w:tab/>
        <w:t>(e)</w:t>
      </w:r>
      <w:r w:rsidRPr="00162F56">
        <w:tab/>
        <w:t xml:space="preserve">that day occurs in the period of 13 weeks beginning on the first day that </w:t>
      </w:r>
      <w:r w:rsidR="00162F56">
        <w:t>paragraphs (</w:t>
      </w:r>
      <w:r w:rsidRPr="00162F56">
        <w:t>a) to (d) are satisfied; and</w:t>
      </w:r>
    </w:p>
    <w:p w:rsidR="004C561E" w:rsidRPr="00162F56" w:rsidRDefault="004C561E" w:rsidP="004C561E">
      <w:pPr>
        <w:pStyle w:val="paragraph"/>
      </w:pPr>
      <w:r w:rsidRPr="00162F56">
        <w:tab/>
        <w:t>(f)</w:t>
      </w:r>
      <w:r w:rsidRPr="00162F56">
        <w:tab/>
        <w:t>that day occurs before the end of the period of 12 months beginning on the day the child became entrusted to the care of the individual or the individual’s partner.</w:t>
      </w:r>
    </w:p>
    <w:p w:rsidR="004C561E" w:rsidRPr="00162F56" w:rsidRDefault="004C561E" w:rsidP="004C561E">
      <w:pPr>
        <w:pStyle w:val="SubsectionHead"/>
      </w:pPr>
      <w:r w:rsidRPr="00162F56">
        <w:t>Exceptions</w:t>
      </w:r>
    </w:p>
    <w:p w:rsidR="004C561E" w:rsidRPr="00162F56" w:rsidRDefault="004C561E" w:rsidP="004C561E">
      <w:pPr>
        <w:pStyle w:val="subsection"/>
      </w:pPr>
      <w:r w:rsidRPr="00162F56">
        <w:tab/>
        <w:t>(8)</w:t>
      </w:r>
      <w:r w:rsidRPr="00162F56">
        <w:tab/>
        <w:t>This clause does not apply, and is taken never to have applied, in relation to the individual and the FTB child of the individual if parental leave pay is payable to the individual for that child.</w:t>
      </w:r>
    </w:p>
    <w:p w:rsidR="004C561E" w:rsidRPr="00162F56" w:rsidRDefault="004C561E" w:rsidP="004C561E">
      <w:pPr>
        <w:pStyle w:val="subsection"/>
      </w:pPr>
      <w:r w:rsidRPr="00162F56">
        <w:tab/>
        <w:t>(9)</w:t>
      </w:r>
      <w:r w:rsidRPr="00162F56">
        <w:tab/>
        <w:t>This clause does not apply, and is taken never to have applied, in relation to the individual and the FTB child of the individual if:</w:t>
      </w:r>
    </w:p>
    <w:p w:rsidR="004C561E" w:rsidRPr="00162F56" w:rsidRDefault="004C561E" w:rsidP="004C561E">
      <w:pPr>
        <w:pStyle w:val="paragraph"/>
      </w:pPr>
      <w:r w:rsidRPr="00162F56">
        <w:tab/>
        <w:t>(a)</w:t>
      </w:r>
      <w:r w:rsidRPr="00162F56">
        <w:tab/>
        <w:t>parental leave pay is payable to a person (other than the individual) for that child; and</w:t>
      </w:r>
    </w:p>
    <w:p w:rsidR="004C561E" w:rsidRPr="00162F56" w:rsidRDefault="004C561E" w:rsidP="004C561E">
      <w:pPr>
        <w:pStyle w:val="paragraph"/>
      </w:pPr>
      <w:r w:rsidRPr="00162F56">
        <w:tab/>
        <w:t>(b)</w:t>
      </w:r>
      <w:r w:rsidRPr="00162F56">
        <w:tab/>
        <w:t>the person and the individual are members of a couple for:</w:t>
      </w:r>
    </w:p>
    <w:p w:rsidR="004C561E" w:rsidRPr="00162F56" w:rsidRDefault="004C561E" w:rsidP="004C561E">
      <w:pPr>
        <w:pStyle w:val="paragraphsub"/>
      </w:pPr>
      <w:r w:rsidRPr="00162F56">
        <w:tab/>
        <w:t>(i)</w:t>
      </w:r>
      <w:r w:rsidRPr="00162F56">
        <w:tab/>
        <w:t>if the person’s PPL period is 13 weeks or more—at least 13 weeks of that PPL period; or</w:t>
      </w:r>
    </w:p>
    <w:p w:rsidR="004C561E" w:rsidRPr="00162F56" w:rsidRDefault="004C561E" w:rsidP="004C561E">
      <w:pPr>
        <w:pStyle w:val="paragraphsub"/>
      </w:pPr>
      <w:r w:rsidRPr="00162F56">
        <w:tab/>
        <w:t>(ii)</w:t>
      </w:r>
      <w:r w:rsidRPr="00162F56">
        <w:tab/>
        <w:t>if the person’s PPL period is less than 13 weeks—the whole of that PPL period.</w:t>
      </w:r>
    </w:p>
    <w:p w:rsidR="004C561E" w:rsidRPr="00162F56" w:rsidRDefault="004C561E" w:rsidP="004C561E">
      <w:pPr>
        <w:pStyle w:val="subsection"/>
      </w:pPr>
      <w:r w:rsidRPr="00162F56">
        <w:lastRenderedPageBreak/>
        <w:tab/>
        <w:t>(10)</w:t>
      </w:r>
      <w:r w:rsidRPr="00162F56">
        <w:tab/>
        <w:t>If:</w:t>
      </w:r>
    </w:p>
    <w:p w:rsidR="004C561E" w:rsidRPr="00162F56" w:rsidRDefault="004C561E" w:rsidP="004C561E">
      <w:pPr>
        <w:pStyle w:val="paragraph"/>
      </w:pPr>
      <w:r w:rsidRPr="00162F56">
        <w:tab/>
        <w:t>(a)</w:t>
      </w:r>
      <w:r w:rsidRPr="00162F56">
        <w:tab/>
        <w:t>under this clause, an amount of newborn supplement is added in relation to an individual and an FTB child of the individual for a period of 13 weeks; and</w:t>
      </w:r>
    </w:p>
    <w:p w:rsidR="004C561E" w:rsidRPr="00162F56" w:rsidRDefault="004C561E" w:rsidP="004C561E">
      <w:pPr>
        <w:pStyle w:val="paragraph"/>
      </w:pPr>
      <w:r w:rsidRPr="00162F56">
        <w:tab/>
        <w:t>(b)</w:t>
      </w:r>
      <w:r w:rsidRPr="00162F56">
        <w:tab/>
        <w:t>the individual is a member of a couple throughout that period;</w:t>
      </w:r>
      <w:r w:rsidR="004463B6" w:rsidRPr="00162F56">
        <w:t xml:space="preserve"> and</w:t>
      </w:r>
    </w:p>
    <w:p w:rsidR="004463B6" w:rsidRPr="00162F56" w:rsidRDefault="004463B6" w:rsidP="004463B6">
      <w:pPr>
        <w:pStyle w:val="paragraph"/>
      </w:pPr>
      <w:r w:rsidRPr="00162F56">
        <w:tab/>
        <w:t>(c)</w:t>
      </w:r>
      <w:r w:rsidRPr="00162F56">
        <w:tab/>
        <w:t>throughout that period there is no determination in force under section</w:t>
      </w:r>
      <w:r w:rsidR="00162F56">
        <w:t> </w:t>
      </w:r>
      <w:r w:rsidRPr="00162F56">
        <w:t>28 or 29 in relation to both members of the couple and that child;</w:t>
      </w:r>
    </w:p>
    <w:p w:rsidR="004C561E" w:rsidRPr="00162F56" w:rsidRDefault="004C561E" w:rsidP="004C561E">
      <w:pPr>
        <w:pStyle w:val="subsection2"/>
      </w:pPr>
      <w:r w:rsidRPr="00162F56">
        <w:t>then this clause does not apply in relation to the other member of that couple and that child.</w:t>
      </w:r>
    </w:p>
    <w:p w:rsidR="004C561E" w:rsidRPr="00162F56" w:rsidRDefault="004C561E" w:rsidP="004C561E">
      <w:pPr>
        <w:pStyle w:val="subsection"/>
      </w:pPr>
      <w:r w:rsidRPr="00162F56">
        <w:tab/>
        <w:t>(11)</w:t>
      </w:r>
      <w:r w:rsidRPr="00162F56">
        <w:tab/>
        <w:t xml:space="preserve">An amount of newborn supplement is not to be added under this clause for a day or days in relation to an individual and an FTB child of the individual in the circumstances prescribed in a legislative instrument under </w:t>
      </w:r>
      <w:r w:rsidR="00162F56">
        <w:t>subclause (</w:t>
      </w:r>
      <w:r w:rsidRPr="00162F56">
        <w:t>12).</w:t>
      </w:r>
    </w:p>
    <w:p w:rsidR="004C561E" w:rsidRPr="00162F56" w:rsidRDefault="004C561E" w:rsidP="004C561E">
      <w:pPr>
        <w:pStyle w:val="subsection"/>
      </w:pPr>
      <w:r w:rsidRPr="00162F56">
        <w:tab/>
        <w:t>(12)</w:t>
      </w:r>
      <w:r w:rsidRPr="00162F56">
        <w:tab/>
        <w:t>The Minister may, by legislative instrument, prescribe circumstances for the purposes of either or both of subsection</w:t>
      </w:r>
      <w:r w:rsidR="00162F56">
        <w:t> </w:t>
      </w:r>
      <w:r w:rsidRPr="00162F56">
        <w:t xml:space="preserve">58AA(3) and </w:t>
      </w:r>
      <w:r w:rsidR="00162F56">
        <w:t>subclause (</w:t>
      </w:r>
      <w:r w:rsidRPr="00162F56">
        <w:t>11) of this clause.</w:t>
      </w:r>
    </w:p>
    <w:p w:rsidR="004C561E" w:rsidRPr="00162F56" w:rsidRDefault="004C561E" w:rsidP="004C561E">
      <w:pPr>
        <w:pStyle w:val="subsection"/>
      </w:pPr>
      <w:r w:rsidRPr="00162F56">
        <w:tab/>
        <w:t>(13)</w:t>
      </w:r>
      <w:r w:rsidRPr="00162F56">
        <w:tab/>
        <w:t>The circumstances, in relation to an individual and an FTB child of the individual, must relate to one or more of the following:</w:t>
      </w:r>
    </w:p>
    <w:p w:rsidR="004C561E" w:rsidRPr="00162F56" w:rsidRDefault="004C561E" w:rsidP="004C561E">
      <w:pPr>
        <w:pStyle w:val="paragraph"/>
      </w:pPr>
      <w:r w:rsidRPr="00162F56">
        <w:tab/>
        <w:t>(a)</w:t>
      </w:r>
      <w:r w:rsidRPr="00162F56">
        <w:tab/>
        <w:t>the payability of parental leave pay to another individual for that child;</w:t>
      </w:r>
    </w:p>
    <w:p w:rsidR="004C561E" w:rsidRPr="00162F56" w:rsidRDefault="004C561E" w:rsidP="004C561E">
      <w:pPr>
        <w:pStyle w:val="paragraph"/>
      </w:pPr>
      <w:r w:rsidRPr="00162F56">
        <w:tab/>
        <w:t>(b)</w:t>
      </w:r>
      <w:r w:rsidRPr="00162F56">
        <w:tab/>
        <w:t>the addition of newborn supplement under this clause in relation to another individual and that child;</w:t>
      </w:r>
    </w:p>
    <w:p w:rsidR="004C561E" w:rsidRPr="00162F56" w:rsidRDefault="004C561E" w:rsidP="004C561E">
      <w:pPr>
        <w:pStyle w:val="paragraph"/>
      </w:pPr>
      <w:r w:rsidRPr="00162F56">
        <w:tab/>
        <w:t>(c)</w:t>
      </w:r>
      <w:r w:rsidRPr="00162F56">
        <w:tab/>
        <w:t>the individual being a member of a couple or a former member of a couple.</w:t>
      </w:r>
    </w:p>
    <w:p w:rsidR="004C561E" w:rsidRPr="00162F56" w:rsidRDefault="004C561E" w:rsidP="004C561E">
      <w:pPr>
        <w:pStyle w:val="SubsectionHead"/>
      </w:pPr>
      <w:r w:rsidRPr="00162F56">
        <w:t>Definition</w:t>
      </w:r>
    </w:p>
    <w:p w:rsidR="004C561E" w:rsidRPr="00162F56" w:rsidRDefault="004C561E" w:rsidP="004C561E">
      <w:pPr>
        <w:pStyle w:val="subsection"/>
      </w:pPr>
      <w:r w:rsidRPr="00162F56">
        <w:tab/>
        <w:t>(14)</w:t>
      </w:r>
      <w:r w:rsidRPr="00162F56">
        <w:tab/>
        <w:t>In this clause:</w:t>
      </w:r>
    </w:p>
    <w:p w:rsidR="004C561E" w:rsidRPr="00162F56" w:rsidRDefault="004C561E" w:rsidP="004C561E">
      <w:pPr>
        <w:pStyle w:val="Definition"/>
      </w:pPr>
      <w:r w:rsidRPr="00162F56">
        <w:rPr>
          <w:b/>
          <w:i/>
        </w:rPr>
        <w:t>parent</w:t>
      </w:r>
      <w:r w:rsidRPr="00162F56">
        <w:t xml:space="preserve"> includes a relationship parent.</w:t>
      </w:r>
    </w:p>
    <w:p w:rsidR="004C561E" w:rsidRPr="00162F56" w:rsidRDefault="004C561E" w:rsidP="009D13C3">
      <w:pPr>
        <w:pStyle w:val="ActHead5"/>
      </w:pPr>
      <w:bookmarkStart w:id="380" w:name="_Toc405903210"/>
      <w:r w:rsidRPr="008E3122">
        <w:rPr>
          <w:rStyle w:val="CharSectno"/>
        </w:rPr>
        <w:lastRenderedPageBreak/>
        <w:t>35B</w:t>
      </w:r>
      <w:r w:rsidRPr="00162F56">
        <w:t xml:space="preserve">  Annualised rate of newborn supplement</w:t>
      </w:r>
      <w:bookmarkEnd w:id="380"/>
    </w:p>
    <w:p w:rsidR="004C561E" w:rsidRPr="00162F56" w:rsidRDefault="004C561E" w:rsidP="009D13C3">
      <w:pPr>
        <w:pStyle w:val="SubsectionHead"/>
      </w:pPr>
      <w:r w:rsidRPr="00162F56">
        <w:t>General rule</w:t>
      </w:r>
    </w:p>
    <w:p w:rsidR="004C561E" w:rsidRPr="00162F56" w:rsidRDefault="004C561E" w:rsidP="009D13C3">
      <w:pPr>
        <w:pStyle w:val="subsection"/>
        <w:keepNext/>
        <w:keepLines/>
      </w:pPr>
      <w:r w:rsidRPr="00162F56">
        <w:tab/>
        <w:t>(1)</w:t>
      </w:r>
      <w:r w:rsidRPr="00162F56">
        <w:tab/>
        <w:t>Subject to this clause, the amount of newborn supplement for an individual in respect of an FTB child is as follows:</w:t>
      </w:r>
    </w:p>
    <w:p w:rsidR="004C561E" w:rsidRPr="00162F56" w:rsidRDefault="004C561E" w:rsidP="009D13C3">
      <w:pPr>
        <w:pStyle w:val="paragraph"/>
        <w:keepNext/>
        <w:keepLines/>
      </w:pPr>
      <w:r w:rsidRPr="00162F56">
        <w:tab/>
        <w:t>(a)</w:t>
      </w:r>
      <w:r w:rsidRPr="00162F56">
        <w:tab/>
        <w:t>if subclause</w:t>
      </w:r>
      <w:r w:rsidR="00162F56">
        <w:t> </w:t>
      </w:r>
      <w:r w:rsidRPr="00162F56">
        <w:t>35A(2) applies and the child is the first child born alive to the woman who gave birth to the child—the amount worked out using the formula:</w:t>
      </w:r>
    </w:p>
    <w:p w:rsidR="004C561E" w:rsidRPr="00162F56" w:rsidRDefault="004C561E" w:rsidP="004C561E">
      <w:pPr>
        <w:pStyle w:val="paragraph"/>
      </w:pPr>
      <w:r w:rsidRPr="00162F56">
        <w:tab/>
      </w:r>
      <w:r w:rsidRPr="00162F56">
        <w:tab/>
      </w:r>
      <w:r w:rsidRPr="00162F56">
        <w:rPr>
          <w:noProof/>
          <w:position w:val="-32"/>
        </w:rPr>
        <w:drawing>
          <wp:inline distT="0" distB="0" distL="0" distR="0" wp14:anchorId="29F889B2" wp14:editId="3EC729DC">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162F56" w:rsidRDefault="004C561E" w:rsidP="004C561E">
      <w:pPr>
        <w:pStyle w:val="paragraph"/>
      </w:pPr>
      <w:r w:rsidRPr="00162F56">
        <w:tab/>
        <w:t>(b)</w:t>
      </w:r>
      <w:r w:rsidRPr="00162F56">
        <w:tab/>
        <w:t>if subclause</w:t>
      </w:r>
      <w:r w:rsidR="00162F56">
        <w:t> </w:t>
      </w:r>
      <w:r w:rsidRPr="00162F56">
        <w:t xml:space="preserve">35A(5) applies and the child is the first child that becomes entrusted to the care of the </w:t>
      </w:r>
      <w:r w:rsidR="004463B6" w:rsidRPr="00162F56">
        <w:t>individual, or the individual’s partner, in the circumstances mentioned in paragraphs 35A(5)(b) and (c)</w:t>
      </w:r>
      <w:r w:rsidRPr="00162F56">
        <w:t>—the amount worked out using the formula:</w:t>
      </w:r>
    </w:p>
    <w:p w:rsidR="004C561E" w:rsidRPr="00162F56" w:rsidRDefault="004C561E" w:rsidP="004C561E">
      <w:pPr>
        <w:pStyle w:val="paragraph"/>
      </w:pPr>
      <w:r w:rsidRPr="00162F56">
        <w:tab/>
      </w:r>
      <w:r w:rsidRPr="00162F56">
        <w:tab/>
      </w:r>
      <w:r w:rsidRPr="00162F56">
        <w:rPr>
          <w:noProof/>
          <w:position w:val="-32"/>
        </w:rPr>
        <w:drawing>
          <wp:inline distT="0" distB="0" distL="0" distR="0" wp14:anchorId="799DBF99" wp14:editId="33CC5941">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162F56" w:rsidRDefault="004C561E" w:rsidP="004C561E">
      <w:pPr>
        <w:pStyle w:val="paragraph"/>
      </w:pPr>
      <w:r w:rsidRPr="00162F56">
        <w:tab/>
        <w:t>(c)</w:t>
      </w:r>
      <w:r w:rsidRPr="00162F56">
        <w:tab/>
        <w:t>if subclause</w:t>
      </w:r>
      <w:r w:rsidR="00162F56">
        <w:t> </w:t>
      </w:r>
      <w:r w:rsidRPr="00162F56">
        <w:t>35A(7) applies and the child is the first child that becomes entrusted to the care of the individual, or the individual’s partner, in the circumstances mentioned in paragraphs 35A(7)(a) to (c)—the amount worked out using the formula:</w:t>
      </w:r>
    </w:p>
    <w:p w:rsidR="004C561E" w:rsidRPr="00162F56" w:rsidRDefault="004C561E" w:rsidP="004C561E">
      <w:pPr>
        <w:pStyle w:val="paragraph"/>
      </w:pPr>
      <w:r w:rsidRPr="00162F56">
        <w:tab/>
      </w:r>
      <w:r w:rsidRPr="00162F56">
        <w:tab/>
      </w:r>
      <w:r w:rsidRPr="00162F56">
        <w:rPr>
          <w:noProof/>
          <w:position w:val="-32"/>
        </w:rPr>
        <w:drawing>
          <wp:inline distT="0" distB="0" distL="0" distR="0" wp14:anchorId="4188D214" wp14:editId="38F01D56">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162F56" w:rsidRDefault="004C561E" w:rsidP="004C561E">
      <w:pPr>
        <w:pStyle w:val="paragraph"/>
      </w:pPr>
      <w:r w:rsidRPr="00162F56">
        <w:tab/>
        <w:t>(d)</w:t>
      </w:r>
      <w:r w:rsidRPr="00162F56">
        <w:tab/>
        <w:t>otherwise—the amount worked out using the formula:</w:t>
      </w:r>
    </w:p>
    <w:p w:rsidR="004C561E" w:rsidRPr="00162F56" w:rsidRDefault="004C561E" w:rsidP="004C561E">
      <w:pPr>
        <w:pStyle w:val="paragraph"/>
      </w:pPr>
      <w:r w:rsidRPr="00162F56">
        <w:tab/>
      </w:r>
      <w:r w:rsidRPr="00162F56">
        <w:tab/>
      </w:r>
      <w:r w:rsidRPr="00162F56">
        <w:rPr>
          <w:noProof/>
          <w:position w:val="-32"/>
        </w:rPr>
        <w:drawing>
          <wp:inline distT="0" distB="0" distL="0" distR="0" wp14:anchorId="6EA23E70" wp14:editId="6142327E">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162F56" w:rsidRDefault="004C561E" w:rsidP="004C561E">
      <w:pPr>
        <w:pStyle w:val="notetext"/>
      </w:pPr>
      <w:r w:rsidRPr="00162F56">
        <w:t>Note:</w:t>
      </w:r>
      <w:r w:rsidRPr="00162F56">
        <w:tab/>
        <w:t>The amount of the newborn supplement added under this Division forms part of the calculation of an individual’s annual rate of family tax benefit, which is then converted to a daily rate of family tax benefit: see subsection</w:t>
      </w:r>
      <w:r w:rsidR="00162F56">
        <w:t> </w:t>
      </w:r>
      <w:r w:rsidRPr="00162F56">
        <w:t xml:space="preserve">58(3). That daily rate, to the extent it relates to </w:t>
      </w:r>
      <w:r w:rsidRPr="00162F56">
        <w:lastRenderedPageBreak/>
        <w:t>the newborn supplement, is paid for a maximum of 13 weeks: see clause</w:t>
      </w:r>
      <w:r w:rsidR="00162F56">
        <w:t> </w:t>
      </w:r>
      <w:r w:rsidRPr="00162F56">
        <w:t>35A.</w:t>
      </w:r>
    </w:p>
    <w:p w:rsidR="004463B6" w:rsidRPr="00162F56" w:rsidRDefault="004463B6" w:rsidP="004463B6">
      <w:pPr>
        <w:pStyle w:val="SubsectionHead"/>
      </w:pPr>
      <w:r w:rsidRPr="00162F56">
        <w:t>Multiple children cases</w:t>
      </w:r>
    </w:p>
    <w:p w:rsidR="004463B6" w:rsidRPr="00162F56" w:rsidRDefault="004463B6" w:rsidP="004463B6">
      <w:pPr>
        <w:pStyle w:val="subsection"/>
      </w:pPr>
      <w:r w:rsidRPr="00162F56">
        <w:tab/>
        <w:t>(2)</w:t>
      </w:r>
      <w:r w:rsidRPr="00162F56">
        <w:tab/>
        <w:t>If 2 or more children are born during the same multiple birth (including any stillborn child) and subclause</w:t>
      </w:r>
      <w:r w:rsidR="00162F56">
        <w:t> </w:t>
      </w:r>
      <w:r w:rsidRPr="00162F56">
        <w:t xml:space="preserve">35A(2) applies in relation to an individual and one or more of those children (each of whom is a </w:t>
      </w:r>
      <w:r w:rsidRPr="00162F56">
        <w:rPr>
          <w:b/>
          <w:i/>
        </w:rPr>
        <w:t>qualifying child</w:t>
      </w:r>
      <w:r w:rsidRPr="00162F56">
        <w:t>), the amount of newborn supplement for the individual in respect of each qualifying child is the amount worked out using the formula:</w:t>
      </w:r>
    </w:p>
    <w:p w:rsidR="004463B6" w:rsidRPr="00162F56" w:rsidRDefault="004463B6" w:rsidP="004C561E">
      <w:pPr>
        <w:pStyle w:val="subsection"/>
      </w:pPr>
      <w:r w:rsidRPr="00162F56">
        <w:tab/>
      </w:r>
      <w:r w:rsidRPr="00162F56">
        <w:tab/>
      </w:r>
      <w:r w:rsidRPr="00162F56">
        <w:rPr>
          <w:noProof/>
        </w:rPr>
        <w:drawing>
          <wp:inline distT="0" distB="0" distL="0" distR="0" wp14:anchorId="4397E384" wp14:editId="35000D54">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162F56" w:rsidRDefault="004C561E" w:rsidP="004C561E">
      <w:pPr>
        <w:pStyle w:val="subsection"/>
      </w:pPr>
      <w:r w:rsidRPr="00162F56">
        <w:tab/>
        <w:t>(3)</w:t>
      </w:r>
      <w:r w:rsidRPr="00162F56">
        <w:tab/>
        <w:t>If subclause</w:t>
      </w:r>
      <w:r w:rsidR="00162F56">
        <w:t> </w:t>
      </w:r>
      <w:r w:rsidRPr="00162F56">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162F56" w:rsidRDefault="004C561E" w:rsidP="004C561E">
      <w:pPr>
        <w:pStyle w:val="subsection"/>
      </w:pPr>
      <w:r w:rsidRPr="00162F56">
        <w:tab/>
      </w:r>
      <w:r w:rsidRPr="00162F56">
        <w:tab/>
      </w:r>
      <w:r w:rsidRPr="00162F56">
        <w:rPr>
          <w:noProof/>
        </w:rPr>
        <w:drawing>
          <wp:inline distT="0" distB="0" distL="0" distR="0" wp14:anchorId="5E0C2934" wp14:editId="139599FE">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162F56" w:rsidRDefault="004C561E" w:rsidP="004C561E">
      <w:pPr>
        <w:pStyle w:val="subsection"/>
      </w:pPr>
      <w:r w:rsidRPr="00162F56">
        <w:tab/>
        <w:t>(4)</w:t>
      </w:r>
      <w:r w:rsidRPr="00162F56">
        <w:tab/>
        <w:t>If subclause</w:t>
      </w:r>
      <w:r w:rsidR="00162F56">
        <w:t> </w:t>
      </w:r>
      <w:r w:rsidRPr="00162F56">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162F56" w:rsidRDefault="004C561E" w:rsidP="004C561E">
      <w:pPr>
        <w:pStyle w:val="subsection"/>
      </w:pPr>
      <w:r w:rsidRPr="00162F56">
        <w:tab/>
      </w:r>
      <w:r w:rsidRPr="00162F56">
        <w:tab/>
      </w:r>
      <w:r w:rsidRPr="00162F56">
        <w:rPr>
          <w:noProof/>
        </w:rPr>
        <w:drawing>
          <wp:inline distT="0" distB="0" distL="0" distR="0" wp14:anchorId="6D41608A" wp14:editId="002181FA">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162F56" w:rsidRDefault="00632062" w:rsidP="003D7FE2">
      <w:pPr>
        <w:pStyle w:val="ActHead3"/>
        <w:pageBreakBefore/>
      </w:pPr>
      <w:bookmarkStart w:id="381" w:name="_Toc405903211"/>
      <w:r w:rsidRPr="008E3122">
        <w:rPr>
          <w:rStyle w:val="CharDivNo"/>
        </w:rPr>
        <w:lastRenderedPageBreak/>
        <w:t>Division</w:t>
      </w:r>
      <w:r w:rsidR="00162F56" w:rsidRPr="008E3122">
        <w:rPr>
          <w:rStyle w:val="CharDivNo"/>
        </w:rPr>
        <w:t> </w:t>
      </w:r>
      <w:r w:rsidRPr="008E3122">
        <w:rPr>
          <w:rStyle w:val="CharDivNo"/>
        </w:rPr>
        <w:t>2</w:t>
      </w:r>
      <w:r w:rsidRPr="00162F56">
        <w:t>—</w:t>
      </w:r>
      <w:r w:rsidRPr="008E3122">
        <w:rPr>
          <w:rStyle w:val="CharDivText"/>
        </w:rPr>
        <w:t>Multiple birth allowance</w:t>
      </w:r>
      <w:bookmarkEnd w:id="381"/>
    </w:p>
    <w:p w:rsidR="00632062" w:rsidRPr="00162F56" w:rsidRDefault="00632062" w:rsidP="0022492B">
      <w:pPr>
        <w:pStyle w:val="ActHead5"/>
      </w:pPr>
      <w:bookmarkStart w:id="382" w:name="_Toc405903212"/>
      <w:r w:rsidRPr="008E3122">
        <w:rPr>
          <w:rStyle w:val="CharSectno"/>
        </w:rPr>
        <w:t>36</w:t>
      </w:r>
      <w:r w:rsidRPr="00162F56">
        <w:t xml:space="preserve">  Eligibility for multiple birth allowance</w:t>
      </w:r>
      <w:bookmarkEnd w:id="382"/>
    </w:p>
    <w:p w:rsidR="00632062" w:rsidRPr="00162F56" w:rsidRDefault="00632062">
      <w:pPr>
        <w:pStyle w:val="subsection"/>
      </w:pPr>
      <w:r w:rsidRPr="00162F56">
        <w:tab/>
      </w:r>
      <w:r w:rsidR="0040095E" w:rsidRPr="00162F56">
        <w:t>(1)</w:t>
      </w:r>
      <w:r w:rsidRPr="00162F56">
        <w:tab/>
        <w:t>An amount by way of multiple birth allowance is to be added in working out an individual’s maximum rate under clause</w:t>
      </w:r>
      <w:r w:rsidR="00162F56">
        <w:t> </w:t>
      </w:r>
      <w:r w:rsidRPr="00162F56">
        <w:t>3</w:t>
      </w:r>
      <w:r w:rsidR="00B024C5" w:rsidRPr="00162F56">
        <w:t>, or an individual’s Method 2 base rate under clause</w:t>
      </w:r>
      <w:r w:rsidR="00162F56">
        <w:t> </w:t>
      </w:r>
      <w:r w:rsidR="00B024C5" w:rsidRPr="00162F56">
        <w:t>25,</w:t>
      </w:r>
      <w:r w:rsidRPr="00162F56">
        <w:t xml:space="preserve"> if:</w:t>
      </w:r>
    </w:p>
    <w:p w:rsidR="00632062" w:rsidRPr="00162F56" w:rsidRDefault="00632062">
      <w:pPr>
        <w:pStyle w:val="paragraph"/>
      </w:pPr>
      <w:r w:rsidRPr="00162F56">
        <w:tab/>
        <w:t>(a)</w:t>
      </w:r>
      <w:r w:rsidRPr="00162F56">
        <w:tab/>
        <w:t>the individual has 3 or more FTB children; and</w:t>
      </w:r>
    </w:p>
    <w:p w:rsidR="0040095E" w:rsidRPr="00162F56" w:rsidRDefault="0040095E" w:rsidP="0040095E">
      <w:pPr>
        <w:pStyle w:val="paragraph"/>
      </w:pPr>
      <w:r w:rsidRPr="00162F56">
        <w:tab/>
        <w:t>(b)</w:t>
      </w:r>
      <w:r w:rsidRPr="00162F56">
        <w:tab/>
        <w:t xml:space="preserve">at least 3 of those children were born during the same multiple birth and satisfy the requirements of </w:t>
      </w:r>
      <w:r w:rsidR="00162F56">
        <w:t>subclause (</w:t>
      </w:r>
      <w:r w:rsidRPr="00162F56">
        <w:t>2).</w:t>
      </w:r>
    </w:p>
    <w:p w:rsidR="0040095E" w:rsidRPr="00162F56" w:rsidRDefault="0040095E" w:rsidP="0040095E">
      <w:pPr>
        <w:pStyle w:val="subsection"/>
      </w:pPr>
      <w:r w:rsidRPr="00162F56">
        <w:tab/>
        <w:t>(2)</w:t>
      </w:r>
      <w:r w:rsidRPr="00162F56">
        <w:tab/>
        <w:t xml:space="preserve">For the purposes of </w:t>
      </w:r>
      <w:r w:rsidR="00162F56">
        <w:t>paragraph (</w:t>
      </w:r>
      <w:r w:rsidRPr="00162F56">
        <w:t>1)(b), the requirements of this subclause are satisfied by a child if:</w:t>
      </w:r>
    </w:p>
    <w:p w:rsidR="0040095E" w:rsidRPr="00162F56" w:rsidRDefault="0040095E" w:rsidP="0040095E">
      <w:pPr>
        <w:pStyle w:val="paragraph"/>
      </w:pPr>
      <w:r w:rsidRPr="00162F56">
        <w:tab/>
        <w:t>(a)</w:t>
      </w:r>
      <w:r w:rsidRPr="00162F56">
        <w:tab/>
        <w:t>the child is under the age of 16 years; or</w:t>
      </w:r>
    </w:p>
    <w:p w:rsidR="00CF0D4A" w:rsidRPr="00162F56" w:rsidRDefault="00CF0D4A" w:rsidP="00CF0D4A">
      <w:pPr>
        <w:pStyle w:val="paragraph"/>
      </w:pPr>
      <w:r w:rsidRPr="00162F56">
        <w:tab/>
        <w:t>(b)</w:t>
      </w:r>
      <w:r w:rsidRPr="00162F56">
        <w:tab/>
        <w:t>the child has turned 16 and is a senior secondary school child.</w:t>
      </w:r>
    </w:p>
    <w:p w:rsidR="00632062" w:rsidRPr="00162F56" w:rsidRDefault="00632062" w:rsidP="0022492B">
      <w:pPr>
        <w:pStyle w:val="ActHead5"/>
      </w:pPr>
      <w:bookmarkStart w:id="383" w:name="_Toc405903213"/>
      <w:r w:rsidRPr="008E3122">
        <w:rPr>
          <w:rStyle w:val="CharSectno"/>
        </w:rPr>
        <w:t>37</w:t>
      </w:r>
      <w:r w:rsidRPr="00162F56">
        <w:t xml:space="preserve">  Rate of multiple birth allowance</w:t>
      </w:r>
      <w:bookmarkEnd w:id="383"/>
    </w:p>
    <w:p w:rsidR="00632062" w:rsidRPr="00162F56" w:rsidRDefault="00632062">
      <w:pPr>
        <w:pStyle w:val="subsection"/>
      </w:pPr>
      <w:r w:rsidRPr="00162F56">
        <w:tab/>
      </w:r>
      <w:r w:rsidRPr="00162F56">
        <w:tab/>
        <w:t>The amount of the multiple birth allowance is:</w:t>
      </w:r>
    </w:p>
    <w:p w:rsidR="00632062" w:rsidRPr="00162F56" w:rsidRDefault="00632062">
      <w:pPr>
        <w:pStyle w:val="paragraph"/>
      </w:pPr>
      <w:r w:rsidRPr="00162F56">
        <w:tab/>
        <w:t>(a)</w:t>
      </w:r>
      <w:r w:rsidRPr="00162F56">
        <w:tab/>
        <w:t>if the number of the FTB children born during the same multiple birth</w:t>
      </w:r>
      <w:r w:rsidR="0040095E" w:rsidRPr="00162F56">
        <w:t xml:space="preserve"> who satisfy the requirements of subclause</w:t>
      </w:r>
      <w:r w:rsidR="00162F56">
        <w:t> </w:t>
      </w:r>
      <w:r w:rsidR="0040095E" w:rsidRPr="00162F56">
        <w:t>36(2)</w:t>
      </w:r>
      <w:r w:rsidRPr="00162F56">
        <w:t xml:space="preserve"> is 3—$2,467.40; and</w:t>
      </w:r>
    </w:p>
    <w:p w:rsidR="00632062" w:rsidRPr="00162F56" w:rsidRDefault="00632062">
      <w:pPr>
        <w:pStyle w:val="paragraph"/>
      </w:pPr>
      <w:r w:rsidRPr="00162F56">
        <w:tab/>
        <w:t>(b)</w:t>
      </w:r>
      <w:r w:rsidRPr="00162F56">
        <w:tab/>
        <w:t>if the number of the FTB children born during the same multiple birth</w:t>
      </w:r>
      <w:r w:rsidR="0040095E" w:rsidRPr="00162F56">
        <w:t xml:space="preserve"> who satisfy the requirements of subclause</w:t>
      </w:r>
      <w:r w:rsidR="00162F56">
        <w:t> </w:t>
      </w:r>
      <w:r w:rsidR="0040095E" w:rsidRPr="00162F56">
        <w:t>36(2)</w:t>
      </w:r>
      <w:r w:rsidRPr="00162F56">
        <w:t xml:space="preserve"> is 4 or more—$3,292.30.</w:t>
      </w:r>
    </w:p>
    <w:p w:rsidR="00986DA3" w:rsidRPr="00162F56" w:rsidRDefault="00986DA3" w:rsidP="00986DA3">
      <w:pPr>
        <w:pStyle w:val="ActHead5"/>
      </w:pPr>
      <w:bookmarkStart w:id="384" w:name="_Toc405903214"/>
      <w:r w:rsidRPr="008E3122">
        <w:rPr>
          <w:rStyle w:val="CharSectno"/>
        </w:rPr>
        <w:t>38</w:t>
      </w:r>
      <w:r w:rsidRPr="00162F56">
        <w:t xml:space="preserve">  Sharing multiple birth allowance (determinations under section</w:t>
      </w:r>
      <w:r w:rsidR="00162F56">
        <w:t> </w:t>
      </w:r>
      <w:r w:rsidRPr="00162F56">
        <w:t>59A)</w:t>
      </w:r>
      <w:bookmarkEnd w:id="384"/>
    </w:p>
    <w:p w:rsidR="00986DA3" w:rsidRPr="00162F56" w:rsidRDefault="00986DA3" w:rsidP="00986DA3">
      <w:pPr>
        <w:pStyle w:val="subsection"/>
      </w:pPr>
      <w:r w:rsidRPr="00162F56">
        <w:tab/>
      </w:r>
      <w:r w:rsidRPr="00162F56">
        <w:tab/>
        <w:t>If the Secretary has made a determination under section</w:t>
      </w:r>
      <w:r w:rsidR="00162F56">
        <w:t> </w:t>
      </w:r>
      <w:r w:rsidRPr="00162F56">
        <w:t>59A in respect of an FTB child of the individual, multiple birth allowance under this Division is to be dealt with in accordance with the determination.</w:t>
      </w:r>
    </w:p>
    <w:p w:rsidR="0046562A" w:rsidRPr="00162F56" w:rsidRDefault="0046562A" w:rsidP="003D7FE2">
      <w:pPr>
        <w:pStyle w:val="ActHead3"/>
        <w:pageBreakBefore/>
      </w:pPr>
      <w:bookmarkStart w:id="385" w:name="_Toc405903215"/>
      <w:r w:rsidRPr="008E3122">
        <w:rPr>
          <w:rStyle w:val="CharDivNo"/>
        </w:rPr>
        <w:lastRenderedPageBreak/>
        <w:t>Division</w:t>
      </w:r>
      <w:r w:rsidR="00162F56" w:rsidRPr="008E3122">
        <w:rPr>
          <w:rStyle w:val="CharDivNo"/>
        </w:rPr>
        <w:t> </w:t>
      </w:r>
      <w:r w:rsidRPr="008E3122">
        <w:rPr>
          <w:rStyle w:val="CharDivNo"/>
        </w:rPr>
        <w:t>2A</w:t>
      </w:r>
      <w:r w:rsidRPr="00162F56">
        <w:t>—</w:t>
      </w:r>
      <w:r w:rsidRPr="008E3122">
        <w:rPr>
          <w:rStyle w:val="CharDivText"/>
        </w:rPr>
        <w:t>FTB Part A supplement</w:t>
      </w:r>
      <w:bookmarkEnd w:id="385"/>
    </w:p>
    <w:p w:rsidR="0046562A" w:rsidRPr="00162F56" w:rsidRDefault="0046562A" w:rsidP="0022492B">
      <w:pPr>
        <w:pStyle w:val="ActHead5"/>
      </w:pPr>
      <w:bookmarkStart w:id="386" w:name="_Toc405903216"/>
      <w:r w:rsidRPr="008E3122">
        <w:rPr>
          <w:rStyle w:val="CharSectno"/>
        </w:rPr>
        <w:t>38A</w:t>
      </w:r>
      <w:r w:rsidRPr="00162F56">
        <w:t xml:space="preserve">  Rate of FTB Part A supplement</w:t>
      </w:r>
      <w:bookmarkEnd w:id="386"/>
    </w:p>
    <w:p w:rsidR="0046562A" w:rsidRPr="00162F56" w:rsidRDefault="0046562A" w:rsidP="0046562A">
      <w:pPr>
        <w:pStyle w:val="subsection"/>
      </w:pPr>
      <w:r w:rsidRPr="00162F56">
        <w:tab/>
        <w:t>(1)</w:t>
      </w:r>
      <w:r w:rsidRPr="00162F56">
        <w:tab/>
        <w:t>The amount of the FTB Part A supplement to be added in working out an individual’s maximum rate under clause</w:t>
      </w:r>
      <w:r w:rsidR="00162F56">
        <w:t> </w:t>
      </w:r>
      <w:r w:rsidRPr="00162F56">
        <w:t>3</w:t>
      </w:r>
      <w:r w:rsidR="00B024C5" w:rsidRPr="00162F56">
        <w:t>, or an individual’s Method 2 base rate under clause</w:t>
      </w:r>
      <w:r w:rsidR="00162F56">
        <w:t> </w:t>
      </w:r>
      <w:r w:rsidR="00B024C5" w:rsidRPr="00162F56">
        <w:t>25,</w:t>
      </w:r>
      <w:r w:rsidRPr="00162F56">
        <w:t xml:space="preserve"> is:</w:t>
      </w:r>
    </w:p>
    <w:p w:rsidR="0046562A" w:rsidRPr="00162F56" w:rsidRDefault="0046562A" w:rsidP="0046562A">
      <w:pPr>
        <w:pStyle w:val="paragraph"/>
      </w:pPr>
      <w:r w:rsidRPr="00162F56">
        <w:tab/>
        <w:t>(a)</w:t>
      </w:r>
      <w:r w:rsidRPr="00162F56">
        <w:tab/>
        <w:t>if the individual has one FTB child—the applicable supplement amount for that child; or</w:t>
      </w:r>
    </w:p>
    <w:p w:rsidR="0046562A" w:rsidRPr="00162F56" w:rsidRDefault="0046562A" w:rsidP="0046562A">
      <w:pPr>
        <w:pStyle w:val="paragraph"/>
      </w:pPr>
      <w:r w:rsidRPr="00162F56">
        <w:tab/>
        <w:t>(b)</w:t>
      </w:r>
      <w:r w:rsidRPr="00162F56">
        <w:tab/>
        <w:t>if the individual has 2 or more FTB children—the sum of the applicable supplement amounts for each of those children.</w:t>
      </w:r>
    </w:p>
    <w:p w:rsidR="0046562A" w:rsidRPr="00162F56" w:rsidRDefault="0046562A" w:rsidP="0046562A">
      <w:pPr>
        <w:pStyle w:val="subsection"/>
      </w:pPr>
      <w:r w:rsidRPr="00162F56">
        <w:tab/>
        <w:t>(2)</w:t>
      </w:r>
      <w:r w:rsidRPr="00162F56">
        <w:tab/>
        <w:t xml:space="preserve">For the purposes of </w:t>
      </w:r>
      <w:r w:rsidR="00162F56">
        <w:t>subclause (</w:t>
      </w:r>
      <w:r w:rsidRPr="00162F56">
        <w:t xml:space="preserve">1), the </w:t>
      </w:r>
      <w:r w:rsidRPr="00162F56">
        <w:rPr>
          <w:b/>
          <w:i/>
        </w:rPr>
        <w:t>applicable supplement amount</w:t>
      </w:r>
      <w:r w:rsidRPr="00162F56">
        <w:t xml:space="preserve"> for an FTB child of the individual is:</w:t>
      </w:r>
    </w:p>
    <w:p w:rsidR="00986DA3" w:rsidRPr="00162F56" w:rsidRDefault="00986DA3" w:rsidP="00986DA3">
      <w:pPr>
        <w:pStyle w:val="paragraph"/>
      </w:pPr>
      <w:r w:rsidRPr="00162F56">
        <w:tab/>
        <w:t>(a)</w:t>
      </w:r>
      <w:r w:rsidRPr="00162F56">
        <w:tab/>
        <w:t>if the individual has a shared care percentage for the FTB child—the individual’s shared care percentage of the FTB gross supplement amount; or</w:t>
      </w:r>
    </w:p>
    <w:p w:rsidR="0046562A" w:rsidRPr="00162F56" w:rsidRDefault="0046562A" w:rsidP="0046562A">
      <w:pPr>
        <w:pStyle w:val="paragraph"/>
      </w:pPr>
      <w:r w:rsidRPr="00162F56">
        <w:tab/>
        <w:t>(b)</w:t>
      </w:r>
      <w:r w:rsidRPr="00162F56">
        <w:tab/>
        <w:t>in any other case—the FTB gross supplement amount.</w:t>
      </w:r>
    </w:p>
    <w:p w:rsidR="0046562A" w:rsidRPr="00162F56" w:rsidRDefault="0046562A" w:rsidP="0046562A">
      <w:pPr>
        <w:pStyle w:val="subsection"/>
      </w:pPr>
      <w:r w:rsidRPr="00162F56">
        <w:tab/>
        <w:t>(3)</w:t>
      </w:r>
      <w:r w:rsidRPr="00162F56">
        <w:tab/>
        <w:t xml:space="preserve">For the purposes of </w:t>
      </w:r>
      <w:r w:rsidR="00162F56">
        <w:t>subclause (</w:t>
      </w:r>
      <w:r w:rsidRPr="00162F56">
        <w:t xml:space="preserve">2), the </w:t>
      </w:r>
      <w:r w:rsidRPr="00162F56">
        <w:rPr>
          <w:b/>
          <w:i/>
        </w:rPr>
        <w:t>FTB gross supplement amount</w:t>
      </w:r>
      <w:r w:rsidRPr="00162F56">
        <w:t xml:space="preserve"> is $600.</w:t>
      </w:r>
    </w:p>
    <w:p w:rsidR="0046562A" w:rsidRPr="00162F56" w:rsidRDefault="0046562A" w:rsidP="0046562A">
      <w:pPr>
        <w:pStyle w:val="subsection"/>
      </w:pPr>
      <w:r w:rsidRPr="00162F56">
        <w:tab/>
        <w:t>(4)</w:t>
      </w:r>
      <w:r w:rsidRPr="00162F56">
        <w:tab/>
        <w:t>To avoid doubt, when the FTB gross supplement amount is indexed on a 1</w:t>
      </w:r>
      <w:r w:rsidR="00162F56">
        <w:t> </w:t>
      </w:r>
      <w:r w:rsidRPr="00162F56">
        <w:t>July under Part</w:t>
      </w:r>
      <w:r w:rsidR="00162F56">
        <w:t> </w:t>
      </w:r>
      <w:r w:rsidRPr="00162F56">
        <w:t>2 of Schedule</w:t>
      </w:r>
      <w:r w:rsidR="00162F56">
        <w:t> </w:t>
      </w:r>
      <w:r w:rsidRPr="00162F56">
        <w:t>4, the amount, as it stood before that indexation, continues to apply in working out an individual’s maximum rate under clause</w:t>
      </w:r>
      <w:r w:rsidR="00162F56">
        <w:t> </w:t>
      </w:r>
      <w:r w:rsidRPr="00162F56">
        <w:t>3</w:t>
      </w:r>
      <w:r w:rsidR="00B024C5" w:rsidRPr="00162F56">
        <w:t>, or an individual’s Method 2 base rate under clause</w:t>
      </w:r>
      <w:r w:rsidR="00162F56">
        <w:t> </w:t>
      </w:r>
      <w:r w:rsidR="00B024C5" w:rsidRPr="00162F56">
        <w:t>25,</w:t>
      </w:r>
      <w:r w:rsidRPr="00162F56">
        <w:t xml:space="preserve"> for the income year ending just before that 1</w:t>
      </w:r>
      <w:r w:rsidR="00162F56">
        <w:t> </w:t>
      </w:r>
      <w:r w:rsidRPr="00162F56">
        <w:t>July.</w:t>
      </w:r>
    </w:p>
    <w:p w:rsidR="00EC4786" w:rsidRPr="00162F56" w:rsidRDefault="00EC4786" w:rsidP="00FA624D">
      <w:pPr>
        <w:pStyle w:val="ActHead3"/>
        <w:pageBreakBefore/>
      </w:pPr>
      <w:bookmarkStart w:id="387" w:name="_Toc405903217"/>
      <w:r w:rsidRPr="008E3122">
        <w:rPr>
          <w:rStyle w:val="CharDivNo"/>
        </w:rPr>
        <w:lastRenderedPageBreak/>
        <w:t>Division</w:t>
      </w:r>
      <w:r w:rsidR="00162F56" w:rsidRPr="008E3122">
        <w:rPr>
          <w:rStyle w:val="CharDivNo"/>
        </w:rPr>
        <w:t> </w:t>
      </w:r>
      <w:r w:rsidRPr="008E3122">
        <w:rPr>
          <w:rStyle w:val="CharDivNo"/>
        </w:rPr>
        <w:t>2AA</w:t>
      </w:r>
      <w:r w:rsidRPr="00162F56">
        <w:t>—</w:t>
      </w:r>
      <w:r w:rsidRPr="008E3122">
        <w:rPr>
          <w:rStyle w:val="CharDivText"/>
        </w:rPr>
        <w:t>Energy supplement (Part A)</w:t>
      </w:r>
      <w:bookmarkEnd w:id="387"/>
    </w:p>
    <w:p w:rsidR="00EC4786" w:rsidRPr="00162F56" w:rsidRDefault="00EC4786" w:rsidP="00EC4786">
      <w:pPr>
        <w:pStyle w:val="ActHead4"/>
      </w:pPr>
      <w:bookmarkStart w:id="388" w:name="_Toc405903218"/>
      <w:r w:rsidRPr="008E3122">
        <w:rPr>
          <w:rStyle w:val="CharSubdNo"/>
        </w:rPr>
        <w:t>Subdivision A</w:t>
      </w:r>
      <w:r w:rsidRPr="00162F56">
        <w:t>—</w:t>
      </w:r>
      <w:r w:rsidRPr="008E3122">
        <w:rPr>
          <w:rStyle w:val="CharSubdText"/>
        </w:rPr>
        <w:t>Energy supplement (Part A—Method 1)</w:t>
      </w:r>
      <w:bookmarkEnd w:id="388"/>
    </w:p>
    <w:p w:rsidR="007872E4" w:rsidRPr="00162F56" w:rsidRDefault="007872E4" w:rsidP="007872E4">
      <w:pPr>
        <w:pStyle w:val="ActHead5"/>
      </w:pPr>
      <w:bookmarkStart w:id="389" w:name="_Toc405903219"/>
      <w:r w:rsidRPr="008E3122">
        <w:rPr>
          <w:rStyle w:val="CharSectno"/>
        </w:rPr>
        <w:t>38AA</w:t>
      </w:r>
      <w:r w:rsidRPr="00162F56">
        <w:t xml:space="preserve">  Energy supplement (Part A—Method 1)</w:t>
      </w:r>
      <w:bookmarkEnd w:id="389"/>
    </w:p>
    <w:p w:rsidR="007872E4" w:rsidRPr="00162F56" w:rsidRDefault="007872E4" w:rsidP="007872E4">
      <w:pPr>
        <w:pStyle w:val="subsection"/>
      </w:pPr>
      <w:r w:rsidRPr="00162F56">
        <w:tab/>
        <w:t>(1)</w:t>
      </w:r>
      <w:r w:rsidRPr="00162F56">
        <w:tab/>
        <w:t>The amount of the energy supplement (Part A) to be added in working out an individual’s maximum rate under clause</w:t>
      </w:r>
      <w:r w:rsidR="00162F56">
        <w:t> </w:t>
      </w:r>
      <w:r w:rsidRPr="00162F56">
        <w:t>3 is worked out using the following table. Subject to clauses</w:t>
      </w:r>
      <w:r w:rsidR="00162F56">
        <w:t> </w:t>
      </w:r>
      <w:r w:rsidRPr="00162F56">
        <w:t>38AB to 38AE, work out the FTB energy child amount for each FTB child of the individual. The energy supplement (Part A) is the sum of the FTB energy child amounts.</w:t>
      </w:r>
    </w:p>
    <w:p w:rsidR="007872E4" w:rsidRPr="00162F56"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162F56" w:rsidTr="00B47F04">
        <w:trPr>
          <w:tblHeader/>
        </w:trPr>
        <w:tc>
          <w:tcPr>
            <w:tcW w:w="7086" w:type="dxa"/>
            <w:gridSpan w:val="3"/>
            <w:tcBorders>
              <w:top w:val="single" w:sz="12" w:space="0" w:color="auto"/>
              <w:bottom w:val="single" w:sz="6" w:space="0" w:color="auto"/>
            </w:tcBorders>
            <w:shd w:val="clear" w:color="auto" w:fill="auto"/>
          </w:tcPr>
          <w:p w:rsidR="007872E4" w:rsidRPr="00162F56" w:rsidRDefault="007872E4" w:rsidP="00B47F04">
            <w:pPr>
              <w:pStyle w:val="TableHeading"/>
            </w:pPr>
            <w:r w:rsidRPr="00162F56">
              <w:t>Energy supplement (Part A—Method 1)</w:t>
            </w:r>
          </w:p>
        </w:tc>
      </w:tr>
      <w:tr w:rsidR="007872E4" w:rsidRPr="00162F56" w:rsidTr="00B47F04">
        <w:trPr>
          <w:tblHeader/>
        </w:trPr>
        <w:tc>
          <w:tcPr>
            <w:tcW w:w="714" w:type="dxa"/>
            <w:tcBorders>
              <w:top w:val="single" w:sz="6" w:space="0" w:color="auto"/>
              <w:bottom w:val="single" w:sz="12" w:space="0" w:color="auto"/>
            </w:tcBorders>
            <w:shd w:val="clear" w:color="auto" w:fill="auto"/>
          </w:tcPr>
          <w:p w:rsidR="007872E4" w:rsidRPr="00162F56" w:rsidRDefault="007872E4" w:rsidP="00B47F04">
            <w:pPr>
              <w:pStyle w:val="TableHeading"/>
            </w:pPr>
            <w:r w:rsidRPr="00162F56">
              <w:t>Item</w:t>
            </w:r>
          </w:p>
        </w:tc>
        <w:tc>
          <w:tcPr>
            <w:tcW w:w="3186" w:type="dxa"/>
            <w:tcBorders>
              <w:top w:val="single" w:sz="6" w:space="0" w:color="auto"/>
              <w:bottom w:val="single" w:sz="12" w:space="0" w:color="auto"/>
            </w:tcBorders>
            <w:shd w:val="clear" w:color="auto" w:fill="auto"/>
          </w:tcPr>
          <w:p w:rsidR="007872E4" w:rsidRPr="00162F56" w:rsidRDefault="007872E4" w:rsidP="00B47F04">
            <w:pPr>
              <w:pStyle w:val="TableHeading"/>
            </w:pPr>
            <w:r w:rsidRPr="00162F56">
              <w:t>Category of FTB child</w:t>
            </w:r>
          </w:p>
        </w:tc>
        <w:tc>
          <w:tcPr>
            <w:tcW w:w="3186" w:type="dxa"/>
            <w:tcBorders>
              <w:top w:val="single" w:sz="6" w:space="0" w:color="auto"/>
              <w:bottom w:val="single" w:sz="12" w:space="0" w:color="auto"/>
            </w:tcBorders>
            <w:shd w:val="clear" w:color="auto" w:fill="auto"/>
          </w:tcPr>
          <w:p w:rsidR="007872E4" w:rsidRPr="00162F56" w:rsidRDefault="007872E4" w:rsidP="00B47F04">
            <w:pPr>
              <w:pStyle w:val="TableHeading"/>
              <w:jc w:val="right"/>
            </w:pPr>
            <w:r w:rsidRPr="00162F56">
              <w:t>FTB energy child amount</w:t>
            </w:r>
          </w:p>
        </w:tc>
      </w:tr>
      <w:tr w:rsidR="007872E4" w:rsidRPr="00162F56" w:rsidTr="00B47F04">
        <w:tc>
          <w:tcPr>
            <w:tcW w:w="714" w:type="dxa"/>
            <w:tcBorders>
              <w:top w:val="single" w:sz="12" w:space="0" w:color="auto"/>
            </w:tcBorders>
            <w:shd w:val="clear" w:color="auto" w:fill="auto"/>
          </w:tcPr>
          <w:p w:rsidR="007872E4" w:rsidRPr="00162F56" w:rsidRDefault="007872E4" w:rsidP="00B47F04">
            <w:pPr>
              <w:pStyle w:val="Tabletext"/>
            </w:pPr>
            <w:r w:rsidRPr="00162F56">
              <w:t>1</w:t>
            </w:r>
          </w:p>
        </w:tc>
        <w:tc>
          <w:tcPr>
            <w:tcW w:w="3186" w:type="dxa"/>
            <w:tcBorders>
              <w:top w:val="single" w:sz="12" w:space="0" w:color="auto"/>
            </w:tcBorders>
            <w:shd w:val="clear" w:color="auto" w:fill="auto"/>
          </w:tcPr>
          <w:p w:rsidR="007872E4" w:rsidRPr="00162F56" w:rsidRDefault="007872E4" w:rsidP="00B47F04">
            <w:pPr>
              <w:pStyle w:val="Tabletext"/>
            </w:pPr>
            <w:r w:rsidRPr="00162F56">
              <w:t>FTB child who is under 13 years of age</w:t>
            </w:r>
          </w:p>
        </w:tc>
        <w:tc>
          <w:tcPr>
            <w:tcW w:w="3186" w:type="dxa"/>
            <w:tcBorders>
              <w:top w:val="single" w:sz="12" w:space="0" w:color="auto"/>
            </w:tcBorders>
            <w:shd w:val="clear" w:color="auto" w:fill="auto"/>
          </w:tcPr>
          <w:p w:rsidR="007872E4" w:rsidRPr="00162F56" w:rsidRDefault="007872E4" w:rsidP="00B47F04">
            <w:pPr>
              <w:pStyle w:val="Tabletext"/>
              <w:jc w:val="right"/>
            </w:pPr>
            <w:r w:rsidRPr="00162F56">
              <w:t>$91.25</w:t>
            </w:r>
          </w:p>
        </w:tc>
      </w:tr>
      <w:tr w:rsidR="007872E4" w:rsidRPr="00162F56" w:rsidTr="00B47F04">
        <w:tc>
          <w:tcPr>
            <w:tcW w:w="714" w:type="dxa"/>
            <w:tcBorders>
              <w:bottom w:val="single" w:sz="12" w:space="0" w:color="auto"/>
            </w:tcBorders>
            <w:shd w:val="clear" w:color="auto" w:fill="auto"/>
          </w:tcPr>
          <w:p w:rsidR="007872E4" w:rsidRPr="00162F56" w:rsidRDefault="007872E4" w:rsidP="00B47F04">
            <w:pPr>
              <w:pStyle w:val="Tabletext"/>
            </w:pPr>
            <w:r w:rsidRPr="00162F56">
              <w:t>2</w:t>
            </w:r>
          </w:p>
        </w:tc>
        <w:tc>
          <w:tcPr>
            <w:tcW w:w="3186" w:type="dxa"/>
            <w:tcBorders>
              <w:bottom w:val="single" w:sz="12" w:space="0" w:color="auto"/>
            </w:tcBorders>
            <w:shd w:val="clear" w:color="auto" w:fill="auto"/>
          </w:tcPr>
          <w:p w:rsidR="007872E4" w:rsidRPr="00162F56" w:rsidRDefault="007872E4" w:rsidP="00B47F04">
            <w:pPr>
              <w:pStyle w:val="Tabletext"/>
            </w:pPr>
            <w:r w:rsidRPr="00162F56">
              <w:t>FTB child who has reached 13 years of age</w:t>
            </w:r>
          </w:p>
        </w:tc>
        <w:tc>
          <w:tcPr>
            <w:tcW w:w="3186" w:type="dxa"/>
            <w:tcBorders>
              <w:bottom w:val="single" w:sz="12" w:space="0" w:color="auto"/>
            </w:tcBorders>
            <w:shd w:val="clear" w:color="auto" w:fill="auto"/>
          </w:tcPr>
          <w:p w:rsidR="007872E4" w:rsidRPr="00162F56" w:rsidRDefault="007872E4" w:rsidP="00B47F04">
            <w:pPr>
              <w:pStyle w:val="Tabletext"/>
              <w:jc w:val="right"/>
            </w:pPr>
            <w:r w:rsidRPr="00162F56">
              <w:t>$116.80</w:t>
            </w:r>
          </w:p>
        </w:tc>
      </w:tr>
    </w:tbl>
    <w:p w:rsidR="006C7C25" w:rsidRPr="00162F56" w:rsidRDefault="006C7C25" w:rsidP="006C7C25">
      <w:pPr>
        <w:pStyle w:val="subsection"/>
      </w:pPr>
      <w:r w:rsidRPr="00162F56">
        <w:tab/>
        <w:t>(3)</w:t>
      </w:r>
      <w:r w:rsidRPr="00162F56">
        <w:tab/>
        <w:t>This clause does not apply in relation to a day if an election made by the individual under subsection</w:t>
      </w:r>
      <w:r w:rsidR="00162F56">
        <w:t> </w:t>
      </w:r>
      <w:r w:rsidRPr="00162F56">
        <w:t>58A(1) is in force on that day.</w:t>
      </w:r>
    </w:p>
    <w:p w:rsidR="006C7C25" w:rsidRPr="00162F56" w:rsidRDefault="006C7C25" w:rsidP="006C7C25">
      <w:pPr>
        <w:pStyle w:val="notetext"/>
      </w:pPr>
      <w:r w:rsidRPr="00162F56">
        <w:t>Note:</w:t>
      </w:r>
      <w:r w:rsidRPr="00162F56">
        <w:tab/>
        <w:t>If that election is in force on one or more days in a quarter, then the Secretary must review the instalment determination taking into account this Subdivision: see section</w:t>
      </w:r>
      <w:r w:rsidR="00162F56">
        <w:t> </w:t>
      </w:r>
      <w:r w:rsidRPr="00162F56">
        <w:t>105B of the Family Assistance Administration Act.</w:t>
      </w:r>
    </w:p>
    <w:p w:rsidR="007872E4" w:rsidRPr="00162F56" w:rsidRDefault="007872E4" w:rsidP="007872E4">
      <w:pPr>
        <w:pStyle w:val="ActHead5"/>
      </w:pPr>
      <w:bookmarkStart w:id="390" w:name="_Toc405903220"/>
      <w:r w:rsidRPr="008E3122">
        <w:rPr>
          <w:rStyle w:val="CharSectno"/>
        </w:rPr>
        <w:t>38AB</w:t>
      </w:r>
      <w:r w:rsidRPr="00162F56">
        <w:t xml:space="preserve">  Base FTB energy child amount</w:t>
      </w:r>
      <w:bookmarkEnd w:id="390"/>
    </w:p>
    <w:p w:rsidR="006C7C25" w:rsidRPr="00162F56" w:rsidRDefault="006C7C25" w:rsidP="006C7C25">
      <w:pPr>
        <w:pStyle w:val="subsection"/>
      </w:pPr>
      <w:r w:rsidRPr="00162F56">
        <w:tab/>
      </w:r>
      <w:r w:rsidRPr="00162F56">
        <w:tab/>
        <w:t xml:space="preserve">For the purposes of this Division, the </w:t>
      </w:r>
      <w:r w:rsidR="007872E4" w:rsidRPr="00162F56">
        <w:rPr>
          <w:b/>
          <w:i/>
        </w:rPr>
        <w:t>base FTB energy child amount</w:t>
      </w:r>
      <w:r w:rsidRPr="00162F56">
        <w:t xml:space="preserve"> for an FTB child of an individual is the amount that would be the </w:t>
      </w:r>
      <w:r w:rsidR="007872E4" w:rsidRPr="00162F56">
        <w:t>FTB energy child amount under</w:t>
      </w:r>
      <w:r w:rsidRPr="00162F56">
        <w:t xml:space="preserve"> subclause</w:t>
      </w:r>
      <w:r w:rsidR="00162F56">
        <w:t> </w:t>
      </w:r>
      <w:r w:rsidRPr="00162F56">
        <w:t xml:space="preserve">38AF(2) if the individual’s </w:t>
      </w:r>
      <w:r w:rsidR="007872E4" w:rsidRPr="00162F56">
        <w:t>energy supplement</w:t>
      </w:r>
      <w:r w:rsidRPr="00162F56">
        <w:t xml:space="preserve"> (Part A) were being worked out under Subdivision B and clause</w:t>
      </w:r>
      <w:r w:rsidR="00162F56">
        <w:t> </w:t>
      </w:r>
      <w:r w:rsidRPr="00162F56">
        <w:t>38AG did not apply.</w:t>
      </w:r>
    </w:p>
    <w:p w:rsidR="007872E4" w:rsidRPr="00162F56" w:rsidRDefault="007872E4" w:rsidP="007872E4">
      <w:pPr>
        <w:pStyle w:val="ActHead5"/>
      </w:pPr>
      <w:bookmarkStart w:id="391" w:name="_Toc405903221"/>
      <w:r w:rsidRPr="008E3122">
        <w:rPr>
          <w:rStyle w:val="CharSectno"/>
        </w:rPr>
        <w:lastRenderedPageBreak/>
        <w:t>38AC</w:t>
      </w:r>
      <w:r w:rsidRPr="00162F56">
        <w:t xml:space="preserve">  FTB energy child amount—recipient of other periodic payments</w:t>
      </w:r>
      <w:bookmarkEnd w:id="391"/>
    </w:p>
    <w:p w:rsidR="006C7C25" w:rsidRPr="00162F56" w:rsidRDefault="006C7C25" w:rsidP="006C7C25">
      <w:pPr>
        <w:pStyle w:val="subsection"/>
        <w:keepNext/>
      </w:pPr>
      <w:r w:rsidRPr="00162F56">
        <w:tab/>
      </w:r>
      <w:r w:rsidRPr="00162F56">
        <w:tab/>
        <w:t xml:space="preserve">The </w:t>
      </w:r>
      <w:r w:rsidR="007872E4" w:rsidRPr="00162F56">
        <w:t>FTB energy child amount for an FTB child of an individual is the base FTB energy child amount</w:t>
      </w:r>
      <w:r w:rsidRPr="00162F56">
        <w:t xml:space="preserve"> (see clause</w:t>
      </w:r>
      <w:r w:rsidR="00162F56">
        <w:t> </w:t>
      </w:r>
      <w:r w:rsidRPr="00162F56">
        <w:t>38AB) if:</w:t>
      </w:r>
    </w:p>
    <w:p w:rsidR="006C7C25" w:rsidRPr="00162F56" w:rsidRDefault="006C7C25" w:rsidP="006C7C25">
      <w:pPr>
        <w:pStyle w:val="paragraph"/>
      </w:pPr>
      <w:r w:rsidRPr="00162F56">
        <w:tab/>
        <w:t>(a)</w:t>
      </w:r>
      <w:r w:rsidRPr="00162F56">
        <w:tab/>
        <w:t>the individual or the individual’s partner is receiving a periodic payment under a law of the Commonwealth and the law provides for an increase in the rate of payment by reference to an FTB child of the individual; or</w:t>
      </w:r>
    </w:p>
    <w:p w:rsidR="006C7C25" w:rsidRPr="00162F56" w:rsidRDefault="006C7C25" w:rsidP="006C7C25">
      <w:pPr>
        <w:pStyle w:val="paragraph"/>
      </w:pPr>
      <w:r w:rsidRPr="00162F56">
        <w:tab/>
        <w:t>(b)</w:t>
      </w:r>
      <w:r w:rsidRPr="00162F56">
        <w:tab/>
        <w:t>the individual or the individual’s partner is receiving a periodic payment under a scheme administered by the Commonwealth and the scheme provides for an increase in the rate of payment by reference to an FTB child of the individual.</w:t>
      </w:r>
    </w:p>
    <w:p w:rsidR="00592AE6" w:rsidRPr="00162F56" w:rsidRDefault="00592AE6" w:rsidP="00592AE6">
      <w:pPr>
        <w:pStyle w:val="ActHead5"/>
      </w:pPr>
      <w:bookmarkStart w:id="392" w:name="_Toc405903222"/>
      <w:r w:rsidRPr="008E3122">
        <w:rPr>
          <w:rStyle w:val="CharSectno"/>
        </w:rPr>
        <w:t>38AD</w:t>
      </w:r>
      <w:r w:rsidRPr="00162F56">
        <w:t xml:space="preserve">  Effect of certain maintenance rights</w:t>
      </w:r>
      <w:bookmarkEnd w:id="392"/>
    </w:p>
    <w:p w:rsidR="006C7C25" w:rsidRPr="00162F56" w:rsidRDefault="006C7C25" w:rsidP="006C7C25">
      <w:pPr>
        <w:pStyle w:val="subsection"/>
        <w:keepNext/>
      </w:pPr>
      <w:r w:rsidRPr="00162F56">
        <w:tab/>
      </w:r>
      <w:r w:rsidR="00BB716B" w:rsidRPr="00162F56">
        <w:t>(1)</w:t>
      </w:r>
      <w:r w:rsidRPr="00162F56">
        <w:tab/>
        <w:t xml:space="preserve">The </w:t>
      </w:r>
      <w:r w:rsidR="007872E4" w:rsidRPr="00162F56">
        <w:t>FTB energy child amount for an FTB child of an individual is the base FTB energy child amount</w:t>
      </w:r>
      <w:r w:rsidRPr="00162F56">
        <w:t xml:space="preserve"> (see clause</w:t>
      </w:r>
      <w:r w:rsidR="00162F56">
        <w:t> </w:t>
      </w:r>
      <w:r w:rsidRPr="00162F56">
        <w:t>38AB) if:</w:t>
      </w:r>
    </w:p>
    <w:p w:rsidR="006C7C25" w:rsidRPr="00162F56" w:rsidRDefault="006C7C25" w:rsidP="006C7C25">
      <w:pPr>
        <w:pStyle w:val="paragraph"/>
      </w:pPr>
      <w:r w:rsidRPr="00162F56">
        <w:tab/>
        <w:t>(a)</w:t>
      </w:r>
      <w:r w:rsidRPr="00162F56">
        <w:tab/>
        <w:t>the individual or the individual’s partner is entitled to claim or apply for maintenance for the child; and</w:t>
      </w:r>
    </w:p>
    <w:p w:rsidR="006C7C25" w:rsidRPr="00162F56" w:rsidRDefault="006C7C25" w:rsidP="006C7C25">
      <w:pPr>
        <w:pStyle w:val="paragraph"/>
      </w:pPr>
      <w:r w:rsidRPr="00162F56">
        <w:tab/>
        <w:t>(b)</w:t>
      </w:r>
      <w:r w:rsidRPr="00162F56">
        <w:tab/>
        <w:t>the Secretary considers that it is reasonable for the individual or partner to take action to obtain maintenance; and</w:t>
      </w:r>
    </w:p>
    <w:p w:rsidR="006C7C25" w:rsidRPr="00162F56" w:rsidRDefault="006C7C25" w:rsidP="006C7C25">
      <w:pPr>
        <w:pStyle w:val="paragraph"/>
        <w:keepNext/>
      </w:pPr>
      <w:r w:rsidRPr="00162F56">
        <w:tab/>
        <w:t>(c)</w:t>
      </w:r>
      <w:r w:rsidRPr="00162F56">
        <w:tab/>
        <w:t>the individual or partner does not take action that the Secretary considers reasonable to obtain maintenance.</w:t>
      </w:r>
    </w:p>
    <w:p w:rsidR="00BB7D82" w:rsidRPr="00162F56" w:rsidRDefault="00BB7D82" w:rsidP="00BB7D82">
      <w:pPr>
        <w:pStyle w:val="subsection"/>
      </w:pPr>
      <w:r w:rsidRPr="00162F56">
        <w:tab/>
        <w:t>(2)</w:t>
      </w:r>
      <w:r w:rsidRPr="00162F56">
        <w:tab/>
      </w:r>
      <w:r w:rsidR="00162F56">
        <w:t>Subclause (</w:t>
      </w:r>
      <w:r w:rsidRPr="00162F56">
        <w:t>1) does not apply to maintenance that is:</w:t>
      </w:r>
    </w:p>
    <w:p w:rsidR="00BB7D82" w:rsidRPr="00162F56" w:rsidRDefault="00BB7D82" w:rsidP="00BB7D82">
      <w:pPr>
        <w:pStyle w:val="paragraph"/>
      </w:pPr>
      <w:r w:rsidRPr="00162F56">
        <w:tab/>
        <w:t>(a)</w:t>
      </w:r>
      <w:r w:rsidRPr="00162F56">
        <w:tab/>
        <w:t xml:space="preserve">a liability under an administrative assessment (within the meaning of the </w:t>
      </w:r>
      <w:r w:rsidRPr="00162F56">
        <w:rPr>
          <w:i/>
        </w:rPr>
        <w:t>Child Support (Assessment) Act 1989</w:t>
      </w:r>
      <w:r w:rsidRPr="00162F56">
        <w:t>); and</w:t>
      </w:r>
    </w:p>
    <w:p w:rsidR="00BB7D82" w:rsidRPr="00162F56" w:rsidRDefault="00BB7D82" w:rsidP="00BB7D82">
      <w:pPr>
        <w:pStyle w:val="paragraph"/>
      </w:pPr>
      <w:r w:rsidRPr="00162F56">
        <w:tab/>
        <w:t>(b)</w:t>
      </w:r>
      <w:r w:rsidRPr="00162F56">
        <w:tab/>
        <w:t xml:space="preserve">not an enforceable maintenance liability (within the meaning of the </w:t>
      </w:r>
      <w:r w:rsidRPr="00162F56">
        <w:rPr>
          <w:i/>
        </w:rPr>
        <w:t>Child Support (Registration and Collection) Act 1988</w:t>
      </w:r>
      <w:r w:rsidRPr="00162F56">
        <w:t>).</w:t>
      </w:r>
    </w:p>
    <w:p w:rsidR="006C7C25" w:rsidRPr="00162F56" w:rsidRDefault="006C7C25" w:rsidP="006C7C25">
      <w:pPr>
        <w:pStyle w:val="ActHead5"/>
      </w:pPr>
      <w:bookmarkStart w:id="393" w:name="_Toc405903223"/>
      <w:r w:rsidRPr="008E3122">
        <w:rPr>
          <w:rStyle w:val="CharSectno"/>
        </w:rPr>
        <w:t>38AE</w:t>
      </w:r>
      <w:r w:rsidRPr="00162F56">
        <w:t xml:space="preserve">  Sharing family tax benefit (shared care percentages)</w:t>
      </w:r>
      <w:bookmarkEnd w:id="393"/>
    </w:p>
    <w:p w:rsidR="006C7C25" w:rsidRPr="00162F56" w:rsidRDefault="006C7C25" w:rsidP="006C7C25">
      <w:pPr>
        <w:pStyle w:val="subsection"/>
      </w:pPr>
      <w:r w:rsidRPr="00162F56">
        <w:tab/>
      </w:r>
      <w:r w:rsidRPr="00162F56">
        <w:tab/>
        <w:t xml:space="preserve">If an individual has a shared care percentage for an FTB child of the individual, the </w:t>
      </w:r>
      <w:r w:rsidR="009545D2" w:rsidRPr="00162F56">
        <w:t>FTB energy child amount for</w:t>
      </w:r>
      <w:r w:rsidRPr="00162F56">
        <w:t xml:space="preserve"> the child, in working out the individual’s </w:t>
      </w:r>
      <w:r w:rsidR="009545D2" w:rsidRPr="00162F56">
        <w:t>energy supplement</w:t>
      </w:r>
      <w:r w:rsidRPr="00162F56">
        <w:t xml:space="preserve"> (Part A), is the </w:t>
      </w:r>
      <w:r w:rsidRPr="00162F56">
        <w:lastRenderedPageBreak/>
        <w:t xml:space="preserve">individual’s shared care percentage of the </w:t>
      </w:r>
      <w:r w:rsidR="009545D2" w:rsidRPr="00162F56">
        <w:t>FTB energy child amount that</w:t>
      </w:r>
      <w:r w:rsidRPr="00162F56">
        <w:t xml:space="preserve"> would otherwise apply to the child.</w:t>
      </w:r>
    </w:p>
    <w:p w:rsidR="0075160F" w:rsidRPr="00162F56" w:rsidRDefault="0075160F" w:rsidP="0075160F">
      <w:pPr>
        <w:pStyle w:val="ActHead4"/>
      </w:pPr>
      <w:bookmarkStart w:id="394" w:name="_Toc405903224"/>
      <w:r w:rsidRPr="008E3122">
        <w:rPr>
          <w:rStyle w:val="CharSubdNo"/>
        </w:rPr>
        <w:t>Subdivision B</w:t>
      </w:r>
      <w:r w:rsidRPr="00162F56">
        <w:t>—</w:t>
      </w:r>
      <w:r w:rsidRPr="008E3122">
        <w:rPr>
          <w:rStyle w:val="CharSubdText"/>
        </w:rPr>
        <w:t>Energy supplement (Part A—Method 2)</w:t>
      </w:r>
      <w:bookmarkEnd w:id="394"/>
    </w:p>
    <w:p w:rsidR="00A61281" w:rsidRPr="00162F56" w:rsidRDefault="00A61281" w:rsidP="00A61281">
      <w:pPr>
        <w:pStyle w:val="ActHead5"/>
      </w:pPr>
      <w:bookmarkStart w:id="395" w:name="_Toc405903225"/>
      <w:r w:rsidRPr="008E3122">
        <w:rPr>
          <w:rStyle w:val="CharSectno"/>
        </w:rPr>
        <w:t>38AF</w:t>
      </w:r>
      <w:r w:rsidRPr="00162F56">
        <w:t xml:space="preserve">  Energy supplement (Part A—Method 2)</w:t>
      </w:r>
      <w:bookmarkEnd w:id="395"/>
    </w:p>
    <w:p w:rsidR="00A41F25" w:rsidRPr="00162F56" w:rsidRDefault="00A41F25" w:rsidP="00A41F25">
      <w:pPr>
        <w:pStyle w:val="subsection"/>
      </w:pPr>
      <w:r w:rsidRPr="00162F56">
        <w:tab/>
        <w:t>(1)</w:t>
      </w:r>
      <w:r w:rsidRPr="00162F56">
        <w:tab/>
        <w:t xml:space="preserve">The amount of the </w:t>
      </w:r>
      <w:r w:rsidR="00A61281" w:rsidRPr="00162F56">
        <w:t>energy supplement</w:t>
      </w:r>
      <w:r w:rsidRPr="00162F56">
        <w:t xml:space="preserve"> (Part A) to be added in working out an individual’s Method 2 base rate under clause</w:t>
      </w:r>
      <w:r w:rsidR="00162F56">
        <w:t> </w:t>
      </w:r>
      <w:r w:rsidRPr="00162F56">
        <w:t xml:space="preserve">25 is the sum of the </w:t>
      </w:r>
      <w:r w:rsidR="00A61281" w:rsidRPr="00162F56">
        <w:t>FTB energy child amounts</w:t>
      </w:r>
      <w:r w:rsidRPr="00162F56">
        <w:t xml:space="preserve">, worked out under </w:t>
      </w:r>
      <w:r w:rsidR="00162F56">
        <w:t>subclause (</w:t>
      </w:r>
      <w:r w:rsidRPr="00162F56">
        <w:t>2) of this clause and clause</w:t>
      </w:r>
      <w:r w:rsidR="00162F56">
        <w:t> </w:t>
      </w:r>
      <w:r w:rsidRPr="00162F56">
        <w:t>38AG, for each FTB child of the individual.</w:t>
      </w:r>
    </w:p>
    <w:p w:rsidR="00A61281" w:rsidRPr="00162F56" w:rsidRDefault="00A61281" w:rsidP="00A61281">
      <w:pPr>
        <w:pStyle w:val="subsection"/>
      </w:pPr>
      <w:r w:rsidRPr="00162F56">
        <w:tab/>
        <w:t>(2)</w:t>
      </w:r>
      <w:r w:rsidRPr="00162F56">
        <w:tab/>
        <w:t xml:space="preserve">For the purposes of </w:t>
      </w:r>
      <w:r w:rsidR="00162F56">
        <w:t>subclause (</w:t>
      </w:r>
      <w:r w:rsidRPr="00162F56">
        <w:t xml:space="preserve">1), the </w:t>
      </w:r>
      <w:r w:rsidRPr="00162F56">
        <w:rPr>
          <w:b/>
          <w:i/>
        </w:rPr>
        <w:t>FTB energy child amount</w:t>
      </w:r>
      <w:r w:rsidRPr="00162F56">
        <w:t>, for an FTB child of the individual, is $36.50.</w:t>
      </w:r>
    </w:p>
    <w:p w:rsidR="006C7C25" w:rsidRPr="00162F56" w:rsidRDefault="006C7C25" w:rsidP="006C7C25">
      <w:pPr>
        <w:pStyle w:val="subsection"/>
      </w:pPr>
      <w:r w:rsidRPr="00162F56">
        <w:tab/>
        <w:t>(3)</w:t>
      </w:r>
      <w:r w:rsidRPr="00162F56">
        <w:tab/>
        <w:t>This clause does not apply in relation to a day if an election made by the individual under subsection</w:t>
      </w:r>
      <w:r w:rsidR="00162F56">
        <w:t> </w:t>
      </w:r>
      <w:r w:rsidRPr="00162F56">
        <w:t>58A(1) is in force on that day.</w:t>
      </w:r>
    </w:p>
    <w:p w:rsidR="006C7C25" w:rsidRPr="00162F56" w:rsidRDefault="006C7C25" w:rsidP="006C7C25">
      <w:pPr>
        <w:pStyle w:val="notetext"/>
      </w:pPr>
      <w:r w:rsidRPr="00162F56">
        <w:t>Note:</w:t>
      </w:r>
      <w:r w:rsidRPr="00162F56">
        <w:tab/>
        <w:t>If that election is in force on one or more days in a quarter, then the Secretary must review the instalment determination taking into account this Subdivision: see section</w:t>
      </w:r>
      <w:r w:rsidR="00162F56">
        <w:t> </w:t>
      </w:r>
      <w:r w:rsidRPr="00162F56">
        <w:t>105B of the Family Assistance Administration Act.</w:t>
      </w:r>
    </w:p>
    <w:p w:rsidR="006C7C25" w:rsidRPr="00162F56" w:rsidRDefault="006C7C25" w:rsidP="006C7C25">
      <w:pPr>
        <w:pStyle w:val="ActHead5"/>
      </w:pPr>
      <w:bookmarkStart w:id="396" w:name="_Toc405903226"/>
      <w:r w:rsidRPr="008E3122">
        <w:rPr>
          <w:rStyle w:val="CharSectno"/>
        </w:rPr>
        <w:t>38AG</w:t>
      </w:r>
      <w:r w:rsidRPr="00162F56">
        <w:t xml:space="preserve">  Sharing family tax benefit (shared care percentages)</w:t>
      </w:r>
      <w:bookmarkEnd w:id="396"/>
    </w:p>
    <w:p w:rsidR="006C7C25" w:rsidRPr="00162F56" w:rsidRDefault="006C7C25" w:rsidP="006C7C25">
      <w:pPr>
        <w:pStyle w:val="subsection"/>
      </w:pPr>
      <w:r w:rsidRPr="00162F56">
        <w:tab/>
      </w:r>
      <w:r w:rsidRPr="00162F56">
        <w:tab/>
        <w:t xml:space="preserve">If an individual has a shared care percentage for an FTB child of the individual, the </w:t>
      </w:r>
      <w:r w:rsidR="00A61281" w:rsidRPr="00162F56">
        <w:t>FTB energy child amount for</w:t>
      </w:r>
      <w:r w:rsidRPr="00162F56">
        <w:t xml:space="preserve"> the child, in working out the individual’s </w:t>
      </w:r>
      <w:r w:rsidR="00540EDD" w:rsidRPr="00162F56">
        <w:t>energy supplement</w:t>
      </w:r>
      <w:r w:rsidRPr="00162F56">
        <w:t xml:space="preserve"> (Part A), is the individual’s shared care percentage of the </w:t>
      </w:r>
      <w:r w:rsidR="00540EDD" w:rsidRPr="00162F56">
        <w:t>FTB energy child amount that</w:t>
      </w:r>
      <w:r w:rsidRPr="00162F56">
        <w:t xml:space="preserve"> would otherwise apply to the child.</w:t>
      </w:r>
    </w:p>
    <w:p w:rsidR="008A4485" w:rsidRPr="00162F56" w:rsidRDefault="008A4485" w:rsidP="003D7FE2">
      <w:pPr>
        <w:pStyle w:val="ActHead3"/>
        <w:pageBreakBefore/>
      </w:pPr>
      <w:bookmarkStart w:id="397" w:name="_Toc405903227"/>
      <w:r w:rsidRPr="008E3122">
        <w:rPr>
          <w:rStyle w:val="CharDivNo"/>
        </w:rPr>
        <w:lastRenderedPageBreak/>
        <w:t>Division</w:t>
      </w:r>
      <w:r w:rsidR="00162F56" w:rsidRPr="008E3122">
        <w:rPr>
          <w:rStyle w:val="CharDivNo"/>
        </w:rPr>
        <w:t> </w:t>
      </w:r>
      <w:r w:rsidRPr="008E3122">
        <w:rPr>
          <w:rStyle w:val="CharDivNo"/>
        </w:rPr>
        <w:t>2B</w:t>
      </w:r>
      <w:r w:rsidRPr="00162F56">
        <w:t>—</w:t>
      </w:r>
      <w:r w:rsidRPr="008E3122">
        <w:rPr>
          <w:rStyle w:val="CharDivText"/>
        </w:rPr>
        <w:t>Rent assistance</w:t>
      </w:r>
      <w:bookmarkEnd w:id="397"/>
    </w:p>
    <w:p w:rsidR="008A4485" w:rsidRPr="00162F56" w:rsidRDefault="008A4485" w:rsidP="008A4485">
      <w:pPr>
        <w:pStyle w:val="ActHead4"/>
      </w:pPr>
      <w:bookmarkStart w:id="398" w:name="_Toc405903228"/>
      <w:r w:rsidRPr="008E3122">
        <w:rPr>
          <w:rStyle w:val="CharSubdNo"/>
        </w:rPr>
        <w:t>Subdivision A</w:t>
      </w:r>
      <w:r w:rsidRPr="00162F56">
        <w:t>—</w:t>
      </w:r>
      <w:r w:rsidRPr="008E3122">
        <w:rPr>
          <w:rStyle w:val="CharSubdText"/>
        </w:rPr>
        <w:t>Rent assistance</w:t>
      </w:r>
      <w:bookmarkEnd w:id="398"/>
    </w:p>
    <w:p w:rsidR="008A4485" w:rsidRPr="00162F56" w:rsidRDefault="008A4485" w:rsidP="008A4485">
      <w:pPr>
        <w:pStyle w:val="ActHead5"/>
      </w:pPr>
      <w:bookmarkStart w:id="399" w:name="_Toc405903229"/>
      <w:r w:rsidRPr="008E3122">
        <w:rPr>
          <w:rStyle w:val="CharSectno"/>
        </w:rPr>
        <w:t>38B</w:t>
      </w:r>
      <w:r w:rsidRPr="00162F56">
        <w:t xml:space="preserve">  Rent assistance children</w:t>
      </w:r>
      <w:bookmarkEnd w:id="399"/>
    </w:p>
    <w:p w:rsidR="008A4485" w:rsidRPr="00162F56" w:rsidRDefault="008A4485" w:rsidP="008A4485">
      <w:pPr>
        <w:pStyle w:val="subsection"/>
      </w:pPr>
      <w:r w:rsidRPr="00162F56">
        <w:tab/>
        <w:t>(1)</w:t>
      </w:r>
      <w:r w:rsidRPr="00162F56">
        <w:tab/>
        <w:t>An individual’s eligibility for, and rate of, rent assistance is affected by whether an FTB child, or a regular care child, of the individual is also a rent assistance child of the individual.</w:t>
      </w:r>
    </w:p>
    <w:p w:rsidR="008A4485" w:rsidRPr="00162F56" w:rsidRDefault="008A4485" w:rsidP="008A4485">
      <w:pPr>
        <w:pStyle w:val="subsection"/>
      </w:pPr>
      <w:r w:rsidRPr="00162F56">
        <w:tab/>
        <w:t>(2)</w:t>
      </w:r>
      <w:r w:rsidRPr="00162F56">
        <w:tab/>
        <w:t xml:space="preserve">An FTB child of an individual is a </w:t>
      </w:r>
      <w:r w:rsidRPr="00162F56">
        <w:rPr>
          <w:b/>
          <w:i/>
        </w:rPr>
        <w:t>rent assistance child</w:t>
      </w:r>
      <w:r w:rsidRPr="00162F56">
        <w:t xml:space="preserve"> of the individual if the FTB child rate for the child:</w:t>
      </w:r>
    </w:p>
    <w:p w:rsidR="008A4485" w:rsidRPr="00162F56" w:rsidRDefault="008A4485" w:rsidP="008A4485">
      <w:pPr>
        <w:pStyle w:val="paragraph"/>
      </w:pPr>
      <w:r w:rsidRPr="00162F56">
        <w:tab/>
        <w:t>(a)</w:t>
      </w:r>
      <w:r w:rsidRPr="00162F56">
        <w:tab/>
        <w:t>exceeds the base FTB child rate (see clause</w:t>
      </w:r>
      <w:r w:rsidR="00162F56">
        <w:t> </w:t>
      </w:r>
      <w:r w:rsidRPr="00162F56">
        <w:t>8); or</w:t>
      </w:r>
    </w:p>
    <w:p w:rsidR="008A4485" w:rsidRPr="00162F56" w:rsidRDefault="008A4485" w:rsidP="008A4485">
      <w:pPr>
        <w:pStyle w:val="paragraph"/>
      </w:pPr>
      <w:r w:rsidRPr="00162F56">
        <w:tab/>
        <w:t>(b)</w:t>
      </w:r>
      <w:r w:rsidRPr="00162F56">
        <w:tab/>
        <w:t>would exceed the base FTB child rate but for clause</w:t>
      </w:r>
      <w:r w:rsidR="00162F56">
        <w:t> </w:t>
      </w:r>
      <w:r w:rsidRPr="00162F56">
        <w:t>11.</w:t>
      </w:r>
    </w:p>
    <w:p w:rsidR="00577051" w:rsidRPr="00162F56" w:rsidRDefault="00577051" w:rsidP="00577051">
      <w:pPr>
        <w:pStyle w:val="subsection"/>
      </w:pPr>
      <w:r w:rsidRPr="00162F56">
        <w:tab/>
        <w:t>(3)</w:t>
      </w:r>
      <w:r w:rsidRPr="00162F56">
        <w:tab/>
        <w:t xml:space="preserve">A regular care child of an individual is a </w:t>
      </w:r>
      <w:r w:rsidRPr="00162F56">
        <w:rPr>
          <w:b/>
          <w:i/>
        </w:rPr>
        <w:t>rent assistance child</w:t>
      </w:r>
      <w:r w:rsidRPr="00162F56">
        <w:t xml:space="preserve"> of the individual if the regular care child is not an absent overseas regular care child.</w:t>
      </w:r>
    </w:p>
    <w:p w:rsidR="008A4485" w:rsidRPr="00162F56" w:rsidRDefault="008A4485" w:rsidP="008A4485">
      <w:pPr>
        <w:pStyle w:val="ActHead5"/>
      </w:pPr>
      <w:bookmarkStart w:id="400" w:name="_Toc405903230"/>
      <w:r w:rsidRPr="008E3122">
        <w:rPr>
          <w:rStyle w:val="CharSectno"/>
        </w:rPr>
        <w:t>38C</w:t>
      </w:r>
      <w:r w:rsidRPr="00162F56">
        <w:t xml:space="preserve">  Eligibility for rent assistance</w:t>
      </w:r>
      <w:bookmarkEnd w:id="400"/>
    </w:p>
    <w:p w:rsidR="008A4485" w:rsidRPr="00162F56" w:rsidRDefault="008A4485" w:rsidP="008A4485">
      <w:pPr>
        <w:pStyle w:val="subsection"/>
      </w:pPr>
      <w:r w:rsidRPr="00162F56">
        <w:tab/>
        <w:t>(1)</w:t>
      </w:r>
      <w:r w:rsidRPr="00162F56">
        <w:tab/>
        <w:t>An amount by way of rent assistance for a period is to be added in working out an individual’s maximum rate if:</w:t>
      </w:r>
    </w:p>
    <w:p w:rsidR="008A4485" w:rsidRPr="00162F56" w:rsidRDefault="008A4485" w:rsidP="008A4485">
      <w:pPr>
        <w:pStyle w:val="paragraph"/>
      </w:pPr>
      <w:r w:rsidRPr="00162F56">
        <w:tab/>
        <w:t>(a)</w:t>
      </w:r>
      <w:r w:rsidRPr="00162F56">
        <w:tab/>
        <w:t>the individual has at least one rent assistance child; and</w:t>
      </w:r>
    </w:p>
    <w:p w:rsidR="008A4485" w:rsidRPr="00162F56" w:rsidRDefault="008A4485" w:rsidP="008A4485">
      <w:pPr>
        <w:pStyle w:val="paragraph"/>
      </w:pPr>
      <w:r w:rsidRPr="00162F56">
        <w:tab/>
        <w:t>(b)</w:t>
      </w:r>
      <w:r w:rsidRPr="00162F56">
        <w:tab/>
        <w:t xml:space="preserve">the individual’s claim for family tax benefit is not a claim to which </w:t>
      </w:r>
      <w:r w:rsidR="00162F56">
        <w:t>subclause (</w:t>
      </w:r>
      <w:r w:rsidRPr="00162F56">
        <w:t>2) applies; and</w:t>
      </w:r>
    </w:p>
    <w:p w:rsidR="008A4485" w:rsidRPr="00162F56" w:rsidRDefault="008A4485" w:rsidP="008A4485">
      <w:pPr>
        <w:pStyle w:val="paragraph"/>
      </w:pPr>
      <w:r w:rsidRPr="00162F56">
        <w:tab/>
        <w:t>(ba)</w:t>
      </w:r>
      <w:r w:rsidRPr="00162F56">
        <w:tab/>
        <w:t>neither the individual nor the individual’s partner is receiving payments of incentive allowance under clause</w:t>
      </w:r>
      <w:r w:rsidR="00162F56">
        <w:t> </w:t>
      </w:r>
      <w:r w:rsidRPr="00162F56">
        <w:t>36 of Schedule</w:t>
      </w:r>
      <w:r w:rsidR="00162F56">
        <w:t> </w:t>
      </w:r>
      <w:r w:rsidRPr="00162F56">
        <w:t xml:space="preserve">1A to the </w:t>
      </w:r>
      <w:r w:rsidRPr="00162F56">
        <w:rPr>
          <w:i/>
        </w:rPr>
        <w:t>Social Security Act 1991</w:t>
      </w:r>
      <w:r w:rsidRPr="00162F56">
        <w:t>; and</w:t>
      </w:r>
    </w:p>
    <w:p w:rsidR="008A4485" w:rsidRPr="00162F56" w:rsidRDefault="008A4485" w:rsidP="008A4485">
      <w:pPr>
        <w:pStyle w:val="paragraph"/>
      </w:pPr>
      <w:r w:rsidRPr="00162F56">
        <w:tab/>
        <w:t>(c)</w:t>
      </w:r>
      <w:r w:rsidRPr="00162F56">
        <w:tab/>
        <w:t>the individual is not an ineligible homeowner; and</w:t>
      </w:r>
    </w:p>
    <w:p w:rsidR="008A4485" w:rsidRPr="00162F56" w:rsidRDefault="008A4485" w:rsidP="008A4485">
      <w:pPr>
        <w:pStyle w:val="paragraph"/>
      </w:pPr>
      <w:r w:rsidRPr="00162F56">
        <w:tab/>
        <w:t>(d)</w:t>
      </w:r>
      <w:r w:rsidRPr="00162F56">
        <w:tab/>
        <w:t>the individual is not an aged care resident; and</w:t>
      </w:r>
    </w:p>
    <w:p w:rsidR="008A4485" w:rsidRPr="00162F56" w:rsidRDefault="008A4485" w:rsidP="008A4485">
      <w:pPr>
        <w:pStyle w:val="paragraph"/>
      </w:pPr>
      <w:r w:rsidRPr="00162F56">
        <w:tab/>
        <w:t>(e)</w:t>
      </w:r>
      <w:r w:rsidRPr="00162F56">
        <w:tab/>
        <w:t>the individual pays, or is liable to pay, rent (other than Government rent); and</w:t>
      </w:r>
    </w:p>
    <w:p w:rsidR="008A4485" w:rsidRPr="00162F56" w:rsidRDefault="008A4485" w:rsidP="008A4485">
      <w:pPr>
        <w:pStyle w:val="paragraph"/>
      </w:pPr>
      <w:r w:rsidRPr="00162F56">
        <w:tab/>
        <w:t>(f)</w:t>
      </w:r>
      <w:r w:rsidRPr="00162F56">
        <w:tab/>
        <w:t>if the individual has at least one FTB child and is not a relevant shared carer—the rent is payable at a rate of more than:</w:t>
      </w:r>
    </w:p>
    <w:p w:rsidR="008A4485" w:rsidRPr="00162F56" w:rsidRDefault="008A4485" w:rsidP="008A4485">
      <w:pPr>
        <w:pStyle w:val="paragraphsub"/>
      </w:pPr>
      <w:r w:rsidRPr="00162F56">
        <w:lastRenderedPageBreak/>
        <w:tab/>
        <w:t>(i)</w:t>
      </w:r>
      <w:r w:rsidRPr="00162F56">
        <w:tab/>
        <w:t>if the individual is not a member of a couple—$3,073.30 per year; or</w:t>
      </w:r>
    </w:p>
    <w:p w:rsidR="008A4485" w:rsidRPr="00162F56" w:rsidRDefault="008A4485" w:rsidP="008A4485">
      <w:pPr>
        <w:pStyle w:val="paragraphsub"/>
      </w:pPr>
      <w:r w:rsidRPr="00162F56">
        <w:tab/>
        <w:t>(ii)</w:t>
      </w:r>
      <w:r w:rsidRPr="00162F56">
        <w:tab/>
        <w:t>if the individual is a member of a couple but is not partnered (partner in gaol) or a member of an illness separated couple, a respite care couple or a temporarily separated couple—$4,547.90 per year; or</w:t>
      </w:r>
    </w:p>
    <w:p w:rsidR="008A4485" w:rsidRPr="00162F56" w:rsidRDefault="008A4485" w:rsidP="008A4485">
      <w:pPr>
        <w:pStyle w:val="paragraphsub"/>
      </w:pPr>
      <w:r w:rsidRPr="00162F56">
        <w:tab/>
        <w:t>(iii)</w:t>
      </w:r>
      <w:r w:rsidRPr="00162F56">
        <w:tab/>
        <w:t>if the individual is partnered (partner in gaol) or is a member of an illness separated couple or a respite care couple—$3,073.30 per year; or</w:t>
      </w:r>
    </w:p>
    <w:p w:rsidR="008A4485" w:rsidRPr="00162F56" w:rsidRDefault="008A4485" w:rsidP="008A4485">
      <w:pPr>
        <w:pStyle w:val="paragraphsub"/>
      </w:pPr>
      <w:r w:rsidRPr="00162F56">
        <w:tab/>
        <w:t>(iv)</w:t>
      </w:r>
      <w:r w:rsidRPr="00162F56">
        <w:tab/>
        <w:t>if the individual is a member of a temporarily separated couple—$3,073.30 per year; and</w:t>
      </w:r>
    </w:p>
    <w:p w:rsidR="008A4485" w:rsidRPr="00162F56" w:rsidRDefault="008A4485" w:rsidP="008A4485">
      <w:pPr>
        <w:pStyle w:val="paragraph"/>
      </w:pPr>
      <w:r w:rsidRPr="00162F56">
        <w:tab/>
        <w:t>(fa)</w:t>
      </w:r>
      <w:r w:rsidRPr="00162F56">
        <w:tab/>
        <w:t>if the individual is a relevant shared carer, or has only one or more regular care children (but no FTB children)—the rent is payable at a rate of more than:</w:t>
      </w:r>
    </w:p>
    <w:p w:rsidR="008A4485" w:rsidRPr="00162F56" w:rsidRDefault="008A4485" w:rsidP="008A4485">
      <w:pPr>
        <w:pStyle w:val="paragraphsub"/>
      </w:pPr>
      <w:r w:rsidRPr="00162F56">
        <w:tab/>
        <w:t>(i)</w:t>
      </w:r>
      <w:r w:rsidRPr="00162F56">
        <w:tab/>
        <w:t>if the individual is not a member of a couple—$2,332.35 per year; or</w:t>
      </w:r>
    </w:p>
    <w:p w:rsidR="008A4485" w:rsidRPr="00162F56" w:rsidRDefault="008A4485" w:rsidP="008A4485">
      <w:pPr>
        <w:pStyle w:val="paragraphsub"/>
      </w:pPr>
      <w:r w:rsidRPr="00162F56">
        <w:tab/>
        <w:t>(ii)</w:t>
      </w:r>
      <w:r w:rsidRPr="00162F56">
        <w:tab/>
        <w:t>if the individual is a member of a couple but is not partnered (partner in gaol) or a member of an illness separated couple, a respite care couple or a temporarily separated couple—$3,806.95 per year; or</w:t>
      </w:r>
    </w:p>
    <w:p w:rsidR="008A4485" w:rsidRPr="00162F56" w:rsidRDefault="008A4485" w:rsidP="008A4485">
      <w:pPr>
        <w:pStyle w:val="paragraphsub"/>
      </w:pPr>
      <w:r w:rsidRPr="00162F56">
        <w:tab/>
        <w:t>(iii)</w:t>
      </w:r>
      <w:r w:rsidRPr="00162F56">
        <w:tab/>
        <w:t>if the individual is partnered (partner in gaol) or is a member of an illness separated couple or a respite care couple—$2,332.35 per year; or</w:t>
      </w:r>
    </w:p>
    <w:p w:rsidR="008A4485" w:rsidRPr="00162F56" w:rsidRDefault="008A4485" w:rsidP="008A4485">
      <w:pPr>
        <w:pStyle w:val="paragraphsub"/>
      </w:pPr>
      <w:r w:rsidRPr="00162F56">
        <w:tab/>
        <w:t>(iv)</w:t>
      </w:r>
      <w:r w:rsidRPr="00162F56">
        <w:tab/>
        <w:t>if the individual is a member of a temporarily separated couple—$2,332.35 per year; and</w:t>
      </w:r>
    </w:p>
    <w:p w:rsidR="008A4485" w:rsidRPr="00162F56" w:rsidRDefault="008A4485" w:rsidP="008A4485">
      <w:pPr>
        <w:pStyle w:val="paragraph"/>
      </w:pPr>
      <w:r w:rsidRPr="00162F56">
        <w:tab/>
        <w:t>(g)</w:t>
      </w:r>
      <w:r w:rsidRPr="00162F56">
        <w:tab/>
        <w:t>if the individual is outside Australia:</w:t>
      </w:r>
    </w:p>
    <w:p w:rsidR="008A4485" w:rsidRPr="00162F56" w:rsidRDefault="008A4485" w:rsidP="008A4485">
      <w:pPr>
        <w:pStyle w:val="paragraphsub"/>
      </w:pPr>
      <w:r w:rsidRPr="00162F56">
        <w:tab/>
        <w:t>(i)</w:t>
      </w:r>
      <w:r w:rsidRPr="00162F56">
        <w:tab/>
        <w:t>the person was paying rent (other than Government rent) for accommodation in Australia immediately before the individual left Australia; and</w:t>
      </w:r>
    </w:p>
    <w:p w:rsidR="008A4485" w:rsidRPr="00162F56" w:rsidRDefault="008A4485" w:rsidP="008A4485">
      <w:pPr>
        <w:pStyle w:val="paragraphsub"/>
      </w:pPr>
      <w:r w:rsidRPr="00162F56">
        <w:tab/>
        <w:t>(ii)</w:t>
      </w:r>
      <w:r w:rsidRPr="00162F56">
        <w:tab/>
        <w:t>the person continues to pay rent for the same accommodation while outside Australia.</w:t>
      </w:r>
    </w:p>
    <w:p w:rsidR="008A4485" w:rsidRPr="00162F56" w:rsidRDefault="008A4485" w:rsidP="008A4485">
      <w:pPr>
        <w:pStyle w:val="subsection"/>
      </w:pPr>
      <w:r w:rsidRPr="00162F56">
        <w:tab/>
        <w:t>(2)</w:t>
      </w:r>
      <w:r w:rsidRPr="00162F56">
        <w:tab/>
        <w:t>This subclause applies to an individual’s claim for family tax benefit if:</w:t>
      </w:r>
    </w:p>
    <w:p w:rsidR="008A4485" w:rsidRPr="00162F56" w:rsidRDefault="008A4485" w:rsidP="008A4485">
      <w:pPr>
        <w:pStyle w:val="paragraph"/>
      </w:pPr>
      <w:r w:rsidRPr="00162F56">
        <w:lastRenderedPageBreak/>
        <w:tab/>
        <w:t>(a)</w:t>
      </w:r>
      <w:r w:rsidRPr="00162F56">
        <w:tab/>
        <w:t>the claim is for family tax benefit for a past period that occurs in the first or second income year before the one in which the claim is made; and</w:t>
      </w:r>
    </w:p>
    <w:p w:rsidR="008A4485" w:rsidRPr="00162F56" w:rsidRDefault="008A4485" w:rsidP="008A4485">
      <w:pPr>
        <w:pStyle w:val="paragraph"/>
      </w:pPr>
      <w:r w:rsidRPr="00162F56">
        <w:tab/>
        <w:t>(b)</w:t>
      </w:r>
      <w:r w:rsidRPr="00162F56">
        <w:tab/>
        <w:t>when the claim is made the individual:</w:t>
      </w:r>
    </w:p>
    <w:p w:rsidR="008A4485" w:rsidRPr="00162F56" w:rsidRDefault="008A4485" w:rsidP="008A4485">
      <w:pPr>
        <w:pStyle w:val="paragraphsub"/>
      </w:pPr>
      <w:r w:rsidRPr="00162F56">
        <w:tab/>
        <w:t>(i)</w:t>
      </w:r>
      <w:r w:rsidRPr="00162F56">
        <w:tab/>
        <w:t>is eligible for family tax benefit; and</w:t>
      </w:r>
    </w:p>
    <w:p w:rsidR="008A4485" w:rsidRPr="00162F56" w:rsidRDefault="008A4485" w:rsidP="008A4485">
      <w:pPr>
        <w:pStyle w:val="paragraphsub"/>
      </w:pPr>
      <w:r w:rsidRPr="00162F56">
        <w:tab/>
        <w:t>(ii)</w:t>
      </w:r>
      <w:r w:rsidRPr="00162F56">
        <w:tab/>
        <w:t>is not prevented by section</w:t>
      </w:r>
      <w:r w:rsidR="00162F56">
        <w:t> </w:t>
      </w:r>
      <w:r w:rsidRPr="00162F56">
        <w:t xml:space="preserve">9 of the </w:t>
      </w:r>
      <w:r w:rsidRPr="00162F56">
        <w:rPr>
          <w:i/>
        </w:rPr>
        <w:t>A New Tax System (Family Assistance) (Administration) Act 1999</w:t>
      </w:r>
      <w:r w:rsidRPr="00162F56">
        <w:t xml:space="preserve"> from making an effective claim for payment of family tax benefit by instalment; and</w:t>
      </w:r>
    </w:p>
    <w:p w:rsidR="008A4485" w:rsidRPr="00162F56" w:rsidRDefault="008A4485" w:rsidP="008A4485">
      <w:pPr>
        <w:pStyle w:val="paragraph"/>
      </w:pPr>
      <w:r w:rsidRPr="00162F56">
        <w:tab/>
        <w:t>(c)</w:t>
      </w:r>
      <w:r w:rsidRPr="00162F56">
        <w:tab/>
        <w:t>the claim is not accompanied by a claim for family tax benefit by instalment.</w:t>
      </w:r>
    </w:p>
    <w:p w:rsidR="00B64FC4" w:rsidRPr="00162F56" w:rsidRDefault="00B64FC4" w:rsidP="00B64FC4">
      <w:pPr>
        <w:pStyle w:val="subsection"/>
      </w:pPr>
      <w:r w:rsidRPr="00162F56">
        <w:tab/>
        <w:t>(3)</w:t>
      </w:r>
      <w:r w:rsidRPr="00162F56">
        <w:tab/>
      </w:r>
      <w:r w:rsidR="00162F56">
        <w:t>Paragraph (</w:t>
      </w:r>
      <w:r w:rsidRPr="00162F56">
        <w:t>2)(c) does not apply if, at the time the claim for payment of family tax benefit for a past period is made, subsection</w:t>
      </w:r>
      <w:r w:rsidR="00162F56">
        <w:t> </w:t>
      </w:r>
      <w:r w:rsidRPr="00162F56">
        <w:t>32AE(2) of the Family Assistance Administration Act applies in respect of the individual or subsection</w:t>
      </w:r>
      <w:r w:rsidR="00162F56">
        <w:t> </w:t>
      </w:r>
      <w:r w:rsidRPr="00162F56">
        <w:t>32AE(5) of that Act applies in respect of the individual’s partner.</w:t>
      </w:r>
    </w:p>
    <w:p w:rsidR="008A4485" w:rsidRPr="00162F56" w:rsidRDefault="008A4485" w:rsidP="008A4485">
      <w:pPr>
        <w:pStyle w:val="ActHead5"/>
      </w:pPr>
      <w:bookmarkStart w:id="401" w:name="_Toc405903231"/>
      <w:r w:rsidRPr="008E3122">
        <w:rPr>
          <w:rStyle w:val="CharSectno"/>
        </w:rPr>
        <w:t>38D</w:t>
      </w:r>
      <w:r w:rsidRPr="00162F56">
        <w:t xml:space="preserve">  Rate of rent assistance payable to individual who has at least one FTB child and who is not a relevant shared carer</w:t>
      </w:r>
      <w:bookmarkEnd w:id="401"/>
    </w:p>
    <w:p w:rsidR="008A4485" w:rsidRPr="00162F56" w:rsidRDefault="008A4485" w:rsidP="008A4485">
      <w:pPr>
        <w:pStyle w:val="subsection"/>
        <w:spacing w:after="60"/>
      </w:pPr>
      <w:r w:rsidRPr="00162F56">
        <w:tab/>
      </w:r>
      <w:r w:rsidRPr="00162F56">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162F56"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162F56" w:rsidTr="00486B15">
        <w:trPr>
          <w:tblHeader/>
        </w:trPr>
        <w:tc>
          <w:tcPr>
            <w:tcW w:w="7110" w:type="dxa"/>
            <w:gridSpan w:val="5"/>
            <w:tcBorders>
              <w:top w:val="single" w:sz="12" w:space="0" w:color="auto"/>
              <w:bottom w:val="single" w:sz="6" w:space="0" w:color="auto"/>
            </w:tcBorders>
            <w:shd w:val="clear" w:color="auto" w:fill="auto"/>
          </w:tcPr>
          <w:p w:rsidR="008A4485" w:rsidRPr="00162F56" w:rsidRDefault="008A4485" w:rsidP="00486B15">
            <w:pPr>
              <w:pStyle w:val="TableHeading"/>
            </w:pPr>
            <w:r w:rsidRPr="00162F56">
              <w:lastRenderedPageBreak/>
              <w:t>Rent assistance payable to individual who has at least one FTB child and who is not a relevant shared carer</w:t>
            </w:r>
          </w:p>
          <w:p w:rsidR="008A4485" w:rsidRPr="00162F56" w:rsidRDefault="001318CA" w:rsidP="00486B15">
            <w:pPr>
              <w:pStyle w:val="TableHeading"/>
            </w:pPr>
            <w:r w:rsidRPr="00162F56">
              <w:t>(Part A—Method 1</w:t>
            </w:r>
            <w:r w:rsidR="008A4485" w:rsidRPr="00162F56">
              <w:t>)</w:t>
            </w:r>
          </w:p>
        </w:tc>
      </w:tr>
      <w:tr w:rsidR="008A4485" w:rsidRPr="00162F56" w:rsidTr="00486B15">
        <w:trPr>
          <w:tblHeader/>
        </w:trPr>
        <w:tc>
          <w:tcPr>
            <w:tcW w:w="329" w:type="dxa"/>
            <w:tcBorders>
              <w:top w:val="single" w:sz="6" w:space="0" w:color="auto"/>
              <w:bottom w:val="single" w:sz="6" w:space="0" w:color="auto"/>
            </w:tcBorders>
            <w:shd w:val="clear" w:color="auto" w:fill="auto"/>
          </w:tcPr>
          <w:p w:rsidR="008A4485" w:rsidRPr="00162F56"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162F56" w:rsidRDefault="008A4485" w:rsidP="00E45E88">
            <w:pPr>
              <w:pStyle w:val="Tabletext"/>
              <w:keepNext/>
              <w:rPr>
                <w:b/>
              </w:rPr>
            </w:pPr>
            <w:r w:rsidRPr="00162F56">
              <w:rPr>
                <w:b/>
              </w:rPr>
              <w:t>Column 1</w:t>
            </w:r>
          </w:p>
          <w:p w:rsidR="008A4485" w:rsidRPr="00162F56" w:rsidRDefault="008A4485" w:rsidP="00E45E88">
            <w:pPr>
              <w:pStyle w:val="Tabletext"/>
              <w:keepNext/>
              <w:rPr>
                <w:b/>
              </w:rPr>
            </w:pPr>
            <w:r w:rsidRPr="00162F56">
              <w:rPr>
                <w:b/>
              </w:rPr>
              <w:t>Family situation</w:t>
            </w:r>
          </w:p>
        </w:tc>
        <w:tc>
          <w:tcPr>
            <w:tcW w:w="2968" w:type="dxa"/>
            <w:tcBorders>
              <w:top w:val="single" w:sz="6" w:space="0" w:color="auto"/>
              <w:bottom w:val="single" w:sz="6" w:space="0" w:color="auto"/>
            </w:tcBorders>
            <w:shd w:val="clear" w:color="auto" w:fill="auto"/>
          </w:tcPr>
          <w:p w:rsidR="008A4485" w:rsidRPr="00162F56" w:rsidRDefault="008A4485" w:rsidP="00E45E88">
            <w:pPr>
              <w:pStyle w:val="Tabletext"/>
              <w:keepNext/>
              <w:rPr>
                <w:b/>
              </w:rPr>
            </w:pPr>
            <w:r w:rsidRPr="00162F56">
              <w:rPr>
                <w:b/>
              </w:rPr>
              <w:t>Column 2</w:t>
            </w:r>
          </w:p>
          <w:p w:rsidR="008A4485" w:rsidRPr="00162F56" w:rsidRDefault="008A4485" w:rsidP="00E45E88">
            <w:pPr>
              <w:pStyle w:val="Tabletext"/>
              <w:keepNext/>
              <w:rPr>
                <w:b/>
              </w:rPr>
            </w:pPr>
            <w:r w:rsidRPr="00162F56">
              <w:rPr>
                <w:b/>
              </w:rPr>
              <w:t>Rate A</w:t>
            </w:r>
          </w:p>
        </w:tc>
        <w:tc>
          <w:tcPr>
            <w:tcW w:w="2253" w:type="dxa"/>
            <w:gridSpan w:val="2"/>
            <w:tcBorders>
              <w:top w:val="single" w:sz="6" w:space="0" w:color="auto"/>
              <w:bottom w:val="single" w:sz="6" w:space="0" w:color="auto"/>
            </w:tcBorders>
            <w:shd w:val="clear" w:color="auto" w:fill="auto"/>
          </w:tcPr>
          <w:p w:rsidR="008A4485" w:rsidRPr="00162F56" w:rsidRDefault="008A4485" w:rsidP="00E45E88">
            <w:pPr>
              <w:pStyle w:val="Tabletext"/>
              <w:keepNext/>
              <w:jc w:val="center"/>
              <w:rPr>
                <w:b/>
              </w:rPr>
            </w:pPr>
            <w:r w:rsidRPr="00162F56">
              <w:rPr>
                <w:b/>
              </w:rPr>
              <w:t>Column 3</w:t>
            </w:r>
          </w:p>
          <w:p w:rsidR="008A4485" w:rsidRPr="00162F56" w:rsidRDefault="008A4485" w:rsidP="00E45E88">
            <w:pPr>
              <w:pStyle w:val="Tabletext"/>
              <w:keepNext/>
              <w:jc w:val="center"/>
              <w:rPr>
                <w:b/>
              </w:rPr>
            </w:pPr>
            <w:r w:rsidRPr="00162F56">
              <w:rPr>
                <w:b/>
              </w:rPr>
              <w:t>Rate B</w:t>
            </w:r>
          </w:p>
        </w:tc>
      </w:tr>
      <w:tr w:rsidR="008A4485" w:rsidRPr="00162F56" w:rsidTr="00486B15">
        <w:trPr>
          <w:tblHeader/>
        </w:trPr>
        <w:tc>
          <w:tcPr>
            <w:tcW w:w="329" w:type="dxa"/>
            <w:tcBorders>
              <w:top w:val="single" w:sz="6" w:space="0" w:color="auto"/>
              <w:bottom w:val="single" w:sz="6" w:space="0" w:color="auto"/>
            </w:tcBorders>
            <w:shd w:val="clear" w:color="auto" w:fill="auto"/>
          </w:tcPr>
          <w:p w:rsidR="008A4485" w:rsidRPr="00162F56"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162F56"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162F56"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162F56" w:rsidRDefault="008A4485" w:rsidP="00E45E88">
            <w:pPr>
              <w:pStyle w:val="Tabletext"/>
              <w:keepNext/>
              <w:jc w:val="center"/>
              <w:rPr>
                <w:b/>
              </w:rPr>
            </w:pPr>
            <w:r w:rsidRPr="00162F56">
              <w:rPr>
                <w:b/>
              </w:rPr>
              <w:t>Column 3A</w:t>
            </w:r>
          </w:p>
        </w:tc>
        <w:tc>
          <w:tcPr>
            <w:tcW w:w="1106" w:type="dxa"/>
            <w:tcBorders>
              <w:top w:val="single" w:sz="6" w:space="0" w:color="auto"/>
              <w:bottom w:val="single" w:sz="6" w:space="0" w:color="auto"/>
            </w:tcBorders>
            <w:shd w:val="clear" w:color="auto" w:fill="auto"/>
          </w:tcPr>
          <w:p w:rsidR="008A4485" w:rsidRPr="00162F56" w:rsidRDefault="008A4485" w:rsidP="00E45E88">
            <w:pPr>
              <w:pStyle w:val="Tabletext"/>
              <w:keepNext/>
              <w:jc w:val="center"/>
              <w:rPr>
                <w:b/>
              </w:rPr>
            </w:pPr>
            <w:r w:rsidRPr="00162F56">
              <w:rPr>
                <w:b/>
              </w:rPr>
              <w:t>Column 3B</w:t>
            </w:r>
          </w:p>
        </w:tc>
      </w:tr>
      <w:tr w:rsidR="008A4485" w:rsidRPr="00162F56" w:rsidTr="00486B15">
        <w:trPr>
          <w:tblHeader/>
        </w:trPr>
        <w:tc>
          <w:tcPr>
            <w:tcW w:w="329" w:type="dxa"/>
            <w:tcBorders>
              <w:top w:val="single" w:sz="6" w:space="0" w:color="auto"/>
              <w:bottom w:val="single" w:sz="12" w:space="0" w:color="auto"/>
            </w:tcBorders>
            <w:shd w:val="clear" w:color="auto" w:fill="auto"/>
          </w:tcPr>
          <w:p w:rsidR="008A4485" w:rsidRPr="00162F56"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162F56"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162F56"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162F56" w:rsidRDefault="008A4485" w:rsidP="00E45E88">
            <w:pPr>
              <w:pStyle w:val="Tabletext"/>
              <w:keepNext/>
              <w:rPr>
                <w:b/>
              </w:rPr>
            </w:pPr>
            <w:r w:rsidRPr="00162F56">
              <w:rPr>
                <w:b/>
              </w:rPr>
              <w:t>1 or 2 rent assistance children</w:t>
            </w:r>
          </w:p>
        </w:tc>
        <w:tc>
          <w:tcPr>
            <w:tcW w:w="1106" w:type="dxa"/>
            <w:tcBorders>
              <w:top w:val="single" w:sz="6" w:space="0" w:color="auto"/>
              <w:bottom w:val="single" w:sz="12" w:space="0" w:color="auto"/>
            </w:tcBorders>
            <w:shd w:val="clear" w:color="auto" w:fill="auto"/>
          </w:tcPr>
          <w:p w:rsidR="008A4485" w:rsidRPr="00162F56" w:rsidRDefault="008A4485" w:rsidP="00E45E88">
            <w:pPr>
              <w:pStyle w:val="Tabletext"/>
              <w:keepNext/>
              <w:jc w:val="center"/>
              <w:rPr>
                <w:b/>
              </w:rPr>
            </w:pPr>
            <w:r w:rsidRPr="00162F56">
              <w:rPr>
                <w:b/>
              </w:rPr>
              <w:t>3 or more rent assistance children</w:t>
            </w:r>
          </w:p>
        </w:tc>
      </w:tr>
      <w:tr w:rsidR="008A4485" w:rsidRPr="00162F56" w:rsidTr="00486B15">
        <w:tc>
          <w:tcPr>
            <w:tcW w:w="329" w:type="dxa"/>
            <w:tcBorders>
              <w:top w:val="single" w:sz="12" w:space="0" w:color="auto"/>
            </w:tcBorders>
            <w:shd w:val="clear" w:color="auto" w:fill="auto"/>
          </w:tcPr>
          <w:p w:rsidR="008A4485" w:rsidRPr="00162F56" w:rsidRDefault="008A4485" w:rsidP="000B5610">
            <w:pPr>
              <w:pStyle w:val="Tabletext"/>
            </w:pPr>
            <w:r w:rsidRPr="00162F56">
              <w:t>1</w:t>
            </w:r>
          </w:p>
        </w:tc>
        <w:tc>
          <w:tcPr>
            <w:tcW w:w="1560" w:type="dxa"/>
            <w:tcBorders>
              <w:top w:val="single" w:sz="12" w:space="0" w:color="auto"/>
            </w:tcBorders>
            <w:shd w:val="clear" w:color="auto" w:fill="auto"/>
          </w:tcPr>
          <w:p w:rsidR="008A4485" w:rsidRPr="00162F56" w:rsidRDefault="008A4485" w:rsidP="000B5610">
            <w:pPr>
              <w:pStyle w:val="Tabletext"/>
            </w:pPr>
            <w:r w:rsidRPr="00162F56">
              <w:t>Not member of a couple</w:t>
            </w:r>
          </w:p>
        </w:tc>
        <w:tc>
          <w:tcPr>
            <w:tcW w:w="2968" w:type="dxa"/>
            <w:tcBorders>
              <w:top w:val="single" w:sz="12" w:space="0" w:color="auto"/>
            </w:tcBorders>
            <w:shd w:val="clear" w:color="auto" w:fill="auto"/>
          </w:tcPr>
          <w:p w:rsidR="00574115" w:rsidRPr="00162F56" w:rsidRDefault="00153A5C" w:rsidP="00486B15">
            <w:pPr>
              <w:pStyle w:val="Tabletext"/>
              <w:spacing w:before="120" w:after="120" w:line="240" w:lineRule="auto"/>
            </w:pPr>
            <w:r w:rsidRPr="00162F56">
              <w:rPr>
                <w:noProof/>
              </w:rPr>
              <w:drawing>
                <wp:inline distT="0" distB="0" distL="0" distR="0" wp14:anchorId="20840041" wp14:editId="030A8C71">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162F56" w:rsidRDefault="008A4485" w:rsidP="000B5610">
            <w:pPr>
              <w:pStyle w:val="Tabletext"/>
              <w:tabs>
                <w:tab w:val="decimal" w:pos="520"/>
              </w:tabs>
            </w:pPr>
            <w:r w:rsidRPr="00162F56">
              <w:t>$3,084.25</w:t>
            </w:r>
          </w:p>
        </w:tc>
        <w:tc>
          <w:tcPr>
            <w:tcW w:w="1106" w:type="dxa"/>
            <w:tcBorders>
              <w:top w:val="single" w:sz="12" w:space="0" w:color="auto"/>
            </w:tcBorders>
            <w:shd w:val="clear" w:color="auto" w:fill="auto"/>
          </w:tcPr>
          <w:p w:rsidR="008A4485" w:rsidRPr="00162F56" w:rsidRDefault="008A4485" w:rsidP="000B5610">
            <w:pPr>
              <w:pStyle w:val="Tabletext"/>
              <w:tabs>
                <w:tab w:val="decimal" w:pos="500"/>
              </w:tabs>
            </w:pPr>
            <w:r w:rsidRPr="00162F56">
              <w:t>$3,485.75</w:t>
            </w:r>
          </w:p>
        </w:tc>
      </w:tr>
      <w:tr w:rsidR="008A4485" w:rsidRPr="00162F56" w:rsidTr="00486B15">
        <w:tc>
          <w:tcPr>
            <w:tcW w:w="329" w:type="dxa"/>
            <w:shd w:val="clear" w:color="auto" w:fill="auto"/>
          </w:tcPr>
          <w:p w:rsidR="008A4485" w:rsidRPr="00162F56" w:rsidRDefault="008A4485" w:rsidP="000B5610">
            <w:pPr>
              <w:pStyle w:val="Tabletext"/>
            </w:pPr>
            <w:r w:rsidRPr="00162F56">
              <w:t>2</w:t>
            </w:r>
          </w:p>
        </w:tc>
        <w:tc>
          <w:tcPr>
            <w:tcW w:w="1560" w:type="dxa"/>
            <w:shd w:val="clear" w:color="auto" w:fill="auto"/>
          </w:tcPr>
          <w:p w:rsidR="008A4485" w:rsidRPr="00162F56" w:rsidRDefault="008A4485" w:rsidP="000B5610">
            <w:pPr>
              <w:pStyle w:val="Tabletext"/>
            </w:pPr>
            <w:r w:rsidRPr="00162F56">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162F56" w:rsidRDefault="00153A5C" w:rsidP="00486B15">
            <w:pPr>
              <w:pStyle w:val="Tabletext"/>
              <w:spacing w:before="120" w:after="120" w:line="240" w:lineRule="auto"/>
            </w:pPr>
            <w:r w:rsidRPr="00162F56">
              <w:rPr>
                <w:noProof/>
              </w:rPr>
              <w:drawing>
                <wp:inline distT="0" distB="0" distL="0" distR="0" wp14:anchorId="46BA9036" wp14:editId="7E3B3431">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162F56" w:rsidRDefault="008A4485" w:rsidP="000B5610">
            <w:pPr>
              <w:pStyle w:val="Tabletext"/>
              <w:tabs>
                <w:tab w:val="decimal" w:pos="520"/>
              </w:tabs>
            </w:pPr>
            <w:r w:rsidRPr="00162F56">
              <w:t>$3,084.25</w:t>
            </w:r>
          </w:p>
        </w:tc>
        <w:tc>
          <w:tcPr>
            <w:tcW w:w="1106" w:type="dxa"/>
            <w:shd w:val="clear" w:color="auto" w:fill="auto"/>
          </w:tcPr>
          <w:p w:rsidR="008A4485" w:rsidRPr="00162F56" w:rsidRDefault="008A4485" w:rsidP="000B5610">
            <w:pPr>
              <w:pStyle w:val="Tabletext"/>
              <w:tabs>
                <w:tab w:val="decimal" w:pos="500"/>
              </w:tabs>
            </w:pPr>
            <w:r w:rsidRPr="00162F56">
              <w:t>$3,485.75</w:t>
            </w:r>
          </w:p>
        </w:tc>
      </w:tr>
      <w:tr w:rsidR="008A4485" w:rsidRPr="00162F56" w:rsidTr="00486B15">
        <w:tc>
          <w:tcPr>
            <w:tcW w:w="329" w:type="dxa"/>
            <w:tcBorders>
              <w:bottom w:val="single" w:sz="4" w:space="0" w:color="auto"/>
            </w:tcBorders>
            <w:shd w:val="clear" w:color="auto" w:fill="auto"/>
          </w:tcPr>
          <w:p w:rsidR="008A4485" w:rsidRPr="00162F56" w:rsidRDefault="008A4485" w:rsidP="000B5610">
            <w:pPr>
              <w:pStyle w:val="Tabletext"/>
            </w:pPr>
            <w:r w:rsidRPr="00162F56">
              <w:t>3</w:t>
            </w:r>
          </w:p>
        </w:tc>
        <w:tc>
          <w:tcPr>
            <w:tcW w:w="1560" w:type="dxa"/>
            <w:tcBorders>
              <w:bottom w:val="single" w:sz="4" w:space="0" w:color="auto"/>
            </w:tcBorders>
            <w:shd w:val="clear" w:color="auto" w:fill="auto"/>
          </w:tcPr>
          <w:p w:rsidR="008A4485" w:rsidRPr="00162F56" w:rsidRDefault="008A4485" w:rsidP="000B5610">
            <w:pPr>
              <w:pStyle w:val="Tabletext"/>
            </w:pPr>
            <w:r w:rsidRPr="00162F56">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162F56" w:rsidRDefault="00153A5C" w:rsidP="00486B15">
            <w:pPr>
              <w:pStyle w:val="Tabletext"/>
              <w:spacing w:before="120" w:after="120" w:line="240" w:lineRule="auto"/>
            </w:pPr>
            <w:r w:rsidRPr="00162F56">
              <w:rPr>
                <w:noProof/>
              </w:rPr>
              <w:drawing>
                <wp:inline distT="0" distB="0" distL="0" distR="0" wp14:anchorId="404E4512" wp14:editId="15BC9464">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162F56" w:rsidRDefault="008A4485" w:rsidP="000B5610">
            <w:pPr>
              <w:pStyle w:val="Tabletext"/>
              <w:tabs>
                <w:tab w:val="decimal" w:pos="520"/>
              </w:tabs>
            </w:pPr>
            <w:r w:rsidRPr="00162F56">
              <w:t>$3,084.25</w:t>
            </w:r>
          </w:p>
        </w:tc>
        <w:tc>
          <w:tcPr>
            <w:tcW w:w="1106" w:type="dxa"/>
            <w:tcBorders>
              <w:bottom w:val="single" w:sz="4" w:space="0" w:color="auto"/>
            </w:tcBorders>
            <w:shd w:val="clear" w:color="auto" w:fill="auto"/>
          </w:tcPr>
          <w:p w:rsidR="008A4485" w:rsidRPr="00162F56" w:rsidRDefault="008A4485" w:rsidP="000B5610">
            <w:pPr>
              <w:pStyle w:val="Tabletext"/>
              <w:tabs>
                <w:tab w:val="decimal" w:pos="500"/>
              </w:tabs>
            </w:pPr>
            <w:r w:rsidRPr="00162F56">
              <w:t>$3,485.75</w:t>
            </w:r>
          </w:p>
        </w:tc>
      </w:tr>
      <w:tr w:rsidR="008A4485" w:rsidRPr="00162F56" w:rsidTr="00486B15">
        <w:tc>
          <w:tcPr>
            <w:tcW w:w="329" w:type="dxa"/>
            <w:tcBorders>
              <w:bottom w:val="single" w:sz="12" w:space="0" w:color="auto"/>
            </w:tcBorders>
            <w:shd w:val="clear" w:color="auto" w:fill="auto"/>
          </w:tcPr>
          <w:p w:rsidR="008A4485" w:rsidRPr="00162F56" w:rsidRDefault="008A4485" w:rsidP="000B5610">
            <w:pPr>
              <w:pStyle w:val="Tabletext"/>
            </w:pPr>
            <w:r w:rsidRPr="00162F56">
              <w:lastRenderedPageBreak/>
              <w:t>4</w:t>
            </w:r>
          </w:p>
        </w:tc>
        <w:tc>
          <w:tcPr>
            <w:tcW w:w="1560" w:type="dxa"/>
            <w:tcBorders>
              <w:bottom w:val="single" w:sz="12" w:space="0" w:color="auto"/>
            </w:tcBorders>
            <w:shd w:val="clear" w:color="auto" w:fill="auto"/>
          </w:tcPr>
          <w:p w:rsidR="008A4485" w:rsidRPr="00162F56" w:rsidRDefault="008A4485" w:rsidP="000B5610">
            <w:pPr>
              <w:pStyle w:val="Tabletext"/>
            </w:pPr>
            <w:r w:rsidRPr="00162F56">
              <w:t>Member of a temporarily separated couple</w:t>
            </w:r>
          </w:p>
        </w:tc>
        <w:tc>
          <w:tcPr>
            <w:tcW w:w="2968" w:type="dxa"/>
            <w:tcBorders>
              <w:bottom w:val="single" w:sz="12" w:space="0" w:color="auto"/>
            </w:tcBorders>
            <w:shd w:val="clear" w:color="auto" w:fill="auto"/>
          </w:tcPr>
          <w:p w:rsidR="00882EE1" w:rsidRPr="00162F56" w:rsidRDefault="00153A5C" w:rsidP="00486B15">
            <w:pPr>
              <w:pStyle w:val="Tabletext"/>
              <w:spacing w:before="120" w:after="120" w:line="240" w:lineRule="auto"/>
            </w:pPr>
            <w:r w:rsidRPr="00162F56">
              <w:rPr>
                <w:noProof/>
              </w:rPr>
              <w:drawing>
                <wp:inline distT="0" distB="0" distL="0" distR="0" wp14:anchorId="7E95736D" wp14:editId="467A1828">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162F56" w:rsidRDefault="008A4485" w:rsidP="000B5610">
            <w:pPr>
              <w:pStyle w:val="Tabletext"/>
              <w:tabs>
                <w:tab w:val="decimal" w:pos="520"/>
              </w:tabs>
            </w:pPr>
            <w:r w:rsidRPr="00162F56">
              <w:t>$3,084.25</w:t>
            </w:r>
          </w:p>
        </w:tc>
        <w:tc>
          <w:tcPr>
            <w:tcW w:w="1106" w:type="dxa"/>
            <w:tcBorders>
              <w:bottom w:val="single" w:sz="12" w:space="0" w:color="auto"/>
            </w:tcBorders>
            <w:shd w:val="clear" w:color="auto" w:fill="auto"/>
          </w:tcPr>
          <w:p w:rsidR="008A4485" w:rsidRPr="00162F56" w:rsidRDefault="008A4485" w:rsidP="000B5610">
            <w:pPr>
              <w:pStyle w:val="Tabletext"/>
              <w:tabs>
                <w:tab w:val="decimal" w:pos="500"/>
              </w:tabs>
            </w:pPr>
            <w:r w:rsidRPr="00162F56">
              <w:t>$3,485.75</w:t>
            </w:r>
          </w:p>
        </w:tc>
      </w:tr>
    </w:tbl>
    <w:p w:rsidR="008A4485" w:rsidRPr="00162F56" w:rsidRDefault="008A4485" w:rsidP="008A4485">
      <w:pPr>
        <w:pStyle w:val="ActHead5"/>
      </w:pPr>
      <w:bookmarkStart w:id="402" w:name="_Toc405903232"/>
      <w:r w:rsidRPr="008E3122">
        <w:rPr>
          <w:rStyle w:val="CharSectno"/>
        </w:rPr>
        <w:t>38E</w:t>
      </w:r>
      <w:r w:rsidRPr="00162F56">
        <w:t xml:space="preserve">  Rate of rent assistance payable to individual who is a relevant shared carer or who has only one or more regular care children</w:t>
      </w:r>
      <w:bookmarkEnd w:id="402"/>
    </w:p>
    <w:p w:rsidR="008A4485" w:rsidRPr="00162F56" w:rsidRDefault="008A4485" w:rsidP="008A4485">
      <w:pPr>
        <w:pStyle w:val="subsection"/>
      </w:pPr>
      <w:r w:rsidRPr="00162F56">
        <w:tab/>
      </w:r>
      <w:r w:rsidRPr="00162F56">
        <w:tab/>
        <w:t>The rate of rent assistance payable to an individual who is a relevant shared carer, or who has only one or more regular care children (but no FTB children), is the higher of:</w:t>
      </w:r>
    </w:p>
    <w:p w:rsidR="008A4485" w:rsidRPr="00162F56" w:rsidRDefault="008A4485" w:rsidP="008A4485">
      <w:pPr>
        <w:pStyle w:val="paragraph"/>
      </w:pPr>
      <w:r w:rsidRPr="00162F56">
        <w:tab/>
        <w:t>(a)</w:t>
      </w:r>
      <w:r w:rsidRPr="00162F56">
        <w:tab/>
        <w:t>the rate of rent assistance that would be payable to that individual if that individual’s rate were worked out using clause</w:t>
      </w:r>
      <w:r w:rsidR="00162F56">
        <w:t> </w:t>
      </w:r>
      <w:r w:rsidRPr="00162F56">
        <w:t>38D; and</w:t>
      </w:r>
    </w:p>
    <w:p w:rsidR="008A4485" w:rsidRPr="00162F56" w:rsidRDefault="008A4485" w:rsidP="008A4485">
      <w:pPr>
        <w:pStyle w:val="paragraph"/>
      </w:pPr>
      <w:r w:rsidRPr="00162F56">
        <w:tab/>
        <w:t>(b)</w:t>
      </w:r>
      <w:r w:rsidRPr="00162F56">
        <w:tab/>
        <w:t>the rate of rent assistance worked out using the following table.</w:t>
      </w:r>
    </w:p>
    <w:p w:rsidR="008A4485" w:rsidRPr="00162F56" w:rsidRDefault="008A4485" w:rsidP="008A4485">
      <w:pPr>
        <w:pStyle w:val="subsection2"/>
      </w:pPr>
      <w:r w:rsidRPr="00162F56">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162F56"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162F56" w:rsidTr="00486B15">
        <w:trPr>
          <w:tblHeader/>
        </w:trPr>
        <w:tc>
          <w:tcPr>
            <w:tcW w:w="7087" w:type="dxa"/>
            <w:gridSpan w:val="4"/>
            <w:tcBorders>
              <w:top w:val="single" w:sz="12" w:space="0" w:color="auto"/>
              <w:bottom w:val="single" w:sz="6" w:space="0" w:color="auto"/>
            </w:tcBorders>
            <w:shd w:val="clear" w:color="auto" w:fill="auto"/>
          </w:tcPr>
          <w:p w:rsidR="008A4485" w:rsidRPr="00162F56" w:rsidRDefault="008A4485" w:rsidP="00486B15">
            <w:pPr>
              <w:pStyle w:val="TableHeading"/>
            </w:pPr>
            <w:r w:rsidRPr="00162F56">
              <w:lastRenderedPageBreak/>
              <w:t>Rent assistance payable to individual who is a relevant shared carer or who has only one or more regular care children</w:t>
            </w:r>
          </w:p>
          <w:p w:rsidR="008A4485" w:rsidRPr="00162F56" w:rsidRDefault="008A4485" w:rsidP="00486B15">
            <w:pPr>
              <w:pStyle w:val="TableHeading"/>
            </w:pPr>
            <w:r w:rsidRPr="00162F56">
              <w:t>(Part A—Method 1 or 3)</w:t>
            </w:r>
          </w:p>
        </w:tc>
      </w:tr>
      <w:tr w:rsidR="008A4485" w:rsidRPr="00162F56" w:rsidTr="00486B15">
        <w:trPr>
          <w:tblHeader/>
        </w:trPr>
        <w:tc>
          <w:tcPr>
            <w:tcW w:w="425" w:type="dxa"/>
            <w:tcBorders>
              <w:top w:val="single" w:sz="6" w:space="0" w:color="auto"/>
              <w:bottom w:val="single" w:sz="12" w:space="0" w:color="auto"/>
            </w:tcBorders>
            <w:shd w:val="clear" w:color="auto" w:fill="auto"/>
          </w:tcPr>
          <w:p w:rsidR="008A4485" w:rsidRPr="00162F56"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162F56" w:rsidRDefault="008A4485" w:rsidP="000B5610">
            <w:pPr>
              <w:pStyle w:val="Tabletext"/>
              <w:rPr>
                <w:b/>
              </w:rPr>
            </w:pPr>
            <w:r w:rsidRPr="00162F56">
              <w:rPr>
                <w:b/>
              </w:rPr>
              <w:t>Column 1</w:t>
            </w:r>
          </w:p>
          <w:p w:rsidR="008A4485" w:rsidRPr="00162F56" w:rsidRDefault="008A4485" w:rsidP="000B5610">
            <w:pPr>
              <w:pStyle w:val="Tabletext"/>
              <w:rPr>
                <w:b/>
              </w:rPr>
            </w:pPr>
            <w:r w:rsidRPr="00162F56">
              <w:rPr>
                <w:b/>
              </w:rPr>
              <w:t>Family situation</w:t>
            </w:r>
          </w:p>
        </w:tc>
        <w:tc>
          <w:tcPr>
            <w:tcW w:w="2977" w:type="dxa"/>
            <w:tcBorders>
              <w:top w:val="single" w:sz="6" w:space="0" w:color="auto"/>
              <w:bottom w:val="single" w:sz="12" w:space="0" w:color="auto"/>
            </w:tcBorders>
            <w:shd w:val="clear" w:color="auto" w:fill="auto"/>
          </w:tcPr>
          <w:p w:rsidR="008A4485" w:rsidRPr="00162F56" w:rsidRDefault="008A4485" w:rsidP="000B5610">
            <w:pPr>
              <w:pStyle w:val="Tabletext"/>
              <w:rPr>
                <w:b/>
              </w:rPr>
            </w:pPr>
            <w:r w:rsidRPr="00162F56">
              <w:rPr>
                <w:b/>
              </w:rPr>
              <w:t>Column 2</w:t>
            </w:r>
          </w:p>
          <w:p w:rsidR="008A4485" w:rsidRPr="00162F56" w:rsidRDefault="008A4485" w:rsidP="000B5610">
            <w:pPr>
              <w:pStyle w:val="Tabletext"/>
              <w:rPr>
                <w:b/>
              </w:rPr>
            </w:pPr>
            <w:r w:rsidRPr="00162F56">
              <w:rPr>
                <w:b/>
              </w:rPr>
              <w:t>Rate A</w:t>
            </w:r>
          </w:p>
        </w:tc>
        <w:tc>
          <w:tcPr>
            <w:tcW w:w="1559" w:type="dxa"/>
            <w:tcBorders>
              <w:top w:val="single" w:sz="6" w:space="0" w:color="auto"/>
              <w:bottom w:val="single" w:sz="12" w:space="0" w:color="auto"/>
            </w:tcBorders>
            <w:shd w:val="clear" w:color="auto" w:fill="auto"/>
          </w:tcPr>
          <w:p w:rsidR="008A4485" w:rsidRPr="00162F56" w:rsidRDefault="008A4485" w:rsidP="000B5610">
            <w:pPr>
              <w:pStyle w:val="Tabletext"/>
              <w:jc w:val="center"/>
              <w:rPr>
                <w:b/>
              </w:rPr>
            </w:pPr>
            <w:r w:rsidRPr="00162F56">
              <w:rPr>
                <w:b/>
              </w:rPr>
              <w:t>Column 3</w:t>
            </w:r>
          </w:p>
          <w:p w:rsidR="008A4485" w:rsidRPr="00162F56" w:rsidRDefault="008A4485" w:rsidP="000B5610">
            <w:pPr>
              <w:pStyle w:val="Tabletext"/>
              <w:jc w:val="center"/>
              <w:rPr>
                <w:b/>
              </w:rPr>
            </w:pPr>
            <w:r w:rsidRPr="00162F56">
              <w:rPr>
                <w:b/>
              </w:rPr>
              <w:t>Rate B</w:t>
            </w:r>
          </w:p>
        </w:tc>
      </w:tr>
      <w:tr w:rsidR="008A4485" w:rsidRPr="00162F56" w:rsidTr="00486B15">
        <w:tc>
          <w:tcPr>
            <w:tcW w:w="425" w:type="dxa"/>
            <w:tcBorders>
              <w:top w:val="single" w:sz="12" w:space="0" w:color="auto"/>
            </w:tcBorders>
            <w:shd w:val="clear" w:color="auto" w:fill="auto"/>
          </w:tcPr>
          <w:p w:rsidR="008A4485" w:rsidRPr="00162F56" w:rsidRDefault="008A4485" w:rsidP="000B5610">
            <w:pPr>
              <w:pStyle w:val="Tabletext"/>
            </w:pPr>
            <w:r w:rsidRPr="00162F56">
              <w:t>1</w:t>
            </w:r>
          </w:p>
        </w:tc>
        <w:tc>
          <w:tcPr>
            <w:tcW w:w="2126" w:type="dxa"/>
            <w:tcBorders>
              <w:top w:val="single" w:sz="12" w:space="0" w:color="auto"/>
            </w:tcBorders>
            <w:shd w:val="clear" w:color="auto" w:fill="auto"/>
          </w:tcPr>
          <w:p w:rsidR="008A4485" w:rsidRPr="00162F56" w:rsidRDefault="008A4485" w:rsidP="000B5610">
            <w:pPr>
              <w:pStyle w:val="Tabletext"/>
            </w:pPr>
            <w:r w:rsidRPr="00162F56">
              <w:t>Not member of a couple</w:t>
            </w:r>
          </w:p>
        </w:tc>
        <w:tc>
          <w:tcPr>
            <w:tcW w:w="2977" w:type="dxa"/>
            <w:tcBorders>
              <w:top w:val="single" w:sz="12" w:space="0" w:color="auto"/>
            </w:tcBorders>
            <w:shd w:val="clear" w:color="auto" w:fill="auto"/>
          </w:tcPr>
          <w:p w:rsidR="000A172E" w:rsidRPr="00162F56" w:rsidRDefault="00153A5C" w:rsidP="00486B15">
            <w:pPr>
              <w:pStyle w:val="Tabletext"/>
              <w:spacing w:before="120" w:after="120" w:line="240" w:lineRule="auto"/>
            </w:pPr>
            <w:r w:rsidRPr="00162F56">
              <w:rPr>
                <w:noProof/>
              </w:rPr>
              <w:drawing>
                <wp:inline distT="0" distB="0" distL="0" distR="0" wp14:anchorId="54FD7E3D" wp14:editId="1BE0BD7C">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162F56" w:rsidRDefault="008A4485" w:rsidP="000B5610">
            <w:pPr>
              <w:pStyle w:val="Tabletext"/>
              <w:tabs>
                <w:tab w:val="decimal" w:pos="854"/>
              </w:tabs>
            </w:pPr>
            <w:r w:rsidRPr="00162F56">
              <w:t>$2,638.95</w:t>
            </w:r>
          </w:p>
        </w:tc>
      </w:tr>
      <w:tr w:rsidR="008A4485" w:rsidRPr="00162F56" w:rsidTr="00486B15">
        <w:tc>
          <w:tcPr>
            <w:tcW w:w="425" w:type="dxa"/>
            <w:shd w:val="clear" w:color="auto" w:fill="auto"/>
          </w:tcPr>
          <w:p w:rsidR="008A4485" w:rsidRPr="00162F56" w:rsidRDefault="008A4485" w:rsidP="000B5610">
            <w:pPr>
              <w:pStyle w:val="Tabletext"/>
            </w:pPr>
            <w:r w:rsidRPr="00162F56">
              <w:t>2</w:t>
            </w:r>
          </w:p>
        </w:tc>
        <w:tc>
          <w:tcPr>
            <w:tcW w:w="2126" w:type="dxa"/>
            <w:shd w:val="clear" w:color="auto" w:fill="auto"/>
          </w:tcPr>
          <w:p w:rsidR="008A4485" w:rsidRPr="00162F56" w:rsidRDefault="008A4485" w:rsidP="000B5610">
            <w:pPr>
              <w:pStyle w:val="Tabletext"/>
            </w:pPr>
            <w:r w:rsidRPr="00162F56">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162F56" w:rsidRDefault="00153A5C" w:rsidP="00486B15">
            <w:pPr>
              <w:pStyle w:val="Tabletext"/>
              <w:spacing w:before="120" w:after="120" w:line="240" w:lineRule="auto"/>
            </w:pPr>
            <w:r w:rsidRPr="00162F56">
              <w:rPr>
                <w:noProof/>
              </w:rPr>
              <w:drawing>
                <wp:inline distT="0" distB="0" distL="0" distR="0" wp14:anchorId="17D1F0ED" wp14:editId="6C147462">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162F56" w:rsidRDefault="008A4485" w:rsidP="000B5610">
            <w:pPr>
              <w:pStyle w:val="Tabletext"/>
              <w:tabs>
                <w:tab w:val="decimal" w:pos="854"/>
              </w:tabs>
            </w:pPr>
            <w:r w:rsidRPr="00162F56">
              <w:t>$2,478.35</w:t>
            </w:r>
          </w:p>
        </w:tc>
      </w:tr>
      <w:tr w:rsidR="008A4485" w:rsidRPr="00162F56" w:rsidTr="00B84741">
        <w:trPr>
          <w:cantSplit/>
        </w:trPr>
        <w:tc>
          <w:tcPr>
            <w:tcW w:w="425" w:type="dxa"/>
            <w:tcBorders>
              <w:bottom w:val="single" w:sz="4" w:space="0" w:color="auto"/>
            </w:tcBorders>
            <w:shd w:val="clear" w:color="auto" w:fill="auto"/>
          </w:tcPr>
          <w:p w:rsidR="008A4485" w:rsidRPr="00162F56" w:rsidRDefault="008A4485" w:rsidP="000B5610">
            <w:pPr>
              <w:pStyle w:val="Tabletext"/>
            </w:pPr>
            <w:r w:rsidRPr="00162F56">
              <w:t>3</w:t>
            </w:r>
          </w:p>
        </w:tc>
        <w:tc>
          <w:tcPr>
            <w:tcW w:w="2126" w:type="dxa"/>
            <w:tcBorders>
              <w:bottom w:val="single" w:sz="4" w:space="0" w:color="auto"/>
            </w:tcBorders>
            <w:shd w:val="clear" w:color="auto" w:fill="auto"/>
          </w:tcPr>
          <w:p w:rsidR="008A4485" w:rsidRPr="00162F56" w:rsidRDefault="008A4485" w:rsidP="000B5610">
            <w:pPr>
              <w:pStyle w:val="Tabletext"/>
            </w:pPr>
            <w:r w:rsidRPr="00162F56">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162F56" w:rsidRDefault="00153A5C" w:rsidP="00486B15">
            <w:pPr>
              <w:pStyle w:val="Tabletext"/>
              <w:spacing w:before="120" w:after="120" w:line="240" w:lineRule="auto"/>
            </w:pPr>
            <w:r w:rsidRPr="00162F56">
              <w:rPr>
                <w:noProof/>
              </w:rPr>
              <w:drawing>
                <wp:inline distT="0" distB="0" distL="0" distR="0" wp14:anchorId="67C1CDF5" wp14:editId="110721AC">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162F56" w:rsidRDefault="008A4485" w:rsidP="000B5610">
            <w:pPr>
              <w:pStyle w:val="Tabletext"/>
              <w:tabs>
                <w:tab w:val="decimal" w:pos="854"/>
              </w:tabs>
            </w:pPr>
            <w:r w:rsidRPr="00162F56">
              <w:t>$2,638.95</w:t>
            </w:r>
          </w:p>
        </w:tc>
      </w:tr>
      <w:tr w:rsidR="008A4485" w:rsidRPr="00162F56" w:rsidTr="00486B15">
        <w:tc>
          <w:tcPr>
            <w:tcW w:w="425" w:type="dxa"/>
            <w:tcBorders>
              <w:bottom w:val="single" w:sz="12" w:space="0" w:color="auto"/>
            </w:tcBorders>
            <w:shd w:val="clear" w:color="auto" w:fill="auto"/>
          </w:tcPr>
          <w:p w:rsidR="008A4485" w:rsidRPr="00162F56" w:rsidRDefault="008A4485" w:rsidP="000B5610">
            <w:pPr>
              <w:pStyle w:val="Tabletext"/>
            </w:pPr>
            <w:r w:rsidRPr="00162F56">
              <w:t>4</w:t>
            </w:r>
          </w:p>
        </w:tc>
        <w:tc>
          <w:tcPr>
            <w:tcW w:w="2126" w:type="dxa"/>
            <w:tcBorders>
              <w:bottom w:val="single" w:sz="12" w:space="0" w:color="auto"/>
            </w:tcBorders>
            <w:shd w:val="clear" w:color="auto" w:fill="auto"/>
          </w:tcPr>
          <w:p w:rsidR="008A4485" w:rsidRPr="00162F56" w:rsidRDefault="008A4485" w:rsidP="000B5610">
            <w:pPr>
              <w:pStyle w:val="Tabletext"/>
            </w:pPr>
            <w:r w:rsidRPr="00162F56">
              <w:t>Member of a temporarily separated couple</w:t>
            </w:r>
          </w:p>
        </w:tc>
        <w:tc>
          <w:tcPr>
            <w:tcW w:w="2977" w:type="dxa"/>
            <w:tcBorders>
              <w:bottom w:val="single" w:sz="12" w:space="0" w:color="auto"/>
            </w:tcBorders>
            <w:shd w:val="clear" w:color="auto" w:fill="auto"/>
          </w:tcPr>
          <w:p w:rsidR="000A172E" w:rsidRPr="00162F56" w:rsidRDefault="00153A5C" w:rsidP="00486B15">
            <w:pPr>
              <w:pStyle w:val="Tabletext"/>
              <w:spacing w:before="120" w:after="120" w:line="240" w:lineRule="auto"/>
            </w:pPr>
            <w:r w:rsidRPr="00162F56">
              <w:rPr>
                <w:noProof/>
              </w:rPr>
              <w:drawing>
                <wp:inline distT="0" distB="0" distL="0" distR="0" wp14:anchorId="59A38C04" wp14:editId="723F48B2">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162F56" w:rsidRDefault="008A4485" w:rsidP="000B5610">
            <w:pPr>
              <w:pStyle w:val="Tabletext"/>
              <w:tabs>
                <w:tab w:val="decimal" w:pos="854"/>
              </w:tabs>
            </w:pPr>
            <w:r w:rsidRPr="00162F56">
              <w:t>$2,478.35</w:t>
            </w:r>
          </w:p>
        </w:tc>
      </w:tr>
    </w:tbl>
    <w:p w:rsidR="008A4485" w:rsidRPr="00162F56" w:rsidRDefault="008A4485" w:rsidP="008A4485">
      <w:pPr>
        <w:pStyle w:val="ActHead5"/>
      </w:pPr>
      <w:bookmarkStart w:id="403" w:name="_Toc405903233"/>
      <w:r w:rsidRPr="008E3122">
        <w:rPr>
          <w:rStyle w:val="CharSectno"/>
        </w:rPr>
        <w:t>38F</w:t>
      </w:r>
      <w:r w:rsidRPr="00162F56">
        <w:t xml:space="preserve">  Annual rent</w:t>
      </w:r>
      <w:bookmarkEnd w:id="403"/>
    </w:p>
    <w:p w:rsidR="008A4485" w:rsidRPr="00162F56" w:rsidRDefault="008A4485" w:rsidP="008A4485">
      <w:pPr>
        <w:pStyle w:val="subsection"/>
      </w:pPr>
      <w:r w:rsidRPr="00162F56">
        <w:tab/>
      </w:r>
      <w:r w:rsidRPr="00162F56">
        <w:tab/>
      </w:r>
      <w:r w:rsidRPr="00162F56">
        <w:rPr>
          <w:b/>
          <w:i/>
        </w:rPr>
        <w:t>Annual rent</w:t>
      </w:r>
      <w:r w:rsidRPr="00162F56">
        <w:t xml:space="preserve"> in the tables in clauses</w:t>
      </w:r>
      <w:r w:rsidR="00162F56">
        <w:t> </w:t>
      </w:r>
      <w:r w:rsidRPr="00162F56">
        <w:t>38D and 38E is the annual rate of rent paid or payable by the individual whose rate is being calculated.</w:t>
      </w:r>
    </w:p>
    <w:p w:rsidR="008A4485" w:rsidRPr="00162F56" w:rsidRDefault="008A4485" w:rsidP="008A4485">
      <w:pPr>
        <w:pStyle w:val="ActHead5"/>
      </w:pPr>
      <w:bookmarkStart w:id="404" w:name="_Toc405903234"/>
      <w:r w:rsidRPr="008E3122">
        <w:rPr>
          <w:rStyle w:val="CharSectno"/>
        </w:rPr>
        <w:lastRenderedPageBreak/>
        <w:t>38G</w:t>
      </w:r>
      <w:r w:rsidRPr="00162F56">
        <w:t xml:space="preserve">  Rent paid by a member of a couple</w:t>
      </w:r>
      <w:bookmarkEnd w:id="404"/>
    </w:p>
    <w:p w:rsidR="008A4485" w:rsidRPr="00162F56" w:rsidRDefault="008A4485" w:rsidP="008A4485">
      <w:pPr>
        <w:pStyle w:val="subsection"/>
      </w:pPr>
      <w:r w:rsidRPr="00162F56">
        <w:tab/>
      </w:r>
      <w:r w:rsidRPr="00162F56">
        <w:tab/>
        <w:t>If an individual is a member of a couple and is living with his or her partner in their home, any rent paid or payable by the partner is to be treated as paid or payable by the individual.</w:t>
      </w:r>
    </w:p>
    <w:p w:rsidR="008A4485" w:rsidRPr="00162F56" w:rsidRDefault="008A4485" w:rsidP="008A4485">
      <w:pPr>
        <w:pStyle w:val="ActHead5"/>
      </w:pPr>
      <w:bookmarkStart w:id="405" w:name="_Toc405903235"/>
      <w:r w:rsidRPr="008E3122">
        <w:rPr>
          <w:rStyle w:val="CharSectno"/>
        </w:rPr>
        <w:t>38H</w:t>
      </w:r>
      <w:r w:rsidRPr="00162F56">
        <w:t xml:space="preserve">  Rent paid by a member of an illness separated, respite care or temporarily separated couple</w:t>
      </w:r>
      <w:bookmarkEnd w:id="405"/>
    </w:p>
    <w:p w:rsidR="008A4485" w:rsidRPr="00162F56" w:rsidRDefault="008A4485" w:rsidP="008A4485">
      <w:pPr>
        <w:pStyle w:val="subsection"/>
      </w:pPr>
      <w:r w:rsidRPr="00162F56">
        <w:tab/>
      </w:r>
      <w:r w:rsidRPr="00162F56">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162F56" w:rsidRDefault="008A4485" w:rsidP="008A4485">
      <w:pPr>
        <w:pStyle w:val="ActHead4"/>
      </w:pPr>
      <w:bookmarkStart w:id="406" w:name="_Toc405903236"/>
      <w:r w:rsidRPr="008E3122">
        <w:rPr>
          <w:rStyle w:val="CharSubdNo"/>
        </w:rPr>
        <w:t>Subdivision B</w:t>
      </w:r>
      <w:r w:rsidRPr="00162F56">
        <w:t>—</w:t>
      </w:r>
      <w:r w:rsidRPr="008E3122">
        <w:rPr>
          <w:rStyle w:val="CharSubdText"/>
        </w:rPr>
        <w:t>Offsetting for duplicate rent assistance</w:t>
      </w:r>
      <w:bookmarkEnd w:id="406"/>
    </w:p>
    <w:p w:rsidR="008A4485" w:rsidRPr="00162F56" w:rsidRDefault="008A4485" w:rsidP="008A4485">
      <w:pPr>
        <w:pStyle w:val="ActHead5"/>
      </w:pPr>
      <w:bookmarkStart w:id="407" w:name="_Toc405903237"/>
      <w:r w:rsidRPr="008E3122">
        <w:rPr>
          <w:rStyle w:val="CharSectno"/>
        </w:rPr>
        <w:t>38J</w:t>
      </w:r>
      <w:r w:rsidRPr="00162F56">
        <w:t xml:space="preserve">  Offsetting for duplicate rent assistance under family assistance and social security law</w:t>
      </w:r>
      <w:bookmarkEnd w:id="407"/>
    </w:p>
    <w:p w:rsidR="008A4485" w:rsidRPr="00162F56" w:rsidRDefault="008A4485" w:rsidP="008A4485">
      <w:pPr>
        <w:pStyle w:val="SubsectionHead"/>
      </w:pPr>
      <w:r w:rsidRPr="00162F56">
        <w:t>When this clause applies</w:t>
      </w:r>
    </w:p>
    <w:p w:rsidR="008A4485" w:rsidRPr="00162F56" w:rsidRDefault="008A4485" w:rsidP="008A4485">
      <w:pPr>
        <w:pStyle w:val="subsection"/>
      </w:pPr>
      <w:r w:rsidRPr="00162F56">
        <w:tab/>
        <w:t>(1)</w:t>
      </w:r>
      <w:r w:rsidRPr="00162F56">
        <w:tab/>
        <w:t>This clause applies if:</w:t>
      </w:r>
    </w:p>
    <w:p w:rsidR="008A4485" w:rsidRPr="00162F56" w:rsidRDefault="008A4485" w:rsidP="008A4485">
      <w:pPr>
        <w:pStyle w:val="paragraph"/>
      </w:pPr>
      <w:r w:rsidRPr="00162F56">
        <w:tab/>
        <w:t>(a)</w:t>
      </w:r>
      <w:r w:rsidRPr="00162F56">
        <w:tab/>
        <w:t xml:space="preserve">a decision (the </w:t>
      </w:r>
      <w:r w:rsidRPr="00162F56">
        <w:rPr>
          <w:b/>
          <w:i/>
        </w:rPr>
        <w:t>social security decision</w:t>
      </w:r>
      <w:r w:rsidRPr="00162F56">
        <w:t>) was made that rent assistance was to be included when calculating an individual’s, or an individual’s eligible partner’s, rate of social security payment for a day; and</w:t>
      </w:r>
    </w:p>
    <w:p w:rsidR="008A4485" w:rsidRPr="00162F56" w:rsidRDefault="008A4485" w:rsidP="008A4485">
      <w:pPr>
        <w:pStyle w:val="paragraph"/>
      </w:pPr>
      <w:r w:rsidRPr="00162F56">
        <w:tab/>
        <w:t>(b)</w:t>
      </w:r>
      <w:r w:rsidRPr="00162F56">
        <w:tab/>
        <w:t xml:space="preserve">when the social security decision was made, no decision (the </w:t>
      </w:r>
      <w:r w:rsidRPr="00162F56">
        <w:rPr>
          <w:b/>
          <w:i/>
        </w:rPr>
        <w:t>family assistance decision</w:t>
      </w:r>
      <w:r w:rsidRPr="00162F56">
        <w:t>) to make a determination that includes, or to vary a determination to include, rent assistance when calculating the individual’s Part A rate of family tax benefit for that day had been made; and</w:t>
      </w:r>
    </w:p>
    <w:p w:rsidR="008A4485" w:rsidRPr="00162F56" w:rsidRDefault="008A4485" w:rsidP="008A4485">
      <w:pPr>
        <w:pStyle w:val="paragraph"/>
      </w:pPr>
      <w:r w:rsidRPr="00162F56">
        <w:tab/>
        <w:t>(c)</w:t>
      </w:r>
      <w:r w:rsidRPr="00162F56">
        <w:tab/>
        <w:t>after the social security decision was made, the family assistance decision was made; and</w:t>
      </w:r>
    </w:p>
    <w:p w:rsidR="008A4485" w:rsidRPr="00162F56" w:rsidRDefault="008A4485" w:rsidP="008A4485">
      <w:pPr>
        <w:pStyle w:val="paragraph"/>
      </w:pPr>
      <w:r w:rsidRPr="00162F56">
        <w:tab/>
        <w:t>(d)</w:t>
      </w:r>
      <w:r w:rsidRPr="00162F56">
        <w:tab/>
        <w:t xml:space="preserve">the day mentioned in </w:t>
      </w:r>
      <w:r w:rsidR="00162F56">
        <w:t>paragraphs (</w:t>
      </w:r>
      <w:r w:rsidRPr="00162F56">
        <w:t>a) and (b) comes before the day on which the family assistance decision was made.</w:t>
      </w:r>
    </w:p>
    <w:p w:rsidR="008A4485" w:rsidRPr="00162F56" w:rsidRDefault="008A4485" w:rsidP="008A4485">
      <w:pPr>
        <w:pStyle w:val="notetext"/>
      </w:pPr>
      <w:r w:rsidRPr="00162F56">
        <w:t>Note:</w:t>
      </w:r>
      <w:r w:rsidRPr="00162F56">
        <w:tab/>
        <w:t xml:space="preserve">For the definition of </w:t>
      </w:r>
      <w:r w:rsidRPr="00162F56">
        <w:rPr>
          <w:b/>
          <w:i/>
        </w:rPr>
        <w:t>eligible partner</w:t>
      </w:r>
      <w:r w:rsidRPr="00162F56">
        <w:t xml:space="preserve"> see </w:t>
      </w:r>
      <w:r w:rsidR="00162F56">
        <w:t>subclause (</w:t>
      </w:r>
      <w:r w:rsidRPr="00162F56">
        <w:t>5).</w:t>
      </w:r>
    </w:p>
    <w:p w:rsidR="008A4485" w:rsidRPr="00162F56" w:rsidRDefault="008A4485" w:rsidP="008A4485">
      <w:pPr>
        <w:pStyle w:val="SubsectionHead"/>
      </w:pPr>
      <w:r w:rsidRPr="00162F56">
        <w:lastRenderedPageBreak/>
        <w:t>Part A rate to be reduced</w:t>
      </w:r>
    </w:p>
    <w:p w:rsidR="008A4485" w:rsidRPr="00162F56" w:rsidRDefault="008A4485" w:rsidP="008A4485">
      <w:pPr>
        <w:pStyle w:val="subsection"/>
      </w:pPr>
      <w:r w:rsidRPr="00162F56">
        <w:tab/>
        <w:t>(2)</w:t>
      </w:r>
      <w:r w:rsidRPr="00162F56">
        <w:tab/>
        <w:t>The individual’s Part A rate for that day (as calculated or recalculated because of the making of the family assistance decision) is to be reduced:</w:t>
      </w:r>
    </w:p>
    <w:p w:rsidR="008A4485" w:rsidRPr="00162F56" w:rsidRDefault="008A4485" w:rsidP="008A4485">
      <w:pPr>
        <w:pStyle w:val="paragraph"/>
      </w:pPr>
      <w:r w:rsidRPr="00162F56">
        <w:tab/>
        <w:t>(a)</w:t>
      </w:r>
      <w:r w:rsidRPr="00162F56">
        <w:tab/>
        <w:t xml:space="preserve">first, by the individual’s annual social security RA amount for that day (see </w:t>
      </w:r>
      <w:r w:rsidR="00162F56">
        <w:t>subclause (</w:t>
      </w:r>
      <w:r w:rsidRPr="00162F56">
        <w:t>3)); and</w:t>
      </w:r>
    </w:p>
    <w:p w:rsidR="008A4485" w:rsidRPr="00162F56" w:rsidRDefault="008A4485" w:rsidP="008A4485">
      <w:pPr>
        <w:pStyle w:val="paragraph"/>
      </w:pPr>
      <w:r w:rsidRPr="00162F56">
        <w:tab/>
        <w:t>(b)</w:t>
      </w:r>
      <w:r w:rsidRPr="00162F56">
        <w:tab/>
        <w:t xml:space="preserve">then, by the individual’s eligible partner’s annual social security RA amount for that day (see </w:t>
      </w:r>
      <w:r w:rsidR="00162F56">
        <w:t>subclause (</w:t>
      </w:r>
      <w:r w:rsidRPr="00162F56">
        <w:t>4)).</w:t>
      </w:r>
    </w:p>
    <w:p w:rsidR="008A4485" w:rsidRPr="00162F56" w:rsidRDefault="008A4485" w:rsidP="008A4485">
      <w:pPr>
        <w:pStyle w:val="subsection2"/>
      </w:pPr>
      <w:r w:rsidRPr="00162F56">
        <w:t>However, it is not to be reduced to less than:</w:t>
      </w:r>
    </w:p>
    <w:p w:rsidR="008A4485" w:rsidRPr="00162F56" w:rsidRDefault="008A4485" w:rsidP="008A4485">
      <w:pPr>
        <w:pStyle w:val="paragraph"/>
      </w:pPr>
      <w:r w:rsidRPr="00162F56">
        <w:tab/>
        <w:t>(c)</w:t>
      </w:r>
      <w:r w:rsidRPr="00162F56">
        <w:tab/>
        <w:t>if it has been calculated for the first time under clause</w:t>
      </w:r>
      <w:r w:rsidR="00162F56">
        <w:t> </w:t>
      </w:r>
      <w:r w:rsidRPr="00162F56">
        <w:t>3 or 28A because of the making of the family assistance decision—nil; and</w:t>
      </w:r>
    </w:p>
    <w:p w:rsidR="008A4485" w:rsidRPr="00162F56" w:rsidRDefault="008A4485" w:rsidP="008A4485">
      <w:pPr>
        <w:pStyle w:val="paragraph"/>
      </w:pPr>
      <w:r w:rsidRPr="00162F56">
        <w:tab/>
        <w:t>(d)</w:t>
      </w:r>
      <w:r w:rsidRPr="00162F56">
        <w:tab/>
        <w:t>if it has been recalculated under clause</w:t>
      </w:r>
      <w:r w:rsidR="00162F56">
        <w:t> </w:t>
      </w:r>
      <w:r w:rsidRPr="00162F56">
        <w:t>3 or 28A because of the making of the family assistance decision—the Part A rate as it was immediately before the recalculation.</w:t>
      </w:r>
    </w:p>
    <w:p w:rsidR="008A4485" w:rsidRPr="00162F56" w:rsidRDefault="008A4485" w:rsidP="008A4485">
      <w:pPr>
        <w:pStyle w:val="subsection"/>
      </w:pPr>
      <w:r w:rsidRPr="00162F56">
        <w:tab/>
        <w:t>(3)</w:t>
      </w:r>
      <w:r w:rsidRPr="00162F56">
        <w:tab/>
        <w:t xml:space="preserve">The </w:t>
      </w:r>
      <w:r w:rsidRPr="00162F56">
        <w:rPr>
          <w:b/>
          <w:i/>
        </w:rPr>
        <w:t>individual’s annual social security RA amount</w:t>
      </w:r>
      <w:r w:rsidRPr="00162F56">
        <w:t xml:space="preserve"> for that day is the amount worked out as follows:</w:t>
      </w:r>
    </w:p>
    <w:p w:rsidR="008A4485" w:rsidRPr="00162F56" w:rsidRDefault="008A4485" w:rsidP="008A4485">
      <w:pPr>
        <w:pStyle w:val="BoxHeadItalic"/>
      </w:pPr>
      <w:r w:rsidRPr="00162F56">
        <w:t>Method statement</w:t>
      </w:r>
    </w:p>
    <w:p w:rsidR="008A4485" w:rsidRPr="00162F56" w:rsidRDefault="008A4485" w:rsidP="008A4485">
      <w:pPr>
        <w:pStyle w:val="BoxStep"/>
      </w:pPr>
      <w:r w:rsidRPr="00162F56">
        <w:t>Step 1.</w:t>
      </w:r>
      <w:r w:rsidRPr="00162F56">
        <w:tab/>
        <w:t xml:space="preserve">Work out the rate (if any) of social security payment (the </w:t>
      </w:r>
      <w:r w:rsidRPr="00162F56">
        <w:rPr>
          <w:b/>
          <w:i/>
        </w:rPr>
        <w:t>actual payment</w:t>
      </w:r>
      <w:r w:rsidRPr="00162F56">
        <w:t>) that was payable to the individual for that day.</w:t>
      </w:r>
    </w:p>
    <w:p w:rsidR="008A4485" w:rsidRPr="00162F56" w:rsidRDefault="008A4485" w:rsidP="008A4485">
      <w:pPr>
        <w:pStyle w:val="BoxStep"/>
      </w:pPr>
      <w:r w:rsidRPr="00162F56">
        <w:t>Step 2.</w:t>
      </w:r>
      <w:r w:rsidRPr="00162F56">
        <w:tab/>
        <w:t xml:space="preserve">Work out the rate (if any) of social security payment (the </w:t>
      </w:r>
      <w:r w:rsidRPr="00162F56">
        <w:rPr>
          <w:b/>
          <w:i/>
        </w:rPr>
        <w:t>notional payment</w:t>
      </w:r>
      <w:r w:rsidRPr="00162F56">
        <w:t>) that would have been payable to the individual for that day if rent assistance were not included when calculating the rate of the individual’s social security payment for that day.</w:t>
      </w:r>
    </w:p>
    <w:p w:rsidR="008A4485" w:rsidRPr="00162F56" w:rsidRDefault="008A4485" w:rsidP="008A4485">
      <w:pPr>
        <w:pStyle w:val="BoxStep"/>
      </w:pPr>
      <w:r w:rsidRPr="00162F56">
        <w:t>Step 3.</w:t>
      </w:r>
      <w:r w:rsidRPr="00162F56">
        <w:tab/>
        <w:t xml:space="preserve">Subtract the notional payment from the actual payment. The difference is the </w:t>
      </w:r>
      <w:r w:rsidRPr="00162F56">
        <w:rPr>
          <w:b/>
          <w:i/>
        </w:rPr>
        <w:t>individual’s daily social security RA amount</w:t>
      </w:r>
      <w:r w:rsidRPr="00162F56">
        <w:t xml:space="preserve"> for that day.</w:t>
      </w:r>
    </w:p>
    <w:p w:rsidR="008A4485" w:rsidRPr="00162F56" w:rsidRDefault="008A4485" w:rsidP="008A4485">
      <w:pPr>
        <w:pStyle w:val="BoxStep"/>
      </w:pPr>
      <w:r w:rsidRPr="00162F56">
        <w:lastRenderedPageBreak/>
        <w:t>Step 4.</w:t>
      </w:r>
      <w:r w:rsidRPr="00162F56">
        <w:tab/>
        <w:t xml:space="preserve">Multiply the individual’s daily social security RA amount for that day by 365. The result is the </w:t>
      </w:r>
      <w:r w:rsidRPr="00162F56">
        <w:rPr>
          <w:b/>
          <w:i/>
        </w:rPr>
        <w:t>individual’s annual social security RA amount</w:t>
      </w:r>
      <w:r w:rsidRPr="00162F56">
        <w:t xml:space="preserve"> for that day.</w:t>
      </w:r>
    </w:p>
    <w:p w:rsidR="008A4485" w:rsidRPr="00162F56" w:rsidRDefault="008A4485" w:rsidP="008A4485">
      <w:pPr>
        <w:pStyle w:val="subsection"/>
      </w:pPr>
      <w:r w:rsidRPr="00162F56">
        <w:tab/>
        <w:t>(4)</w:t>
      </w:r>
      <w:r w:rsidRPr="00162F56">
        <w:tab/>
        <w:t xml:space="preserve">The </w:t>
      </w:r>
      <w:r w:rsidRPr="00162F56">
        <w:rPr>
          <w:b/>
          <w:i/>
        </w:rPr>
        <w:t>individual’s eligible partner’s annual social security RA amount</w:t>
      </w:r>
      <w:r w:rsidRPr="00162F56">
        <w:t xml:space="preserve"> for that day is the amount worked out as follows:</w:t>
      </w:r>
    </w:p>
    <w:p w:rsidR="008A4485" w:rsidRPr="00162F56" w:rsidRDefault="008A4485" w:rsidP="008A4485">
      <w:pPr>
        <w:pStyle w:val="BoxHeadItalic"/>
      </w:pPr>
      <w:r w:rsidRPr="00162F56">
        <w:t>Method statement</w:t>
      </w:r>
    </w:p>
    <w:p w:rsidR="008A4485" w:rsidRPr="00162F56" w:rsidRDefault="008A4485" w:rsidP="008A4485">
      <w:pPr>
        <w:pStyle w:val="BoxStep"/>
      </w:pPr>
      <w:r w:rsidRPr="00162F56">
        <w:t>Step 1.</w:t>
      </w:r>
      <w:r w:rsidRPr="00162F56">
        <w:tab/>
        <w:t xml:space="preserve">Work out the rate (if any) of social security payment (the </w:t>
      </w:r>
      <w:r w:rsidRPr="00162F56">
        <w:rPr>
          <w:b/>
          <w:i/>
        </w:rPr>
        <w:t>actual payment</w:t>
      </w:r>
      <w:r w:rsidRPr="00162F56">
        <w:t>) that was payable to the individual’s eligible partner for that day.</w:t>
      </w:r>
    </w:p>
    <w:p w:rsidR="008A4485" w:rsidRPr="00162F56" w:rsidRDefault="008A4485" w:rsidP="008A4485">
      <w:pPr>
        <w:pStyle w:val="BoxStep"/>
      </w:pPr>
      <w:r w:rsidRPr="00162F56">
        <w:t>Step 2.</w:t>
      </w:r>
      <w:r w:rsidRPr="00162F56">
        <w:tab/>
        <w:t xml:space="preserve">Work out the rate (if any) of social security payment (the </w:t>
      </w:r>
      <w:r w:rsidRPr="00162F56">
        <w:rPr>
          <w:b/>
          <w:i/>
        </w:rPr>
        <w:t>notional payment</w:t>
      </w:r>
      <w:r w:rsidRPr="00162F56">
        <w:t>) that would have been payable to the eligible partner for that day if rent assistance were not included when calculating the rate of the eligible partner’s social security payment for that day.</w:t>
      </w:r>
    </w:p>
    <w:p w:rsidR="008A4485" w:rsidRPr="00162F56" w:rsidRDefault="008A4485" w:rsidP="008A4485">
      <w:pPr>
        <w:pStyle w:val="BoxStep"/>
      </w:pPr>
      <w:r w:rsidRPr="00162F56">
        <w:t>Step 3.</w:t>
      </w:r>
      <w:r w:rsidRPr="00162F56">
        <w:tab/>
        <w:t xml:space="preserve">Subtract the notional payment from the actual payment. The difference is the </w:t>
      </w:r>
      <w:r w:rsidRPr="00162F56">
        <w:rPr>
          <w:b/>
          <w:i/>
        </w:rPr>
        <w:t>eligible partner’s daily social security RA amount</w:t>
      </w:r>
      <w:r w:rsidRPr="00162F56">
        <w:t xml:space="preserve"> for that day.</w:t>
      </w:r>
    </w:p>
    <w:p w:rsidR="008A4485" w:rsidRPr="00162F56" w:rsidRDefault="008A4485" w:rsidP="008A4485">
      <w:pPr>
        <w:pStyle w:val="BoxStep"/>
      </w:pPr>
      <w:r w:rsidRPr="00162F56">
        <w:t>Step 4.</w:t>
      </w:r>
      <w:r w:rsidRPr="00162F56">
        <w:tab/>
        <w:t xml:space="preserve">Multiply the eligible partner’s daily social security RA amount for that day by 365. The result is the </w:t>
      </w:r>
      <w:r w:rsidRPr="00162F56">
        <w:rPr>
          <w:b/>
          <w:i/>
        </w:rPr>
        <w:t>individual’s eligible partner’s annual social security RA amount</w:t>
      </w:r>
      <w:r w:rsidRPr="00162F56">
        <w:t xml:space="preserve"> for that day.</w:t>
      </w:r>
    </w:p>
    <w:p w:rsidR="008A4485" w:rsidRPr="00162F56" w:rsidRDefault="008A4485" w:rsidP="008A4485">
      <w:pPr>
        <w:pStyle w:val="subsection"/>
      </w:pPr>
      <w:r w:rsidRPr="00162F56">
        <w:tab/>
        <w:t>(5)</w:t>
      </w:r>
      <w:r w:rsidRPr="00162F56">
        <w:tab/>
        <w:t xml:space="preserve">For the purposes of this clause, an individual is the </w:t>
      </w:r>
      <w:r w:rsidRPr="00162F56">
        <w:rPr>
          <w:b/>
          <w:i/>
        </w:rPr>
        <w:t xml:space="preserve">eligible partner </w:t>
      </w:r>
      <w:r w:rsidRPr="00162F56">
        <w:t>of another individual if both individuals are members of a couple (other than an illness separated couple, a respite care couple or a temporarily separated couple).</w:t>
      </w:r>
    </w:p>
    <w:p w:rsidR="008A4485" w:rsidRPr="00162F56" w:rsidRDefault="008A4485" w:rsidP="008A4485">
      <w:pPr>
        <w:pStyle w:val="ActHead5"/>
      </w:pPr>
      <w:bookmarkStart w:id="408" w:name="_Toc405903238"/>
      <w:r w:rsidRPr="008E3122">
        <w:rPr>
          <w:rStyle w:val="CharSectno"/>
        </w:rPr>
        <w:lastRenderedPageBreak/>
        <w:t>38K</w:t>
      </w:r>
      <w:r w:rsidRPr="00162F56">
        <w:t xml:space="preserve">  Offsetting for duplicate rent assistance under family assistance and veterans’ entitlements law</w:t>
      </w:r>
      <w:bookmarkEnd w:id="408"/>
    </w:p>
    <w:p w:rsidR="008A4485" w:rsidRPr="00162F56" w:rsidRDefault="008A4485" w:rsidP="008A4485">
      <w:pPr>
        <w:pStyle w:val="SubsectionHead"/>
      </w:pPr>
      <w:r w:rsidRPr="00162F56">
        <w:t>When this clause applies</w:t>
      </w:r>
    </w:p>
    <w:p w:rsidR="008A4485" w:rsidRPr="00162F56" w:rsidRDefault="008A4485" w:rsidP="008A4485">
      <w:pPr>
        <w:pStyle w:val="subsection"/>
      </w:pPr>
      <w:r w:rsidRPr="00162F56">
        <w:tab/>
        <w:t>(1)</w:t>
      </w:r>
      <w:r w:rsidRPr="00162F56">
        <w:tab/>
        <w:t>This clause applies if:</w:t>
      </w:r>
    </w:p>
    <w:p w:rsidR="008A4485" w:rsidRPr="00162F56" w:rsidRDefault="008A4485" w:rsidP="008A4485">
      <w:pPr>
        <w:pStyle w:val="paragraph"/>
      </w:pPr>
      <w:r w:rsidRPr="00162F56">
        <w:tab/>
        <w:t>(a)</w:t>
      </w:r>
      <w:r w:rsidRPr="00162F56">
        <w:tab/>
        <w:t xml:space="preserve">a decision (the </w:t>
      </w:r>
      <w:r w:rsidRPr="00162F56">
        <w:rPr>
          <w:b/>
          <w:i/>
        </w:rPr>
        <w:t>veterans’ entitlements decision</w:t>
      </w:r>
      <w:r w:rsidRPr="00162F56">
        <w:t>) was made that rent assistance was to be included when calculating an individual’s, or an individual’s eligible partner’s, rate of service pension or income support supplement for a day; and</w:t>
      </w:r>
    </w:p>
    <w:p w:rsidR="008A4485" w:rsidRPr="00162F56" w:rsidRDefault="008A4485" w:rsidP="008A4485">
      <w:pPr>
        <w:pStyle w:val="paragraph"/>
      </w:pPr>
      <w:r w:rsidRPr="00162F56">
        <w:tab/>
        <w:t>(b)</w:t>
      </w:r>
      <w:r w:rsidRPr="00162F56">
        <w:tab/>
        <w:t xml:space="preserve">when the veterans’ entitlements decision was made, no decision (the </w:t>
      </w:r>
      <w:r w:rsidRPr="00162F56">
        <w:rPr>
          <w:b/>
          <w:i/>
        </w:rPr>
        <w:t>family assistance decision</w:t>
      </w:r>
      <w:r w:rsidRPr="00162F56">
        <w:t>) to make a determination that includes, or to vary a determination to include, rent assistance when calculating the individual’s Part A rate of family tax benefit for that day had been made; and</w:t>
      </w:r>
    </w:p>
    <w:p w:rsidR="008A4485" w:rsidRPr="00162F56" w:rsidRDefault="008A4485" w:rsidP="008A4485">
      <w:pPr>
        <w:pStyle w:val="paragraph"/>
      </w:pPr>
      <w:r w:rsidRPr="00162F56">
        <w:tab/>
        <w:t>(c)</w:t>
      </w:r>
      <w:r w:rsidRPr="00162F56">
        <w:tab/>
        <w:t>after the veterans’ entitlements decision was made, the family assistance decision was made; and</w:t>
      </w:r>
    </w:p>
    <w:p w:rsidR="008A4485" w:rsidRPr="00162F56" w:rsidRDefault="008A4485" w:rsidP="008A4485">
      <w:pPr>
        <w:pStyle w:val="paragraph"/>
      </w:pPr>
      <w:r w:rsidRPr="00162F56">
        <w:tab/>
        <w:t>(d)</w:t>
      </w:r>
      <w:r w:rsidRPr="00162F56">
        <w:tab/>
        <w:t xml:space="preserve">the day mentioned in </w:t>
      </w:r>
      <w:r w:rsidR="00162F56">
        <w:t>paragraphs (</w:t>
      </w:r>
      <w:r w:rsidRPr="00162F56">
        <w:t>a) and (b) comes before the day on which the family assistance decision was made.</w:t>
      </w:r>
    </w:p>
    <w:p w:rsidR="008A4485" w:rsidRPr="00162F56" w:rsidRDefault="008A4485" w:rsidP="008A4485">
      <w:pPr>
        <w:pStyle w:val="notetext"/>
      </w:pPr>
      <w:r w:rsidRPr="00162F56">
        <w:t>Note:</w:t>
      </w:r>
      <w:r w:rsidRPr="00162F56">
        <w:tab/>
        <w:t xml:space="preserve">For the definition of </w:t>
      </w:r>
      <w:r w:rsidRPr="00162F56">
        <w:rPr>
          <w:b/>
          <w:i/>
        </w:rPr>
        <w:t>eligible partner</w:t>
      </w:r>
      <w:r w:rsidRPr="00162F56">
        <w:t xml:space="preserve"> see </w:t>
      </w:r>
      <w:r w:rsidR="00162F56">
        <w:t>subclause (</w:t>
      </w:r>
      <w:r w:rsidRPr="00162F56">
        <w:t>5).</w:t>
      </w:r>
    </w:p>
    <w:p w:rsidR="008A4485" w:rsidRPr="00162F56" w:rsidRDefault="008A4485" w:rsidP="008A4485">
      <w:pPr>
        <w:pStyle w:val="SubsectionHead"/>
      </w:pPr>
      <w:r w:rsidRPr="00162F56">
        <w:t>Part A rate to be reduced</w:t>
      </w:r>
    </w:p>
    <w:p w:rsidR="008A4485" w:rsidRPr="00162F56" w:rsidRDefault="008A4485" w:rsidP="008A4485">
      <w:pPr>
        <w:pStyle w:val="subsection"/>
      </w:pPr>
      <w:r w:rsidRPr="00162F56">
        <w:tab/>
        <w:t>(2)</w:t>
      </w:r>
      <w:r w:rsidRPr="00162F56">
        <w:tab/>
        <w:t>The individual’s Part A rate for that day (as calculated or recalculated because of the making of the family assistance decision and as reduced (if at all) under clause</w:t>
      </w:r>
      <w:r w:rsidR="00162F56">
        <w:t> </w:t>
      </w:r>
      <w:r w:rsidRPr="00162F56">
        <w:t>38J) is to be reduced:</w:t>
      </w:r>
    </w:p>
    <w:p w:rsidR="008A4485" w:rsidRPr="00162F56" w:rsidRDefault="008A4485" w:rsidP="008A4485">
      <w:pPr>
        <w:pStyle w:val="paragraph"/>
      </w:pPr>
      <w:r w:rsidRPr="00162F56">
        <w:tab/>
        <w:t>(a)</w:t>
      </w:r>
      <w:r w:rsidRPr="00162F56">
        <w:tab/>
        <w:t xml:space="preserve">first, by the individual’s annual veterans’ entitlements RA amount for that day (see </w:t>
      </w:r>
      <w:r w:rsidR="00162F56">
        <w:t>subclause (</w:t>
      </w:r>
      <w:r w:rsidRPr="00162F56">
        <w:t>3)); and</w:t>
      </w:r>
    </w:p>
    <w:p w:rsidR="008A4485" w:rsidRPr="00162F56" w:rsidRDefault="008A4485" w:rsidP="008A4485">
      <w:pPr>
        <w:pStyle w:val="paragraph"/>
      </w:pPr>
      <w:r w:rsidRPr="00162F56">
        <w:tab/>
        <w:t>(b)</w:t>
      </w:r>
      <w:r w:rsidRPr="00162F56">
        <w:tab/>
        <w:t xml:space="preserve">then, by the individual’s eligible partner’s annual veterans’ entitlements RA amount for that day (see </w:t>
      </w:r>
      <w:r w:rsidR="00162F56">
        <w:t>subclause (</w:t>
      </w:r>
      <w:r w:rsidRPr="00162F56">
        <w:t>4)).</w:t>
      </w:r>
    </w:p>
    <w:p w:rsidR="008A4485" w:rsidRPr="00162F56" w:rsidRDefault="008A4485" w:rsidP="008A4485">
      <w:pPr>
        <w:pStyle w:val="subsection2"/>
      </w:pPr>
      <w:r w:rsidRPr="00162F56">
        <w:t>However, it is not to be reduced to less than:</w:t>
      </w:r>
    </w:p>
    <w:p w:rsidR="008A4485" w:rsidRPr="00162F56" w:rsidRDefault="008A4485" w:rsidP="008A4485">
      <w:pPr>
        <w:pStyle w:val="paragraph"/>
      </w:pPr>
      <w:r w:rsidRPr="00162F56">
        <w:tab/>
        <w:t>(c)</w:t>
      </w:r>
      <w:r w:rsidRPr="00162F56">
        <w:tab/>
        <w:t>if it has been calculated for the first time under clause</w:t>
      </w:r>
      <w:r w:rsidR="00162F56">
        <w:t> </w:t>
      </w:r>
      <w:r w:rsidRPr="00162F56">
        <w:t>3 or 28A because of the making of the family assistance decision—nil; and</w:t>
      </w:r>
    </w:p>
    <w:p w:rsidR="008A4485" w:rsidRPr="00162F56" w:rsidRDefault="008A4485" w:rsidP="008A4485">
      <w:pPr>
        <w:pStyle w:val="paragraph"/>
      </w:pPr>
      <w:r w:rsidRPr="00162F56">
        <w:lastRenderedPageBreak/>
        <w:tab/>
        <w:t>(d)</w:t>
      </w:r>
      <w:r w:rsidRPr="00162F56">
        <w:tab/>
        <w:t>if it has been recalculated under clause</w:t>
      </w:r>
      <w:r w:rsidR="00162F56">
        <w:t> </w:t>
      </w:r>
      <w:r w:rsidRPr="00162F56">
        <w:t>3 or 28A because of the making of the family assistance decision—the Part A rate as it was immediately before the recalculation.</w:t>
      </w:r>
    </w:p>
    <w:p w:rsidR="008A4485" w:rsidRPr="00162F56" w:rsidRDefault="008A4485" w:rsidP="008A4485">
      <w:pPr>
        <w:pStyle w:val="subsection"/>
      </w:pPr>
      <w:r w:rsidRPr="00162F56">
        <w:tab/>
        <w:t>(3)</w:t>
      </w:r>
      <w:r w:rsidRPr="00162F56">
        <w:tab/>
        <w:t xml:space="preserve">The </w:t>
      </w:r>
      <w:r w:rsidRPr="00162F56">
        <w:rPr>
          <w:b/>
          <w:i/>
        </w:rPr>
        <w:t>individual’s annual veterans’ entitlements RA amount</w:t>
      </w:r>
      <w:r w:rsidRPr="00162F56">
        <w:t xml:space="preserve"> for that day is the amount worked out as follows:</w:t>
      </w:r>
    </w:p>
    <w:p w:rsidR="008A4485" w:rsidRPr="00162F56" w:rsidRDefault="008A4485" w:rsidP="008A4485">
      <w:pPr>
        <w:pStyle w:val="BoxHeadItalic"/>
      </w:pPr>
      <w:r w:rsidRPr="00162F56">
        <w:t>Method statement</w:t>
      </w:r>
    </w:p>
    <w:p w:rsidR="008A4485" w:rsidRPr="00162F56" w:rsidRDefault="008A4485" w:rsidP="008A4485">
      <w:pPr>
        <w:pStyle w:val="BoxStep"/>
      </w:pPr>
      <w:r w:rsidRPr="00162F56">
        <w:t>Step 1.</w:t>
      </w:r>
      <w:r w:rsidRPr="00162F56">
        <w:tab/>
        <w:t xml:space="preserve">Work out the rate (if any) of service pension or income support supplement (the </w:t>
      </w:r>
      <w:r w:rsidRPr="00162F56">
        <w:rPr>
          <w:b/>
          <w:i/>
        </w:rPr>
        <w:t>actual payment</w:t>
      </w:r>
      <w:r w:rsidRPr="00162F56">
        <w:t>) that was payable to the individual for that day.</w:t>
      </w:r>
    </w:p>
    <w:p w:rsidR="008A4485" w:rsidRPr="00162F56" w:rsidRDefault="008A4485" w:rsidP="008A4485">
      <w:pPr>
        <w:pStyle w:val="BoxStep"/>
        <w:keepNext/>
        <w:keepLines/>
      </w:pPr>
      <w:r w:rsidRPr="00162F56">
        <w:t>Step 2.</w:t>
      </w:r>
      <w:r w:rsidRPr="00162F56">
        <w:tab/>
        <w:t xml:space="preserve">Work out the rate (if any) of service pension or income support supplement (the </w:t>
      </w:r>
      <w:r w:rsidRPr="00162F56">
        <w:rPr>
          <w:b/>
          <w:i/>
        </w:rPr>
        <w:t>notional payment</w:t>
      </w:r>
      <w:r w:rsidRPr="00162F56">
        <w:t>) that would have been payable to the individual for that day if rent assistance were not included when calculating the rate of the individual’s service pension or income support supplement for that day.</w:t>
      </w:r>
    </w:p>
    <w:p w:rsidR="008A4485" w:rsidRPr="00162F56" w:rsidRDefault="008A4485" w:rsidP="008A4485">
      <w:pPr>
        <w:pStyle w:val="BoxStep"/>
      </w:pPr>
      <w:r w:rsidRPr="00162F56">
        <w:t>Step 3.</w:t>
      </w:r>
      <w:r w:rsidRPr="00162F56">
        <w:tab/>
        <w:t xml:space="preserve">Subtract the notional payment from the actual payment. The difference is the </w:t>
      </w:r>
      <w:r w:rsidRPr="00162F56">
        <w:rPr>
          <w:b/>
          <w:i/>
        </w:rPr>
        <w:t xml:space="preserve">individual’s provisional veterans’ entitlements RA amount </w:t>
      </w:r>
      <w:r w:rsidRPr="00162F56">
        <w:t>for that day.</w:t>
      </w:r>
    </w:p>
    <w:p w:rsidR="008A4485" w:rsidRPr="00162F56" w:rsidRDefault="008A4485" w:rsidP="008A4485">
      <w:pPr>
        <w:pStyle w:val="BoxStep"/>
      </w:pPr>
      <w:r w:rsidRPr="00162F56">
        <w:t>Step 4.</w:t>
      </w:r>
      <w:r w:rsidRPr="00162F56">
        <w:tab/>
        <w:t xml:space="preserve">Divide the individual’s provisional veterans’ entitlements RA amount for that day by 364, then multiply it by 365. The result is the </w:t>
      </w:r>
      <w:r w:rsidRPr="00162F56">
        <w:rPr>
          <w:b/>
          <w:i/>
        </w:rPr>
        <w:t>individual’s annual veterans’ entitlements RA amount</w:t>
      </w:r>
      <w:r w:rsidRPr="00162F56">
        <w:t xml:space="preserve"> for that day.</w:t>
      </w:r>
    </w:p>
    <w:p w:rsidR="008A4485" w:rsidRPr="00162F56" w:rsidRDefault="008A4485" w:rsidP="008A4485">
      <w:pPr>
        <w:pStyle w:val="subsection"/>
      </w:pPr>
      <w:r w:rsidRPr="00162F56">
        <w:tab/>
        <w:t>(4)</w:t>
      </w:r>
      <w:r w:rsidRPr="00162F56">
        <w:tab/>
        <w:t xml:space="preserve">The </w:t>
      </w:r>
      <w:r w:rsidRPr="00162F56">
        <w:rPr>
          <w:b/>
          <w:i/>
        </w:rPr>
        <w:t>individual’s eligible partner’s annual veterans’ entitlements RA amount</w:t>
      </w:r>
      <w:r w:rsidRPr="00162F56">
        <w:t xml:space="preserve"> for that day is the amount worked out as follows:</w:t>
      </w:r>
    </w:p>
    <w:p w:rsidR="008A4485" w:rsidRPr="00162F56" w:rsidRDefault="008A4485" w:rsidP="00B84741">
      <w:pPr>
        <w:pStyle w:val="BoxHeadItalic"/>
        <w:keepNext/>
      </w:pPr>
      <w:r w:rsidRPr="00162F56">
        <w:t>Method statement</w:t>
      </w:r>
    </w:p>
    <w:p w:rsidR="008A4485" w:rsidRPr="00162F56" w:rsidRDefault="008A4485" w:rsidP="008A4485">
      <w:pPr>
        <w:pStyle w:val="BoxStep"/>
      </w:pPr>
      <w:r w:rsidRPr="00162F56">
        <w:t>Step 1.</w:t>
      </w:r>
      <w:r w:rsidRPr="00162F56">
        <w:tab/>
        <w:t xml:space="preserve">Work out the rate (if any) of service pension or income support supplement (the </w:t>
      </w:r>
      <w:r w:rsidRPr="00162F56">
        <w:rPr>
          <w:b/>
          <w:i/>
        </w:rPr>
        <w:t>actual payment</w:t>
      </w:r>
      <w:r w:rsidRPr="00162F56">
        <w:t>) that was payable to the individual’s eligible partner for that day.</w:t>
      </w:r>
    </w:p>
    <w:p w:rsidR="008A4485" w:rsidRPr="00162F56" w:rsidRDefault="008A4485" w:rsidP="008A4485">
      <w:pPr>
        <w:pStyle w:val="BoxStep"/>
      </w:pPr>
      <w:r w:rsidRPr="00162F56">
        <w:lastRenderedPageBreak/>
        <w:t>Step 2.</w:t>
      </w:r>
      <w:r w:rsidRPr="00162F56">
        <w:tab/>
        <w:t xml:space="preserve">Work out the rate (if any) of service pension or income support supplement (the </w:t>
      </w:r>
      <w:r w:rsidRPr="00162F56">
        <w:rPr>
          <w:b/>
          <w:i/>
        </w:rPr>
        <w:t>notional payment</w:t>
      </w:r>
      <w:r w:rsidRPr="00162F56">
        <w:t>) that would have been payable to the eligible partner for that day if rent assistance were not included when calculating the amount of the eligible partner’s service pension or income support supplement for that day.</w:t>
      </w:r>
    </w:p>
    <w:p w:rsidR="008A4485" w:rsidRPr="00162F56" w:rsidRDefault="008A4485" w:rsidP="008A4485">
      <w:pPr>
        <w:pStyle w:val="BoxStep"/>
      </w:pPr>
      <w:r w:rsidRPr="00162F56">
        <w:t>Step 3.</w:t>
      </w:r>
      <w:r w:rsidRPr="00162F56">
        <w:tab/>
        <w:t xml:space="preserve">Subtract the notional payment from the actual payment. The difference is the </w:t>
      </w:r>
      <w:r w:rsidRPr="00162F56">
        <w:rPr>
          <w:b/>
          <w:i/>
        </w:rPr>
        <w:t xml:space="preserve">eligible partner’s provisional veterans’ entitlements RA amount </w:t>
      </w:r>
      <w:r w:rsidRPr="00162F56">
        <w:t>for that day.</w:t>
      </w:r>
    </w:p>
    <w:p w:rsidR="008A4485" w:rsidRPr="00162F56" w:rsidRDefault="008A4485" w:rsidP="00EE3A36">
      <w:pPr>
        <w:pStyle w:val="BoxStep"/>
        <w:keepNext/>
        <w:keepLines/>
      </w:pPr>
      <w:r w:rsidRPr="00162F56">
        <w:t>Step 4.</w:t>
      </w:r>
      <w:r w:rsidRPr="00162F56">
        <w:tab/>
        <w:t xml:space="preserve">Divide the eligible partner’s provisional veterans’ entitlements RA amount for that day by 364, then multiply it by 365. The result is the </w:t>
      </w:r>
      <w:r w:rsidRPr="00162F56">
        <w:rPr>
          <w:b/>
          <w:i/>
        </w:rPr>
        <w:t>individual’s eligible partner’s annual veterans’ entitlements RA amount</w:t>
      </w:r>
      <w:r w:rsidRPr="00162F56">
        <w:t xml:space="preserve"> for that day.</w:t>
      </w:r>
    </w:p>
    <w:p w:rsidR="008A4485" w:rsidRPr="00162F56" w:rsidRDefault="008A4485" w:rsidP="008A4485">
      <w:pPr>
        <w:pStyle w:val="subsection"/>
      </w:pPr>
      <w:r w:rsidRPr="00162F56">
        <w:tab/>
        <w:t>(5)</w:t>
      </w:r>
      <w:r w:rsidRPr="00162F56">
        <w:tab/>
        <w:t xml:space="preserve">For the purposes of this clause, an individual is the </w:t>
      </w:r>
      <w:r w:rsidRPr="00162F56">
        <w:rPr>
          <w:b/>
          <w:i/>
        </w:rPr>
        <w:t xml:space="preserve">eligible partner </w:t>
      </w:r>
      <w:r w:rsidRPr="00162F56">
        <w:t>of another individual if both individuals are members of a couple (other than an illness separated couple or a respite care couple).</w:t>
      </w:r>
    </w:p>
    <w:p w:rsidR="008A4485" w:rsidRPr="00162F56" w:rsidRDefault="008A4485" w:rsidP="003D7FE2">
      <w:pPr>
        <w:pStyle w:val="ActHead3"/>
        <w:pageBreakBefore/>
      </w:pPr>
      <w:bookmarkStart w:id="409" w:name="_Toc405903239"/>
      <w:r w:rsidRPr="008E3122">
        <w:rPr>
          <w:rStyle w:val="CharDivNo"/>
        </w:rPr>
        <w:lastRenderedPageBreak/>
        <w:t>Division</w:t>
      </w:r>
      <w:r w:rsidR="00162F56" w:rsidRPr="008E3122">
        <w:rPr>
          <w:rStyle w:val="CharDivNo"/>
        </w:rPr>
        <w:t> </w:t>
      </w:r>
      <w:r w:rsidRPr="008E3122">
        <w:rPr>
          <w:rStyle w:val="CharDivNo"/>
        </w:rPr>
        <w:t>2C</w:t>
      </w:r>
      <w:r w:rsidRPr="00162F56">
        <w:t>—</w:t>
      </w:r>
      <w:r w:rsidRPr="008E3122">
        <w:rPr>
          <w:rStyle w:val="CharDivText"/>
        </w:rPr>
        <w:t>Income test</w:t>
      </w:r>
      <w:bookmarkEnd w:id="409"/>
    </w:p>
    <w:p w:rsidR="008A4485" w:rsidRPr="00162F56" w:rsidRDefault="008A4485" w:rsidP="008A4485">
      <w:pPr>
        <w:pStyle w:val="ActHead5"/>
      </w:pPr>
      <w:bookmarkStart w:id="410" w:name="_Toc405903240"/>
      <w:r w:rsidRPr="008E3122">
        <w:rPr>
          <w:rStyle w:val="CharSectno"/>
        </w:rPr>
        <w:t>38L</w:t>
      </w:r>
      <w:r w:rsidRPr="00162F56">
        <w:t xml:space="preserve">  Application of income test to pension and benefit recipients and their partners</w:t>
      </w:r>
      <w:bookmarkEnd w:id="410"/>
    </w:p>
    <w:p w:rsidR="008A4485" w:rsidRPr="00162F56" w:rsidRDefault="008A4485" w:rsidP="008A4485">
      <w:pPr>
        <w:pStyle w:val="subsection"/>
      </w:pPr>
      <w:r w:rsidRPr="00162F56">
        <w:tab/>
      </w:r>
      <w:r w:rsidRPr="00162F56">
        <w:tab/>
        <w:t>If an individual, or an individual’s partner, is receiving a social security pension, a social security benefit, a service pension or income support supplement:</w:t>
      </w:r>
    </w:p>
    <w:p w:rsidR="008A4485" w:rsidRPr="00162F56" w:rsidRDefault="008A4485" w:rsidP="008A4485">
      <w:pPr>
        <w:pStyle w:val="paragraph"/>
      </w:pPr>
      <w:r w:rsidRPr="00162F56">
        <w:tab/>
        <w:t>(a)</w:t>
      </w:r>
      <w:r w:rsidRPr="00162F56">
        <w:tab/>
        <w:t>the individual’s income excess is nil; and</w:t>
      </w:r>
    </w:p>
    <w:p w:rsidR="008A4485" w:rsidRPr="00162F56" w:rsidRDefault="008A4485" w:rsidP="008A4485">
      <w:pPr>
        <w:pStyle w:val="paragraph"/>
      </w:pPr>
      <w:r w:rsidRPr="00162F56">
        <w:tab/>
        <w:t>(b)</w:t>
      </w:r>
      <w:r w:rsidRPr="00162F56">
        <w:tab/>
        <w:t>the individual’s income tested rate is the same as the individual’s maximum rate.</w:t>
      </w:r>
    </w:p>
    <w:p w:rsidR="008A4485" w:rsidRPr="00162F56" w:rsidRDefault="008A4485" w:rsidP="008A4485">
      <w:pPr>
        <w:pStyle w:val="ActHead5"/>
      </w:pPr>
      <w:bookmarkStart w:id="411" w:name="_Toc405903241"/>
      <w:r w:rsidRPr="008E3122">
        <w:rPr>
          <w:rStyle w:val="CharSectno"/>
        </w:rPr>
        <w:t>38M</w:t>
      </w:r>
      <w:r w:rsidRPr="00162F56">
        <w:t xml:space="preserve">  Income test</w:t>
      </w:r>
      <w:bookmarkEnd w:id="411"/>
    </w:p>
    <w:p w:rsidR="008A4485" w:rsidRPr="00162F56" w:rsidRDefault="008A4485" w:rsidP="008A4485">
      <w:pPr>
        <w:pStyle w:val="subsection"/>
        <w:shd w:val="clear" w:color="auto" w:fill="FFFFFF"/>
      </w:pPr>
      <w:r w:rsidRPr="00162F56">
        <w:tab/>
      </w:r>
      <w:r w:rsidRPr="00162F56">
        <w:tab/>
        <w:t>This is how to work out an individual’s reduction for adjusted taxable income if clause</w:t>
      </w:r>
      <w:r w:rsidR="00162F56">
        <w:t> </w:t>
      </w:r>
      <w:r w:rsidRPr="00162F56">
        <w:t>38L does not apply to the individual:</w:t>
      </w:r>
    </w:p>
    <w:p w:rsidR="008A4485" w:rsidRPr="00162F56" w:rsidRDefault="008A4485" w:rsidP="008A4485">
      <w:pPr>
        <w:pStyle w:val="BoxHeadItalic"/>
      </w:pPr>
      <w:r w:rsidRPr="00162F56">
        <w:t>Method statement</w:t>
      </w:r>
    </w:p>
    <w:p w:rsidR="008A4485" w:rsidRPr="00162F56" w:rsidRDefault="008A4485" w:rsidP="008A4485">
      <w:pPr>
        <w:pStyle w:val="BoxStep"/>
      </w:pPr>
      <w:r w:rsidRPr="00162F56">
        <w:t>Step 1.</w:t>
      </w:r>
      <w:r w:rsidRPr="00162F56">
        <w:tab/>
        <w:t xml:space="preserve">Work out the individual’s </w:t>
      </w:r>
      <w:r w:rsidRPr="00162F56">
        <w:rPr>
          <w:b/>
          <w:i/>
        </w:rPr>
        <w:t>income free area</w:t>
      </w:r>
      <w:r w:rsidRPr="00162F56">
        <w:rPr>
          <w:i/>
        </w:rPr>
        <w:t xml:space="preserve"> </w:t>
      </w:r>
      <w:r w:rsidRPr="00162F56">
        <w:t>using clause</w:t>
      </w:r>
      <w:r w:rsidR="00162F56">
        <w:t> </w:t>
      </w:r>
      <w:r w:rsidRPr="00162F56">
        <w:t>38N.</w:t>
      </w:r>
    </w:p>
    <w:p w:rsidR="008A4485" w:rsidRPr="00162F56" w:rsidRDefault="008A4485" w:rsidP="008A4485">
      <w:pPr>
        <w:pStyle w:val="BoxStep"/>
      </w:pPr>
      <w:r w:rsidRPr="00162F56">
        <w:t>Step 2.</w:t>
      </w:r>
      <w:r w:rsidRPr="00162F56">
        <w:tab/>
        <w:t>Work out whether the individual’s adjusted taxable income exceeds the individual’s income free area.</w:t>
      </w:r>
    </w:p>
    <w:p w:rsidR="008A4485" w:rsidRPr="00162F56" w:rsidRDefault="008A4485" w:rsidP="008A4485">
      <w:pPr>
        <w:pStyle w:val="BoxStep"/>
      </w:pPr>
      <w:r w:rsidRPr="00162F56">
        <w:t>Step 3.</w:t>
      </w:r>
      <w:r w:rsidRPr="00162F56">
        <w:tab/>
        <w:t xml:space="preserve">If the individual’s adjusted taxable income does not exceed the individual’s income free area, the individual’s </w:t>
      </w:r>
      <w:r w:rsidRPr="00162F56">
        <w:rPr>
          <w:b/>
          <w:i/>
        </w:rPr>
        <w:t>income excess</w:t>
      </w:r>
      <w:r w:rsidRPr="00162F56">
        <w:rPr>
          <w:i/>
        </w:rPr>
        <w:t xml:space="preserve"> </w:t>
      </w:r>
      <w:r w:rsidRPr="00162F56">
        <w:t>is nil.</w:t>
      </w:r>
    </w:p>
    <w:p w:rsidR="008A4485" w:rsidRPr="00162F56" w:rsidRDefault="008A4485" w:rsidP="008A4485">
      <w:pPr>
        <w:pStyle w:val="BoxStep"/>
      </w:pPr>
      <w:r w:rsidRPr="00162F56">
        <w:t>Step 4.</w:t>
      </w:r>
      <w:r w:rsidRPr="00162F56">
        <w:tab/>
        <w:t xml:space="preserve">If the individual’s adjusted taxable income exceeds the individual’s income free area, the individual’s </w:t>
      </w:r>
      <w:r w:rsidRPr="00162F56">
        <w:rPr>
          <w:b/>
          <w:i/>
        </w:rPr>
        <w:t>income excess</w:t>
      </w:r>
      <w:r w:rsidRPr="00162F56">
        <w:rPr>
          <w:i/>
        </w:rPr>
        <w:t xml:space="preserve"> </w:t>
      </w:r>
      <w:r w:rsidRPr="00162F56">
        <w:t>is the individual’s adjusted taxable income less the individual’s income free area.</w:t>
      </w:r>
    </w:p>
    <w:p w:rsidR="008A4485" w:rsidRPr="00162F56" w:rsidRDefault="008A4485" w:rsidP="008A4485">
      <w:pPr>
        <w:pStyle w:val="BoxStep"/>
      </w:pPr>
      <w:r w:rsidRPr="00162F56">
        <w:t>Step 5.</w:t>
      </w:r>
      <w:r w:rsidRPr="00162F56">
        <w:tab/>
        <w:t xml:space="preserve">The individual’s </w:t>
      </w:r>
      <w:r w:rsidRPr="00162F56">
        <w:rPr>
          <w:b/>
          <w:i/>
        </w:rPr>
        <w:t>reduction for adjusted taxable income</w:t>
      </w:r>
      <w:r w:rsidRPr="00162F56">
        <w:rPr>
          <w:i/>
        </w:rPr>
        <w:t xml:space="preserve"> </w:t>
      </w:r>
      <w:r w:rsidRPr="00162F56">
        <w:t>is 20% of the income excess.</w:t>
      </w:r>
    </w:p>
    <w:p w:rsidR="008A4485" w:rsidRPr="00162F56" w:rsidRDefault="008A4485" w:rsidP="008A4485">
      <w:pPr>
        <w:pStyle w:val="ActHead5"/>
      </w:pPr>
      <w:bookmarkStart w:id="412" w:name="_Toc405903242"/>
      <w:r w:rsidRPr="008E3122">
        <w:rPr>
          <w:rStyle w:val="CharSectno"/>
        </w:rPr>
        <w:lastRenderedPageBreak/>
        <w:t>38N</w:t>
      </w:r>
      <w:r w:rsidRPr="00162F56">
        <w:t xml:space="preserve">  Income free area</w:t>
      </w:r>
      <w:bookmarkEnd w:id="412"/>
    </w:p>
    <w:p w:rsidR="008A4485" w:rsidRPr="00162F56" w:rsidRDefault="008A4485" w:rsidP="008A4485">
      <w:pPr>
        <w:pStyle w:val="subsection"/>
        <w:spacing w:after="60"/>
      </w:pPr>
      <w:r w:rsidRPr="00162F56">
        <w:tab/>
      </w:r>
      <w:r w:rsidRPr="00162F56">
        <w:tab/>
        <w:t xml:space="preserve">An individual’s </w:t>
      </w:r>
      <w:r w:rsidRPr="00162F56">
        <w:rPr>
          <w:b/>
          <w:i/>
        </w:rPr>
        <w:t>income free area</w:t>
      </w:r>
      <w:r w:rsidRPr="00162F56">
        <w:t xml:space="preserve"> is $40,000.</w:t>
      </w:r>
    </w:p>
    <w:p w:rsidR="00D26189" w:rsidRPr="00162F56" w:rsidRDefault="00D26189" w:rsidP="003D7FE2">
      <w:pPr>
        <w:pStyle w:val="ActHead3"/>
        <w:pageBreakBefore/>
      </w:pPr>
      <w:bookmarkStart w:id="413" w:name="_Toc405903243"/>
      <w:r w:rsidRPr="008E3122">
        <w:rPr>
          <w:rStyle w:val="CharDivNo"/>
        </w:rPr>
        <w:lastRenderedPageBreak/>
        <w:t>Division</w:t>
      </w:r>
      <w:r w:rsidR="00162F56" w:rsidRPr="008E3122">
        <w:rPr>
          <w:rStyle w:val="CharDivNo"/>
        </w:rPr>
        <w:t> </w:t>
      </w:r>
      <w:r w:rsidRPr="008E3122">
        <w:rPr>
          <w:rStyle w:val="CharDivNo"/>
        </w:rPr>
        <w:t>3</w:t>
      </w:r>
      <w:r w:rsidRPr="00162F56">
        <w:t>—</w:t>
      </w:r>
      <w:r w:rsidRPr="008E3122">
        <w:rPr>
          <w:rStyle w:val="CharDivText"/>
        </w:rPr>
        <w:t>Certain recipients of pensions under the Veterans’ Entitlements Act</w:t>
      </w:r>
      <w:bookmarkEnd w:id="413"/>
    </w:p>
    <w:p w:rsidR="00D26189" w:rsidRPr="00162F56" w:rsidRDefault="00D26189" w:rsidP="0022492B">
      <w:pPr>
        <w:pStyle w:val="ActHead5"/>
      </w:pPr>
      <w:bookmarkStart w:id="414" w:name="_Toc405903244"/>
      <w:r w:rsidRPr="008E3122">
        <w:rPr>
          <w:rStyle w:val="CharSectno"/>
        </w:rPr>
        <w:t>39</w:t>
      </w:r>
      <w:r w:rsidRPr="00162F56">
        <w:t xml:space="preserve">  Rate of benefit for certain recipients of pensions under the Veterans’ Entitlements Act</w:t>
      </w:r>
      <w:bookmarkEnd w:id="414"/>
    </w:p>
    <w:p w:rsidR="00D26189" w:rsidRPr="00162F56" w:rsidRDefault="00D26189" w:rsidP="00D26189">
      <w:pPr>
        <w:pStyle w:val="subsection"/>
      </w:pPr>
      <w:r w:rsidRPr="00162F56">
        <w:tab/>
        <w:t>(1)</w:t>
      </w:r>
      <w:r w:rsidRPr="00162F56">
        <w:tab/>
        <w:t>In this clause:</w:t>
      </w:r>
    </w:p>
    <w:p w:rsidR="00D26189" w:rsidRPr="00162F56" w:rsidRDefault="00D26189" w:rsidP="00D26189">
      <w:pPr>
        <w:pStyle w:val="Definition"/>
      </w:pPr>
      <w:r w:rsidRPr="00162F56">
        <w:rPr>
          <w:b/>
          <w:i/>
        </w:rPr>
        <w:t>30</w:t>
      </w:r>
      <w:r w:rsidR="00162F56">
        <w:rPr>
          <w:b/>
          <w:i/>
        </w:rPr>
        <w:t> </w:t>
      </w:r>
      <w:r w:rsidRPr="00162F56">
        <w:rPr>
          <w:b/>
          <w:i/>
        </w:rPr>
        <w:t>June 2000 rate</w:t>
      </w:r>
      <w:r w:rsidRPr="00162F56">
        <w:t xml:space="preserve">, in relation to an individual, means the amount worked out according to </w:t>
      </w:r>
      <w:r w:rsidR="00162F56">
        <w:t>subclause (</w:t>
      </w:r>
      <w:r w:rsidRPr="00162F56">
        <w:t>6).</w:t>
      </w:r>
    </w:p>
    <w:p w:rsidR="00D26189" w:rsidRPr="00162F56" w:rsidRDefault="001B31BC" w:rsidP="00D26189">
      <w:pPr>
        <w:pStyle w:val="Definition"/>
      </w:pPr>
      <w:r w:rsidRPr="00162F56">
        <w:rPr>
          <w:b/>
          <w:i/>
        </w:rPr>
        <w:t>d</w:t>
      </w:r>
      <w:r w:rsidR="00D26189" w:rsidRPr="00162F56">
        <w:rPr>
          <w:b/>
          <w:i/>
        </w:rPr>
        <w:t>ependant</w:t>
      </w:r>
      <w:r w:rsidR="00D26189" w:rsidRPr="00162F56">
        <w:t xml:space="preserve"> has the same meaning as in Division</w:t>
      </w:r>
      <w:r w:rsidR="00162F56">
        <w:t> </w:t>
      </w:r>
      <w:r w:rsidR="00D26189" w:rsidRPr="00162F56">
        <w:t>5 of Part</w:t>
      </w:r>
      <w:r w:rsidR="003A46B8" w:rsidRPr="00162F56">
        <w:t> </w:t>
      </w:r>
      <w:r w:rsidR="00D26189" w:rsidRPr="00162F56">
        <w:t xml:space="preserve">II of the </w:t>
      </w:r>
      <w:r w:rsidR="00D26189" w:rsidRPr="00162F56">
        <w:rPr>
          <w:i/>
        </w:rPr>
        <w:t>Income Tax Rates Act 1986</w:t>
      </w:r>
      <w:r w:rsidR="00D26189" w:rsidRPr="00162F56">
        <w:t xml:space="preserve"> as that Act applied to the income year that commenced on 1</w:t>
      </w:r>
      <w:r w:rsidR="00162F56">
        <w:t> </w:t>
      </w:r>
      <w:r w:rsidR="00D26189" w:rsidRPr="00162F56">
        <w:t>July 1999.</w:t>
      </w:r>
    </w:p>
    <w:p w:rsidR="00D26189" w:rsidRPr="00162F56" w:rsidRDefault="001B31BC" w:rsidP="00D26189">
      <w:pPr>
        <w:pStyle w:val="Definition"/>
      </w:pPr>
      <w:r w:rsidRPr="00162F56">
        <w:rPr>
          <w:b/>
          <w:i/>
        </w:rPr>
        <w:t>f</w:t>
      </w:r>
      <w:r w:rsidR="00D26189" w:rsidRPr="00162F56">
        <w:rPr>
          <w:b/>
          <w:i/>
        </w:rPr>
        <w:t>amily tax assistance person</w:t>
      </w:r>
      <w:r w:rsidR="00D26189" w:rsidRPr="00162F56">
        <w:t xml:space="preserve"> means:</w:t>
      </w:r>
    </w:p>
    <w:p w:rsidR="00D26189" w:rsidRPr="00162F56" w:rsidRDefault="00D26189" w:rsidP="00D26189">
      <w:pPr>
        <w:pStyle w:val="paragraph"/>
      </w:pPr>
      <w:r w:rsidRPr="00162F56">
        <w:tab/>
        <w:t>(a)</w:t>
      </w:r>
      <w:r w:rsidRPr="00162F56">
        <w:tab/>
        <w:t xml:space="preserve">if the Secretary is satisfied in relation to an individual as described in </w:t>
      </w:r>
      <w:r w:rsidR="00162F56">
        <w:t>subparagraph (</w:t>
      </w:r>
      <w:r w:rsidRPr="00162F56">
        <w:t>2)(a)(iii)—the individual; or</w:t>
      </w:r>
    </w:p>
    <w:p w:rsidR="00D26189" w:rsidRPr="00162F56" w:rsidRDefault="00D26189" w:rsidP="00D26189">
      <w:pPr>
        <w:pStyle w:val="paragraph"/>
      </w:pPr>
      <w:r w:rsidRPr="00162F56">
        <w:tab/>
        <w:t>(b)</w:t>
      </w:r>
      <w:r w:rsidRPr="00162F56">
        <w:tab/>
        <w:t>if the Secretary is not so satisfied—the individual’s partner.</w:t>
      </w:r>
    </w:p>
    <w:p w:rsidR="00D26189" w:rsidRPr="00162F56" w:rsidRDefault="00D26189" w:rsidP="00D26189">
      <w:pPr>
        <w:pStyle w:val="Definition"/>
      </w:pPr>
      <w:r w:rsidRPr="00162F56">
        <w:rPr>
          <w:b/>
          <w:i/>
        </w:rPr>
        <w:t>partner</w:t>
      </w:r>
      <w:r w:rsidRPr="00162F56">
        <w:t>, in relation to an individual, means the person who:</w:t>
      </w:r>
    </w:p>
    <w:p w:rsidR="00D26189" w:rsidRPr="00162F56" w:rsidRDefault="00D26189" w:rsidP="00D26189">
      <w:pPr>
        <w:pStyle w:val="paragraph"/>
      </w:pPr>
      <w:r w:rsidRPr="00162F56">
        <w:tab/>
        <w:t>(a)</w:t>
      </w:r>
      <w:r w:rsidRPr="00162F56">
        <w:tab/>
        <w:t>was the partner of that individual immediately before 1</w:t>
      </w:r>
      <w:r w:rsidR="00162F56">
        <w:t> </w:t>
      </w:r>
      <w:r w:rsidRPr="00162F56">
        <w:t>July 2000; and</w:t>
      </w:r>
    </w:p>
    <w:p w:rsidR="00D26189" w:rsidRPr="00162F56" w:rsidRDefault="00D26189" w:rsidP="00D26189">
      <w:pPr>
        <w:pStyle w:val="paragraph"/>
      </w:pPr>
      <w:r w:rsidRPr="00162F56">
        <w:tab/>
        <w:t>(b)</w:t>
      </w:r>
      <w:r w:rsidRPr="00162F56">
        <w:tab/>
        <w:t>has continued, at all times on and after that day, to be the partner of the individual.</w:t>
      </w:r>
    </w:p>
    <w:p w:rsidR="00D26189" w:rsidRPr="00162F56" w:rsidRDefault="00D26189" w:rsidP="00D26189">
      <w:pPr>
        <w:pStyle w:val="Definition"/>
      </w:pPr>
      <w:r w:rsidRPr="00162F56">
        <w:rPr>
          <w:b/>
          <w:i/>
        </w:rPr>
        <w:t>special Part A rate</w:t>
      </w:r>
      <w:r w:rsidRPr="00162F56">
        <w:t xml:space="preserve">, in relation to an individual, means the amount worked out according to </w:t>
      </w:r>
      <w:r w:rsidR="00162F56">
        <w:t>subclause (</w:t>
      </w:r>
      <w:r w:rsidRPr="00162F56">
        <w:t>7).</w:t>
      </w:r>
    </w:p>
    <w:p w:rsidR="00D26189" w:rsidRPr="00162F56" w:rsidRDefault="00D26189" w:rsidP="00D26189">
      <w:pPr>
        <w:pStyle w:val="subsection"/>
      </w:pPr>
      <w:r w:rsidRPr="00162F56">
        <w:tab/>
        <w:t>(2)</w:t>
      </w:r>
      <w:r w:rsidRPr="00162F56">
        <w:tab/>
        <w:t xml:space="preserve">Subject to </w:t>
      </w:r>
      <w:r w:rsidR="00162F56">
        <w:t>subclause (</w:t>
      </w:r>
      <w:r w:rsidRPr="00162F56">
        <w:t>3), this clause applies to an individual if:</w:t>
      </w:r>
    </w:p>
    <w:p w:rsidR="00D26189" w:rsidRPr="00162F56" w:rsidRDefault="00D26189" w:rsidP="00D26189">
      <w:pPr>
        <w:pStyle w:val="paragraph"/>
      </w:pPr>
      <w:r w:rsidRPr="00162F56">
        <w:tab/>
        <w:t>(a)</w:t>
      </w:r>
      <w:r w:rsidRPr="00162F56">
        <w:tab/>
        <w:t>one or more of the following subparagraphs are satisfied:</w:t>
      </w:r>
    </w:p>
    <w:p w:rsidR="00D26189" w:rsidRPr="00162F56" w:rsidRDefault="00D26189" w:rsidP="00D26189">
      <w:pPr>
        <w:pStyle w:val="paragraphsub"/>
      </w:pPr>
      <w:r w:rsidRPr="00162F56">
        <w:tab/>
        <w:t>(i)</w:t>
      </w:r>
      <w:r w:rsidRPr="00162F56">
        <w:tab/>
        <w:t>immediately before 1</w:t>
      </w:r>
      <w:r w:rsidR="00162F56">
        <w:t> </w:t>
      </w:r>
      <w:r w:rsidRPr="00162F56">
        <w:t>July 2000, the individual or the individual’s partner was receiving family allowance under Part</w:t>
      </w:r>
      <w:r w:rsidR="00162F56">
        <w:t> </w:t>
      </w:r>
      <w:r w:rsidRPr="00162F56">
        <w:t xml:space="preserve">2.17 of the </w:t>
      </w:r>
      <w:r w:rsidRPr="00162F56">
        <w:rPr>
          <w:i/>
        </w:rPr>
        <w:t>Social Security Act 1991</w:t>
      </w:r>
      <w:r w:rsidRPr="00162F56">
        <w:t>;</w:t>
      </w:r>
    </w:p>
    <w:p w:rsidR="00D26189" w:rsidRPr="00162F56" w:rsidRDefault="00D26189" w:rsidP="00D26189">
      <w:pPr>
        <w:pStyle w:val="paragraphsub"/>
      </w:pPr>
      <w:r w:rsidRPr="00162F56">
        <w:tab/>
        <w:t>(ii)</w:t>
      </w:r>
      <w:r w:rsidRPr="00162F56">
        <w:tab/>
        <w:t>immediately before 1</w:t>
      </w:r>
      <w:r w:rsidR="00162F56">
        <w:t> </w:t>
      </w:r>
      <w:r w:rsidRPr="00162F56">
        <w:t>July 2000, the individual or the individual’s partner was receiving family tax payment under Part</w:t>
      </w:r>
      <w:r w:rsidR="00162F56">
        <w:t> </w:t>
      </w:r>
      <w:r w:rsidRPr="00162F56">
        <w:t>2.17AA of that Act;</w:t>
      </w:r>
    </w:p>
    <w:p w:rsidR="00D26189" w:rsidRPr="00162F56" w:rsidRDefault="00D26189" w:rsidP="00D26189">
      <w:pPr>
        <w:pStyle w:val="paragraphsub"/>
      </w:pPr>
      <w:r w:rsidRPr="00162F56">
        <w:lastRenderedPageBreak/>
        <w:tab/>
        <w:t>(iii)</w:t>
      </w:r>
      <w:r w:rsidRPr="00162F56">
        <w:tab/>
        <w:t>the Secretary is satisfied that Schedule</w:t>
      </w:r>
      <w:r w:rsidR="00162F56">
        <w:t> </w:t>
      </w:r>
      <w:r w:rsidRPr="00162F56">
        <w:t xml:space="preserve">7 to the </w:t>
      </w:r>
      <w:r w:rsidRPr="00162F56">
        <w:rPr>
          <w:i/>
        </w:rPr>
        <w:t>Income Tax Rates Act 1986</w:t>
      </w:r>
      <w:r w:rsidRPr="00162F56">
        <w:t xml:space="preserve"> applied to the individual or the individual’s partner, in respect of the income year that commenced on 1</w:t>
      </w:r>
      <w:r w:rsidR="00162F56">
        <w:t> </w:t>
      </w:r>
      <w:r w:rsidRPr="00162F56">
        <w:t>July 1999, in accordance with subsection</w:t>
      </w:r>
      <w:r w:rsidR="00162F56">
        <w:t> </w:t>
      </w:r>
      <w:r w:rsidRPr="00162F56">
        <w:t>20C(2) of that Act or would have so applied if sections</w:t>
      </w:r>
      <w:r w:rsidR="00162F56">
        <w:t> </w:t>
      </w:r>
      <w:r w:rsidRPr="00162F56">
        <w:t>20E, 20F and 20H of that Act had not been enacted; and</w:t>
      </w:r>
    </w:p>
    <w:p w:rsidR="00D26189" w:rsidRPr="00162F56" w:rsidRDefault="00D26189" w:rsidP="00D26189">
      <w:pPr>
        <w:pStyle w:val="paragraph"/>
      </w:pPr>
      <w:r w:rsidRPr="00162F56">
        <w:tab/>
        <w:t>(b)</w:t>
      </w:r>
      <w:r w:rsidRPr="00162F56">
        <w:tab/>
        <w:t>the individual or the individual’s partner was receiving, immediately before 1</w:t>
      </w:r>
      <w:r w:rsidR="00162F56">
        <w:t> </w:t>
      </w:r>
      <w:r w:rsidRPr="00162F56">
        <w:t>July 2000, and has continued, at all times on and after that day, to receive:</w:t>
      </w:r>
    </w:p>
    <w:p w:rsidR="00D26189" w:rsidRPr="00162F56" w:rsidRDefault="00D26189" w:rsidP="00D26189">
      <w:pPr>
        <w:pStyle w:val="paragraphsub"/>
      </w:pPr>
      <w:r w:rsidRPr="00162F56">
        <w:tab/>
        <w:t>(i)</w:t>
      </w:r>
      <w:r w:rsidRPr="00162F56">
        <w:tab/>
        <w:t>a pension under Part</w:t>
      </w:r>
      <w:r w:rsidR="003A46B8" w:rsidRPr="00162F56">
        <w:t> </w:t>
      </w:r>
      <w:r w:rsidRPr="00162F56">
        <w:t xml:space="preserve">II of the </w:t>
      </w:r>
      <w:r w:rsidRPr="00162F56">
        <w:rPr>
          <w:i/>
        </w:rPr>
        <w:t>Veterans’ Entitlements Act 1986</w:t>
      </w:r>
      <w:r w:rsidRPr="00162F56">
        <w:t xml:space="preserve"> payable to the individual or partner as a veteran; or</w:t>
      </w:r>
    </w:p>
    <w:p w:rsidR="00D26189" w:rsidRPr="00162F56" w:rsidRDefault="00D26189" w:rsidP="00D26189">
      <w:pPr>
        <w:pStyle w:val="paragraphsub"/>
      </w:pPr>
      <w:r w:rsidRPr="00162F56">
        <w:tab/>
        <w:t>(ii)</w:t>
      </w:r>
      <w:r w:rsidRPr="00162F56">
        <w:tab/>
        <w:t>a pension under Part</w:t>
      </w:r>
      <w:r w:rsidR="003A46B8" w:rsidRPr="00162F56">
        <w:t> </w:t>
      </w:r>
      <w:r w:rsidRPr="00162F56">
        <w:t>II of that Act payable to the individual or partner as the widow or widower of a deceased veteran; or</w:t>
      </w:r>
    </w:p>
    <w:p w:rsidR="00D26189" w:rsidRPr="00162F56" w:rsidRDefault="00D26189" w:rsidP="00D26189">
      <w:pPr>
        <w:pStyle w:val="paragraphsub"/>
      </w:pPr>
      <w:r w:rsidRPr="00162F56">
        <w:tab/>
        <w:t>(iii)</w:t>
      </w:r>
      <w:r w:rsidRPr="00162F56">
        <w:tab/>
        <w:t>a pension under Part</w:t>
      </w:r>
      <w:r w:rsidR="003A46B8" w:rsidRPr="00162F56">
        <w:t> </w:t>
      </w:r>
      <w:r w:rsidRPr="00162F56">
        <w:t>IV of that Act payable to the individual or partner as a member of the Forces or as a member of a Peacekeeping Force; or</w:t>
      </w:r>
    </w:p>
    <w:p w:rsidR="00D26189" w:rsidRPr="00162F56" w:rsidRDefault="00D26189" w:rsidP="00D26189">
      <w:pPr>
        <w:pStyle w:val="paragraphsub"/>
      </w:pPr>
      <w:r w:rsidRPr="00162F56">
        <w:tab/>
        <w:t>(iv)</w:t>
      </w:r>
      <w:r w:rsidRPr="00162F56">
        <w:tab/>
        <w:t>a pension under Part</w:t>
      </w:r>
      <w:r w:rsidR="003A46B8" w:rsidRPr="00162F56">
        <w:t> </w:t>
      </w:r>
      <w:r w:rsidRPr="00162F56">
        <w:t>IV of that Act payable to the individual or partner as the widow or widower of a deceased member of the Forces or as the widow or widower of a deceased member of a Peacekeeping Force; and</w:t>
      </w:r>
    </w:p>
    <w:p w:rsidR="00D26189" w:rsidRPr="00162F56" w:rsidRDefault="00D26189" w:rsidP="00D26189">
      <w:pPr>
        <w:pStyle w:val="paragraph"/>
      </w:pPr>
      <w:r w:rsidRPr="00162F56">
        <w:tab/>
        <w:t>(c)</w:t>
      </w:r>
      <w:r w:rsidRPr="00162F56">
        <w:tab/>
        <w:t>neither the individual nor the individual’s partner was receiving, immediately before 1</w:t>
      </w:r>
      <w:r w:rsidR="00162F56">
        <w:t> </w:t>
      </w:r>
      <w:r w:rsidRPr="00162F56">
        <w:t>July 2000, or has received at any time on or after that day:</w:t>
      </w:r>
    </w:p>
    <w:p w:rsidR="00D26189" w:rsidRPr="00162F56" w:rsidRDefault="00D26189" w:rsidP="00D26189">
      <w:pPr>
        <w:pStyle w:val="paragraphsub"/>
      </w:pPr>
      <w:r w:rsidRPr="00162F56">
        <w:tab/>
        <w:t>(i)</w:t>
      </w:r>
      <w:r w:rsidRPr="00162F56">
        <w:tab/>
        <w:t>a social security pension; or</w:t>
      </w:r>
    </w:p>
    <w:p w:rsidR="00D26189" w:rsidRPr="00162F56" w:rsidRDefault="00D26189" w:rsidP="00D26189">
      <w:pPr>
        <w:pStyle w:val="paragraphsub"/>
      </w:pPr>
      <w:r w:rsidRPr="00162F56">
        <w:tab/>
        <w:t>(ii)</w:t>
      </w:r>
      <w:r w:rsidRPr="00162F56">
        <w:tab/>
        <w:t>a social security benefit; or</w:t>
      </w:r>
    </w:p>
    <w:p w:rsidR="00D26189" w:rsidRPr="00162F56" w:rsidRDefault="00D26189" w:rsidP="00D26189">
      <w:pPr>
        <w:pStyle w:val="paragraphsub"/>
      </w:pPr>
      <w:r w:rsidRPr="00162F56">
        <w:tab/>
        <w:t>(iii)</w:t>
      </w:r>
      <w:r w:rsidRPr="00162F56">
        <w:tab/>
        <w:t>a service pension; or</w:t>
      </w:r>
    </w:p>
    <w:p w:rsidR="00D26189" w:rsidRPr="00162F56" w:rsidRDefault="00D26189" w:rsidP="00D26189">
      <w:pPr>
        <w:pStyle w:val="paragraphsub"/>
      </w:pPr>
      <w:r w:rsidRPr="00162F56">
        <w:tab/>
        <w:t>(iv)</w:t>
      </w:r>
      <w:r w:rsidRPr="00162F56">
        <w:tab/>
        <w:t>income support supplement under Part</w:t>
      </w:r>
      <w:r w:rsidR="003A46B8" w:rsidRPr="00162F56">
        <w:t> </w:t>
      </w:r>
      <w:r w:rsidRPr="00162F56">
        <w:t xml:space="preserve">IIIA of the </w:t>
      </w:r>
      <w:r w:rsidRPr="00162F56">
        <w:rPr>
          <w:i/>
        </w:rPr>
        <w:t>Veterans’ Entitlements Act 1986</w:t>
      </w:r>
      <w:r w:rsidRPr="00162F56">
        <w:t>; and</w:t>
      </w:r>
    </w:p>
    <w:p w:rsidR="00D26189" w:rsidRPr="00162F56" w:rsidRDefault="00D26189" w:rsidP="00D26189">
      <w:pPr>
        <w:pStyle w:val="paragraph"/>
      </w:pPr>
      <w:r w:rsidRPr="00162F56">
        <w:tab/>
        <w:t>(d)</w:t>
      </w:r>
      <w:r w:rsidRPr="00162F56">
        <w:tab/>
        <w:t>at all times on and after 1</w:t>
      </w:r>
      <w:r w:rsidR="00162F56">
        <w:t> </w:t>
      </w:r>
      <w:r w:rsidRPr="00162F56">
        <w:t>July 2000:</w:t>
      </w:r>
    </w:p>
    <w:p w:rsidR="00D26189" w:rsidRPr="00162F56" w:rsidRDefault="00D26189" w:rsidP="00D26189">
      <w:pPr>
        <w:pStyle w:val="paragraphsub"/>
      </w:pPr>
      <w:r w:rsidRPr="00162F56">
        <w:tab/>
        <w:t>(i)</w:t>
      </w:r>
      <w:r w:rsidRPr="00162F56">
        <w:tab/>
        <w:t xml:space="preserve">the individual or the individual’s partner has been eligible for family tax benefit or would have been so eligible if the individual or partner had not been receiving a pension referred to in </w:t>
      </w:r>
      <w:r w:rsidR="00162F56">
        <w:t>paragraph (</w:t>
      </w:r>
      <w:r w:rsidRPr="00162F56">
        <w:t>b); and</w:t>
      </w:r>
    </w:p>
    <w:p w:rsidR="00D26189" w:rsidRPr="00162F56" w:rsidRDefault="00D26189" w:rsidP="00D26189">
      <w:pPr>
        <w:pStyle w:val="paragraphsub"/>
      </w:pPr>
      <w:r w:rsidRPr="00162F56">
        <w:lastRenderedPageBreak/>
        <w:tab/>
        <w:t>(ii)</w:t>
      </w:r>
      <w:r w:rsidRPr="00162F56">
        <w:tab/>
        <w:t>the individual’s or partner’s Part A rate of family tax benefit has been, or would have been, greater than nil; and</w:t>
      </w:r>
    </w:p>
    <w:p w:rsidR="00D26189" w:rsidRPr="00162F56" w:rsidRDefault="00D26189" w:rsidP="00D26189">
      <w:pPr>
        <w:pStyle w:val="paragraph"/>
      </w:pPr>
      <w:r w:rsidRPr="00162F56">
        <w:tab/>
        <w:t>(e)</w:t>
      </w:r>
      <w:r w:rsidRPr="00162F56">
        <w:tab/>
        <w:t>the individual’s adjusted taxable income for the purposes of this Act (other than Part</w:t>
      </w:r>
      <w:r w:rsidR="00162F56">
        <w:t> </w:t>
      </w:r>
      <w:r w:rsidRPr="00162F56">
        <w:t xml:space="preserve">4 of this Schedule) for </w:t>
      </w:r>
      <w:r w:rsidR="000B5610" w:rsidRPr="00162F56">
        <w:t>an income year that commenced on or after 1</w:t>
      </w:r>
      <w:r w:rsidR="00162F56">
        <w:t> </w:t>
      </w:r>
      <w:r w:rsidR="000B5610" w:rsidRPr="00162F56">
        <w:t>July 2000 until 1</w:t>
      </w:r>
      <w:r w:rsidR="00162F56">
        <w:t> </w:t>
      </w:r>
      <w:r w:rsidR="000B5610" w:rsidRPr="00162F56">
        <w:t>July 2007 (inclusive)</w:t>
      </w:r>
      <w:r w:rsidRPr="00162F56">
        <w:t xml:space="preserve"> has exceeded the individual’s income free area under clause</w:t>
      </w:r>
      <w:r w:rsidR="00162F56">
        <w:t> </w:t>
      </w:r>
      <w:r w:rsidRPr="00162F56">
        <w:t>19 of this Schedule; and</w:t>
      </w:r>
    </w:p>
    <w:p w:rsidR="00A63C5F" w:rsidRPr="00162F56" w:rsidRDefault="00A63C5F" w:rsidP="00A63C5F">
      <w:pPr>
        <w:pStyle w:val="paragraph"/>
      </w:pPr>
      <w:r w:rsidRPr="00162F56">
        <w:tab/>
        <w:t>(ea)</w:t>
      </w:r>
      <w:r w:rsidRPr="00162F56">
        <w:tab/>
        <w:t>the individual’s adjusted taxable income for the purposes of this Act (other than Part</w:t>
      </w:r>
      <w:r w:rsidR="00162F56">
        <w:t> </w:t>
      </w:r>
      <w:r w:rsidRPr="00162F56">
        <w:t>4 of this Schedule) for the income year that commenced on 1</w:t>
      </w:r>
      <w:r w:rsidR="00162F56">
        <w:t> </w:t>
      </w:r>
      <w:r w:rsidRPr="00162F56">
        <w:t>July 2008 and every succeeding income year has exceeded the individual’s income free area under clause</w:t>
      </w:r>
      <w:r w:rsidR="00162F56">
        <w:t> </w:t>
      </w:r>
      <w:r w:rsidRPr="00162F56">
        <w:t>38N of this Schedule; and</w:t>
      </w:r>
    </w:p>
    <w:p w:rsidR="00D26189" w:rsidRPr="00162F56" w:rsidRDefault="00D26189" w:rsidP="00D26189">
      <w:pPr>
        <w:pStyle w:val="paragraph"/>
      </w:pPr>
      <w:r w:rsidRPr="00162F56">
        <w:tab/>
        <w:t>(f)</w:t>
      </w:r>
      <w:r w:rsidRPr="00162F56">
        <w:tab/>
        <w:t>the individual’s Part A rate worked out according to Part</w:t>
      </w:r>
      <w:r w:rsidR="00162F56">
        <w:t> </w:t>
      </w:r>
      <w:r w:rsidRPr="00162F56">
        <w:t>2</w:t>
      </w:r>
      <w:r w:rsidR="00A63C5F" w:rsidRPr="00162F56">
        <w:t>, 3 or 3A</w:t>
      </w:r>
      <w:r w:rsidRPr="00162F56">
        <w:t xml:space="preserve"> of this Schedule is not, and never has been, equal to, or greater than, the individual’s 30</w:t>
      </w:r>
      <w:r w:rsidR="00162F56">
        <w:t> </w:t>
      </w:r>
      <w:r w:rsidRPr="00162F56">
        <w:t>June 2000 rate.</w:t>
      </w:r>
    </w:p>
    <w:p w:rsidR="00D26189" w:rsidRPr="00162F56" w:rsidRDefault="00D26189" w:rsidP="00D26189">
      <w:pPr>
        <w:pStyle w:val="subsection"/>
      </w:pPr>
      <w:r w:rsidRPr="00162F56">
        <w:tab/>
        <w:t>(3)</w:t>
      </w:r>
      <w:r w:rsidRPr="00162F56">
        <w:tab/>
      </w:r>
      <w:r w:rsidR="00162F56">
        <w:t>Subparagraph (</w:t>
      </w:r>
      <w:r w:rsidRPr="00162F56">
        <w:t>2)(a)(iii) cannot be satisfied in relation to an individual unless the individual or the individual’s partner had, immediately before 1</w:t>
      </w:r>
      <w:r w:rsidR="00162F56">
        <w:t> </w:t>
      </w:r>
      <w:r w:rsidRPr="00162F56">
        <w:t>July 2000, at least one dependant.</w:t>
      </w:r>
    </w:p>
    <w:p w:rsidR="00D26189" w:rsidRPr="00162F56" w:rsidRDefault="00D26189" w:rsidP="00D26189">
      <w:pPr>
        <w:pStyle w:val="subsection"/>
      </w:pPr>
      <w:r w:rsidRPr="00162F56">
        <w:tab/>
        <w:t>(4)</w:t>
      </w:r>
      <w:r w:rsidRPr="00162F56">
        <w:tab/>
        <w:t>In spite of any other provision of this Schedule, the Part A rate of an individual to whom this clause applies is the individual’s saved Part A rate.</w:t>
      </w:r>
    </w:p>
    <w:p w:rsidR="00D26189" w:rsidRPr="00162F56" w:rsidRDefault="00D26189" w:rsidP="00D26189">
      <w:pPr>
        <w:pStyle w:val="subsection"/>
      </w:pPr>
      <w:r w:rsidRPr="00162F56">
        <w:tab/>
        <w:t>(5)</w:t>
      </w:r>
      <w:r w:rsidRPr="00162F56">
        <w:tab/>
        <w:t>An individual’s saved Part A rate is the lower of:</w:t>
      </w:r>
    </w:p>
    <w:p w:rsidR="00D26189" w:rsidRPr="00162F56" w:rsidRDefault="00D26189" w:rsidP="00D26189">
      <w:pPr>
        <w:pStyle w:val="paragraph"/>
      </w:pPr>
      <w:r w:rsidRPr="00162F56">
        <w:tab/>
        <w:t>(a)</w:t>
      </w:r>
      <w:r w:rsidRPr="00162F56">
        <w:tab/>
        <w:t>the individual’s 30</w:t>
      </w:r>
      <w:r w:rsidR="00162F56">
        <w:t> </w:t>
      </w:r>
      <w:r w:rsidRPr="00162F56">
        <w:t>June 2000 rate; and</w:t>
      </w:r>
    </w:p>
    <w:p w:rsidR="00D26189" w:rsidRPr="00162F56" w:rsidRDefault="00D26189" w:rsidP="00D26189">
      <w:pPr>
        <w:pStyle w:val="paragraph"/>
      </w:pPr>
      <w:r w:rsidRPr="00162F56">
        <w:tab/>
        <w:t>(b)</w:t>
      </w:r>
      <w:r w:rsidRPr="00162F56">
        <w:tab/>
        <w:t>the individual’s special Part A rate.</w:t>
      </w:r>
    </w:p>
    <w:p w:rsidR="00D26189" w:rsidRPr="00162F56" w:rsidRDefault="00D26189" w:rsidP="00D26189">
      <w:pPr>
        <w:pStyle w:val="subsection"/>
      </w:pPr>
      <w:r w:rsidRPr="00162F56">
        <w:tab/>
        <w:t>(6)</w:t>
      </w:r>
      <w:r w:rsidRPr="00162F56">
        <w:tab/>
        <w:t>The 30</w:t>
      </w:r>
      <w:r w:rsidR="00162F56">
        <w:t> </w:t>
      </w:r>
      <w:r w:rsidRPr="00162F56">
        <w:t>June 2000 rate for an individual is worked out using the following method statement.</w:t>
      </w:r>
    </w:p>
    <w:p w:rsidR="00D26189" w:rsidRPr="00162F56" w:rsidRDefault="00D26189" w:rsidP="003B1621">
      <w:pPr>
        <w:pStyle w:val="BoxHeadItalic"/>
        <w:pBdr>
          <w:top w:val="single" w:sz="6" w:space="1" w:color="auto"/>
          <w:left w:val="single" w:sz="6" w:space="4" w:color="auto"/>
          <w:bottom w:val="single" w:sz="6" w:space="1" w:color="auto"/>
          <w:right w:val="single" w:sz="6" w:space="4" w:color="auto"/>
        </w:pBdr>
      </w:pPr>
      <w:r w:rsidRPr="00162F56">
        <w:t>Method statement</w:t>
      </w:r>
    </w:p>
    <w:p w:rsidR="00D26189" w:rsidRPr="00162F56" w:rsidRDefault="00D26189" w:rsidP="003B1621">
      <w:pPr>
        <w:pStyle w:val="BoxStep"/>
        <w:pBdr>
          <w:top w:val="single" w:sz="6" w:space="1" w:color="auto"/>
          <w:left w:val="single" w:sz="6" w:space="4" w:color="auto"/>
          <w:bottom w:val="single" w:sz="6" w:space="1" w:color="auto"/>
          <w:right w:val="single" w:sz="6" w:space="4" w:color="auto"/>
        </w:pBdr>
      </w:pPr>
      <w:r w:rsidRPr="00162F56">
        <w:t>Step 1.</w:t>
      </w:r>
      <w:r w:rsidRPr="00162F56">
        <w:tab/>
        <w:t>If the individual or the individual’s partner was receiving family allowance, but not family tax payment, immediately before 1</w:t>
      </w:r>
      <w:r w:rsidR="00162F56">
        <w:t> </w:t>
      </w:r>
      <w:r w:rsidRPr="00162F56">
        <w:t xml:space="preserve">July 2000, the fortnightly rate of that family allowance is the individual’s </w:t>
      </w:r>
      <w:r w:rsidRPr="00162F56">
        <w:rPr>
          <w:b/>
          <w:i/>
        </w:rPr>
        <w:t>fortnightly rate</w:t>
      </w:r>
      <w:r w:rsidRPr="00162F56">
        <w:t>.</w:t>
      </w:r>
    </w:p>
    <w:p w:rsidR="00D26189" w:rsidRPr="00162F56"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162F56">
        <w:lastRenderedPageBreak/>
        <w:t>Step 2.</w:t>
      </w:r>
      <w:r w:rsidRPr="00162F56">
        <w:tab/>
        <w:t>If the individual or the individual’s partner was receiving family tax payment, but not family allowance, immediately before 1</w:t>
      </w:r>
      <w:r w:rsidR="00162F56">
        <w:t> </w:t>
      </w:r>
      <w:r w:rsidRPr="00162F56">
        <w:t>July 2000, the individual’s or partner’s fortnightly Part A rate of family tax payment immediately before 1</w:t>
      </w:r>
      <w:r w:rsidR="00162F56">
        <w:t> </w:t>
      </w:r>
      <w:r w:rsidRPr="00162F56">
        <w:t xml:space="preserve">July 2000 is the individual’s </w:t>
      </w:r>
      <w:r w:rsidRPr="00162F56">
        <w:rPr>
          <w:b/>
          <w:i/>
        </w:rPr>
        <w:t>fortnightly rate</w:t>
      </w:r>
      <w:r w:rsidRPr="00162F56">
        <w:t>.</w:t>
      </w:r>
    </w:p>
    <w:p w:rsidR="00D26189" w:rsidRPr="00162F56" w:rsidRDefault="00D26189" w:rsidP="003B1621">
      <w:pPr>
        <w:pStyle w:val="BoxStep"/>
        <w:pBdr>
          <w:top w:val="single" w:sz="6" w:space="1" w:color="auto"/>
          <w:left w:val="single" w:sz="6" w:space="4" w:color="auto"/>
          <w:bottom w:val="single" w:sz="6" w:space="1" w:color="auto"/>
          <w:right w:val="single" w:sz="6" w:space="4" w:color="auto"/>
        </w:pBdr>
      </w:pPr>
      <w:r w:rsidRPr="00162F56">
        <w:t>Step 3.</w:t>
      </w:r>
      <w:r w:rsidRPr="00162F56">
        <w:tab/>
        <w:t>If the individual or the individual’s partner was receiving family allowance and family tax payment immediately before 1</w:t>
      </w:r>
      <w:r w:rsidR="00162F56">
        <w:t> </w:t>
      </w:r>
      <w:r w:rsidRPr="00162F56">
        <w:t>July 2000, add the following amounts:</w:t>
      </w:r>
    </w:p>
    <w:p w:rsidR="00D26189" w:rsidRPr="00162F56" w:rsidRDefault="00D26189" w:rsidP="003B1621">
      <w:pPr>
        <w:pStyle w:val="BoxPara"/>
        <w:pBdr>
          <w:top w:val="single" w:sz="6" w:space="1" w:color="auto"/>
          <w:left w:val="single" w:sz="6" w:space="4" w:color="auto"/>
          <w:bottom w:val="single" w:sz="6" w:space="1" w:color="auto"/>
          <w:right w:val="single" w:sz="6" w:space="4" w:color="auto"/>
        </w:pBdr>
      </w:pPr>
      <w:r w:rsidRPr="00162F56">
        <w:tab/>
        <w:t>(a)</w:t>
      </w:r>
      <w:r w:rsidRPr="00162F56">
        <w:tab/>
        <w:t>the individual’s or partner’s fortnightly rate of family allowance immediately before 1</w:t>
      </w:r>
      <w:r w:rsidR="00162F56">
        <w:t> </w:t>
      </w:r>
      <w:r w:rsidRPr="00162F56">
        <w:t>July 2000;</w:t>
      </w:r>
    </w:p>
    <w:p w:rsidR="00D26189" w:rsidRPr="00162F56" w:rsidRDefault="00D26189" w:rsidP="003B1621">
      <w:pPr>
        <w:pStyle w:val="BoxPara"/>
        <w:pBdr>
          <w:top w:val="single" w:sz="6" w:space="1" w:color="auto"/>
          <w:left w:val="single" w:sz="6" w:space="4" w:color="auto"/>
          <w:bottom w:val="single" w:sz="6" w:space="1" w:color="auto"/>
          <w:right w:val="single" w:sz="6" w:space="4" w:color="auto"/>
        </w:pBdr>
      </w:pPr>
      <w:r w:rsidRPr="00162F56">
        <w:tab/>
        <w:t>(b)</w:t>
      </w:r>
      <w:r w:rsidRPr="00162F56">
        <w:tab/>
        <w:t>the individual’s or partner’s fortnightly Part A rate of family tax payment immediately before 1</w:t>
      </w:r>
      <w:r w:rsidR="00162F56">
        <w:t> </w:t>
      </w:r>
      <w:r w:rsidRPr="00162F56">
        <w:t>July 2000.</w:t>
      </w:r>
    </w:p>
    <w:p w:rsidR="00D26189" w:rsidRPr="00162F56" w:rsidRDefault="00D26189" w:rsidP="003B1621">
      <w:pPr>
        <w:pStyle w:val="BoxStep"/>
        <w:pBdr>
          <w:top w:val="single" w:sz="6" w:space="1" w:color="auto"/>
          <w:left w:val="single" w:sz="6" w:space="4" w:color="auto"/>
          <w:bottom w:val="single" w:sz="6" w:space="1" w:color="auto"/>
          <w:right w:val="single" w:sz="6" w:space="4" w:color="auto"/>
        </w:pBdr>
      </w:pPr>
      <w:r w:rsidRPr="00162F56">
        <w:tab/>
        <w:t xml:space="preserve">The result is the individual’s </w:t>
      </w:r>
      <w:r w:rsidRPr="00162F56">
        <w:rPr>
          <w:b/>
          <w:i/>
        </w:rPr>
        <w:t>fortnightly rate</w:t>
      </w:r>
      <w:r w:rsidRPr="00162F56">
        <w:t>.</w:t>
      </w:r>
    </w:p>
    <w:p w:rsidR="00D26189" w:rsidRPr="00162F56" w:rsidRDefault="00D26189" w:rsidP="003B1621">
      <w:pPr>
        <w:pStyle w:val="BoxStep"/>
        <w:pBdr>
          <w:top w:val="single" w:sz="6" w:space="1" w:color="auto"/>
          <w:left w:val="single" w:sz="6" w:space="4" w:color="auto"/>
          <w:bottom w:val="single" w:sz="6" w:space="1" w:color="auto"/>
          <w:right w:val="single" w:sz="6" w:space="4" w:color="auto"/>
        </w:pBdr>
      </w:pPr>
      <w:r w:rsidRPr="00162F56">
        <w:t>Step 4.</w:t>
      </w:r>
      <w:r w:rsidRPr="00162F56">
        <w:tab/>
        <w:t>From the individual’s fortnightly rate subtract any amount of guardian allowance included in the individual’s or the individual’s partner’s family allowance by virtue of Module F of the Family Allowance Rate Calculator in section</w:t>
      </w:r>
      <w:r w:rsidR="00162F56">
        <w:t> </w:t>
      </w:r>
      <w:r w:rsidRPr="00162F56">
        <w:t xml:space="preserve">1069 of the </w:t>
      </w:r>
      <w:r w:rsidRPr="00162F56">
        <w:rPr>
          <w:i/>
        </w:rPr>
        <w:t>Social Security Act 1991</w:t>
      </w:r>
      <w:r w:rsidRPr="00162F56">
        <w:t>, as in force immediately before 1</w:t>
      </w:r>
      <w:r w:rsidR="00162F56">
        <w:t> </w:t>
      </w:r>
      <w:r w:rsidRPr="00162F56">
        <w:t xml:space="preserve">July 2000: the result is the individual’s </w:t>
      </w:r>
      <w:r w:rsidRPr="00162F56">
        <w:rPr>
          <w:b/>
          <w:i/>
        </w:rPr>
        <w:t>net fortnightly rate</w:t>
      </w:r>
      <w:r w:rsidRPr="00162F56">
        <w:t>.</w:t>
      </w:r>
    </w:p>
    <w:p w:rsidR="00D26189" w:rsidRPr="00162F56" w:rsidRDefault="00D26189" w:rsidP="003B1621">
      <w:pPr>
        <w:pStyle w:val="BoxStep"/>
        <w:pBdr>
          <w:top w:val="single" w:sz="6" w:space="1" w:color="auto"/>
          <w:left w:val="single" w:sz="6" w:space="4" w:color="auto"/>
          <w:bottom w:val="single" w:sz="6" w:space="1" w:color="auto"/>
          <w:right w:val="single" w:sz="6" w:space="4" w:color="auto"/>
        </w:pBdr>
      </w:pPr>
      <w:r w:rsidRPr="00162F56">
        <w:t>Step 5.</w:t>
      </w:r>
      <w:r w:rsidRPr="00162F56">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162F56">
        <w:rPr>
          <w:b/>
          <w:i/>
        </w:rPr>
        <w:t>annual rate</w:t>
      </w:r>
      <w:r w:rsidRPr="00162F56">
        <w:t>.</w:t>
      </w:r>
    </w:p>
    <w:p w:rsidR="00D26189" w:rsidRPr="00162F56"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162F56">
        <w:lastRenderedPageBreak/>
        <w:t>Step 6.</w:t>
      </w:r>
      <w:r w:rsidRPr="00162F56">
        <w:tab/>
        <w:t>If neither the individual nor the individual’s partner was receiving family allowance or family tax payment immediately before 1</w:t>
      </w:r>
      <w:r w:rsidR="00162F56">
        <w:t> </w:t>
      </w:r>
      <w:r w:rsidRPr="00162F56">
        <w:t xml:space="preserve">July 2000, the individual’s </w:t>
      </w:r>
      <w:r w:rsidRPr="00162F56">
        <w:rPr>
          <w:b/>
          <w:i/>
        </w:rPr>
        <w:t>annual rate</w:t>
      </w:r>
      <w:r w:rsidRPr="00162F56">
        <w:t xml:space="preserve"> is nil.</w:t>
      </w:r>
    </w:p>
    <w:p w:rsidR="00D26189" w:rsidRPr="00162F56" w:rsidRDefault="00D26189" w:rsidP="003B1621">
      <w:pPr>
        <w:pStyle w:val="BoxStep"/>
        <w:pBdr>
          <w:top w:val="single" w:sz="6" w:space="1" w:color="auto"/>
          <w:left w:val="single" w:sz="6" w:space="4" w:color="auto"/>
          <w:bottom w:val="single" w:sz="6" w:space="1" w:color="auto"/>
          <w:right w:val="single" w:sz="6" w:space="4" w:color="auto"/>
        </w:pBdr>
      </w:pPr>
      <w:r w:rsidRPr="00162F56">
        <w:t>Step 7.</w:t>
      </w:r>
      <w:r w:rsidRPr="00162F56">
        <w:tab/>
        <w:t xml:space="preserve">If either or both of </w:t>
      </w:r>
      <w:r w:rsidR="00162F56">
        <w:t>subparagraphs (</w:t>
      </w:r>
      <w:r w:rsidRPr="00162F56">
        <w:t xml:space="preserve">2)(a)(i) and (ii) are satisfied but </w:t>
      </w:r>
      <w:r w:rsidR="00162F56">
        <w:t>subparagraph (</w:t>
      </w:r>
      <w:r w:rsidRPr="00162F56">
        <w:t xml:space="preserve">2)(a)(iii) is not satisfied, the individual’s annual rate is his or her </w:t>
      </w:r>
      <w:r w:rsidRPr="00162F56">
        <w:rPr>
          <w:b/>
          <w:i/>
        </w:rPr>
        <w:t>30</w:t>
      </w:r>
      <w:r w:rsidR="00162F56">
        <w:rPr>
          <w:b/>
          <w:i/>
        </w:rPr>
        <w:t> </w:t>
      </w:r>
      <w:r w:rsidRPr="00162F56">
        <w:rPr>
          <w:b/>
          <w:i/>
        </w:rPr>
        <w:t>June 2000 rate</w:t>
      </w:r>
      <w:r w:rsidRPr="00162F56">
        <w:t>.</w:t>
      </w:r>
    </w:p>
    <w:p w:rsidR="00D26189" w:rsidRPr="00162F56"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162F56">
        <w:t>Step 8.</w:t>
      </w:r>
      <w:r w:rsidRPr="00162F56">
        <w:tab/>
        <w:t xml:space="preserve">If </w:t>
      </w:r>
      <w:r w:rsidR="00162F56">
        <w:t>subparagraph (</w:t>
      </w:r>
      <w:r w:rsidRPr="00162F56">
        <w:t xml:space="preserve">2)(a)(iii) is satisfied but </w:t>
      </w:r>
      <w:r w:rsidR="00162F56">
        <w:t>subparagraph (</w:t>
      </w:r>
      <w:r w:rsidRPr="00162F56">
        <w:t>2)(a)(ii) is not satisfied, add the following amounts:</w:t>
      </w:r>
    </w:p>
    <w:p w:rsidR="00D26189" w:rsidRPr="00162F56"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162F56">
        <w:tab/>
        <w:t>(a)</w:t>
      </w:r>
      <w:r w:rsidRPr="00162F56">
        <w:tab/>
        <w:t>the individual’s annual rate;</w:t>
      </w:r>
    </w:p>
    <w:p w:rsidR="00D26189" w:rsidRPr="00162F56" w:rsidRDefault="00D26189" w:rsidP="003B1621">
      <w:pPr>
        <w:pStyle w:val="BoxPara"/>
        <w:pBdr>
          <w:top w:val="single" w:sz="6" w:space="1" w:color="auto"/>
          <w:left w:val="single" w:sz="6" w:space="4" w:color="auto"/>
          <w:bottom w:val="single" w:sz="6" w:space="1" w:color="auto"/>
          <w:right w:val="single" w:sz="6" w:space="4" w:color="auto"/>
        </w:pBdr>
      </w:pPr>
      <w:r w:rsidRPr="00162F56">
        <w:tab/>
        <w:t>(b)</w:t>
      </w:r>
      <w:r w:rsidRPr="00162F56">
        <w:tab/>
        <w:t>the individual’s 1999</w:t>
      </w:r>
      <w:r w:rsidR="00162F56">
        <w:noBreakHyphen/>
      </w:r>
      <w:r w:rsidRPr="00162F56">
        <w:t>2000 family tax assistance component.</w:t>
      </w:r>
    </w:p>
    <w:p w:rsidR="00D26189" w:rsidRPr="00162F56" w:rsidRDefault="00D26189" w:rsidP="003B1621">
      <w:pPr>
        <w:pStyle w:val="BoxStep"/>
        <w:pBdr>
          <w:top w:val="single" w:sz="6" w:space="1" w:color="auto"/>
          <w:left w:val="single" w:sz="6" w:space="4" w:color="auto"/>
          <w:bottom w:val="single" w:sz="6" w:space="1" w:color="auto"/>
          <w:right w:val="single" w:sz="6" w:space="4" w:color="auto"/>
        </w:pBdr>
      </w:pPr>
      <w:r w:rsidRPr="00162F56">
        <w:tab/>
        <w:t xml:space="preserve">The result is the individual’s </w:t>
      </w:r>
      <w:r w:rsidRPr="00162F56">
        <w:rPr>
          <w:b/>
          <w:i/>
        </w:rPr>
        <w:t>30</w:t>
      </w:r>
      <w:r w:rsidR="00162F56">
        <w:rPr>
          <w:b/>
          <w:i/>
        </w:rPr>
        <w:t> </w:t>
      </w:r>
      <w:r w:rsidRPr="00162F56">
        <w:rPr>
          <w:b/>
          <w:i/>
        </w:rPr>
        <w:t>June 2000 rate</w:t>
      </w:r>
      <w:r w:rsidRPr="00162F56">
        <w:t>.</w:t>
      </w:r>
    </w:p>
    <w:p w:rsidR="00D26189" w:rsidRPr="00162F56" w:rsidRDefault="00D26189" w:rsidP="00D26189">
      <w:pPr>
        <w:pStyle w:val="subsection"/>
      </w:pPr>
      <w:r w:rsidRPr="00162F56">
        <w:tab/>
        <w:t>(7)</w:t>
      </w:r>
      <w:r w:rsidRPr="00162F56">
        <w:tab/>
        <w:t>An individual’s special Part A rate is the individual’s Part A rate of family tax benefit worked out:</w:t>
      </w:r>
    </w:p>
    <w:p w:rsidR="00D26189" w:rsidRPr="00162F56" w:rsidRDefault="00D26189" w:rsidP="00D26189">
      <w:pPr>
        <w:pStyle w:val="paragraph"/>
      </w:pPr>
      <w:r w:rsidRPr="00162F56">
        <w:tab/>
        <w:t>(a)</w:t>
      </w:r>
      <w:r w:rsidRPr="00162F56">
        <w:tab/>
        <w:t>in accordance with Part</w:t>
      </w:r>
      <w:r w:rsidR="00162F56">
        <w:t> </w:t>
      </w:r>
      <w:r w:rsidRPr="00162F56">
        <w:t>2</w:t>
      </w:r>
      <w:r w:rsidR="00BC0B56" w:rsidRPr="00162F56">
        <w:t>, 3 or 3A</w:t>
      </w:r>
      <w:r w:rsidRPr="00162F56">
        <w:t xml:space="preserve"> of this Schedule; and</w:t>
      </w:r>
    </w:p>
    <w:p w:rsidR="00D26189" w:rsidRPr="00162F56" w:rsidRDefault="00D26189" w:rsidP="00D26189">
      <w:pPr>
        <w:pStyle w:val="paragraph"/>
      </w:pPr>
      <w:r w:rsidRPr="00162F56">
        <w:tab/>
        <w:t>(b)</w:t>
      </w:r>
      <w:r w:rsidRPr="00162F56">
        <w:tab/>
        <w:t xml:space="preserve">as if neither the individual nor the individual’s partner was receiving a pension referred to in </w:t>
      </w:r>
      <w:r w:rsidR="00162F56">
        <w:t>paragraph (</w:t>
      </w:r>
      <w:r w:rsidRPr="00162F56">
        <w:t>2)(b).</w:t>
      </w:r>
    </w:p>
    <w:p w:rsidR="00D26189" w:rsidRPr="00162F56" w:rsidRDefault="00D26189" w:rsidP="00D26189">
      <w:pPr>
        <w:pStyle w:val="subsection"/>
      </w:pPr>
      <w:r w:rsidRPr="00162F56">
        <w:tab/>
        <w:t>(8)</w:t>
      </w:r>
      <w:r w:rsidRPr="00162F56">
        <w:tab/>
        <w:t>An individual’s 1999</w:t>
      </w:r>
      <w:r w:rsidR="00162F56">
        <w:noBreakHyphen/>
      </w:r>
      <w:r w:rsidRPr="00162F56">
        <w:t>2000 family tax assistance component is the amount worked out according to the formula:</w:t>
      </w:r>
    </w:p>
    <w:p w:rsidR="00771BAB"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479E44E0" wp14:editId="1DC51088">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162F56" w:rsidRDefault="00D26189" w:rsidP="00D26189">
      <w:pPr>
        <w:pStyle w:val="subsection2"/>
      </w:pPr>
      <w:r w:rsidRPr="00162F56">
        <w:t>where:</w:t>
      </w:r>
    </w:p>
    <w:p w:rsidR="00D26189" w:rsidRPr="00162F56" w:rsidRDefault="00D26189" w:rsidP="00D26189">
      <w:pPr>
        <w:pStyle w:val="Definition"/>
      </w:pPr>
      <w:r w:rsidRPr="00162F56">
        <w:rPr>
          <w:b/>
          <w:i/>
        </w:rPr>
        <w:t>number of dependants</w:t>
      </w:r>
      <w:r w:rsidRPr="00162F56">
        <w:t xml:space="preserve"> is the total number of dependants the family tax assistance person had on 30</w:t>
      </w:r>
      <w:r w:rsidR="00162F56">
        <w:t> </w:t>
      </w:r>
      <w:r w:rsidRPr="00162F56">
        <w:t>June 2000.</w:t>
      </w:r>
    </w:p>
    <w:p w:rsidR="00620B2A" w:rsidRPr="00162F56" w:rsidRDefault="00620B2A" w:rsidP="003D7FE2">
      <w:pPr>
        <w:pStyle w:val="ActHead3"/>
        <w:pageBreakBefore/>
      </w:pPr>
      <w:bookmarkStart w:id="415" w:name="_Toc405903245"/>
      <w:r w:rsidRPr="008E3122">
        <w:rPr>
          <w:rStyle w:val="CharDivNo"/>
        </w:rPr>
        <w:lastRenderedPageBreak/>
        <w:t>Division</w:t>
      </w:r>
      <w:r w:rsidR="00162F56" w:rsidRPr="008E3122">
        <w:rPr>
          <w:rStyle w:val="CharDivNo"/>
        </w:rPr>
        <w:t> </w:t>
      </w:r>
      <w:r w:rsidRPr="008E3122">
        <w:rPr>
          <w:rStyle w:val="CharDivNo"/>
        </w:rPr>
        <w:t>4</w:t>
      </w:r>
      <w:r w:rsidRPr="00162F56">
        <w:t>—</w:t>
      </w:r>
      <w:r w:rsidRPr="008E3122">
        <w:rPr>
          <w:rStyle w:val="CharDivText"/>
        </w:rPr>
        <w:t>Reduction for family tax benefit advance</w:t>
      </w:r>
      <w:bookmarkEnd w:id="415"/>
    </w:p>
    <w:p w:rsidR="00620B2A" w:rsidRPr="00162F56" w:rsidRDefault="00620B2A" w:rsidP="00620B2A">
      <w:pPr>
        <w:pStyle w:val="ActHead5"/>
      </w:pPr>
      <w:bookmarkStart w:id="416" w:name="_Toc405903246"/>
      <w:r w:rsidRPr="008E3122">
        <w:rPr>
          <w:rStyle w:val="CharSectno"/>
        </w:rPr>
        <w:t>40</w:t>
      </w:r>
      <w:r w:rsidRPr="00162F56">
        <w:t xml:space="preserve">  Reduction for family tax benefit advance</w:t>
      </w:r>
      <w:bookmarkEnd w:id="416"/>
    </w:p>
    <w:p w:rsidR="00620B2A" w:rsidRPr="00162F56" w:rsidRDefault="00620B2A" w:rsidP="00620B2A">
      <w:pPr>
        <w:pStyle w:val="subsection"/>
      </w:pPr>
      <w:r w:rsidRPr="00162F56">
        <w:tab/>
        <w:t>(1)</w:t>
      </w:r>
      <w:r w:rsidRPr="00162F56">
        <w:tab/>
        <w:t xml:space="preserve">Subject to </w:t>
      </w:r>
      <w:r w:rsidR="00162F56">
        <w:t>subclause (</w:t>
      </w:r>
      <w:r w:rsidRPr="00162F56">
        <w:t>2) and clauses</w:t>
      </w:r>
      <w:r w:rsidR="00162F56">
        <w:t> </w:t>
      </w:r>
      <w:r w:rsidRPr="00162F56">
        <w:t>43 and 44, the amount by which an individual’s Part A rate is to be reduced under clause</w:t>
      </w:r>
      <w:r w:rsidR="00162F56">
        <w:t> </w:t>
      </w:r>
      <w:r w:rsidRPr="00162F56">
        <w:t>5 or 25A to repay a family tax benefit advance is worked out using the following formula:</w:t>
      </w:r>
    </w:p>
    <w:p w:rsidR="00620B2A" w:rsidRPr="00162F56" w:rsidRDefault="00486B15" w:rsidP="00486B15">
      <w:pPr>
        <w:pStyle w:val="subsection"/>
        <w:spacing w:before="120" w:after="120"/>
        <w:rPr>
          <w:position w:val="-36"/>
        </w:rPr>
      </w:pPr>
      <w:r w:rsidRPr="00162F56">
        <w:rPr>
          <w:position w:val="-36"/>
        </w:rPr>
        <w:tab/>
      </w:r>
      <w:r w:rsidRPr="00162F56">
        <w:rPr>
          <w:position w:val="-36"/>
        </w:rPr>
        <w:tab/>
      </w:r>
      <w:r w:rsidR="00153A5C" w:rsidRPr="00162F56">
        <w:rPr>
          <w:noProof/>
        </w:rPr>
        <w:drawing>
          <wp:inline distT="0" distB="0" distL="0" distR="0" wp14:anchorId="2C17EC00" wp14:editId="2CC5977D">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162F56" w:rsidRDefault="00620B2A" w:rsidP="00620B2A">
      <w:pPr>
        <w:pStyle w:val="SubsectionHead"/>
      </w:pPr>
      <w:r w:rsidRPr="00162F56">
        <w:t>Member of a couple in a blended family</w:t>
      </w:r>
    </w:p>
    <w:p w:rsidR="00620B2A" w:rsidRPr="00162F56" w:rsidRDefault="00620B2A" w:rsidP="00620B2A">
      <w:pPr>
        <w:pStyle w:val="subsection"/>
      </w:pPr>
      <w:r w:rsidRPr="00162F56">
        <w:tab/>
        <w:t>(2)</w:t>
      </w:r>
      <w:r w:rsidRPr="00162F56">
        <w:tab/>
        <w:t>If a determination under section</w:t>
      </w:r>
      <w:r w:rsidR="00162F56">
        <w:t> </w:t>
      </w:r>
      <w:r w:rsidRPr="00162F56">
        <w:t xml:space="preserve">28 that an individual is eligible for a percentage (the </w:t>
      </w:r>
      <w:r w:rsidRPr="00162F56">
        <w:rPr>
          <w:b/>
          <w:i/>
        </w:rPr>
        <w:t>section</w:t>
      </w:r>
      <w:r w:rsidR="00162F56">
        <w:rPr>
          <w:b/>
          <w:i/>
        </w:rPr>
        <w:t> </w:t>
      </w:r>
      <w:r w:rsidRPr="00162F56">
        <w:rPr>
          <w:b/>
          <w:i/>
        </w:rPr>
        <w:t>28 percentage</w:t>
      </w:r>
      <w:r w:rsidRPr="00162F56">
        <w:t>) of the family tax benefit for FTB children of the individual is in force, the amount by which the individual’s Part A rate is to be reduced under clause</w:t>
      </w:r>
      <w:r w:rsidR="00162F56">
        <w:t> </w:t>
      </w:r>
      <w:r w:rsidRPr="00162F56">
        <w:t>5 or 25A to repay the family tax benefit advance is worked out using the following formula:</w:t>
      </w:r>
    </w:p>
    <w:p w:rsidR="00620B2A" w:rsidRPr="00162F56" w:rsidRDefault="00486B15" w:rsidP="00486B15">
      <w:pPr>
        <w:pStyle w:val="subsection"/>
        <w:spacing w:before="120" w:after="120"/>
        <w:rPr>
          <w:position w:val="-36"/>
        </w:rPr>
      </w:pPr>
      <w:r w:rsidRPr="00162F56">
        <w:rPr>
          <w:position w:val="-36"/>
        </w:rPr>
        <w:tab/>
      </w:r>
      <w:r w:rsidRPr="00162F56">
        <w:rPr>
          <w:position w:val="-36"/>
        </w:rPr>
        <w:tab/>
      </w:r>
      <w:r w:rsidR="00153A5C" w:rsidRPr="00162F56">
        <w:rPr>
          <w:noProof/>
        </w:rPr>
        <w:drawing>
          <wp:inline distT="0" distB="0" distL="0" distR="0" wp14:anchorId="335167EF" wp14:editId="550D0747">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162F56" w:rsidRDefault="00620B2A" w:rsidP="00620B2A">
      <w:pPr>
        <w:pStyle w:val="SubsectionHead"/>
        <w:rPr>
          <w:b/>
        </w:rPr>
      </w:pPr>
      <w:r w:rsidRPr="00162F56">
        <w:t xml:space="preserve">Meaning of </w:t>
      </w:r>
      <w:r w:rsidRPr="00162F56">
        <w:rPr>
          <w:b/>
        </w:rPr>
        <w:t>repayment period</w:t>
      </w:r>
    </w:p>
    <w:p w:rsidR="00620B2A" w:rsidRPr="00162F56" w:rsidRDefault="00620B2A" w:rsidP="00620B2A">
      <w:pPr>
        <w:pStyle w:val="subsection"/>
      </w:pPr>
      <w:r w:rsidRPr="00162F56">
        <w:tab/>
        <w:t>(3)</w:t>
      </w:r>
      <w:r w:rsidRPr="00162F56">
        <w:tab/>
        <w:t xml:space="preserve">The </w:t>
      </w:r>
      <w:r w:rsidRPr="00162F56">
        <w:rPr>
          <w:b/>
          <w:i/>
        </w:rPr>
        <w:t>repayment period</w:t>
      </w:r>
      <w:r w:rsidRPr="00162F56">
        <w:t xml:space="preserve"> in relation to a family tax benefit advance that is paid to an individual:</w:t>
      </w:r>
    </w:p>
    <w:p w:rsidR="00620B2A" w:rsidRPr="00162F56" w:rsidRDefault="00620B2A" w:rsidP="00620B2A">
      <w:pPr>
        <w:pStyle w:val="paragraph"/>
      </w:pPr>
      <w:r w:rsidRPr="00162F56">
        <w:tab/>
        <w:t>(a)</w:t>
      </w:r>
      <w:r w:rsidRPr="00162F56">
        <w:tab/>
        <w:t>begins on:</w:t>
      </w:r>
    </w:p>
    <w:p w:rsidR="00620B2A" w:rsidRPr="00162F56" w:rsidRDefault="00620B2A" w:rsidP="00620B2A">
      <w:pPr>
        <w:pStyle w:val="paragraphsub"/>
      </w:pPr>
      <w:r w:rsidRPr="00162F56">
        <w:tab/>
        <w:t>(i)</w:t>
      </w:r>
      <w:r w:rsidRPr="00162F56">
        <w:tab/>
        <w:t>the first day of the instalment period after the individual is paid the family tax benefit advance; or</w:t>
      </w:r>
    </w:p>
    <w:p w:rsidR="00620B2A" w:rsidRPr="00162F56" w:rsidRDefault="00620B2A" w:rsidP="00620B2A">
      <w:pPr>
        <w:pStyle w:val="paragraphsub"/>
      </w:pPr>
      <w:r w:rsidRPr="00162F56">
        <w:tab/>
        <w:t>(ii)</w:t>
      </w:r>
      <w:r w:rsidRPr="00162F56">
        <w:tab/>
        <w:t xml:space="preserve">if it is not practicable for the reduction to start on the day referred to in </w:t>
      </w:r>
      <w:r w:rsidR="00162F56">
        <w:t>subparagraph (</w:t>
      </w:r>
      <w:r w:rsidRPr="00162F56">
        <w:t>i)—the first day on which it is practicable to reduce the individual’s Part A rate; or</w:t>
      </w:r>
    </w:p>
    <w:p w:rsidR="00620B2A" w:rsidRPr="00162F56" w:rsidRDefault="00620B2A" w:rsidP="00620B2A">
      <w:pPr>
        <w:pStyle w:val="paragraphsub"/>
      </w:pPr>
      <w:r w:rsidRPr="00162F56">
        <w:lastRenderedPageBreak/>
        <w:tab/>
        <w:t>(iii)</w:t>
      </w:r>
      <w:r w:rsidRPr="00162F56">
        <w:tab/>
        <w:t>if the determination of the individual’s entitlement to the family tax benefit advance is a determination referred to in subsection</w:t>
      </w:r>
      <w:r w:rsidR="00162F56">
        <w:t> </w:t>
      </w:r>
      <w:r w:rsidRPr="00162F56">
        <w:t>35B(3) of the Family Assistance Administration Act (regular family tax benefit advances)—the day the determination is made; or</w:t>
      </w:r>
    </w:p>
    <w:p w:rsidR="00620B2A" w:rsidRPr="00162F56" w:rsidRDefault="00620B2A" w:rsidP="00620B2A">
      <w:pPr>
        <w:pStyle w:val="paragraphsub"/>
      </w:pPr>
      <w:r w:rsidRPr="00162F56">
        <w:tab/>
        <w:t>(iv)</w:t>
      </w:r>
      <w:r w:rsidRPr="00162F56">
        <w:tab/>
        <w:t>such other day determined by the Secretary under this Division; and</w:t>
      </w:r>
    </w:p>
    <w:p w:rsidR="00620B2A" w:rsidRPr="00162F56" w:rsidRDefault="00620B2A" w:rsidP="00620B2A">
      <w:pPr>
        <w:pStyle w:val="paragraph"/>
      </w:pPr>
      <w:r w:rsidRPr="00162F56">
        <w:tab/>
        <w:t>(b)</w:t>
      </w:r>
      <w:r w:rsidRPr="00162F56">
        <w:tab/>
        <w:t>is a period of 182 days or such other period determined by the Secretary under this Division.</w:t>
      </w:r>
    </w:p>
    <w:p w:rsidR="00620B2A" w:rsidRPr="00162F56" w:rsidRDefault="00620B2A" w:rsidP="00620B2A">
      <w:pPr>
        <w:pStyle w:val="ActHead5"/>
      </w:pPr>
      <w:bookmarkStart w:id="417" w:name="_Toc405903247"/>
      <w:r w:rsidRPr="008E3122">
        <w:rPr>
          <w:rStyle w:val="CharSectno"/>
        </w:rPr>
        <w:t>41</w:t>
      </w:r>
      <w:r w:rsidRPr="00162F56">
        <w:t xml:space="preserve">  Standard reduction</w:t>
      </w:r>
      <w:bookmarkEnd w:id="417"/>
    </w:p>
    <w:p w:rsidR="00620B2A" w:rsidRPr="00162F56" w:rsidRDefault="00620B2A" w:rsidP="00620B2A">
      <w:pPr>
        <w:pStyle w:val="subsection"/>
      </w:pPr>
      <w:r w:rsidRPr="00162F56">
        <w:tab/>
        <w:t>(1)</w:t>
      </w:r>
      <w:r w:rsidRPr="00162F56">
        <w:tab/>
        <w:t xml:space="preserve">Subject to </w:t>
      </w:r>
      <w:r w:rsidR="00162F56">
        <w:t>subclause (</w:t>
      </w:r>
      <w:r w:rsidRPr="00162F56">
        <w:t xml:space="preserve">2), the </w:t>
      </w:r>
      <w:r w:rsidRPr="00162F56">
        <w:rPr>
          <w:b/>
          <w:i/>
        </w:rPr>
        <w:t>standard reduction</w:t>
      </w:r>
      <w:r w:rsidRPr="00162F56">
        <w:t xml:space="preserve"> for a family tax benefit advance is the amount worked out using the following formula:</w:t>
      </w:r>
    </w:p>
    <w:p w:rsidR="00620B2A"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6FDD0542" wp14:editId="0D1FA659">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162F56" w:rsidRDefault="00620B2A" w:rsidP="00620B2A">
      <w:pPr>
        <w:pStyle w:val="SubsectionHead"/>
      </w:pPr>
      <w:r w:rsidRPr="00162F56">
        <w:t>Member of a couple in a blended family</w:t>
      </w:r>
    </w:p>
    <w:p w:rsidR="00620B2A" w:rsidRPr="00162F56" w:rsidRDefault="00620B2A" w:rsidP="00620B2A">
      <w:pPr>
        <w:pStyle w:val="subsection"/>
      </w:pPr>
      <w:r w:rsidRPr="00162F56">
        <w:tab/>
        <w:t>(2)</w:t>
      </w:r>
      <w:r w:rsidRPr="00162F56">
        <w:tab/>
        <w:t>If a determination under section</w:t>
      </w:r>
      <w:r w:rsidR="00162F56">
        <w:t> </w:t>
      </w:r>
      <w:r w:rsidRPr="00162F56">
        <w:t xml:space="preserve">28 that an individual is eligible for a percentage (the </w:t>
      </w:r>
      <w:r w:rsidRPr="00162F56">
        <w:rPr>
          <w:b/>
          <w:i/>
        </w:rPr>
        <w:t>section</w:t>
      </w:r>
      <w:r w:rsidR="00162F56">
        <w:rPr>
          <w:b/>
          <w:i/>
        </w:rPr>
        <w:t> </w:t>
      </w:r>
      <w:r w:rsidRPr="00162F56">
        <w:rPr>
          <w:b/>
          <w:i/>
        </w:rPr>
        <w:t>28 percentage</w:t>
      </w:r>
      <w:r w:rsidRPr="00162F56">
        <w:t xml:space="preserve">) of the family tax benefit for FTB children of the individual is in force, the </w:t>
      </w:r>
      <w:r w:rsidRPr="00162F56">
        <w:rPr>
          <w:b/>
          <w:i/>
        </w:rPr>
        <w:t>standard reduction</w:t>
      </w:r>
      <w:r w:rsidRPr="00162F56">
        <w:t xml:space="preserve"> for a family tax benefit advance paid to the individual is the amount worked out using the following formula:</w:t>
      </w:r>
    </w:p>
    <w:p w:rsidR="00620B2A" w:rsidRPr="00162F56" w:rsidRDefault="00486B15" w:rsidP="00486B15">
      <w:pPr>
        <w:pStyle w:val="subsection"/>
        <w:spacing w:before="120" w:after="120"/>
        <w:rPr>
          <w:position w:val="-36"/>
        </w:rPr>
      </w:pPr>
      <w:r w:rsidRPr="00162F56">
        <w:rPr>
          <w:position w:val="-36"/>
        </w:rPr>
        <w:tab/>
      </w:r>
      <w:r w:rsidRPr="00162F56">
        <w:rPr>
          <w:position w:val="-36"/>
        </w:rPr>
        <w:tab/>
      </w:r>
      <w:r w:rsidR="00153A5C" w:rsidRPr="00162F56">
        <w:rPr>
          <w:noProof/>
        </w:rPr>
        <w:drawing>
          <wp:inline distT="0" distB="0" distL="0" distR="0" wp14:anchorId="123D5111" wp14:editId="555BBD82">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162F56" w:rsidRDefault="00620B2A" w:rsidP="00620B2A">
      <w:pPr>
        <w:pStyle w:val="SubsectionHead"/>
        <w:rPr>
          <w:b/>
        </w:rPr>
      </w:pPr>
      <w:r w:rsidRPr="00162F56">
        <w:t xml:space="preserve">Meaning of </w:t>
      </w:r>
      <w:r w:rsidRPr="00162F56">
        <w:rPr>
          <w:b/>
        </w:rPr>
        <w:t>original repayment period</w:t>
      </w:r>
    </w:p>
    <w:p w:rsidR="00620B2A" w:rsidRPr="00162F56" w:rsidRDefault="00620B2A" w:rsidP="00620B2A">
      <w:pPr>
        <w:pStyle w:val="subsection"/>
      </w:pPr>
      <w:r w:rsidRPr="00162F56">
        <w:tab/>
        <w:t>(3)</w:t>
      </w:r>
      <w:r w:rsidRPr="00162F56">
        <w:tab/>
        <w:t xml:space="preserve">The </w:t>
      </w:r>
      <w:r w:rsidRPr="00162F56">
        <w:rPr>
          <w:b/>
          <w:i/>
        </w:rPr>
        <w:t>original repayment period</w:t>
      </w:r>
      <w:r w:rsidRPr="00162F56">
        <w:t xml:space="preserve"> for a family tax benefit advance is a period of 182 days, unless the Secretary has determined a different period for the advance under clause</w:t>
      </w:r>
      <w:r w:rsidR="00162F56">
        <w:t> </w:t>
      </w:r>
      <w:r w:rsidRPr="00162F56">
        <w:t>42 or 51.</w:t>
      </w:r>
    </w:p>
    <w:p w:rsidR="00620B2A" w:rsidRPr="00162F56" w:rsidRDefault="00620B2A" w:rsidP="00620B2A">
      <w:pPr>
        <w:pStyle w:val="ActHead5"/>
      </w:pPr>
      <w:bookmarkStart w:id="418" w:name="_Toc405903248"/>
      <w:r w:rsidRPr="008E3122">
        <w:rPr>
          <w:rStyle w:val="CharSectno"/>
        </w:rPr>
        <w:lastRenderedPageBreak/>
        <w:t>42</w:t>
      </w:r>
      <w:r w:rsidRPr="00162F56">
        <w:t xml:space="preserve">  Secretary determines shorter repayment period</w:t>
      </w:r>
      <w:bookmarkEnd w:id="418"/>
    </w:p>
    <w:p w:rsidR="00620B2A" w:rsidRPr="00162F56" w:rsidRDefault="00620B2A" w:rsidP="00620B2A">
      <w:pPr>
        <w:pStyle w:val="subsection"/>
      </w:pPr>
      <w:r w:rsidRPr="00162F56">
        <w:tab/>
      </w:r>
      <w:r w:rsidRPr="00162F56">
        <w:tab/>
        <w:t>When determining an individual’s entitlement to a family tax benefit advance under section</w:t>
      </w:r>
      <w:r w:rsidR="00162F56">
        <w:t> </w:t>
      </w:r>
      <w:r w:rsidRPr="00162F56">
        <w:t>35A of the Family Assistance Administration Act,</w:t>
      </w:r>
      <w:r w:rsidRPr="00162F56">
        <w:rPr>
          <w:i/>
        </w:rPr>
        <w:t xml:space="preserve"> </w:t>
      </w:r>
      <w:r w:rsidRPr="00162F56">
        <w:t>the Secretary may determine that the repayment period for the family tax benefit advance is a period of less than 182 days, if the Secretary is satisfied that it is appropriate to determine the shorter repayment period having regard to:</w:t>
      </w:r>
    </w:p>
    <w:p w:rsidR="00620B2A" w:rsidRPr="00162F56" w:rsidRDefault="00620B2A" w:rsidP="00620B2A">
      <w:pPr>
        <w:pStyle w:val="paragraph"/>
      </w:pPr>
      <w:r w:rsidRPr="00162F56">
        <w:tab/>
        <w:t>(a)</w:t>
      </w:r>
      <w:r w:rsidRPr="00162F56">
        <w:tab/>
        <w:t>circumstances affecting the individual’s eligibility for family tax benefit; and</w:t>
      </w:r>
    </w:p>
    <w:p w:rsidR="00620B2A" w:rsidRPr="00162F56" w:rsidRDefault="00620B2A" w:rsidP="00620B2A">
      <w:pPr>
        <w:pStyle w:val="paragraph"/>
      </w:pPr>
      <w:r w:rsidRPr="00162F56">
        <w:tab/>
        <w:t>(b)</w:t>
      </w:r>
      <w:r w:rsidRPr="00162F56">
        <w:tab/>
        <w:t>circumstances affecting the rate of family tax benefit that the individual is entitled to be paid.</w:t>
      </w:r>
    </w:p>
    <w:p w:rsidR="00620B2A" w:rsidRPr="00162F56" w:rsidRDefault="00620B2A" w:rsidP="00620B2A">
      <w:pPr>
        <w:pStyle w:val="ActHead5"/>
      </w:pPr>
      <w:bookmarkStart w:id="419" w:name="_Toc405903249"/>
      <w:r w:rsidRPr="008E3122">
        <w:rPr>
          <w:rStyle w:val="CharSectno"/>
        </w:rPr>
        <w:t>43</w:t>
      </w:r>
      <w:r w:rsidRPr="00162F56">
        <w:t xml:space="preserve">  Part A rate insufficient to cover reduction—single family tax benefit advance</w:t>
      </w:r>
      <w:bookmarkEnd w:id="419"/>
    </w:p>
    <w:p w:rsidR="00620B2A" w:rsidRPr="00162F56" w:rsidRDefault="00620B2A" w:rsidP="00620B2A">
      <w:pPr>
        <w:pStyle w:val="subsection"/>
      </w:pPr>
      <w:r w:rsidRPr="00162F56">
        <w:tab/>
        <w:t>(1)</w:t>
      </w:r>
      <w:r w:rsidRPr="00162F56">
        <w:tab/>
        <w:t>This clause applies if:</w:t>
      </w:r>
    </w:p>
    <w:p w:rsidR="00620B2A" w:rsidRPr="00162F56" w:rsidRDefault="00620B2A" w:rsidP="00620B2A">
      <w:pPr>
        <w:pStyle w:val="paragraph"/>
        <w:rPr>
          <w:i/>
        </w:rPr>
      </w:pPr>
      <w:r w:rsidRPr="00162F56">
        <w:tab/>
        <w:t>(a)</w:t>
      </w:r>
      <w:r w:rsidRPr="00162F56">
        <w:tab/>
        <w:t>under clause</w:t>
      </w:r>
      <w:r w:rsidR="00162F56">
        <w:t> </w:t>
      </w:r>
      <w:r w:rsidRPr="00162F56">
        <w:t xml:space="preserve">5 or 25A, the individual’s Part A rate is to be reduced to repay a family tax benefit advance (the </w:t>
      </w:r>
      <w:r w:rsidRPr="00162F56">
        <w:rPr>
          <w:b/>
          <w:i/>
        </w:rPr>
        <w:t>unrepaid advance</w:t>
      </w:r>
      <w:r w:rsidRPr="00162F56">
        <w:t>); and</w:t>
      </w:r>
    </w:p>
    <w:p w:rsidR="00620B2A" w:rsidRPr="00162F56" w:rsidRDefault="00620B2A" w:rsidP="00620B2A">
      <w:pPr>
        <w:pStyle w:val="paragraph"/>
      </w:pPr>
      <w:r w:rsidRPr="00162F56">
        <w:rPr>
          <w:i/>
        </w:rPr>
        <w:tab/>
      </w:r>
      <w:r w:rsidRPr="00162F56">
        <w:t>(b)</w:t>
      </w:r>
      <w:r w:rsidRPr="00162F56">
        <w:tab/>
        <w:t>the individual’s Part A rate is not to be reduced under clause</w:t>
      </w:r>
      <w:r w:rsidR="00162F56">
        <w:t> </w:t>
      </w:r>
      <w:r w:rsidRPr="00162F56">
        <w:t>5 or 25A to repay any other family tax benefit advance; and</w:t>
      </w:r>
    </w:p>
    <w:p w:rsidR="00620B2A" w:rsidRPr="00162F56" w:rsidRDefault="00620B2A" w:rsidP="00620B2A">
      <w:pPr>
        <w:pStyle w:val="paragraph"/>
      </w:pPr>
      <w:r w:rsidRPr="00162F56">
        <w:tab/>
        <w:t>(c)</w:t>
      </w:r>
      <w:r w:rsidRPr="00162F56">
        <w:tab/>
        <w:t>the amount by which the individual’s Part A rate would be reduced under clause</w:t>
      </w:r>
      <w:r w:rsidR="00162F56">
        <w:t> </w:t>
      </w:r>
      <w:r w:rsidRPr="00162F56">
        <w:t xml:space="preserve">5 or 25A to repay the unrepaid advance would exceed the amount of the individual’s Part A rate before reduction (the </w:t>
      </w:r>
      <w:r w:rsidRPr="00162F56">
        <w:rPr>
          <w:b/>
          <w:i/>
        </w:rPr>
        <w:t>unreduced Part A rate</w:t>
      </w:r>
      <w:r w:rsidRPr="00162F56">
        <w:t>), if the amount were worked out under clause</w:t>
      </w:r>
      <w:r w:rsidR="00162F56">
        <w:t> </w:t>
      </w:r>
      <w:r w:rsidRPr="00162F56">
        <w:t>40.</w:t>
      </w:r>
    </w:p>
    <w:p w:rsidR="00620B2A" w:rsidRPr="00162F56" w:rsidRDefault="00620B2A" w:rsidP="00620B2A">
      <w:pPr>
        <w:pStyle w:val="subsection"/>
      </w:pPr>
      <w:r w:rsidRPr="00162F56">
        <w:tab/>
        <w:t>(2)</w:t>
      </w:r>
      <w:r w:rsidRPr="00162F56">
        <w:tab/>
        <w:t>Subject to clause</w:t>
      </w:r>
      <w:r w:rsidR="00162F56">
        <w:t> </w:t>
      </w:r>
      <w:r w:rsidRPr="00162F56">
        <w:t>45, the Secretary must determine that the number of days in the repayment period for the unrepaid advance is to be increased so that the individual’s Part A rate is reduced under clause</w:t>
      </w:r>
      <w:r w:rsidR="00162F56">
        <w:t> </w:t>
      </w:r>
      <w:r w:rsidRPr="00162F56">
        <w:t>5 or 25A by an amount that is no more than the individual’s unreduced Part A rate.</w:t>
      </w:r>
    </w:p>
    <w:p w:rsidR="00620B2A" w:rsidRPr="00162F56" w:rsidRDefault="00620B2A" w:rsidP="00620B2A">
      <w:pPr>
        <w:pStyle w:val="subsection"/>
      </w:pPr>
      <w:r w:rsidRPr="00162F56">
        <w:tab/>
        <w:t>(3)</w:t>
      </w:r>
      <w:r w:rsidRPr="00162F56">
        <w:tab/>
        <w:t xml:space="preserve">If the individual’s unreduced Part A rate later exceeds the amount by which the individual’s Part A rate would be reduced under </w:t>
      </w:r>
      <w:r w:rsidRPr="00162F56">
        <w:lastRenderedPageBreak/>
        <w:t>clause</w:t>
      </w:r>
      <w:r w:rsidR="00162F56">
        <w:t> </w:t>
      </w:r>
      <w:r w:rsidRPr="00162F56">
        <w:t>40, the Secretary may determine that the number of days in the repayment period for the unrepaid advance is to be decreased.</w:t>
      </w:r>
    </w:p>
    <w:p w:rsidR="00620B2A" w:rsidRPr="00162F56" w:rsidRDefault="00620B2A" w:rsidP="00620B2A">
      <w:pPr>
        <w:pStyle w:val="subsection"/>
      </w:pPr>
      <w:r w:rsidRPr="00162F56">
        <w:tab/>
        <w:t>(4)</w:t>
      </w:r>
      <w:r w:rsidRPr="00162F56">
        <w:tab/>
        <w:t xml:space="preserve">However, the amount by which the individual’s Part A rate is to be reduced as a result of a determination under </w:t>
      </w:r>
      <w:r w:rsidR="00162F56">
        <w:t>subclause (</w:t>
      </w:r>
      <w:r w:rsidRPr="00162F56">
        <w:t>3) must be no more than the standard reduction.</w:t>
      </w:r>
    </w:p>
    <w:p w:rsidR="00620B2A" w:rsidRPr="00162F56" w:rsidRDefault="00620B2A" w:rsidP="00620B2A">
      <w:pPr>
        <w:pStyle w:val="notetext"/>
      </w:pPr>
      <w:r w:rsidRPr="00162F56">
        <w:t>Note:</w:t>
      </w:r>
      <w:r w:rsidRPr="00162F56">
        <w:tab/>
        <w:t>The individual may also request that the Secretary determine a shorter or longer repayment period under clause</w:t>
      </w:r>
      <w:r w:rsidR="00162F56">
        <w:t> </w:t>
      </w:r>
      <w:r w:rsidRPr="00162F56">
        <w:t>46 or 47.</w:t>
      </w:r>
    </w:p>
    <w:p w:rsidR="00620B2A" w:rsidRPr="00162F56" w:rsidRDefault="00620B2A" w:rsidP="00620B2A">
      <w:pPr>
        <w:pStyle w:val="ActHead5"/>
      </w:pPr>
      <w:bookmarkStart w:id="420" w:name="_Toc405903250"/>
      <w:r w:rsidRPr="008E3122">
        <w:rPr>
          <w:rStyle w:val="CharSectno"/>
        </w:rPr>
        <w:t>44</w:t>
      </w:r>
      <w:r w:rsidRPr="00162F56">
        <w:t xml:space="preserve">  Part A rate insufficient to cover reduction—multiple family tax benefit advances</w:t>
      </w:r>
      <w:bookmarkEnd w:id="420"/>
    </w:p>
    <w:p w:rsidR="00620B2A" w:rsidRPr="00162F56" w:rsidRDefault="00620B2A" w:rsidP="00620B2A">
      <w:pPr>
        <w:pStyle w:val="subsection"/>
      </w:pPr>
      <w:r w:rsidRPr="00162F56">
        <w:tab/>
        <w:t>(1)</w:t>
      </w:r>
      <w:r w:rsidRPr="00162F56">
        <w:tab/>
        <w:t>This clause applies if:</w:t>
      </w:r>
    </w:p>
    <w:p w:rsidR="00620B2A" w:rsidRPr="00162F56" w:rsidRDefault="00620B2A" w:rsidP="00620B2A">
      <w:pPr>
        <w:pStyle w:val="paragraph"/>
      </w:pPr>
      <w:r w:rsidRPr="00162F56">
        <w:tab/>
        <w:t>(a)</w:t>
      </w:r>
      <w:r w:rsidRPr="00162F56">
        <w:tab/>
        <w:t>under clause</w:t>
      </w:r>
      <w:r w:rsidR="00162F56">
        <w:t> </w:t>
      </w:r>
      <w:r w:rsidRPr="00162F56">
        <w:t xml:space="preserve">5 or 25A, the individual’s Part A rate is to be reduced to repay more than one family tax benefit advance (the </w:t>
      </w:r>
      <w:r w:rsidRPr="00162F56">
        <w:rPr>
          <w:b/>
          <w:i/>
        </w:rPr>
        <w:t>unrepaid advances</w:t>
      </w:r>
      <w:r w:rsidRPr="00162F56">
        <w:t>); and</w:t>
      </w:r>
    </w:p>
    <w:p w:rsidR="00620B2A" w:rsidRPr="00162F56" w:rsidRDefault="00620B2A" w:rsidP="00620B2A">
      <w:pPr>
        <w:pStyle w:val="paragraph"/>
      </w:pPr>
      <w:r w:rsidRPr="00162F56">
        <w:tab/>
        <w:t>(b)</w:t>
      </w:r>
      <w:r w:rsidRPr="00162F56">
        <w:tab/>
        <w:t>the sum of the amounts by which the individual’s Part A rate would be reduced under clause</w:t>
      </w:r>
      <w:r w:rsidR="00162F56">
        <w:t> </w:t>
      </w:r>
      <w:r w:rsidRPr="00162F56">
        <w:t xml:space="preserve">5 or 25A to repay the unrepaid advances would exceed the amount of the individual’s Part A rate before reduction (the </w:t>
      </w:r>
      <w:r w:rsidRPr="00162F56">
        <w:rPr>
          <w:b/>
          <w:i/>
        </w:rPr>
        <w:t>unreduced Part A rate</w:t>
      </w:r>
      <w:r w:rsidRPr="00162F56">
        <w:t>), if the amounts were worked out under clause</w:t>
      </w:r>
      <w:r w:rsidR="00162F56">
        <w:t> </w:t>
      </w:r>
      <w:r w:rsidRPr="00162F56">
        <w:t>40.</w:t>
      </w:r>
    </w:p>
    <w:p w:rsidR="00620B2A" w:rsidRPr="00162F56" w:rsidRDefault="00620B2A" w:rsidP="00620B2A">
      <w:pPr>
        <w:pStyle w:val="subsection"/>
      </w:pPr>
      <w:r w:rsidRPr="00162F56">
        <w:tab/>
        <w:t>(2)</w:t>
      </w:r>
      <w:r w:rsidRPr="00162F56">
        <w:tab/>
        <w:t>Subject to clause</w:t>
      </w:r>
      <w:r w:rsidR="00162F56">
        <w:t> </w:t>
      </w:r>
      <w:r w:rsidRPr="00162F56">
        <w:t>45, the amount by which the individual’s Part A rate is to be reduced under clause</w:t>
      </w:r>
      <w:r w:rsidR="00162F56">
        <w:t> </w:t>
      </w:r>
      <w:r w:rsidRPr="00162F56">
        <w:t>5 or 25A to repay the unrepaid advances is worked out using the following method statement:</w:t>
      </w:r>
    </w:p>
    <w:p w:rsidR="00620B2A" w:rsidRPr="00162F56" w:rsidRDefault="00620B2A" w:rsidP="00EE3A36">
      <w:pPr>
        <w:pStyle w:val="BoxHeadItalic"/>
        <w:spacing w:before="120"/>
      </w:pPr>
      <w:r w:rsidRPr="00162F56">
        <w:t>Method statement</w:t>
      </w:r>
    </w:p>
    <w:p w:rsidR="00620B2A" w:rsidRPr="00162F56" w:rsidRDefault="00620B2A" w:rsidP="00620B2A">
      <w:pPr>
        <w:pStyle w:val="BoxStep"/>
      </w:pPr>
      <w:r w:rsidRPr="00162F56">
        <w:t>Step 1.</w:t>
      </w:r>
      <w:r w:rsidRPr="00162F56">
        <w:tab/>
        <w:t>Take each advance, in the order in which the advances were paid.</w:t>
      </w:r>
    </w:p>
    <w:p w:rsidR="00620B2A" w:rsidRPr="00162F56" w:rsidRDefault="00620B2A" w:rsidP="00620B2A">
      <w:pPr>
        <w:pStyle w:val="BoxStep"/>
      </w:pPr>
      <w:r w:rsidRPr="00162F56">
        <w:t>Step 2.</w:t>
      </w:r>
      <w:r w:rsidRPr="00162F56">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162F56" w:rsidRDefault="00620B2A" w:rsidP="00620B2A">
      <w:pPr>
        <w:pStyle w:val="BoxStep"/>
      </w:pPr>
      <w:r w:rsidRPr="00162F56">
        <w:lastRenderedPageBreak/>
        <w:t>Step 3.</w:t>
      </w:r>
      <w:r w:rsidRPr="00162F56">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162F56" w:rsidRDefault="00620B2A" w:rsidP="00620B2A">
      <w:pPr>
        <w:pStyle w:val="BoxStep"/>
      </w:pPr>
      <w:r w:rsidRPr="00162F56">
        <w:t>Step 4.</w:t>
      </w:r>
      <w:r w:rsidRPr="00162F56">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162F56" w:rsidRDefault="00620B2A" w:rsidP="00620B2A">
      <w:pPr>
        <w:pStyle w:val="subsection"/>
      </w:pPr>
      <w:r w:rsidRPr="00162F56">
        <w:tab/>
        <w:t>(3)</w:t>
      </w:r>
      <w:r w:rsidRPr="00162F56">
        <w:tab/>
        <w:t xml:space="preserve">The Secretary may vary a determination made under step 3 of the method statement in </w:t>
      </w:r>
      <w:r w:rsidR="00162F56">
        <w:t>subclause (</w:t>
      </w:r>
      <w:r w:rsidRPr="00162F56">
        <w:t>2).</w:t>
      </w:r>
    </w:p>
    <w:p w:rsidR="00620B2A" w:rsidRPr="00162F56" w:rsidRDefault="00620B2A" w:rsidP="00620B2A">
      <w:pPr>
        <w:pStyle w:val="subsection"/>
      </w:pPr>
      <w:r w:rsidRPr="00162F56">
        <w:tab/>
        <w:t>(4)</w:t>
      </w:r>
      <w:r w:rsidRPr="00162F56">
        <w:tab/>
        <w:t xml:space="preserve">The Secretary may revoke a determination made under step 4 of the method statement in </w:t>
      </w:r>
      <w:r w:rsidR="00162F56">
        <w:t>subclause (</w:t>
      </w:r>
      <w:r w:rsidRPr="00162F56">
        <w:t>2).</w:t>
      </w:r>
    </w:p>
    <w:p w:rsidR="00620B2A" w:rsidRPr="00162F56" w:rsidRDefault="00620B2A" w:rsidP="00620B2A">
      <w:pPr>
        <w:pStyle w:val="subsection"/>
      </w:pPr>
      <w:r w:rsidRPr="00162F56">
        <w:tab/>
        <w:t>(5)</w:t>
      </w:r>
      <w:r w:rsidRPr="00162F56">
        <w:tab/>
        <w:t>Subject to clause</w:t>
      </w:r>
      <w:r w:rsidR="00162F56">
        <w:t> </w:t>
      </w:r>
      <w:r w:rsidRPr="00162F56">
        <w:t xml:space="preserve">45, if the Secretary revokes a determination made under step 4 of the method statement in </w:t>
      </w:r>
      <w:r w:rsidR="00162F56">
        <w:t>subclause (</w:t>
      </w:r>
      <w:r w:rsidRPr="00162F56">
        <w:t>2) in relation to a family tax benefit advance, the Secretary must determine the number of days remaining in the repayment period for the advance.</w:t>
      </w:r>
    </w:p>
    <w:p w:rsidR="00620B2A" w:rsidRPr="00162F56" w:rsidRDefault="00620B2A" w:rsidP="00620B2A">
      <w:pPr>
        <w:pStyle w:val="subsection"/>
      </w:pPr>
      <w:r w:rsidRPr="00162F56">
        <w:tab/>
        <w:t>(6)</w:t>
      </w:r>
      <w:r w:rsidRPr="00162F56">
        <w:tab/>
        <w:t xml:space="preserve">The Secretary must not vary a determination under </w:t>
      </w:r>
      <w:r w:rsidR="00162F56">
        <w:t>subclause (</w:t>
      </w:r>
      <w:r w:rsidRPr="00162F56">
        <w:t xml:space="preserve">3), or make a determination under </w:t>
      </w:r>
      <w:r w:rsidR="00162F56">
        <w:t>subclause (</w:t>
      </w:r>
      <w:r w:rsidRPr="00162F56">
        <w:t>5), in relation to a family tax benefit advance so that the amount by which the individual’s Part A rate is to be reduced under clause</w:t>
      </w:r>
      <w:r w:rsidR="00162F56">
        <w:t> </w:t>
      </w:r>
      <w:r w:rsidRPr="00162F56">
        <w:t>5 or 25A to repay the advance is more than the standard reduction.</w:t>
      </w:r>
    </w:p>
    <w:p w:rsidR="00620B2A" w:rsidRPr="00162F56" w:rsidRDefault="00620B2A" w:rsidP="00620B2A">
      <w:pPr>
        <w:pStyle w:val="ActHead5"/>
      </w:pPr>
      <w:bookmarkStart w:id="421" w:name="_Toc405903251"/>
      <w:r w:rsidRPr="008E3122">
        <w:rPr>
          <w:rStyle w:val="CharSectno"/>
        </w:rPr>
        <w:t>45</w:t>
      </w:r>
      <w:r w:rsidRPr="00162F56">
        <w:t xml:space="preserve">  Part A rate insufficient to cover reduction—discretion to create FTB advance debt</w:t>
      </w:r>
      <w:bookmarkEnd w:id="421"/>
    </w:p>
    <w:p w:rsidR="00620B2A" w:rsidRPr="00162F56" w:rsidRDefault="00620B2A" w:rsidP="00620B2A">
      <w:pPr>
        <w:pStyle w:val="subsection"/>
      </w:pPr>
      <w:r w:rsidRPr="00162F56">
        <w:tab/>
        <w:t>(1)</w:t>
      </w:r>
      <w:r w:rsidRPr="00162F56">
        <w:rPr>
          <w:i/>
        </w:rPr>
        <w:tab/>
      </w:r>
      <w:r w:rsidRPr="00162F56">
        <w:t>The Secretary may, instead of making a determination under subclause</w:t>
      </w:r>
      <w:r w:rsidR="00162F56">
        <w:t> </w:t>
      </w:r>
      <w:r w:rsidRPr="00162F56">
        <w:t>43(2), step 3 of the method statement in subclause</w:t>
      </w:r>
      <w:r w:rsidR="00162F56">
        <w:t> </w:t>
      </w:r>
      <w:r w:rsidRPr="00162F56">
        <w:t xml:space="preserve">44(2) </w:t>
      </w:r>
      <w:r w:rsidRPr="00162F56">
        <w:lastRenderedPageBreak/>
        <w:t>or under subclause</w:t>
      </w:r>
      <w:r w:rsidR="00162F56">
        <w:t> </w:t>
      </w:r>
      <w:r w:rsidRPr="00162F56">
        <w:t>44(5), determine that the amount of unrepaid family tax benefit advance is to be a debt.</w:t>
      </w:r>
    </w:p>
    <w:p w:rsidR="00620B2A" w:rsidRPr="00162F56" w:rsidRDefault="00620B2A" w:rsidP="00620B2A">
      <w:pPr>
        <w:pStyle w:val="notetext"/>
      </w:pPr>
      <w:r w:rsidRPr="00162F56">
        <w:t>Note:</w:t>
      </w:r>
      <w:r w:rsidRPr="00162F56">
        <w:tab/>
        <w:t>See subsection</w:t>
      </w:r>
      <w:r w:rsidR="00162F56">
        <w:t> </w:t>
      </w:r>
      <w:r w:rsidRPr="00162F56">
        <w:t>71A(7) of the Family Assistance Administration Act.</w:t>
      </w:r>
    </w:p>
    <w:p w:rsidR="00620B2A" w:rsidRPr="00162F56" w:rsidRDefault="00620B2A" w:rsidP="00620B2A">
      <w:pPr>
        <w:pStyle w:val="subsection"/>
      </w:pPr>
      <w:r w:rsidRPr="00162F56">
        <w:tab/>
        <w:t>(2)</w:t>
      </w:r>
      <w:r w:rsidRPr="00162F56">
        <w:tab/>
        <w:t xml:space="preserve">However, the Secretary must not make a determination under </w:t>
      </w:r>
      <w:r w:rsidR="00162F56">
        <w:t>subclause (</w:t>
      </w:r>
      <w:r w:rsidRPr="00162F56">
        <w:t>1) unless the individual’s Part A rate before reduction under clause</w:t>
      </w:r>
      <w:r w:rsidR="00162F56">
        <w:t> </w:t>
      </w:r>
      <w:r w:rsidRPr="00162F56">
        <w:t>5 or 25A is less than the amount that would, under clause</w:t>
      </w:r>
      <w:r w:rsidR="00162F56">
        <w:t> </w:t>
      </w:r>
      <w:r w:rsidRPr="00162F56">
        <w:t>26, be the FTB child rate if:</w:t>
      </w:r>
    </w:p>
    <w:p w:rsidR="00620B2A" w:rsidRPr="00162F56" w:rsidRDefault="00620B2A" w:rsidP="00620B2A">
      <w:pPr>
        <w:pStyle w:val="paragraph"/>
      </w:pPr>
      <w:r w:rsidRPr="00162F56">
        <w:tab/>
        <w:t>(a)</w:t>
      </w:r>
      <w:r w:rsidRPr="00162F56">
        <w:tab/>
        <w:t>the individual’s Part A rate were required to be worked out using Part</w:t>
      </w:r>
      <w:r w:rsidR="00162F56">
        <w:t> </w:t>
      </w:r>
      <w:r w:rsidRPr="00162F56">
        <w:t>3 of this Schedule; and</w:t>
      </w:r>
    </w:p>
    <w:p w:rsidR="00620B2A" w:rsidRPr="00162F56" w:rsidRDefault="00620B2A" w:rsidP="00620B2A">
      <w:pPr>
        <w:pStyle w:val="paragraph"/>
      </w:pPr>
      <w:r w:rsidRPr="00162F56">
        <w:tab/>
        <w:t>(b)</w:t>
      </w:r>
      <w:r w:rsidRPr="00162F56">
        <w:tab/>
        <w:t>clause</w:t>
      </w:r>
      <w:r w:rsidR="00162F56">
        <w:t> </w:t>
      </w:r>
      <w:r w:rsidRPr="00162F56">
        <w:t>27 did not apply.</w:t>
      </w:r>
    </w:p>
    <w:p w:rsidR="00620B2A" w:rsidRPr="00162F56" w:rsidRDefault="00620B2A" w:rsidP="00620B2A">
      <w:pPr>
        <w:pStyle w:val="ActHead5"/>
      </w:pPr>
      <w:bookmarkStart w:id="422" w:name="_Toc405903252"/>
      <w:r w:rsidRPr="008E3122">
        <w:rPr>
          <w:rStyle w:val="CharSectno"/>
        </w:rPr>
        <w:t>46</w:t>
      </w:r>
      <w:r w:rsidRPr="00162F56">
        <w:t xml:space="preserve">  Changing the repayment period—individual requests shorter period</w:t>
      </w:r>
      <w:bookmarkEnd w:id="422"/>
    </w:p>
    <w:p w:rsidR="00620B2A" w:rsidRPr="00162F56" w:rsidRDefault="00620B2A" w:rsidP="00620B2A">
      <w:pPr>
        <w:pStyle w:val="SubsectionHead"/>
      </w:pPr>
      <w:r w:rsidRPr="00162F56">
        <w:t>Request for shorter repayment period</w:t>
      </w:r>
    </w:p>
    <w:p w:rsidR="00620B2A" w:rsidRPr="00162F56" w:rsidRDefault="00620B2A" w:rsidP="00620B2A">
      <w:pPr>
        <w:pStyle w:val="subsection"/>
      </w:pPr>
      <w:r w:rsidRPr="00162F56">
        <w:tab/>
        <w:t>(1)</w:t>
      </w:r>
      <w:r w:rsidRPr="00162F56">
        <w:tab/>
        <w:t>The Secretary may determine that the number of days in a repayment period for a family tax benefit advance paid to an individual is to be decreased if:</w:t>
      </w:r>
    </w:p>
    <w:p w:rsidR="00620B2A" w:rsidRPr="00162F56" w:rsidRDefault="00620B2A" w:rsidP="00620B2A">
      <w:pPr>
        <w:pStyle w:val="paragraph"/>
      </w:pPr>
      <w:r w:rsidRPr="00162F56">
        <w:tab/>
        <w:t>(a)</w:t>
      </w:r>
      <w:r w:rsidRPr="00162F56">
        <w:tab/>
        <w:t xml:space="preserve">the individual has made a request in accordance with </w:t>
      </w:r>
      <w:r w:rsidR="00162F56">
        <w:t>subclause (</w:t>
      </w:r>
      <w:r w:rsidRPr="00162F56">
        <w:t>2) for a shorter repayment period; and</w:t>
      </w:r>
    </w:p>
    <w:p w:rsidR="00620B2A" w:rsidRPr="00162F56" w:rsidRDefault="00620B2A" w:rsidP="00620B2A">
      <w:pPr>
        <w:pStyle w:val="paragraph"/>
      </w:pPr>
      <w:r w:rsidRPr="00162F56">
        <w:tab/>
        <w:t>(b)</w:t>
      </w:r>
      <w:r w:rsidRPr="00162F56">
        <w:tab/>
        <w:t>the Secretary is satisfied that the individual would not suffer severe financial hardship if the number of days in the repayment period were decreased as determined.</w:t>
      </w:r>
    </w:p>
    <w:p w:rsidR="00620B2A" w:rsidRPr="00162F56" w:rsidRDefault="00620B2A" w:rsidP="00620B2A">
      <w:pPr>
        <w:pStyle w:val="subsection"/>
      </w:pPr>
      <w:r w:rsidRPr="00162F56">
        <w:tab/>
        <w:t>(2)</w:t>
      </w:r>
      <w:r w:rsidRPr="00162F56">
        <w:tab/>
        <w:t>The request must be made in a form and manner, contain any information, and be accompanied by any documents, required by the Secretary.</w:t>
      </w:r>
    </w:p>
    <w:p w:rsidR="00620B2A" w:rsidRPr="00162F56" w:rsidRDefault="00620B2A" w:rsidP="00620B2A">
      <w:pPr>
        <w:pStyle w:val="SubsectionHead"/>
      </w:pPr>
      <w:r w:rsidRPr="00162F56">
        <w:t>Request for variation of the determination</w:t>
      </w:r>
    </w:p>
    <w:p w:rsidR="00620B2A" w:rsidRPr="00162F56" w:rsidRDefault="00620B2A" w:rsidP="00620B2A">
      <w:pPr>
        <w:pStyle w:val="subsection"/>
      </w:pPr>
      <w:r w:rsidRPr="00162F56">
        <w:tab/>
        <w:t>(3)</w:t>
      </w:r>
      <w:r w:rsidRPr="00162F56">
        <w:tab/>
        <w:t>On the request of the individual, the Secretary may, in writing, vary the determination so as to increase the number of days in the repayment period.</w:t>
      </w:r>
    </w:p>
    <w:p w:rsidR="00620B2A" w:rsidRPr="00162F56" w:rsidRDefault="00620B2A" w:rsidP="00620B2A">
      <w:pPr>
        <w:pStyle w:val="subsection"/>
      </w:pPr>
      <w:r w:rsidRPr="00162F56">
        <w:tab/>
        <w:t>(4)</w:t>
      </w:r>
      <w:r w:rsidRPr="00162F56">
        <w:tab/>
        <w:t xml:space="preserve">However, the Secretary must not vary the determination under </w:t>
      </w:r>
      <w:r w:rsidR="00162F56">
        <w:t>subclause (</w:t>
      </w:r>
      <w:r w:rsidRPr="00162F56">
        <w:t xml:space="preserve">3) if, as a result of the variation, the amount by which </w:t>
      </w:r>
      <w:r w:rsidRPr="00162F56">
        <w:lastRenderedPageBreak/>
        <w:t>the individual’s Part A rate is to be reduced under clause</w:t>
      </w:r>
      <w:r w:rsidR="00162F56">
        <w:t> </w:t>
      </w:r>
      <w:r w:rsidRPr="00162F56">
        <w:t>5 or 25A would be less than the standard reduction.</w:t>
      </w:r>
    </w:p>
    <w:p w:rsidR="00620B2A" w:rsidRPr="00162F56" w:rsidRDefault="00620B2A" w:rsidP="00620B2A">
      <w:pPr>
        <w:pStyle w:val="notetext"/>
      </w:pPr>
      <w:r w:rsidRPr="00162F56">
        <w:t>Note:</w:t>
      </w:r>
      <w:r w:rsidRPr="00162F56">
        <w:tab/>
        <w:t xml:space="preserve">If, after a variation under </w:t>
      </w:r>
      <w:r w:rsidR="00162F56">
        <w:t>subclause (</w:t>
      </w:r>
      <w:r w:rsidRPr="00162F56">
        <w:t>3), the reduction in the individual’s Part A rate under clause</w:t>
      </w:r>
      <w:r w:rsidR="00162F56">
        <w:t> </w:t>
      </w:r>
      <w:r w:rsidRPr="00162F56">
        <w:t>5 or 25A would cause the individual to suffer severe financial hardship, the individual may request a longer repayment period under clause</w:t>
      </w:r>
      <w:r w:rsidR="00162F56">
        <w:t> </w:t>
      </w:r>
      <w:r w:rsidRPr="00162F56">
        <w:t>47.</w:t>
      </w:r>
    </w:p>
    <w:p w:rsidR="00620B2A" w:rsidRPr="00162F56" w:rsidRDefault="00620B2A" w:rsidP="00620B2A">
      <w:pPr>
        <w:pStyle w:val="ActHead5"/>
      </w:pPr>
      <w:bookmarkStart w:id="423" w:name="_Toc405903253"/>
      <w:r w:rsidRPr="008E3122">
        <w:rPr>
          <w:rStyle w:val="CharSectno"/>
        </w:rPr>
        <w:t>47</w:t>
      </w:r>
      <w:r w:rsidRPr="00162F56">
        <w:t xml:space="preserve">  Changing the repayment period—individual requests longer period</w:t>
      </w:r>
      <w:bookmarkEnd w:id="423"/>
    </w:p>
    <w:p w:rsidR="00620B2A" w:rsidRPr="00162F56" w:rsidRDefault="00620B2A" w:rsidP="00620B2A">
      <w:pPr>
        <w:pStyle w:val="SubsectionHead"/>
      </w:pPr>
      <w:r w:rsidRPr="00162F56">
        <w:t>Request for longer repayment period</w:t>
      </w:r>
    </w:p>
    <w:p w:rsidR="00620B2A" w:rsidRPr="00162F56" w:rsidRDefault="00620B2A" w:rsidP="00620B2A">
      <w:pPr>
        <w:pStyle w:val="subsection"/>
      </w:pPr>
      <w:r w:rsidRPr="00162F56">
        <w:tab/>
        <w:t>(1)</w:t>
      </w:r>
      <w:r w:rsidRPr="00162F56">
        <w:tab/>
        <w:t>The Secretary may determine that the number of days in a repayment period for a family tax benefit advance paid to an individual is to be increased if:</w:t>
      </w:r>
    </w:p>
    <w:p w:rsidR="00620B2A" w:rsidRPr="00162F56" w:rsidRDefault="00620B2A" w:rsidP="00620B2A">
      <w:pPr>
        <w:pStyle w:val="paragraph"/>
      </w:pPr>
      <w:r w:rsidRPr="00162F56">
        <w:tab/>
        <w:t>(a)</w:t>
      </w:r>
      <w:r w:rsidRPr="00162F56">
        <w:tab/>
        <w:t xml:space="preserve">the individual has made a request in accordance with </w:t>
      </w:r>
      <w:r w:rsidR="00162F56">
        <w:t>subclause (</w:t>
      </w:r>
      <w:r w:rsidRPr="00162F56">
        <w:t>2) for a longer repayment period; and</w:t>
      </w:r>
    </w:p>
    <w:p w:rsidR="00620B2A" w:rsidRPr="00162F56" w:rsidRDefault="00620B2A" w:rsidP="00620B2A">
      <w:pPr>
        <w:pStyle w:val="paragraph"/>
      </w:pPr>
      <w:r w:rsidRPr="00162F56">
        <w:tab/>
        <w:t>(b)</w:t>
      </w:r>
      <w:r w:rsidRPr="00162F56">
        <w:tab/>
        <w:t>the Secretary is satisfied that:</w:t>
      </w:r>
    </w:p>
    <w:p w:rsidR="00620B2A" w:rsidRPr="00162F56" w:rsidRDefault="00620B2A" w:rsidP="00620B2A">
      <w:pPr>
        <w:pStyle w:val="paragraphsub"/>
      </w:pPr>
      <w:r w:rsidRPr="00162F56">
        <w:tab/>
        <w:t>(i)</w:t>
      </w:r>
      <w:r w:rsidRPr="00162F56">
        <w:tab/>
        <w:t>special circumstances relevant to the repayment of the advance exist in relation to the individual that could not reasonably have been foreseen at the time of the individual’s request for a family tax benefit advance; and</w:t>
      </w:r>
    </w:p>
    <w:p w:rsidR="00620B2A" w:rsidRPr="00162F56" w:rsidRDefault="00620B2A" w:rsidP="00620B2A">
      <w:pPr>
        <w:pStyle w:val="paragraphsub"/>
      </w:pPr>
      <w:r w:rsidRPr="00162F56">
        <w:tab/>
        <w:t>(ii)</w:t>
      </w:r>
      <w:r w:rsidRPr="00162F56">
        <w:tab/>
        <w:t>the individual would suffer severe financial hardship if the number of days in the repayment period were not increased as determined.</w:t>
      </w:r>
    </w:p>
    <w:p w:rsidR="00620B2A" w:rsidRPr="00162F56" w:rsidRDefault="00620B2A" w:rsidP="00620B2A">
      <w:pPr>
        <w:pStyle w:val="subsection"/>
      </w:pPr>
      <w:r w:rsidRPr="00162F56">
        <w:tab/>
        <w:t>(2)</w:t>
      </w:r>
      <w:r w:rsidRPr="00162F56">
        <w:tab/>
        <w:t>The request must be made in a form and manner, contain any information, and be accompanied by any documents, required by the Secretary.</w:t>
      </w:r>
    </w:p>
    <w:p w:rsidR="00620B2A" w:rsidRPr="00162F56" w:rsidRDefault="00620B2A" w:rsidP="00620B2A">
      <w:pPr>
        <w:pStyle w:val="SubsectionHead"/>
      </w:pPr>
      <w:r w:rsidRPr="00162F56">
        <w:t>Secretary may vary the determination</w:t>
      </w:r>
    </w:p>
    <w:p w:rsidR="00620B2A" w:rsidRPr="00162F56" w:rsidRDefault="00620B2A" w:rsidP="00620B2A">
      <w:pPr>
        <w:pStyle w:val="subsection"/>
      </w:pPr>
      <w:r w:rsidRPr="00162F56">
        <w:tab/>
        <w:t>(3)</w:t>
      </w:r>
      <w:r w:rsidRPr="00162F56">
        <w:tab/>
        <w:t>The Secretary may, in writing, vary the determination so as to reduce the number of days in the repayment period but only if:</w:t>
      </w:r>
    </w:p>
    <w:p w:rsidR="00620B2A" w:rsidRPr="00162F56" w:rsidRDefault="00620B2A" w:rsidP="00620B2A">
      <w:pPr>
        <w:pStyle w:val="paragraph"/>
      </w:pPr>
      <w:r w:rsidRPr="00162F56">
        <w:tab/>
        <w:t>(a)</w:t>
      </w:r>
      <w:r w:rsidRPr="00162F56">
        <w:tab/>
        <w:t>the Secretary is satisfied that the individual would not suffer severe financial hardship because of the variation; and</w:t>
      </w:r>
    </w:p>
    <w:p w:rsidR="00620B2A" w:rsidRPr="00162F56" w:rsidRDefault="00620B2A" w:rsidP="00620B2A">
      <w:pPr>
        <w:pStyle w:val="paragraph"/>
      </w:pPr>
      <w:r w:rsidRPr="00162F56">
        <w:lastRenderedPageBreak/>
        <w:tab/>
        <w:t>(b)</w:t>
      </w:r>
      <w:r w:rsidRPr="00162F56">
        <w:tab/>
        <w:t>the amount by which the individual’s Part A rate is to be reduced under clause</w:t>
      </w:r>
      <w:r w:rsidR="00162F56">
        <w:t> </w:t>
      </w:r>
      <w:r w:rsidRPr="00162F56">
        <w:t>5 or 25A, as a result of the variation, is not greater than the standard reduction.</w:t>
      </w:r>
    </w:p>
    <w:p w:rsidR="00620B2A" w:rsidRPr="00162F56" w:rsidRDefault="00620B2A" w:rsidP="00620B2A">
      <w:pPr>
        <w:pStyle w:val="ActHead5"/>
      </w:pPr>
      <w:bookmarkStart w:id="424" w:name="_Toc405903254"/>
      <w:r w:rsidRPr="008E3122">
        <w:rPr>
          <w:rStyle w:val="CharSectno"/>
        </w:rPr>
        <w:t>48</w:t>
      </w:r>
      <w:r w:rsidRPr="00162F56">
        <w:t xml:space="preserve">  Changing the repayment period—recalculation of amount of unrepaid family tax benefit advance</w:t>
      </w:r>
      <w:bookmarkEnd w:id="424"/>
    </w:p>
    <w:p w:rsidR="00620B2A" w:rsidRPr="00162F56" w:rsidRDefault="00620B2A" w:rsidP="00620B2A">
      <w:pPr>
        <w:pStyle w:val="subsection"/>
      </w:pPr>
      <w:r w:rsidRPr="00162F56">
        <w:tab/>
        <w:t>(1)</w:t>
      </w:r>
      <w:r w:rsidRPr="00162F56">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162F56">
        <w:t> </w:t>
      </w:r>
      <w:r w:rsidRPr="00162F56">
        <w:t>28(2) or (6) of the Family Assistance Administration Act), so that the amount by which the individual’s Part A rate is to be reduced under clause</w:t>
      </w:r>
      <w:r w:rsidR="00162F56">
        <w:t> </w:t>
      </w:r>
      <w:r w:rsidRPr="00162F56">
        <w:t>5 or 25A is an amount that is more than the standard reduction.</w:t>
      </w:r>
    </w:p>
    <w:p w:rsidR="00620B2A" w:rsidRPr="00162F56" w:rsidRDefault="00620B2A" w:rsidP="00620B2A">
      <w:pPr>
        <w:pStyle w:val="subsection"/>
      </w:pPr>
      <w:r w:rsidRPr="00162F56">
        <w:tab/>
        <w:t>(2)</w:t>
      </w:r>
      <w:r w:rsidRPr="00162F56">
        <w:tab/>
        <w:t>The Secretary must determine that the number of days in a repayment period is to be increased so that the amount by which the individual’s Part A rate is to be reduced under clause</w:t>
      </w:r>
      <w:r w:rsidR="00162F56">
        <w:t> </w:t>
      </w:r>
      <w:r w:rsidRPr="00162F56">
        <w:t>5 or 25A is an amount that is no more than the standard reduction.</w:t>
      </w:r>
    </w:p>
    <w:p w:rsidR="00620B2A" w:rsidRPr="00162F56" w:rsidRDefault="00620B2A" w:rsidP="00620B2A">
      <w:pPr>
        <w:pStyle w:val="notetext"/>
      </w:pPr>
      <w:r w:rsidRPr="00162F56">
        <w:t>Note:</w:t>
      </w:r>
      <w:r w:rsidRPr="00162F56">
        <w:tab/>
        <w:t>The individual may also request that the Secretary determine a shorter or longer repayment period under clause</w:t>
      </w:r>
      <w:r w:rsidR="00162F56">
        <w:t> </w:t>
      </w:r>
      <w:r w:rsidRPr="00162F56">
        <w:t>46 or 47.</w:t>
      </w:r>
    </w:p>
    <w:p w:rsidR="00620B2A" w:rsidRPr="00162F56" w:rsidRDefault="00620B2A" w:rsidP="00620B2A">
      <w:pPr>
        <w:pStyle w:val="ActHead5"/>
      </w:pPr>
      <w:bookmarkStart w:id="425" w:name="_Toc405903255"/>
      <w:r w:rsidRPr="008E3122">
        <w:rPr>
          <w:rStyle w:val="CharSectno"/>
        </w:rPr>
        <w:t>49</w:t>
      </w:r>
      <w:r w:rsidRPr="00162F56">
        <w:t xml:space="preserve">  Suspension of repayment period</w:t>
      </w:r>
      <w:bookmarkEnd w:id="425"/>
    </w:p>
    <w:p w:rsidR="00620B2A" w:rsidRPr="00162F56" w:rsidRDefault="00620B2A" w:rsidP="00620B2A">
      <w:pPr>
        <w:pStyle w:val="SubsectionHead"/>
      </w:pPr>
      <w:r w:rsidRPr="00162F56">
        <w:t>Request for suspension of repayment period</w:t>
      </w:r>
    </w:p>
    <w:p w:rsidR="00620B2A" w:rsidRPr="00162F56" w:rsidRDefault="00620B2A" w:rsidP="00620B2A">
      <w:pPr>
        <w:pStyle w:val="subsection"/>
      </w:pPr>
      <w:r w:rsidRPr="00162F56">
        <w:tab/>
        <w:t>(1)</w:t>
      </w:r>
      <w:r w:rsidRPr="00162F56">
        <w:tab/>
        <w:t>The Secretary may determine that the repayment period for a family tax benefit advance paid to an individual is to be suspended while the determination is in force.</w:t>
      </w:r>
    </w:p>
    <w:p w:rsidR="00620B2A" w:rsidRPr="00162F56" w:rsidRDefault="00620B2A" w:rsidP="00620B2A">
      <w:pPr>
        <w:pStyle w:val="subsection"/>
      </w:pPr>
      <w:r w:rsidRPr="00162F56">
        <w:tab/>
        <w:t>(2)</w:t>
      </w:r>
      <w:r w:rsidRPr="00162F56">
        <w:tab/>
        <w:t xml:space="preserve">However, the Secretary may only make a determination under </w:t>
      </w:r>
      <w:r w:rsidR="00162F56">
        <w:t>subclause (</w:t>
      </w:r>
      <w:r w:rsidRPr="00162F56">
        <w:t>1) if:</w:t>
      </w:r>
    </w:p>
    <w:p w:rsidR="00620B2A" w:rsidRPr="00162F56" w:rsidRDefault="00620B2A" w:rsidP="00620B2A">
      <w:pPr>
        <w:pStyle w:val="paragraph"/>
      </w:pPr>
      <w:r w:rsidRPr="00162F56">
        <w:tab/>
        <w:t>(a)</w:t>
      </w:r>
      <w:r w:rsidRPr="00162F56">
        <w:tab/>
        <w:t xml:space="preserve">the individual has made a request in accordance with </w:t>
      </w:r>
      <w:r w:rsidR="00162F56">
        <w:t>subclause (</w:t>
      </w:r>
      <w:r w:rsidRPr="00162F56">
        <w:t>3) for the repayment period to be suspended; and</w:t>
      </w:r>
    </w:p>
    <w:p w:rsidR="00620B2A" w:rsidRPr="00162F56" w:rsidRDefault="00620B2A" w:rsidP="00620B2A">
      <w:pPr>
        <w:pStyle w:val="paragraph"/>
      </w:pPr>
      <w:r w:rsidRPr="00162F56">
        <w:tab/>
        <w:t>(b)</w:t>
      </w:r>
      <w:r w:rsidRPr="00162F56">
        <w:tab/>
        <w:t>the Secretary is satisfied that:</w:t>
      </w:r>
    </w:p>
    <w:p w:rsidR="00620B2A" w:rsidRPr="00162F56" w:rsidRDefault="00620B2A" w:rsidP="00620B2A">
      <w:pPr>
        <w:pStyle w:val="paragraphsub"/>
      </w:pPr>
      <w:r w:rsidRPr="00162F56">
        <w:tab/>
        <w:t>(i)</w:t>
      </w:r>
      <w:r w:rsidRPr="00162F56">
        <w:tab/>
        <w:t xml:space="preserve">special circumstances relevant to the repayment of the advance exist in relation to the individual that could not </w:t>
      </w:r>
      <w:r w:rsidRPr="00162F56">
        <w:lastRenderedPageBreak/>
        <w:t>reasonably have been foreseen at the time of the individual’s request for a family tax benefit advance; and</w:t>
      </w:r>
    </w:p>
    <w:p w:rsidR="00620B2A" w:rsidRPr="00162F56" w:rsidRDefault="00620B2A" w:rsidP="00620B2A">
      <w:pPr>
        <w:pStyle w:val="paragraphsub"/>
      </w:pPr>
      <w:r w:rsidRPr="00162F56">
        <w:tab/>
        <w:t>(ii)</w:t>
      </w:r>
      <w:r w:rsidRPr="00162F56">
        <w:tab/>
        <w:t>the individual would suffer severe financial hardship if the individual’s Part A rate were to be reduced for that period.</w:t>
      </w:r>
    </w:p>
    <w:p w:rsidR="00620B2A" w:rsidRPr="00162F56" w:rsidRDefault="00620B2A" w:rsidP="00620B2A">
      <w:pPr>
        <w:pStyle w:val="subsection"/>
      </w:pPr>
      <w:r w:rsidRPr="00162F56">
        <w:tab/>
        <w:t>(3)</w:t>
      </w:r>
      <w:r w:rsidRPr="00162F56">
        <w:tab/>
        <w:t>The request must be made in a form and manner, contain any information, and be accompanied by any documents, required by the Secretary.</w:t>
      </w:r>
    </w:p>
    <w:p w:rsidR="00620B2A" w:rsidRPr="00162F56" w:rsidRDefault="00620B2A" w:rsidP="00620B2A">
      <w:pPr>
        <w:pStyle w:val="SubsectionHead"/>
      </w:pPr>
      <w:r w:rsidRPr="00162F56">
        <w:t>Secretary may revoke the suspension</w:t>
      </w:r>
    </w:p>
    <w:p w:rsidR="00620B2A" w:rsidRPr="00162F56" w:rsidRDefault="00620B2A" w:rsidP="00620B2A">
      <w:pPr>
        <w:pStyle w:val="subsection"/>
      </w:pPr>
      <w:r w:rsidRPr="00162F56">
        <w:tab/>
        <w:t>(4)</w:t>
      </w:r>
      <w:r w:rsidRPr="00162F56">
        <w:tab/>
        <w:t>The Secretary may in writing, at any time, revoke the determination, but only if the Secretary is satisfied that the individual would not suffer severe financial hardship from the individual’s Part A rate being reduced under clause</w:t>
      </w:r>
      <w:r w:rsidR="00162F56">
        <w:t> </w:t>
      </w:r>
      <w:r w:rsidRPr="00162F56">
        <w:t>5 or 25A as a result of the revocation.</w:t>
      </w:r>
    </w:p>
    <w:p w:rsidR="00620B2A" w:rsidRPr="00162F56" w:rsidRDefault="00620B2A" w:rsidP="00620B2A">
      <w:pPr>
        <w:pStyle w:val="SubsectionHead"/>
      </w:pPr>
      <w:r w:rsidRPr="00162F56">
        <w:t>Determination of repayment period on revocation of suspension</w:t>
      </w:r>
    </w:p>
    <w:p w:rsidR="00620B2A" w:rsidRPr="00162F56" w:rsidRDefault="00620B2A" w:rsidP="00620B2A">
      <w:pPr>
        <w:pStyle w:val="subsection"/>
      </w:pPr>
      <w:r w:rsidRPr="00162F56">
        <w:tab/>
        <w:t>(5)</w:t>
      </w:r>
      <w:r w:rsidRPr="00162F56">
        <w:tab/>
        <w:t>If the Secretary revokes the determination, the Secretary must determine the number of days remaining in the repayment period so that the amount by which the individual’s Part A rate is to be reduced under clause</w:t>
      </w:r>
      <w:r w:rsidR="00162F56">
        <w:t> </w:t>
      </w:r>
      <w:r w:rsidRPr="00162F56">
        <w:t>5 or 25A is an amount that is no more than the standard reduction.</w:t>
      </w:r>
    </w:p>
    <w:p w:rsidR="00620B2A" w:rsidRPr="00162F56" w:rsidRDefault="00620B2A" w:rsidP="00620B2A">
      <w:pPr>
        <w:pStyle w:val="notetext"/>
      </w:pPr>
      <w:r w:rsidRPr="00162F56">
        <w:t>Note:</w:t>
      </w:r>
      <w:r w:rsidRPr="00162F56">
        <w:tab/>
        <w:t>The individual may also request that the Secretary determine a shorter or longer repayment period under clause</w:t>
      </w:r>
      <w:r w:rsidR="00162F56">
        <w:t> </w:t>
      </w:r>
      <w:r w:rsidRPr="00162F56">
        <w:t>46 or 47.</w:t>
      </w:r>
    </w:p>
    <w:p w:rsidR="00620B2A" w:rsidRPr="00162F56" w:rsidRDefault="00620B2A" w:rsidP="00620B2A">
      <w:pPr>
        <w:pStyle w:val="ActHead5"/>
      </w:pPr>
      <w:bookmarkStart w:id="426" w:name="_Toc405903256"/>
      <w:r w:rsidRPr="008E3122">
        <w:rPr>
          <w:rStyle w:val="CharSectno"/>
        </w:rPr>
        <w:t>50</w:t>
      </w:r>
      <w:r w:rsidRPr="00162F56">
        <w:t xml:space="preserve">  Repayment of family tax benefit advance by another method</w:t>
      </w:r>
      <w:bookmarkEnd w:id="426"/>
    </w:p>
    <w:p w:rsidR="00620B2A" w:rsidRPr="00162F56" w:rsidRDefault="00620B2A" w:rsidP="00620B2A">
      <w:pPr>
        <w:pStyle w:val="subsection"/>
      </w:pPr>
      <w:r w:rsidRPr="00162F56">
        <w:tab/>
        <w:t>(1)</w:t>
      </w:r>
      <w:r w:rsidRPr="00162F56">
        <w:tab/>
        <w:t>The Secretary may determine that an individual may repay all or part of an amount of unrepaid family tax benefit advance by a method other than by reduction under clause</w:t>
      </w:r>
      <w:r w:rsidR="00162F56">
        <w:t> </w:t>
      </w:r>
      <w:r w:rsidRPr="00162F56">
        <w:t>5 or 25A if:</w:t>
      </w:r>
    </w:p>
    <w:p w:rsidR="00620B2A" w:rsidRPr="00162F56" w:rsidRDefault="00620B2A" w:rsidP="00620B2A">
      <w:pPr>
        <w:pStyle w:val="paragraph"/>
      </w:pPr>
      <w:r w:rsidRPr="00162F56">
        <w:tab/>
        <w:t>(a)</w:t>
      </w:r>
      <w:r w:rsidRPr="00162F56">
        <w:tab/>
        <w:t xml:space="preserve">the individual has made a request in accordance with </w:t>
      </w:r>
      <w:r w:rsidR="00162F56">
        <w:t>subclause (</w:t>
      </w:r>
      <w:r w:rsidRPr="00162F56">
        <w:t>2); and</w:t>
      </w:r>
    </w:p>
    <w:p w:rsidR="00620B2A" w:rsidRPr="00162F56" w:rsidRDefault="00620B2A" w:rsidP="00620B2A">
      <w:pPr>
        <w:pStyle w:val="paragraph"/>
      </w:pPr>
      <w:r w:rsidRPr="00162F56">
        <w:tab/>
        <w:t>(b)</w:t>
      </w:r>
      <w:r w:rsidRPr="00162F56">
        <w:tab/>
        <w:t>the method is acceptable to both the individual and the Secretary.</w:t>
      </w:r>
    </w:p>
    <w:p w:rsidR="00620B2A" w:rsidRPr="00162F56" w:rsidRDefault="00620B2A" w:rsidP="00620B2A">
      <w:pPr>
        <w:pStyle w:val="subsection"/>
      </w:pPr>
      <w:r w:rsidRPr="00162F56">
        <w:lastRenderedPageBreak/>
        <w:tab/>
        <w:t>(2)</w:t>
      </w:r>
      <w:r w:rsidRPr="00162F56">
        <w:tab/>
        <w:t>The request must be made in a form and manner, contain any information, and be accompanied by any documents, required by the Secretary.</w:t>
      </w:r>
    </w:p>
    <w:p w:rsidR="00620B2A" w:rsidRPr="00162F56" w:rsidRDefault="00620B2A" w:rsidP="00620B2A">
      <w:pPr>
        <w:pStyle w:val="ActHead5"/>
      </w:pPr>
      <w:bookmarkStart w:id="427" w:name="_Toc405903257"/>
      <w:r w:rsidRPr="008E3122">
        <w:rPr>
          <w:rStyle w:val="CharSectno"/>
        </w:rPr>
        <w:t>51</w:t>
      </w:r>
      <w:r w:rsidRPr="00162F56">
        <w:t xml:space="preserve">  Recalculation of amount of unrepaid family tax benefit advance</w:t>
      </w:r>
      <w:bookmarkEnd w:id="427"/>
    </w:p>
    <w:p w:rsidR="00620B2A" w:rsidRPr="00162F56" w:rsidRDefault="00620B2A" w:rsidP="00620B2A">
      <w:pPr>
        <w:pStyle w:val="subsection"/>
      </w:pPr>
      <w:r w:rsidRPr="00162F56">
        <w:tab/>
        <w:t>(1)</w:t>
      </w:r>
      <w:r w:rsidRPr="00162F56">
        <w:tab/>
        <w:t>This clause applies if:</w:t>
      </w:r>
    </w:p>
    <w:p w:rsidR="00620B2A" w:rsidRPr="00162F56" w:rsidRDefault="00620B2A" w:rsidP="00620B2A">
      <w:pPr>
        <w:pStyle w:val="paragraph"/>
      </w:pPr>
      <w:r w:rsidRPr="00162F56">
        <w:tab/>
        <w:t>(a)</w:t>
      </w:r>
      <w:r w:rsidRPr="00162F56">
        <w:tab/>
        <w:t xml:space="preserve">an individual is paid a family tax benefit advance (the </w:t>
      </w:r>
      <w:r w:rsidRPr="00162F56">
        <w:rPr>
          <w:b/>
          <w:i/>
        </w:rPr>
        <w:t>old advance</w:t>
      </w:r>
      <w:r w:rsidRPr="00162F56">
        <w:t>); and</w:t>
      </w:r>
    </w:p>
    <w:p w:rsidR="00620B2A" w:rsidRPr="00162F56" w:rsidRDefault="00620B2A" w:rsidP="00620B2A">
      <w:pPr>
        <w:pStyle w:val="paragraph"/>
      </w:pPr>
      <w:r w:rsidRPr="00162F56">
        <w:tab/>
        <w:t>(b)</w:t>
      </w:r>
      <w:r w:rsidRPr="00162F56">
        <w:tab/>
        <w:t>the individual’s Part A rate has been reduced under clause</w:t>
      </w:r>
      <w:r w:rsidR="00162F56">
        <w:t> </w:t>
      </w:r>
      <w:r w:rsidRPr="00162F56">
        <w:t>5 or 25A to repay the old advance; and</w:t>
      </w:r>
    </w:p>
    <w:p w:rsidR="00620B2A" w:rsidRPr="00162F56" w:rsidRDefault="00620B2A" w:rsidP="00620B2A">
      <w:pPr>
        <w:pStyle w:val="paragraph"/>
      </w:pPr>
      <w:r w:rsidRPr="00162F56">
        <w:tab/>
        <w:t>(c)</w:t>
      </w:r>
      <w:r w:rsidRPr="00162F56">
        <w:tab/>
        <w:t>the repayment period for the old advance has expired; and</w:t>
      </w:r>
    </w:p>
    <w:p w:rsidR="00620B2A" w:rsidRPr="00162F56" w:rsidRDefault="00620B2A" w:rsidP="00620B2A">
      <w:pPr>
        <w:pStyle w:val="paragraph"/>
      </w:pPr>
      <w:r w:rsidRPr="00162F56">
        <w:tab/>
        <w:t>(d)</w:t>
      </w:r>
      <w:r w:rsidRPr="00162F56">
        <w:tab/>
        <w:t>due to a variation in a determination, or a variation or substitution of a decision on review (other than a variation under subsection</w:t>
      </w:r>
      <w:r w:rsidR="00162F56">
        <w:t> </w:t>
      </w:r>
      <w:r w:rsidRPr="00162F56">
        <w:t>28(2) or (6) of the Family Assistance Administration Act), the reduction in the individual’s Part A rate under clause</w:t>
      </w:r>
      <w:r w:rsidR="00162F56">
        <w:t> </w:t>
      </w:r>
      <w:r w:rsidRPr="00162F56">
        <w:t>5 or 25A has not been sufficient to repay the old advance; and</w:t>
      </w:r>
    </w:p>
    <w:p w:rsidR="00620B2A" w:rsidRPr="00162F56" w:rsidRDefault="00620B2A" w:rsidP="00620B2A">
      <w:pPr>
        <w:pStyle w:val="paragraph"/>
      </w:pPr>
      <w:r w:rsidRPr="00162F56">
        <w:tab/>
        <w:t>(e)</w:t>
      </w:r>
      <w:r w:rsidRPr="00162F56">
        <w:tab/>
        <w:t>at the time of the variation of the determination, or the variation or substitution of the decision on review:</w:t>
      </w:r>
    </w:p>
    <w:p w:rsidR="00620B2A" w:rsidRPr="00162F56" w:rsidRDefault="00620B2A" w:rsidP="00620B2A">
      <w:pPr>
        <w:pStyle w:val="paragraphsub"/>
      </w:pPr>
      <w:r w:rsidRPr="00162F56">
        <w:tab/>
        <w:t>(i)</w:t>
      </w:r>
      <w:r w:rsidRPr="00162F56">
        <w:tab/>
        <w:t>the individual is entitled to be paid family tax benefit by instalment; and</w:t>
      </w:r>
    </w:p>
    <w:p w:rsidR="00620B2A" w:rsidRPr="00162F56" w:rsidRDefault="00620B2A" w:rsidP="00620B2A">
      <w:pPr>
        <w:pStyle w:val="paragraphsub"/>
      </w:pPr>
      <w:r w:rsidRPr="00162F56">
        <w:tab/>
        <w:t>(ii)</w:t>
      </w:r>
      <w:r w:rsidRPr="00162F56">
        <w:tab/>
        <w:t>the individual’s Part A rate is greater than nil (before reduction under clause</w:t>
      </w:r>
      <w:r w:rsidR="00162F56">
        <w:t> </w:t>
      </w:r>
      <w:r w:rsidRPr="00162F56">
        <w:t>5 or 25A).</w:t>
      </w:r>
    </w:p>
    <w:p w:rsidR="00620B2A" w:rsidRPr="00162F56" w:rsidRDefault="00620B2A" w:rsidP="00620B2A">
      <w:pPr>
        <w:pStyle w:val="notetext"/>
      </w:pPr>
      <w:r w:rsidRPr="00162F56">
        <w:t>Note:</w:t>
      </w:r>
      <w:r w:rsidRPr="00162F56">
        <w:tab/>
        <w:t>If a variation or review occurs during the repayment period for a family tax benefit advance, the Secretary may be required to make a determination under clause</w:t>
      </w:r>
      <w:r w:rsidR="00162F56">
        <w:t> </w:t>
      </w:r>
      <w:r w:rsidRPr="00162F56">
        <w:t>48.</w:t>
      </w:r>
    </w:p>
    <w:p w:rsidR="00620B2A" w:rsidRPr="00162F56" w:rsidRDefault="00620B2A" w:rsidP="00620B2A">
      <w:pPr>
        <w:pStyle w:val="subsection"/>
      </w:pPr>
      <w:r w:rsidRPr="00162F56">
        <w:tab/>
        <w:t>(2)</w:t>
      </w:r>
      <w:r w:rsidRPr="00162F56">
        <w:tab/>
        <w:t xml:space="preserve">The Secretary must determine that the individual is to be taken to have been paid a family tax benefit advance (the </w:t>
      </w:r>
      <w:r w:rsidRPr="00162F56">
        <w:rPr>
          <w:b/>
          <w:i/>
        </w:rPr>
        <w:t>new advance</w:t>
      </w:r>
      <w:r w:rsidRPr="00162F56">
        <w:t>) equal to the amount of the old advance left unrepaid on the day on which the Part A rate is recalculated.</w:t>
      </w:r>
    </w:p>
    <w:p w:rsidR="00620B2A" w:rsidRPr="00162F56" w:rsidRDefault="00620B2A" w:rsidP="00620B2A">
      <w:pPr>
        <w:pStyle w:val="subsection"/>
      </w:pPr>
      <w:r w:rsidRPr="00162F56">
        <w:tab/>
        <w:t>(3)</w:t>
      </w:r>
      <w:r w:rsidRPr="00162F56">
        <w:tab/>
        <w:t xml:space="preserve">If an individual is taken to have been paid a new advance under </w:t>
      </w:r>
      <w:r w:rsidR="00162F56">
        <w:t>subclause (</w:t>
      </w:r>
      <w:r w:rsidRPr="00162F56">
        <w:t>2), the individual is taken to have repaid the old advance.</w:t>
      </w:r>
    </w:p>
    <w:p w:rsidR="00620B2A" w:rsidRPr="00162F56" w:rsidRDefault="00620B2A" w:rsidP="00620B2A">
      <w:pPr>
        <w:pStyle w:val="subsection"/>
      </w:pPr>
      <w:r w:rsidRPr="00162F56">
        <w:lastRenderedPageBreak/>
        <w:tab/>
        <w:t>(4)</w:t>
      </w:r>
      <w:r w:rsidRPr="00162F56">
        <w:tab/>
        <w:t>The Secretary must determine the repayment period for the new advance and the day on which the repayment period is to begin.</w:t>
      </w:r>
    </w:p>
    <w:p w:rsidR="00620B2A" w:rsidRPr="00162F56" w:rsidRDefault="00620B2A" w:rsidP="00620B2A">
      <w:pPr>
        <w:pStyle w:val="subsection"/>
      </w:pPr>
      <w:r w:rsidRPr="00162F56">
        <w:tab/>
        <w:t>(5)</w:t>
      </w:r>
      <w:r w:rsidRPr="00162F56">
        <w:tab/>
        <w:t xml:space="preserve">The Secretary must not make a determination under </w:t>
      </w:r>
      <w:r w:rsidR="00162F56">
        <w:t>subclause (</w:t>
      </w:r>
      <w:r w:rsidRPr="00162F56">
        <w:t>4) that would cause the individual to suffer severe financial hardship.</w:t>
      </w:r>
    </w:p>
    <w:p w:rsidR="00620B2A" w:rsidRPr="00162F56" w:rsidRDefault="00620B2A" w:rsidP="00620B2A">
      <w:pPr>
        <w:pStyle w:val="subsection"/>
      </w:pPr>
      <w:r w:rsidRPr="00162F56">
        <w:tab/>
        <w:t>(6)</w:t>
      </w:r>
      <w:r w:rsidRPr="00162F56">
        <w:tab/>
        <w:t xml:space="preserve">The Secretary may vary or revoke a determination made under </w:t>
      </w:r>
      <w:r w:rsidR="00162F56">
        <w:t>subclause (</w:t>
      </w:r>
      <w:r w:rsidRPr="00162F56">
        <w:t>2) or (4), if a subsequent variation in the determination, or a variation or substitution of the decision on review, occurs.</w:t>
      </w:r>
    </w:p>
    <w:p w:rsidR="00620B2A" w:rsidRPr="00162F56" w:rsidRDefault="00620B2A" w:rsidP="00335C53"/>
    <w:p w:rsidR="0088519C" w:rsidRPr="00162F56" w:rsidRDefault="0088519C">
      <w:pPr>
        <w:sectPr w:rsidR="0088519C" w:rsidRPr="00162F56" w:rsidSect="004B3654">
          <w:headerReference w:type="even" r:id="rId73"/>
          <w:headerReference w:type="default" r:id="rId74"/>
          <w:footerReference w:type="even" r:id="rId75"/>
          <w:footerReference w:type="default" r:id="rId76"/>
          <w:headerReference w:type="first" r:id="rId77"/>
          <w:footerReference w:type="first" r:id="rId78"/>
          <w:pgSz w:w="11907" w:h="16839" w:code="9"/>
          <w:pgMar w:top="2381" w:right="2410" w:bottom="4252" w:left="2410" w:header="720" w:footer="3402" w:gutter="0"/>
          <w:cols w:space="720"/>
          <w:docGrid w:linePitch="299"/>
        </w:sectPr>
      </w:pPr>
    </w:p>
    <w:p w:rsidR="00632062" w:rsidRPr="00162F56" w:rsidRDefault="00632062" w:rsidP="0022492B">
      <w:pPr>
        <w:pStyle w:val="ActHead1"/>
      </w:pPr>
      <w:bookmarkStart w:id="428" w:name="_Toc405903258"/>
      <w:r w:rsidRPr="008E3122">
        <w:rPr>
          <w:rStyle w:val="CharChapNo"/>
        </w:rPr>
        <w:lastRenderedPageBreak/>
        <w:t>Schedule</w:t>
      </w:r>
      <w:r w:rsidR="00162F56" w:rsidRPr="008E3122">
        <w:rPr>
          <w:rStyle w:val="CharChapNo"/>
        </w:rPr>
        <w:t> </w:t>
      </w:r>
      <w:r w:rsidRPr="008E3122">
        <w:rPr>
          <w:rStyle w:val="CharChapNo"/>
        </w:rPr>
        <w:t>2</w:t>
      </w:r>
      <w:r w:rsidRPr="00162F56">
        <w:rPr>
          <w:sz w:val="32"/>
        </w:rPr>
        <w:t>—</w:t>
      </w:r>
      <w:r w:rsidRPr="008E3122">
        <w:rPr>
          <w:rStyle w:val="CharChapText"/>
        </w:rPr>
        <w:t>Child care benefit rate calculator</w:t>
      </w:r>
      <w:bookmarkEnd w:id="428"/>
    </w:p>
    <w:p w:rsidR="00632062" w:rsidRPr="00162F56" w:rsidRDefault="00632062">
      <w:pPr>
        <w:pStyle w:val="notemargin"/>
      </w:pPr>
      <w:r w:rsidRPr="00162F56">
        <w:t>Note:</w:t>
      </w:r>
      <w:r w:rsidRPr="00162F56">
        <w:tab/>
        <w:t>See subsection</w:t>
      </w:r>
      <w:r w:rsidR="00162F56">
        <w:t> </w:t>
      </w:r>
      <w:r w:rsidRPr="00162F56">
        <w:t>70(1).</w:t>
      </w:r>
    </w:p>
    <w:p w:rsidR="00632062" w:rsidRPr="00162F56" w:rsidRDefault="00632062" w:rsidP="0022492B">
      <w:pPr>
        <w:pStyle w:val="ActHead2"/>
      </w:pPr>
      <w:bookmarkStart w:id="429" w:name="_Toc405903259"/>
      <w:r w:rsidRPr="008E3122">
        <w:rPr>
          <w:rStyle w:val="CharPartNo"/>
        </w:rPr>
        <w:t>Part</w:t>
      </w:r>
      <w:r w:rsidR="00162F56" w:rsidRPr="008E3122">
        <w:rPr>
          <w:rStyle w:val="CharPartNo"/>
        </w:rPr>
        <w:t> </w:t>
      </w:r>
      <w:r w:rsidRPr="008E3122">
        <w:rPr>
          <w:rStyle w:val="CharPartNo"/>
        </w:rPr>
        <w:t>1</w:t>
      </w:r>
      <w:r w:rsidRPr="00162F56">
        <w:t>—</w:t>
      </w:r>
      <w:r w:rsidRPr="008E3122">
        <w:rPr>
          <w:rStyle w:val="CharPartText"/>
        </w:rPr>
        <w:t>Overall rate calculation process</w:t>
      </w:r>
      <w:bookmarkEnd w:id="429"/>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430" w:name="_Toc405903260"/>
      <w:r w:rsidRPr="008E3122">
        <w:rPr>
          <w:rStyle w:val="CharSectno"/>
        </w:rPr>
        <w:t>1</w:t>
      </w:r>
      <w:r w:rsidRPr="00162F56">
        <w:t xml:space="preserve">  Method of calculating rate of child care benefit</w:t>
      </w:r>
      <w:bookmarkEnd w:id="430"/>
    </w:p>
    <w:p w:rsidR="00632062" w:rsidRPr="00162F56" w:rsidRDefault="00632062">
      <w:pPr>
        <w:pStyle w:val="subsection"/>
      </w:pPr>
      <w:r w:rsidRPr="00162F56">
        <w:tab/>
        <w:t>(1)</w:t>
      </w:r>
      <w:r w:rsidRPr="00162F56">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162F56" w:rsidRDefault="00632062" w:rsidP="00AF57E2">
      <w:pPr>
        <w:pStyle w:val="BoxHeadItalic"/>
      </w:pPr>
      <w:r w:rsidRPr="00162F56">
        <w:t>Method statement</w:t>
      </w:r>
    </w:p>
    <w:p w:rsidR="00632062" w:rsidRPr="00162F56" w:rsidRDefault="00632062" w:rsidP="00AF57E2">
      <w:pPr>
        <w:pStyle w:val="BoxStep"/>
      </w:pPr>
      <w:r w:rsidRPr="00162F56">
        <w:t>Step 1.</w:t>
      </w:r>
      <w:r w:rsidRPr="00162F56">
        <w:tab/>
        <w:t>Use Part</w:t>
      </w:r>
      <w:r w:rsidR="00162F56">
        <w:t> </w:t>
      </w:r>
      <w:r w:rsidRPr="00162F56">
        <w:t>2 (clause</w:t>
      </w:r>
      <w:r w:rsidR="00162F56">
        <w:t> </w:t>
      </w:r>
      <w:r w:rsidRPr="00162F56">
        <w:t>4) to work out the standard hourly rate for the session.</w:t>
      </w:r>
    </w:p>
    <w:p w:rsidR="00632062" w:rsidRPr="00162F56" w:rsidRDefault="00632062" w:rsidP="00AF57E2">
      <w:pPr>
        <w:pStyle w:val="BoxStep"/>
      </w:pPr>
      <w:r w:rsidRPr="00162F56">
        <w:t>Step 2.</w:t>
      </w:r>
      <w:r w:rsidRPr="00162F56">
        <w:tab/>
        <w:t>Work out the individual’s adjustment percentage using clause</w:t>
      </w:r>
      <w:r w:rsidR="00162F56">
        <w:t> </w:t>
      </w:r>
      <w:r w:rsidRPr="00162F56">
        <w:t>2.</w:t>
      </w:r>
    </w:p>
    <w:p w:rsidR="00632062" w:rsidRPr="00162F56" w:rsidRDefault="00632062" w:rsidP="00AF57E2">
      <w:pPr>
        <w:pStyle w:val="BoxStep"/>
      </w:pPr>
      <w:r w:rsidRPr="00162F56">
        <w:t>Step 3.</w:t>
      </w:r>
      <w:r w:rsidRPr="00162F56">
        <w:tab/>
        <w:t xml:space="preserve">Work out that percentage of the standard hourly rate: the result is the </w:t>
      </w:r>
      <w:r w:rsidRPr="00162F56">
        <w:rPr>
          <w:b/>
          <w:i/>
        </w:rPr>
        <w:t>individual’s rate of child care benefit</w:t>
      </w:r>
      <w:r w:rsidRPr="00162F56">
        <w:t xml:space="preserve"> for the care.</w:t>
      </w:r>
    </w:p>
    <w:p w:rsidR="00632062" w:rsidRPr="00162F56" w:rsidRDefault="00632062">
      <w:pPr>
        <w:pStyle w:val="subsection"/>
      </w:pPr>
      <w:r w:rsidRPr="00162F56">
        <w:tab/>
        <w:t>(2)</w:t>
      </w:r>
      <w:r w:rsidRPr="00162F56">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162F56" w:rsidRDefault="00632062" w:rsidP="0022492B">
      <w:pPr>
        <w:pStyle w:val="ActHead5"/>
      </w:pPr>
      <w:bookmarkStart w:id="431" w:name="_Toc405903261"/>
      <w:r w:rsidRPr="008E3122">
        <w:rPr>
          <w:rStyle w:val="CharSectno"/>
        </w:rPr>
        <w:t>2</w:t>
      </w:r>
      <w:r w:rsidRPr="00162F56">
        <w:t xml:space="preserve">  Adjustment percentage</w:t>
      </w:r>
      <w:bookmarkEnd w:id="431"/>
    </w:p>
    <w:p w:rsidR="00632062" w:rsidRPr="00162F56" w:rsidRDefault="00632062">
      <w:pPr>
        <w:pStyle w:val="subsection"/>
      </w:pPr>
      <w:r w:rsidRPr="00162F56">
        <w:tab/>
        <w:t>(1)</w:t>
      </w:r>
      <w:r w:rsidRPr="00162F56">
        <w:tab/>
        <w:t xml:space="preserve">An individual’s </w:t>
      </w:r>
      <w:r w:rsidRPr="00162F56">
        <w:rPr>
          <w:b/>
          <w:i/>
        </w:rPr>
        <w:t>adjustment percentage</w:t>
      </w:r>
      <w:r w:rsidRPr="00162F56">
        <w:t xml:space="preserve"> for the purposes of step 2 in the method statement in clause</w:t>
      </w:r>
      <w:r w:rsidR="00162F56">
        <w:t> </w:t>
      </w:r>
      <w:r w:rsidRPr="00162F56">
        <w:t>1 is:</w:t>
      </w:r>
    </w:p>
    <w:p w:rsidR="00771BAB"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3B82173E" wp14:editId="08C27866">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162F56" w:rsidRDefault="00632062" w:rsidP="007C0A95">
      <w:pPr>
        <w:pStyle w:val="subsection"/>
        <w:keepNext/>
      </w:pPr>
      <w:r w:rsidRPr="00162F56">
        <w:lastRenderedPageBreak/>
        <w:tab/>
        <w:t>(2)</w:t>
      </w:r>
      <w:r w:rsidRPr="00162F56">
        <w:tab/>
        <w:t xml:space="preserve">In </w:t>
      </w:r>
      <w:r w:rsidR="00162F56">
        <w:t>subclause (</w:t>
      </w:r>
      <w:r w:rsidRPr="00162F56">
        <w:t>1):</w:t>
      </w:r>
    </w:p>
    <w:p w:rsidR="00632062" w:rsidRPr="00162F56" w:rsidRDefault="00632062" w:rsidP="007C0A95">
      <w:pPr>
        <w:pStyle w:val="Definition"/>
        <w:keepNext/>
      </w:pPr>
      <w:r w:rsidRPr="00162F56">
        <w:rPr>
          <w:b/>
          <w:i/>
        </w:rPr>
        <w:t>CCB %</w:t>
      </w:r>
      <w:r w:rsidRPr="00162F56">
        <w:t xml:space="preserve"> is:</w:t>
      </w:r>
    </w:p>
    <w:p w:rsidR="00771BAB" w:rsidRPr="00162F56" w:rsidRDefault="00153A5C" w:rsidP="00486B15">
      <w:pPr>
        <w:pStyle w:val="Definition"/>
        <w:spacing w:before="120" w:after="120"/>
      </w:pPr>
      <w:r w:rsidRPr="00162F56">
        <w:rPr>
          <w:noProof/>
        </w:rPr>
        <w:drawing>
          <wp:inline distT="0" distB="0" distL="0" distR="0" wp14:anchorId="2791907C" wp14:editId="1660BE11">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162F56" w:rsidRDefault="00632062">
      <w:pPr>
        <w:pStyle w:val="Definition"/>
      </w:pPr>
      <w:r w:rsidRPr="00162F56">
        <w:rPr>
          <w:b/>
          <w:i/>
        </w:rPr>
        <w:t>schooling %</w:t>
      </w:r>
      <w:r w:rsidRPr="00162F56">
        <w:t xml:space="preserve"> is:</w:t>
      </w:r>
    </w:p>
    <w:p w:rsidR="00632062" w:rsidRPr="00162F56" w:rsidRDefault="00632062">
      <w:pPr>
        <w:pStyle w:val="paragraph"/>
      </w:pPr>
      <w:r w:rsidRPr="00162F56">
        <w:tab/>
        <w:t>(a)</w:t>
      </w:r>
      <w:r w:rsidRPr="00162F56">
        <w:tab/>
        <w:t>85% if the child is a school child; and</w:t>
      </w:r>
    </w:p>
    <w:p w:rsidR="00632062" w:rsidRPr="00162F56" w:rsidRDefault="00632062">
      <w:pPr>
        <w:pStyle w:val="paragraph"/>
        <w:rPr>
          <w:b/>
          <w:i/>
        </w:rPr>
      </w:pPr>
      <w:r w:rsidRPr="00162F56">
        <w:tab/>
        <w:t>(b)</w:t>
      </w:r>
      <w:r w:rsidRPr="00162F56">
        <w:tab/>
        <w:t>100% if the child is not a school child.</w:t>
      </w:r>
    </w:p>
    <w:p w:rsidR="00632062" w:rsidRPr="00162F56" w:rsidRDefault="00632062">
      <w:pPr>
        <w:pStyle w:val="Definition"/>
      </w:pPr>
      <w:r w:rsidRPr="00162F56">
        <w:rPr>
          <w:b/>
          <w:i/>
        </w:rPr>
        <w:t>part</w:t>
      </w:r>
      <w:r w:rsidR="00162F56">
        <w:rPr>
          <w:b/>
          <w:i/>
        </w:rPr>
        <w:noBreakHyphen/>
      </w:r>
      <w:r w:rsidRPr="00162F56">
        <w:rPr>
          <w:b/>
          <w:i/>
        </w:rPr>
        <w:t>time %</w:t>
      </w:r>
      <w:r w:rsidRPr="00162F56">
        <w:t xml:space="preserve"> is:</w:t>
      </w:r>
    </w:p>
    <w:p w:rsidR="00632062" w:rsidRPr="00162F56" w:rsidRDefault="00632062">
      <w:pPr>
        <w:pStyle w:val="paragraph"/>
      </w:pPr>
      <w:r w:rsidRPr="00162F56">
        <w:tab/>
        <w:t>(a)</w:t>
      </w:r>
      <w:r w:rsidRPr="00162F56">
        <w:tab/>
        <w:t>if:</w:t>
      </w:r>
    </w:p>
    <w:p w:rsidR="00632062" w:rsidRPr="00162F56" w:rsidRDefault="00632062">
      <w:pPr>
        <w:pStyle w:val="paragraphsub"/>
      </w:pPr>
      <w:r w:rsidRPr="00162F56">
        <w:tab/>
        <w:t>(i)</w:t>
      </w:r>
      <w:r w:rsidRPr="00162F56">
        <w:tab/>
        <w:t>the care is provided by an approved centre based long day care service; and</w:t>
      </w:r>
    </w:p>
    <w:p w:rsidR="00632062" w:rsidRPr="00162F56" w:rsidRDefault="00632062">
      <w:pPr>
        <w:pStyle w:val="paragraphsub"/>
      </w:pPr>
      <w:r w:rsidRPr="00162F56">
        <w:tab/>
        <w:t>(ii)</w:t>
      </w:r>
      <w:r w:rsidRPr="00162F56">
        <w:tab/>
        <w:t>the child is not a school child; and</w:t>
      </w:r>
    </w:p>
    <w:p w:rsidR="00632062" w:rsidRPr="00162F56" w:rsidRDefault="00632062">
      <w:pPr>
        <w:pStyle w:val="paragraphsub"/>
      </w:pPr>
      <w:r w:rsidRPr="00162F56">
        <w:tab/>
        <w:t>(iii)</w:t>
      </w:r>
      <w:r w:rsidRPr="00162F56">
        <w:tab/>
        <w:t xml:space="preserve">the total number of hours in sessions of care that are provided to the child by </w:t>
      </w:r>
      <w:r w:rsidR="00D626ED" w:rsidRPr="00162F56">
        <w:t>the approved centre based long day care service</w:t>
      </w:r>
      <w:r w:rsidRPr="00162F56">
        <w:t>, and for which the family incurs liability to pay, in the week concerned, is less than 34—110%; or</w:t>
      </w:r>
    </w:p>
    <w:p w:rsidR="00632062" w:rsidRPr="00162F56" w:rsidRDefault="00632062">
      <w:pPr>
        <w:pStyle w:val="paragraph"/>
      </w:pPr>
      <w:r w:rsidRPr="00162F56">
        <w:tab/>
        <w:t>(b)</w:t>
      </w:r>
      <w:r w:rsidRPr="00162F56">
        <w:tab/>
        <w:t>if:</w:t>
      </w:r>
    </w:p>
    <w:p w:rsidR="00632062" w:rsidRPr="00162F56" w:rsidRDefault="00632062">
      <w:pPr>
        <w:pStyle w:val="paragraphsub"/>
      </w:pPr>
      <w:r w:rsidRPr="00162F56">
        <w:tab/>
        <w:t>(i)</w:t>
      </w:r>
      <w:r w:rsidRPr="00162F56">
        <w:tab/>
        <w:t>the care is provided by an approved centre based long day care service; and</w:t>
      </w:r>
    </w:p>
    <w:p w:rsidR="00632062" w:rsidRPr="00162F56" w:rsidRDefault="00632062">
      <w:pPr>
        <w:pStyle w:val="paragraphsub"/>
      </w:pPr>
      <w:r w:rsidRPr="00162F56">
        <w:tab/>
        <w:t>(ii)</w:t>
      </w:r>
      <w:r w:rsidRPr="00162F56">
        <w:tab/>
        <w:t>the child is not a school child; and</w:t>
      </w:r>
    </w:p>
    <w:p w:rsidR="00632062" w:rsidRPr="00162F56" w:rsidRDefault="00632062">
      <w:pPr>
        <w:pStyle w:val="paragraphsub"/>
      </w:pPr>
      <w:r w:rsidRPr="00162F56">
        <w:tab/>
        <w:t>(iii)</w:t>
      </w:r>
      <w:r w:rsidRPr="00162F56">
        <w:tab/>
        <w:t xml:space="preserve">the total number of hours in sessions of care that are provided to the child by </w:t>
      </w:r>
      <w:r w:rsidR="005B0DBB" w:rsidRPr="00162F56">
        <w:t>the approved centre based long day care service</w:t>
      </w:r>
      <w:r w:rsidRPr="00162F56">
        <w:t>, and for which the family incurs liability to pay, in the week concerned, is 34 or more, but less than 35—108%; or</w:t>
      </w:r>
    </w:p>
    <w:p w:rsidR="00632062" w:rsidRPr="00162F56" w:rsidRDefault="00632062">
      <w:pPr>
        <w:pStyle w:val="paragraph"/>
      </w:pPr>
      <w:r w:rsidRPr="00162F56">
        <w:tab/>
        <w:t>(c)</w:t>
      </w:r>
      <w:r w:rsidRPr="00162F56">
        <w:tab/>
        <w:t>if:</w:t>
      </w:r>
    </w:p>
    <w:p w:rsidR="00632062" w:rsidRPr="00162F56" w:rsidRDefault="00632062">
      <w:pPr>
        <w:pStyle w:val="paragraphsub"/>
      </w:pPr>
      <w:r w:rsidRPr="00162F56">
        <w:tab/>
        <w:t>(i)</w:t>
      </w:r>
      <w:r w:rsidRPr="00162F56">
        <w:tab/>
        <w:t>the care is provided by an approved centre based long day care service; and</w:t>
      </w:r>
    </w:p>
    <w:p w:rsidR="00632062" w:rsidRPr="00162F56" w:rsidRDefault="00632062">
      <w:pPr>
        <w:pStyle w:val="paragraphsub"/>
      </w:pPr>
      <w:r w:rsidRPr="00162F56">
        <w:tab/>
        <w:t>(ii)</w:t>
      </w:r>
      <w:r w:rsidRPr="00162F56">
        <w:tab/>
        <w:t>the child is not a school child; and</w:t>
      </w:r>
    </w:p>
    <w:p w:rsidR="00632062" w:rsidRPr="00162F56" w:rsidRDefault="00632062">
      <w:pPr>
        <w:pStyle w:val="paragraphsub"/>
      </w:pPr>
      <w:r w:rsidRPr="00162F56">
        <w:tab/>
        <w:t>(iii)</w:t>
      </w:r>
      <w:r w:rsidRPr="00162F56">
        <w:tab/>
        <w:t xml:space="preserve">the total number of hours in sessions of care that are provided to the child by </w:t>
      </w:r>
      <w:r w:rsidR="005B0DBB" w:rsidRPr="00162F56">
        <w:t>the approved centre based long day care service</w:t>
      </w:r>
      <w:r w:rsidRPr="00162F56">
        <w:t xml:space="preserve">, and for which the family incurs </w:t>
      </w:r>
      <w:r w:rsidRPr="00162F56">
        <w:lastRenderedPageBreak/>
        <w:t>liability to pay, in the week concerned, is 35 or more, but less than 36—106%; or</w:t>
      </w:r>
    </w:p>
    <w:p w:rsidR="00632062" w:rsidRPr="00162F56" w:rsidRDefault="00632062" w:rsidP="007C0A95">
      <w:pPr>
        <w:pStyle w:val="paragraph"/>
        <w:keepNext/>
      </w:pPr>
      <w:r w:rsidRPr="00162F56">
        <w:tab/>
        <w:t>(d)</w:t>
      </w:r>
      <w:r w:rsidRPr="00162F56">
        <w:tab/>
        <w:t>if:</w:t>
      </w:r>
    </w:p>
    <w:p w:rsidR="00632062" w:rsidRPr="00162F56" w:rsidRDefault="00632062" w:rsidP="007C0A95">
      <w:pPr>
        <w:pStyle w:val="paragraphsub"/>
        <w:keepNext/>
      </w:pPr>
      <w:r w:rsidRPr="00162F56">
        <w:tab/>
        <w:t>(i)</w:t>
      </w:r>
      <w:r w:rsidRPr="00162F56">
        <w:tab/>
        <w:t>the care is provided by an approved centre based long day care service; and</w:t>
      </w:r>
    </w:p>
    <w:p w:rsidR="00632062" w:rsidRPr="00162F56" w:rsidRDefault="00632062">
      <w:pPr>
        <w:pStyle w:val="paragraphsub"/>
      </w:pPr>
      <w:r w:rsidRPr="00162F56">
        <w:tab/>
        <w:t>(ii)</w:t>
      </w:r>
      <w:r w:rsidRPr="00162F56">
        <w:tab/>
        <w:t>the child is not a school child; and</w:t>
      </w:r>
    </w:p>
    <w:p w:rsidR="00632062" w:rsidRPr="00162F56" w:rsidRDefault="00632062">
      <w:pPr>
        <w:pStyle w:val="paragraphsub"/>
      </w:pPr>
      <w:r w:rsidRPr="00162F56">
        <w:tab/>
        <w:t>(iii)</w:t>
      </w:r>
      <w:r w:rsidRPr="00162F56">
        <w:tab/>
        <w:t xml:space="preserve">the total number of hours in sessions of care that are provided to the child by </w:t>
      </w:r>
      <w:r w:rsidR="005B0DBB" w:rsidRPr="00162F56">
        <w:t>the approved centre based long day care service</w:t>
      </w:r>
      <w:r w:rsidRPr="00162F56">
        <w:t>, and for which the family incurs liability to pay, in the week concerned, is 36 or more, but less than 37—104%; or</w:t>
      </w:r>
    </w:p>
    <w:p w:rsidR="00632062" w:rsidRPr="00162F56" w:rsidRDefault="00632062">
      <w:pPr>
        <w:pStyle w:val="paragraph"/>
      </w:pPr>
      <w:r w:rsidRPr="00162F56">
        <w:tab/>
        <w:t>(e)</w:t>
      </w:r>
      <w:r w:rsidRPr="00162F56">
        <w:tab/>
        <w:t>if:</w:t>
      </w:r>
    </w:p>
    <w:p w:rsidR="00632062" w:rsidRPr="00162F56" w:rsidRDefault="00632062">
      <w:pPr>
        <w:pStyle w:val="paragraphsub"/>
      </w:pPr>
      <w:r w:rsidRPr="00162F56">
        <w:tab/>
        <w:t>(i)</w:t>
      </w:r>
      <w:r w:rsidRPr="00162F56">
        <w:tab/>
        <w:t>the care is provided by an approved centre based long day care service; and</w:t>
      </w:r>
    </w:p>
    <w:p w:rsidR="00632062" w:rsidRPr="00162F56" w:rsidRDefault="00632062">
      <w:pPr>
        <w:pStyle w:val="paragraphsub"/>
      </w:pPr>
      <w:r w:rsidRPr="00162F56">
        <w:tab/>
        <w:t>(ii)</w:t>
      </w:r>
      <w:r w:rsidRPr="00162F56">
        <w:tab/>
        <w:t>the child is not a school child; and</w:t>
      </w:r>
    </w:p>
    <w:p w:rsidR="00632062" w:rsidRPr="00162F56" w:rsidRDefault="00632062">
      <w:pPr>
        <w:pStyle w:val="paragraphsub"/>
      </w:pPr>
      <w:r w:rsidRPr="00162F56">
        <w:tab/>
        <w:t>(iii)</w:t>
      </w:r>
      <w:r w:rsidRPr="00162F56">
        <w:tab/>
        <w:t xml:space="preserve">the total number of hours in sessions of care that are provided to the child by </w:t>
      </w:r>
      <w:r w:rsidR="005B0DBB" w:rsidRPr="00162F56">
        <w:t>the approved centre based long day care service</w:t>
      </w:r>
      <w:r w:rsidRPr="00162F56">
        <w:t>, and for which the family incurs liability to pay, in the week concerned, is 37 or more, but less than 38—102%; or</w:t>
      </w:r>
    </w:p>
    <w:p w:rsidR="00632062" w:rsidRPr="00162F56" w:rsidRDefault="00632062">
      <w:pPr>
        <w:pStyle w:val="paragraph"/>
      </w:pPr>
      <w:r w:rsidRPr="00162F56">
        <w:tab/>
        <w:t>(f)</w:t>
      </w:r>
      <w:r w:rsidRPr="00162F56">
        <w:tab/>
        <w:t>in any other case—100%.</w:t>
      </w:r>
    </w:p>
    <w:p w:rsidR="00632062" w:rsidRPr="00162F56" w:rsidRDefault="00632062">
      <w:pPr>
        <w:pStyle w:val="subsection"/>
      </w:pPr>
      <w:r w:rsidRPr="00162F56">
        <w:tab/>
        <w:t>(3)</w:t>
      </w:r>
      <w:r w:rsidRPr="00162F56">
        <w:tab/>
        <w:t xml:space="preserve">In </w:t>
      </w:r>
      <w:r w:rsidR="00162F56">
        <w:t>subclause (</w:t>
      </w:r>
      <w:r w:rsidRPr="00162F56">
        <w:t>2):</w:t>
      </w:r>
    </w:p>
    <w:p w:rsidR="00632062" w:rsidRPr="00162F56" w:rsidRDefault="00632062">
      <w:pPr>
        <w:pStyle w:val="Definition"/>
      </w:pPr>
      <w:r w:rsidRPr="00162F56">
        <w:rPr>
          <w:b/>
          <w:i/>
        </w:rPr>
        <w:t>multiple child %</w:t>
      </w:r>
      <w:r w:rsidRPr="00162F56">
        <w:t xml:space="preserve"> is worked out using Part</w:t>
      </w:r>
      <w:r w:rsidR="00162F56">
        <w:t> </w:t>
      </w:r>
      <w:r w:rsidRPr="00162F56">
        <w:t>3 (clause</w:t>
      </w:r>
      <w:r w:rsidR="00162F56">
        <w:t> </w:t>
      </w:r>
      <w:r w:rsidRPr="00162F56">
        <w:t>5).</w:t>
      </w:r>
    </w:p>
    <w:p w:rsidR="00632062" w:rsidRPr="00162F56" w:rsidRDefault="000D7335">
      <w:pPr>
        <w:pStyle w:val="Definition"/>
      </w:pPr>
      <w:r w:rsidRPr="00162F56">
        <w:rPr>
          <w:b/>
          <w:i/>
        </w:rPr>
        <w:t>t</w:t>
      </w:r>
      <w:r w:rsidR="00632062" w:rsidRPr="00162F56">
        <w:rPr>
          <w:b/>
          <w:i/>
        </w:rPr>
        <w:t>axable income %</w:t>
      </w:r>
      <w:r w:rsidR="00632062" w:rsidRPr="00162F56">
        <w:t xml:space="preserve"> is worked out using Part</w:t>
      </w:r>
      <w:r w:rsidR="00162F56">
        <w:t> </w:t>
      </w:r>
      <w:r w:rsidR="00632062" w:rsidRPr="00162F56">
        <w:t>4 (clauses</w:t>
      </w:r>
      <w:r w:rsidR="00162F56">
        <w:t> </w:t>
      </w:r>
      <w:r w:rsidR="00632062" w:rsidRPr="00162F56">
        <w:t xml:space="preserve">6 to </w:t>
      </w:r>
      <w:r w:rsidR="007B0400" w:rsidRPr="00162F56">
        <w:t>11</w:t>
      </w:r>
      <w:r w:rsidR="00632062" w:rsidRPr="00162F56">
        <w:t>).</w:t>
      </w:r>
    </w:p>
    <w:p w:rsidR="00632062" w:rsidRPr="00162F56" w:rsidRDefault="00632062" w:rsidP="0022492B">
      <w:pPr>
        <w:pStyle w:val="ActHead5"/>
      </w:pPr>
      <w:bookmarkStart w:id="432" w:name="_Toc405903262"/>
      <w:r w:rsidRPr="008E3122">
        <w:rPr>
          <w:rStyle w:val="CharSectno"/>
        </w:rPr>
        <w:t>3</w:t>
      </w:r>
      <w:r w:rsidRPr="00162F56">
        <w:t xml:space="preserve">  Number of children in care of a particular kind</w:t>
      </w:r>
      <w:bookmarkEnd w:id="432"/>
    </w:p>
    <w:p w:rsidR="00632062" w:rsidRPr="00162F56" w:rsidRDefault="00632062">
      <w:pPr>
        <w:pStyle w:val="subsection"/>
      </w:pPr>
      <w:r w:rsidRPr="00162F56">
        <w:tab/>
        <w:t>(1)</w:t>
      </w:r>
      <w:r w:rsidRPr="00162F56">
        <w:tab/>
        <w:t>An individual’s multiple child % and taxable income % are affected by the number of children the individual has in care of a particular kind.</w:t>
      </w:r>
    </w:p>
    <w:p w:rsidR="00632062" w:rsidRPr="00162F56" w:rsidRDefault="00632062">
      <w:pPr>
        <w:pStyle w:val="subsection"/>
      </w:pPr>
      <w:r w:rsidRPr="00162F56">
        <w:tab/>
        <w:t>(2)</w:t>
      </w:r>
      <w:r w:rsidRPr="00162F56">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162F56" w:rsidRDefault="00632062" w:rsidP="007C0A95">
      <w:pPr>
        <w:pStyle w:val="BoxHeadItalic"/>
        <w:keepNext/>
        <w:keepLines/>
      </w:pPr>
      <w:r w:rsidRPr="00162F56">
        <w:lastRenderedPageBreak/>
        <w:t>Method statement</w:t>
      </w:r>
    </w:p>
    <w:p w:rsidR="00632062" w:rsidRPr="00162F56" w:rsidRDefault="00632062" w:rsidP="007C0A95">
      <w:pPr>
        <w:pStyle w:val="BoxHeadItalic"/>
        <w:keepNext/>
      </w:pPr>
      <w:r w:rsidRPr="00162F56">
        <w:rPr>
          <w:i w:val="0"/>
        </w:rPr>
        <w:t>Step 1.</w:t>
      </w:r>
      <w:r w:rsidRPr="00162F56">
        <w:tab/>
        <w:t>Work out what kind of care was provided. For this purpose, the kinds of care are:</w:t>
      </w:r>
    </w:p>
    <w:p w:rsidR="00632062" w:rsidRPr="00162F56" w:rsidRDefault="00632062" w:rsidP="00AF57E2">
      <w:pPr>
        <w:pStyle w:val="BoxPara"/>
        <w:keepNext/>
      </w:pPr>
      <w:r w:rsidRPr="00162F56">
        <w:tab/>
        <w:t>(a)</w:t>
      </w:r>
      <w:r w:rsidRPr="00162F56">
        <w:tab/>
        <w:t>care other than care provided by an approved occasional care service; and</w:t>
      </w:r>
    </w:p>
    <w:p w:rsidR="00632062" w:rsidRPr="00162F56" w:rsidRDefault="00632062" w:rsidP="00AF57E2">
      <w:pPr>
        <w:pStyle w:val="BoxPara"/>
        <w:keepNext/>
      </w:pPr>
      <w:r w:rsidRPr="00162F56">
        <w:tab/>
        <w:t>(b)</w:t>
      </w:r>
      <w:r w:rsidRPr="00162F56">
        <w:tab/>
        <w:t>care provided by an approved occasional care service.</w:t>
      </w:r>
    </w:p>
    <w:p w:rsidR="00632062" w:rsidRPr="00162F56" w:rsidRDefault="00632062" w:rsidP="00AF57E2">
      <w:pPr>
        <w:pStyle w:val="BoxStep"/>
      </w:pPr>
      <w:r w:rsidRPr="00162F56">
        <w:t>Step 2.</w:t>
      </w:r>
      <w:r w:rsidRPr="00162F56">
        <w:tab/>
        <w:t xml:space="preserve">Work out, in relation to the individual, how many children are in sessions of care of that kind in the week concerned for which the individual is eligible for child care benefit. That number is the </w:t>
      </w:r>
      <w:r w:rsidRPr="00162F56">
        <w:rPr>
          <w:b/>
          <w:i/>
        </w:rPr>
        <w:t>number of children in care of that kind</w:t>
      </w:r>
      <w:r w:rsidRPr="00162F56">
        <w:t xml:space="preserve"> in relation to the individual and that kind of care.</w:t>
      </w:r>
    </w:p>
    <w:p w:rsidR="00632062" w:rsidRPr="00162F56" w:rsidRDefault="00632062" w:rsidP="003D7FE2">
      <w:pPr>
        <w:pStyle w:val="ActHead2"/>
        <w:pageBreakBefore/>
      </w:pPr>
      <w:bookmarkStart w:id="433" w:name="_Toc405903263"/>
      <w:r w:rsidRPr="008E3122">
        <w:rPr>
          <w:rStyle w:val="CharPartNo"/>
        </w:rPr>
        <w:lastRenderedPageBreak/>
        <w:t>Part</w:t>
      </w:r>
      <w:r w:rsidR="00162F56" w:rsidRPr="008E3122">
        <w:rPr>
          <w:rStyle w:val="CharPartNo"/>
        </w:rPr>
        <w:t> </w:t>
      </w:r>
      <w:r w:rsidRPr="008E3122">
        <w:rPr>
          <w:rStyle w:val="CharPartNo"/>
        </w:rPr>
        <w:t>2</w:t>
      </w:r>
      <w:r w:rsidRPr="00162F56">
        <w:t>—</w:t>
      </w:r>
      <w:r w:rsidRPr="008E3122">
        <w:rPr>
          <w:rStyle w:val="CharPartText"/>
        </w:rPr>
        <w:t>Standard hourly rate</w:t>
      </w:r>
      <w:bookmarkEnd w:id="433"/>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434" w:name="_Toc405903264"/>
      <w:r w:rsidRPr="008E3122">
        <w:rPr>
          <w:rStyle w:val="CharSectno"/>
        </w:rPr>
        <w:t>4</w:t>
      </w:r>
      <w:r w:rsidRPr="00162F56">
        <w:t xml:space="preserve">  Standard hourly rate—basic meaning</w:t>
      </w:r>
      <w:bookmarkEnd w:id="434"/>
    </w:p>
    <w:p w:rsidR="00632062" w:rsidRPr="00162F56" w:rsidRDefault="00632062">
      <w:pPr>
        <w:pStyle w:val="subsection"/>
      </w:pPr>
      <w:r w:rsidRPr="00162F56">
        <w:tab/>
        <w:t>(1)</w:t>
      </w:r>
      <w:r w:rsidRPr="00162F56">
        <w:tab/>
        <w:t xml:space="preserve">The </w:t>
      </w:r>
      <w:r w:rsidRPr="00162F56">
        <w:rPr>
          <w:b/>
          <w:i/>
        </w:rPr>
        <w:t>standard hourly rate</w:t>
      </w:r>
      <w:r w:rsidRPr="00162F56">
        <w:t xml:space="preserve"> for a session of care provided to a child is worked out using the following table and rounding the result to the nearest cent (rounding 0.5 cents upwards):</w:t>
      </w:r>
    </w:p>
    <w:p w:rsidR="00632062" w:rsidRPr="00162F56"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162F56" w:rsidTr="00486B15">
        <w:trPr>
          <w:tblHeader/>
        </w:trPr>
        <w:tc>
          <w:tcPr>
            <w:tcW w:w="5955" w:type="dxa"/>
            <w:gridSpan w:val="3"/>
            <w:tcBorders>
              <w:top w:val="single" w:sz="12" w:space="0" w:color="auto"/>
              <w:bottom w:val="single" w:sz="6" w:space="0" w:color="auto"/>
            </w:tcBorders>
            <w:shd w:val="clear" w:color="auto" w:fill="auto"/>
          </w:tcPr>
          <w:p w:rsidR="00632062" w:rsidRPr="00162F56" w:rsidRDefault="00632062" w:rsidP="00486B15">
            <w:pPr>
              <w:pStyle w:val="TableHeading"/>
            </w:pPr>
            <w:r w:rsidRPr="00162F56">
              <w:t>Standard hourly rates</w:t>
            </w:r>
          </w:p>
        </w:tc>
      </w:tr>
      <w:tr w:rsidR="00632062" w:rsidRPr="00162F56" w:rsidTr="00486B15">
        <w:trPr>
          <w:tblHeader/>
        </w:trPr>
        <w:tc>
          <w:tcPr>
            <w:tcW w:w="426"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Kind of care provided in hour</w:t>
            </w:r>
          </w:p>
        </w:tc>
        <w:tc>
          <w:tcPr>
            <w:tcW w:w="3119"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Standard hourly rate</w:t>
            </w:r>
          </w:p>
        </w:tc>
      </w:tr>
      <w:tr w:rsidR="00E00E19" w:rsidRPr="00162F56" w:rsidTr="00486B15">
        <w:tc>
          <w:tcPr>
            <w:tcW w:w="426" w:type="dxa"/>
            <w:tcBorders>
              <w:top w:val="single" w:sz="12" w:space="0" w:color="auto"/>
            </w:tcBorders>
            <w:shd w:val="clear" w:color="auto" w:fill="auto"/>
          </w:tcPr>
          <w:p w:rsidR="00E00E19" w:rsidRPr="00162F56" w:rsidRDefault="00E00E19" w:rsidP="004346AE">
            <w:pPr>
              <w:pStyle w:val="Tabletext"/>
            </w:pPr>
            <w:r w:rsidRPr="00162F56">
              <w:t>1</w:t>
            </w:r>
          </w:p>
        </w:tc>
        <w:tc>
          <w:tcPr>
            <w:tcW w:w="2410" w:type="dxa"/>
            <w:tcBorders>
              <w:top w:val="single" w:sz="12" w:space="0" w:color="auto"/>
            </w:tcBorders>
            <w:shd w:val="clear" w:color="auto" w:fill="auto"/>
          </w:tcPr>
          <w:p w:rsidR="00E00E19" w:rsidRPr="00162F56" w:rsidRDefault="00E00E19" w:rsidP="004346AE">
            <w:pPr>
              <w:pStyle w:val="Tabletext"/>
            </w:pPr>
            <w:r w:rsidRPr="00162F56">
              <w:t>Care other than:</w:t>
            </w:r>
          </w:p>
          <w:p w:rsidR="00E00E19" w:rsidRPr="00162F56" w:rsidRDefault="00E00E19" w:rsidP="00DE4C2C">
            <w:pPr>
              <w:pStyle w:val="Tablea"/>
            </w:pPr>
            <w:r w:rsidRPr="00162F56">
              <w:t>(a) non</w:t>
            </w:r>
            <w:r w:rsidR="00162F56">
              <w:noBreakHyphen/>
            </w:r>
            <w:r w:rsidRPr="00162F56">
              <w:t>standard hours family day care; or</w:t>
            </w:r>
          </w:p>
          <w:p w:rsidR="00E00E19" w:rsidRPr="00162F56" w:rsidRDefault="00E00E19" w:rsidP="00DE4C2C">
            <w:pPr>
              <w:pStyle w:val="Tablea"/>
            </w:pPr>
            <w:r w:rsidRPr="00162F56">
              <w:t>(b) non</w:t>
            </w:r>
            <w:r w:rsidR="00162F56">
              <w:noBreakHyphen/>
            </w:r>
            <w:r w:rsidRPr="00162F56">
              <w:t>standard hours in</w:t>
            </w:r>
            <w:r w:rsidR="00162F56">
              <w:noBreakHyphen/>
            </w:r>
            <w:r w:rsidRPr="00162F56">
              <w:t>home care; or</w:t>
            </w:r>
          </w:p>
          <w:p w:rsidR="00E00E19" w:rsidRPr="00162F56" w:rsidRDefault="00E00E19" w:rsidP="00DE4C2C">
            <w:pPr>
              <w:pStyle w:val="Tablea"/>
            </w:pPr>
            <w:r w:rsidRPr="00162F56">
              <w:t>(c) part</w:t>
            </w:r>
            <w:r w:rsidR="00162F56">
              <w:noBreakHyphen/>
            </w:r>
            <w:r w:rsidRPr="00162F56">
              <w:t>time family day care; or</w:t>
            </w:r>
          </w:p>
          <w:p w:rsidR="00E00E19" w:rsidRPr="00162F56" w:rsidRDefault="00E00E19" w:rsidP="00DE4C2C">
            <w:pPr>
              <w:pStyle w:val="Tablea"/>
            </w:pPr>
            <w:r w:rsidRPr="00162F56">
              <w:t>(d) part</w:t>
            </w:r>
            <w:r w:rsidR="00162F56">
              <w:noBreakHyphen/>
            </w:r>
            <w:r w:rsidRPr="00162F56">
              <w:t>time in</w:t>
            </w:r>
            <w:r w:rsidR="00162F56">
              <w:noBreakHyphen/>
            </w:r>
            <w:r w:rsidRPr="00162F56">
              <w:t>home care</w:t>
            </w:r>
          </w:p>
        </w:tc>
        <w:tc>
          <w:tcPr>
            <w:tcW w:w="3119" w:type="dxa"/>
            <w:tcBorders>
              <w:top w:val="single" w:sz="12" w:space="0" w:color="auto"/>
            </w:tcBorders>
            <w:shd w:val="clear" w:color="auto" w:fill="auto"/>
          </w:tcPr>
          <w:p w:rsidR="00E00E19" w:rsidRPr="00162F56" w:rsidRDefault="00E00E19" w:rsidP="004346AE">
            <w:pPr>
              <w:pStyle w:val="Tabletext"/>
            </w:pPr>
            <w:r w:rsidRPr="00162F56">
              <w:t>$3.37</w:t>
            </w:r>
          </w:p>
        </w:tc>
      </w:tr>
      <w:tr w:rsidR="00632062" w:rsidRPr="00162F56" w:rsidTr="00486B15">
        <w:tblPrEx>
          <w:tblCellMar>
            <w:left w:w="107" w:type="dxa"/>
            <w:right w:w="107" w:type="dxa"/>
          </w:tblCellMar>
        </w:tblPrEx>
        <w:tc>
          <w:tcPr>
            <w:tcW w:w="426" w:type="dxa"/>
            <w:tcBorders>
              <w:bottom w:val="single" w:sz="4" w:space="0" w:color="auto"/>
            </w:tcBorders>
            <w:shd w:val="clear" w:color="auto" w:fill="auto"/>
          </w:tcPr>
          <w:p w:rsidR="00632062" w:rsidRPr="00162F56" w:rsidRDefault="00632062" w:rsidP="004346AE">
            <w:pPr>
              <w:pStyle w:val="Tabletext"/>
            </w:pPr>
            <w:r w:rsidRPr="00162F56">
              <w:t>2</w:t>
            </w:r>
          </w:p>
        </w:tc>
        <w:tc>
          <w:tcPr>
            <w:tcW w:w="2410" w:type="dxa"/>
            <w:tcBorders>
              <w:bottom w:val="single" w:sz="4" w:space="0" w:color="auto"/>
            </w:tcBorders>
            <w:shd w:val="clear" w:color="auto" w:fill="auto"/>
          </w:tcPr>
          <w:p w:rsidR="00632062" w:rsidRPr="00162F56" w:rsidRDefault="00632062" w:rsidP="004346AE">
            <w:pPr>
              <w:pStyle w:val="Tabletext"/>
            </w:pPr>
            <w:r w:rsidRPr="00162F56">
              <w:t>Part</w:t>
            </w:r>
            <w:r w:rsidR="00162F56">
              <w:noBreakHyphen/>
            </w:r>
            <w:r w:rsidRPr="00162F56">
              <w:t>time family day care or part</w:t>
            </w:r>
            <w:r w:rsidR="00162F56">
              <w:noBreakHyphen/>
            </w:r>
            <w:r w:rsidRPr="00162F56">
              <w:t>time in</w:t>
            </w:r>
            <w:r w:rsidR="00162F56">
              <w:noBreakHyphen/>
            </w:r>
            <w:r w:rsidRPr="00162F56">
              <w:t>home care</w:t>
            </w:r>
          </w:p>
        </w:tc>
        <w:tc>
          <w:tcPr>
            <w:tcW w:w="3119" w:type="dxa"/>
            <w:tcBorders>
              <w:bottom w:val="single" w:sz="4" w:space="0" w:color="auto"/>
            </w:tcBorders>
            <w:shd w:val="clear" w:color="auto" w:fill="auto"/>
          </w:tcPr>
          <w:p w:rsidR="00632062" w:rsidRPr="00162F56" w:rsidRDefault="00632062" w:rsidP="004346AE">
            <w:pPr>
              <w:pStyle w:val="Tabletext"/>
            </w:pPr>
            <w:r w:rsidRPr="00162F56">
              <w:t>The lesser of:</w:t>
            </w:r>
          </w:p>
          <w:p w:rsidR="00632062" w:rsidRPr="00162F56" w:rsidRDefault="00632062" w:rsidP="004901D0">
            <w:pPr>
              <w:pStyle w:val="Tablea"/>
            </w:pPr>
            <w:r w:rsidRPr="00162F56">
              <w:t>(a) one and a third times the item</w:t>
            </w:r>
            <w:r w:rsidR="00162F56">
              <w:t> </w:t>
            </w:r>
            <w:r w:rsidRPr="00162F56">
              <w:t>1 rate; and</w:t>
            </w:r>
          </w:p>
          <w:p w:rsidR="00632062" w:rsidRPr="00162F56" w:rsidRDefault="00632062" w:rsidP="004901D0">
            <w:pPr>
              <w:pStyle w:val="Tablea"/>
            </w:pPr>
            <w:r w:rsidRPr="00162F56">
              <w:t xml:space="preserve">(b) the ceiling rate worked out under </w:t>
            </w:r>
            <w:r w:rsidR="00162F56">
              <w:t>subclause (</w:t>
            </w:r>
            <w:r w:rsidRPr="00162F56">
              <w:t>2)</w:t>
            </w:r>
          </w:p>
        </w:tc>
      </w:tr>
      <w:tr w:rsidR="00632062" w:rsidRPr="00162F56" w:rsidTr="00486B15">
        <w:tblPrEx>
          <w:tblCellMar>
            <w:left w:w="107" w:type="dxa"/>
            <w:right w:w="107" w:type="dxa"/>
          </w:tblCellMar>
        </w:tblPrEx>
        <w:tc>
          <w:tcPr>
            <w:tcW w:w="426" w:type="dxa"/>
            <w:tcBorders>
              <w:bottom w:val="single" w:sz="12" w:space="0" w:color="auto"/>
            </w:tcBorders>
            <w:shd w:val="clear" w:color="auto" w:fill="auto"/>
          </w:tcPr>
          <w:p w:rsidR="00632062" w:rsidRPr="00162F56" w:rsidRDefault="00632062" w:rsidP="004346AE">
            <w:pPr>
              <w:pStyle w:val="Tabletext"/>
            </w:pPr>
            <w:r w:rsidRPr="00162F56">
              <w:t>3</w:t>
            </w:r>
          </w:p>
        </w:tc>
        <w:tc>
          <w:tcPr>
            <w:tcW w:w="2410" w:type="dxa"/>
            <w:tcBorders>
              <w:bottom w:val="single" w:sz="12" w:space="0" w:color="auto"/>
            </w:tcBorders>
            <w:shd w:val="clear" w:color="auto" w:fill="auto"/>
          </w:tcPr>
          <w:p w:rsidR="00632062" w:rsidRPr="00162F56" w:rsidRDefault="00632062" w:rsidP="004346AE">
            <w:pPr>
              <w:pStyle w:val="Tabletext"/>
            </w:pPr>
            <w:r w:rsidRPr="00162F56">
              <w:t>Non</w:t>
            </w:r>
            <w:r w:rsidR="00162F56">
              <w:noBreakHyphen/>
            </w:r>
            <w:r w:rsidRPr="00162F56">
              <w:t>standard hours family day care or non</w:t>
            </w:r>
            <w:r w:rsidR="00162F56">
              <w:noBreakHyphen/>
            </w:r>
            <w:r w:rsidRPr="00162F56">
              <w:t>standard hours in</w:t>
            </w:r>
            <w:r w:rsidR="00162F56">
              <w:noBreakHyphen/>
            </w:r>
            <w:r w:rsidRPr="00162F56">
              <w:t>home care</w:t>
            </w:r>
          </w:p>
        </w:tc>
        <w:tc>
          <w:tcPr>
            <w:tcW w:w="3119" w:type="dxa"/>
            <w:tcBorders>
              <w:bottom w:val="single" w:sz="12" w:space="0" w:color="auto"/>
            </w:tcBorders>
            <w:shd w:val="clear" w:color="auto" w:fill="auto"/>
          </w:tcPr>
          <w:p w:rsidR="00632062" w:rsidRPr="00162F56" w:rsidRDefault="00DE4C2C" w:rsidP="004346AE">
            <w:pPr>
              <w:pStyle w:val="Tabletext"/>
            </w:pPr>
            <w:r w:rsidRPr="00162F56">
              <w:t>O</w:t>
            </w:r>
            <w:r w:rsidR="00632062" w:rsidRPr="00162F56">
              <w:t>ne and a third times the item</w:t>
            </w:r>
            <w:r w:rsidR="00162F56">
              <w:t> </w:t>
            </w:r>
            <w:r w:rsidR="00632062" w:rsidRPr="00162F56">
              <w:t>1 rate</w:t>
            </w:r>
          </w:p>
        </w:tc>
      </w:tr>
    </w:tbl>
    <w:p w:rsidR="00632062" w:rsidRPr="00162F56" w:rsidRDefault="00632062">
      <w:pPr>
        <w:pStyle w:val="subsection"/>
      </w:pPr>
      <w:r w:rsidRPr="00162F56">
        <w:tab/>
        <w:t>(2)</w:t>
      </w:r>
      <w:r w:rsidRPr="00162F56">
        <w:tab/>
        <w:t>For the purposes of item</w:t>
      </w:r>
      <w:r w:rsidR="00162F56">
        <w:t> </w:t>
      </w:r>
      <w:r w:rsidRPr="00162F56">
        <w:t xml:space="preserve">2 of the table in </w:t>
      </w:r>
      <w:r w:rsidR="00162F56">
        <w:t>subclause (</w:t>
      </w:r>
      <w:r w:rsidRPr="00162F56">
        <w:t xml:space="preserve">1), the </w:t>
      </w:r>
      <w:r w:rsidRPr="00162F56">
        <w:rPr>
          <w:b/>
          <w:i/>
        </w:rPr>
        <w:t>ceiling rate</w:t>
      </w:r>
      <w:r w:rsidRPr="00162F56">
        <w:t xml:space="preserve"> is:</w:t>
      </w:r>
    </w:p>
    <w:p w:rsidR="00771BAB"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0EC7C817" wp14:editId="2153DCAB">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162F56" w:rsidRDefault="00632062">
      <w:pPr>
        <w:pStyle w:val="subsection2"/>
      </w:pPr>
      <w:r w:rsidRPr="00162F56">
        <w:lastRenderedPageBreak/>
        <w:t>where:</w:t>
      </w:r>
    </w:p>
    <w:p w:rsidR="00632062" w:rsidRPr="00162F56" w:rsidRDefault="00632062">
      <w:pPr>
        <w:pStyle w:val="Definition"/>
      </w:pPr>
      <w:r w:rsidRPr="00162F56">
        <w:rPr>
          <w:b/>
          <w:i/>
        </w:rPr>
        <w:t>item</w:t>
      </w:r>
      <w:r w:rsidR="00162F56">
        <w:rPr>
          <w:b/>
          <w:i/>
        </w:rPr>
        <w:t> </w:t>
      </w:r>
      <w:r w:rsidRPr="00162F56">
        <w:rPr>
          <w:b/>
          <w:i/>
        </w:rPr>
        <w:t>1 rate</w:t>
      </w:r>
      <w:r w:rsidRPr="00162F56">
        <w:t xml:space="preserve"> is the item</w:t>
      </w:r>
      <w:r w:rsidR="00162F56">
        <w:t> </w:t>
      </w:r>
      <w:r w:rsidRPr="00162F56">
        <w:t xml:space="preserve">1 standard hourly rate in the table in </w:t>
      </w:r>
      <w:r w:rsidR="00162F56">
        <w:t>subclause (</w:t>
      </w:r>
      <w:r w:rsidRPr="00162F56">
        <w:t>1).</w:t>
      </w:r>
    </w:p>
    <w:p w:rsidR="00632062" w:rsidRPr="00162F56" w:rsidRDefault="000D7335">
      <w:pPr>
        <w:pStyle w:val="Definition"/>
      </w:pPr>
      <w:r w:rsidRPr="00162F56">
        <w:rPr>
          <w:b/>
          <w:i/>
        </w:rPr>
        <w:t>n</w:t>
      </w:r>
      <w:r w:rsidR="00632062" w:rsidRPr="00162F56">
        <w:rPr>
          <w:b/>
          <w:i/>
        </w:rPr>
        <w:t xml:space="preserve">umber of eligible hours </w:t>
      </w:r>
      <w:r w:rsidR="00632062" w:rsidRPr="00162F56">
        <w:t>is the total number of hours in sessions of care of the kind referred to in item</w:t>
      </w:r>
      <w:r w:rsidR="00162F56">
        <w:t> </w:t>
      </w:r>
      <w:r w:rsidR="00632062" w:rsidRPr="00162F56">
        <w:t xml:space="preserve">2 of the table in </w:t>
      </w:r>
      <w:r w:rsidR="00162F56">
        <w:t>subclause (</w:t>
      </w:r>
      <w:r w:rsidR="00632062" w:rsidRPr="00162F56">
        <w:t>1) that are provided to the child in the week concerned and for which the individual is eligible for child care benefit.</w:t>
      </w:r>
    </w:p>
    <w:p w:rsidR="00632062" w:rsidRPr="00162F56" w:rsidRDefault="00632062" w:rsidP="003D7FE2">
      <w:pPr>
        <w:pStyle w:val="ActHead2"/>
        <w:pageBreakBefore/>
      </w:pPr>
      <w:bookmarkStart w:id="435" w:name="_Toc405903265"/>
      <w:r w:rsidRPr="008E3122">
        <w:rPr>
          <w:rStyle w:val="CharPartNo"/>
        </w:rPr>
        <w:lastRenderedPageBreak/>
        <w:t>Part</w:t>
      </w:r>
      <w:r w:rsidR="00162F56" w:rsidRPr="008E3122">
        <w:rPr>
          <w:rStyle w:val="CharPartNo"/>
        </w:rPr>
        <w:t> </w:t>
      </w:r>
      <w:r w:rsidRPr="008E3122">
        <w:rPr>
          <w:rStyle w:val="CharPartNo"/>
        </w:rPr>
        <w:t>3</w:t>
      </w:r>
      <w:r w:rsidRPr="00162F56">
        <w:t>—</w:t>
      </w:r>
      <w:r w:rsidRPr="008E3122">
        <w:rPr>
          <w:rStyle w:val="CharPartText"/>
        </w:rPr>
        <w:t>Multiple child %</w:t>
      </w:r>
      <w:bookmarkEnd w:id="435"/>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436" w:name="_Toc405903266"/>
      <w:r w:rsidRPr="008E3122">
        <w:rPr>
          <w:rStyle w:val="CharSectno"/>
        </w:rPr>
        <w:t>5</w:t>
      </w:r>
      <w:r w:rsidRPr="00162F56">
        <w:t xml:space="preserve">  Multiple child %</w:t>
      </w:r>
      <w:bookmarkEnd w:id="436"/>
    </w:p>
    <w:p w:rsidR="00632062" w:rsidRPr="00162F56" w:rsidRDefault="00632062">
      <w:pPr>
        <w:pStyle w:val="subsection"/>
      </w:pPr>
      <w:r w:rsidRPr="00162F56">
        <w:tab/>
      </w:r>
      <w:r w:rsidRPr="00162F56">
        <w:tab/>
        <w:t>The multiple child % for an individual’s child care benefit for a session of care of a particular kind provided to a child is worked out in accordance with the following method statement:</w:t>
      </w:r>
    </w:p>
    <w:p w:rsidR="00632062" w:rsidRPr="00162F56" w:rsidRDefault="00632062" w:rsidP="00AF57E2">
      <w:pPr>
        <w:pStyle w:val="BoxHeadItalic"/>
      </w:pPr>
      <w:r w:rsidRPr="00162F56">
        <w:t>Method statement</w:t>
      </w:r>
    </w:p>
    <w:p w:rsidR="00632062" w:rsidRPr="00162F56" w:rsidRDefault="00632062" w:rsidP="00AF57E2">
      <w:pPr>
        <w:pStyle w:val="BoxStep"/>
        <w:keepNext/>
      </w:pPr>
      <w:r w:rsidRPr="00162F56">
        <w:t>Step 1.</w:t>
      </w:r>
      <w:r w:rsidRPr="00162F56">
        <w:tab/>
        <w:t>Use clause</w:t>
      </w:r>
      <w:r w:rsidR="00162F56">
        <w:t> </w:t>
      </w:r>
      <w:r w:rsidRPr="00162F56">
        <w:t xml:space="preserve">3 to work out the number of children the individual has in care of that kind: the result is the </w:t>
      </w:r>
      <w:r w:rsidRPr="00162F56">
        <w:rPr>
          <w:b/>
          <w:i/>
        </w:rPr>
        <w:t>number of children</w:t>
      </w:r>
      <w:r w:rsidRPr="00162F56">
        <w:t>.</w:t>
      </w:r>
    </w:p>
    <w:p w:rsidR="00632062" w:rsidRPr="00162F56" w:rsidRDefault="00632062" w:rsidP="00AF57E2">
      <w:pPr>
        <w:pStyle w:val="BoxStep"/>
        <w:keepNext/>
      </w:pPr>
      <w:r w:rsidRPr="00162F56">
        <w:t>Step 2.</w:t>
      </w:r>
      <w:r w:rsidRPr="00162F56">
        <w:tab/>
        <w:t>Use clause</w:t>
      </w:r>
      <w:r w:rsidR="00162F56">
        <w:t> </w:t>
      </w:r>
      <w:r w:rsidRPr="00162F56">
        <w:t xml:space="preserve">11 to work out the individual’s maximum weekly benefit: the result is the </w:t>
      </w:r>
      <w:r w:rsidRPr="00162F56">
        <w:rPr>
          <w:b/>
          <w:i/>
        </w:rPr>
        <w:t>multiple child rate</w:t>
      </w:r>
      <w:r w:rsidRPr="00162F56">
        <w:t>.</w:t>
      </w:r>
    </w:p>
    <w:p w:rsidR="00632062" w:rsidRPr="00162F56" w:rsidRDefault="00632062" w:rsidP="00AF57E2">
      <w:pPr>
        <w:pStyle w:val="BoxStep"/>
        <w:keepNext/>
      </w:pPr>
      <w:r w:rsidRPr="00162F56">
        <w:t>Step 3.</w:t>
      </w:r>
      <w:r w:rsidRPr="00162F56">
        <w:tab/>
        <w:t>Work out what would be the individual’s maximum weekly benefit under clause</w:t>
      </w:r>
      <w:r w:rsidR="00162F56">
        <w:t> </w:t>
      </w:r>
      <w:r w:rsidRPr="00162F56">
        <w:t xml:space="preserve">11 if the individual had only one child in care of that kind and multiply it by the number of children: the result is the </w:t>
      </w:r>
      <w:r w:rsidRPr="00162F56">
        <w:rPr>
          <w:b/>
          <w:i/>
        </w:rPr>
        <w:t>single child rate</w:t>
      </w:r>
      <w:r w:rsidRPr="00162F56">
        <w:t>.</w:t>
      </w:r>
    </w:p>
    <w:p w:rsidR="00632062" w:rsidRPr="00162F56" w:rsidRDefault="00632062" w:rsidP="00AF57E2">
      <w:pPr>
        <w:pStyle w:val="BoxStep"/>
      </w:pPr>
      <w:r w:rsidRPr="00162F56">
        <w:t>Step 4.</w:t>
      </w:r>
      <w:r w:rsidRPr="00162F56">
        <w:tab/>
        <w:t xml:space="preserve">Divide the multiple child rate by the single child rate and express the result as a percentage: the result is the </w:t>
      </w:r>
      <w:r w:rsidRPr="00162F56">
        <w:rPr>
          <w:b/>
          <w:i/>
        </w:rPr>
        <w:t>multiple child %</w:t>
      </w:r>
      <w:r w:rsidRPr="00162F56">
        <w:t>.</w:t>
      </w:r>
    </w:p>
    <w:p w:rsidR="00632062" w:rsidRPr="00162F56" w:rsidRDefault="00632062" w:rsidP="003D7FE2">
      <w:pPr>
        <w:pStyle w:val="ActHead2"/>
        <w:pageBreakBefore/>
      </w:pPr>
      <w:bookmarkStart w:id="437" w:name="_Toc405903267"/>
      <w:r w:rsidRPr="008E3122">
        <w:rPr>
          <w:rStyle w:val="CharPartNo"/>
        </w:rPr>
        <w:lastRenderedPageBreak/>
        <w:t>Part</w:t>
      </w:r>
      <w:r w:rsidR="00162F56" w:rsidRPr="008E3122">
        <w:rPr>
          <w:rStyle w:val="CharPartNo"/>
        </w:rPr>
        <w:t> </w:t>
      </w:r>
      <w:r w:rsidRPr="008E3122">
        <w:rPr>
          <w:rStyle w:val="CharPartNo"/>
        </w:rPr>
        <w:t>4</w:t>
      </w:r>
      <w:r w:rsidRPr="00162F56">
        <w:t>—</w:t>
      </w:r>
      <w:r w:rsidRPr="008E3122">
        <w:rPr>
          <w:rStyle w:val="CharPartText"/>
        </w:rPr>
        <w:t>Taxable income %</w:t>
      </w:r>
      <w:bookmarkEnd w:id="437"/>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438" w:name="_Toc405903268"/>
      <w:r w:rsidRPr="008E3122">
        <w:rPr>
          <w:rStyle w:val="CharSectno"/>
        </w:rPr>
        <w:t>6</w:t>
      </w:r>
      <w:r w:rsidRPr="00162F56">
        <w:t xml:space="preserve">  Income thresholds</w:t>
      </w:r>
      <w:bookmarkEnd w:id="438"/>
    </w:p>
    <w:p w:rsidR="00632062" w:rsidRPr="00162F56" w:rsidRDefault="00632062">
      <w:pPr>
        <w:pStyle w:val="subsection"/>
      </w:pPr>
      <w:r w:rsidRPr="00162F56">
        <w:tab/>
        <w:t>(1)</w:t>
      </w:r>
      <w:r w:rsidRPr="00162F56">
        <w:tab/>
        <w:t>There are 2 income thresholds that are relevant for working out an individual’s taxable income %.</w:t>
      </w:r>
    </w:p>
    <w:p w:rsidR="00632062" w:rsidRPr="00162F56" w:rsidRDefault="00632062">
      <w:pPr>
        <w:pStyle w:val="subsection"/>
      </w:pPr>
      <w:r w:rsidRPr="00162F56">
        <w:tab/>
        <w:t>(2)</w:t>
      </w:r>
      <w:r w:rsidRPr="00162F56">
        <w:tab/>
        <w:t xml:space="preserve">The </w:t>
      </w:r>
      <w:r w:rsidRPr="00162F56">
        <w:rPr>
          <w:b/>
          <w:i/>
        </w:rPr>
        <w:t>lower income threshold</w:t>
      </w:r>
      <w:r w:rsidRPr="00162F56">
        <w:t xml:space="preserve"> is $28,200.</w:t>
      </w:r>
    </w:p>
    <w:p w:rsidR="00632062" w:rsidRPr="00162F56" w:rsidRDefault="00632062">
      <w:pPr>
        <w:pStyle w:val="subsection"/>
      </w:pPr>
      <w:r w:rsidRPr="00162F56">
        <w:tab/>
        <w:t>(3)</w:t>
      </w:r>
      <w:r w:rsidRPr="00162F56">
        <w:tab/>
        <w:t xml:space="preserve">The </w:t>
      </w:r>
      <w:r w:rsidRPr="00162F56">
        <w:rPr>
          <w:b/>
          <w:i/>
        </w:rPr>
        <w:t>upper income threshold</w:t>
      </w:r>
      <w:r w:rsidRPr="00162F56">
        <w:t xml:space="preserve"> is $66,000.</w:t>
      </w:r>
    </w:p>
    <w:p w:rsidR="00632062" w:rsidRPr="00162F56" w:rsidRDefault="00632062" w:rsidP="0022492B">
      <w:pPr>
        <w:pStyle w:val="ActHead5"/>
      </w:pPr>
      <w:bookmarkStart w:id="439" w:name="_Toc405903269"/>
      <w:r w:rsidRPr="008E3122">
        <w:rPr>
          <w:rStyle w:val="CharSectno"/>
        </w:rPr>
        <w:t>7</w:t>
      </w:r>
      <w:r w:rsidRPr="00162F56">
        <w:t xml:space="preserve">  Method of calculating taxable income %</w:t>
      </w:r>
      <w:bookmarkEnd w:id="439"/>
    </w:p>
    <w:p w:rsidR="00632062" w:rsidRPr="00162F56" w:rsidRDefault="00632062">
      <w:pPr>
        <w:pStyle w:val="subsection"/>
      </w:pPr>
      <w:r w:rsidRPr="00162F56">
        <w:tab/>
      </w:r>
      <w:r w:rsidRPr="00162F56">
        <w:tab/>
        <w:t xml:space="preserve">An individual’s </w:t>
      </w:r>
      <w:r w:rsidRPr="00162F56">
        <w:rPr>
          <w:b/>
          <w:i/>
        </w:rPr>
        <w:t>taxable income %</w:t>
      </w:r>
      <w:r w:rsidRPr="00162F56">
        <w:t xml:space="preserve"> for a session of care provided to a child in an income year is:</w:t>
      </w:r>
    </w:p>
    <w:p w:rsidR="00632062" w:rsidRPr="00162F56" w:rsidRDefault="00632062">
      <w:pPr>
        <w:pStyle w:val="paragraph"/>
      </w:pPr>
      <w:r w:rsidRPr="00162F56">
        <w:tab/>
        <w:t>(a)</w:t>
      </w:r>
      <w:r w:rsidRPr="00162F56">
        <w:tab/>
        <w:t>100% if:</w:t>
      </w:r>
    </w:p>
    <w:p w:rsidR="00632062" w:rsidRPr="00162F56" w:rsidRDefault="00632062">
      <w:pPr>
        <w:pStyle w:val="paragraphsub"/>
      </w:pPr>
      <w:r w:rsidRPr="00162F56">
        <w:tab/>
        <w:t>(i)</w:t>
      </w:r>
      <w:r w:rsidRPr="00162F56">
        <w:tab/>
        <w:t>the individual’s adjusted taxable income for the income year does not exceed the lower income threshold; or</w:t>
      </w:r>
    </w:p>
    <w:p w:rsidR="00632062" w:rsidRPr="00162F56" w:rsidRDefault="00632062">
      <w:pPr>
        <w:pStyle w:val="paragraphsub"/>
      </w:pPr>
      <w:r w:rsidRPr="00162F56">
        <w:tab/>
        <w:t>(ii)</w:t>
      </w:r>
      <w:r w:rsidRPr="00162F56">
        <w:tab/>
        <w:t>the individual or the individual’s partner is receiving a social security benefit, a social security pension or a service pension or is receiving income support supplement under Part</w:t>
      </w:r>
      <w:r w:rsidR="003A46B8" w:rsidRPr="00162F56">
        <w:t> </w:t>
      </w:r>
      <w:r w:rsidRPr="00162F56">
        <w:t xml:space="preserve">IIIA of the </w:t>
      </w:r>
      <w:r w:rsidRPr="00162F56">
        <w:rPr>
          <w:i/>
        </w:rPr>
        <w:t>Veterans’ Entitlements Act 1986</w:t>
      </w:r>
      <w:r w:rsidRPr="00162F56">
        <w:t>; and</w:t>
      </w:r>
    </w:p>
    <w:p w:rsidR="00632062" w:rsidRPr="00162F56" w:rsidRDefault="00632062">
      <w:pPr>
        <w:pStyle w:val="paragraph"/>
      </w:pPr>
      <w:r w:rsidRPr="00162F56">
        <w:tab/>
        <w:t>(b)</w:t>
      </w:r>
      <w:r w:rsidRPr="00162F56">
        <w:tab/>
        <w:t>worked out using clause</w:t>
      </w:r>
      <w:r w:rsidR="00162F56">
        <w:t> </w:t>
      </w:r>
      <w:r w:rsidRPr="00162F56">
        <w:t xml:space="preserve">8 if </w:t>
      </w:r>
      <w:r w:rsidR="00162F56">
        <w:t>paragraph (</w:t>
      </w:r>
      <w:r w:rsidRPr="00162F56">
        <w:t>a) does not apply.</w:t>
      </w:r>
    </w:p>
    <w:p w:rsidR="00632062" w:rsidRPr="00162F56" w:rsidRDefault="00632062" w:rsidP="0022492B">
      <w:pPr>
        <w:pStyle w:val="ActHead5"/>
      </w:pPr>
      <w:bookmarkStart w:id="440" w:name="_Toc405903270"/>
      <w:r w:rsidRPr="008E3122">
        <w:rPr>
          <w:rStyle w:val="CharSectno"/>
        </w:rPr>
        <w:t>8</w:t>
      </w:r>
      <w:r w:rsidRPr="00162F56">
        <w:t xml:space="preserve">  Taxable income % if adjusted taxable income exceeds lower income threshold and if neither individual nor partner on income support</w:t>
      </w:r>
      <w:bookmarkEnd w:id="440"/>
    </w:p>
    <w:p w:rsidR="00632062" w:rsidRPr="00162F56" w:rsidRDefault="00632062">
      <w:pPr>
        <w:pStyle w:val="subsection"/>
      </w:pPr>
      <w:r w:rsidRPr="00162F56">
        <w:tab/>
      </w:r>
      <w:r w:rsidRPr="00162F56">
        <w:tab/>
        <w:t>If an individual’s taxable income % for a session of care provided to a child in an income year is to be worked out using this clause, it is to be worked out in accordance with the following method statement:</w:t>
      </w:r>
    </w:p>
    <w:p w:rsidR="00632062" w:rsidRPr="00162F56" w:rsidRDefault="00632062" w:rsidP="009E789F">
      <w:pPr>
        <w:pStyle w:val="BoxHeadItalic"/>
        <w:keepNext/>
        <w:keepLines/>
      </w:pPr>
      <w:r w:rsidRPr="00162F56">
        <w:lastRenderedPageBreak/>
        <w:t>Method statement</w:t>
      </w:r>
    </w:p>
    <w:p w:rsidR="00632062" w:rsidRPr="00162F56" w:rsidRDefault="00632062" w:rsidP="009E789F">
      <w:pPr>
        <w:pStyle w:val="BoxStep"/>
        <w:keepNext/>
        <w:keepLines/>
      </w:pPr>
      <w:r w:rsidRPr="00162F56">
        <w:t>Step 1.</w:t>
      </w:r>
      <w:r w:rsidRPr="00162F56">
        <w:tab/>
        <w:t>Use clause</w:t>
      </w:r>
      <w:r w:rsidR="00162F56">
        <w:t> </w:t>
      </w:r>
      <w:r w:rsidRPr="00162F56">
        <w:t>9 to work out the individual’s income threshold.</w:t>
      </w:r>
    </w:p>
    <w:p w:rsidR="00632062" w:rsidRPr="00162F56" w:rsidRDefault="00632062" w:rsidP="00AF57E2">
      <w:pPr>
        <w:pStyle w:val="BoxStep"/>
      </w:pPr>
      <w:r w:rsidRPr="00162F56">
        <w:t>Step 2.</w:t>
      </w:r>
      <w:r w:rsidRPr="00162F56">
        <w:tab/>
        <w:t xml:space="preserve">Take the individual’s income threshold from the individual’s adjusted taxable income for the income year: the result is the individual’s </w:t>
      </w:r>
      <w:r w:rsidRPr="00162F56">
        <w:rPr>
          <w:b/>
          <w:i/>
        </w:rPr>
        <w:t>income excess</w:t>
      </w:r>
      <w:r w:rsidRPr="00162F56">
        <w:t>.</w:t>
      </w:r>
    </w:p>
    <w:p w:rsidR="00632062" w:rsidRPr="00162F56" w:rsidRDefault="00632062" w:rsidP="00AF57E2">
      <w:pPr>
        <w:pStyle w:val="BoxStep"/>
      </w:pPr>
      <w:r w:rsidRPr="00162F56">
        <w:t>Step 3.</w:t>
      </w:r>
      <w:r w:rsidRPr="00162F56">
        <w:tab/>
        <w:t xml:space="preserve">Divide the income excess by 52 to convert it into a weekly amount: the result is the </w:t>
      </w:r>
      <w:r w:rsidRPr="00162F56">
        <w:rPr>
          <w:b/>
          <w:i/>
        </w:rPr>
        <w:t>weekly income excess</w:t>
      </w:r>
      <w:r w:rsidRPr="00162F56">
        <w:t>.</w:t>
      </w:r>
    </w:p>
    <w:p w:rsidR="00632062" w:rsidRPr="00162F56" w:rsidRDefault="00632062" w:rsidP="00AF57E2">
      <w:pPr>
        <w:pStyle w:val="BoxStep"/>
      </w:pPr>
      <w:r w:rsidRPr="00162F56">
        <w:t>Step 4.</w:t>
      </w:r>
      <w:r w:rsidRPr="00162F56">
        <w:tab/>
        <w:t>Use clause</w:t>
      </w:r>
      <w:r w:rsidR="00162F56">
        <w:t> </w:t>
      </w:r>
      <w:r w:rsidRPr="00162F56">
        <w:t xml:space="preserve">10 to work out the individual’s taper % and then work out that percentage of the weekly income excess: the result is the </w:t>
      </w:r>
      <w:r w:rsidRPr="00162F56">
        <w:rPr>
          <w:b/>
          <w:i/>
        </w:rPr>
        <w:t>weekly taper amount</w:t>
      </w:r>
      <w:r w:rsidRPr="00162F56">
        <w:t>.</w:t>
      </w:r>
    </w:p>
    <w:p w:rsidR="00632062" w:rsidRPr="00162F56" w:rsidRDefault="00632062" w:rsidP="00AF57E2">
      <w:pPr>
        <w:pStyle w:val="BoxStep"/>
      </w:pPr>
      <w:r w:rsidRPr="00162F56">
        <w:t>Step 5.</w:t>
      </w:r>
      <w:r w:rsidRPr="00162F56">
        <w:tab/>
        <w:t>Divide the weekly taper amount by the individual’s maximum weekly benefit worked out under clause</w:t>
      </w:r>
      <w:r w:rsidR="00162F56">
        <w:t> </w:t>
      </w:r>
      <w:r w:rsidRPr="00162F56">
        <w:t>11 and express the result as a percentage.</w:t>
      </w:r>
    </w:p>
    <w:p w:rsidR="00632062" w:rsidRPr="00162F56" w:rsidRDefault="00632062" w:rsidP="00AF57E2">
      <w:pPr>
        <w:pStyle w:val="BoxStep"/>
      </w:pPr>
      <w:r w:rsidRPr="00162F56">
        <w:t>Step 6.</w:t>
      </w:r>
      <w:r w:rsidRPr="00162F56">
        <w:tab/>
        <w:t xml:space="preserve">Take the percentage obtained in step 5 from 100% and round to 2 decimal places: the result is the </w:t>
      </w:r>
      <w:r w:rsidR="00752CE1" w:rsidRPr="00162F56">
        <w:t xml:space="preserve">individual’s </w:t>
      </w:r>
      <w:r w:rsidR="00752CE1" w:rsidRPr="00162F56">
        <w:rPr>
          <w:b/>
          <w:i/>
        </w:rPr>
        <w:t>taxable income %</w:t>
      </w:r>
      <w:r w:rsidR="00752CE1" w:rsidRPr="00162F56">
        <w:t xml:space="preserve">. However, if the result is less than zero, the individual’s </w:t>
      </w:r>
      <w:r w:rsidR="00752CE1" w:rsidRPr="00162F56">
        <w:rPr>
          <w:b/>
          <w:i/>
        </w:rPr>
        <w:t>taxable income %</w:t>
      </w:r>
      <w:r w:rsidR="00752CE1" w:rsidRPr="00162F56">
        <w:t xml:space="preserve"> is zero.</w:t>
      </w:r>
    </w:p>
    <w:p w:rsidR="00D91631" w:rsidRPr="00162F56" w:rsidRDefault="00D91631" w:rsidP="00692F09">
      <w:pPr>
        <w:pStyle w:val="ActHead5"/>
      </w:pPr>
      <w:bookmarkStart w:id="441" w:name="_Toc405903271"/>
      <w:r w:rsidRPr="008E3122">
        <w:rPr>
          <w:rStyle w:val="CharSectno"/>
        </w:rPr>
        <w:t>8A</w:t>
      </w:r>
      <w:r w:rsidRPr="00162F56">
        <w:t xml:space="preserve">  Special provision for certain recipients of pensions under the Veterans’ Entitlements Act</w:t>
      </w:r>
      <w:bookmarkEnd w:id="441"/>
    </w:p>
    <w:p w:rsidR="00D91631" w:rsidRPr="00162F56" w:rsidRDefault="00D91631" w:rsidP="00692F09">
      <w:pPr>
        <w:pStyle w:val="subsection"/>
        <w:keepNext/>
      </w:pPr>
      <w:r w:rsidRPr="00162F56">
        <w:tab/>
        <w:t>(1)</w:t>
      </w:r>
      <w:r w:rsidRPr="00162F56">
        <w:tab/>
        <w:t>In this clause:</w:t>
      </w:r>
    </w:p>
    <w:p w:rsidR="00D91631" w:rsidRPr="00162F56" w:rsidRDefault="00D91631" w:rsidP="00D91631">
      <w:pPr>
        <w:pStyle w:val="Definition"/>
      </w:pPr>
      <w:r w:rsidRPr="00162F56">
        <w:rPr>
          <w:b/>
          <w:i/>
        </w:rPr>
        <w:t>Childcare Assistance (Fee Relief) Guidelines</w:t>
      </w:r>
      <w:r w:rsidRPr="00162F56">
        <w:t xml:space="preserve"> means the Childcare Assistance (Fee Relief) Guidelines in force under subsection</w:t>
      </w:r>
      <w:r w:rsidR="00162F56">
        <w:t> </w:t>
      </w:r>
      <w:r w:rsidRPr="00162F56">
        <w:t xml:space="preserve">12A(1) of the </w:t>
      </w:r>
      <w:r w:rsidRPr="00162F56">
        <w:rPr>
          <w:i/>
        </w:rPr>
        <w:t>Child Care Act 1972</w:t>
      </w:r>
      <w:r w:rsidRPr="00162F56">
        <w:t xml:space="preserve"> immediately before 1</w:t>
      </w:r>
      <w:r w:rsidR="00162F56">
        <w:t> </w:t>
      </w:r>
      <w:r w:rsidRPr="00162F56">
        <w:t>July 2000.</w:t>
      </w:r>
    </w:p>
    <w:p w:rsidR="00D91631" w:rsidRPr="00162F56" w:rsidRDefault="000D7335" w:rsidP="00D91631">
      <w:pPr>
        <w:pStyle w:val="Definition"/>
      </w:pPr>
      <w:r w:rsidRPr="00162F56">
        <w:rPr>
          <w:b/>
          <w:i/>
        </w:rPr>
        <w:t>o</w:t>
      </w:r>
      <w:r w:rsidR="00D91631" w:rsidRPr="00162F56">
        <w:rPr>
          <w:b/>
          <w:i/>
        </w:rPr>
        <w:t>rdinary taxable income %</w:t>
      </w:r>
      <w:r w:rsidR="00D91631" w:rsidRPr="00162F56">
        <w:t xml:space="preserve"> means taxable income % worked out in accordance with this Schedule (apart from this clause).</w:t>
      </w:r>
    </w:p>
    <w:p w:rsidR="00D91631" w:rsidRPr="00162F56" w:rsidRDefault="00D91631" w:rsidP="00D91631">
      <w:pPr>
        <w:pStyle w:val="Definition"/>
      </w:pPr>
      <w:r w:rsidRPr="00162F56">
        <w:rPr>
          <w:b/>
          <w:i/>
        </w:rPr>
        <w:lastRenderedPageBreak/>
        <w:t>partner</w:t>
      </w:r>
      <w:r w:rsidRPr="00162F56">
        <w:t>, in relation to an individual, means the person who:</w:t>
      </w:r>
    </w:p>
    <w:p w:rsidR="00D91631" w:rsidRPr="00162F56" w:rsidRDefault="00D91631" w:rsidP="00D91631">
      <w:pPr>
        <w:pStyle w:val="paragraph"/>
      </w:pPr>
      <w:r w:rsidRPr="00162F56">
        <w:tab/>
        <w:t>(a)</w:t>
      </w:r>
      <w:r w:rsidRPr="00162F56">
        <w:tab/>
        <w:t>was the partner of that individual immediately before 1</w:t>
      </w:r>
      <w:r w:rsidR="00162F56">
        <w:t> </w:t>
      </w:r>
      <w:r w:rsidRPr="00162F56">
        <w:t>July 2000; and</w:t>
      </w:r>
    </w:p>
    <w:p w:rsidR="00D91631" w:rsidRPr="00162F56" w:rsidRDefault="00D91631" w:rsidP="00D91631">
      <w:pPr>
        <w:pStyle w:val="paragraph"/>
      </w:pPr>
      <w:r w:rsidRPr="00162F56">
        <w:tab/>
        <w:t>(b)</w:t>
      </w:r>
      <w:r w:rsidRPr="00162F56">
        <w:tab/>
        <w:t>has continued, at all times on and after that day, to be the partner of the individual.</w:t>
      </w:r>
    </w:p>
    <w:p w:rsidR="00D91631" w:rsidRPr="00162F56" w:rsidRDefault="00D91631" w:rsidP="00D91631">
      <w:pPr>
        <w:pStyle w:val="subsection"/>
      </w:pPr>
      <w:r w:rsidRPr="00162F56">
        <w:tab/>
        <w:t>(2)</w:t>
      </w:r>
      <w:r w:rsidRPr="00162F56">
        <w:tab/>
        <w:t xml:space="preserve">This clause applies to an individual in relation to an income year (the </w:t>
      </w:r>
      <w:r w:rsidRPr="00162F56">
        <w:rPr>
          <w:b/>
          <w:i/>
        </w:rPr>
        <w:t>relevant income year</w:t>
      </w:r>
      <w:r w:rsidRPr="00162F56">
        <w:t>) if all of the following paragraphs are satisfied in relation to the individual:</w:t>
      </w:r>
    </w:p>
    <w:p w:rsidR="00D91631" w:rsidRPr="00162F56" w:rsidRDefault="00D91631" w:rsidP="00D91631">
      <w:pPr>
        <w:pStyle w:val="paragraph"/>
      </w:pPr>
      <w:r w:rsidRPr="00162F56">
        <w:tab/>
        <w:t>(a)</w:t>
      </w:r>
      <w:r w:rsidRPr="00162F56">
        <w:tab/>
        <w:t>immediately before 1</w:t>
      </w:r>
      <w:r w:rsidR="00162F56">
        <w:t> </w:t>
      </w:r>
      <w:r w:rsidRPr="00162F56">
        <w:t>July 2000, there was in force, under the Childcare Assistance (Fee Relief) Guidelines, an assessment that the individual or the individual’s partner was eligible for child care assistance within the meaning of those guidelines;</w:t>
      </w:r>
    </w:p>
    <w:p w:rsidR="00D91631" w:rsidRPr="00162F56" w:rsidRDefault="00D91631" w:rsidP="00D91631">
      <w:pPr>
        <w:pStyle w:val="paragraph"/>
      </w:pPr>
      <w:r w:rsidRPr="00162F56">
        <w:tab/>
        <w:t>(b)</w:t>
      </w:r>
      <w:r w:rsidRPr="00162F56">
        <w:tab/>
        <w:t>the individual or the individual’s partner was receiving, immediately before 1</w:t>
      </w:r>
      <w:r w:rsidR="00162F56">
        <w:t> </w:t>
      </w:r>
      <w:r w:rsidRPr="00162F56">
        <w:t>July 2000, and has continued, at all times on and after that day, to receive:</w:t>
      </w:r>
    </w:p>
    <w:p w:rsidR="00D91631" w:rsidRPr="00162F56" w:rsidRDefault="00D91631" w:rsidP="00D91631">
      <w:pPr>
        <w:pStyle w:val="paragraphsub"/>
      </w:pPr>
      <w:r w:rsidRPr="00162F56">
        <w:tab/>
        <w:t>(i)</w:t>
      </w:r>
      <w:r w:rsidRPr="00162F56">
        <w:tab/>
        <w:t>a pension under Part</w:t>
      </w:r>
      <w:r w:rsidR="003A46B8" w:rsidRPr="00162F56">
        <w:t> </w:t>
      </w:r>
      <w:r w:rsidRPr="00162F56">
        <w:t xml:space="preserve">II of the </w:t>
      </w:r>
      <w:r w:rsidRPr="00162F56">
        <w:rPr>
          <w:i/>
        </w:rPr>
        <w:t>Veterans’ Entitlements Act 1986</w:t>
      </w:r>
      <w:r w:rsidRPr="00162F56">
        <w:t xml:space="preserve"> payable to the individual or partner as a veteran; or</w:t>
      </w:r>
    </w:p>
    <w:p w:rsidR="00D91631" w:rsidRPr="00162F56" w:rsidRDefault="00D91631" w:rsidP="00D91631">
      <w:pPr>
        <w:pStyle w:val="paragraphsub"/>
      </w:pPr>
      <w:r w:rsidRPr="00162F56">
        <w:tab/>
        <w:t>(ii)</w:t>
      </w:r>
      <w:r w:rsidRPr="00162F56">
        <w:tab/>
        <w:t>a pension under Part</w:t>
      </w:r>
      <w:r w:rsidR="003A46B8" w:rsidRPr="00162F56">
        <w:t> </w:t>
      </w:r>
      <w:r w:rsidRPr="00162F56">
        <w:t>II of that Act payable to the individual or partner as the widow or widower of a deceased veteran; or</w:t>
      </w:r>
    </w:p>
    <w:p w:rsidR="00D91631" w:rsidRPr="00162F56" w:rsidRDefault="00D91631" w:rsidP="00D91631">
      <w:pPr>
        <w:pStyle w:val="paragraphsub"/>
      </w:pPr>
      <w:r w:rsidRPr="00162F56">
        <w:tab/>
        <w:t>(iii)</w:t>
      </w:r>
      <w:r w:rsidRPr="00162F56">
        <w:tab/>
        <w:t>a pension under Part</w:t>
      </w:r>
      <w:r w:rsidR="003A46B8" w:rsidRPr="00162F56">
        <w:t> </w:t>
      </w:r>
      <w:r w:rsidRPr="00162F56">
        <w:t>IV of that Act payable to the individual or partner as a member of the Forces or as a member of a Peacekeeping Force; or</w:t>
      </w:r>
    </w:p>
    <w:p w:rsidR="00D91631" w:rsidRPr="00162F56" w:rsidRDefault="00D91631" w:rsidP="00D91631">
      <w:pPr>
        <w:pStyle w:val="paragraphsub"/>
      </w:pPr>
      <w:r w:rsidRPr="00162F56">
        <w:tab/>
        <w:t>(iv)</w:t>
      </w:r>
      <w:r w:rsidRPr="00162F56">
        <w:tab/>
        <w:t>a pension under Part</w:t>
      </w:r>
      <w:r w:rsidR="003A46B8" w:rsidRPr="00162F56">
        <w:t> </w:t>
      </w:r>
      <w:r w:rsidRPr="00162F56">
        <w:t>IV of that Act payable to the individual or partner as the widow or widower of a deceased member of the Forces or as the widow or widower of a deceased member of a peacekeeping Force;</w:t>
      </w:r>
    </w:p>
    <w:p w:rsidR="00D91631" w:rsidRPr="00162F56" w:rsidRDefault="00D91631" w:rsidP="00D91631">
      <w:pPr>
        <w:pStyle w:val="paragraph"/>
      </w:pPr>
      <w:r w:rsidRPr="00162F56">
        <w:tab/>
        <w:t>(c)</w:t>
      </w:r>
      <w:r w:rsidRPr="00162F56">
        <w:tab/>
        <w:t>neither the individual nor the individual’s partner was receiving, immediately before 1</w:t>
      </w:r>
      <w:r w:rsidR="00162F56">
        <w:t> </w:t>
      </w:r>
      <w:r w:rsidRPr="00162F56">
        <w:t>July 2000, or has received at any time on or after that day:</w:t>
      </w:r>
    </w:p>
    <w:p w:rsidR="00D91631" w:rsidRPr="00162F56" w:rsidRDefault="00D91631" w:rsidP="00D91631">
      <w:pPr>
        <w:pStyle w:val="paragraphsub"/>
      </w:pPr>
      <w:r w:rsidRPr="00162F56">
        <w:tab/>
        <w:t>(i)</w:t>
      </w:r>
      <w:r w:rsidRPr="00162F56">
        <w:tab/>
        <w:t>a social security pension; or</w:t>
      </w:r>
    </w:p>
    <w:p w:rsidR="00D91631" w:rsidRPr="00162F56" w:rsidRDefault="00D91631" w:rsidP="00D91631">
      <w:pPr>
        <w:pStyle w:val="paragraphsub"/>
      </w:pPr>
      <w:r w:rsidRPr="00162F56">
        <w:tab/>
        <w:t>(ii)</w:t>
      </w:r>
      <w:r w:rsidRPr="00162F56">
        <w:tab/>
        <w:t>a social security benefit; or</w:t>
      </w:r>
    </w:p>
    <w:p w:rsidR="00D91631" w:rsidRPr="00162F56" w:rsidRDefault="00D91631" w:rsidP="00D91631">
      <w:pPr>
        <w:pStyle w:val="paragraphsub"/>
      </w:pPr>
      <w:r w:rsidRPr="00162F56">
        <w:tab/>
        <w:t>(iii)</w:t>
      </w:r>
      <w:r w:rsidRPr="00162F56">
        <w:tab/>
        <w:t>a service pension; or</w:t>
      </w:r>
    </w:p>
    <w:p w:rsidR="00D91631" w:rsidRPr="00162F56" w:rsidRDefault="00D91631" w:rsidP="00D91631">
      <w:pPr>
        <w:pStyle w:val="paragraphsub"/>
      </w:pPr>
      <w:r w:rsidRPr="00162F56">
        <w:lastRenderedPageBreak/>
        <w:tab/>
        <w:t>(iv)</w:t>
      </w:r>
      <w:r w:rsidRPr="00162F56">
        <w:tab/>
        <w:t>income support supplement under Part</w:t>
      </w:r>
      <w:r w:rsidR="003A46B8" w:rsidRPr="00162F56">
        <w:t> </w:t>
      </w:r>
      <w:r w:rsidRPr="00162F56">
        <w:t xml:space="preserve">IIIA of the </w:t>
      </w:r>
      <w:r w:rsidRPr="00162F56">
        <w:rPr>
          <w:i/>
        </w:rPr>
        <w:t>Veterans’ Entitlements Act 1986</w:t>
      </w:r>
      <w:r w:rsidRPr="00162F56">
        <w:t>;</w:t>
      </w:r>
    </w:p>
    <w:p w:rsidR="00D91631" w:rsidRPr="00162F56" w:rsidRDefault="00D91631" w:rsidP="00D91631">
      <w:pPr>
        <w:pStyle w:val="paragraph"/>
      </w:pPr>
      <w:r w:rsidRPr="00162F56">
        <w:tab/>
        <w:t>(d)</w:t>
      </w:r>
      <w:r w:rsidRPr="00162F56">
        <w:tab/>
        <w:t xml:space="preserve">a determination was in force under the </w:t>
      </w:r>
      <w:r w:rsidRPr="00162F56">
        <w:rPr>
          <w:i/>
        </w:rPr>
        <w:t>A New Tax System (Family Assistance) (Administration) Act 1999</w:t>
      </w:r>
      <w:r w:rsidRPr="00162F56">
        <w:t xml:space="preserve"> during the income year that commenced on 1</w:t>
      </w:r>
      <w:r w:rsidR="00162F56">
        <w:t> </w:t>
      </w:r>
      <w:r w:rsidRPr="00162F56">
        <w:t>July 2000 and every succeeding income year before the relevant income year, that the individual or the individual’s partner was entitled to be paid child care benefit;</w:t>
      </w:r>
    </w:p>
    <w:p w:rsidR="00D91631" w:rsidRPr="00162F56" w:rsidRDefault="00D91631" w:rsidP="00D91631">
      <w:pPr>
        <w:pStyle w:val="paragraph"/>
      </w:pPr>
      <w:r w:rsidRPr="00162F56">
        <w:tab/>
        <w:t>(e)</w:t>
      </w:r>
      <w:r w:rsidRPr="00162F56">
        <w:tab/>
        <w:t>the individual’s adjusted taxable income for the purposes of this Act for the income year that commenced on 1</w:t>
      </w:r>
      <w:r w:rsidR="00162F56">
        <w:t> </w:t>
      </w:r>
      <w:r w:rsidRPr="00162F56">
        <w:t>July 2000 and every succeeding income year has exceeded the lower income threshold in respect of that income year;</w:t>
      </w:r>
    </w:p>
    <w:p w:rsidR="00D91631" w:rsidRPr="00162F56" w:rsidRDefault="00D91631" w:rsidP="00D91631">
      <w:pPr>
        <w:pStyle w:val="paragraph"/>
      </w:pPr>
      <w:r w:rsidRPr="00162F56">
        <w:tab/>
        <w:t>(f)</w:t>
      </w:r>
      <w:r w:rsidRPr="00162F56">
        <w:tab/>
        <w:t>the individual’s ordinary taxable income % for a session of care provided to a child in an income year that commenced on or after 1</w:t>
      </w:r>
      <w:r w:rsidR="00162F56">
        <w:t> </w:t>
      </w:r>
      <w:r w:rsidRPr="00162F56">
        <w:t>July 2000 (including the relevant income year) has never been equal to, or higher than, the individual’s saved taxable income % for the session of care.</w:t>
      </w:r>
    </w:p>
    <w:p w:rsidR="00D91631" w:rsidRPr="00162F56" w:rsidRDefault="00D91631" w:rsidP="00D91631">
      <w:pPr>
        <w:pStyle w:val="subsection"/>
      </w:pPr>
      <w:r w:rsidRPr="00162F56">
        <w:tab/>
        <w:t>(3)</w:t>
      </w:r>
      <w:r w:rsidRPr="00162F56">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162F56" w:rsidRDefault="00D91631" w:rsidP="00D91631">
      <w:pPr>
        <w:pStyle w:val="subsection"/>
      </w:pPr>
      <w:r w:rsidRPr="00162F56">
        <w:tab/>
        <w:t>(4)</w:t>
      </w:r>
      <w:r w:rsidRPr="00162F56">
        <w:tab/>
        <w:t>The saved taxable income % of an individual for a session of care provided to a child is the lower of:</w:t>
      </w:r>
    </w:p>
    <w:p w:rsidR="00D91631" w:rsidRPr="00162F56" w:rsidRDefault="00D91631" w:rsidP="00D91631">
      <w:pPr>
        <w:pStyle w:val="paragraph"/>
      </w:pPr>
      <w:r w:rsidRPr="00162F56">
        <w:tab/>
        <w:t>(a)</w:t>
      </w:r>
      <w:r w:rsidRPr="00162F56">
        <w:tab/>
        <w:t xml:space="preserve">the individual’s taxable income % for that session worked out in accordance with </w:t>
      </w:r>
      <w:r w:rsidR="00162F56">
        <w:t>subclause (</w:t>
      </w:r>
      <w:r w:rsidRPr="00162F56">
        <w:t>5); and</w:t>
      </w:r>
    </w:p>
    <w:p w:rsidR="00D91631" w:rsidRPr="00162F56" w:rsidRDefault="00D91631" w:rsidP="00D91631">
      <w:pPr>
        <w:pStyle w:val="paragraph"/>
      </w:pPr>
      <w:r w:rsidRPr="00162F56">
        <w:tab/>
        <w:t>(b)</w:t>
      </w:r>
      <w:r w:rsidRPr="00162F56">
        <w:tab/>
        <w:t xml:space="preserve">the individual’s taxable income % for that session calculated in accordance with </w:t>
      </w:r>
      <w:r w:rsidR="00162F56">
        <w:t>subclause (</w:t>
      </w:r>
      <w:r w:rsidRPr="00162F56">
        <w:t>6).</w:t>
      </w:r>
    </w:p>
    <w:p w:rsidR="00D91631" w:rsidRPr="00162F56" w:rsidRDefault="00D91631" w:rsidP="00D91631">
      <w:pPr>
        <w:pStyle w:val="subsection"/>
      </w:pPr>
      <w:r w:rsidRPr="00162F56">
        <w:tab/>
        <w:t>(5)</w:t>
      </w:r>
      <w:r w:rsidRPr="00162F56">
        <w:tab/>
        <w:t xml:space="preserve">An individual’s taxable income % for a session of care for the purposes of </w:t>
      </w:r>
      <w:r w:rsidR="00162F56">
        <w:t>paragraph (</w:t>
      </w:r>
      <w:r w:rsidRPr="00162F56">
        <w:t>4)(a) is the percentage worked out:</w:t>
      </w:r>
    </w:p>
    <w:p w:rsidR="00D91631" w:rsidRPr="00162F56" w:rsidRDefault="00D91631" w:rsidP="00D91631">
      <w:pPr>
        <w:pStyle w:val="paragraph"/>
      </w:pPr>
      <w:r w:rsidRPr="00162F56">
        <w:tab/>
        <w:t>(a)</w:t>
      </w:r>
      <w:r w:rsidRPr="00162F56">
        <w:tab/>
        <w:t>in accordance with this Schedule (apart from this clause); and</w:t>
      </w:r>
    </w:p>
    <w:p w:rsidR="00D91631" w:rsidRPr="00162F56" w:rsidRDefault="00D91631" w:rsidP="00D91631">
      <w:pPr>
        <w:pStyle w:val="paragraph"/>
      </w:pPr>
      <w:r w:rsidRPr="00162F56">
        <w:tab/>
        <w:t>(b)</w:t>
      </w:r>
      <w:r w:rsidRPr="00162F56">
        <w:tab/>
        <w:t xml:space="preserve">as if neither the individual nor the individual’s partner was receiving, in relation to any part of the income year in which the session of care is provided, a pension referred to in </w:t>
      </w:r>
      <w:r w:rsidR="00162F56">
        <w:t>paragraph (</w:t>
      </w:r>
      <w:r w:rsidRPr="00162F56">
        <w:t>2)(b).</w:t>
      </w:r>
    </w:p>
    <w:p w:rsidR="00D91631" w:rsidRPr="00162F56" w:rsidRDefault="00D91631" w:rsidP="00D91631">
      <w:pPr>
        <w:pStyle w:val="subsection"/>
      </w:pPr>
      <w:r w:rsidRPr="00162F56">
        <w:lastRenderedPageBreak/>
        <w:tab/>
        <w:t>(6)</w:t>
      </w:r>
      <w:r w:rsidRPr="00162F56">
        <w:tab/>
        <w:t xml:space="preserve">An individual’s taxable income % for a session of care for the purposes of </w:t>
      </w:r>
      <w:r w:rsidR="00162F56">
        <w:t>paragraph (</w:t>
      </w:r>
      <w:r w:rsidRPr="00162F56">
        <w:t>4)(b) is the percentage worked out:</w:t>
      </w:r>
    </w:p>
    <w:p w:rsidR="00D91631" w:rsidRPr="00162F56" w:rsidRDefault="00D91631" w:rsidP="00D91631">
      <w:pPr>
        <w:pStyle w:val="paragraph"/>
      </w:pPr>
      <w:r w:rsidRPr="00162F56">
        <w:tab/>
        <w:t>(a)</w:t>
      </w:r>
      <w:r w:rsidRPr="00162F56">
        <w:tab/>
        <w:t>in accordance with this Schedule (apart from this clause); and</w:t>
      </w:r>
    </w:p>
    <w:p w:rsidR="00D91631" w:rsidRPr="00162F56" w:rsidRDefault="00D91631" w:rsidP="00D91631">
      <w:pPr>
        <w:pStyle w:val="paragraph"/>
      </w:pPr>
      <w:r w:rsidRPr="00162F56">
        <w:tab/>
        <w:t>(b)</w:t>
      </w:r>
      <w:r w:rsidRPr="00162F56">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162F56">
        <w:t>paragraph (</w:t>
      </w:r>
      <w:r w:rsidRPr="00162F56">
        <w:t>2)(a).</w:t>
      </w:r>
    </w:p>
    <w:p w:rsidR="00632062" w:rsidRPr="00162F56" w:rsidRDefault="00632062" w:rsidP="0022492B">
      <w:pPr>
        <w:pStyle w:val="ActHead5"/>
      </w:pPr>
      <w:bookmarkStart w:id="442" w:name="_Toc405903272"/>
      <w:r w:rsidRPr="008E3122">
        <w:rPr>
          <w:rStyle w:val="CharSectno"/>
        </w:rPr>
        <w:t>9</w:t>
      </w:r>
      <w:r w:rsidRPr="00162F56">
        <w:t xml:space="preserve">  Income threshold</w:t>
      </w:r>
      <w:bookmarkEnd w:id="442"/>
    </w:p>
    <w:p w:rsidR="00632062" w:rsidRPr="00162F56" w:rsidRDefault="00632062">
      <w:pPr>
        <w:pStyle w:val="subsection"/>
      </w:pPr>
      <w:r w:rsidRPr="00162F56">
        <w:tab/>
      </w:r>
      <w:r w:rsidRPr="00162F56">
        <w:tab/>
        <w:t xml:space="preserve">An individual’s </w:t>
      </w:r>
      <w:r w:rsidRPr="00162F56">
        <w:rPr>
          <w:b/>
          <w:i/>
        </w:rPr>
        <w:t>income threshold</w:t>
      </w:r>
      <w:r w:rsidRPr="00162F56">
        <w:t xml:space="preserve"> for a session of care of a particular kind provided to a child in an income year is worked out using the following table:</w:t>
      </w:r>
    </w:p>
    <w:p w:rsidR="00632062" w:rsidRPr="00162F5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162F56" w:rsidTr="00486B15">
        <w:trPr>
          <w:tblHeader/>
        </w:trPr>
        <w:tc>
          <w:tcPr>
            <w:tcW w:w="5977" w:type="dxa"/>
            <w:gridSpan w:val="4"/>
            <w:tcBorders>
              <w:top w:val="single" w:sz="12" w:space="0" w:color="auto"/>
              <w:bottom w:val="single" w:sz="6" w:space="0" w:color="auto"/>
            </w:tcBorders>
            <w:shd w:val="clear" w:color="auto" w:fill="auto"/>
          </w:tcPr>
          <w:p w:rsidR="00632062" w:rsidRPr="00162F56" w:rsidRDefault="00632062" w:rsidP="00486B15">
            <w:pPr>
              <w:pStyle w:val="TableHeading"/>
            </w:pPr>
            <w:r w:rsidRPr="00162F56">
              <w:t>Weekly threshold</w:t>
            </w:r>
          </w:p>
        </w:tc>
      </w:tr>
      <w:tr w:rsidR="00632062" w:rsidRPr="00162F56" w:rsidTr="00486B15">
        <w:trPr>
          <w:tblHeader/>
        </w:trPr>
        <w:tc>
          <w:tcPr>
            <w:tcW w:w="709"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Number of children in care of that kind</w:t>
            </w:r>
          </w:p>
        </w:tc>
        <w:tc>
          <w:tcPr>
            <w:tcW w:w="1622"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Threshold</w:t>
            </w:r>
          </w:p>
        </w:tc>
      </w:tr>
      <w:tr w:rsidR="00632062" w:rsidRPr="00162F56" w:rsidTr="00486B15">
        <w:tc>
          <w:tcPr>
            <w:tcW w:w="709" w:type="dxa"/>
            <w:tcBorders>
              <w:top w:val="single" w:sz="12" w:space="0" w:color="auto"/>
            </w:tcBorders>
            <w:shd w:val="clear" w:color="auto" w:fill="auto"/>
          </w:tcPr>
          <w:p w:rsidR="00632062" w:rsidRPr="00162F56" w:rsidRDefault="00632062" w:rsidP="004346AE">
            <w:pPr>
              <w:pStyle w:val="Tabletext"/>
            </w:pPr>
            <w:r w:rsidRPr="00162F56">
              <w:t>1</w:t>
            </w:r>
          </w:p>
        </w:tc>
        <w:tc>
          <w:tcPr>
            <w:tcW w:w="1276" w:type="dxa"/>
            <w:tcBorders>
              <w:top w:val="single" w:sz="12" w:space="0" w:color="auto"/>
            </w:tcBorders>
            <w:shd w:val="clear" w:color="auto" w:fill="auto"/>
          </w:tcPr>
          <w:p w:rsidR="00632062" w:rsidRPr="00162F56" w:rsidRDefault="00632062" w:rsidP="004346AE">
            <w:pPr>
              <w:pStyle w:val="Tabletext"/>
            </w:pPr>
            <w:r w:rsidRPr="00162F56">
              <w:t>1</w:t>
            </w:r>
          </w:p>
        </w:tc>
        <w:tc>
          <w:tcPr>
            <w:tcW w:w="1622" w:type="dxa"/>
            <w:tcBorders>
              <w:top w:val="single" w:sz="12" w:space="0" w:color="auto"/>
            </w:tcBorders>
            <w:shd w:val="clear" w:color="auto" w:fill="auto"/>
          </w:tcPr>
          <w:p w:rsidR="00632062" w:rsidRPr="00162F56" w:rsidRDefault="00632062" w:rsidP="004346AE">
            <w:pPr>
              <w:pStyle w:val="Tabletext"/>
            </w:pPr>
            <w:r w:rsidRPr="00162F56">
              <w:t>no</w:t>
            </w:r>
          </w:p>
        </w:tc>
        <w:tc>
          <w:tcPr>
            <w:tcW w:w="2370" w:type="dxa"/>
            <w:tcBorders>
              <w:top w:val="single" w:sz="12" w:space="0" w:color="auto"/>
            </w:tcBorders>
            <w:shd w:val="clear" w:color="auto" w:fill="auto"/>
          </w:tcPr>
          <w:p w:rsidR="00632062" w:rsidRPr="00162F56" w:rsidRDefault="00632062" w:rsidP="004346AE">
            <w:pPr>
              <w:pStyle w:val="Tabletext"/>
            </w:pPr>
            <w:r w:rsidRPr="00162F56">
              <w:t>Lower income threshold</w:t>
            </w:r>
          </w:p>
        </w:tc>
      </w:tr>
      <w:tr w:rsidR="00632062" w:rsidRPr="00162F56" w:rsidTr="00486B15">
        <w:tc>
          <w:tcPr>
            <w:tcW w:w="709" w:type="dxa"/>
            <w:shd w:val="clear" w:color="auto" w:fill="auto"/>
          </w:tcPr>
          <w:p w:rsidR="00632062" w:rsidRPr="00162F56" w:rsidRDefault="00632062" w:rsidP="004346AE">
            <w:pPr>
              <w:pStyle w:val="Tabletext"/>
            </w:pPr>
            <w:r w:rsidRPr="00162F56">
              <w:t>2</w:t>
            </w:r>
          </w:p>
        </w:tc>
        <w:tc>
          <w:tcPr>
            <w:tcW w:w="1276" w:type="dxa"/>
            <w:shd w:val="clear" w:color="auto" w:fill="auto"/>
          </w:tcPr>
          <w:p w:rsidR="00632062" w:rsidRPr="00162F56" w:rsidRDefault="00632062" w:rsidP="004346AE">
            <w:pPr>
              <w:pStyle w:val="Tabletext"/>
            </w:pPr>
            <w:r w:rsidRPr="00162F56">
              <w:t>1</w:t>
            </w:r>
          </w:p>
        </w:tc>
        <w:tc>
          <w:tcPr>
            <w:tcW w:w="1622" w:type="dxa"/>
            <w:shd w:val="clear" w:color="auto" w:fill="auto"/>
          </w:tcPr>
          <w:p w:rsidR="00632062" w:rsidRPr="00162F56" w:rsidRDefault="00632062" w:rsidP="004346AE">
            <w:pPr>
              <w:pStyle w:val="Tabletext"/>
            </w:pPr>
            <w:r w:rsidRPr="00162F56">
              <w:t>yes</w:t>
            </w:r>
          </w:p>
        </w:tc>
        <w:tc>
          <w:tcPr>
            <w:tcW w:w="2370" w:type="dxa"/>
            <w:shd w:val="clear" w:color="auto" w:fill="auto"/>
          </w:tcPr>
          <w:p w:rsidR="00632062" w:rsidRPr="00162F56" w:rsidRDefault="00632062" w:rsidP="004346AE">
            <w:pPr>
              <w:pStyle w:val="Tabletext"/>
            </w:pPr>
            <w:r w:rsidRPr="00162F56">
              <w:t>Lower income threshold</w:t>
            </w:r>
          </w:p>
        </w:tc>
      </w:tr>
      <w:tr w:rsidR="00632062" w:rsidRPr="00162F56" w:rsidTr="00486B15">
        <w:tc>
          <w:tcPr>
            <w:tcW w:w="709" w:type="dxa"/>
            <w:tcBorders>
              <w:bottom w:val="single" w:sz="4" w:space="0" w:color="auto"/>
            </w:tcBorders>
            <w:shd w:val="clear" w:color="auto" w:fill="auto"/>
          </w:tcPr>
          <w:p w:rsidR="00632062" w:rsidRPr="00162F56" w:rsidRDefault="00632062" w:rsidP="004346AE">
            <w:pPr>
              <w:pStyle w:val="Tabletext"/>
            </w:pPr>
            <w:r w:rsidRPr="00162F56">
              <w:t>3</w:t>
            </w:r>
          </w:p>
        </w:tc>
        <w:tc>
          <w:tcPr>
            <w:tcW w:w="1276" w:type="dxa"/>
            <w:tcBorders>
              <w:bottom w:val="single" w:sz="4" w:space="0" w:color="auto"/>
            </w:tcBorders>
            <w:shd w:val="clear" w:color="auto" w:fill="auto"/>
          </w:tcPr>
          <w:p w:rsidR="00632062" w:rsidRPr="00162F56" w:rsidRDefault="00632062" w:rsidP="004346AE">
            <w:pPr>
              <w:pStyle w:val="Tabletext"/>
            </w:pPr>
            <w:r w:rsidRPr="00162F56">
              <w:t>2 or more</w:t>
            </w:r>
          </w:p>
        </w:tc>
        <w:tc>
          <w:tcPr>
            <w:tcW w:w="1622" w:type="dxa"/>
            <w:tcBorders>
              <w:bottom w:val="single" w:sz="4" w:space="0" w:color="auto"/>
            </w:tcBorders>
            <w:shd w:val="clear" w:color="auto" w:fill="auto"/>
          </w:tcPr>
          <w:p w:rsidR="00632062" w:rsidRPr="00162F56" w:rsidRDefault="00632062" w:rsidP="004346AE">
            <w:pPr>
              <w:pStyle w:val="Tabletext"/>
            </w:pPr>
            <w:r w:rsidRPr="00162F56">
              <w:t>no</w:t>
            </w:r>
          </w:p>
        </w:tc>
        <w:tc>
          <w:tcPr>
            <w:tcW w:w="2370" w:type="dxa"/>
            <w:tcBorders>
              <w:bottom w:val="single" w:sz="4" w:space="0" w:color="auto"/>
            </w:tcBorders>
            <w:shd w:val="clear" w:color="auto" w:fill="auto"/>
          </w:tcPr>
          <w:p w:rsidR="00632062" w:rsidRPr="00162F56" w:rsidRDefault="00632062" w:rsidP="004346AE">
            <w:pPr>
              <w:pStyle w:val="Tabletext"/>
            </w:pPr>
            <w:r w:rsidRPr="00162F56">
              <w:t>Lower income threshold</w:t>
            </w:r>
          </w:p>
        </w:tc>
      </w:tr>
      <w:tr w:rsidR="00632062" w:rsidRPr="00162F56" w:rsidTr="00486B15">
        <w:tc>
          <w:tcPr>
            <w:tcW w:w="709" w:type="dxa"/>
            <w:tcBorders>
              <w:bottom w:val="single" w:sz="12" w:space="0" w:color="auto"/>
            </w:tcBorders>
            <w:shd w:val="clear" w:color="auto" w:fill="auto"/>
          </w:tcPr>
          <w:p w:rsidR="00632062" w:rsidRPr="00162F56" w:rsidRDefault="00632062" w:rsidP="004346AE">
            <w:pPr>
              <w:pStyle w:val="Tabletext"/>
            </w:pPr>
            <w:r w:rsidRPr="00162F56">
              <w:t>4</w:t>
            </w:r>
          </w:p>
        </w:tc>
        <w:tc>
          <w:tcPr>
            <w:tcW w:w="1276" w:type="dxa"/>
            <w:tcBorders>
              <w:bottom w:val="single" w:sz="12" w:space="0" w:color="auto"/>
            </w:tcBorders>
            <w:shd w:val="clear" w:color="auto" w:fill="auto"/>
          </w:tcPr>
          <w:p w:rsidR="00632062" w:rsidRPr="00162F56" w:rsidRDefault="00632062" w:rsidP="004346AE">
            <w:pPr>
              <w:pStyle w:val="Tabletext"/>
            </w:pPr>
            <w:r w:rsidRPr="00162F56">
              <w:t>2 or more</w:t>
            </w:r>
          </w:p>
        </w:tc>
        <w:tc>
          <w:tcPr>
            <w:tcW w:w="1622" w:type="dxa"/>
            <w:tcBorders>
              <w:bottom w:val="single" w:sz="12" w:space="0" w:color="auto"/>
            </w:tcBorders>
            <w:shd w:val="clear" w:color="auto" w:fill="auto"/>
          </w:tcPr>
          <w:p w:rsidR="00632062" w:rsidRPr="00162F56" w:rsidRDefault="00632062" w:rsidP="004346AE">
            <w:pPr>
              <w:pStyle w:val="Tabletext"/>
            </w:pPr>
            <w:r w:rsidRPr="00162F56">
              <w:t>yes</w:t>
            </w:r>
          </w:p>
        </w:tc>
        <w:tc>
          <w:tcPr>
            <w:tcW w:w="2370" w:type="dxa"/>
            <w:tcBorders>
              <w:bottom w:val="single" w:sz="12" w:space="0" w:color="auto"/>
            </w:tcBorders>
            <w:shd w:val="clear" w:color="auto" w:fill="auto"/>
          </w:tcPr>
          <w:p w:rsidR="00632062" w:rsidRPr="00162F56" w:rsidRDefault="00632062" w:rsidP="004346AE">
            <w:pPr>
              <w:pStyle w:val="Tabletext"/>
            </w:pPr>
            <w:r w:rsidRPr="00162F56">
              <w:t>Upper income threshold</w:t>
            </w:r>
          </w:p>
        </w:tc>
      </w:tr>
    </w:tbl>
    <w:p w:rsidR="00632062" w:rsidRPr="00162F56" w:rsidRDefault="00632062" w:rsidP="0022492B">
      <w:pPr>
        <w:pStyle w:val="ActHead5"/>
      </w:pPr>
      <w:bookmarkStart w:id="443" w:name="_Toc405903273"/>
      <w:r w:rsidRPr="008E3122">
        <w:rPr>
          <w:rStyle w:val="CharSectno"/>
        </w:rPr>
        <w:t>10</w:t>
      </w:r>
      <w:r w:rsidRPr="00162F56">
        <w:t xml:space="preserve">  Taper %</w:t>
      </w:r>
      <w:bookmarkEnd w:id="443"/>
    </w:p>
    <w:p w:rsidR="00632062" w:rsidRPr="00162F56" w:rsidRDefault="00632062">
      <w:pPr>
        <w:pStyle w:val="subsection"/>
      </w:pPr>
      <w:r w:rsidRPr="00162F56">
        <w:tab/>
      </w:r>
      <w:r w:rsidRPr="00162F56">
        <w:tab/>
        <w:t xml:space="preserve">The </w:t>
      </w:r>
      <w:r w:rsidRPr="00162F56">
        <w:rPr>
          <w:b/>
          <w:i/>
        </w:rPr>
        <w:t xml:space="preserve">taper % </w:t>
      </w:r>
      <w:r w:rsidRPr="00162F56">
        <w:t>for an individual for a session of care of a particular kind provided to a child in an income year is worked out using the following table:</w:t>
      </w:r>
    </w:p>
    <w:p w:rsidR="00632062" w:rsidRPr="00162F56"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162F56" w:rsidTr="00486B15">
        <w:trPr>
          <w:tblHeader/>
        </w:trPr>
        <w:tc>
          <w:tcPr>
            <w:tcW w:w="5387" w:type="dxa"/>
            <w:gridSpan w:val="4"/>
            <w:tcBorders>
              <w:top w:val="single" w:sz="12" w:space="0" w:color="auto"/>
              <w:bottom w:val="single" w:sz="6" w:space="0" w:color="auto"/>
            </w:tcBorders>
            <w:shd w:val="clear" w:color="auto" w:fill="auto"/>
          </w:tcPr>
          <w:p w:rsidR="00632062" w:rsidRPr="00162F56" w:rsidRDefault="00632062" w:rsidP="00486B15">
            <w:pPr>
              <w:pStyle w:val="TableHeading"/>
            </w:pPr>
            <w:r w:rsidRPr="00162F56">
              <w:lastRenderedPageBreak/>
              <w:t>Taper %</w:t>
            </w:r>
          </w:p>
        </w:tc>
      </w:tr>
      <w:tr w:rsidR="00632062" w:rsidRPr="00162F56" w:rsidTr="00486B15">
        <w:trPr>
          <w:tblHeader/>
        </w:trPr>
        <w:tc>
          <w:tcPr>
            <w:tcW w:w="708"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Number of children in care of that kind</w:t>
            </w:r>
          </w:p>
        </w:tc>
        <w:tc>
          <w:tcPr>
            <w:tcW w:w="2025"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Taper %</w:t>
            </w:r>
          </w:p>
        </w:tc>
      </w:tr>
      <w:tr w:rsidR="00632062" w:rsidRPr="00162F56" w:rsidTr="00486B15">
        <w:tc>
          <w:tcPr>
            <w:tcW w:w="708" w:type="dxa"/>
            <w:tcBorders>
              <w:top w:val="single" w:sz="12" w:space="0" w:color="auto"/>
            </w:tcBorders>
            <w:shd w:val="clear" w:color="auto" w:fill="auto"/>
          </w:tcPr>
          <w:p w:rsidR="00632062" w:rsidRPr="00162F56" w:rsidRDefault="00632062" w:rsidP="004346AE">
            <w:pPr>
              <w:pStyle w:val="Tabletext"/>
            </w:pPr>
            <w:r w:rsidRPr="00162F56">
              <w:t>1</w:t>
            </w:r>
          </w:p>
        </w:tc>
        <w:tc>
          <w:tcPr>
            <w:tcW w:w="1662" w:type="dxa"/>
            <w:tcBorders>
              <w:top w:val="single" w:sz="12" w:space="0" w:color="auto"/>
            </w:tcBorders>
            <w:shd w:val="clear" w:color="auto" w:fill="auto"/>
          </w:tcPr>
          <w:p w:rsidR="00632062" w:rsidRPr="00162F56" w:rsidRDefault="00632062" w:rsidP="004346AE">
            <w:pPr>
              <w:pStyle w:val="Tabletext"/>
            </w:pPr>
            <w:r w:rsidRPr="00162F56">
              <w:t>1</w:t>
            </w:r>
          </w:p>
        </w:tc>
        <w:tc>
          <w:tcPr>
            <w:tcW w:w="2025" w:type="dxa"/>
            <w:tcBorders>
              <w:top w:val="single" w:sz="12" w:space="0" w:color="auto"/>
            </w:tcBorders>
            <w:shd w:val="clear" w:color="auto" w:fill="auto"/>
          </w:tcPr>
          <w:p w:rsidR="00632062" w:rsidRPr="00162F56" w:rsidRDefault="00632062" w:rsidP="004346AE">
            <w:pPr>
              <w:pStyle w:val="Tabletext"/>
            </w:pPr>
            <w:r w:rsidRPr="00162F56">
              <w:t>No</w:t>
            </w:r>
          </w:p>
        </w:tc>
        <w:tc>
          <w:tcPr>
            <w:tcW w:w="992" w:type="dxa"/>
            <w:tcBorders>
              <w:top w:val="single" w:sz="12" w:space="0" w:color="auto"/>
            </w:tcBorders>
            <w:shd w:val="clear" w:color="auto" w:fill="auto"/>
          </w:tcPr>
          <w:p w:rsidR="00632062" w:rsidRPr="00162F56" w:rsidRDefault="00632062" w:rsidP="004346AE">
            <w:pPr>
              <w:pStyle w:val="Tabletext"/>
            </w:pPr>
            <w:r w:rsidRPr="00162F56">
              <w:t>10%</w:t>
            </w:r>
          </w:p>
        </w:tc>
      </w:tr>
      <w:tr w:rsidR="00632062" w:rsidRPr="00162F56" w:rsidTr="00486B15">
        <w:tc>
          <w:tcPr>
            <w:tcW w:w="708" w:type="dxa"/>
            <w:shd w:val="clear" w:color="auto" w:fill="auto"/>
          </w:tcPr>
          <w:p w:rsidR="00632062" w:rsidRPr="00162F56" w:rsidRDefault="00632062" w:rsidP="004346AE">
            <w:pPr>
              <w:pStyle w:val="Tabletext"/>
            </w:pPr>
            <w:r w:rsidRPr="00162F56">
              <w:t>2</w:t>
            </w:r>
          </w:p>
        </w:tc>
        <w:tc>
          <w:tcPr>
            <w:tcW w:w="1662" w:type="dxa"/>
            <w:shd w:val="clear" w:color="auto" w:fill="auto"/>
          </w:tcPr>
          <w:p w:rsidR="00632062" w:rsidRPr="00162F56" w:rsidRDefault="00632062" w:rsidP="004346AE">
            <w:pPr>
              <w:pStyle w:val="Tabletext"/>
            </w:pPr>
            <w:r w:rsidRPr="00162F56">
              <w:t>1</w:t>
            </w:r>
          </w:p>
        </w:tc>
        <w:tc>
          <w:tcPr>
            <w:tcW w:w="2025" w:type="dxa"/>
            <w:shd w:val="clear" w:color="auto" w:fill="auto"/>
          </w:tcPr>
          <w:p w:rsidR="00632062" w:rsidRPr="00162F56" w:rsidRDefault="00632062" w:rsidP="004346AE">
            <w:pPr>
              <w:pStyle w:val="Tabletext"/>
            </w:pPr>
            <w:r w:rsidRPr="00162F56">
              <w:t>Yes</w:t>
            </w:r>
          </w:p>
        </w:tc>
        <w:tc>
          <w:tcPr>
            <w:tcW w:w="992" w:type="dxa"/>
            <w:shd w:val="clear" w:color="auto" w:fill="auto"/>
          </w:tcPr>
          <w:p w:rsidR="00632062" w:rsidRPr="00162F56" w:rsidRDefault="00632062" w:rsidP="004346AE">
            <w:pPr>
              <w:pStyle w:val="Tabletext"/>
            </w:pPr>
            <w:r w:rsidRPr="00162F56">
              <w:t>10%</w:t>
            </w:r>
          </w:p>
        </w:tc>
      </w:tr>
      <w:tr w:rsidR="00632062" w:rsidRPr="00162F56" w:rsidTr="00486B15">
        <w:tc>
          <w:tcPr>
            <w:tcW w:w="708" w:type="dxa"/>
            <w:shd w:val="clear" w:color="auto" w:fill="auto"/>
          </w:tcPr>
          <w:p w:rsidR="00632062" w:rsidRPr="00162F56" w:rsidRDefault="00632062" w:rsidP="004346AE">
            <w:pPr>
              <w:pStyle w:val="Tabletext"/>
            </w:pPr>
            <w:r w:rsidRPr="00162F56">
              <w:t>3</w:t>
            </w:r>
          </w:p>
        </w:tc>
        <w:tc>
          <w:tcPr>
            <w:tcW w:w="1662" w:type="dxa"/>
            <w:shd w:val="clear" w:color="auto" w:fill="auto"/>
          </w:tcPr>
          <w:p w:rsidR="00632062" w:rsidRPr="00162F56" w:rsidRDefault="00632062" w:rsidP="004346AE">
            <w:pPr>
              <w:pStyle w:val="Tabletext"/>
            </w:pPr>
            <w:r w:rsidRPr="00162F56">
              <w:t>2</w:t>
            </w:r>
          </w:p>
        </w:tc>
        <w:tc>
          <w:tcPr>
            <w:tcW w:w="2025" w:type="dxa"/>
            <w:shd w:val="clear" w:color="auto" w:fill="auto"/>
          </w:tcPr>
          <w:p w:rsidR="00632062" w:rsidRPr="00162F56" w:rsidRDefault="00632062" w:rsidP="004346AE">
            <w:pPr>
              <w:pStyle w:val="Tabletext"/>
            </w:pPr>
            <w:r w:rsidRPr="00162F56">
              <w:t>No</w:t>
            </w:r>
          </w:p>
        </w:tc>
        <w:tc>
          <w:tcPr>
            <w:tcW w:w="992" w:type="dxa"/>
            <w:shd w:val="clear" w:color="auto" w:fill="auto"/>
          </w:tcPr>
          <w:p w:rsidR="00632062" w:rsidRPr="00162F56" w:rsidRDefault="00632062" w:rsidP="004346AE">
            <w:pPr>
              <w:pStyle w:val="Tabletext"/>
            </w:pPr>
            <w:r w:rsidRPr="00162F56">
              <w:t>15%</w:t>
            </w:r>
          </w:p>
        </w:tc>
      </w:tr>
      <w:tr w:rsidR="00632062" w:rsidRPr="00162F56" w:rsidTr="00486B15">
        <w:tc>
          <w:tcPr>
            <w:tcW w:w="708" w:type="dxa"/>
            <w:shd w:val="clear" w:color="auto" w:fill="auto"/>
          </w:tcPr>
          <w:p w:rsidR="00632062" w:rsidRPr="00162F56" w:rsidRDefault="00632062" w:rsidP="004346AE">
            <w:pPr>
              <w:pStyle w:val="Tabletext"/>
            </w:pPr>
            <w:r w:rsidRPr="00162F56">
              <w:t>4</w:t>
            </w:r>
          </w:p>
        </w:tc>
        <w:tc>
          <w:tcPr>
            <w:tcW w:w="1662" w:type="dxa"/>
            <w:shd w:val="clear" w:color="auto" w:fill="auto"/>
          </w:tcPr>
          <w:p w:rsidR="00632062" w:rsidRPr="00162F56" w:rsidRDefault="00632062" w:rsidP="004346AE">
            <w:pPr>
              <w:pStyle w:val="Tabletext"/>
            </w:pPr>
            <w:r w:rsidRPr="00162F56">
              <w:t>2</w:t>
            </w:r>
          </w:p>
        </w:tc>
        <w:tc>
          <w:tcPr>
            <w:tcW w:w="2025" w:type="dxa"/>
            <w:shd w:val="clear" w:color="auto" w:fill="auto"/>
          </w:tcPr>
          <w:p w:rsidR="00632062" w:rsidRPr="00162F56" w:rsidRDefault="00632062" w:rsidP="004346AE">
            <w:pPr>
              <w:pStyle w:val="Tabletext"/>
            </w:pPr>
            <w:r w:rsidRPr="00162F56">
              <w:t>Yes</w:t>
            </w:r>
          </w:p>
        </w:tc>
        <w:tc>
          <w:tcPr>
            <w:tcW w:w="992" w:type="dxa"/>
            <w:shd w:val="clear" w:color="auto" w:fill="auto"/>
          </w:tcPr>
          <w:p w:rsidR="00632062" w:rsidRPr="00162F56" w:rsidRDefault="00632062" w:rsidP="004346AE">
            <w:pPr>
              <w:pStyle w:val="Tabletext"/>
            </w:pPr>
            <w:r w:rsidRPr="00162F56">
              <w:t>25%</w:t>
            </w:r>
          </w:p>
        </w:tc>
      </w:tr>
      <w:tr w:rsidR="00632062" w:rsidRPr="00162F56" w:rsidTr="00486B15">
        <w:tc>
          <w:tcPr>
            <w:tcW w:w="708" w:type="dxa"/>
            <w:tcBorders>
              <w:bottom w:val="single" w:sz="4" w:space="0" w:color="auto"/>
            </w:tcBorders>
            <w:shd w:val="clear" w:color="auto" w:fill="auto"/>
          </w:tcPr>
          <w:p w:rsidR="00632062" w:rsidRPr="00162F56" w:rsidRDefault="00632062" w:rsidP="004346AE">
            <w:pPr>
              <w:pStyle w:val="Tabletext"/>
            </w:pPr>
            <w:r w:rsidRPr="00162F56">
              <w:t>5</w:t>
            </w:r>
          </w:p>
        </w:tc>
        <w:tc>
          <w:tcPr>
            <w:tcW w:w="1662" w:type="dxa"/>
            <w:tcBorders>
              <w:bottom w:val="single" w:sz="4" w:space="0" w:color="auto"/>
            </w:tcBorders>
            <w:shd w:val="clear" w:color="auto" w:fill="auto"/>
          </w:tcPr>
          <w:p w:rsidR="00632062" w:rsidRPr="00162F56" w:rsidRDefault="00632062" w:rsidP="004346AE">
            <w:pPr>
              <w:pStyle w:val="Tabletext"/>
            </w:pPr>
            <w:r w:rsidRPr="00162F56">
              <w:t>3 or more</w:t>
            </w:r>
          </w:p>
        </w:tc>
        <w:tc>
          <w:tcPr>
            <w:tcW w:w="2025" w:type="dxa"/>
            <w:tcBorders>
              <w:bottom w:val="single" w:sz="4" w:space="0" w:color="auto"/>
            </w:tcBorders>
            <w:shd w:val="clear" w:color="auto" w:fill="auto"/>
          </w:tcPr>
          <w:p w:rsidR="00632062" w:rsidRPr="00162F56" w:rsidRDefault="00632062" w:rsidP="004346AE">
            <w:pPr>
              <w:pStyle w:val="Tabletext"/>
            </w:pPr>
            <w:r w:rsidRPr="00162F56">
              <w:t>No</w:t>
            </w:r>
          </w:p>
        </w:tc>
        <w:tc>
          <w:tcPr>
            <w:tcW w:w="992" w:type="dxa"/>
            <w:tcBorders>
              <w:bottom w:val="single" w:sz="4" w:space="0" w:color="auto"/>
            </w:tcBorders>
            <w:shd w:val="clear" w:color="auto" w:fill="auto"/>
          </w:tcPr>
          <w:p w:rsidR="00632062" w:rsidRPr="00162F56" w:rsidRDefault="00632062" w:rsidP="004346AE">
            <w:pPr>
              <w:pStyle w:val="Tabletext"/>
            </w:pPr>
            <w:r w:rsidRPr="00162F56">
              <w:t>15%</w:t>
            </w:r>
          </w:p>
        </w:tc>
      </w:tr>
      <w:tr w:rsidR="00632062" w:rsidRPr="00162F56" w:rsidTr="00486B15">
        <w:tc>
          <w:tcPr>
            <w:tcW w:w="708" w:type="dxa"/>
            <w:tcBorders>
              <w:bottom w:val="single" w:sz="12" w:space="0" w:color="auto"/>
            </w:tcBorders>
            <w:shd w:val="clear" w:color="auto" w:fill="auto"/>
          </w:tcPr>
          <w:p w:rsidR="00632062" w:rsidRPr="00162F56" w:rsidRDefault="00632062" w:rsidP="004346AE">
            <w:pPr>
              <w:pStyle w:val="Tabletext"/>
            </w:pPr>
            <w:r w:rsidRPr="00162F56">
              <w:t>6</w:t>
            </w:r>
          </w:p>
        </w:tc>
        <w:tc>
          <w:tcPr>
            <w:tcW w:w="1662" w:type="dxa"/>
            <w:tcBorders>
              <w:bottom w:val="single" w:sz="12" w:space="0" w:color="auto"/>
            </w:tcBorders>
            <w:shd w:val="clear" w:color="auto" w:fill="auto"/>
          </w:tcPr>
          <w:p w:rsidR="00632062" w:rsidRPr="00162F56" w:rsidRDefault="00632062" w:rsidP="004346AE">
            <w:pPr>
              <w:pStyle w:val="Tabletext"/>
            </w:pPr>
            <w:r w:rsidRPr="00162F56">
              <w:t>3 or more</w:t>
            </w:r>
          </w:p>
        </w:tc>
        <w:tc>
          <w:tcPr>
            <w:tcW w:w="2025" w:type="dxa"/>
            <w:tcBorders>
              <w:bottom w:val="single" w:sz="12" w:space="0" w:color="auto"/>
            </w:tcBorders>
            <w:shd w:val="clear" w:color="auto" w:fill="auto"/>
          </w:tcPr>
          <w:p w:rsidR="00632062" w:rsidRPr="00162F56" w:rsidRDefault="00632062" w:rsidP="004346AE">
            <w:pPr>
              <w:pStyle w:val="Tabletext"/>
            </w:pPr>
            <w:r w:rsidRPr="00162F56">
              <w:t>Yes</w:t>
            </w:r>
          </w:p>
        </w:tc>
        <w:tc>
          <w:tcPr>
            <w:tcW w:w="992" w:type="dxa"/>
            <w:tcBorders>
              <w:bottom w:val="single" w:sz="12" w:space="0" w:color="auto"/>
            </w:tcBorders>
            <w:shd w:val="clear" w:color="auto" w:fill="auto"/>
          </w:tcPr>
          <w:p w:rsidR="00632062" w:rsidRPr="00162F56" w:rsidRDefault="00632062" w:rsidP="004346AE">
            <w:pPr>
              <w:pStyle w:val="Tabletext"/>
            </w:pPr>
            <w:r w:rsidRPr="00162F56">
              <w:t>35%</w:t>
            </w:r>
          </w:p>
        </w:tc>
      </w:tr>
    </w:tbl>
    <w:p w:rsidR="00632062" w:rsidRPr="00162F56" w:rsidRDefault="00632062" w:rsidP="0022492B">
      <w:pPr>
        <w:pStyle w:val="ActHead5"/>
      </w:pPr>
      <w:bookmarkStart w:id="444" w:name="_Toc405903274"/>
      <w:r w:rsidRPr="008E3122">
        <w:rPr>
          <w:rStyle w:val="CharSectno"/>
        </w:rPr>
        <w:t>11</w:t>
      </w:r>
      <w:r w:rsidRPr="00162F56">
        <w:t xml:space="preserve">  Maximum weekly benefit</w:t>
      </w:r>
      <w:bookmarkEnd w:id="444"/>
    </w:p>
    <w:p w:rsidR="00632062" w:rsidRPr="00162F56" w:rsidRDefault="00632062">
      <w:pPr>
        <w:pStyle w:val="subsection"/>
      </w:pPr>
      <w:r w:rsidRPr="00162F56">
        <w:tab/>
        <w:t>(1)</w:t>
      </w:r>
      <w:r w:rsidRPr="00162F56">
        <w:tab/>
        <w:t xml:space="preserve">The </w:t>
      </w:r>
      <w:r w:rsidRPr="00162F56">
        <w:rPr>
          <w:b/>
          <w:i/>
        </w:rPr>
        <w:t>maximum weekly benefit</w:t>
      </w:r>
      <w:r w:rsidRPr="00162F56">
        <w:t xml:space="preserve"> for an individual for a session of care of a particular kind provided to a child in an income year is worked out using the following table:</w:t>
      </w:r>
    </w:p>
    <w:p w:rsidR="00632062" w:rsidRPr="00162F56"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162F56" w:rsidTr="00486B15">
        <w:trPr>
          <w:tblHeader/>
        </w:trPr>
        <w:tc>
          <w:tcPr>
            <w:tcW w:w="6946" w:type="dxa"/>
            <w:gridSpan w:val="5"/>
            <w:tcBorders>
              <w:top w:val="single" w:sz="12" w:space="0" w:color="auto"/>
              <w:bottom w:val="single" w:sz="6" w:space="0" w:color="auto"/>
            </w:tcBorders>
            <w:shd w:val="clear" w:color="auto" w:fill="auto"/>
          </w:tcPr>
          <w:p w:rsidR="00632062" w:rsidRPr="00162F56" w:rsidRDefault="00632062" w:rsidP="00486B15">
            <w:pPr>
              <w:pStyle w:val="TableHeading"/>
            </w:pPr>
            <w:r w:rsidRPr="00162F56">
              <w:t>Maximum Weekly Benefit Table</w:t>
            </w:r>
          </w:p>
        </w:tc>
      </w:tr>
      <w:tr w:rsidR="00632062" w:rsidRPr="00162F56" w:rsidTr="00486B15">
        <w:trPr>
          <w:tblHeader/>
        </w:trPr>
        <w:tc>
          <w:tcPr>
            <w:tcW w:w="425"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Maximum weekly benefit (MWB)</w:t>
            </w:r>
          </w:p>
        </w:tc>
      </w:tr>
      <w:tr w:rsidR="00632062" w:rsidRPr="00162F56" w:rsidTr="00486B15">
        <w:tc>
          <w:tcPr>
            <w:tcW w:w="425" w:type="dxa"/>
            <w:tcBorders>
              <w:top w:val="single" w:sz="12" w:space="0" w:color="auto"/>
            </w:tcBorders>
            <w:shd w:val="clear" w:color="auto" w:fill="auto"/>
          </w:tcPr>
          <w:p w:rsidR="00632062" w:rsidRPr="00162F56" w:rsidRDefault="00632062" w:rsidP="004346AE">
            <w:pPr>
              <w:pStyle w:val="Tabletext"/>
            </w:pPr>
            <w:r w:rsidRPr="00162F56">
              <w:t>1</w:t>
            </w:r>
          </w:p>
        </w:tc>
        <w:tc>
          <w:tcPr>
            <w:tcW w:w="993" w:type="dxa"/>
            <w:tcBorders>
              <w:top w:val="single" w:sz="12" w:space="0" w:color="auto"/>
            </w:tcBorders>
            <w:shd w:val="clear" w:color="auto" w:fill="auto"/>
          </w:tcPr>
          <w:p w:rsidR="00632062" w:rsidRPr="00162F56" w:rsidRDefault="00632062" w:rsidP="004346AE">
            <w:pPr>
              <w:pStyle w:val="Tabletext"/>
            </w:pPr>
            <w:r w:rsidRPr="00162F56">
              <w:t>1</w:t>
            </w:r>
          </w:p>
        </w:tc>
        <w:tc>
          <w:tcPr>
            <w:tcW w:w="1984" w:type="dxa"/>
            <w:gridSpan w:val="2"/>
            <w:tcBorders>
              <w:top w:val="single" w:sz="12" w:space="0" w:color="auto"/>
            </w:tcBorders>
            <w:shd w:val="clear" w:color="auto" w:fill="auto"/>
          </w:tcPr>
          <w:p w:rsidR="00632062" w:rsidRPr="00162F56" w:rsidRDefault="00632062" w:rsidP="004346AE">
            <w:pPr>
              <w:pStyle w:val="Tabletext"/>
            </w:pPr>
            <w:r w:rsidRPr="00162F56">
              <w:t>no</w:t>
            </w:r>
          </w:p>
        </w:tc>
        <w:tc>
          <w:tcPr>
            <w:tcW w:w="3544" w:type="dxa"/>
            <w:tcBorders>
              <w:top w:val="single" w:sz="12" w:space="0" w:color="auto"/>
            </w:tcBorders>
            <w:shd w:val="clear" w:color="auto" w:fill="auto"/>
          </w:tcPr>
          <w:p w:rsidR="00C10BA4" w:rsidRPr="00162F56" w:rsidRDefault="00153A5C" w:rsidP="00486B15">
            <w:pPr>
              <w:pStyle w:val="Tabletext"/>
              <w:spacing w:before="120" w:after="120" w:line="240" w:lineRule="auto"/>
            </w:pPr>
            <w:r w:rsidRPr="00162F56">
              <w:rPr>
                <w:noProof/>
              </w:rPr>
              <w:drawing>
                <wp:inline distT="0" distB="0" distL="0" distR="0" wp14:anchorId="29455C72" wp14:editId="64F85076">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162F56" w:rsidTr="00486B15">
        <w:tc>
          <w:tcPr>
            <w:tcW w:w="425" w:type="dxa"/>
            <w:shd w:val="clear" w:color="auto" w:fill="auto"/>
          </w:tcPr>
          <w:p w:rsidR="00632062" w:rsidRPr="00162F56" w:rsidRDefault="00632062" w:rsidP="004346AE">
            <w:pPr>
              <w:pStyle w:val="Tabletext"/>
            </w:pPr>
            <w:r w:rsidRPr="00162F56">
              <w:t>2</w:t>
            </w:r>
          </w:p>
        </w:tc>
        <w:tc>
          <w:tcPr>
            <w:tcW w:w="993" w:type="dxa"/>
            <w:shd w:val="clear" w:color="auto" w:fill="auto"/>
          </w:tcPr>
          <w:p w:rsidR="00632062" w:rsidRPr="00162F56" w:rsidRDefault="00632062" w:rsidP="004346AE">
            <w:pPr>
              <w:pStyle w:val="Tabletext"/>
            </w:pPr>
            <w:r w:rsidRPr="00162F56">
              <w:t>1</w:t>
            </w:r>
          </w:p>
        </w:tc>
        <w:tc>
          <w:tcPr>
            <w:tcW w:w="1984" w:type="dxa"/>
            <w:gridSpan w:val="2"/>
            <w:shd w:val="clear" w:color="auto" w:fill="auto"/>
          </w:tcPr>
          <w:p w:rsidR="00632062" w:rsidRPr="00162F56" w:rsidRDefault="00632062" w:rsidP="004346AE">
            <w:pPr>
              <w:pStyle w:val="Tabletext"/>
            </w:pPr>
            <w:r w:rsidRPr="00162F56">
              <w:t>yes</w:t>
            </w:r>
          </w:p>
        </w:tc>
        <w:tc>
          <w:tcPr>
            <w:tcW w:w="3544" w:type="dxa"/>
            <w:shd w:val="clear" w:color="auto" w:fill="auto"/>
          </w:tcPr>
          <w:p w:rsidR="00085361" w:rsidRPr="00162F56" w:rsidRDefault="00153A5C" w:rsidP="00486B15">
            <w:pPr>
              <w:pStyle w:val="Tabletext"/>
              <w:spacing w:before="120" w:after="120" w:line="240" w:lineRule="auto"/>
            </w:pPr>
            <w:r w:rsidRPr="00162F56">
              <w:rPr>
                <w:noProof/>
              </w:rPr>
              <w:drawing>
                <wp:inline distT="0" distB="0" distL="0" distR="0" wp14:anchorId="2533B0E9" wp14:editId="4B169FA7">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162F56" w:rsidTr="00486B15">
        <w:tc>
          <w:tcPr>
            <w:tcW w:w="425" w:type="dxa"/>
            <w:shd w:val="clear" w:color="auto" w:fill="auto"/>
          </w:tcPr>
          <w:p w:rsidR="00632062" w:rsidRPr="00162F56" w:rsidRDefault="00632062" w:rsidP="004346AE">
            <w:pPr>
              <w:pStyle w:val="Tabletext"/>
            </w:pPr>
            <w:r w:rsidRPr="00162F56">
              <w:t>3</w:t>
            </w:r>
          </w:p>
        </w:tc>
        <w:tc>
          <w:tcPr>
            <w:tcW w:w="993" w:type="dxa"/>
            <w:shd w:val="clear" w:color="auto" w:fill="auto"/>
          </w:tcPr>
          <w:p w:rsidR="00632062" w:rsidRPr="00162F56" w:rsidRDefault="00632062" w:rsidP="004346AE">
            <w:pPr>
              <w:pStyle w:val="Tabletext"/>
            </w:pPr>
            <w:r w:rsidRPr="00162F56">
              <w:t>2</w:t>
            </w:r>
          </w:p>
        </w:tc>
        <w:tc>
          <w:tcPr>
            <w:tcW w:w="1984" w:type="dxa"/>
            <w:gridSpan w:val="2"/>
            <w:shd w:val="clear" w:color="auto" w:fill="auto"/>
          </w:tcPr>
          <w:p w:rsidR="00632062" w:rsidRPr="00162F56" w:rsidRDefault="00632062" w:rsidP="004346AE">
            <w:pPr>
              <w:pStyle w:val="Tabletext"/>
            </w:pPr>
            <w:r w:rsidRPr="00162F56">
              <w:t>no</w:t>
            </w:r>
          </w:p>
        </w:tc>
        <w:tc>
          <w:tcPr>
            <w:tcW w:w="3544" w:type="dxa"/>
            <w:shd w:val="clear" w:color="auto" w:fill="auto"/>
          </w:tcPr>
          <w:p w:rsidR="00AC008B" w:rsidRPr="00162F56" w:rsidRDefault="00153A5C" w:rsidP="00486B15">
            <w:pPr>
              <w:pStyle w:val="Tabletext"/>
              <w:spacing w:before="120" w:after="120" w:line="240" w:lineRule="auto"/>
            </w:pPr>
            <w:r w:rsidRPr="00162F56">
              <w:rPr>
                <w:noProof/>
              </w:rPr>
              <w:drawing>
                <wp:inline distT="0" distB="0" distL="0" distR="0" wp14:anchorId="3DF7AEAC" wp14:editId="61F4D0A1">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162F56" w:rsidTr="00486B15">
        <w:tc>
          <w:tcPr>
            <w:tcW w:w="425" w:type="dxa"/>
            <w:shd w:val="clear" w:color="auto" w:fill="auto"/>
          </w:tcPr>
          <w:p w:rsidR="00632062" w:rsidRPr="00162F56" w:rsidRDefault="00632062" w:rsidP="004346AE">
            <w:pPr>
              <w:pStyle w:val="Tabletext"/>
            </w:pPr>
            <w:r w:rsidRPr="00162F56">
              <w:lastRenderedPageBreak/>
              <w:t>4</w:t>
            </w:r>
          </w:p>
        </w:tc>
        <w:tc>
          <w:tcPr>
            <w:tcW w:w="993" w:type="dxa"/>
            <w:shd w:val="clear" w:color="auto" w:fill="auto"/>
          </w:tcPr>
          <w:p w:rsidR="00632062" w:rsidRPr="00162F56" w:rsidRDefault="00632062" w:rsidP="004346AE">
            <w:pPr>
              <w:pStyle w:val="Tabletext"/>
            </w:pPr>
            <w:r w:rsidRPr="00162F56">
              <w:t>2</w:t>
            </w:r>
          </w:p>
        </w:tc>
        <w:tc>
          <w:tcPr>
            <w:tcW w:w="1984" w:type="dxa"/>
            <w:gridSpan w:val="2"/>
            <w:shd w:val="clear" w:color="auto" w:fill="auto"/>
          </w:tcPr>
          <w:p w:rsidR="00632062" w:rsidRPr="00162F56" w:rsidRDefault="00632062" w:rsidP="004346AE">
            <w:pPr>
              <w:pStyle w:val="Tabletext"/>
            </w:pPr>
            <w:r w:rsidRPr="00162F56">
              <w:t>yes</w:t>
            </w:r>
          </w:p>
        </w:tc>
        <w:tc>
          <w:tcPr>
            <w:tcW w:w="3544" w:type="dxa"/>
            <w:shd w:val="clear" w:color="auto" w:fill="auto"/>
          </w:tcPr>
          <w:p w:rsidR="001F38BC" w:rsidRPr="00162F56" w:rsidRDefault="00153A5C" w:rsidP="00486B15">
            <w:pPr>
              <w:pStyle w:val="Tabletext"/>
              <w:spacing w:before="120" w:after="120" w:line="240" w:lineRule="auto"/>
            </w:pPr>
            <w:r w:rsidRPr="00162F56">
              <w:rPr>
                <w:noProof/>
              </w:rPr>
              <w:drawing>
                <wp:inline distT="0" distB="0" distL="0" distR="0" wp14:anchorId="07F489A8" wp14:editId="4B51AB5A">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162F56" w:rsidTr="00486B15">
        <w:tc>
          <w:tcPr>
            <w:tcW w:w="425" w:type="dxa"/>
            <w:shd w:val="clear" w:color="auto" w:fill="auto"/>
          </w:tcPr>
          <w:p w:rsidR="00632062" w:rsidRPr="00162F56" w:rsidRDefault="00632062" w:rsidP="004346AE">
            <w:pPr>
              <w:pStyle w:val="Tabletext"/>
            </w:pPr>
            <w:r w:rsidRPr="00162F56">
              <w:t>5</w:t>
            </w:r>
          </w:p>
        </w:tc>
        <w:tc>
          <w:tcPr>
            <w:tcW w:w="993" w:type="dxa"/>
            <w:shd w:val="clear" w:color="auto" w:fill="auto"/>
          </w:tcPr>
          <w:p w:rsidR="00632062" w:rsidRPr="00162F56" w:rsidRDefault="00632062" w:rsidP="004346AE">
            <w:pPr>
              <w:pStyle w:val="Tabletext"/>
            </w:pPr>
            <w:r w:rsidRPr="00162F56">
              <w:t>3</w:t>
            </w:r>
          </w:p>
        </w:tc>
        <w:tc>
          <w:tcPr>
            <w:tcW w:w="1984" w:type="dxa"/>
            <w:gridSpan w:val="2"/>
            <w:shd w:val="clear" w:color="auto" w:fill="auto"/>
          </w:tcPr>
          <w:p w:rsidR="00632062" w:rsidRPr="00162F56" w:rsidRDefault="00632062" w:rsidP="004346AE">
            <w:pPr>
              <w:pStyle w:val="Tabletext"/>
            </w:pPr>
            <w:r w:rsidRPr="00162F56">
              <w:t>no</w:t>
            </w:r>
          </w:p>
        </w:tc>
        <w:tc>
          <w:tcPr>
            <w:tcW w:w="3544" w:type="dxa"/>
            <w:shd w:val="clear" w:color="auto" w:fill="auto"/>
          </w:tcPr>
          <w:p w:rsidR="001F38BC" w:rsidRPr="00162F56" w:rsidRDefault="00153A5C" w:rsidP="00486B15">
            <w:pPr>
              <w:pStyle w:val="Tabletext"/>
              <w:spacing w:before="120" w:after="120" w:line="240" w:lineRule="auto"/>
            </w:pPr>
            <w:r w:rsidRPr="00162F56">
              <w:rPr>
                <w:noProof/>
              </w:rPr>
              <w:drawing>
                <wp:inline distT="0" distB="0" distL="0" distR="0" wp14:anchorId="172773D0" wp14:editId="5F92BD6A">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162F56" w:rsidTr="00486B15">
        <w:tc>
          <w:tcPr>
            <w:tcW w:w="425" w:type="dxa"/>
            <w:shd w:val="clear" w:color="auto" w:fill="auto"/>
          </w:tcPr>
          <w:p w:rsidR="00632062" w:rsidRPr="00162F56" w:rsidRDefault="00632062" w:rsidP="004346AE">
            <w:pPr>
              <w:pStyle w:val="Tabletext"/>
            </w:pPr>
            <w:r w:rsidRPr="00162F56">
              <w:t>6</w:t>
            </w:r>
          </w:p>
        </w:tc>
        <w:tc>
          <w:tcPr>
            <w:tcW w:w="993" w:type="dxa"/>
            <w:shd w:val="clear" w:color="auto" w:fill="auto"/>
          </w:tcPr>
          <w:p w:rsidR="00632062" w:rsidRPr="00162F56" w:rsidRDefault="00632062" w:rsidP="004346AE">
            <w:pPr>
              <w:pStyle w:val="Tabletext"/>
            </w:pPr>
            <w:r w:rsidRPr="00162F56">
              <w:t>3</w:t>
            </w:r>
          </w:p>
        </w:tc>
        <w:tc>
          <w:tcPr>
            <w:tcW w:w="1984" w:type="dxa"/>
            <w:gridSpan w:val="2"/>
            <w:shd w:val="clear" w:color="auto" w:fill="auto"/>
          </w:tcPr>
          <w:p w:rsidR="00632062" w:rsidRPr="00162F56" w:rsidRDefault="00632062" w:rsidP="004346AE">
            <w:pPr>
              <w:pStyle w:val="Tabletext"/>
            </w:pPr>
            <w:r w:rsidRPr="00162F56">
              <w:t>yes</w:t>
            </w:r>
          </w:p>
        </w:tc>
        <w:tc>
          <w:tcPr>
            <w:tcW w:w="3544" w:type="dxa"/>
            <w:shd w:val="clear" w:color="auto" w:fill="auto"/>
          </w:tcPr>
          <w:p w:rsidR="001F38BC" w:rsidRPr="00162F56" w:rsidRDefault="00153A5C" w:rsidP="00486B15">
            <w:pPr>
              <w:pStyle w:val="Tabletext"/>
              <w:spacing w:before="120" w:after="120" w:line="240" w:lineRule="auto"/>
            </w:pPr>
            <w:r w:rsidRPr="00162F56">
              <w:rPr>
                <w:noProof/>
              </w:rPr>
              <w:drawing>
                <wp:inline distT="0" distB="0" distL="0" distR="0" wp14:anchorId="1B7976F5" wp14:editId="1DD55A9D">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162F56" w:rsidTr="00486B15">
        <w:tc>
          <w:tcPr>
            <w:tcW w:w="425" w:type="dxa"/>
            <w:tcBorders>
              <w:bottom w:val="single" w:sz="4" w:space="0" w:color="auto"/>
            </w:tcBorders>
            <w:shd w:val="clear" w:color="auto" w:fill="auto"/>
          </w:tcPr>
          <w:p w:rsidR="00632062" w:rsidRPr="00162F56" w:rsidRDefault="00632062" w:rsidP="004346AE">
            <w:pPr>
              <w:pStyle w:val="Tabletext"/>
            </w:pPr>
            <w:r w:rsidRPr="00162F56">
              <w:t>7</w:t>
            </w:r>
          </w:p>
        </w:tc>
        <w:tc>
          <w:tcPr>
            <w:tcW w:w="993" w:type="dxa"/>
            <w:tcBorders>
              <w:bottom w:val="single" w:sz="4" w:space="0" w:color="auto"/>
            </w:tcBorders>
            <w:shd w:val="clear" w:color="auto" w:fill="auto"/>
          </w:tcPr>
          <w:p w:rsidR="00632062" w:rsidRPr="00162F56" w:rsidRDefault="00632062" w:rsidP="004346AE">
            <w:pPr>
              <w:pStyle w:val="Tabletext"/>
            </w:pPr>
            <w:r w:rsidRPr="00162F56">
              <w:t>4 or more</w:t>
            </w:r>
          </w:p>
        </w:tc>
        <w:tc>
          <w:tcPr>
            <w:tcW w:w="1842" w:type="dxa"/>
            <w:tcBorders>
              <w:bottom w:val="single" w:sz="4" w:space="0" w:color="auto"/>
            </w:tcBorders>
            <w:shd w:val="clear" w:color="auto" w:fill="auto"/>
          </w:tcPr>
          <w:p w:rsidR="00632062" w:rsidRPr="00162F56" w:rsidRDefault="00632062" w:rsidP="004346AE">
            <w:pPr>
              <w:pStyle w:val="Tabletext"/>
            </w:pPr>
            <w:r w:rsidRPr="00162F56">
              <w:t>no</w:t>
            </w:r>
          </w:p>
        </w:tc>
        <w:tc>
          <w:tcPr>
            <w:tcW w:w="3686" w:type="dxa"/>
            <w:gridSpan w:val="2"/>
            <w:tcBorders>
              <w:bottom w:val="single" w:sz="4" w:space="0" w:color="auto"/>
            </w:tcBorders>
            <w:shd w:val="clear" w:color="auto" w:fill="auto"/>
          </w:tcPr>
          <w:p w:rsidR="001F38BC" w:rsidRPr="00162F56" w:rsidRDefault="00153A5C" w:rsidP="00486B15">
            <w:pPr>
              <w:pStyle w:val="Tabletext"/>
              <w:spacing w:before="120" w:after="120" w:line="240" w:lineRule="auto"/>
            </w:pPr>
            <w:r w:rsidRPr="00162F56">
              <w:rPr>
                <w:noProof/>
              </w:rPr>
              <w:drawing>
                <wp:inline distT="0" distB="0" distL="0" distR="0" wp14:anchorId="1D020910" wp14:editId="72225DFC">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162F56" w:rsidTr="00486B15">
        <w:tc>
          <w:tcPr>
            <w:tcW w:w="425" w:type="dxa"/>
            <w:tcBorders>
              <w:bottom w:val="single" w:sz="12" w:space="0" w:color="auto"/>
            </w:tcBorders>
            <w:shd w:val="clear" w:color="auto" w:fill="auto"/>
          </w:tcPr>
          <w:p w:rsidR="00632062" w:rsidRPr="00162F56" w:rsidRDefault="00632062" w:rsidP="004346AE">
            <w:pPr>
              <w:pStyle w:val="Tabletext"/>
            </w:pPr>
            <w:r w:rsidRPr="00162F56">
              <w:t>8</w:t>
            </w:r>
          </w:p>
        </w:tc>
        <w:tc>
          <w:tcPr>
            <w:tcW w:w="993" w:type="dxa"/>
            <w:tcBorders>
              <w:bottom w:val="single" w:sz="12" w:space="0" w:color="auto"/>
            </w:tcBorders>
            <w:shd w:val="clear" w:color="auto" w:fill="auto"/>
          </w:tcPr>
          <w:p w:rsidR="00632062" w:rsidRPr="00162F56" w:rsidRDefault="00632062" w:rsidP="004346AE">
            <w:pPr>
              <w:pStyle w:val="Tabletext"/>
            </w:pPr>
            <w:r w:rsidRPr="00162F56">
              <w:t>4 or more</w:t>
            </w:r>
          </w:p>
        </w:tc>
        <w:tc>
          <w:tcPr>
            <w:tcW w:w="1984" w:type="dxa"/>
            <w:gridSpan w:val="2"/>
            <w:tcBorders>
              <w:bottom w:val="single" w:sz="12" w:space="0" w:color="auto"/>
            </w:tcBorders>
            <w:shd w:val="clear" w:color="auto" w:fill="auto"/>
          </w:tcPr>
          <w:p w:rsidR="00632062" w:rsidRPr="00162F56" w:rsidRDefault="00632062" w:rsidP="004346AE">
            <w:pPr>
              <w:pStyle w:val="Tabletext"/>
            </w:pPr>
            <w:r w:rsidRPr="00162F56">
              <w:t>yes</w:t>
            </w:r>
          </w:p>
        </w:tc>
        <w:tc>
          <w:tcPr>
            <w:tcW w:w="3544" w:type="dxa"/>
            <w:tcBorders>
              <w:bottom w:val="single" w:sz="12" w:space="0" w:color="auto"/>
            </w:tcBorders>
            <w:shd w:val="clear" w:color="auto" w:fill="auto"/>
          </w:tcPr>
          <w:p w:rsidR="001F38BC" w:rsidRPr="00162F56" w:rsidRDefault="00153A5C" w:rsidP="00486B15">
            <w:pPr>
              <w:pStyle w:val="Tabletext"/>
              <w:spacing w:before="120" w:after="120" w:line="240" w:lineRule="auto"/>
            </w:pPr>
            <w:r w:rsidRPr="00162F56">
              <w:rPr>
                <w:noProof/>
              </w:rPr>
              <w:drawing>
                <wp:inline distT="0" distB="0" distL="0" distR="0" wp14:anchorId="2B7C8F13" wp14:editId="64898F69">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162F56" w:rsidRDefault="00632062">
      <w:pPr>
        <w:pStyle w:val="subsection"/>
      </w:pPr>
      <w:r w:rsidRPr="00162F56">
        <w:tab/>
        <w:t>(2)</w:t>
      </w:r>
      <w:r w:rsidRPr="00162F56">
        <w:tab/>
        <w:t xml:space="preserve">In the table in </w:t>
      </w:r>
      <w:r w:rsidR="00162F56">
        <w:t>subclause (</w:t>
      </w:r>
      <w:r w:rsidRPr="00162F56">
        <w:t>1):</w:t>
      </w:r>
    </w:p>
    <w:p w:rsidR="00632062" w:rsidRPr="00162F56" w:rsidRDefault="00632062">
      <w:pPr>
        <w:pStyle w:val="Definition"/>
      </w:pPr>
      <w:r w:rsidRPr="00162F56">
        <w:rPr>
          <w:b/>
          <w:i/>
        </w:rPr>
        <w:t>additional loading</w:t>
      </w:r>
      <w:r w:rsidRPr="00162F56">
        <w:t xml:space="preserve"> is one third of the amount, expressed in dollars, in item</w:t>
      </w:r>
      <w:r w:rsidR="00162F56">
        <w:t> </w:t>
      </w:r>
      <w:r w:rsidRPr="00162F56">
        <w:t>5 of the table for each child in care of that kind after the third child.</w:t>
      </w:r>
    </w:p>
    <w:p w:rsidR="00632062" w:rsidRPr="00162F56" w:rsidRDefault="00632062">
      <w:pPr>
        <w:pStyle w:val="Definition"/>
      </w:pPr>
      <w:r w:rsidRPr="00162F56">
        <w:rPr>
          <w:b/>
          <w:i/>
        </w:rPr>
        <w:t>additional MWB</w:t>
      </w:r>
      <w:r w:rsidRPr="00162F56">
        <w:t xml:space="preserve"> is item</w:t>
      </w:r>
      <w:r w:rsidR="00162F56">
        <w:t> </w:t>
      </w:r>
      <w:r w:rsidRPr="00162F56">
        <w:t>1 of the table MWB for each child in care of that kind after the third child.</w:t>
      </w:r>
    </w:p>
    <w:p w:rsidR="00632062" w:rsidRPr="00162F56" w:rsidRDefault="00632062">
      <w:pPr>
        <w:pStyle w:val="Definition"/>
        <w:rPr>
          <w:b/>
          <w:i/>
        </w:rPr>
      </w:pPr>
      <w:r w:rsidRPr="00162F56">
        <w:rPr>
          <w:b/>
          <w:i/>
        </w:rPr>
        <w:t>MWB</w:t>
      </w:r>
      <w:r w:rsidRPr="00162F56">
        <w:t xml:space="preserve"> means maximum weekly benefit.</w:t>
      </w:r>
    </w:p>
    <w:p w:rsidR="00632062" w:rsidRPr="00162F56" w:rsidRDefault="00632062">
      <w:pPr>
        <w:pStyle w:val="Definition"/>
      </w:pPr>
      <w:r w:rsidRPr="00162F56">
        <w:rPr>
          <w:b/>
          <w:i/>
        </w:rPr>
        <w:lastRenderedPageBreak/>
        <w:t>specific taper amount</w:t>
      </w:r>
      <w:r w:rsidRPr="00162F56">
        <w:t xml:space="preserve"> is the amount that would be the weekly taper amount for an individual worked out under step 4 of the method statement in clause</w:t>
      </w:r>
      <w:r w:rsidR="00162F56">
        <w:t> </w:t>
      </w:r>
      <w:r w:rsidRPr="00162F56">
        <w:t>8 if the individual’s adjusted taxable income for the income year were the upper income threshold.</w:t>
      </w:r>
    </w:p>
    <w:p w:rsidR="00632062" w:rsidRPr="00162F56" w:rsidRDefault="00632062">
      <w:pPr>
        <w:pStyle w:val="Definition"/>
      </w:pPr>
      <w:r w:rsidRPr="00162F56">
        <w:rPr>
          <w:b/>
          <w:i/>
        </w:rPr>
        <w:t>standard hourly rate</w:t>
      </w:r>
      <w:r w:rsidRPr="00162F56">
        <w:t xml:space="preserve"> is the amount specified in item</w:t>
      </w:r>
      <w:r w:rsidR="00162F56">
        <w:t> </w:t>
      </w:r>
      <w:r w:rsidRPr="00162F56">
        <w:t>1 of the table in subclause</w:t>
      </w:r>
      <w:r w:rsidR="00162F56">
        <w:t> </w:t>
      </w:r>
      <w:r w:rsidRPr="00162F56">
        <w:t>4(1); and</w:t>
      </w:r>
    </w:p>
    <w:p w:rsidR="00335C53" w:rsidRPr="00162F56" w:rsidRDefault="00335C53" w:rsidP="00335C53"/>
    <w:p w:rsidR="0088519C" w:rsidRPr="00162F56" w:rsidRDefault="0088519C">
      <w:pPr>
        <w:sectPr w:rsidR="0088519C" w:rsidRPr="00162F56" w:rsidSect="004B3654">
          <w:headerReference w:type="even" r:id="rId90"/>
          <w:headerReference w:type="default" r:id="rId91"/>
          <w:footerReference w:type="even" r:id="rId92"/>
          <w:footerReference w:type="default" r:id="rId93"/>
          <w:headerReference w:type="first" r:id="rId94"/>
          <w:footerReference w:type="first" r:id="rId95"/>
          <w:pgSz w:w="11907" w:h="16839" w:code="9"/>
          <w:pgMar w:top="2381" w:right="2410" w:bottom="4252" w:left="2410" w:header="720" w:footer="3402" w:gutter="0"/>
          <w:cols w:space="720"/>
          <w:docGrid w:linePitch="299"/>
        </w:sectPr>
      </w:pPr>
    </w:p>
    <w:p w:rsidR="00632062" w:rsidRPr="00162F56" w:rsidRDefault="00632062" w:rsidP="0022492B">
      <w:pPr>
        <w:pStyle w:val="ActHead1"/>
      </w:pPr>
      <w:bookmarkStart w:id="445" w:name="_Toc405903275"/>
      <w:r w:rsidRPr="008E3122">
        <w:rPr>
          <w:rStyle w:val="CharChapNo"/>
        </w:rPr>
        <w:lastRenderedPageBreak/>
        <w:t>Schedule</w:t>
      </w:r>
      <w:r w:rsidR="00162F56" w:rsidRPr="008E3122">
        <w:rPr>
          <w:rStyle w:val="CharChapNo"/>
        </w:rPr>
        <w:t> </w:t>
      </w:r>
      <w:r w:rsidRPr="008E3122">
        <w:rPr>
          <w:rStyle w:val="CharChapNo"/>
        </w:rPr>
        <w:t>3</w:t>
      </w:r>
      <w:r w:rsidRPr="00162F56">
        <w:t>—</w:t>
      </w:r>
      <w:r w:rsidRPr="008E3122">
        <w:rPr>
          <w:rStyle w:val="CharChapText"/>
        </w:rPr>
        <w:t>Adjusted taxable income</w:t>
      </w:r>
      <w:bookmarkEnd w:id="445"/>
    </w:p>
    <w:p w:rsidR="00632062" w:rsidRPr="00162F56" w:rsidRDefault="00632062">
      <w:pPr>
        <w:pStyle w:val="notemargin"/>
      </w:pPr>
      <w:r w:rsidRPr="00162F56">
        <w:t>Note:</w:t>
      </w:r>
      <w:r w:rsidRPr="00162F56">
        <w:tab/>
        <w:t>See section</w:t>
      </w:r>
      <w:r w:rsidR="00162F56">
        <w:t> </w:t>
      </w:r>
      <w:r w:rsidRPr="00162F56">
        <w:t>3.</w:t>
      </w:r>
    </w:p>
    <w:p w:rsidR="00632062" w:rsidRPr="008E3122" w:rsidRDefault="00486B15">
      <w:pPr>
        <w:pStyle w:val="Header"/>
      </w:pPr>
      <w:r w:rsidRPr="008E3122">
        <w:rPr>
          <w:rStyle w:val="CharPartNo"/>
        </w:rPr>
        <w:t xml:space="preserve"> </w:t>
      </w:r>
      <w:r w:rsidRPr="008E3122">
        <w:rPr>
          <w:rStyle w:val="CharPartText"/>
        </w:rPr>
        <w:t xml:space="preserve"> </w:t>
      </w:r>
    </w:p>
    <w:p w:rsidR="00632062" w:rsidRPr="008E3122" w:rsidRDefault="00486B15">
      <w:pPr>
        <w:pStyle w:val="Header"/>
      </w:pPr>
      <w:r w:rsidRPr="008E3122">
        <w:rPr>
          <w:rStyle w:val="CharDivNo"/>
        </w:rPr>
        <w:t xml:space="preserve"> </w:t>
      </w:r>
      <w:r w:rsidRPr="008E3122">
        <w:rPr>
          <w:rStyle w:val="CharDivText"/>
        </w:rPr>
        <w:t xml:space="preserve"> </w:t>
      </w:r>
    </w:p>
    <w:p w:rsidR="006F1C3F" w:rsidRPr="00162F56" w:rsidRDefault="006F1C3F" w:rsidP="006F1C3F">
      <w:pPr>
        <w:pStyle w:val="ActHead5"/>
      </w:pPr>
      <w:bookmarkStart w:id="446" w:name="_Toc405903276"/>
      <w:r w:rsidRPr="008E3122">
        <w:rPr>
          <w:rStyle w:val="CharSectno"/>
        </w:rPr>
        <w:t>1</w:t>
      </w:r>
      <w:r w:rsidRPr="00162F56">
        <w:t xml:space="preserve">  Adjusted taxable income relevant to family tax benefit, schoolkids bonus and child care benefit</w:t>
      </w:r>
      <w:bookmarkEnd w:id="446"/>
    </w:p>
    <w:p w:rsidR="00632062" w:rsidRPr="00162F56" w:rsidRDefault="00632062">
      <w:pPr>
        <w:pStyle w:val="subsection"/>
      </w:pPr>
      <w:r w:rsidRPr="00162F56">
        <w:tab/>
      </w:r>
      <w:r w:rsidRPr="00162F56">
        <w:tab/>
        <w:t xml:space="preserve">An individual’s adjusted taxable income is relevant to </w:t>
      </w:r>
      <w:r w:rsidR="00E420D5" w:rsidRPr="00162F56">
        <w:t>eligibility for, and the rate of,</w:t>
      </w:r>
      <w:r w:rsidRPr="00162F56">
        <w:t xml:space="preserve"> family tax benefit</w:t>
      </w:r>
      <w:r w:rsidR="006F1C3F" w:rsidRPr="00162F56">
        <w:t>, schoolkids bonus</w:t>
      </w:r>
      <w:r w:rsidRPr="00162F56">
        <w:t xml:space="preserve"> and child care benefit.</w:t>
      </w:r>
    </w:p>
    <w:p w:rsidR="00632062" w:rsidRPr="00162F56" w:rsidRDefault="00632062" w:rsidP="0022492B">
      <w:pPr>
        <w:pStyle w:val="ActHead5"/>
      </w:pPr>
      <w:bookmarkStart w:id="447" w:name="_Toc405903277"/>
      <w:r w:rsidRPr="008E3122">
        <w:rPr>
          <w:rStyle w:val="CharSectno"/>
        </w:rPr>
        <w:t>2</w:t>
      </w:r>
      <w:r w:rsidRPr="00162F56">
        <w:t xml:space="preserve">  Adjusted taxable income</w:t>
      </w:r>
      <w:bookmarkEnd w:id="447"/>
    </w:p>
    <w:p w:rsidR="00632062" w:rsidRPr="00162F56" w:rsidRDefault="00632062">
      <w:pPr>
        <w:pStyle w:val="subsection"/>
      </w:pPr>
      <w:r w:rsidRPr="00162F56">
        <w:tab/>
        <w:t>(1)</w:t>
      </w:r>
      <w:r w:rsidRPr="00162F56">
        <w:tab/>
        <w:t xml:space="preserve">For the purposes of this Act and subject to </w:t>
      </w:r>
      <w:r w:rsidR="00162F56">
        <w:t>subclause (</w:t>
      </w:r>
      <w:r w:rsidRPr="00162F56">
        <w:t xml:space="preserve">2), an individual’s </w:t>
      </w:r>
      <w:r w:rsidRPr="00162F56">
        <w:rPr>
          <w:b/>
          <w:i/>
        </w:rPr>
        <w:t>adjusted taxable income</w:t>
      </w:r>
      <w:r w:rsidRPr="00162F56">
        <w:rPr>
          <w:i/>
        </w:rPr>
        <w:t xml:space="preserve"> </w:t>
      </w:r>
      <w:r w:rsidRPr="00162F56">
        <w:t>for a particular income year is the sum of the following amounts (</w:t>
      </w:r>
      <w:r w:rsidRPr="00162F56">
        <w:rPr>
          <w:b/>
          <w:i/>
        </w:rPr>
        <w:t>income components</w:t>
      </w:r>
      <w:r w:rsidRPr="00162F56">
        <w:t>):</w:t>
      </w:r>
    </w:p>
    <w:p w:rsidR="00632062" w:rsidRPr="00162F56" w:rsidRDefault="00632062">
      <w:pPr>
        <w:pStyle w:val="paragraph"/>
      </w:pPr>
      <w:r w:rsidRPr="00162F56">
        <w:tab/>
        <w:t>(a)</w:t>
      </w:r>
      <w:r w:rsidRPr="00162F56">
        <w:tab/>
        <w:t>the individual’s taxable income for that year;</w:t>
      </w:r>
    </w:p>
    <w:p w:rsidR="00632062" w:rsidRPr="00162F56" w:rsidRDefault="00632062">
      <w:pPr>
        <w:pStyle w:val="paragraph"/>
      </w:pPr>
      <w:r w:rsidRPr="00162F56">
        <w:tab/>
        <w:t>(b)</w:t>
      </w:r>
      <w:r w:rsidRPr="00162F56">
        <w:tab/>
        <w:t xml:space="preserve">the individual’s </w:t>
      </w:r>
      <w:r w:rsidR="00856A4D" w:rsidRPr="00162F56">
        <w:rPr>
          <w:kern w:val="28"/>
        </w:rPr>
        <w:t>adjusted fringe benefits total</w:t>
      </w:r>
      <w:r w:rsidRPr="00162F56">
        <w:t xml:space="preserve"> for that year;</w:t>
      </w:r>
    </w:p>
    <w:p w:rsidR="00632062" w:rsidRPr="00162F56" w:rsidRDefault="00632062">
      <w:pPr>
        <w:pStyle w:val="paragraph"/>
      </w:pPr>
      <w:r w:rsidRPr="00162F56">
        <w:tab/>
        <w:t>(c)</w:t>
      </w:r>
      <w:r w:rsidRPr="00162F56">
        <w:tab/>
        <w:t>the individual’s target foreign income for that year;</w:t>
      </w:r>
    </w:p>
    <w:p w:rsidR="00E86D67" w:rsidRPr="00162F56" w:rsidRDefault="00E86D67" w:rsidP="00E86D67">
      <w:pPr>
        <w:pStyle w:val="paragraph"/>
      </w:pPr>
      <w:r w:rsidRPr="00162F56">
        <w:tab/>
        <w:t>(d)</w:t>
      </w:r>
      <w:r w:rsidRPr="00162F56">
        <w:tab/>
        <w:t xml:space="preserve">the individual’s total net investment loss (within the meaning of the </w:t>
      </w:r>
      <w:r w:rsidRPr="00162F56">
        <w:rPr>
          <w:i/>
        </w:rPr>
        <w:t>Income Tax Assessment Act 1997</w:t>
      </w:r>
      <w:r w:rsidRPr="00162F56">
        <w:t>) for that year;</w:t>
      </w:r>
    </w:p>
    <w:p w:rsidR="00632062" w:rsidRPr="00162F56" w:rsidRDefault="00632062">
      <w:pPr>
        <w:pStyle w:val="paragraph"/>
      </w:pPr>
      <w:r w:rsidRPr="00162F56">
        <w:tab/>
        <w:t>(e)</w:t>
      </w:r>
      <w:r w:rsidRPr="00162F56">
        <w:tab/>
        <w:t>the individual’s tax free pension or benefit for that year;</w:t>
      </w:r>
    </w:p>
    <w:p w:rsidR="0076407E" w:rsidRPr="00162F56" w:rsidRDefault="0076407E" w:rsidP="0076407E">
      <w:pPr>
        <w:pStyle w:val="paragraph"/>
      </w:pPr>
      <w:r w:rsidRPr="00162F56">
        <w:tab/>
        <w:t>(f)</w:t>
      </w:r>
      <w:r w:rsidRPr="00162F56">
        <w:tab/>
        <w:t>the individual’s reportable superannuation contributions</w:t>
      </w:r>
      <w:r w:rsidRPr="00162F56">
        <w:rPr>
          <w:b/>
          <w:i/>
        </w:rPr>
        <w:t xml:space="preserve"> </w:t>
      </w:r>
      <w:r w:rsidRPr="00162F56">
        <w:t xml:space="preserve">(within the meaning of the </w:t>
      </w:r>
      <w:r w:rsidRPr="00162F56">
        <w:rPr>
          <w:i/>
        </w:rPr>
        <w:t>Income Tax Assessment Act 1997</w:t>
      </w:r>
      <w:r w:rsidRPr="00162F56">
        <w:t>) for that year;</w:t>
      </w:r>
    </w:p>
    <w:p w:rsidR="00632062" w:rsidRPr="00162F56" w:rsidRDefault="00632062">
      <w:pPr>
        <w:pStyle w:val="subsection2"/>
      </w:pPr>
      <w:r w:rsidRPr="00162F56">
        <w:t>less the amount of the individual’s deductible child maintenance expenditure for that year.</w:t>
      </w:r>
    </w:p>
    <w:p w:rsidR="00632062" w:rsidRPr="00162F56" w:rsidRDefault="00632062">
      <w:pPr>
        <w:pStyle w:val="subsection"/>
      </w:pPr>
      <w:r w:rsidRPr="00162F56">
        <w:tab/>
        <w:t>(2)</w:t>
      </w:r>
      <w:r w:rsidRPr="00162F56">
        <w:tab/>
        <w:t>If an individual dies before the end of a particular income year, the individual’s adjusted taxable income for that year is to be calculated in accordance with the following formula:</w:t>
      </w:r>
    </w:p>
    <w:p w:rsidR="004560C0" w:rsidRPr="00162F56" w:rsidRDefault="00486B15" w:rsidP="00486B15">
      <w:pPr>
        <w:pStyle w:val="subsection"/>
        <w:spacing w:before="120" w:after="120"/>
      </w:pPr>
      <w:r w:rsidRPr="00162F56">
        <w:lastRenderedPageBreak/>
        <w:tab/>
      </w:r>
      <w:r w:rsidRPr="00162F56">
        <w:tab/>
      </w:r>
      <w:r w:rsidR="00153A5C" w:rsidRPr="00162F56">
        <w:rPr>
          <w:noProof/>
        </w:rPr>
        <w:drawing>
          <wp:inline distT="0" distB="0" distL="0" distR="0" wp14:anchorId="0C4FA23D" wp14:editId="660FB1A2">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162F56" w:rsidRDefault="00632062">
      <w:pPr>
        <w:pStyle w:val="subsection2"/>
      </w:pPr>
      <w:r w:rsidRPr="00162F56">
        <w:t>where:</w:t>
      </w:r>
    </w:p>
    <w:p w:rsidR="00632062" w:rsidRPr="00162F56" w:rsidRDefault="00632062">
      <w:pPr>
        <w:pStyle w:val="Definition"/>
      </w:pPr>
      <w:r w:rsidRPr="00162F56">
        <w:rPr>
          <w:b/>
          <w:i/>
        </w:rPr>
        <w:t>income of individual to date of death</w:t>
      </w:r>
      <w:r w:rsidRPr="00162F56">
        <w:t xml:space="preserve"> means the amount that would, but for the operation of this subclause, have been the amount of adjusted taxable income of the individual for the particular income year in which the individual died if, so far as that particular individual</w:t>
      </w:r>
      <w:r w:rsidRPr="00162F56">
        <w:rPr>
          <w:b/>
          <w:i/>
        </w:rPr>
        <w:t xml:space="preserve"> </w:t>
      </w:r>
      <w:r w:rsidRPr="00162F56">
        <w:t>is concerned, that year had comprised only those days preceding the individual’s death.</w:t>
      </w:r>
    </w:p>
    <w:p w:rsidR="00632062" w:rsidRPr="00162F56" w:rsidRDefault="00632062" w:rsidP="0022492B">
      <w:pPr>
        <w:pStyle w:val="ActHead5"/>
      </w:pPr>
      <w:bookmarkStart w:id="448" w:name="_Toc405903278"/>
      <w:r w:rsidRPr="008E3122">
        <w:rPr>
          <w:rStyle w:val="CharSectno"/>
        </w:rPr>
        <w:t>3</w:t>
      </w:r>
      <w:r w:rsidRPr="00162F56">
        <w:t xml:space="preserve">  Adjusted taxable income of members of couple</w:t>
      </w:r>
      <w:bookmarkEnd w:id="448"/>
    </w:p>
    <w:p w:rsidR="00632062" w:rsidRPr="00162F56" w:rsidRDefault="00632062">
      <w:pPr>
        <w:pStyle w:val="subsection"/>
      </w:pPr>
      <w:r w:rsidRPr="00162F56">
        <w:tab/>
        <w:t>(1)</w:t>
      </w:r>
      <w:r w:rsidRPr="00162F56">
        <w:tab/>
        <w:t>For the purposes of this Act (other than Part</w:t>
      </w:r>
      <w:r w:rsidR="00162F56">
        <w:t> </w:t>
      </w:r>
      <w:r w:rsidRPr="00162F56">
        <w:t>4 of Schedule</w:t>
      </w:r>
      <w:r w:rsidR="00162F56">
        <w:t> </w:t>
      </w:r>
      <w:r w:rsidRPr="00162F56">
        <w:t>1), if an individual is a member of a couple, the individual’s adjusted taxable income for an income year includes the adjusted taxable income for that year of the individual’s partner.</w:t>
      </w:r>
    </w:p>
    <w:p w:rsidR="00D71CFA" w:rsidRPr="00162F56" w:rsidRDefault="00D71CFA" w:rsidP="00D71CFA">
      <w:pPr>
        <w:pStyle w:val="subsection"/>
      </w:pPr>
      <w:r w:rsidRPr="00162F56">
        <w:tab/>
        <w:t>(2)</w:t>
      </w:r>
      <w:r w:rsidRPr="00162F56">
        <w:tab/>
        <w:t>For the purposes of Part</w:t>
      </w:r>
      <w:r w:rsidR="00162F56">
        <w:t> </w:t>
      </w:r>
      <w:r w:rsidRPr="00162F56">
        <w:t>4 of Schedule</w:t>
      </w:r>
      <w:r w:rsidR="00162F56">
        <w:t> </w:t>
      </w:r>
      <w:r w:rsidRPr="00162F56">
        <w:t>1, if an individual is a member of a couple, the individual’s adjusted taxable income for an income year is:</w:t>
      </w:r>
    </w:p>
    <w:p w:rsidR="00D71CFA" w:rsidRPr="00162F56" w:rsidRDefault="00D71CFA" w:rsidP="00D71CFA">
      <w:pPr>
        <w:pStyle w:val="paragraph"/>
      </w:pPr>
      <w:r w:rsidRPr="00162F56">
        <w:tab/>
        <w:t>(a)</w:t>
      </w:r>
      <w:r w:rsidRPr="00162F56">
        <w:tab/>
        <w:t>for the purposes of Subdivision AA of Division</w:t>
      </w:r>
      <w:r w:rsidR="00162F56">
        <w:t> </w:t>
      </w:r>
      <w:r w:rsidRPr="00162F56">
        <w:t>1 of Part</w:t>
      </w:r>
      <w:r w:rsidR="00162F56">
        <w:t> </w:t>
      </w:r>
      <w:r w:rsidRPr="00162F56">
        <w:t>4 of Schedule</w:t>
      </w:r>
      <w:r w:rsidR="00162F56">
        <w:t> </w:t>
      </w:r>
      <w:r w:rsidRPr="00162F56">
        <w:t>1:</w:t>
      </w:r>
    </w:p>
    <w:p w:rsidR="00D71CFA" w:rsidRPr="00162F56" w:rsidRDefault="00D71CFA" w:rsidP="00D71CFA">
      <w:pPr>
        <w:pStyle w:val="paragraphsub"/>
      </w:pPr>
      <w:r w:rsidRPr="00162F56">
        <w:tab/>
        <w:t>(i)</w:t>
      </w:r>
      <w:r w:rsidRPr="00162F56">
        <w:tab/>
        <w:t>the individual’s adjusted taxable income for that year; or</w:t>
      </w:r>
    </w:p>
    <w:p w:rsidR="00D71CFA" w:rsidRPr="00162F56" w:rsidRDefault="00D71CFA" w:rsidP="00D71CFA">
      <w:pPr>
        <w:pStyle w:val="paragraphsub"/>
      </w:pPr>
      <w:r w:rsidRPr="00162F56">
        <w:tab/>
        <w:t>(ii)</w:t>
      </w:r>
      <w:r w:rsidRPr="00162F56">
        <w:tab/>
        <w:t>the adjusted taxable income for that year of the individual’s partner if it is more than the individual’s adjusted taxable income for that year; and</w:t>
      </w:r>
    </w:p>
    <w:p w:rsidR="00D71CFA" w:rsidRPr="00162F56" w:rsidRDefault="00D71CFA" w:rsidP="00D71CFA">
      <w:pPr>
        <w:pStyle w:val="paragraph"/>
      </w:pPr>
      <w:r w:rsidRPr="00162F56">
        <w:tab/>
        <w:t>(b)</w:t>
      </w:r>
      <w:r w:rsidRPr="00162F56">
        <w:tab/>
        <w:t>for the purposes of the other provisions of Part</w:t>
      </w:r>
      <w:r w:rsidR="00162F56">
        <w:t> </w:t>
      </w:r>
      <w:r w:rsidRPr="00162F56">
        <w:t>4 of Schedule</w:t>
      </w:r>
      <w:r w:rsidR="00162F56">
        <w:t> </w:t>
      </w:r>
      <w:r w:rsidRPr="00162F56">
        <w:t>1:</w:t>
      </w:r>
    </w:p>
    <w:p w:rsidR="00D71CFA" w:rsidRPr="00162F56" w:rsidRDefault="00D71CFA" w:rsidP="00D71CFA">
      <w:pPr>
        <w:pStyle w:val="paragraphsub"/>
      </w:pPr>
      <w:r w:rsidRPr="00162F56">
        <w:tab/>
        <w:t>(i)</w:t>
      </w:r>
      <w:r w:rsidRPr="00162F56">
        <w:tab/>
        <w:t>the individual’s adjusted taxable income for that year; or</w:t>
      </w:r>
    </w:p>
    <w:p w:rsidR="00D71CFA" w:rsidRPr="00162F56" w:rsidRDefault="00D71CFA" w:rsidP="00D71CFA">
      <w:pPr>
        <w:pStyle w:val="paragraphsub"/>
      </w:pPr>
      <w:r w:rsidRPr="00162F56">
        <w:tab/>
        <w:t>(ii)</w:t>
      </w:r>
      <w:r w:rsidRPr="00162F56">
        <w:tab/>
        <w:t>the adjusted taxable income for that year of the individual’s partner if it is less than the individual’s adjusted taxable income for that year.</w:t>
      </w:r>
    </w:p>
    <w:p w:rsidR="00632062" w:rsidRPr="00162F56" w:rsidRDefault="00632062" w:rsidP="0022492B">
      <w:pPr>
        <w:pStyle w:val="ActHead5"/>
      </w:pPr>
      <w:bookmarkStart w:id="449" w:name="_Toc405903279"/>
      <w:r w:rsidRPr="008E3122">
        <w:rPr>
          <w:rStyle w:val="CharSectno"/>
        </w:rPr>
        <w:lastRenderedPageBreak/>
        <w:t>3A</w:t>
      </w:r>
      <w:r w:rsidRPr="00162F56">
        <w:t xml:space="preserve">  Working out adjusted taxable income in certain cases where individuals cease to be members of a couple</w:t>
      </w:r>
      <w:bookmarkEnd w:id="449"/>
    </w:p>
    <w:p w:rsidR="00632062" w:rsidRPr="00162F56" w:rsidRDefault="00632062">
      <w:pPr>
        <w:pStyle w:val="subsection"/>
      </w:pPr>
      <w:r w:rsidRPr="00162F56">
        <w:tab/>
      </w:r>
      <w:r w:rsidRPr="00162F56">
        <w:tab/>
        <w:t>If:</w:t>
      </w:r>
    </w:p>
    <w:p w:rsidR="00632062" w:rsidRPr="00162F56" w:rsidRDefault="00632062">
      <w:pPr>
        <w:pStyle w:val="paragraph"/>
      </w:pPr>
      <w:r w:rsidRPr="00162F56">
        <w:tab/>
        <w:t>(a)</w:t>
      </w:r>
      <w:r w:rsidRPr="00162F56">
        <w:tab/>
        <w:t>an individual is a member of a couple with another individual (</w:t>
      </w:r>
      <w:r w:rsidRPr="00162F56">
        <w:rPr>
          <w:b/>
          <w:i/>
        </w:rPr>
        <w:t>partner A</w:t>
      </w:r>
      <w:r w:rsidRPr="00162F56">
        <w:t>) for a period or periods during an income year but not at the end of the income year; and</w:t>
      </w:r>
    </w:p>
    <w:p w:rsidR="00632062" w:rsidRPr="00162F56" w:rsidRDefault="00632062">
      <w:pPr>
        <w:pStyle w:val="paragraph"/>
      </w:pPr>
      <w:r w:rsidRPr="00162F56">
        <w:tab/>
        <w:t>(b)</w:t>
      </w:r>
      <w:r w:rsidRPr="00162F56">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162F56">
        <w:rPr>
          <w:b/>
          <w:i/>
        </w:rPr>
        <w:t>current ATI amount</w:t>
      </w:r>
      <w:r w:rsidRPr="00162F56">
        <w:t>); and</w:t>
      </w:r>
    </w:p>
    <w:p w:rsidR="00632062" w:rsidRPr="00162F56" w:rsidRDefault="00632062">
      <w:pPr>
        <w:pStyle w:val="paragraph"/>
      </w:pPr>
      <w:r w:rsidRPr="00162F56">
        <w:tab/>
        <w:t>(c)</w:t>
      </w:r>
      <w:r w:rsidRPr="00162F56">
        <w:tab/>
        <w:t xml:space="preserve">that amount differs from the amount of the individual’s adjusted taxable income as finally determined in respect of the income year by the Secretary (the </w:t>
      </w:r>
      <w:r w:rsidRPr="00162F56">
        <w:rPr>
          <w:b/>
          <w:i/>
        </w:rPr>
        <w:t>final ATI amount</w:t>
      </w:r>
      <w:r w:rsidRPr="00162F56">
        <w:t>); and</w:t>
      </w:r>
    </w:p>
    <w:p w:rsidR="00632062" w:rsidRPr="00162F56" w:rsidRDefault="00632062">
      <w:pPr>
        <w:pStyle w:val="paragraph"/>
      </w:pPr>
      <w:r w:rsidRPr="00162F56">
        <w:tab/>
        <w:t>(d)</w:t>
      </w:r>
      <w:r w:rsidRPr="00162F56">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162F56" w:rsidRDefault="00632062">
      <w:pPr>
        <w:pStyle w:val="paragraph"/>
      </w:pPr>
      <w:r w:rsidRPr="00162F56">
        <w:tab/>
        <w:t>(e)</w:t>
      </w:r>
      <w:r w:rsidRPr="00162F56">
        <w:tab/>
        <w:t>if the current ATI amount at any time was based on an estimate provided by the individual and is less than the final ATI amount:</w:t>
      </w:r>
    </w:p>
    <w:p w:rsidR="00632062" w:rsidRPr="00162F56" w:rsidRDefault="00632062">
      <w:pPr>
        <w:pStyle w:val="paragraphsub"/>
      </w:pPr>
      <w:r w:rsidRPr="00162F56">
        <w:tab/>
        <w:t>(i)</w:t>
      </w:r>
      <w:r w:rsidRPr="00162F56">
        <w:tab/>
        <w:t>at the time when the estimate was provided—the individual did not know, and had no reason to suspect, that the estimate was incorrect; and</w:t>
      </w:r>
    </w:p>
    <w:p w:rsidR="00632062" w:rsidRPr="00162F56" w:rsidRDefault="00632062">
      <w:pPr>
        <w:pStyle w:val="paragraphsub"/>
      </w:pPr>
      <w:r w:rsidRPr="00162F56">
        <w:tab/>
        <w:t>(ii)</w:t>
      </w:r>
      <w:r w:rsidRPr="00162F56">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162F56" w:rsidRDefault="00632062">
      <w:pPr>
        <w:pStyle w:val="subsection2"/>
      </w:pPr>
      <w:r w:rsidRPr="00162F56">
        <w:lastRenderedPageBreak/>
        <w:t>then, despite the final determination of that adjusted taxable income by the Secretary, the individual’s adjusted taxable income during any period during the income year:</w:t>
      </w:r>
    </w:p>
    <w:p w:rsidR="00632062" w:rsidRPr="00162F56" w:rsidRDefault="00632062">
      <w:pPr>
        <w:pStyle w:val="paragraph"/>
      </w:pPr>
      <w:r w:rsidRPr="00162F56">
        <w:tab/>
        <w:t>(f)</w:t>
      </w:r>
      <w:r w:rsidRPr="00162F56">
        <w:tab/>
        <w:t>that the individual and partner A were a couple; and</w:t>
      </w:r>
    </w:p>
    <w:p w:rsidR="00632062" w:rsidRPr="00162F56" w:rsidRDefault="00632062">
      <w:pPr>
        <w:pStyle w:val="paragraph"/>
      </w:pPr>
      <w:r w:rsidRPr="00162F56">
        <w:tab/>
        <w:t>(g)</w:t>
      </w:r>
      <w:r w:rsidRPr="00162F56">
        <w:tab/>
        <w:t>that a particular current ATI amount applied;</w:t>
      </w:r>
    </w:p>
    <w:p w:rsidR="00632062" w:rsidRPr="00162F56" w:rsidRDefault="00632062">
      <w:pPr>
        <w:pStyle w:val="subsection2"/>
      </w:pPr>
      <w:r w:rsidRPr="00162F56">
        <w:t>is to be taken to be that particular current ATI amount.</w:t>
      </w:r>
    </w:p>
    <w:p w:rsidR="008F0684" w:rsidRPr="00162F56" w:rsidRDefault="008F0684" w:rsidP="008F0684">
      <w:pPr>
        <w:pStyle w:val="ActHead5"/>
      </w:pPr>
      <w:bookmarkStart w:id="450" w:name="_Toc405903280"/>
      <w:r w:rsidRPr="008E3122">
        <w:rPr>
          <w:rStyle w:val="CharSectno"/>
        </w:rPr>
        <w:t>4</w:t>
      </w:r>
      <w:r w:rsidRPr="00162F56">
        <w:t xml:space="preserve">  Adjusted fringe benefits total</w:t>
      </w:r>
      <w:bookmarkEnd w:id="450"/>
    </w:p>
    <w:p w:rsidR="008F0684" w:rsidRPr="00162F56" w:rsidRDefault="008F0684" w:rsidP="008F0684">
      <w:pPr>
        <w:pStyle w:val="subsection"/>
      </w:pPr>
      <w:r w:rsidRPr="00162F56">
        <w:tab/>
      </w:r>
      <w:r w:rsidRPr="00162F56">
        <w:tab/>
        <w:t xml:space="preserve">An individual’s </w:t>
      </w:r>
      <w:r w:rsidRPr="00162F56">
        <w:rPr>
          <w:b/>
          <w:i/>
        </w:rPr>
        <w:t>adjusted fringe benefits total</w:t>
      </w:r>
      <w:r w:rsidRPr="00162F56">
        <w:t xml:space="preserve"> for an income year is the amount worked out using the formula:</w:t>
      </w:r>
    </w:p>
    <w:p w:rsidR="004560C0"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031E8BE4" wp14:editId="45E95CDB">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162F56" w:rsidRDefault="008F0684" w:rsidP="008F0684">
      <w:pPr>
        <w:pStyle w:val="subsection2"/>
      </w:pPr>
      <w:r w:rsidRPr="00162F56">
        <w:t>where:</w:t>
      </w:r>
    </w:p>
    <w:p w:rsidR="008F0684" w:rsidRPr="00162F56" w:rsidRDefault="008F0684" w:rsidP="008F0684">
      <w:pPr>
        <w:pStyle w:val="Definition"/>
      </w:pPr>
      <w:r w:rsidRPr="00162F56">
        <w:rPr>
          <w:b/>
          <w:i/>
        </w:rPr>
        <w:t>FBT rate</w:t>
      </w:r>
      <w:r w:rsidRPr="00162F56">
        <w:t xml:space="preserve"> is the rate of tax set by the </w:t>
      </w:r>
      <w:r w:rsidRPr="00162F56">
        <w:rPr>
          <w:i/>
        </w:rPr>
        <w:t>Fringe Benefits Tax Act 1986</w:t>
      </w:r>
      <w:r w:rsidRPr="00162F56">
        <w:t xml:space="preserve"> for the FBT year (as defined in the </w:t>
      </w:r>
      <w:r w:rsidRPr="00162F56">
        <w:rPr>
          <w:i/>
        </w:rPr>
        <w:t>Fringe Benefits Tax Assessment Act 1986</w:t>
      </w:r>
      <w:r w:rsidRPr="00162F56">
        <w:t>) beginning on the 1</w:t>
      </w:r>
      <w:r w:rsidR="00162F56">
        <w:t> </w:t>
      </w:r>
      <w:r w:rsidRPr="00162F56">
        <w:t>April just before the start of the income year.</w:t>
      </w:r>
    </w:p>
    <w:p w:rsidR="008F0684" w:rsidRPr="00162F56" w:rsidRDefault="008F0684" w:rsidP="008F0684">
      <w:pPr>
        <w:pStyle w:val="Definition"/>
      </w:pPr>
      <w:r w:rsidRPr="00162F56">
        <w:rPr>
          <w:b/>
          <w:i/>
        </w:rPr>
        <w:t>reportable fringe benefits total</w:t>
      </w:r>
      <w:r w:rsidRPr="00162F56">
        <w:t xml:space="preserve"> is the amount that the Secretary is satisfied is the individual’s reportable fringe benefits total (as defined in the </w:t>
      </w:r>
      <w:r w:rsidRPr="00162F56">
        <w:rPr>
          <w:i/>
        </w:rPr>
        <w:t>Fringe Benefits Tax Assessment Act 1986</w:t>
      </w:r>
      <w:r w:rsidRPr="00162F56">
        <w:t>) for the income year.</w:t>
      </w:r>
    </w:p>
    <w:p w:rsidR="00620ED0" w:rsidRPr="00162F56" w:rsidRDefault="00620ED0" w:rsidP="00620ED0">
      <w:pPr>
        <w:pStyle w:val="ActHead5"/>
      </w:pPr>
      <w:bookmarkStart w:id="451" w:name="_Toc405903281"/>
      <w:r w:rsidRPr="008E3122">
        <w:rPr>
          <w:rStyle w:val="CharSectno"/>
        </w:rPr>
        <w:t>5</w:t>
      </w:r>
      <w:r w:rsidRPr="00162F56">
        <w:t xml:space="preserve">  Target foreign income</w:t>
      </w:r>
      <w:bookmarkEnd w:id="451"/>
    </w:p>
    <w:p w:rsidR="00620ED0" w:rsidRPr="00162F56" w:rsidRDefault="00620ED0" w:rsidP="00620ED0">
      <w:pPr>
        <w:pStyle w:val="subsection"/>
      </w:pPr>
      <w:r w:rsidRPr="00162F56">
        <w:tab/>
        <w:t>(1)</w:t>
      </w:r>
      <w:r w:rsidRPr="00162F56">
        <w:tab/>
        <w:t xml:space="preserve">An individual’s </w:t>
      </w:r>
      <w:r w:rsidRPr="00162F56">
        <w:rPr>
          <w:b/>
          <w:i/>
        </w:rPr>
        <w:t xml:space="preserve">target foreign income </w:t>
      </w:r>
      <w:r w:rsidRPr="00162F56">
        <w:t>for an income year is:</w:t>
      </w:r>
    </w:p>
    <w:p w:rsidR="00620ED0" w:rsidRPr="00162F56" w:rsidRDefault="00620ED0" w:rsidP="00620ED0">
      <w:pPr>
        <w:pStyle w:val="paragraph"/>
      </w:pPr>
      <w:r w:rsidRPr="00162F56">
        <w:tab/>
        <w:t>(a)</w:t>
      </w:r>
      <w:r w:rsidRPr="00162F56">
        <w:tab/>
        <w:t>the amount of the individual’s foreign income (as defined in section</w:t>
      </w:r>
      <w:r w:rsidR="00162F56">
        <w:t> </w:t>
      </w:r>
      <w:r w:rsidRPr="00162F56">
        <w:t xml:space="preserve">10A of the </w:t>
      </w:r>
      <w:r w:rsidRPr="00162F56">
        <w:rPr>
          <w:i/>
        </w:rPr>
        <w:t>Social Security Act 1991</w:t>
      </w:r>
      <w:r w:rsidRPr="00162F56">
        <w:t>) for the income year that is neither:</w:t>
      </w:r>
    </w:p>
    <w:p w:rsidR="00620ED0" w:rsidRPr="00162F56" w:rsidRDefault="00620ED0" w:rsidP="00620ED0">
      <w:pPr>
        <w:pStyle w:val="paragraphsub"/>
      </w:pPr>
      <w:r w:rsidRPr="00162F56">
        <w:tab/>
        <w:t>(i)</w:t>
      </w:r>
      <w:r w:rsidRPr="00162F56">
        <w:tab/>
        <w:t>taxable income; nor</w:t>
      </w:r>
    </w:p>
    <w:p w:rsidR="00620ED0" w:rsidRPr="00162F56" w:rsidRDefault="00620ED0" w:rsidP="00620ED0">
      <w:pPr>
        <w:pStyle w:val="paragraphsub"/>
      </w:pPr>
      <w:r w:rsidRPr="00162F56">
        <w:tab/>
        <w:t>(ii)</w:t>
      </w:r>
      <w:r w:rsidRPr="00162F56">
        <w:tab/>
        <w:t xml:space="preserve">received in the form of a fringe benefit (as defined in the </w:t>
      </w:r>
      <w:r w:rsidRPr="00162F56">
        <w:rPr>
          <w:i/>
        </w:rPr>
        <w:t>Fringe Benefits Tax Assessment Act 1986</w:t>
      </w:r>
      <w:r w:rsidRPr="00162F56">
        <w:t xml:space="preserve">, as it applies of its own force or because of the </w:t>
      </w:r>
      <w:r w:rsidRPr="00162F56">
        <w:rPr>
          <w:i/>
        </w:rPr>
        <w:t>Fringe Benefits Tax (Application to the Commonwealth) Act 1986</w:t>
      </w:r>
      <w:r w:rsidRPr="00162F56">
        <w:t xml:space="preserve">) in relation to the individual as an employee (as </w:t>
      </w:r>
      <w:r w:rsidRPr="00162F56">
        <w:lastRenderedPageBreak/>
        <w:t xml:space="preserve">defined in the </w:t>
      </w:r>
      <w:r w:rsidRPr="00162F56">
        <w:rPr>
          <w:i/>
        </w:rPr>
        <w:t>Fringe Benefits Tax Assessment Act 1986</w:t>
      </w:r>
      <w:r w:rsidRPr="00162F56">
        <w:t>) and a year of tax; and</w:t>
      </w:r>
    </w:p>
    <w:p w:rsidR="00620ED0" w:rsidRPr="00162F56" w:rsidRDefault="00620ED0" w:rsidP="00620ED0">
      <w:pPr>
        <w:pStyle w:val="paragraph"/>
      </w:pPr>
      <w:r w:rsidRPr="00162F56">
        <w:tab/>
        <w:t>(b)</w:t>
      </w:r>
      <w:r w:rsidRPr="00162F56">
        <w:tab/>
        <w:t xml:space="preserve">any amount of income that is not covered by </w:t>
      </w:r>
      <w:r w:rsidR="00162F56">
        <w:t>paragraph (</w:t>
      </w:r>
      <w:r w:rsidRPr="00162F56">
        <w:t>a) that is exempt from tax under section</w:t>
      </w:r>
      <w:r w:rsidR="00162F56">
        <w:t> </w:t>
      </w:r>
      <w:r w:rsidRPr="00162F56">
        <w:t xml:space="preserve">23AF or 23AG of the </w:t>
      </w:r>
      <w:r w:rsidRPr="00162F56">
        <w:rPr>
          <w:i/>
        </w:rPr>
        <w:t>Income Tax Assessment Act 1936</w:t>
      </w:r>
      <w:r w:rsidRPr="00162F56">
        <w:t>, reduced (but not below nil) by the total amount of losses and outgoings (except capital losses and outgoings) incurred by the individual in deriving that exempt income.</w:t>
      </w:r>
    </w:p>
    <w:p w:rsidR="00620ED0" w:rsidRPr="00162F56" w:rsidRDefault="00620ED0" w:rsidP="00620ED0">
      <w:pPr>
        <w:pStyle w:val="subsection"/>
      </w:pPr>
      <w:r w:rsidRPr="00162F56">
        <w:tab/>
        <w:t>(2)</w:t>
      </w:r>
      <w:r w:rsidRPr="00162F56">
        <w:tab/>
        <w:t>If it is necessary, for the purposes of this Act, to work out an amount of foreign income expressed in a foreign currency received in an income year, the amount in Australian currency is to be worked out using the market exchange rate for 1</w:t>
      </w:r>
      <w:r w:rsidR="00162F56">
        <w:t> </w:t>
      </w:r>
      <w:r w:rsidRPr="00162F56">
        <w:t>July in that income year.</w:t>
      </w:r>
    </w:p>
    <w:p w:rsidR="00620ED0" w:rsidRPr="00162F56" w:rsidRDefault="00620ED0" w:rsidP="00620ED0">
      <w:pPr>
        <w:pStyle w:val="subsection"/>
      </w:pPr>
      <w:r w:rsidRPr="00162F56">
        <w:tab/>
        <w:t>(3)</w:t>
      </w:r>
      <w:r w:rsidRPr="00162F56">
        <w:tab/>
        <w:t>If there is no market exchange rate for 1</w:t>
      </w:r>
      <w:r w:rsidR="00162F56">
        <w:t> </w:t>
      </w:r>
      <w:r w:rsidRPr="00162F56">
        <w:t>July in the income year (for example, because of a national public holiday), the market exchange rate to be used is the market exchange rate that applied on the last working day immediately before that 1</w:t>
      </w:r>
      <w:r w:rsidR="00162F56">
        <w:t> </w:t>
      </w:r>
      <w:r w:rsidRPr="00162F56">
        <w:t>July.</w:t>
      </w:r>
    </w:p>
    <w:p w:rsidR="00620ED0" w:rsidRPr="00162F56" w:rsidRDefault="00620ED0" w:rsidP="00620ED0">
      <w:pPr>
        <w:pStyle w:val="subsection"/>
      </w:pPr>
      <w:r w:rsidRPr="00162F56">
        <w:tab/>
        <w:t>(4)</w:t>
      </w:r>
      <w:r w:rsidRPr="00162F56">
        <w:tab/>
        <w:t>For the purposes of this clause, the appropriate market exchange rate on a particular day for a foreign currency is:</w:t>
      </w:r>
    </w:p>
    <w:p w:rsidR="00620ED0" w:rsidRPr="00162F56" w:rsidRDefault="00620ED0" w:rsidP="00620ED0">
      <w:pPr>
        <w:pStyle w:val="paragraph"/>
      </w:pPr>
      <w:r w:rsidRPr="00162F56">
        <w:tab/>
        <w:t>(a)</w:t>
      </w:r>
      <w:r w:rsidRPr="00162F56">
        <w:tab/>
        <w:t>if there is an on</w:t>
      </w:r>
      <w:r w:rsidR="00162F56">
        <w:noBreakHyphen/>
      </w:r>
      <w:r w:rsidRPr="00162F56">
        <w:t>demand airmail buying rate for the currency available at the Commonwealth Bank of Australia at the start of business in Sydney on that day and the Secretary determines that it is appropriate to use that rate—that rate; or</w:t>
      </w:r>
    </w:p>
    <w:p w:rsidR="00620ED0" w:rsidRPr="00162F56" w:rsidRDefault="00620ED0" w:rsidP="00FB0496">
      <w:pPr>
        <w:pStyle w:val="paragraph"/>
        <w:keepNext/>
      </w:pPr>
      <w:r w:rsidRPr="00162F56">
        <w:tab/>
        <w:t>(b)</w:t>
      </w:r>
      <w:r w:rsidRPr="00162F56">
        <w:tab/>
        <w:t>in any other case:</w:t>
      </w:r>
    </w:p>
    <w:p w:rsidR="00620ED0" w:rsidRPr="00162F56" w:rsidRDefault="00620ED0" w:rsidP="00620ED0">
      <w:pPr>
        <w:pStyle w:val="paragraphsub"/>
      </w:pPr>
      <w:r w:rsidRPr="00162F56">
        <w:tab/>
        <w:t>(i)</w:t>
      </w:r>
      <w:r w:rsidRPr="00162F56">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162F56" w:rsidRDefault="00620ED0" w:rsidP="00620ED0">
      <w:pPr>
        <w:pStyle w:val="paragraphsub"/>
      </w:pPr>
      <w:r w:rsidRPr="00162F56">
        <w:tab/>
        <w:t>(ii)</w:t>
      </w:r>
      <w:r w:rsidRPr="00162F56">
        <w:tab/>
        <w:t>otherwise—a rate of exchange for the currency available from another source at the start of business in Sydney on that day that the Secretary determines it is appropriate to use.</w:t>
      </w:r>
    </w:p>
    <w:p w:rsidR="00632062" w:rsidRPr="00162F56" w:rsidRDefault="00632062" w:rsidP="0022492B">
      <w:pPr>
        <w:pStyle w:val="ActHead5"/>
      </w:pPr>
      <w:bookmarkStart w:id="452" w:name="_Toc405903282"/>
      <w:r w:rsidRPr="008E3122">
        <w:rPr>
          <w:rStyle w:val="CharSectno"/>
        </w:rPr>
        <w:lastRenderedPageBreak/>
        <w:t>7</w:t>
      </w:r>
      <w:r w:rsidRPr="00162F56">
        <w:t xml:space="preserve">  Tax free pension or benefit</w:t>
      </w:r>
      <w:bookmarkEnd w:id="452"/>
    </w:p>
    <w:p w:rsidR="00632062" w:rsidRPr="00162F56" w:rsidRDefault="00632062">
      <w:pPr>
        <w:pStyle w:val="subsection"/>
      </w:pPr>
      <w:r w:rsidRPr="00162F56">
        <w:tab/>
      </w:r>
      <w:r w:rsidRPr="00162F56">
        <w:tab/>
        <w:t>For the purposes of this Schedule, the following payments received in an income year are tax free pensions or benefits for that year:</w:t>
      </w:r>
    </w:p>
    <w:p w:rsidR="00632062" w:rsidRPr="00162F56" w:rsidRDefault="00632062">
      <w:pPr>
        <w:pStyle w:val="paragraph"/>
      </w:pPr>
      <w:r w:rsidRPr="00162F56">
        <w:tab/>
        <w:t>(a)</w:t>
      </w:r>
      <w:r w:rsidRPr="00162F56">
        <w:tab/>
        <w:t>a disability support pension under Part</w:t>
      </w:r>
      <w:r w:rsidR="00162F56">
        <w:t> </w:t>
      </w:r>
      <w:r w:rsidRPr="00162F56">
        <w:t xml:space="preserve">2.3 of the </w:t>
      </w:r>
      <w:r w:rsidRPr="00162F56">
        <w:rPr>
          <w:i/>
        </w:rPr>
        <w:t>Social Security Act 1991</w:t>
      </w:r>
      <w:r w:rsidRPr="00162F56">
        <w:t>;</w:t>
      </w:r>
    </w:p>
    <w:p w:rsidR="00632062" w:rsidRPr="00162F56" w:rsidRDefault="00632062">
      <w:pPr>
        <w:pStyle w:val="paragraph"/>
      </w:pPr>
      <w:r w:rsidRPr="00162F56">
        <w:tab/>
        <w:t>(b)</w:t>
      </w:r>
      <w:r w:rsidRPr="00162F56">
        <w:tab/>
        <w:t>a wife pension under Part</w:t>
      </w:r>
      <w:r w:rsidR="00162F56">
        <w:t> </w:t>
      </w:r>
      <w:r w:rsidRPr="00162F56">
        <w:t xml:space="preserve">2.4 of the </w:t>
      </w:r>
      <w:r w:rsidRPr="00162F56">
        <w:rPr>
          <w:i/>
        </w:rPr>
        <w:t>Social Security Act 1991</w:t>
      </w:r>
      <w:r w:rsidRPr="00162F56">
        <w:t>;</w:t>
      </w:r>
    </w:p>
    <w:p w:rsidR="00632062" w:rsidRPr="00162F56" w:rsidRDefault="00632062">
      <w:pPr>
        <w:pStyle w:val="paragraph"/>
      </w:pPr>
      <w:r w:rsidRPr="00162F56">
        <w:tab/>
        <w:t>(c)</w:t>
      </w:r>
      <w:r w:rsidRPr="00162F56">
        <w:tab/>
        <w:t>a carer payment under Part</w:t>
      </w:r>
      <w:r w:rsidR="00162F56">
        <w:t> </w:t>
      </w:r>
      <w:r w:rsidRPr="00162F56">
        <w:t xml:space="preserve">2.5 of the </w:t>
      </w:r>
      <w:r w:rsidRPr="00162F56">
        <w:rPr>
          <w:i/>
        </w:rPr>
        <w:t>Social Security Act 1991</w:t>
      </w:r>
      <w:r w:rsidRPr="00162F56">
        <w:t>;</w:t>
      </w:r>
    </w:p>
    <w:p w:rsidR="00632062" w:rsidRPr="00162F56" w:rsidRDefault="00632062">
      <w:pPr>
        <w:pStyle w:val="paragraph"/>
      </w:pPr>
      <w:r w:rsidRPr="00162F56">
        <w:tab/>
        <w:t>(d)</w:t>
      </w:r>
      <w:r w:rsidRPr="00162F56">
        <w:tab/>
        <w:t>a pension under Part</w:t>
      </w:r>
      <w:r w:rsidR="003A46B8" w:rsidRPr="00162F56">
        <w:t> </w:t>
      </w:r>
      <w:r w:rsidRPr="00162F56">
        <w:t xml:space="preserve">II of the </w:t>
      </w:r>
      <w:r w:rsidRPr="00162F56">
        <w:rPr>
          <w:i/>
        </w:rPr>
        <w:t>Veterans’ Entitlements Act 1986</w:t>
      </w:r>
      <w:r w:rsidRPr="00162F56">
        <w:t xml:space="preserve"> payable to a veteran;</w:t>
      </w:r>
    </w:p>
    <w:p w:rsidR="00D86CAF" w:rsidRPr="00162F56" w:rsidRDefault="00D86CAF" w:rsidP="00D86CAF">
      <w:pPr>
        <w:pStyle w:val="paragraph"/>
      </w:pPr>
      <w:r w:rsidRPr="00162F56">
        <w:tab/>
        <w:t>(da)</w:t>
      </w:r>
      <w:r w:rsidRPr="00162F56">
        <w:tab/>
        <w:t>a pension under Part</w:t>
      </w:r>
      <w:r w:rsidR="003A46B8" w:rsidRPr="00162F56">
        <w:t> </w:t>
      </w:r>
      <w:r w:rsidRPr="00162F56">
        <w:t xml:space="preserve">IV of the </w:t>
      </w:r>
      <w:r w:rsidRPr="00162F56">
        <w:rPr>
          <w:i/>
        </w:rPr>
        <w:t>Veterans’ Entitlements Act 1986</w:t>
      </w:r>
      <w:r w:rsidRPr="00162F56">
        <w:t xml:space="preserve"> payable to a member of the Forces or a member of a Peacekeeping Force;</w:t>
      </w:r>
    </w:p>
    <w:p w:rsidR="00632062" w:rsidRPr="00162F56" w:rsidRDefault="00632062">
      <w:pPr>
        <w:pStyle w:val="paragraph"/>
      </w:pPr>
      <w:r w:rsidRPr="00162F56">
        <w:tab/>
        <w:t>(e)</w:t>
      </w:r>
      <w:r w:rsidRPr="00162F56">
        <w:tab/>
        <w:t>an invalidity service pension under Division</w:t>
      </w:r>
      <w:r w:rsidR="00162F56">
        <w:t> </w:t>
      </w:r>
      <w:r w:rsidRPr="00162F56">
        <w:t>4 of Part</w:t>
      </w:r>
      <w:r w:rsidR="003A46B8" w:rsidRPr="00162F56">
        <w:t> </w:t>
      </w:r>
      <w:r w:rsidRPr="00162F56">
        <w:t xml:space="preserve">III of the </w:t>
      </w:r>
      <w:r w:rsidRPr="00162F56">
        <w:rPr>
          <w:i/>
        </w:rPr>
        <w:t>Veterans’ Entitlements Act 1986</w:t>
      </w:r>
      <w:r w:rsidRPr="00162F56">
        <w:t>;</w:t>
      </w:r>
    </w:p>
    <w:p w:rsidR="00632062" w:rsidRPr="00162F56" w:rsidRDefault="00632062">
      <w:pPr>
        <w:pStyle w:val="paragraph"/>
      </w:pPr>
      <w:r w:rsidRPr="00162F56">
        <w:tab/>
        <w:t>(f)</w:t>
      </w:r>
      <w:r w:rsidRPr="00162F56">
        <w:tab/>
        <w:t>a partner service pension under Division</w:t>
      </w:r>
      <w:r w:rsidR="00162F56">
        <w:t> </w:t>
      </w:r>
      <w:r w:rsidRPr="00162F56">
        <w:t>5 of Part</w:t>
      </w:r>
      <w:r w:rsidR="003A46B8" w:rsidRPr="00162F56">
        <w:t> </w:t>
      </w:r>
      <w:r w:rsidRPr="00162F56">
        <w:t xml:space="preserve">III of the </w:t>
      </w:r>
      <w:r w:rsidRPr="00162F56">
        <w:rPr>
          <w:i/>
        </w:rPr>
        <w:t>Veterans’ Entitlements Act 1986</w:t>
      </w:r>
      <w:r w:rsidRPr="00162F56">
        <w:t>;</w:t>
      </w:r>
    </w:p>
    <w:p w:rsidR="00632062" w:rsidRPr="00162F56" w:rsidRDefault="00632062">
      <w:pPr>
        <w:pStyle w:val="paragraph"/>
      </w:pPr>
      <w:r w:rsidRPr="00162F56">
        <w:tab/>
        <w:t>(g)</w:t>
      </w:r>
      <w:r w:rsidRPr="00162F56">
        <w:tab/>
        <w:t>a pension under Part</w:t>
      </w:r>
      <w:r w:rsidR="003A46B8" w:rsidRPr="00162F56">
        <w:t> </w:t>
      </w:r>
      <w:r w:rsidRPr="00162F56">
        <w:t xml:space="preserve">II of the </w:t>
      </w:r>
      <w:r w:rsidRPr="00162F56">
        <w:rPr>
          <w:i/>
        </w:rPr>
        <w:t>Veterans’ Entitlements Act 1986</w:t>
      </w:r>
      <w:r w:rsidRPr="00162F56">
        <w:t xml:space="preserve"> payable to the widow or widower of a deceased veteran;</w:t>
      </w:r>
    </w:p>
    <w:p w:rsidR="003B6622" w:rsidRPr="00162F56" w:rsidRDefault="003B6622" w:rsidP="003B6622">
      <w:pPr>
        <w:pStyle w:val="paragraph"/>
      </w:pPr>
      <w:r w:rsidRPr="00162F56">
        <w:tab/>
        <w:t>(ga)</w:t>
      </w:r>
      <w:r w:rsidRPr="00162F56">
        <w:tab/>
        <w:t>a pension under Part</w:t>
      </w:r>
      <w:r w:rsidR="003A46B8" w:rsidRPr="00162F56">
        <w:t> </w:t>
      </w:r>
      <w:r w:rsidRPr="00162F56">
        <w:t xml:space="preserve">IV of the </w:t>
      </w:r>
      <w:r w:rsidRPr="00162F56">
        <w:rPr>
          <w:i/>
        </w:rPr>
        <w:t>Veterans’ Entitlements Act 1986</w:t>
      </w:r>
      <w:r w:rsidRPr="00162F56">
        <w:t xml:space="preserve"> payable to the widow or widower of a deceased member of the Forces or the widow or widower of a deceased member of a Peacekeeping Force;</w:t>
      </w:r>
    </w:p>
    <w:p w:rsidR="00632062" w:rsidRPr="00162F56" w:rsidRDefault="00632062">
      <w:pPr>
        <w:pStyle w:val="paragraph"/>
      </w:pPr>
      <w:r w:rsidRPr="00162F56">
        <w:tab/>
        <w:t>(h)</w:t>
      </w:r>
      <w:r w:rsidRPr="00162F56">
        <w:tab/>
        <w:t>income support supplement under Part</w:t>
      </w:r>
      <w:r w:rsidR="003A46B8" w:rsidRPr="00162F56">
        <w:t> </w:t>
      </w:r>
      <w:r w:rsidRPr="00162F56">
        <w:t xml:space="preserve">IIIA of the </w:t>
      </w:r>
      <w:r w:rsidRPr="00162F56">
        <w:rPr>
          <w:i/>
        </w:rPr>
        <w:t>Veterans’ Entitlements Act 1986</w:t>
      </w:r>
      <w:r w:rsidRPr="00162F56">
        <w:t>;</w:t>
      </w:r>
    </w:p>
    <w:p w:rsidR="00327594" w:rsidRPr="00162F56" w:rsidRDefault="00327594" w:rsidP="00327594">
      <w:pPr>
        <w:pStyle w:val="paragraph"/>
      </w:pPr>
      <w:r w:rsidRPr="00162F56">
        <w:tab/>
        <w:t>(ha</w:t>
      </w:r>
      <w:r w:rsidR="00C133F8" w:rsidRPr="00162F56">
        <w:t>a</w:t>
      </w:r>
      <w:r w:rsidRPr="00162F56">
        <w:t>)</w:t>
      </w:r>
      <w:r w:rsidRPr="00162F56">
        <w:tab/>
        <w:t>Defence Force Income Support Allowance under Part</w:t>
      </w:r>
      <w:r w:rsidR="003A46B8" w:rsidRPr="00162F56">
        <w:t> </w:t>
      </w:r>
      <w:r w:rsidRPr="00162F56">
        <w:t xml:space="preserve">VIIAB of the </w:t>
      </w:r>
      <w:r w:rsidRPr="00162F56">
        <w:rPr>
          <w:i/>
        </w:rPr>
        <w:t>Veterans’ Entitlements Act 1986</w:t>
      </w:r>
      <w:r w:rsidRPr="00162F56">
        <w:t>;</w:t>
      </w:r>
    </w:p>
    <w:p w:rsidR="00B65B0F" w:rsidRPr="00162F56" w:rsidRDefault="00B65B0F" w:rsidP="00B65B0F">
      <w:pPr>
        <w:pStyle w:val="paragraph"/>
      </w:pPr>
      <w:r w:rsidRPr="00162F56">
        <w:tab/>
        <w:t>(ha)</w:t>
      </w:r>
      <w:r w:rsidRPr="00162F56">
        <w:tab/>
        <w:t>a Special Rate Disability Pension under Part</w:t>
      </w:r>
      <w:r w:rsidR="00162F56">
        <w:t> </w:t>
      </w:r>
      <w:r w:rsidRPr="00162F56">
        <w:t>6 of Chapter</w:t>
      </w:r>
      <w:r w:rsidR="00162F56">
        <w:t> </w:t>
      </w:r>
      <w:r w:rsidRPr="00162F56">
        <w:t xml:space="preserve">4 of the </w:t>
      </w:r>
      <w:r w:rsidRPr="00162F56">
        <w:rPr>
          <w:i/>
        </w:rPr>
        <w:t>Military Rehabilitation and Compensation Act 2004</w:t>
      </w:r>
      <w:r w:rsidRPr="00162F56">
        <w:t>;</w:t>
      </w:r>
    </w:p>
    <w:p w:rsidR="00B65B0F" w:rsidRPr="00162F56" w:rsidRDefault="00B65B0F" w:rsidP="00B65B0F">
      <w:pPr>
        <w:pStyle w:val="paragraph"/>
      </w:pPr>
      <w:r w:rsidRPr="00162F56">
        <w:tab/>
        <w:t>(hb)</w:t>
      </w:r>
      <w:r w:rsidRPr="00162F56">
        <w:tab/>
        <w:t>a payment of compensation under section</w:t>
      </w:r>
      <w:r w:rsidR="00162F56">
        <w:t> </w:t>
      </w:r>
      <w:r w:rsidRPr="00162F56">
        <w:t xml:space="preserve">68, 71 or 75 of the </w:t>
      </w:r>
      <w:r w:rsidRPr="00162F56">
        <w:rPr>
          <w:i/>
        </w:rPr>
        <w:t>Military Rehabilitation and Compensation Act 2004</w:t>
      </w:r>
      <w:r w:rsidRPr="00162F56">
        <w:t>;</w:t>
      </w:r>
    </w:p>
    <w:p w:rsidR="00917101" w:rsidRPr="00162F56" w:rsidRDefault="00917101" w:rsidP="00917101">
      <w:pPr>
        <w:pStyle w:val="paragraph"/>
      </w:pPr>
      <w:r w:rsidRPr="00162F56">
        <w:tab/>
        <w:t>(hc)</w:t>
      </w:r>
      <w:r w:rsidRPr="00162F56">
        <w:tab/>
        <w:t>a payment of the weekly amount mentioned in paragraph</w:t>
      </w:r>
      <w:r w:rsidR="00162F56">
        <w:t> </w:t>
      </w:r>
      <w:r w:rsidRPr="00162F56">
        <w:t xml:space="preserve">234(1)(b) of the </w:t>
      </w:r>
      <w:r w:rsidRPr="00162F56">
        <w:rPr>
          <w:i/>
        </w:rPr>
        <w:t>Military Rehabilitation and Compensation Act 2004</w:t>
      </w:r>
      <w:r w:rsidRPr="00162F56">
        <w:t xml:space="preserve"> (including a reduced weekly amount </w:t>
      </w:r>
      <w:r w:rsidRPr="00162F56">
        <w:lastRenderedPageBreak/>
        <w:t>because of a choice under section</w:t>
      </w:r>
      <w:r w:rsidR="00162F56">
        <w:t> </w:t>
      </w:r>
      <w:r w:rsidRPr="00162F56">
        <w:t>236 of that Act) or of a lump sum mentioned in subsection</w:t>
      </w:r>
      <w:r w:rsidR="00162F56">
        <w:t> </w:t>
      </w:r>
      <w:r w:rsidRPr="00162F56">
        <w:t>236(5) of that Act;</w:t>
      </w:r>
    </w:p>
    <w:p w:rsidR="00632062" w:rsidRPr="00162F56" w:rsidRDefault="00632062">
      <w:pPr>
        <w:pStyle w:val="subsection2"/>
      </w:pPr>
      <w:r w:rsidRPr="00162F56">
        <w:t>to the extent to which the payment:</w:t>
      </w:r>
    </w:p>
    <w:p w:rsidR="00632062" w:rsidRPr="00162F56" w:rsidRDefault="00632062">
      <w:pPr>
        <w:pStyle w:val="paragraph"/>
      </w:pPr>
      <w:r w:rsidRPr="00162F56">
        <w:tab/>
        <w:t>(i)</w:t>
      </w:r>
      <w:r w:rsidRPr="00162F56">
        <w:tab/>
        <w:t>is exempt from income tax; and</w:t>
      </w:r>
    </w:p>
    <w:p w:rsidR="00B64FC4" w:rsidRPr="00162F56" w:rsidRDefault="00632062" w:rsidP="00B64FC4">
      <w:pPr>
        <w:pStyle w:val="paragraph"/>
      </w:pPr>
      <w:r w:rsidRPr="00162F56">
        <w:tab/>
        <w:t>(j)</w:t>
      </w:r>
      <w:r w:rsidRPr="00162F56">
        <w:tab/>
        <w:t>is not a payment by way of bereavement payment, pharmaceutical allowance, rent assistance</w:t>
      </w:r>
      <w:r w:rsidR="00493D2D" w:rsidRPr="00162F56">
        <w:t>, language, literacy and numeracy supplement</w:t>
      </w:r>
      <w:r w:rsidR="00BD54F7" w:rsidRPr="00162F56">
        <w:t xml:space="preserve">, remote area allowance or </w:t>
      </w:r>
      <w:r w:rsidR="00540EDD" w:rsidRPr="00162F56">
        <w:t>energy supplement</w:t>
      </w:r>
      <w:r w:rsidR="00B64FC4" w:rsidRPr="00162F56">
        <w:t>; and</w:t>
      </w:r>
    </w:p>
    <w:p w:rsidR="00B64FC4" w:rsidRPr="00162F56" w:rsidRDefault="00B64FC4" w:rsidP="00B64FC4">
      <w:pPr>
        <w:pStyle w:val="paragraph"/>
      </w:pPr>
      <w:r w:rsidRPr="00162F56">
        <w:tab/>
        <w:t>(k)</w:t>
      </w:r>
      <w:r w:rsidRPr="00162F56">
        <w:tab/>
        <w:t xml:space="preserve">if the payment is a payment under the </w:t>
      </w:r>
      <w:r w:rsidRPr="00162F56">
        <w:rPr>
          <w:i/>
        </w:rPr>
        <w:t>Social Security Act 1991</w:t>
      </w:r>
      <w:r w:rsidRPr="00162F56">
        <w:t>—does not include tax</w:t>
      </w:r>
      <w:r w:rsidR="00162F56">
        <w:noBreakHyphen/>
      </w:r>
      <w:r w:rsidRPr="00162F56">
        <w:t>exempt pension supplement (within the meaning of subsection</w:t>
      </w:r>
      <w:r w:rsidR="00162F56">
        <w:t> </w:t>
      </w:r>
      <w:r w:rsidRPr="00162F56">
        <w:t>20A(6) of that Act); and</w:t>
      </w:r>
    </w:p>
    <w:p w:rsidR="00B64FC4" w:rsidRPr="00162F56" w:rsidRDefault="00B64FC4" w:rsidP="00B64FC4">
      <w:pPr>
        <w:pStyle w:val="paragraph"/>
      </w:pPr>
      <w:r w:rsidRPr="00162F56">
        <w:tab/>
        <w:t>(l)</w:t>
      </w:r>
      <w:r w:rsidRPr="00162F56">
        <w:tab/>
        <w:t xml:space="preserve">if the payment is a payment under the </w:t>
      </w:r>
      <w:r w:rsidRPr="00162F56">
        <w:rPr>
          <w:i/>
        </w:rPr>
        <w:t>Veterans’ Entitlements Act 1986</w:t>
      </w:r>
      <w:r w:rsidRPr="00162F56">
        <w:t>—does not include tax</w:t>
      </w:r>
      <w:r w:rsidR="00162F56">
        <w:noBreakHyphen/>
      </w:r>
      <w:r w:rsidRPr="00162F56">
        <w:t>exempt pension supplement (within the meaning of subsection</w:t>
      </w:r>
      <w:r w:rsidR="00162F56">
        <w:t> </w:t>
      </w:r>
      <w:r w:rsidRPr="00162F56">
        <w:t>5GA(5) of that Act).</w:t>
      </w:r>
    </w:p>
    <w:p w:rsidR="00632062" w:rsidRPr="00162F56" w:rsidRDefault="00632062" w:rsidP="0022492B">
      <w:pPr>
        <w:pStyle w:val="ActHead5"/>
      </w:pPr>
      <w:bookmarkStart w:id="453" w:name="_Toc405903283"/>
      <w:r w:rsidRPr="008E3122">
        <w:rPr>
          <w:rStyle w:val="CharSectno"/>
        </w:rPr>
        <w:t>8</w:t>
      </w:r>
      <w:r w:rsidRPr="00162F56">
        <w:t xml:space="preserve">  Deductible child maintenance expenditure</w:t>
      </w:r>
      <w:bookmarkEnd w:id="453"/>
    </w:p>
    <w:p w:rsidR="00632062" w:rsidRPr="00162F56" w:rsidRDefault="00632062">
      <w:pPr>
        <w:pStyle w:val="SubsectionHead"/>
      </w:pPr>
      <w:r w:rsidRPr="00162F56">
        <w:t>Deductible child maintenance expenditure</w:t>
      </w:r>
    </w:p>
    <w:p w:rsidR="00632062" w:rsidRPr="00162F56" w:rsidRDefault="00632062">
      <w:pPr>
        <w:pStyle w:val="subsection"/>
      </w:pPr>
      <w:r w:rsidRPr="00162F56">
        <w:tab/>
        <w:t>(1)</w:t>
      </w:r>
      <w:r w:rsidRPr="00162F56">
        <w:tab/>
        <w:t xml:space="preserve">For the purposes of this Schedule, if an individual incurs an amount of child maintenance expenditure during an income year, 100% of the amount of the expenditure is the </w:t>
      </w:r>
      <w:r w:rsidRPr="00162F56">
        <w:rPr>
          <w:b/>
          <w:i/>
        </w:rPr>
        <w:t>individual’s deductible child maintenance expenditure</w:t>
      </w:r>
      <w:r w:rsidRPr="00162F56">
        <w:t xml:space="preserve"> in respect of that year.</w:t>
      </w:r>
    </w:p>
    <w:p w:rsidR="00632062" w:rsidRPr="00162F56" w:rsidRDefault="00632062">
      <w:pPr>
        <w:pStyle w:val="SubsectionHead"/>
      </w:pPr>
      <w:r w:rsidRPr="00162F56">
        <w:t>Child maintenance expenditure</w:t>
      </w:r>
    </w:p>
    <w:p w:rsidR="00632062" w:rsidRPr="00162F56" w:rsidRDefault="00632062">
      <w:pPr>
        <w:pStyle w:val="subsection"/>
      </w:pPr>
      <w:r w:rsidRPr="00162F56">
        <w:tab/>
        <w:t>(2)</w:t>
      </w:r>
      <w:r w:rsidRPr="00162F56">
        <w:tab/>
        <w:t xml:space="preserve">For the purposes of this clause, an individual incurs </w:t>
      </w:r>
      <w:r w:rsidRPr="00162F56">
        <w:rPr>
          <w:b/>
          <w:i/>
        </w:rPr>
        <w:t>child maintenance expenditure</w:t>
      </w:r>
      <w:r w:rsidRPr="00162F56">
        <w:t xml:space="preserve"> if:</w:t>
      </w:r>
    </w:p>
    <w:p w:rsidR="00632062" w:rsidRPr="00162F56" w:rsidRDefault="00632062">
      <w:pPr>
        <w:pStyle w:val="paragraph"/>
      </w:pPr>
      <w:r w:rsidRPr="00162F56">
        <w:tab/>
        <w:t>(a)</w:t>
      </w:r>
      <w:r w:rsidRPr="00162F56">
        <w:tab/>
        <w:t xml:space="preserve">the individual (the </w:t>
      </w:r>
      <w:r w:rsidRPr="00162F56">
        <w:rPr>
          <w:b/>
          <w:i/>
        </w:rPr>
        <w:t>payer</w:t>
      </w:r>
      <w:r w:rsidRPr="00162F56">
        <w:t>) pays a payment (either one</w:t>
      </w:r>
      <w:r w:rsidR="00162F56">
        <w:noBreakHyphen/>
      </w:r>
      <w:r w:rsidRPr="00162F56">
        <w:t>off or periodic) or provides benefits; and</w:t>
      </w:r>
    </w:p>
    <w:p w:rsidR="00632062" w:rsidRPr="00162F56" w:rsidRDefault="00632062">
      <w:pPr>
        <w:pStyle w:val="paragraph"/>
      </w:pPr>
      <w:r w:rsidRPr="00162F56">
        <w:tab/>
        <w:t>(b)</w:t>
      </w:r>
      <w:r w:rsidRPr="00162F56">
        <w:tab/>
        <w:t xml:space="preserve">the payment or benefits are paid or provided in respect of the </w:t>
      </w:r>
      <w:r w:rsidR="006465F2" w:rsidRPr="00162F56">
        <w:t>payer’s natural, adopted or relationship child</w:t>
      </w:r>
      <w:r w:rsidRPr="00162F56">
        <w:t>; and</w:t>
      </w:r>
    </w:p>
    <w:p w:rsidR="00632062" w:rsidRPr="00162F56" w:rsidRDefault="00632062">
      <w:pPr>
        <w:pStyle w:val="paragraph"/>
      </w:pPr>
      <w:r w:rsidRPr="00162F56">
        <w:tab/>
        <w:t>(c)</w:t>
      </w:r>
      <w:r w:rsidRPr="00162F56">
        <w:tab/>
        <w:t xml:space="preserve">the payment or benefits are paid or provided to another individual other than </w:t>
      </w:r>
      <w:r w:rsidR="00967128" w:rsidRPr="00162F56">
        <w:t>the payer’s partner (if any)</w:t>
      </w:r>
      <w:r w:rsidRPr="00162F56">
        <w:t xml:space="preserve"> for the maintenance of the child.</w:t>
      </w:r>
    </w:p>
    <w:p w:rsidR="00632062" w:rsidRPr="00162F56" w:rsidRDefault="00632062">
      <w:pPr>
        <w:pStyle w:val="SubsectionHead"/>
      </w:pPr>
      <w:r w:rsidRPr="00162F56">
        <w:lastRenderedPageBreak/>
        <w:t>Amount of child maintenance expenditure</w:t>
      </w:r>
    </w:p>
    <w:p w:rsidR="00632062" w:rsidRPr="00162F56" w:rsidRDefault="00632062">
      <w:pPr>
        <w:pStyle w:val="subsection"/>
        <w:keepLines/>
      </w:pPr>
      <w:r w:rsidRPr="00162F56">
        <w:tab/>
        <w:t>(3)</w:t>
      </w:r>
      <w:r w:rsidRPr="00162F56">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162F56" w:rsidRDefault="00632062">
      <w:pPr>
        <w:pStyle w:val="SubsectionHead"/>
      </w:pPr>
      <w:r w:rsidRPr="00162F56">
        <w:t>Value of a benefit provided</w:t>
      </w:r>
    </w:p>
    <w:p w:rsidR="00632062" w:rsidRPr="00162F56" w:rsidRDefault="00632062">
      <w:pPr>
        <w:pStyle w:val="subsection"/>
      </w:pPr>
      <w:r w:rsidRPr="00162F56">
        <w:tab/>
        <w:t>(4)</w:t>
      </w:r>
      <w:r w:rsidRPr="00162F56">
        <w:tab/>
        <w:t xml:space="preserve">For the purposes of </w:t>
      </w:r>
      <w:r w:rsidR="00162F56">
        <w:t>subclause (</w:t>
      </w:r>
      <w:r w:rsidRPr="00162F56">
        <w:t xml:space="preserve">3), the </w:t>
      </w:r>
      <w:r w:rsidRPr="00162F56">
        <w:rPr>
          <w:b/>
          <w:i/>
        </w:rPr>
        <w:t>value of a benefit</w:t>
      </w:r>
      <w:r w:rsidRPr="00162F56">
        <w:t xml:space="preserve">, in relation to the individual providing the benefit, has the meaning set out in </w:t>
      </w:r>
      <w:r w:rsidR="00162F56">
        <w:t>subclauses (</w:t>
      </w:r>
      <w:r w:rsidRPr="00162F56">
        <w:t>5) and (6).</w:t>
      </w:r>
    </w:p>
    <w:p w:rsidR="00632062" w:rsidRPr="00162F56" w:rsidRDefault="00632062">
      <w:pPr>
        <w:pStyle w:val="SubsectionHead"/>
      </w:pPr>
      <w:r w:rsidRPr="00162F56">
        <w:t>Value of benefit where provider is a party to a child support agreement</w:t>
      </w:r>
    </w:p>
    <w:p w:rsidR="00632062" w:rsidRPr="00162F56" w:rsidRDefault="00632062">
      <w:pPr>
        <w:pStyle w:val="subsection"/>
      </w:pPr>
      <w:r w:rsidRPr="00162F56">
        <w:tab/>
        <w:t>(5)</w:t>
      </w:r>
      <w:r w:rsidRPr="00162F56">
        <w:tab/>
        <w:t>If:</w:t>
      </w:r>
    </w:p>
    <w:p w:rsidR="00632062" w:rsidRPr="00162F56" w:rsidRDefault="00632062">
      <w:pPr>
        <w:pStyle w:val="paragraph"/>
      </w:pPr>
      <w:r w:rsidRPr="00162F56">
        <w:tab/>
        <w:t>(a)</w:t>
      </w:r>
      <w:r w:rsidRPr="00162F56">
        <w:tab/>
        <w:t xml:space="preserve">an individual providing a benefit is a party to a child support agreement under the </w:t>
      </w:r>
      <w:r w:rsidRPr="00162F56">
        <w:rPr>
          <w:i/>
        </w:rPr>
        <w:t>Child Support (Assessment) Act 1989</w:t>
      </w:r>
      <w:r w:rsidRPr="00162F56">
        <w:t>;</w:t>
      </w:r>
      <w:r w:rsidRPr="00162F56">
        <w:rPr>
          <w:i/>
        </w:rPr>
        <w:t xml:space="preserve"> </w:t>
      </w:r>
      <w:r w:rsidRPr="00162F56">
        <w:t>and</w:t>
      </w:r>
    </w:p>
    <w:p w:rsidR="00632062" w:rsidRPr="00162F56" w:rsidRDefault="00632062">
      <w:pPr>
        <w:pStyle w:val="paragraph"/>
      </w:pPr>
      <w:r w:rsidRPr="00162F56">
        <w:tab/>
        <w:t>(b)</w:t>
      </w:r>
      <w:r w:rsidRPr="00162F56">
        <w:tab/>
        <w:t>the agreement contains:</w:t>
      </w:r>
    </w:p>
    <w:p w:rsidR="001128BA" w:rsidRPr="00162F56" w:rsidRDefault="001128BA" w:rsidP="001128BA">
      <w:pPr>
        <w:pStyle w:val="paragraphsub"/>
      </w:pPr>
      <w:r w:rsidRPr="00162F56">
        <w:tab/>
        <w:t>(i)</w:t>
      </w:r>
      <w:r w:rsidRPr="00162F56">
        <w:tab/>
        <w:t>non</w:t>
      </w:r>
      <w:r w:rsidR="00162F56">
        <w:noBreakHyphen/>
      </w:r>
      <w:r w:rsidRPr="00162F56">
        <w:t>periodic payment provisions (within the meaning of that Act) under which the individual is providing child support to another individual for a child; and</w:t>
      </w:r>
    </w:p>
    <w:p w:rsidR="001128BA" w:rsidRPr="00162F56" w:rsidRDefault="001128BA" w:rsidP="001128BA">
      <w:pPr>
        <w:pStyle w:val="paragraphsub"/>
      </w:pPr>
      <w:r w:rsidRPr="00162F56">
        <w:tab/>
        <w:t>(ii)</w:t>
      </w:r>
      <w:r w:rsidRPr="00162F56">
        <w:tab/>
        <w:t>a statement that the annual rate of child support payable under any relevant administrative assessment is to be reduced by a specified amount that represents an annual value of the child support to be provided; and</w:t>
      </w:r>
    </w:p>
    <w:p w:rsidR="00632062" w:rsidRPr="00162F56" w:rsidRDefault="00632062">
      <w:pPr>
        <w:pStyle w:val="paragraph"/>
      </w:pPr>
      <w:r w:rsidRPr="00162F56">
        <w:tab/>
        <w:t>(c)</w:t>
      </w:r>
      <w:r w:rsidRPr="00162F56">
        <w:tab/>
        <w:t>the individual provides the support;</w:t>
      </w:r>
    </w:p>
    <w:p w:rsidR="00632062" w:rsidRPr="00162F56" w:rsidRDefault="00632062">
      <w:pPr>
        <w:pStyle w:val="subsection2"/>
      </w:pPr>
      <w:r w:rsidRPr="00162F56">
        <w:t>the value of the benefit provided by the individual is the specified amount.</w:t>
      </w:r>
    </w:p>
    <w:p w:rsidR="00632062" w:rsidRPr="00162F56" w:rsidRDefault="00632062">
      <w:pPr>
        <w:pStyle w:val="SubsectionHead"/>
      </w:pPr>
      <w:r w:rsidRPr="00162F56">
        <w:t>Value of benefit where provider is not a party to a child support agreement</w:t>
      </w:r>
    </w:p>
    <w:p w:rsidR="00632062" w:rsidRPr="00162F56" w:rsidRDefault="00632062">
      <w:pPr>
        <w:pStyle w:val="subsection"/>
      </w:pPr>
      <w:r w:rsidRPr="00162F56">
        <w:tab/>
        <w:t>(6)</w:t>
      </w:r>
      <w:r w:rsidRPr="00162F56">
        <w:tab/>
        <w:t xml:space="preserve">If an individual providing a benefit is not a party to a child support agreement under the </w:t>
      </w:r>
      <w:r w:rsidRPr="00162F56">
        <w:rPr>
          <w:i/>
        </w:rPr>
        <w:t>Child Support (Assessment) Act 1989</w:t>
      </w:r>
      <w:r w:rsidRPr="00162F56">
        <w:t xml:space="preserve">, the </w:t>
      </w:r>
      <w:r w:rsidRPr="00162F56">
        <w:lastRenderedPageBreak/>
        <w:t>value of the benefit provided by the individual is the cost of the benefit to the individual.</w:t>
      </w:r>
    </w:p>
    <w:p w:rsidR="00335C53" w:rsidRPr="00162F56" w:rsidRDefault="00335C53" w:rsidP="00335C53"/>
    <w:p w:rsidR="0088519C" w:rsidRPr="00162F56" w:rsidRDefault="0088519C">
      <w:pPr>
        <w:sectPr w:rsidR="0088519C" w:rsidRPr="00162F56" w:rsidSect="004B3654">
          <w:headerReference w:type="even" r:id="rId98"/>
          <w:headerReference w:type="default" r:id="rId99"/>
          <w:footerReference w:type="even" r:id="rId100"/>
          <w:footerReference w:type="default" r:id="rId101"/>
          <w:headerReference w:type="first" r:id="rId102"/>
          <w:footerReference w:type="first" r:id="rId103"/>
          <w:pgSz w:w="11907" w:h="16839" w:code="9"/>
          <w:pgMar w:top="2381" w:right="2410" w:bottom="4252" w:left="2410" w:header="720" w:footer="3402" w:gutter="0"/>
          <w:cols w:space="720"/>
          <w:docGrid w:linePitch="299"/>
        </w:sectPr>
      </w:pPr>
    </w:p>
    <w:p w:rsidR="00632062" w:rsidRPr="00162F56" w:rsidRDefault="00632062" w:rsidP="0022492B">
      <w:pPr>
        <w:pStyle w:val="ActHead1"/>
      </w:pPr>
      <w:bookmarkStart w:id="454" w:name="_Toc405903284"/>
      <w:r w:rsidRPr="008E3122">
        <w:rPr>
          <w:rStyle w:val="CharChapNo"/>
        </w:rPr>
        <w:lastRenderedPageBreak/>
        <w:t>Schedule</w:t>
      </w:r>
      <w:r w:rsidR="00162F56" w:rsidRPr="008E3122">
        <w:rPr>
          <w:rStyle w:val="CharChapNo"/>
        </w:rPr>
        <w:t> </w:t>
      </w:r>
      <w:r w:rsidRPr="008E3122">
        <w:rPr>
          <w:rStyle w:val="CharChapNo"/>
        </w:rPr>
        <w:t>4</w:t>
      </w:r>
      <w:r w:rsidRPr="00162F56">
        <w:t>—</w:t>
      </w:r>
      <w:r w:rsidRPr="008E3122">
        <w:rPr>
          <w:rStyle w:val="CharChapText"/>
        </w:rPr>
        <w:t>Indexation and adjustment of amounts</w:t>
      </w:r>
      <w:bookmarkEnd w:id="454"/>
    </w:p>
    <w:p w:rsidR="00632062" w:rsidRPr="00162F56" w:rsidRDefault="00632062">
      <w:pPr>
        <w:pStyle w:val="notemargin"/>
      </w:pPr>
      <w:r w:rsidRPr="00162F56">
        <w:t>Note:</w:t>
      </w:r>
      <w:r w:rsidRPr="00162F56">
        <w:tab/>
        <w:t>See section</w:t>
      </w:r>
      <w:r w:rsidR="00162F56">
        <w:t> </w:t>
      </w:r>
      <w:r w:rsidR="00674EE6" w:rsidRPr="00162F56">
        <w:t>85</w:t>
      </w:r>
      <w:r w:rsidRPr="00162F56">
        <w:t>.</w:t>
      </w:r>
    </w:p>
    <w:p w:rsidR="00632062" w:rsidRPr="00162F56" w:rsidRDefault="00632062" w:rsidP="0022492B">
      <w:pPr>
        <w:pStyle w:val="ActHead2"/>
      </w:pPr>
      <w:bookmarkStart w:id="455" w:name="_Toc405903285"/>
      <w:r w:rsidRPr="008E3122">
        <w:rPr>
          <w:rStyle w:val="CharPartNo"/>
        </w:rPr>
        <w:t>Part</w:t>
      </w:r>
      <w:r w:rsidR="00162F56" w:rsidRPr="008E3122">
        <w:rPr>
          <w:rStyle w:val="CharPartNo"/>
        </w:rPr>
        <w:t> </w:t>
      </w:r>
      <w:r w:rsidRPr="008E3122">
        <w:rPr>
          <w:rStyle w:val="CharPartNo"/>
        </w:rPr>
        <w:t>1</w:t>
      </w:r>
      <w:r w:rsidRPr="00162F56">
        <w:t>—</w:t>
      </w:r>
      <w:r w:rsidRPr="008E3122">
        <w:rPr>
          <w:rStyle w:val="CharPartText"/>
        </w:rPr>
        <w:t>Preliminary</w:t>
      </w:r>
      <w:bookmarkEnd w:id="455"/>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456" w:name="_Toc405903286"/>
      <w:r w:rsidRPr="008E3122">
        <w:rPr>
          <w:rStyle w:val="CharSectno"/>
        </w:rPr>
        <w:t>1</w:t>
      </w:r>
      <w:r w:rsidRPr="00162F56">
        <w:t xml:space="preserve">  Analysis of Schedule</w:t>
      </w:r>
      <w:bookmarkEnd w:id="456"/>
    </w:p>
    <w:p w:rsidR="00632062" w:rsidRPr="00162F56" w:rsidRDefault="00F40C44" w:rsidP="00F40C44">
      <w:pPr>
        <w:pStyle w:val="subsection"/>
      </w:pPr>
      <w:r w:rsidRPr="00162F56">
        <w:tab/>
      </w:r>
      <w:r w:rsidRPr="00162F56">
        <w:tab/>
      </w:r>
      <w:r w:rsidR="00632062" w:rsidRPr="00162F56">
        <w:t>This Schedule provides for:</w:t>
      </w:r>
    </w:p>
    <w:p w:rsidR="00632062" w:rsidRPr="00162F56" w:rsidRDefault="00632062">
      <w:pPr>
        <w:pStyle w:val="paragraph"/>
      </w:pPr>
      <w:r w:rsidRPr="00162F56">
        <w:tab/>
        <w:t>(a)</w:t>
      </w:r>
      <w:r w:rsidRPr="00162F56">
        <w:tab/>
        <w:t>the indexation, in line with CPI (Consumer Price Index) increases, of the amounts in column 1 of the table at the end of clause</w:t>
      </w:r>
      <w:r w:rsidR="00162F56">
        <w:t> </w:t>
      </w:r>
      <w:r w:rsidRPr="00162F56">
        <w:t>3; and</w:t>
      </w:r>
    </w:p>
    <w:p w:rsidR="00632062" w:rsidRPr="00162F56" w:rsidRDefault="00632062">
      <w:pPr>
        <w:pStyle w:val="paragraph"/>
      </w:pPr>
      <w:r w:rsidRPr="00162F56">
        <w:tab/>
        <w:t>(c)</w:t>
      </w:r>
      <w:r w:rsidRPr="00162F56">
        <w:tab/>
        <w:t xml:space="preserve">the adjustment of other amounts in line with the increases in the amounts indexed under the </w:t>
      </w:r>
      <w:r w:rsidRPr="00162F56">
        <w:rPr>
          <w:i/>
        </w:rPr>
        <w:t>Social Security Act 1991</w:t>
      </w:r>
      <w:r w:rsidRPr="00162F56">
        <w:t>.</w:t>
      </w:r>
    </w:p>
    <w:p w:rsidR="00632062" w:rsidRPr="00162F56" w:rsidRDefault="00632062" w:rsidP="0022492B">
      <w:pPr>
        <w:pStyle w:val="ActHead5"/>
      </w:pPr>
      <w:bookmarkStart w:id="457" w:name="_Toc405903287"/>
      <w:r w:rsidRPr="008E3122">
        <w:rPr>
          <w:rStyle w:val="CharSectno"/>
        </w:rPr>
        <w:t>2</w:t>
      </w:r>
      <w:r w:rsidRPr="00162F56">
        <w:t xml:space="preserve">  Indexed and adjusted amounts</w:t>
      </w:r>
      <w:bookmarkEnd w:id="457"/>
    </w:p>
    <w:p w:rsidR="00632062" w:rsidRPr="00162F56" w:rsidRDefault="00F40C44" w:rsidP="00F40C44">
      <w:pPr>
        <w:pStyle w:val="subsection"/>
      </w:pPr>
      <w:r w:rsidRPr="00162F56">
        <w:tab/>
      </w:r>
      <w:r w:rsidRPr="00162F56">
        <w:tab/>
      </w:r>
      <w:r w:rsidR="00632062" w:rsidRPr="00162F56">
        <w:t>The following table sets out:</w:t>
      </w:r>
    </w:p>
    <w:p w:rsidR="00632062" w:rsidRPr="00162F56" w:rsidRDefault="00632062">
      <w:pPr>
        <w:pStyle w:val="paragraph"/>
      </w:pPr>
      <w:r w:rsidRPr="00162F56">
        <w:tab/>
        <w:t>(a)</w:t>
      </w:r>
      <w:r w:rsidRPr="00162F56">
        <w:tab/>
        <w:t>each monetary amount that is to be indexed or adjusted under this Schedule; and</w:t>
      </w:r>
    </w:p>
    <w:p w:rsidR="00632062" w:rsidRPr="00162F56" w:rsidRDefault="00632062">
      <w:pPr>
        <w:pStyle w:val="paragraph"/>
      </w:pPr>
      <w:r w:rsidRPr="00162F56">
        <w:tab/>
        <w:t>(b)</w:t>
      </w:r>
      <w:r w:rsidRPr="00162F56">
        <w:tab/>
        <w:t>the abbreviation used in this Schedule for referring to that amount; and</w:t>
      </w:r>
    </w:p>
    <w:p w:rsidR="00632062" w:rsidRPr="00162F56" w:rsidRDefault="00632062">
      <w:pPr>
        <w:pStyle w:val="paragraph"/>
        <w:spacing w:after="60"/>
      </w:pPr>
      <w:r w:rsidRPr="00162F56">
        <w:tab/>
        <w:t>(c)</w:t>
      </w:r>
      <w:r w:rsidRPr="00162F56">
        <w:tab/>
        <w:t>the provision or provisions in which that amount is to be found.</w:t>
      </w:r>
    </w:p>
    <w:p w:rsidR="00632062" w:rsidRPr="00162F56"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162F56" w:rsidTr="004C561E">
        <w:trPr>
          <w:tblHeader/>
        </w:trPr>
        <w:tc>
          <w:tcPr>
            <w:tcW w:w="7513" w:type="dxa"/>
            <w:gridSpan w:val="4"/>
            <w:tcBorders>
              <w:top w:val="single" w:sz="12" w:space="0" w:color="auto"/>
              <w:bottom w:val="single" w:sz="6" w:space="0" w:color="auto"/>
            </w:tcBorders>
            <w:shd w:val="clear" w:color="auto" w:fill="auto"/>
          </w:tcPr>
          <w:p w:rsidR="00632062" w:rsidRPr="00162F56" w:rsidRDefault="00632062" w:rsidP="00486B15">
            <w:pPr>
              <w:pStyle w:val="TableHeading"/>
            </w:pPr>
            <w:r w:rsidRPr="00162F56">
              <w:t>Indexed and adjusted amounts</w:t>
            </w:r>
          </w:p>
        </w:tc>
      </w:tr>
      <w:tr w:rsidR="00632062" w:rsidRPr="00162F56" w:rsidTr="008103AD">
        <w:trPr>
          <w:tblHeader/>
        </w:trPr>
        <w:tc>
          <w:tcPr>
            <w:tcW w:w="850"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1</w:t>
            </w:r>
          </w:p>
          <w:p w:rsidR="00632062" w:rsidRPr="00162F56" w:rsidRDefault="00632062" w:rsidP="004346AE">
            <w:pPr>
              <w:pStyle w:val="Tabletext"/>
              <w:rPr>
                <w:b/>
              </w:rPr>
            </w:pPr>
            <w:r w:rsidRPr="00162F56">
              <w:rPr>
                <w:b/>
              </w:rPr>
              <w:t>Description of amount</w:t>
            </w:r>
          </w:p>
        </w:tc>
        <w:tc>
          <w:tcPr>
            <w:tcW w:w="2126"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2</w:t>
            </w:r>
          </w:p>
          <w:p w:rsidR="00632062" w:rsidRPr="00162F56" w:rsidRDefault="00632062" w:rsidP="004346AE">
            <w:pPr>
              <w:pStyle w:val="Tabletext"/>
              <w:rPr>
                <w:b/>
              </w:rPr>
            </w:pPr>
            <w:r w:rsidRPr="00162F56">
              <w:rPr>
                <w:b/>
              </w:rPr>
              <w:t>Abbreviation</w:t>
            </w:r>
          </w:p>
        </w:tc>
        <w:tc>
          <w:tcPr>
            <w:tcW w:w="2127"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3</w:t>
            </w:r>
          </w:p>
          <w:p w:rsidR="00632062" w:rsidRPr="00162F56" w:rsidRDefault="00632062" w:rsidP="004346AE">
            <w:pPr>
              <w:pStyle w:val="Tabletext"/>
              <w:rPr>
                <w:b/>
              </w:rPr>
            </w:pPr>
            <w:r w:rsidRPr="00162F56">
              <w:rPr>
                <w:b/>
              </w:rPr>
              <w:t>Provisions in which amount specified</w:t>
            </w:r>
          </w:p>
        </w:tc>
      </w:tr>
      <w:tr w:rsidR="00C526C3" w:rsidRPr="00162F56" w:rsidTr="004C561E">
        <w:tc>
          <w:tcPr>
            <w:tcW w:w="850" w:type="dxa"/>
            <w:tcBorders>
              <w:top w:val="single" w:sz="12" w:space="0" w:color="auto"/>
              <w:bottom w:val="single" w:sz="4" w:space="0" w:color="auto"/>
            </w:tcBorders>
            <w:shd w:val="clear" w:color="auto" w:fill="auto"/>
          </w:tcPr>
          <w:p w:rsidR="00C526C3" w:rsidRPr="00162F56" w:rsidDel="00C526C3" w:rsidRDefault="00C526C3" w:rsidP="004346AE">
            <w:pPr>
              <w:pStyle w:val="Tabletext"/>
              <w:rPr>
                <w:sz w:val="18"/>
                <w:szCs w:val="18"/>
              </w:rPr>
            </w:pPr>
            <w:bookmarkStart w:id="458" w:name="CU_3530854"/>
            <w:bookmarkStart w:id="459" w:name="CU_3572221"/>
            <w:bookmarkEnd w:id="458"/>
            <w:bookmarkEnd w:id="459"/>
            <w:r w:rsidRPr="00162F56">
              <w:rPr>
                <w:sz w:val="18"/>
                <w:szCs w:val="18"/>
              </w:rPr>
              <w:t>1</w:t>
            </w:r>
          </w:p>
        </w:tc>
        <w:tc>
          <w:tcPr>
            <w:tcW w:w="2410" w:type="dxa"/>
            <w:tcBorders>
              <w:top w:val="single" w:sz="12" w:space="0" w:color="auto"/>
              <w:bottom w:val="single" w:sz="4" w:space="0" w:color="auto"/>
            </w:tcBorders>
            <w:shd w:val="clear" w:color="auto" w:fill="auto"/>
          </w:tcPr>
          <w:p w:rsidR="00C526C3" w:rsidRPr="00162F56" w:rsidDel="00C526C3" w:rsidRDefault="00C526C3" w:rsidP="004346AE">
            <w:pPr>
              <w:pStyle w:val="Tabletext"/>
              <w:rPr>
                <w:sz w:val="18"/>
                <w:szCs w:val="18"/>
              </w:rPr>
            </w:pPr>
            <w:r w:rsidRPr="00162F56">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162F56" w:rsidDel="00C526C3" w:rsidRDefault="00C526C3" w:rsidP="004346AE">
            <w:pPr>
              <w:pStyle w:val="Tabletext"/>
              <w:rPr>
                <w:sz w:val="18"/>
                <w:szCs w:val="18"/>
              </w:rPr>
            </w:pPr>
            <w:r w:rsidRPr="00162F56">
              <w:rPr>
                <w:sz w:val="18"/>
                <w:szCs w:val="18"/>
              </w:rPr>
              <w:t>FTB child rate (A1)</w:t>
            </w:r>
          </w:p>
        </w:tc>
        <w:tc>
          <w:tcPr>
            <w:tcW w:w="2127" w:type="dxa"/>
            <w:tcBorders>
              <w:top w:val="single" w:sz="12" w:space="0" w:color="auto"/>
              <w:bottom w:val="single" w:sz="4" w:space="0" w:color="auto"/>
            </w:tcBorders>
            <w:shd w:val="clear" w:color="auto" w:fill="auto"/>
          </w:tcPr>
          <w:p w:rsidR="00C526C3" w:rsidRPr="00162F56" w:rsidDel="00C526C3" w:rsidRDefault="00C526C3"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7—table—column 2—all amounts]</w:t>
            </w:r>
          </w:p>
        </w:tc>
      </w:tr>
      <w:tr w:rsidR="00C526C3" w:rsidRPr="00162F56" w:rsidTr="004C561E">
        <w:trPr>
          <w:cantSplit/>
        </w:trPr>
        <w:tc>
          <w:tcPr>
            <w:tcW w:w="850" w:type="dxa"/>
            <w:tcBorders>
              <w:top w:val="single" w:sz="4" w:space="0" w:color="auto"/>
            </w:tcBorders>
            <w:shd w:val="clear" w:color="auto" w:fill="auto"/>
          </w:tcPr>
          <w:p w:rsidR="00C526C3" w:rsidRPr="00162F56" w:rsidRDefault="00C526C3" w:rsidP="004346AE">
            <w:pPr>
              <w:pStyle w:val="Tabletext"/>
              <w:rPr>
                <w:sz w:val="18"/>
                <w:szCs w:val="18"/>
              </w:rPr>
            </w:pPr>
            <w:r w:rsidRPr="00162F56">
              <w:rPr>
                <w:sz w:val="18"/>
                <w:szCs w:val="18"/>
              </w:rPr>
              <w:lastRenderedPageBreak/>
              <w:t>4</w:t>
            </w:r>
          </w:p>
        </w:tc>
        <w:tc>
          <w:tcPr>
            <w:tcW w:w="2410" w:type="dxa"/>
            <w:tcBorders>
              <w:top w:val="single" w:sz="4" w:space="0" w:color="auto"/>
            </w:tcBorders>
            <w:shd w:val="clear" w:color="auto" w:fill="auto"/>
          </w:tcPr>
          <w:p w:rsidR="00C526C3" w:rsidRPr="00162F56" w:rsidRDefault="00C526C3" w:rsidP="004346AE">
            <w:pPr>
              <w:pStyle w:val="Tabletext"/>
              <w:rPr>
                <w:sz w:val="18"/>
                <w:szCs w:val="18"/>
              </w:rPr>
            </w:pPr>
            <w:r w:rsidRPr="00162F56">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162F56" w:rsidRDefault="00C526C3" w:rsidP="004346AE">
            <w:pPr>
              <w:pStyle w:val="Tabletext"/>
              <w:rPr>
                <w:sz w:val="18"/>
                <w:szCs w:val="18"/>
              </w:rPr>
            </w:pPr>
            <w:r w:rsidRPr="00162F56">
              <w:rPr>
                <w:sz w:val="18"/>
                <w:szCs w:val="18"/>
              </w:rPr>
              <w:t>FTB RA rent threshold (A1 and A3)</w:t>
            </w:r>
          </w:p>
        </w:tc>
        <w:tc>
          <w:tcPr>
            <w:tcW w:w="2127" w:type="dxa"/>
            <w:tcBorders>
              <w:top w:val="single" w:sz="4" w:space="0" w:color="auto"/>
            </w:tcBorders>
            <w:shd w:val="clear" w:color="auto" w:fill="auto"/>
          </w:tcPr>
          <w:p w:rsidR="00C526C3" w:rsidRPr="00162F56" w:rsidRDefault="00C526C3" w:rsidP="003A7C0E">
            <w:pPr>
              <w:pStyle w:val="Tabletext"/>
              <w:rPr>
                <w:sz w:val="18"/>
                <w:szCs w:val="18"/>
              </w:rPr>
            </w:pPr>
            <w:r w:rsidRPr="00162F56">
              <w:rPr>
                <w:sz w:val="18"/>
                <w:szCs w:val="18"/>
              </w:rPr>
              <w:t>[Schedule</w:t>
            </w:r>
            <w:r w:rsidR="00162F56">
              <w:rPr>
                <w:sz w:val="18"/>
                <w:szCs w:val="18"/>
              </w:rPr>
              <w:t> </w:t>
            </w:r>
            <w:r w:rsidRPr="00162F56">
              <w:rPr>
                <w:sz w:val="18"/>
                <w:szCs w:val="18"/>
              </w:rPr>
              <w:t>1—subparagraphs</w:t>
            </w:r>
            <w:r w:rsidR="00162F56">
              <w:rPr>
                <w:sz w:val="18"/>
                <w:szCs w:val="18"/>
              </w:rPr>
              <w:t> </w:t>
            </w:r>
            <w:r w:rsidRPr="00162F56">
              <w:rPr>
                <w:sz w:val="18"/>
                <w:szCs w:val="18"/>
              </w:rPr>
              <w:t>38C(1)(f)(i), (ii), (iii) and (iv)]</w:t>
            </w:r>
          </w:p>
          <w:p w:rsidR="00C526C3" w:rsidRPr="00162F56" w:rsidRDefault="00C526C3" w:rsidP="003A7C0E">
            <w:pPr>
              <w:pStyle w:val="Tabletext"/>
              <w:rPr>
                <w:sz w:val="18"/>
                <w:szCs w:val="18"/>
              </w:rPr>
            </w:pPr>
            <w:r w:rsidRPr="00162F56">
              <w:rPr>
                <w:sz w:val="18"/>
                <w:szCs w:val="18"/>
              </w:rPr>
              <w:t>[Schedule</w:t>
            </w:r>
            <w:r w:rsidR="00162F56">
              <w:rPr>
                <w:sz w:val="18"/>
                <w:szCs w:val="18"/>
              </w:rPr>
              <w:t> </w:t>
            </w:r>
            <w:r w:rsidRPr="00162F56">
              <w:rPr>
                <w:sz w:val="18"/>
                <w:szCs w:val="18"/>
              </w:rPr>
              <w:t>1—subparagraphs</w:t>
            </w:r>
            <w:r w:rsidR="00162F56">
              <w:rPr>
                <w:sz w:val="18"/>
                <w:szCs w:val="18"/>
              </w:rPr>
              <w:t> </w:t>
            </w:r>
            <w:r w:rsidRPr="00162F56">
              <w:rPr>
                <w:sz w:val="18"/>
                <w:szCs w:val="18"/>
              </w:rPr>
              <w:t>38C(1)(fa)(i), (ii), (iii) and (iv)]</w:t>
            </w:r>
          </w:p>
          <w:p w:rsidR="00C526C3" w:rsidRPr="00162F56" w:rsidRDefault="00C526C3" w:rsidP="003A7C0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38D—table—column 2—all amounts]</w:t>
            </w:r>
          </w:p>
          <w:p w:rsidR="00C526C3" w:rsidRPr="00162F56" w:rsidRDefault="00C526C3"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38E—table—column 2—all amounts]</w:t>
            </w:r>
          </w:p>
        </w:tc>
      </w:tr>
      <w:tr w:rsidR="00C526C3" w:rsidRPr="00162F56" w:rsidTr="004C561E">
        <w:tc>
          <w:tcPr>
            <w:tcW w:w="850" w:type="dxa"/>
            <w:shd w:val="clear" w:color="auto" w:fill="auto"/>
          </w:tcPr>
          <w:p w:rsidR="00C526C3" w:rsidRPr="00162F56" w:rsidRDefault="00C526C3" w:rsidP="004346AE">
            <w:pPr>
              <w:pStyle w:val="Tabletext"/>
              <w:rPr>
                <w:sz w:val="18"/>
                <w:szCs w:val="18"/>
              </w:rPr>
            </w:pPr>
            <w:r w:rsidRPr="00162F56">
              <w:rPr>
                <w:sz w:val="18"/>
                <w:szCs w:val="18"/>
              </w:rPr>
              <w:t>5</w:t>
            </w:r>
          </w:p>
        </w:tc>
        <w:tc>
          <w:tcPr>
            <w:tcW w:w="2410" w:type="dxa"/>
            <w:shd w:val="clear" w:color="auto" w:fill="auto"/>
          </w:tcPr>
          <w:p w:rsidR="00C526C3" w:rsidRPr="00162F56" w:rsidRDefault="00C526C3" w:rsidP="004346AE">
            <w:pPr>
              <w:pStyle w:val="Tabletext"/>
              <w:rPr>
                <w:sz w:val="18"/>
                <w:szCs w:val="18"/>
              </w:rPr>
            </w:pPr>
            <w:r w:rsidRPr="00162F56">
              <w:rPr>
                <w:sz w:val="18"/>
                <w:szCs w:val="18"/>
              </w:rPr>
              <w:t>Maximum rent assistance for family tax benefit (Part A—Methods 1 and 3)</w:t>
            </w:r>
          </w:p>
        </w:tc>
        <w:tc>
          <w:tcPr>
            <w:tcW w:w="2126" w:type="dxa"/>
            <w:shd w:val="clear" w:color="auto" w:fill="auto"/>
          </w:tcPr>
          <w:p w:rsidR="00C526C3" w:rsidRPr="00162F56" w:rsidRDefault="00C526C3" w:rsidP="004346AE">
            <w:pPr>
              <w:pStyle w:val="Tabletext"/>
              <w:rPr>
                <w:sz w:val="18"/>
                <w:szCs w:val="18"/>
              </w:rPr>
            </w:pPr>
            <w:r w:rsidRPr="00162F56">
              <w:rPr>
                <w:sz w:val="18"/>
                <w:szCs w:val="18"/>
              </w:rPr>
              <w:t>FTB RA maximum (A1 and A3)</w:t>
            </w:r>
          </w:p>
        </w:tc>
        <w:tc>
          <w:tcPr>
            <w:tcW w:w="2127" w:type="dxa"/>
            <w:shd w:val="clear" w:color="auto" w:fill="auto"/>
          </w:tcPr>
          <w:p w:rsidR="00C526C3" w:rsidRPr="00162F56" w:rsidRDefault="00C526C3" w:rsidP="003A7C0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38D—table—column 3—all amounts]</w:t>
            </w:r>
          </w:p>
          <w:p w:rsidR="00C526C3" w:rsidRPr="00162F56" w:rsidRDefault="00C526C3"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38E—table—column 3—all amounts]</w:t>
            </w:r>
          </w:p>
        </w:tc>
      </w:tr>
      <w:tr w:rsidR="00C526C3" w:rsidRPr="00162F56" w:rsidTr="004C561E">
        <w:tc>
          <w:tcPr>
            <w:tcW w:w="850" w:type="dxa"/>
            <w:shd w:val="clear" w:color="auto" w:fill="auto"/>
          </w:tcPr>
          <w:p w:rsidR="00C526C3" w:rsidRPr="00162F56" w:rsidRDefault="00C526C3" w:rsidP="004346AE">
            <w:pPr>
              <w:pStyle w:val="Tabletext"/>
              <w:rPr>
                <w:sz w:val="18"/>
                <w:szCs w:val="18"/>
              </w:rPr>
            </w:pPr>
            <w:r w:rsidRPr="00162F56">
              <w:rPr>
                <w:sz w:val="18"/>
                <w:szCs w:val="18"/>
              </w:rPr>
              <w:t>6</w:t>
            </w:r>
          </w:p>
        </w:tc>
        <w:tc>
          <w:tcPr>
            <w:tcW w:w="2410" w:type="dxa"/>
            <w:shd w:val="clear" w:color="auto" w:fill="auto"/>
          </w:tcPr>
          <w:p w:rsidR="00C526C3" w:rsidRPr="00162F56" w:rsidRDefault="00C526C3" w:rsidP="004346AE">
            <w:pPr>
              <w:pStyle w:val="Tabletext"/>
              <w:rPr>
                <w:sz w:val="18"/>
                <w:szCs w:val="18"/>
              </w:rPr>
            </w:pPr>
            <w:r w:rsidRPr="00162F56">
              <w:rPr>
                <w:sz w:val="18"/>
                <w:szCs w:val="18"/>
              </w:rPr>
              <w:t>FTB child rate (Part A—Method 2)</w:t>
            </w:r>
          </w:p>
        </w:tc>
        <w:tc>
          <w:tcPr>
            <w:tcW w:w="2126" w:type="dxa"/>
            <w:shd w:val="clear" w:color="auto" w:fill="auto"/>
          </w:tcPr>
          <w:p w:rsidR="00C526C3" w:rsidRPr="00162F56" w:rsidRDefault="00C526C3" w:rsidP="004346AE">
            <w:pPr>
              <w:pStyle w:val="Tabletext"/>
              <w:rPr>
                <w:sz w:val="18"/>
                <w:szCs w:val="18"/>
              </w:rPr>
            </w:pPr>
            <w:r w:rsidRPr="00162F56">
              <w:rPr>
                <w:sz w:val="18"/>
                <w:szCs w:val="18"/>
              </w:rPr>
              <w:t>FTB child rate (A2)</w:t>
            </w:r>
          </w:p>
        </w:tc>
        <w:tc>
          <w:tcPr>
            <w:tcW w:w="2127" w:type="dxa"/>
            <w:shd w:val="clear" w:color="auto" w:fill="auto"/>
          </w:tcPr>
          <w:p w:rsidR="00C526C3" w:rsidRPr="00162F56" w:rsidRDefault="00C526C3" w:rsidP="00170CD5">
            <w:pPr>
              <w:pStyle w:val="Tabletext"/>
              <w:rPr>
                <w:sz w:val="18"/>
                <w:szCs w:val="18"/>
              </w:rPr>
            </w:pPr>
            <w:r w:rsidRPr="00162F56">
              <w:rPr>
                <w:sz w:val="18"/>
                <w:szCs w:val="18"/>
              </w:rPr>
              <w:t>[Schedule</w:t>
            </w:r>
            <w:r w:rsidR="00162F56">
              <w:rPr>
                <w:sz w:val="18"/>
                <w:szCs w:val="18"/>
              </w:rPr>
              <w:t> </w:t>
            </w:r>
            <w:r w:rsidRPr="00162F56">
              <w:rPr>
                <w:sz w:val="18"/>
                <w:szCs w:val="18"/>
              </w:rPr>
              <w:t>1—subclause</w:t>
            </w:r>
            <w:r w:rsidR="00162F56">
              <w:rPr>
                <w:sz w:val="18"/>
                <w:szCs w:val="18"/>
              </w:rPr>
              <w:t> </w:t>
            </w:r>
            <w:r w:rsidRPr="00162F56">
              <w:rPr>
                <w:sz w:val="18"/>
                <w:szCs w:val="18"/>
              </w:rPr>
              <w:t>26(2)]</w:t>
            </w:r>
          </w:p>
        </w:tc>
      </w:tr>
      <w:tr w:rsidR="00C526C3" w:rsidRPr="00162F56" w:rsidTr="004C561E">
        <w:tc>
          <w:tcPr>
            <w:tcW w:w="850" w:type="dxa"/>
            <w:shd w:val="clear" w:color="auto" w:fill="auto"/>
          </w:tcPr>
          <w:p w:rsidR="00C526C3" w:rsidRPr="00162F56" w:rsidRDefault="00C526C3" w:rsidP="004346AE">
            <w:pPr>
              <w:pStyle w:val="Tabletext"/>
              <w:rPr>
                <w:sz w:val="18"/>
                <w:szCs w:val="18"/>
              </w:rPr>
            </w:pPr>
            <w:r w:rsidRPr="00162F56">
              <w:rPr>
                <w:sz w:val="18"/>
                <w:szCs w:val="18"/>
              </w:rPr>
              <w:t>7</w:t>
            </w:r>
          </w:p>
        </w:tc>
        <w:tc>
          <w:tcPr>
            <w:tcW w:w="2410" w:type="dxa"/>
            <w:shd w:val="clear" w:color="auto" w:fill="auto"/>
          </w:tcPr>
          <w:p w:rsidR="00C526C3" w:rsidRPr="00162F56" w:rsidRDefault="00C526C3" w:rsidP="004346AE">
            <w:pPr>
              <w:pStyle w:val="Tabletext"/>
              <w:rPr>
                <w:sz w:val="18"/>
                <w:szCs w:val="18"/>
              </w:rPr>
            </w:pPr>
            <w:r w:rsidRPr="00162F56">
              <w:rPr>
                <w:sz w:val="18"/>
                <w:szCs w:val="18"/>
              </w:rPr>
              <w:t>Large family supplement formula component for family tax benefit (Part A)</w:t>
            </w:r>
          </w:p>
        </w:tc>
        <w:tc>
          <w:tcPr>
            <w:tcW w:w="2126" w:type="dxa"/>
            <w:shd w:val="clear" w:color="auto" w:fill="auto"/>
          </w:tcPr>
          <w:p w:rsidR="00C526C3" w:rsidRPr="00162F56" w:rsidRDefault="00C526C3" w:rsidP="004346AE">
            <w:pPr>
              <w:pStyle w:val="Tabletext"/>
              <w:rPr>
                <w:sz w:val="18"/>
                <w:szCs w:val="18"/>
              </w:rPr>
            </w:pPr>
            <w:r w:rsidRPr="00162F56">
              <w:rPr>
                <w:sz w:val="18"/>
                <w:szCs w:val="18"/>
              </w:rPr>
              <w:t>FTB LFS (A)</w:t>
            </w:r>
          </w:p>
        </w:tc>
        <w:tc>
          <w:tcPr>
            <w:tcW w:w="2127" w:type="dxa"/>
            <w:shd w:val="clear" w:color="auto" w:fill="auto"/>
          </w:tcPr>
          <w:p w:rsidR="00C526C3" w:rsidRPr="00162F56" w:rsidRDefault="00C526C3"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35—the amount in the formula]</w:t>
            </w:r>
          </w:p>
        </w:tc>
      </w:tr>
      <w:tr w:rsidR="004C561E" w:rsidRPr="00162F56" w:rsidTr="00FF1B71">
        <w:tblPrEx>
          <w:tblBorders>
            <w:insideH w:val="single" w:sz="2" w:space="0" w:color="auto"/>
          </w:tblBorders>
        </w:tblPrEx>
        <w:trPr>
          <w:cantSplit/>
        </w:trPr>
        <w:tc>
          <w:tcPr>
            <w:tcW w:w="850" w:type="dxa"/>
            <w:shd w:val="clear" w:color="auto" w:fill="auto"/>
          </w:tcPr>
          <w:p w:rsidR="004C561E" w:rsidRPr="00162F56" w:rsidRDefault="004C561E" w:rsidP="00FF1B71">
            <w:pPr>
              <w:pStyle w:val="Tabletext"/>
              <w:rPr>
                <w:sz w:val="18"/>
                <w:szCs w:val="18"/>
              </w:rPr>
            </w:pPr>
            <w:r w:rsidRPr="00162F56">
              <w:rPr>
                <w:sz w:val="18"/>
                <w:szCs w:val="18"/>
              </w:rPr>
              <w:t>7A</w:t>
            </w:r>
          </w:p>
        </w:tc>
        <w:tc>
          <w:tcPr>
            <w:tcW w:w="2410" w:type="dxa"/>
            <w:shd w:val="clear" w:color="auto" w:fill="auto"/>
          </w:tcPr>
          <w:p w:rsidR="004C561E" w:rsidRPr="00162F56" w:rsidRDefault="004C561E" w:rsidP="00FF1B71">
            <w:pPr>
              <w:pStyle w:val="Tabletext"/>
              <w:rPr>
                <w:sz w:val="18"/>
                <w:szCs w:val="18"/>
              </w:rPr>
            </w:pPr>
            <w:r w:rsidRPr="00162F56">
              <w:rPr>
                <w:sz w:val="18"/>
                <w:szCs w:val="18"/>
              </w:rPr>
              <w:t>Newborn supplement for family tax benefit (Part A)</w:t>
            </w:r>
          </w:p>
        </w:tc>
        <w:tc>
          <w:tcPr>
            <w:tcW w:w="2126" w:type="dxa"/>
            <w:shd w:val="clear" w:color="auto" w:fill="auto"/>
          </w:tcPr>
          <w:p w:rsidR="004C561E" w:rsidRPr="00162F56" w:rsidRDefault="004C561E" w:rsidP="00FF1B71">
            <w:pPr>
              <w:pStyle w:val="Tabletext"/>
              <w:rPr>
                <w:sz w:val="18"/>
                <w:szCs w:val="18"/>
              </w:rPr>
            </w:pPr>
            <w:r w:rsidRPr="00162F56">
              <w:rPr>
                <w:sz w:val="18"/>
                <w:szCs w:val="18"/>
              </w:rPr>
              <w:t>newborn supplement</w:t>
            </w:r>
          </w:p>
        </w:tc>
        <w:tc>
          <w:tcPr>
            <w:tcW w:w="2127" w:type="dxa"/>
            <w:shd w:val="clear" w:color="auto" w:fill="auto"/>
          </w:tcPr>
          <w:p w:rsidR="004C561E" w:rsidRPr="00162F56" w:rsidRDefault="004C561E" w:rsidP="00FF1B71">
            <w:pPr>
              <w:pStyle w:val="Tabletext"/>
              <w:rPr>
                <w:sz w:val="18"/>
                <w:szCs w:val="18"/>
              </w:rPr>
            </w:pPr>
            <w:r w:rsidRPr="00162F56">
              <w:rPr>
                <w:sz w:val="18"/>
                <w:szCs w:val="18"/>
              </w:rPr>
              <w:t>[Schedule</w:t>
            </w:r>
            <w:r w:rsidR="00162F56">
              <w:rPr>
                <w:sz w:val="18"/>
                <w:szCs w:val="18"/>
              </w:rPr>
              <w:t> </w:t>
            </w:r>
            <w:r w:rsidRPr="00162F56">
              <w:rPr>
                <w:sz w:val="18"/>
                <w:szCs w:val="18"/>
              </w:rPr>
              <w:t>1—paragraphs 35B(1)(a), (b), (c) and (d) and subclauses</w:t>
            </w:r>
            <w:r w:rsidR="00162F56">
              <w:rPr>
                <w:sz w:val="18"/>
                <w:szCs w:val="18"/>
              </w:rPr>
              <w:t> </w:t>
            </w:r>
            <w:r w:rsidRPr="00162F56">
              <w:rPr>
                <w:sz w:val="18"/>
                <w:szCs w:val="18"/>
              </w:rPr>
              <w:t>35B(2), (3) and (4)—the dollar amount in the formula]</w:t>
            </w:r>
          </w:p>
        </w:tc>
      </w:tr>
      <w:tr w:rsidR="004C561E" w:rsidRPr="00162F56"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162F56" w:rsidRDefault="004C561E" w:rsidP="004C561E">
            <w:pPr>
              <w:pStyle w:val="Tabletext"/>
              <w:rPr>
                <w:sz w:val="18"/>
                <w:szCs w:val="18"/>
              </w:rPr>
            </w:pPr>
            <w:r w:rsidRPr="00162F56">
              <w:rPr>
                <w:sz w:val="18"/>
                <w:szCs w:val="18"/>
              </w:rPr>
              <w:t>7B</w:t>
            </w:r>
          </w:p>
        </w:tc>
        <w:tc>
          <w:tcPr>
            <w:tcW w:w="2410" w:type="dxa"/>
            <w:tcBorders>
              <w:bottom w:val="single" w:sz="4" w:space="0" w:color="auto"/>
            </w:tcBorders>
            <w:shd w:val="clear" w:color="auto" w:fill="auto"/>
          </w:tcPr>
          <w:p w:rsidR="004C561E" w:rsidRPr="00162F56" w:rsidRDefault="004C561E" w:rsidP="00FF1B71">
            <w:pPr>
              <w:pStyle w:val="Tabletext"/>
              <w:rPr>
                <w:sz w:val="18"/>
                <w:szCs w:val="18"/>
              </w:rPr>
            </w:pPr>
            <w:r w:rsidRPr="00162F56">
              <w:rPr>
                <w:sz w:val="18"/>
                <w:szCs w:val="18"/>
              </w:rPr>
              <w:t>Upfront payment of family tax benefit</w:t>
            </w:r>
          </w:p>
        </w:tc>
        <w:tc>
          <w:tcPr>
            <w:tcW w:w="2126" w:type="dxa"/>
            <w:tcBorders>
              <w:bottom w:val="single" w:sz="4" w:space="0" w:color="auto"/>
            </w:tcBorders>
            <w:shd w:val="clear" w:color="auto" w:fill="auto"/>
          </w:tcPr>
          <w:p w:rsidR="004C561E" w:rsidRPr="00162F56" w:rsidRDefault="004C561E" w:rsidP="00FF1B71">
            <w:pPr>
              <w:pStyle w:val="Tabletext"/>
              <w:rPr>
                <w:sz w:val="18"/>
                <w:szCs w:val="18"/>
              </w:rPr>
            </w:pPr>
            <w:r w:rsidRPr="00162F56">
              <w:rPr>
                <w:sz w:val="18"/>
                <w:szCs w:val="18"/>
              </w:rPr>
              <w:t>newborn upfront payment</w:t>
            </w:r>
          </w:p>
        </w:tc>
        <w:tc>
          <w:tcPr>
            <w:tcW w:w="2127" w:type="dxa"/>
            <w:tcBorders>
              <w:bottom w:val="single" w:sz="4" w:space="0" w:color="auto"/>
            </w:tcBorders>
            <w:shd w:val="clear" w:color="auto" w:fill="auto"/>
          </w:tcPr>
          <w:p w:rsidR="004C561E" w:rsidRPr="00162F56" w:rsidRDefault="004463B6" w:rsidP="00FF1B71">
            <w:pPr>
              <w:pStyle w:val="Tabletext"/>
              <w:rPr>
                <w:sz w:val="18"/>
                <w:szCs w:val="18"/>
              </w:rPr>
            </w:pPr>
            <w:r w:rsidRPr="00162F56">
              <w:rPr>
                <w:sz w:val="18"/>
                <w:szCs w:val="18"/>
              </w:rPr>
              <w:t>subsections</w:t>
            </w:r>
            <w:r w:rsidR="00162F56">
              <w:rPr>
                <w:sz w:val="18"/>
                <w:szCs w:val="18"/>
              </w:rPr>
              <w:t> </w:t>
            </w:r>
            <w:r w:rsidRPr="00162F56">
              <w:rPr>
                <w:sz w:val="18"/>
                <w:szCs w:val="18"/>
              </w:rPr>
              <w:t>58AA(1) and (1A)</w:t>
            </w:r>
          </w:p>
        </w:tc>
      </w:tr>
      <w:tr w:rsidR="00F871A6" w:rsidRPr="00162F56" w:rsidTr="00603ED0">
        <w:trPr>
          <w:cantSplit/>
        </w:trPr>
        <w:tc>
          <w:tcPr>
            <w:tcW w:w="850" w:type="dxa"/>
            <w:tcBorders>
              <w:bottom w:val="single" w:sz="4" w:space="0" w:color="auto"/>
            </w:tcBorders>
            <w:shd w:val="clear" w:color="auto" w:fill="auto"/>
          </w:tcPr>
          <w:p w:rsidR="00F871A6" w:rsidRPr="00162F56" w:rsidRDefault="00F871A6" w:rsidP="004346AE">
            <w:pPr>
              <w:pStyle w:val="Tabletext"/>
              <w:rPr>
                <w:sz w:val="18"/>
                <w:szCs w:val="18"/>
              </w:rPr>
            </w:pPr>
            <w:bookmarkStart w:id="460" w:name="CU_10573394"/>
            <w:bookmarkEnd w:id="460"/>
            <w:r w:rsidRPr="00162F56">
              <w:rPr>
                <w:sz w:val="18"/>
                <w:szCs w:val="18"/>
              </w:rPr>
              <w:t>8</w:t>
            </w:r>
          </w:p>
        </w:tc>
        <w:tc>
          <w:tcPr>
            <w:tcW w:w="241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Multiple birth allowance for family tax benefit (Part A)</w:t>
            </w:r>
          </w:p>
        </w:tc>
        <w:tc>
          <w:tcPr>
            <w:tcW w:w="2126"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FTB MBA (A)</w:t>
            </w:r>
          </w:p>
        </w:tc>
        <w:tc>
          <w:tcPr>
            <w:tcW w:w="2127"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37—</w:t>
            </w:r>
            <w:r w:rsidR="00162F56">
              <w:rPr>
                <w:sz w:val="18"/>
                <w:szCs w:val="18"/>
              </w:rPr>
              <w:t>paragraphs (</w:t>
            </w:r>
            <w:r w:rsidRPr="00162F56">
              <w:rPr>
                <w:sz w:val="18"/>
                <w:szCs w:val="18"/>
              </w:rPr>
              <w:t>a) and (b)]</w:t>
            </w:r>
          </w:p>
        </w:tc>
      </w:tr>
      <w:tr w:rsidR="00F871A6" w:rsidRPr="00162F56" w:rsidTr="008103AD">
        <w:trPr>
          <w:cantSplit/>
        </w:trPr>
        <w:tc>
          <w:tcPr>
            <w:tcW w:w="850" w:type="dxa"/>
            <w:tcBorders>
              <w:top w:val="single" w:sz="4" w:space="0" w:color="auto"/>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lastRenderedPageBreak/>
              <w:t>8A</w:t>
            </w:r>
          </w:p>
        </w:tc>
        <w:tc>
          <w:tcPr>
            <w:tcW w:w="2410" w:type="dxa"/>
            <w:tcBorders>
              <w:top w:val="single" w:sz="4" w:space="0" w:color="auto"/>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1—subclause</w:t>
            </w:r>
            <w:r w:rsidR="00162F56">
              <w:rPr>
                <w:sz w:val="18"/>
                <w:szCs w:val="18"/>
              </w:rPr>
              <w:t> </w:t>
            </w:r>
            <w:r w:rsidRPr="00162F56">
              <w:rPr>
                <w:sz w:val="18"/>
                <w:szCs w:val="18"/>
              </w:rPr>
              <w:t>38A(3)]</w:t>
            </w:r>
          </w:p>
        </w:tc>
      </w:tr>
      <w:tr w:rsidR="00F871A6" w:rsidRPr="00162F56" w:rsidTr="004C561E">
        <w:tc>
          <w:tcPr>
            <w:tcW w:w="850" w:type="dxa"/>
            <w:tcBorders>
              <w:top w:val="single" w:sz="4" w:space="0" w:color="auto"/>
            </w:tcBorders>
            <w:shd w:val="clear" w:color="auto" w:fill="auto"/>
          </w:tcPr>
          <w:p w:rsidR="00F871A6" w:rsidRPr="00162F56" w:rsidRDefault="00F871A6" w:rsidP="004346AE">
            <w:pPr>
              <w:pStyle w:val="Tabletext"/>
              <w:rPr>
                <w:sz w:val="18"/>
                <w:szCs w:val="18"/>
              </w:rPr>
            </w:pPr>
            <w:bookmarkStart w:id="461" w:name="CU_10531982"/>
            <w:bookmarkEnd w:id="461"/>
            <w:r w:rsidRPr="00162F56">
              <w:rPr>
                <w:sz w:val="18"/>
                <w:szCs w:val="18"/>
              </w:rPr>
              <w:t>9</w:t>
            </w:r>
          </w:p>
        </w:tc>
        <w:tc>
          <w:tcPr>
            <w:tcW w:w="241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Standard rate of family tax benefit (Part B)</w:t>
            </w:r>
          </w:p>
        </w:tc>
        <w:tc>
          <w:tcPr>
            <w:tcW w:w="2126"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FTB standard rate (B)</w:t>
            </w:r>
          </w:p>
        </w:tc>
        <w:tc>
          <w:tcPr>
            <w:tcW w:w="2127"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30—table—column 2—all amounts]</w:t>
            </w:r>
          </w:p>
        </w:tc>
      </w:tr>
      <w:tr w:rsidR="00F871A6" w:rsidRPr="00162F56" w:rsidTr="004C561E">
        <w:tc>
          <w:tcPr>
            <w:tcW w:w="850" w:type="dxa"/>
            <w:shd w:val="clear" w:color="auto" w:fill="auto"/>
          </w:tcPr>
          <w:p w:rsidR="00F871A6" w:rsidRPr="00162F56" w:rsidRDefault="00F871A6" w:rsidP="004346AE">
            <w:pPr>
              <w:pStyle w:val="Tabletext"/>
              <w:rPr>
                <w:sz w:val="18"/>
                <w:szCs w:val="18"/>
              </w:rPr>
            </w:pPr>
            <w:r w:rsidRPr="00162F56">
              <w:rPr>
                <w:sz w:val="18"/>
                <w:szCs w:val="18"/>
              </w:rPr>
              <w:t>9A</w:t>
            </w:r>
          </w:p>
        </w:tc>
        <w:tc>
          <w:tcPr>
            <w:tcW w:w="2410" w:type="dxa"/>
            <w:shd w:val="clear" w:color="auto" w:fill="auto"/>
          </w:tcPr>
          <w:p w:rsidR="00F871A6" w:rsidRPr="00162F56" w:rsidRDefault="00F871A6" w:rsidP="004346AE">
            <w:pPr>
              <w:pStyle w:val="Tabletext"/>
              <w:rPr>
                <w:sz w:val="18"/>
                <w:szCs w:val="18"/>
              </w:rPr>
            </w:pPr>
            <w:r w:rsidRPr="00162F56">
              <w:rPr>
                <w:sz w:val="18"/>
                <w:szCs w:val="18"/>
              </w:rPr>
              <w:t>FTB (B) gross supplement amount for family tax benefit (Part B)</w:t>
            </w:r>
          </w:p>
        </w:tc>
        <w:tc>
          <w:tcPr>
            <w:tcW w:w="2126" w:type="dxa"/>
            <w:shd w:val="clear" w:color="auto" w:fill="auto"/>
          </w:tcPr>
          <w:p w:rsidR="00F871A6" w:rsidRPr="00162F56" w:rsidRDefault="00F871A6" w:rsidP="004346AE">
            <w:pPr>
              <w:pStyle w:val="Tabletext"/>
              <w:rPr>
                <w:sz w:val="18"/>
                <w:szCs w:val="18"/>
              </w:rPr>
            </w:pPr>
            <w:r w:rsidRPr="00162F56">
              <w:rPr>
                <w:sz w:val="18"/>
                <w:szCs w:val="18"/>
              </w:rPr>
              <w:t>FTB gross supplement amount (B)</w:t>
            </w:r>
          </w:p>
        </w:tc>
        <w:tc>
          <w:tcPr>
            <w:tcW w:w="2127" w:type="dxa"/>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1—subclause</w:t>
            </w:r>
            <w:r w:rsidR="00162F56">
              <w:rPr>
                <w:sz w:val="18"/>
                <w:szCs w:val="18"/>
              </w:rPr>
              <w:t> </w:t>
            </w:r>
            <w:r w:rsidRPr="00162F56">
              <w:rPr>
                <w:sz w:val="18"/>
                <w:szCs w:val="18"/>
              </w:rPr>
              <w:t>31A(2)]</w:t>
            </w:r>
          </w:p>
        </w:tc>
      </w:tr>
      <w:tr w:rsidR="00F871A6" w:rsidRPr="00162F56" w:rsidTr="004C561E">
        <w:tc>
          <w:tcPr>
            <w:tcW w:w="850" w:type="dxa"/>
            <w:shd w:val="clear" w:color="auto" w:fill="auto"/>
          </w:tcPr>
          <w:p w:rsidR="00F871A6" w:rsidRPr="00162F56" w:rsidRDefault="00F871A6" w:rsidP="004346AE">
            <w:pPr>
              <w:pStyle w:val="Tabletext"/>
              <w:rPr>
                <w:sz w:val="18"/>
                <w:szCs w:val="18"/>
              </w:rPr>
            </w:pPr>
            <w:r w:rsidRPr="00162F56">
              <w:rPr>
                <w:sz w:val="18"/>
                <w:szCs w:val="18"/>
              </w:rPr>
              <w:t>10</w:t>
            </w:r>
          </w:p>
        </w:tc>
        <w:tc>
          <w:tcPr>
            <w:tcW w:w="2410" w:type="dxa"/>
            <w:shd w:val="clear" w:color="auto" w:fill="auto"/>
          </w:tcPr>
          <w:p w:rsidR="00F871A6" w:rsidRPr="00162F56" w:rsidRDefault="00F871A6" w:rsidP="004346AE">
            <w:pPr>
              <w:pStyle w:val="Tabletext"/>
              <w:rPr>
                <w:sz w:val="18"/>
                <w:szCs w:val="18"/>
              </w:rPr>
            </w:pPr>
            <w:r w:rsidRPr="00162F56">
              <w:rPr>
                <w:sz w:val="18"/>
                <w:szCs w:val="18"/>
              </w:rPr>
              <w:t>Standard rate of family tax benefit payable to an approved care organisation</w:t>
            </w:r>
          </w:p>
        </w:tc>
        <w:tc>
          <w:tcPr>
            <w:tcW w:w="2126" w:type="dxa"/>
            <w:shd w:val="clear" w:color="auto" w:fill="auto"/>
          </w:tcPr>
          <w:p w:rsidR="00F871A6" w:rsidRPr="00162F56" w:rsidRDefault="00F871A6" w:rsidP="004346AE">
            <w:pPr>
              <w:pStyle w:val="Tabletext"/>
              <w:rPr>
                <w:sz w:val="18"/>
                <w:szCs w:val="18"/>
              </w:rPr>
            </w:pPr>
            <w:r w:rsidRPr="00162F56">
              <w:rPr>
                <w:sz w:val="18"/>
                <w:szCs w:val="18"/>
              </w:rPr>
              <w:t>FTB standard ACO rate</w:t>
            </w:r>
          </w:p>
        </w:tc>
        <w:tc>
          <w:tcPr>
            <w:tcW w:w="2127" w:type="dxa"/>
            <w:shd w:val="clear" w:color="auto" w:fill="auto"/>
          </w:tcPr>
          <w:p w:rsidR="00F871A6" w:rsidRPr="00162F56" w:rsidRDefault="00F871A6" w:rsidP="004346AE">
            <w:pPr>
              <w:pStyle w:val="Tabletext"/>
              <w:rPr>
                <w:sz w:val="18"/>
                <w:szCs w:val="18"/>
              </w:rPr>
            </w:pPr>
            <w:r w:rsidRPr="00162F56">
              <w:rPr>
                <w:sz w:val="18"/>
                <w:szCs w:val="18"/>
              </w:rPr>
              <w:t>[subsection</w:t>
            </w:r>
            <w:r w:rsidR="00162F56">
              <w:rPr>
                <w:sz w:val="18"/>
                <w:szCs w:val="18"/>
              </w:rPr>
              <w:t> </w:t>
            </w:r>
            <w:r w:rsidRPr="00162F56">
              <w:rPr>
                <w:sz w:val="18"/>
                <w:szCs w:val="18"/>
              </w:rPr>
              <w:t>58(2A)]</w:t>
            </w:r>
          </w:p>
        </w:tc>
      </w:tr>
      <w:tr w:rsidR="00F871A6" w:rsidRPr="00162F56" w:rsidTr="008103AD">
        <w:trPr>
          <w:trHeight w:val="1170"/>
        </w:trPr>
        <w:tc>
          <w:tcPr>
            <w:tcW w:w="850" w:type="dxa"/>
            <w:tcBorders>
              <w:bottom w:val="single" w:sz="4" w:space="0" w:color="auto"/>
            </w:tcBorders>
            <w:shd w:val="clear" w:color="auto" w:fill="auto"/>
          </w:tcPr>
          <w:p w:rsidR="00F871A6" w:rsidRPr="00162F56" w:rsidRDefault="00F871A6" w:rsidP="004346AE">
            <w:pPr>
              <w:pStyle w:val="Tabletext"/>
              <w:rPr>
                <w:sz w:val="18"/>
                <w:szCs w:val="18"/>
              </w:rPr>
            </w:pPr>
            <w:bookmarkStart w:id="462" w:name="CU_18574533"/>
            <w:bookmarkEnd w:id="462"/>
            <w:r w:rsidRPr="00162F56">
              <w:rPr>
                <w:sz w:val="18"/>
                <w:szCs w:val="18"/>
              </w:rPr>
              <w:t>11</w:t>
            </w:r>
          </w:p>
        </w:tc>
        <w:tc>
          <w:tcPr>
            <w:tcW w:w="241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Basic higher income free area for family tax benefit (Part A)</w:t>
            </w:r>
          </w:p>
        </w:tc>
        <w:tc>
          <w:tcPr>
            <w:tcW w:w="2126"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FTB basic HIFA (A)</w:t>
            </w:r>
          </w:p>
        </w:tc>
        <w:tc>
          <w:tcPr>
            <w:tcW w:w="2127"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2—table—column 1]</w:t>
            </w:r>
          </w:p>
        </w:tc>
      </w:tr>
      <w:tr w:rsidR="00F871A6" w:rsidRPr="00162F56" w:rsidTr="008103AD">
        <w:trPr>
          <w:cantSplit/>
        </w:trPr>
        <w:tc>
          <w:tcPr>
            <w:tcW w:w="85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12</w:t>
            </w:r>
          </w:p>
        </w:tc>
        <w:tc>
          <w:tcPr>
            <w:tcW w:w="241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Additional higher income free area for family tax benefit (Part A)</w:t>
            </w:r>
          </w:p>
        </w:tc>
        <w:tc>
          <w:tcPr>
            <w:tcW w:w="2126"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FTB additional HIFA (A)</w:t>
            </w:r>
          </w:p>
        </w:tc>
        <w:tc>
          <w:tcPr>
            <w:tcW w:w="2127"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2—table—column 2]</w:t>
            </w:r>
          </w:p>
        </w:tc>
      </w:tr>
      <w:tr w:rsidR="00F871A6" w:rsidRPr="00162F56" w:rsidTr="004C561E">
        <w:tc>
          <w:tcPr>
            <w:tcW w:w="850" w:type="dxa"/>
            <w:shd w:val="clear" w:color="auto" w:fill="auto"/>
          </w:tcPr>
          <w:p w:rsidR="00F871A6" w:rsidRPr="00162F56" w:rsidRDefault="00F871A6" w:rsidP="004346AE">
            <w:pPr>
              <w:pStyle w:val="Tabletext"/>
              <w:rPr>
                <w:sz w:val="18"/>
                <w:szCs w:val="18"/>
              </w:rPr>
            </w:pPr>
            <w:r w:rsidRPr="00162F56">
              <w:rPr>
                <w:sz w:val="18"/>
                <w:szCs w:val="18"/>
              </w:rPr>
              <w:t>13</w:t>
            </w:r>
          </w:p>
        </w:tc>
        <w:tc>
          <w:tcPr>
            <w:tcW w:w="2410" w:type="dxa"/>
            <w:shd w:val="clear" w:color="auto" w:fill="auto"/>
          </w:tcPr>
          <w:p w:rsidR="00F871A6" w:rsidRPr="00162F56" w:rsidRDefault="00F871A6" w:rsidP="004346AE">
            <w:pPr>
              <w:pStyle w:val="Tabletext"/>
              <w:rPr>
                <w:sz w:val="18"/>
                <w:szCs w:val="18"/>
              </w:rPr>
            </w:pPr>
            <w:r w:rsidRPr="00162F56">
              <w:rPr>
                <w:sz w:val="18"/>
                <w:szCs w:val="18"/>
              </w:rPr>
              <w:t>Income free area for family tax benefit (Part A—Methods 1 and 3)</w:t>
            </w:r>
          </w:p>
        </w:tc>
        <w:tc>
          <w:tcPr>
            <w:tcW w:w="2126" w:type="dxa"/>
            <w:shd w:val="clear" w:color="auto" w:fill="auto"/>
          </w:tcPr>
          <w:p w:rsidR="00F871A6" w:rsidRPr="00162F56" w:rsidRDefault="00F871A6" w:rsidP="004346AE">
            <w:pPr>
              <w:pStyle w:val="Tabletext"/>
              <w:rPr>
                <w:sz w:val="18"/>
                <w:szCs w:val="18"/>
              </w:rPr>
            </w:pPr>
            <w:r w:rsidRPr="00162F56">
              <w:rPr>
                <w:sz w:val="18"/>
                <w:szCs w:val="18"/>
              </w:rPr>
              <w:t>FTB free area (A1 and A3)</w:t>
            </w:r>
          </w:p>
        </w:tc>
        <w:tc>
          <w:tcPr>
            <w:tcW w:w="2127" w:type="dxa"/>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38N]</w:t>
            </w:r>
          </w:p>
        </w:tc>
      </w:tr>
      <w:tr w:rsidR="00F871A6" w:rsidRPr="00162F56" w:rsidTr="004C561E">
        <w:tc>
          <w:tcPr>
            <w:tcW w:w="850" w:type="dxa"/>
            <w:shd w:val="clear" w:color="auto" w:fill="auto"/>
          </w:tcPr>
          <w:p w:rsidR="00F871A6" w:rsidRPr="00162F56" w:rsidRDefault="00F871A6" w:rsidP="004346AE">
            <w:pPr>
              <w:pStyle w:val="Tabletext"/>
              <w:rPr>
                <w:sz w:val="18"/>
                <w:szCs w:val="18"/>
              </w:rPr>
            </w:pPr>
            <w:r w:rsidRPr="00162F56">
              <w:rPr>
                <w:sz w:val="18"/>
                <w:szCs w:val="18"/>
              </w:rPr>
              <w:t>14</w:t>
            </w:r>
          </w:p>
        </w:tc>
        <w:tc>
          <w:tcPr>
            <w:tcW w:w="2410" w:type="dxa"/>
            <w:shd w:val="clear" w:color="auto" w:fill="auto"/>
          </w:tcPr>
          <w:p w:rsidR="00F871A6" w:rsidRPr="00162F56" w:rsidRDefault="00F871A6" w:rsidP="004346AE">
            <w:pPr>
              <w:pStyle w:val="Tabletext"/>
              <w:rPr>
                <w:sz w:val="18"/>
                <w:szCs w:val="18"/>
              </w:rPr>
            </w:pPr>
            <w:r w:rsidRPr="00162F56">
              <w:rPr>
                <w:sz w:val="18"/>
                <w:szCs w:val="18"/>
              </w:rPr>
              <w:t>Income free area for family tax benefit (Part B)</w:t>
            </w:r>
          </w:p>
        </w:tc>
        <w:tc>
          <w:tcPr>
            <w:tcW w:w="2126" w:type="dxa"/>
            <w:shd w:val="clear" w:color="auto" w:fill="auto"/>
          </w:tcPr>
          <w:p w:rsidR="00F871A6" w:rsidRPr="00162F56" w:rsidRDefault="00F871A6" w:rsidP="004346AE">
            <w:pPr>
              <w:pStyle w:val="Tabletext"/>
              <w:rPr>
                <w:sz w:val="18"/>
                <w:szCs w:val="18"/>
              </w:rPr>
            </w:pPr>
            <w:r w:rsidRPr="00162F56">
              <w:rPr>
                <w:sz w:val="18"/>
                <w:szCs w:val="18"/>
              </w:rPr>
              <w:t>FTB free area (B)</w:t>
            </w:r>
          </w:p>
        </w:tc>
        <w:tc>
          <w:tcPr>
            <w:tcW w:w="2127" w:type="dxa"/>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33]</w:t>
            </w:r>
          </w:p>
        </w:tc>
      </w:tr>
      <w:tr w:rsidR="00F871A6" w:rsidRPr="00162F56" w:rsidTr="004C561E">
        <w:tc>
          <w:tcPr>
            <w:tcW w:w="850" w:type="dxa"/>
            <w:tcBorders>
              <w:bottom w:val="single" w:sz="4" w:space="0" w:color="auto"/>
            </w:tcBorders>
            <w:shd w:val="clear" w:color="auto" w:fill="auto"/>
          </w:tcPr>
          <w:p w:rsidR="00F871A6" w:rsidRPr="00162F56" w:rsidRDefault="00F871A6" w:rsidP="004346AE">
            <w:pPr>
              <w:pStyle w:val="Tabletext"/>
              <w:rPr>
                <w:sz w:val="18"/>
                <w:szCs w:val="18"/>
              </w:rPr>
            </w:pPr>
            <w:bookmarkStart w:id="463" w:name="CU_21533423"/>
            <w:bookmarkEnd w:id="463"/>
            <w:r w:rsidRPr="00162F56">
              <w:rPr>
                <w:sz w:val="18"/>
                <w:szCs w:val="18"/>
              </w:rPr>
              <w:t>15</w:t>
            </w:r>
          </w:p>
        </w:tc>
        <w:tc>
          <w:tcPr>
            <w:tcW w:w="241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FTB basic MIFA (A1)</w:t>
            </w:r>
          </w:p>
        </w:tc>
        <w:tc>
          <w:tcPr>
            <w:tcW w:w="2127"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22—table—column 2—items</w:t>
            </w:r>
            <w:r w:rsidR="00162F56">
              <w:rPr>
                <w:sz w:val="18"/>
                <w:szCs w:val="18"/>
              </w:rPr>
              <w:t> </w:t>
            </w:r>
            <w:r w:rsidRPr="00162F56">
              <w:rPr>
                <w:sz w:val="18"/>
                <w:szCs w:val="18"/>
              </w:rPr>
              <w:t>1 and 3]</w:t>
            </w:r>
          </w:p>
        </w:tc>
      </w:tr>
      <w:tr w:rsidR="00F871A6" w:rsidRPr="00162F56" w:rsidTr="004C561E">
        <w:tc>
          <w:tcPr>
            <w:tcW w:w="85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16</w:t>
            </w:r>
          </w:p>
        </w:tc>
        <w:tc>
          <w:tcPr>
            <w:tcW w:w="241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FTB double basic MIFA (A1)</w:t>
            </w:r>
          </w:p>
        </w:tc>
        <w:tc>
          <w:tcPr>
            <w:tcW w:w="2127"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22—table—column 2—item</w:t>
            </w:r>
            <w:r w:rsidR="00162F56">
              <w:rPr>
                <w:sz w:val="18"/>
                <w:szCs w:val="18"/>
              </w:rPr>
              <w:t> </w:t>
            </w:r>
            <w:r w:rsidRPr="00162F56">
              <w:rPr>
                <w:sz w:val="18"/>
                <w:szCs w:val="18"/>
              </w:rPr>
              <w:t>2]</w:t>
            </w:r>
          </w:p>
        </w:tc>
      </w:tr>
      <w:tr w:rsidR="00F871A6" w:rsidRPr="00162F56" w:rsidTr="004C561E">
        <w:tc>
          <w:tcPr>
            <w:tcW w:w="850" w:type="dxa"/>
            <w:shd w:val="clear" w:color="auto" w:fill="auto"/>
          </w:tcPr>
          <w:p w:rsidR="00F871A6" w:rsidRPr="00162F56" w:rsidRDefault="00F871A6" w:rsidP="004346AE">
            <w:pPr>
              <w:pStyle w:val="Tabletext"/>
              <w:rPr>
                <w:sz w:val="18"/>
                <w:szCs w:val="18"/>
              </w:rPr>
            </w:pPr>
            <w:r w:rsidRPr="00162F56">
              <w:rPr>
                <w:sz w:val="18"/>
                <w:szCs w:val="18"/>
              </w:rPr>
              <w:lastRenderedPageBreak/>
              <w:t>17</w:t>
            </w:r>
          </w:p>
        </w:tc>
        <w:tc>
          <w:tcPr>
            <w:tcW w:w="2410" w:type="dxa"/>
            <w:shd w:val="clear" w:color="auto" w:fill="auto"/>
          </w:tcPr>
          <w:p w:rsidR="00F871A6" w:rsidRPr="00162F56" w:rsidRDefault="00F871A6" w:rsidP="004346AE">
            <w:pPr>
              <w:pStyle w:val="Tabletext"/>
              <w:rPr>
                <w:sz w:val="18"/>
                <w:szCs w:val="18"/>
              </w:rPr>
            </w:pPr>
            <w:r w:rsidRPr="00162F56">
              <w:rPr>
                <w:sz w:val="18"/>
                <w:szCs w:val="18"/>
              </w:rPr>
              <w:t>Additional maintenance income free area for family tax benefit (Part A—Method 1)</w:t>
            </w:r>
          </w:p>
        </w:tc>
        <w:tc>
          <w:tcPr>
            <w:tcW w:w="2126" w:type="dxa"/>
            <w:shd w:val="clear" w:color="auto" w:fill="auto"/>
          </w:tcPr>
          <w:p w:rsidR="00F871A6" w:rsidRPr="00162F56" w:rsidRDefault="00F871A6" w:rsidP="004346AE">
            <w:pPr>
              <w:pStyle w:val="Tabletext"/>
              <w:rPr>
                <w:sz w:val="18"/>
                <w:szCs w:val="18"/>
              </w:rPr>
            </w:pPr>
            <w:r w:rsidRPr="00162F56">
              <w:rPr>
                <w:sz w:val="18"/>
                <w:szCs w:val="18"/>
              </w:rPr>
              <w:t>FTB additional MIFA (A1)</w:t>
            </w:r>
          </w:p>
        </w:tc>
        <w:tc>
          <w:tcPr>
            <w:tcW w:w="2127" w:type="dxa"/>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1—clause</w:t>
            </w:r>
            <w:r w:rsidR="00162F56">
              <w:rPr>
                <w:sz w:val="18"/>
                <w:szCs w:val="18"/>
              </w:rPr>
              <w:t> </w:t>
            </w:r>
            <w:r w:rsidRPr="00162F56">
              <w:rPr>
                <w:sz w:val="18"/>
                <w:szCs w:val="18"/>
              </w:rPr>
              <w:t>22—table—column 3—all amounts]</w:t>
            </w:r>
          </w:p>
        </w:tc>
      </w:tr>
      <w:tr w:rsidR="00F871A6" w:rsidRPr="00162F56" w:rsidTr="004C561E">
        <w:tc>
          <w:tcPr>
            <w:tcW w:w="850" w:type="dxa"/>
            <w:shd w:val="clear" w:color="auto" w:fill="auto"/>
          </w:tcPr>
          <w:p w:rsidR="00F871A6" w:rsidRPr="00162F56" w:rsidRDefault="00F871A6" w:rsidP="00E52D06">
            <w:pPr>
              <w:pStyle w:val="Tabletext"/>
              <w:rPr>
                <w:sz w:val="18"/>
                <w:szCs w:val="18"/>
              </w:rPr>
            </w:pPr>
            <w:r w:rsidRPr="00162F56">
              <w:rPr>
                <w:sz w:val="18"/>
                <w:szCs w:val="18"/>
              </w:rPr>
              <w:t>17AA</w:t>
            </w:r>
          </w:p>
        </w:tc>
        <w:tc>
          <w:tcPr>
            <w:tcW w:w="2410" w:type="dxa"/>
            <w:shd w:val="clear" w:color="auto" w:fill="auto"/>
          </w:tcPr>
          <w:p w:rsidR="00F871A6" w:rsidRPr="00162F56" w:rsidRDefault="00F871A6" w:rsidP="00E52D06">
            <w:pPr>
              <w:pStyle w:val="Tabletext"/>
              <w:rPr>
                <w:sz w:val="18"/>
                <w:szCs w:val="18"/>
              </w:rPr>
            </w:pPr>
            <w:r w:rsidRPr="00162F56">
              <w:rPr>
                <w:sz w:val="18"/>
                <w:szCs w:val="18"/>
              </w:rPr>
              <w:t>Income limit for family tax benefit (Part B)</w:t>
            </w:r>
          </w:p>
        </w:tc>
        <w:tc>
          <w:tcPr>
            <w:tcW w:w="2126" w:type="dxa"/>
            <w:shd w:val="clear" w:color="auto" w:fill="auto"/>
          </w:tcPr>
          <w:p w:rsidR="00F871A6" w:rsidRPr="00162F56" w:rsidRDefault="00F871A6" w:rsidP="00E52D06">
            <w:pPr>
              <w:pStyle w:val="Tabletext"/>
              <w:rPr>
                <w:sz w:val="18"/>
                <w:szCs w:val="18"/>
              </w:rPr>
            </w:pPr>
            <w:r w:rsidRPr="00162F56">
              <w:rPr>
                <w:sz w:val="18"/>
                <w:szCs w:val="18"/>
              </w:rPr>
              <w:t>FTB income limit (B)</w:t>
            </w:r>
          </w:p>
        </w:tc>
        <w:tc>
          <w:tcPr>
            <w:tcW w:w="2127" w:type="dxa"/>
            <w:shd w:val="clear" w:color="auto" w:fill="auto"/>
          </w:tcPr>
          <w:p w:rsidR="00F871A6" w:rsidRPr="00162F56" w:rsidRDefault="00F871A6" w:rsidP="00E52D06">
            <w:pPr>
              <w:pStyle w:val="Tabletext"/>
              <w:rPr>
                <w:sz w:val="18"/>
                <w:szCs w:val="18"/>
              </w:rPr>
            </w:pPr>
            <w:r w:rsidRPr="00162F56">
              <w:rPr>
                <w:sz w:val="18"/>
                <w:szCs w:val="18"/>
              </w:rPr>
              <w:t>[Schedule</w:t>
            </w:r>
            <w:r w:rsidR="00162F56">
              <w:rPr>
                <w:sz w:val="18"/>
                <w:szCs w:val="18"/>
              </w:rPr>
              <w:t> </w:t>
            </w:r>
            <w:r w:rsidRPr="00162F56">
              <w:rPr>
                <w:sz w:val="18"/>
                <w:szCs w:val="18"/>
              </w:rPr>
              <w:t>1—subclause</w:t>
            </w:r>
            <w:r w:rsidR="00162F56">
              <w:rPr>
                <w:sz w:val="18"/>
                <w:szCs w:val="18"/>
              </w:rPr>
              <w:t> </w:t>
            </w:r>
            <w:r w:rsidRPr="00162F56">
              <w:rPr>
                <w:sz w:val="18"/>
                <w:szCs w:val="18"/>
              </w:rPr>
              <w:t>28B(1)]</w:t>
            </w:r>
          </w:p>
        </w:tc>
      </w:tr>
      <w:tr w:rsidR="00F871A6" w:rsidRPr="00162F56" w:rsidTr="004C561E">
        <w:tc>
          <w:tcPr>
            <w:tcW w:w="850" w:type="dxa"/>
            <w:shd w:val="clear" w:color="auto" w:fill="auto"/>
          </w:tcPr>
          <w:p w:rsidR="00F871A6" w:rsidRPr="00162F56" w:rsidDel="006257B3" w:rsidRDefault="00F871A6" w:rsidP="00E52D06">
            <w:pPr>
              <w:pStyle w:val="Tabletext"/>
              <w:rPr>
                <w:sz w:val="18"/>
                <w:szCs w:val="18"/>
              </w:rPr>
            </w:pPr>
            <w:r w:rsidRPr="00162F56">
              <w:rPr>
                <w:sz w:val="18"/>
                <w:szCs w:val="18"/>
              </w:rPr>
              <w:t>17AB</w:t>
            </w:r>
          </w:p>
        </w:tc>
        <w:tc>
          <w:tcPr>
            <w:tcW w:w="2410" w:type="dxa"/>
            <w:shd w:val="clear" w:color="auto" w:fill="auto"/>
          </w:tcPr>
          <w:p w:rsidR="00F871A6" w:rsidRPr="00162F56" w:rsidDel="006257B3" w:rsidRDefault="00F871A6" w:rsidP="00E52D06">
            <w:pPr>
              <w:pStyle w:val="Tabletext"/>
              <w:rPr>
                <w:sz w:val="18"/>
                <w:szCs w:val="18"/>
              </w:rPr>
            </w:pPr>
            <w:r w:rsidRPr="00162F56">
              <w:rPr>
                <w:sz w:val="18"/>
                <w:szCs w:val="18"/>
              </w:rPr>
              <w:t>primary school amount for schoolkids bonus</w:t>
            </w:r>
          </w:p>
        </w:tc>
        <w:tc>
          <w:tcPr>
            <w:tcW w:w="2126" w:type="dxa"/>
            <w:shd w:val="clear" w:color="auto" w:fill="auto"/>
          </w:tcPr>
          <w:p w:rsidR="00F871A6" w:rsidRPr="00162F56" w:rsidDel="006257B3" w:rsidRDefault="00F871A6" w:rsidP="005065DE">
            <w:pPr>
              <w:pStyle w:val="Tabletext"/>
              <w:rPr>
                <w:sz w:val="18"/>
                <w:szCs w:val="18"/>
              </w:rPr>
            </w:pPr>
            <w:r w:rsidRPr="00162F56">
              <w:rPr>
                <w:sz w:val="18"/>
                <w:szCs w:val="18"/>
              </w:rPr>
              <w:t>PSA for schoolkids bonus</w:t>
            </w:r>
          </w:p>
        </w:tc>
        <w:tc>
          <w:tcPr>
            <w:tcW w:w="2127" w:type="dxa"/>
            <w:shd w:val="clear" w:color="auto" w:fill="auto"/>
          </w:tcPr>
          <w:p w:rsidR="00F871A6" w:rsidRPr="00162F56" w:rsidDel="006257B3" w:rsidRDefault="00F871A6" w:rsidP="00E52D06">
            <w:pPr>
              <w:pStyle w:val="Tabletext"/>
              <w:rPr>
                <w:sz w:val="18"/>
                <w:szCs w:val="18"/>
              </w:rPr>
            </w:pPr>
            <w:r w:rsidRPr="00162F56">
              <w:rPr>
                <w:sz w:val="18"/>
                <w:szCs w:val="18"/>
              </w:rPr>
              <w:t>[subsection</w:t>
            </w:r>
            <w:r w:rsidR="00162F56">
              <w:rPr>
                <w:sz w:val="18"/>
                <w:szCs w:val="18"/>
              </w:rPr>
              <w:t> </w:t>
            </w:r>
            <w:r w:rsidRPr="00162F56">
              <w:rPr>
                <w:sz w:val="18"/>
                <w:szCs w:val="18"/>
              </w:rPr>
              <w:t>65A(1)]</w:t>
            </w:r>
          </w:p>
        </w:tc>
      </w:tr>
      <w:tr w:rsidR="00F871A6" w:rsidRPr="00162F56" w:rsidTr="008103AD">
        <w:tc>
          <w:tcPr>
            <w:tcW w:w="850" w:type="dxa"/>
            <w:tcBorders>
              <w:bottom w:val="single" w:sz="4" w:space="0" w:color="auto"/>
            </w:tcBorders>
            <w:shd w:val="clear" w:color="auto" w:fill="auto"/>
          </w:tcPr>
          <w:p w:rsidR="00F871A6" w:rsidRPr="00162F56" w:rsidDel="006257B3" w:rsidRDefault="00F871A6" w:rsidP="00E52D06">
            <w:pPr>
              <w:pStyle w:val="Tabletext"/>
              <w:rPr>
                <w:sz w:val="18"/>
                <w:szCs w:val="18"/>
              </w:rPr>
            </w:pPr>
            <w:r w:rsidRPr="00162F56">
              <w:rPr>
                <w:sz w:val="18"/>
                <w:szCs w:val="18"/>
              </w:rPr>
              <w:t>17AC</w:t>
            </w:r>
          </w:p>
        </w:tc>
        <w:tc>
          <w:tcPr>
            <w:tcW w:w="2410" w:type="dxa"/>
            <w:tcBorders>
              <w:bottom w:val="single" w:sz="4" w:space="0" w:color="auto"/>
            </w:tcBorders>
            <w:shd w:val="clear" w:color="auto" w:fill="auto"/>
          </w:tcPr>
          <w:p w:rsidR="00F871A6" w:rsidRPr="00162F56" w:rsidDel="006257B3" w:rsidRDefault="00F871A6" w:rsidP="00E52D06">
            <w:pPr>
              <w:pStyle w:val="Tabletext"/>
              <w:rPr>
                <w:sz w:val="18"/>
                <w:szCs w:val="18"/>
              </w:rPr>
            </w:pPr>
            <w:r w:rsidRPr="00162F56">
              <w:rPr>
                <w:sz w:val="18"/>
                <w:szCs w:val="18"/>
              </w:rPr>
              <w:t>secondary school amount for schoolkids bonus</w:t>
            </w:r>
          </w:p>
        </w:tc>
        <w:tc>
          <w:tcPr>
            <w:tcW w:w="2126" w:type="dxa"/>
            <w:tcBorders>
              <w:bottom w:val="single" w:sz="4" w:space="0" w:color="auto"/>
            </w:tcBorders>
            <w:shd w:val="clear" w:color="auto" w:fill="auto"/>
          </w:tcPr>
          <w:p w:rsidR="00F871A6" w:rsidRPr="00162F56" w:rsidDel="006257B3" w:rsidRDefault="00F871A6" w:rsidP="005065DE">
            <w:pPr>
              <w:pStyle w:val="Tabletext"/>
              <w:rPr>
                <w:sz w:val="18"/>
                <w:szCs w:val="18"/>
              </w:rPr>
            </w:pPr>
            <w:r w:rsidRPr="00162F56">
              <w:rPr>
                <w:sz w:val="18"/>
                <w:szCs w:val="18"/>
              </w:rPr>
              <w:t>SSA for schoolkids bonus</w:t>
            </w:r>
          </w:p>
        </w:tc>
        <w:tc>
          <w:tcPr>
            <w:tcW w:w="2127" w:type="dxa"/>
            <w:tcBorders>
              <w:bottom w:val="single" w:sz="4" w:space="0" w:color="auto"/>
            </w:tcBorders>
            <w:shd w:val="clear" w:color="auto" w:fill="auto"/>
          </w:tcPr>
          <w:p w:rsidR="00F871A6" w:rsidRPr="00162F56" w:rsidDel="006257B3" w:rsidRDefault="00F871A6" w:rsidP="00E52D06">
            <w:pPr>
              <w:pStyle w:val="Tabletext"/>
              <w:rPr>
                <w:sz w:val="18"/>
                <w:szCs w:val="18"/>
              </w:rPr>
            </w:pPr>
            <w:r w:rsidRPr="00162F56">
              <w:rPr>
                <w:sz w:val="18"/>
                <w:szCs w:val="18"/>
              </w:rPr>
              <w:t>[subsection</w:t>
            </w:r>
            <w:r w:rsidR="00162F56">
              <w:rPr>
                <w:sz w:val="18"/>
                <w:szCs w:val="18"/>
              </w:rPr>
              <w:t> </w:t>
            </w:r>
            <w:r w:rsidRPr="00162F56">
              <w:rPr>
                <w:sz w:val="18"/>
                <w:szCs w:val="18"/>
              </w:rPr>
              <w:t>65A(2)]</w:t>
            </w:r>
          </w:p>
        </w:tc>
      </w:tr>
      <w:tr w:rsidR="004C561E" w:rsidRPr="00162F56" w:rsidTr="008103AD">
        <w:tc>
          <w:tcPr>
            <w:tcW w:w="850" w:type="dxa"/>
            <w:tcBorders>
              <w:bottom w:val="single" w:sz="4" w:space="0" w:color="auto"/>
            </w:tcBorders>
            <w:shd w:val="clear" w:color="auto" w:fill="auto"/>
          </w:tcPr>
          <w:p w:rsidR="004C561E" w:rsidRPr="00162F56" w:rsidDel="004C561E" w:rsidRDefault="004C561E" w:rsidP="00E52D06">
            <w:pPr>
              <w:pStyle w:val="Tabletext"/>
              <w:rPr>
                <w:sz w:val="18"/>
                <w:szCs w:val="18"/>
              </w:rPr>
            </w:pPr>
            <w:bookmarkStart w:id="464" w:name="CU_28575772"/>
            <w:bookmarkEnd w:id="464"/>
            <w:r w:rsidRPr="00162F56">
              <w:rPr>
                <w:sz w:val="18"/>
                <w:szCs w:val="18"/>
              </w:rPr>
              <w:t>17AD</w:t>
            </w:r>
          </w:p>
        </w:tc>
        <w:tc>
          <w:tcPr>
            <w:tcW w:w="2410" w:type="dxa"/>
            <w:tcBorders>
              <w:bottom w:val="single" w:sz="4" w:space="0" w:color="auto"/>
            </w:tcBorders>
            <w:shd w:val="clear" w:color="auto" w:fill="auto"/>
          </w:tcPr>
          <w:p w:rsidR="004C561E" w:rsidRPr="00162F56" w:rsidDel="004C561E" w:rsidRDefault="004C561E" w:rsidP="00E52D06">
            <w:pPr>
              <w:pStyle w:val="Tabletext"/>
              <w:rPr>
                <w:sz w:val="18"/>
                <w:szCs w:val="18"/>
              </w:rPr>
            </w:pPr>
            <w:r w:rsidRPr="00162F56">
              <w:rPr>
                <w:sz w:val="18"/>
                <w:szCs w:val="18"/>
              </w:rPr>
              <w:t>Income limit for stillborn baby payment</w:t>
            </w:r>
          </w:p>
        </w:tc>
        <w:tc>
          <w:tcPr>
            <w:tcW w:w="2126" w:type="dxa"/>
            <w:tcBorders>
              <w:bottom w:val="single" w:sz="4" w:space="0" w:color="auto"/>
            </w:tcBorders>
            <w:shd w:val="clear" w:color="auto" w:fill="auto"/>
          </w:tcPr>
          <w:p w:rsidR="004C561E" w:rsidRPr="00162F56" w:rsidDel="004C561E" w:rsidRDefault="004C561E" w:rsidP="005065DE">
            <w:pPr>
              <w:pStyle w:val="Tabletext"/>
              <w:rPr>
                <w:sz w:val="18"/>
                <w:szCs w:val="18"/>
              </w:rPr>
            </w:pPr>
            <w:r w:rsidRPr="00162F56">
              <w:rPr>
                <w:sz w:val="18"/>
                <w:szCs w:val="18"/>
              </w:rPr>
              <w:t>stillborn baby payment income limit</w:t>
            </w:r>
          </w:p>
        </w:tc>
        <w:tc>
          <w:tcPr>
            <w:tcW w:w="2127" w:type="dxa"/>
            <w:tcBorders>
              <w:bottom w:val="single" w:sz="4" w:space="0" w:color="auto"/>
            </w:tcBorders>
            <w:shd w:val="clear" w:color="auto" w:fill="auto"/>
          </w:tcPr>
          <w:p w:rsidR="004C561E" w:rsidRPr="00162F56" w:rsidDel="004C561E" w:rsidRDefault="004C561E" w:rsidP="00E52D06">
            <w:pPr>
              <w:pStyle w:val="Tabletext"/>
              <w:rPr>
                <w:sz w:val="18"/>
                <w:szCs w:val="18"/>
              </w:rPr>
            </w:pPr>
            <w:r w:rsidRPr="00162F56">
              <w:rPr>
                <w:sz w:val="18"/>
                <w:szCs w:val="18"/>
              </w:rPr>
              <w:t>[paragraph</w:t>
            </w:r>
            <w:r w:rsidR="00162F56">
              <w:rPr>
                <w:sz w:val="18"/>
                <w:szCs w:val="18"/>
              </w:rPr>
              <w:t> </w:t>
            </w:r>
            <w:r w:rsidRPr="00162F56">
              <w:rPr>
                <w:sz w:val="18"/>
                <w:szCs w:val="18"/>
              </w:rPr>
              <w:t>36(1)(e)]</w:t>
            </w:r>
          </w:p>
        </w:tc>
      </w:tr>
      <w:tr w:rsidR="00F871A6" w:rsidRPr="00162F56" w:rsidTr="008103AD">
        <w:trPr>
          <w:cantSplit/>
        </w:trPr>
        <w:tc>
          <w:tcPr>
            <w:tcW w:w="85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18</w:t>
            </w:r>
          </w:p>
        </w:tc>
        <w:tc>
          <w:tcPr>
            <w:tcW w:w="241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Standard hourly rate of child care benefit for care other than:</w:t>
            </w:r>
          </w:p>
          <w:p w:rsidR="00F871A6" w:rsidRPr="00162F56" w:rsidRDefault="00F871A6" w:rsidP="00DE4C2C">
            <w:pPr>
              <w:pStyle w:val="Tablea"/>
              <w:rPr>
                <w:sz w:val="18"/>
                <w:szCs w:val="18"/>
              </w:rPr>
            </w:pPr>
            <w:r w:rsidRPr="00162F56">
              <w:rPr>
                <w:sz w:val="18"/>
                <w:szCs w:val="18"/>
              </w:rPr>
              <w:t>(a) non</w:t>
            </w:r>
            <w:r w:rsidR="00162F56">
              <w:rPr>
                <w:sz w:val="18"/>
                <w:szCs w:val="18"/>
              </w:rPr>
              <w:noBreakHyphen/>
            </w:r>
            <w:r w:rsidRPr="00162F56">
              <w:rPr>
                <w:sz w:val="18"/>
                <w:szCs w:val="18"/>
              </w:rPr>
              <w:t>standard hours family day care; or</w:t>
            </w:r>
          </w:p>
          <w:p w:rsidR="00F871A6" w:rsidRPr="00162F56" w:rsidRDefault="00F871A6" w:rsidP="00DE4C2C">
            <w:pPr>
              <w:pStyle w:val="Tablea"/>
              <w:rPr>
                <w:sz w:val="18"/>
                <w:szCs w:val="18"/>
              </w:rPr>
            </w:pPr>
            <w:r w:rsidRPr="00162F56">
              <w:rPr>
                <w:sz w:val="18"/>
                <w:szCs w:val="18"/>
              </w:rPr>
              <w:t>(b) non</w:t>
            </w:r>
            <w:r w:rsidR="00162F56">
              <w:rPr>
                <w:sz w:val="18"/>
                <w:szCs w:val="18"/>
              </w:rPr>
              <w:noBreakHyphen/>
            </w:r>
            <w:r w:rsidRPr="00162F56">
              <w:rPr>
                <w:sz w:val="18"/>
                <w:szCs w:val="18"/>
              </w:rPr>
              <w:t>standard hours in</w:t>
            </w:r>
            <w:r w:rsidR="00162F56">
              <w:rPr>
                <w:sz w:val="18"/>
                <w:szCs w:val="18"/>
              </w:rPr>
              <w:noBreakHyphen/>
            </w:r>
            <w:r w:rsidRPr="00162F56">
              <w:rPr>
                <w:sz w:val="18"/>
                <w:szCs w:val="18"/>
              </w:rPr>
              <w:t>home care; or</w:t>
            </w:r>
          </w:p>
          <w:p w:rsidR="00F871A6" w:rsidRPr="00162F56" w:rsidRDefault="00F871A6" w:rsidP="00DE4C2C">
            <w:pPr>
              <w:pStyle w:val="Tablea"/>
              <w:rPr>
                <w:sz w:val="18"/>
                <w:szCs w:val="18"/>
              </w:rPr>
            </w:pPr>
            <w:r w:rsidRPr="00162F56">
              <w:rPr>
                <w:sz w:val="18"/>
                <w:szCs w:val="18"/>
              </w:rPr>
              <w:t>(c) part</w:t>
            </w:r>
            <w:r w:rsidR="00162F56">
              <w:rPr>
                <w:sz w:val="18"/>
                <w:szCs w:val="18"/>
              </w:rPr>
              <w:noBreakHyphen/>
            </w:r>
            <w:r w:rsidRPr="00162F56">
              <w:rPr>
                <w:sz w:val="18"/>
                <w:szCs w:val="18"/>
              </w:rPr>
              <w:t>time family day care; or</w:t>
            </w:r>
          </w:p>
          <w:p w:rsidR="00F871A6" w:rsidRPr="00162F56" w:rsidRDefault="00F871A6" w:rsidP="00DE4C2C">
            <w:pPr>
              <w:pStyle w:val="Tablea"/>
              <w:rPr>
                <w:sz w:val="18"/>
                <w:szCs w:val="18"/>
              </w:rPr>
            </w:pPr>
            <w:r w:rsidRPr="00162F56">
              <w:rPr>
                <w:sz w:val="18"/>
                <w:szCs w:val="18"/>
              </w:rPr>
              <w:t>(d) part</w:t>
            </w:r>
            <w:r w:rsidR="00162F56">
              <w:rPr>
                <w:sz w:val="18"/>
                <w:szCs w:val="18"/>
              </w:rPr>
              <w:noBreakHyphen/>
            </w:r>
            <w:r w:rsidRPr="00162F56">
              <w:rPr>
                <w:sz w:val="18"/>
                <w:szCs w:val="18"/>
              </w:rPr>
              <w:t>time in</w:t>
            </w:r>
            <w:r w:rsidR="00162F56">
              <w:rPr>
                <w:sz w:val="18"/>
                <w:szCs w:val="18"/>
              </w:rPr>
              <w:noBreakHyphen/>
            </w:r>
            <w:r w:rsidRPr="00162F56">
              <w:rPr>
                <w:sz w:val="18"/>
                <w:szCs w:val="18"/>
              </w:rPr>
              <w:t>home care</w:t>
            </w:r>
          </w:p>
        </w:tc>
        <w:tc>
          <w:tcPr>
            <w:tcW w:w="2126"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CCB standard hourly rate</w:t>
            </w:r>
          </w:p>
        </w:tc>
        <w:tc>
          <w:tcPr>
            <w:tcW w:w="2127"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2—subclause</w:t>
            </w:r>
            <w:r w:rsidR="00162F56">
              <w:rPr>
                <w:sz w:val="18"/>
                <w:szCs w:val="18"/>
              </w:rPr>
              <w:t> </w:t>
            </w:r>
            <w:r w:rsidRPr="00162F56">
              <w:rPr>
                <w:sz w:val="18"/>
                <w:szCs w:val="18"/>
              </w:rPr>
              <w:t>4(1)—table—item</w:t>
            </w:r>
            <w:r w:rsidR="00162F56">
              <w:rPr>
                <w:sz w:val="18"/>
                <w:szCs w:val="18"/>
              </w:rPr>
              <w:t> </w:t>
            </w:r>
            <w:r w:rsidRPr="00162F56">
              <w:rPr>
                <w:sz w:val="18"/>
                <w:szCs w:val="18"/>
              </w:rPr>
              <w:t>1]</w:t>
            </w:r>
          </w:p>
        </w:tc>
      </w:tr>
      <w:tr w:rsidR="00F871A6" w:rsidRPr="00162F56" w:rsidTr="004C561E">
        <w:tc>
          <w:tcPr>
            <w:tcW w:w="85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19</w:t>
            </w:r>
          </w:p>
        </w:tc>
        <w:tc>
          <w:tcPr>
            <w:tcW w:w="241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Lower income threshold for child care benefit</w:t>
            </w:r>
          </w:p>
        </w:tc>
        <w:tc>
          <w:tcPr>
            <w:tcW w:w="2126"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CCB lower income threshold</w:t>
            </w:r>
          </w:p>
        </w:tc>
        <w:tc>
          <w:tcPr>
            <w:tcW w:w="2127"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2—subclause</w:t>
            </w:r>
            <w:r w:rsidR="00162F56">
              <w:rPr>
                <w:sz w:val="18"/>
                <w:szCs w:val="18"/>
              </w:rPr>
              <w:t> </w:t>
            </w:r>
            <w:r w:rsidRPr="00162F56">
              <w:rPr>
                <w:sz w:val="18"/>
                <w:szCs w:val="18"/>
              </w:rPr>
              <w:t>6(2)]</w:t>
            </w:r>
          </w:p>
        </w:tc>
      </w:tr>
      <w:tr w:rsidR="00F871A6" w:rsidRPr="00162F56" w:rsidTr="004C561E">
        <w:tc>
          <w:tcPr>
            <w:tcW w:w="850" w:type="dxa"/>
            <w:tcBorders>
              <w:bottom w:val="single" w:sz="4" w:space="0" w:color="auto"/>
            </w:tcBorders>
            <w:shd w:val="clear" w:color="auto" w:fill="auto"/>
          </w:tcPr>
          <w:p w:rsidR="00F871A6" w:rsidRPr="00162F56" w:rsidRDefault="00F871A6" w:rsidP="004346AE">
            <w:pPr>
              <w:pStyle w:val="Tabletext"/>
              <w:rPr>
                <w:sz w:val="18"/>
                <w:szCs w:val="18"/>
              </w:rPr>
            </w:pPr>
            <w:bookmarkStart w:id="465" w:name="CU_31534793"/>
            <w:bookmarkEnd w:id="465"/>
            <w:r w:rsidRPr="00162F56">
              <w:rPr>
                <w:sz w:val="18"/>
                <w:szCs w:val="18"/>
              </w:rPr>
              <w:t>20</w:t>
            </w:r>
          </w:p>
        </w:tc>
        <w:tc>
          <w:tcPr>
            <w:tcW w:w="241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Upper income threshold for child care benefit</w:t>
            </w:r>
          </w:p>
        </w:tc>
        <w:tc>
          <w:tcPr>
            <w:tcW w:w="2126"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CCB upper income threshold</w:t>
            </w:r>
          </w:p>
        </w:tc>
        <w:tc>
          <w:tcPr>
            <w:tcW w:w="2127"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2—subclause</w:t>
            </w:r>
            <w:r w:rsidR="00162F56">
              <w:rPr>
                <w:sz w:val="18"/>
                <w:szCs w:val="18"/>
              </w:rPr>
              <w:t> </w:t>
            </w:r>
            <w:r w:rsidRPr="00162F56">
              <w:rPr>
                <w:sz w:val="18"/>
                <w:szCs w:val="18"/>
              </w:rPr>
              <w:t>6(3)]</w:t>
            </w:r>
          </w:p>
        </w:tc>
      </w:tr>
      <w:tr w:rsidR="00F871A6" w:rsidRPr="00162F56" w:rsidTr="004C561E">
        <w:tc>
          <w:tcPr>
            <w:tcW w:w="85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20A</w:t>
            </w:r>
          </w:p>
        </w:tc>
        <w:tc>
          <w:tcPr>
            <w:tcW w:w="2410"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Multiple child loadings for child care benefit</w:t>
            </w:r>
          </w:p>
        </w:tc>
        <w:tc>
          <w:tcPr>
            <w:tcW w:w="2126"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CCB multiple child loadings</w:t>
            </w:r>
          </w:p>
        </w:tc>
        <w:tc>
          <w:tcPr>
            <w:tcW w:w="2127" w:type="dxa"/>
            <w:tcBorders>
              <w:top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[Schedule</w:t>
            </w:r>
            <w:r w:rsidR="00162F56">
              <w:rPr>
                <w:sz w:val="18"/>
                <w:szCs w:val="18"/>
              </w:rPr>
              <w:t> </w:t>
            </w:r>
            <w:r w:rsidRPr="00162F56">
              <w:rPr>
                <w:sz w:val="18"/>
                <w:szCs w:val="18"/>
              </w:rPr>
              <w:t>2—subclause</w:t>
            </w:r>
            <w:r w:rsidR="00162F56">
              <w:rPr>
                <w:sz w:val="18"/>
                <w:szCs w:val="18"/>
              </w:rPr>
              <w:t> </w:t>
            </w:r>
            <w:r w:rsidRPr="00162F56">
              <w:rPr>
                <w:sz w:val="18"/>
                <w:szCs w:val="18"/>
              </w:rPr>
              <w:t>11(1)—table—items</w:t>
            </w:r>
            <w:r w:rsidR="00162F56">
              <w:rPr>
                <w:sz w:val="18"/>
                <w:szCs w:val="18"/>
              </w:rPr>
              <w:t> </w:t>
            </w:r>
            <w:r w:rsidRPr="00162F56">
              <w:rPr>
                <w:sz w:val="18"/>
                <w:szCs w:val="18"/>
              </w:rPr>
              <w:t>3 and 5—both amounts expressed in dollars]</w:t>
            </w:r>
          </w:p>
        </w:tc>
      </w:tr>
      <w:tr w:rsidR="00F871A6" w:rsidRPr="00162F56" w:rsidTr="008103AD">
        <w:trPr>
          <w:cantSplit/>
        </w:trPr>
        <w:tc>
          <w:tcPr>
            <w:tcW w:w="85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lastRenderedPageBreak/>
              <w:t>21</w:t>
            </w:r>
          </w:p>
        </w:tc>
        <w:tc>
          <w:tcPr>
            <w:tcW w:w="241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Minimum hourly amount for child care benefit</w:t>
            </w:r>
          </w:p>
        </w:tc>
        <w:tc>
          <w:tcPr>
            <w:tcW w:w="2126"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CCB minimum hourly amount</w:t>
            </w:r>
          </w:p>
        </w:tc>
        <w:tc>
          <w:tcPr>
            <w:tcW w:w="2127"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[subsection</w:t>
            </w:r>
            <w:r w:rsidR="00162F56">
              <w:rPr>
                <w:sz w:val="18"/>
                <w:szCs w:val="18"/>
              </w:rPr>
              <w:t> </w:t>
            </w:r>
            <w:r w:rsidRPr="00162F56">
              <w:rPr>
                <w:sz w:val="18"/>
                <w:szCs w:val="18"/>
              </w:rPr>
              <w:t>83(1)]</w:t>
            </w:r>
          </w:p>
        </w:tc>
      </w:tr>
      <w:tr w:rsidR="00F871A6" w:rsidRPr="00162F56" w:rsidTr="008103AD">
        <w:tc>
          <w:tcPr>
            <w:tcW w:w="850" w:type="dxa"/>
            <w:tcBorders>
              <w:bottom w:val="single" w:sz="4" w:space="0" w:color="auto"/>
            </w:tcBorders>
            <w:shd w:val="clear" w:color="auto" w:fill="auto"/>
          </w:tcPr>
          <w:p w:rsidR="00F871A6" w:rsidRPr="00162F56" w:rsidRDefault="00F871A6" w:rsidP="004346AE">
            <w:pPr>
              <w:pStyle w:val="Tabletext"/>
              <w:rPr>
                <w:sz w:val="18"/>
                <w:szCs w:val="18"/>
              </w:rPr>
            </w:pPr>
            <w:bookmarkStart w:id="466" w:name="CU_34535155"/>
            <w:bookmarkStart w:id="467" w:name="CU_34576620"/>
            <w:bookmarkEnd w:id="466"/>
            <w:bookmarkEnd w:id="467"/>
            <w:r w:rsidRPr="00162F56">
              <w:rPr>
                <w:sz w:val="18"/>
                <w:szCs w:val="18"/>
              </w:rPr>
              <w:t>22</w:t>
            </w:r>
          </w:p>
        </w:tc>
        <w:tc>
          <w:tcPr>
            <w:tcW w:w="2410"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Child care rebate limit</w:t>
            </w:r>
          </w:p>
        </w:tc>
        <w:tc>
          <w:tcPr>
            <w:tcW w:w="2126"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CCR limit</w:t>
            </w:r>
          </w:p>
        </w:tc>
        <w:tc>
          <w:tcPr>
            <w:tcW w:w="2127" w:type="dxa"/>
            <w:tcBorders>
              <w:bottom w:val="single" w:sz="4" w:space="0" w:color="auto"/>
            </w:tcBorders>
            <w:shd w:val="clear" w:color="auto" w:fill="auto"/>
          </w:tcPr>
          <w:p w:rsidR="00F871A6" w:rsidRPr="00162F56" w:rsidRDefault="00F871A6" w:rsidP="004346AE">
            <w:pPr>
              <w:pStyle w:val="Tabletext"/>
              <w:rPr>
                <w:sz w:val="18"/>
                <w:szCs w:val="18"/>
              </w:rPr>
            </w:pPr>
            <w:r w:rsidRPr="00162F56">
              <w:rPr>
                <w:sz w:val="18"/>
                <w:szCs w:val="18"/>
              </w:rPr>
              <w:t>[section</w:t>
            </w:r>
            <w:r w:rsidR="00162F56">
              <w:rPr>
                <w:sz w:val="18"/>
                <w:szCs w:val="18"/>
              </w:rPr>
              <w:t> </w:t>
            </w:r>
            <w:r w:rsidRPr="00162F56">
              <w:rPr>
                <w:sz w:val="18"/>
                <w:szCs w:val="18"/>
              </w:rPr>
              <w:t>84F]</w:t>
            </w:r>
          </w:p>
        </w:tc>
      </w:tr>
    </w:tbl>
    <w:p w:rsidR="00632062" w:rsidRPr="00162F56" w:rsidRDefault="00632062" w:rsidP="003D7FE2">
      <w:pPr>
        <w:pStyle w:val="ActHead2"/>
        <w:pageBreakBefore/>
      </w:pPr>
      <w:bookmarkStart w:id="468" w:name="_Toc405903288"/>
      <w:r w:rsidRPr="008E3122">
        <w:rPr>
          <w:rStyle w:val="CharPartNo"/>
        </w:rPr>
        <w:lastRenderedPageBreak/>
        <w:t>Part</w:t>
      </w:r>
      <w:r w:rsidR="00162F56" w:rsidRPr="008E3122">
        <w:rPr>
          <w:rStyle w:val="CharPartNo"/>
        </w:rPr>
        <w:t> </w:t>
      </w:r>
      <w:r w:rsidRPr="008E3122">
        <w:rPr>
          <w:rStyle w:val="CharPartNo"/>
        </w:rPr>
        <w:t>2</w:t>
      </w:r>
      <w:r w:rsidRPr="00162F56">
        <w:t>—</w:t>
      </w:r>
      <w:r w:rsidRPr="008E3122">
        <w:rPr>
          <w:rStyle w:val="CharPartText"/>
        </w:rPr>
        <w:t>Indexation</w:t>
      </w:r>
      <w:bookmarkEnd w:id="468"/>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469" w:name="_Toc405903289"/>
      <w:r w:rsidRPr="008E3122">
        <w:rPr>
          <w:rStyle w:val="CharSectno"/>
        </w:rPr>
        <w:t>3</w:t>
      </w:r>
      <w:r w:rsidRPr="00162F56">
        <w:t xml:space="preserve">  CPI Indexation Table</w:t>
      </w:r>
      <w:bookmarkEnd w:id="469"/>
    </w:p>
    <w:p w:rsidR="00632062" w:rsidRPr="00162F56" w:rsidRDefault="00632062">
      <w:pPr>
        <w:pStyle w:val="subsection"/>
        <w:spacing w:after="60"/>
      </w:pPr>
      <w:r w:rsidRPr="00162F56">
        <w:tab/>
        <w:t>(1)</w:t>
      </w:r>
      <w:r w:rsidRPr="00162F56">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162F56"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162F56" w:rsidTr="00486B15">
        <w:trPr>
          <w:tblHeader/>
        </w:trPr>
        <w:tc>
          <w:tcPr>
            <w:tcW w:w="7512" w:type="dxa"/>
            <w:gridSpan w:val="7"/>
            <w:tcBorders>
              <w:top w:val="single" w:sz="12" w:space="0" w:color="auto"/>
              <w:bottom w:val="single" w:sz="6" w:space="0" w:color="auto"/>
            </w:tcBorders>
            <w:shd w:val="clear" w:color="auto" w:fill="auto"/>
          </w:tcPr>
          <w:p w:rsidR="00632062" w:rsidRPr="00162F56" w:rsidRDefault="00632062" w:rsidP="00486B15">
            <w:pPr>
              <w:pStyle w:val="TableHeading"/>
            </w:pPr>
            <w:r w:rsidRPr="00162F56">
              <w:t>CPI indexation</w:t>
            </w:r>
          </w:p>
        </w:tc>
      </w:tr>
      <w:tr w:rsidR="00632062" w:rsidRPr="00162F56" w:rsidTr="00486B15">
        <w:trPr>
          <w:tblHeader/>
        </w:trPr>
        <w:tc>
          <w:tcPr>
            <w:tcW w:w="850" w:type="dxa"/>
            <w:tcBorders>
              <w:top w:val="single" w:sz="6" w:space="0" w:color="auto"/>
              <w:bottom w:val="single" w:sz="12" w:space="0" w:color="auto"/>
            </w:tcBorders>
            <w:shd w:val="clear" w:color="auto" w:fill="auto"/>
          </w:tcPr>
          <w:p w:rsidR="00632062" w:rsidRPr="00162F56"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1</w:t>
            </w:r>
          </w:p>
          <w:p w:rsidR="00632062" w:rsidRPr="00162F56" w:rsidRDefault="00632062" w:rsidP="004346AE">
            <w:pPr>
              <w:pStyle w:val="Tabletext"/>
              <w:rPr>
                <w:b/>
              </w:rPr>
            </w:pPr>
            <w:r w:rsidRPr="00162F56">
              <w:rPr>
                <w:b/>
              </w:rPr>
              <w:t>Amount</w:t>
            </w:r>
          </w:p>
        </w:tc>
        <w:tc>
          <w:tcPr>
            <w:tcW w:w="1701"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2</w:t>
            </w:r>
          </w:p>
          <w:p w:rsidR="00632062" w:rsidRPr="00162F56" w:rsidRDefault="00632062" w:rsidP="004346AE">
            <w:pPr>
              <w:pStyle w:val="Tabletext"/>
              <w:rPr>
                <w:b/>
              </w:rPr>
            </w:pPr>
            <w:r w:rsidRPr="00162F56">
              <w:rPr>
                <w:b/>
              </w:rPr>
              <w:t>Indexation day(s)</w:t>
            </w:r>
          </w:p>
        </w:tc>
        <w:tc>
          <w:tcPr>
            <w:tcW w:w="1417" w:type="dxa"/>
            <w:gridSpan w:val="2"/>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3</w:t>
            </w:r>
          </w:p>
          <w:p w:rsidR="00632062" w:rsidRPr="00162F56" w:rsidRDefault="00632062" w:rsidP="004346AE">
            <w:pPr>
              <w:pStyle w:val="Tabletext"/>
              <w:rPr>
                <w:b/>
              </w:rPr>
            </w:pPr>
            <w:r w:rsidRPr="00162F56">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4</w:t>
            </w:r>
          </w:p>
          <w:p w:rsidR="00632062" w:rsidRPr="00162F56" w:rsidRDefault="00632062" w:rsidP="004346AE">
            <w:pPr>
              <w:pStyle w:val="Tabletext"/>
              <w:rPr>
                <w:b/>
              </w:rPr>
            </w:pPr>
            <w:r w:rsidRPr="00162F56">
              <w:rPr>
                <w:b/>
              </w:rPr>
              <w:t>Base quarter</w:t>
            </w:r>
          </w:p>
        </w:tc>
        <w:tc>
          <w:tcPr>
            <w:tcW w:w="1134" w:type="dxa"/>
            <w:tcBorders>
              <w:top w:val="single" w:sz="6" w:space="0" w:color="auto"/>
              <w:bottom w:val="single" w:sz="12" w:space="0" w:color="auto"/>
            </w:tcBorders>
            <w:shd w:val="clear" w:color="auto" w:fill="auto"/>
          </w:tcPr>
          <w:p w:rsidR="00632062" w:rsidRPr="00162F56" w:rsidRDefault="00632062" w:rsidP="004346AE">
            <w:pPr>
              <w:pStyle w:val="Tabletext"/>
              <w:rPr>
                <w:b/>
              </w:rPr>
            </w:pPr>
            <w:r w:rsidRPr="00162F56">
              <w:rPr>
                <w:b/>
              </w:rPr>
              <w:t>Column 5</w:t>
            </w:r>
          </w:p>
          <w:p w:rsidR="00632062" w:rsidRPr="00162F56" w:rsidRDefault="00632062" w:rsidP="004346AE">
            <w:pPr>
              <w:pStyle w:val="Tabletext"/>
              <w:rPr>
                <w:b/>
              </w:rPr>
            </w:pPr>
            <w:r w:rsidRPr="00162F56">
              <w:rPr>
                <w:b/>
              </w:rPr>
              <w:t>Rounding base</w:t>
            </w:r>
          </w:p>
        </w:tc>
      </w:tr>
      <w:tr w:rsidR="009E3D22" w:rsidRPr="00162F56" w:rsidDel="009E3D22" w:rsidTr="008103AD">
        <w:tc>
          <w:tcPr>
            <w:tcW w:w="850" w:type="dxa"/>
            <w:tcBorders>
              <w:top w:val="single" w:sz="12" w:space="0" w:color="auto"/>
              <w:bottom w:val="single" w:sz="4" w:space="0" w:color="auto"/>
            </w:tcBorders>
            <w:shd w:val="clear" w:color="auto" w:fill="auto"/>
          </w:tcPr>
          <w:p w:rsidR="009E3D22" w:rsidRPr="00162F56" w:rsidDel="009E3D22" w:rsidRDefault="009E3D22" w:rsidP="004346AE">
            <w:pPr>
              <w:pStyle w:val="Tabletext"/>
              <w:rPr>
                <w:sz w:val="18"/>
                <w:szCs w:val="18"/>
              </w:rPr>
            </w:pPr>
            <w:r w:rsidRPr="00162F56">
              <w:rPr>
                <w:sz w:val="18"/>
                <w:szCs w:val="18"/>
              </w:rPr>
              <w:t>1</w:t>
            </w:r>
          </w:p>
        </w:tc>
        <w:tc>
          <w:tcPr>
            <w:tcW w:w="1134" w:type="dxa"/>
            <w:tcBorders>
              <w:top w:val="single" w:sz="12" w:space="0" w:color="auto"/>
              <w:bottom w:val="single" w:sz="4" w:space="0" w:color="auto"/>
            </w:tcBorders>
            <w:shd w:val="clear" w:color="auto" w:fill="auto"/>
          </w:tcPr>
          <w:p w:rsidR="009E3D22" w:rsidRPr="00162F56" w:rsidDel="009E3D22" w:rsidRDefault="009E3D22" w:rsidP="004346AE">
            <w:pPr>
              <w:pStyle w:val="Tabletext"/>
              <w:rPr>
                <w:sz w:val="18"/>
                <w:szCs w:val="18"/>
              </w:rPr>
            </w:pPr>
            <w:r w:rsidRPr="00162F56">
              <w:rPr>
                <w:sz w:val="18"/>
                <w:szCs w:val="18"/>
              </w:rPr>
              <w:t>FTB child rate (A1)</w:t>
            </w:r>
          </w:p>
        </w:tc>
        <w:tc>
          <w:tcPr>
            <w:tcW w:w="1701" w:type="dxa"/>
            <w:tcBorders>
              <w:top w:val="single" w:sz="12" w:space="0" w:color="auto"/>
              <w:bottom w:val="single" w:sz="4" w:space="0" w:color="auto"/>
            </w:tcBorders>
            <w:shd w:val="clear" w:color="auto" w:fill="auto"/>
          </w:tcPr>
          <w:p w:rsidR="009E3D22" w:rsidRPr="00162F56" w:rsidDel="009E3D22" w:rsidRDefault="009E3D22"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12" w:space="0" w:color="auto"/>
              <w:bottom w:val="single" w:sz="4" w:space="0" w:color="auto"/>
            </w:tcBorders>
            <w:shd w:val="clear" w:color="auto" w:fill="auto"/>
          </w:tcPr>
          <w:p w:rsidR="009E3D22" w:rsidRPr="00162F56" w:rsidDel="009E3D22" w:rsidRDefault="009E3D22" w:rsidP="004346AE">
            <w:pPr>
              <w:pStyle w:val="Tabletext"/>
              <w:rPr>
                <w:sz w:val="18"/>
                <w:szCs w:val="18"/>
              </w:rPr>
            </w:pPr>
            <w:r w:rsidRPr="00162F56">
              <w:rPr>
                <w:sz w:val="18"/>
                <w:szCs w:val="18"/>
              </w:rPr>
              <w:t>December</w:t>
            </w:r>
          </w:p>
        </w:tc>
        <w:tc>
          <w:tcPr>
            <w:tcW w:w="1276" w:type="dxa"/>
            <w:tcBorders>
              <w:top w:val="single" w:sz="12" w:space="0" w:color="auto"/>
              <w:bottom w:val="single" w:sz="4" w:space="0" w:color="auto"/>
            </w:tcBorders>
            <w:shd w:val="clear" w:color="auto" w:fill="auto"/>
          </w:tcPr>
          <w:p w:rsidR="009E3D22" w:rsidRPr="00162F56" w:rsidDel="009E3D22" w:rsidRDefault="009E3D22"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162F56" w:rsidDel="009E3D22" w:rsidRDefault="009E3D22" w:rsidP="004346AE">
            <w:pPr>
              <w:pStyle w:val="Tabletext"/>
              <w:rPr>
                <w:sz w:val="18"/>
                <w:szCs w:val="18"/>
              </w:rPr>
            </w:pPr>
            <w:r w:rsidRPr="00162F56">
              <w:rPr>
                <w:sz w:val="18"/>
                <w:szCs w:val="18"/>
              </w:rPr>
              <w:t>$3.65</w:t>
            </w:r>
          </w:p>
        </w:tc>
      </w:tr>
      <w:tr w:rsidR="009E3D22" w:rsidRPr="00162F56" w:rsidTr="00EE6AA7">
        <w:tc>
          <w:tcPr>
            <w:tcW w:w="850" w:type="dxa"/>
            <w:tcBorders>
              <w:bottom w:val="single" w:sz="4" w:space="0" w:color="auto"/>
            </w:tcBorders>
            <w:shd w:val="clear" w:color="auto" w:fill="auto"/>
          </w:tcPr>
          <w:p w:rsidR="009E3D22" w:rsidRPr="00162F56" w:rsidRDefault="009E3D22" w:rsidP="004346AE">
            <w:pPr>
              <w:pStyle w:val="Tabletext"/>
              <w:rPr>
                <w:sz w:val="18"/>
                <w:szCs w:val="18"/>
              </w:rPr>
            </w:pPr>
            <w:bookmarkStart w:id="470" w:name="CU_4535829"/>
            <w:bookmarkStart w:id="471" w:name="CU_4577294"/>
            <w:bookmarkEnd w:id="470"/>
            <w:bookmarkEnd w:id="471"/>
            <w:r w:rsidRPr="00162F56">
              <w:rPr>
                <w:sz w:val="18"/>
                <w:szCs w:val="18"/>
              </w:rPr>
              <w:t>4</w:t>
            </w:r>
          </w:p>
        </w:tc>
        <w:tc>
          <w:tcPr>
            <w:tcW w:w="1134"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FTB RA maximum (A1 and A3)</w:t>
            </w:r>
          </w:p>
        </w:tc>
        <w:tc>
          <w:tcPr>
            <w:tcW w:w="1701" w:type="dxa"/>
            <w:tcBorders>
              <w:bottom w:val="single" w:sz="4" w:space="0" w:color="auto"/>
            </w:tcBorders>
            <w:shd w:val="clear" w:color="auto" w:fill="auto"/>
          </w:tcPr>
          <w:p w:rsidR="009E3D22" w:rsidRPr="00162F56" w:rsidRDefault="009E3D22">
            <w:pPr>
              <w:pStyle w:val="Tablea"/>
              <w:rPr>
                <w:sz w:val="18"/>
                <w:szCs w:val="18"/>
              </w:rPr>
            </w:pPr>
            <w:r w:rsidRPr="00162F56">
              <w:rPr>
                <w:sz w:val="18"/>
                <w:szCs w:val="18"/>
              </w:rPr>
              <w:t>(a) 20</w:t>
            </w:r>
            <w:r w:rsidR="00162F56">
              <w:rPr>
                <w:sz w:val="18"/>
                <w:szCs w:val="18"/>
              </w:rPr>
              <w:t> </w:t>
            </w:r>
            <w:r w:rsidRPr="00162F56">
              <w:rPr>
                <w:sz w:val="18"/>
                <w:szCs w:val="18"/>
              </w:rPr>
              <w:t xml:space="preserve">March </w:t>
            </w:r>
          </w:p>
          <w:p w:rsidR="009E3D22" w:rsidRPr="00162F56" w:rsidRDefault="009E3D22">
            <w:pPr>
              <w:pStyle w:val="Tablea"/>
              <w:rPr>
                <w:sz w:val="18"/>
                <w:szCs w:val="18"/>
              </w:rPr>
            </w:pPr>
            <w:r w:rsidRPr="00162F56">
              <w:rPr>
                <w:sz w:val="18"/>
                <w:szCs w:val="18"/>
              </w:rPr>
              <w:t>(b) 20</w:t>
            </w:r>
            <w:r w:rsidR="00162F56">
              <w:rPr>
                <w:sz w:val="18"/>
                <w:szCs w:val="18"/>
              </w:rPr>
              <w:t> </w:t>
            </w:r>
            <w:r w:rsidRPr="00162F56">
              <w:rPr>
                <w:sz w:val="18"/>
                <w:szCs w:val="18"/>
              </w:rPr>
              <w:t>September</w:t>
            </w:r>
          </w:p>
        </w:tc>
        <w:tc>
          <w:tcPr>
            <w:tcW w:w="1417" w:type="dxa"/>
            <w:gridSpan w:val="2"/>
            <w:tcBorders>
              <w:bottom w:val="single" w:sz="4" w:space="0" w:color="auto"/>
            </w:tcBorders>
            <w:shd w:val="clear" w:color="auto" w:fill="auto"/>
          </w:tcPr>
          <w:p w:rsidR="009E3D22" w:rsidRPr="00162F56" w:rsidRDefault="009E3D22">
            <w:pPr>
              <w:pStyle w:val="Tablea"/>
              <w:rPr>
                <w:sz w:val="18"/>
                <w:szCs w:val="18"/>
              </w:rPr>
            </w:pPr>
            <w:r w:rsidRPr="00162F56">
              <w:rPr>
                <w:sz w:val="18"/>
                <w:szCs w:val="18"/>
              </w:rPr>
              <w:t xml:space="preserve">(a) December </w:t>
            </w:r>
          </w:p>
          <w:p w:rsidR="009E3D22" w:rsidRPr="00162F56" w:rsidRDefault="009E3D22">
            <w:pPr>
              <w:pStyle w:val="Tablea"/>
              <w:rPr>
                <w:sz w:val="18"/>
                <w:szCs w:val="18"/>
              </w:rPr>
            </w:pPr>
            <w:r w:rsidRPr="00162F56">
              <w:rPr>
                <w:sz w:val="18"/>
                <w:szCs w:val="18"/>
              </w:rPr>
              <w:t>(b) June</w:t>
            </w:r>
          </w:p>
        </w:tc>
        <w:tc>
          <w:tcPr>
            <w:tcW w:w="1276"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$3.65</w:t>
            </w:r>
          </w:p>
        </w:tc>
      </w:tr>
      <w:tr w:rsidR="009E3D22" w:rsidRPr="00162F56" w:rsidTr="00EE6AA7">
        <w:trPr>
          <w:cantSplit/>
        </w:trPr>
        <w:tc>
          <w:tcPr>
            <w:tcW w:w="850" w:type="dxa"/>
            <w:tcBorders>
              <w:top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lastRenderedPageBreak/>
              <w:t>5</w:t>
            </w:r>
          </w:p>
        </w:tc>
        <w:tc>
          <w:tcPr>
            <w:tcW w:w="1134" w:type="dxa"/>
            <w:tcBorders>
              <w:top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FTB RA rent threshold (A1 and A3)</w:t>
            </w:r>
          </w:p>
        </w:tc>
        <w:tc>
          <w:tcPr>
            <w:tcW w:w="1701" w:type="dxa"/>
            <w:tcBorders>
              <w:top w:val="single" w:sz="4" w:space="0" w:color="auto"/>
            </w:tcBorders>
            <w:shd w:val="clear" w:color="auto" w:fill="auto"/>
          </w:tcPr>
          <w:p w:rsidR="009E3D22" w:rsidRPr="00162F56" w:rsidRDefault="009E3D22">
            <w:pPr>
              <w:pStyle w:val="Tablea"/>
              <w:rPr>
                <w:sz w:val="18"/>
                <w:szCs w:val="18"/>
              </w:rPr>
            </w:pPr>
            <w:r w:rsidRPr="00162F56">
              <w:rPr>
                <w:sz w:val="18"/>
                <w:szCs w:val="18"/>
              </w:rPr>
              <w:t>(a) 20</w:t>
            </w:r>
            <w:r w:rsidR="00162F56">
              <w:rPr>
                <w:sz w:val="18"/>
                <w:szCs w:val="18"/>
              </w:rPr>
              <w:t> </w:t>
            </w:r>
            <w:r w:rsidRPr="00162F56">
              <w:rPr>
                <w:sz w:val="18"/>
                <w:szCs w:val="18"/>
              </w:rPr>
              <w:t xml:space="preserve">March </w:t>
            </w:r>
          </w:p>
          <w:p w:rsidR="009E3D22" w:rsidRPr="00162F56" w:rsidRDefault="009E3D22">
            <w:pPr>
              <w:pStyle w:val="Tablea"/>
              <w:rPr>
                <w:sz w:val="18"/>
                <w:szCs w:val="18"/>
              </w:rPr>
            </w:pPr>
            <w:r w:rsidRPr="00162F56">
              <w:rPr>
                <w:sz w:val="18"/>
                <w:szCs w:val="18"/>
              </w:rPr>
              <w:t>(b) 20</w:t>
            </w:r>
            <w:r w:rsidR="00162F56">
              <w:rPr>
                <w:sz w:val="18"/>
                <w:szCs w:val="18"/>
              </w:rPr>
              <w:t> </w:t>
            </w:r>
            <w:r w:rsidRPr="00162F56">
              <w:rPr>
                <w:sz w:val="18"/>
                <w:szCs w:val="18"/>
              </w:rPr>
              <w:t>September</w:t>
            </w:r>
          </w:p>
        </w:tc>
        <w:tc>
          <w:tcPr>
            <w:tcW w:w="1417" w:type="dxa"/>
            <w:gridSpan w:val="2"/>
            <w:tcBorders>
              <w:top w:val="single" w:sz="4" w:space="0" w:color="auto"/>
            </w:tcBorders>
            <w:shd w:val="clear" w:color="auto" w:fill="auto"/>
          </w:tcPr>
          <w:p w:rsidR="009E3D22" w:rsidRPr="00162F56" w:rsidRDefault="009E3D22">
            <w:pPr>
              <w:pStyle w:val="Tablea"/>
              <w:rPr>
                <w:sz w:val="18"/>
                <w:szCs w:val="18"/>
              </w:rPr>
            </w:pPr>
            <w:r w:rsidRPr="00162F56">
              <w:rPr>
                <w:sz w:val="18"/>
                <w:szCs w:val="18"/>
              </w:rPr>
              <w:t xml:space="preserve">(a) December </w:t>
            </w:r>
          </w:p>
          <w:p w:rsidR="009E3D22" w:rsidRPr="00162F56" w:rsidRDefault="009E3D22">
            <w:pPr>
              <w:pStyle w:val="Tablea"/>
              <w:rPr>
                <w:sz w:val="18"/>
                <w:szCs w:val="18"/>
              </w:rPr>
            </w:pPr>
            <w:r w:rsidRPr="00162F56">
              <w:rPr>
                <w:sz w:val="18"/>
                <w:szCs w:val="18"/>
              </w:rPr>
              <w:t>(b) June</w:t>
            </w:r>
          </w:p>
        </w:tc>
        <w:tc>
          <w:tcPr>
            <w:tcW w:w="1276" w:type="dxa"/>
            <w:tcBorders>
              <w:top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$3.65</w:t>
            </w:r>
          </w:p>
        </w:tc>
      </w:tr>
      <w:tr w:rsidR="009E3D22" w:rsidRPr="00162F56" w:rsidTr="008103AD">
        <w:tc>
          <w:tcPr>
            <w:tcW w:w="850"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6</w:t>
            </w:r>
          </w:p>
        </w:tc>
        <w:tc>
          <w:tcPr>
            <w:tcW w:w="1134"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FTB child rate (A2)</w:t>
            </w:r>
          </w:p>
        </w:tc>
        <w:tc>
          <w:tcPr>
            <w:tcW w:w="1701"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$3.65</w:t>
            </w:r>
          </w:p>
        </w:tc>
      </w:tr>
      <w:tr w:rsidR="009E3D22" w:rsidRPr="00162F56" w:rsidTr="00EE6AA7">
        <w:tc>
          <w:tcPr>
            <w:tcW w:w="850" w:type="dxa"/>
            <w:tcBorders>
              <w:bottom w:val="single" w:sz="4" w:space="0" w:color="auto"/>
            </w:tcBorders>
            <w:shd w:val="clear" w:color="auto" w:fill="auto"/>
          </w:tcPr>
          <w:p w:rsidR="009E3D22" w:rsidRPr="00162F56" w:rsidRDefault="009E3D22" w:rsidP="004346AE">
            <w:pPr>
              <w:pStyle w:val="Tabletext"/>
              <w:rPr>
                <w:sz w:val="18"/>
                <w:szCs w:val="18"/>
              </w:rPr>
            </w:pPr>
            <w:bookmarkStart w:id="472" w:name="CU_7577819"/>
            <w:bookmarkEnd w:id="472"/>
            <w:r w:rsidRPr="00162F56">
              <w:rPr>
                <w:sz w:val="18"/>
                <w:szCs w:val="18"/>
              </w:rPr>
              <w:t>7</w:t>
            </w:r>
          </w:p>
        </w:tc>
        <w:tc>
          <w:tcPr>
            <w:tcW w:w="1134"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FTB LFS (A)</w:t>
            </w:r>
          </w:p>
        </w:tc>
        <w:tc>
          <w:tcPr>
            <w:tcW w:w="1701"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162F56" w:rsidRDefault="009E3D22" w:rsidP="004346AE">
            <w:pPr>
              <w:pStyle w:val="Tabletext"/>
              <w:rPr>
                <w:sz w:val="18"/>
                <w:szCs w:val="18"/>
              </w:rPr>
            </w:pPr>
            <w:r w:rsidRPr="00162F56">
              <w:rPr>
                <w:sz w:val="18"/>
                <w:szCs w:val="18"/>
              </w:rPr>
              <w:t>$3.65</w:t>
            </w:r>
          </w:p>
        </w:tc>
      </w:tr>
      <w:tr w:rsidR="004C561E" w:rsidRPr="00162F56" w:rsidTr="00566FD1">
        <w:tblPrEx>
          <w:tblBorders>
            <w:insideH w:val="single" w:sz="2" w:space="0" w:color="auto"/>
          </w:tblBorders>
        </w:tblPrEx>
        <w:trPr>
          <w:cantSplit/>
        </w:trPr>
        <w:tc>
          <w:tcPr>
            <w:tcW w:w="850" w:type="dxa"/>
            <w:shd w:val="clear" w:color="auto" w:fill="auto"/>
          </w:tcPr>
          <w:p w:rsidR="004C561E" w:rsidRPr="00162F56" w:rsidRDefault="004C561E" w:rsidP="00566FD1">
            <w:pPr>
              <w:pStyle w:val="Tabletext"/>
              <w:rPr>
                <w:sz w:val="18"/>
                <w:szCs w:val="18"/>
              </w:rPr>
            </w:pPr>
            <w:r w:rsidRPr="00162F56">
              <w:rPr>
                <w:sz w:val="18"/>
                <w:szCs w:val="18"/>
              </w:rPr>
              <w:lastRenderedPageBreak/>
              <w:t>7A</w:t>
            </w:r>
          </w:p>
        </w:tc>
        <w:tc>
          <w:tcPr>
            <w:tcW w:w="1134" w:type="dxa"/>
            <w:shd w:val="clear" w:color="auto" w:fill="auto"/>
          </w:tcPr>
          <w:p w:rsidR="004C561E" w:rsidRPr="00162F56" w:rsidRDefault="004C561E" w:rsidP="00566FD1">
            <w:pPr>
              <w:pStyle w:val="Tabletext"/>
              <w:rPr>
                <w:sz w:val="18"/>
                <w:szCs w:val="18"/>
              </w:rPr>
            </w:pPr>
            <w:r w:rsidRPr="00162F56">
              <w:rPr>
                <w:sz w:val="18"/>
                <w:szCs w:val="18"/>
              </w:rPr>
              <w:t>newborn supplement</w:t>
            </w:r>
          </w:p>
        </w:tc>
        <w:tc>
          <w:tcPr>
            <w:tcW w:w="1701" w:type="dxa"/>
            <w:shd w:val="clear" w:color="auto" w:fill="auto"/>
          </w:tcPr>
          <w:p w:rsidR="004C561E" w:rsidRPr="00162F56" w:rsidRDefault="004C561E" w:rsidP="00566FD1">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shd w:val="clear" w:color="auto" w:fill="auto"/>
          </w:tcPr>
          <w:p w:rsidR="004C561E" w:rsidRPr="00162F56" w:rsidRDefault="004C561E" w:rsidP="00566FD1">
            <w:pPr>
              <w:pStyle w:val="Tabletext"/>
              <w:rPr>
                <w:sz w:val="18"/>
                <w:szCs w:val="18"/>
              </w:rPr>
            </w:pPr>
            <w:r w:rsidRPr="00162F56">
              <w:rPr>
                <w:sz w:val="18"/>
                <w:szCs w:val="18"/>
              </w:rPr>
              <w:t>December</w:t>
            </w:r>
          </w:p>
        </w:tc>
        <w:tc>
          <w:tcPr>
            <w:tcW w:w="1276" w:type="dxa"/>
            <w:shd w:val="clear" w:color="auto" w:fill="auto"/>
          </w:tcPr>
          <w:p w:rsidR="004C561E" w:rsidRPr="00162F56" w:rsidRDefault="004C561E" w:rsidP="00566FD1">
            <w:pPr>
              <w:pStyle w:val="Tabletext"/>
              <w:rPr>
                <w:sz w:val="18"/>
                <w:szCs w:val="18"/>
              </w:rPr>
            </w:pPr>
            <w:r w:rsidRPr="00162F56">
              <w:rPr>
                <w:sz w:val="18"/>
                <w:szCs w:val="18"/>
              </w:rPr>
              <w:t>highest December quarter before reference quarter (but not earlier than December quarter 2012)</w:t>
            </w:r>
          </w:p>
        </w:tc>
        <w:tc>
          <w:tcPr>
            <w:tcW w:w="1134" w:type="dxa"/>
            <w:shd w:val="clear" w:color="auto" w:fill="auto"/>
          </w:tcPr>
          <w:p w:rsidR="004C561E" w:rsidRPr="00162F56" w:rsidRDefault="004C561E" w:rsidP="00566FD1">
            <w:pPr>
              <w:pStyle w:val="Tabletext"/>
              <w:rPr>
                <w:sz w:val="18"/>
                <w:szCs w:val="18"/>
              </w:rPr>
            </w:pPr>
            <w:r w:rsidRPr="00162F56">
              <w:rPr>
                <w:sz w:val="18"/>
                <w:szCs w:val="18"/>
              </w:rPr>
              <w:t>$0.91</w:t>
            </w:r>
          </w:p>
        </w:tc>
      </w:tr>
      <w:tr w:rsidR="004C561E" w:rsidRPr="00162F56"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162F56" w:rsidRDefault="004C561E" w:rsidP="00566FD1">
            <w:pPr>
              <w:pStyle w:val="Tabletext"/>
              <w:rPr>
                <w:sz w:val="18"/>
                <w:szCs w:val="18"/>
              </w:rPr>
            </w:pPr>
            <w:r w:rsidRPr="00162F56">
              <w:rPr>
                <w:sz w:val="18"/>
                <w:szCs w:val="18"/>
              </w:rPr>
              <w:t>7B</w:t>
            </w:r>
          </w:p>
        </w:tc>
        <w:tc>
          <w:tcPr>
            <w:tcW w:w="1134" w:type="dxa"/>
            <w:tcBorders>
              <w:bottom w:val="single" w:sz="4" w:space="0" w:color="auto"/>
            </w:tcBorders>
            <w:shd w:val="clear" w:color="auto" w:fill="auto"/>
          </w:tcPr>
          <w:p w:rsidR="004C561E" w:rsidRPr="00162F56" w:rsidRDefault="004C561E" w:rsidP="00566FD1">
            <w:pPr>
              <w:pStyle w:val="Tabletext"/>
              <w:rPr>
                <w:sz w:val="18"/>
                <w:szCs w:val="18"/>
              </w:rPr>
            </w:pPr>
            <w:r w:rsidRPr="00162F56">
              <w:rPr>
                <w:sz w:val="18"/>
                <w:szCs w:val="18"/>
              </w:rPr>
              <w:t>newborn upfront payment</w:t>
            </w:r>
          </w:p>
        </w:tc>
        <w:tc>
          <w:tcPr>
            <w:tcW w:w="1701" w:type="dxa"/>
            <w:tcBorders>
              <w:bottom w:val="single" w:sz="4" w:space="0" w:color="auto"/>
            </w:tcBorders>
            <w:shd w:val="clear" w:color="auto" w:fill="auto"/>
          </w:tcPr>
          <w:p w:rsidR="004C561E" w:rsidRPr="00162F56" w:rsidRDefault="004C561E" w:rsidP="00566FD1">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4C561E" w:rsidRPr="00162F56" w:rsidRDefault="004C561E" w:rsidP="00566FD1">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4C561E" w:rsidRPr="00162F56" w:rsidRDefault="004C561E" w:rsidP="00566FD1">
            <w:pPr>
              <w:pStyle w:val="Tabletext"/>
              <w:rPr>
                <w:sz w:val="18"/>
                <w:szCs w:val="18"/>
              </w:rPr>
            </w:pPr>
            <w:r w:rsidRPr="00162F56">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162F56" w:rsidRDefault="004C561E" w:rsidP="00566FD1">
            <w:pPr>
              <w:pStyle w:val="Tabletext"/>
              <w:rPr>
                <w:sz w:val="18"/>
                <w:szCs w:val="18"/>
              </w:rPr>
            </w:pPr>
            <w:r w:rsidRPr="00162F56">
              <w:rPr>
                <w:sz w:val="18"/>
                <w:szCs w:val="18"/>
              </w:rPr>
              <w:t>$1.00</w:t>
            </w:r>
          </w:p>
        </w:tc>
      </w:tr>
      <w:tr w:rsidR="000056B0" w:rsidRPr="00162F56" w:rsidTr="00EE6AA7">
        <w:tc>
          <w:tcPr>
            <w:tcW w:w="850" w:type="dxa"/>
            <w:tcBorders>
              <w:bottom w:val="single" w:sz="4" w:space="0" w:color="auto"/>
            </w:tcBorders>
            <w:shd w:val="clear" w:color="auto" w:fill="auto"/>
          </w:tcPr>
          <w:p w:rsidR="000056B0" w:rsidRPr="00162F56" w:rsidRDefault="000056B0" w:rsidP="004346AE">
            <w:pPr>
              <w:pStyle w:val="Tabletext"/>
              <w:rPr>
                <w:sz w:val="18"/>
                <w:szCs w:val="18"/>
              </w:rPr>
            </w:pPr>
            <w:bookmarkStart w:id="473" w:name="CU_8536486"/>
            <w:bookmarkStart w:id="474" w:name="CU_10578236"/>
            <w:bookmarkEnd w:id="473"/>
            <w:bookmarkEnd w:id="474"/>
            <w:r w:rsidRPr="00162F56">
              <w:rPr>
                <w:sz w:val="18"/>
                <w:szCs w:val="18"/>
              </w:rPr>
              <w:t>8</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MBA (A)</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$3.65</w:t>
            </w:r>
          </w:p>
        </w:tc>
      </w:tr>
      <w:tr w:rsidR="000056B0" w:rsidRPr="00162F56" w:rsidTr="00EE3A36">
        <w:trPr>
          <w:cantSplit/>
        </w:trPr>
        <w:tc>
          <w:tcPr>
            <w:tcW w:w="850"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lastRenderedPageBreak/>
              <w:t>8A</w:t>
            </w:r>
          </w:p>
        </w:tc>
        <w:tc>
          <w:tcPr>
            <w:tcW w:w="1134"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gross supplement amount (A)</w:t>
            </w:r>
          </w:p>
        </w:tc>
        <w:tc>
          <w:tcPr>
            <w:tcW w:w="1701"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$3.65</w:t>
            </w:r>
          </w:p>
        </w:tc>
      </w:tr>
      <w:tr w:rsidR="000056B0" w:rsidRPr="00162F56" w:rsidTr="00EE6AA7">
        <w:tc>
          <w:tcPr>
            <w:tcW w:w="850" w:type="dxa"/>
            <w:tcBorders>
              <w:bottom w:val="single" w:sz="4" w:space="0" w:color="auto"/>
            </w:tcBorders>
            <w:shd w:val="clear" w:color="auto" w:fill="auto"/>
          </w:tcPr>
          <w:p w:rsidR="000056B0" w:rsidRPr="00162F56" w:rsidRDefault="000056B0" w:rsidP="004346AE">
            <w:pPr>
              <w:pStyle w:val="Tabletext"/>
              <w:rPr>
                <w:sz w:val="18"/>
                <w:szCs w:val="18"/>
              </w:rPr>
            </w:pPr>
            <w:bookmarkStart w:id="475" w:name="CU_11536922"/>
            <w:bookmarkStart w:id="476" w:name="CU_13578672"/>
            <w:bookmarkEnd w:id="475"/>
            <w:bookmarkEnd w:id="476"/>
            <w:r w:rsidRPr="00162F56">
              <w:rPr>
                <w:sz w:val="18"/>
                <w:szCs w:val="18"/>
              </w:rPr>
              <w:t>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standard rate (B)</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$3.65</w:t>
            </w:r>
          </w:p>
        </w:tc>
      </w:tr>
      <w:tr w:rsidR="000056B0" w:rsidRPr="00162F56" w:rsidTr="00EE6AA7">
        <w:trPr>
          <w:cantSplit/>
        </w:trPr>
        <w:tc>
          <w:tcPr>
            <w:tcW w:w="850"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9A</w:t>
            </w:r>
          </w:p>
        </w:tc>
        <w:tc>
          <w:tcPr>
            <w:tcW w:w="1134"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gross supplement amount (B)</w:t>
            </w:r>
          </w:p>
        </w:tc>
        <w:tc>
          <w:tcPr>
            <w:tcW w:w="1701"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$3.65</w:t>
            </w:r>
          </w:p>
        </w:tc>
      </w:tr>
      <w:tr w:rsidR="000056B0" w:rsidRPr="00162F56" w:rsidTr="00603ED0">
        <w:trPr>
          <w:cantSplit/>
        </w:trPr>
        <w:tc>
          <w:tcPr>
            <w:tcW w:w="850" w:type="dxa"/>
            <w:tcBorders>
              <w:bottom w:val="single" w:sz="4" w:space="0" w:color="auto"/>
            </w:tcBorders>
            <w:shd w:val="clear" w:color="auto" w:fill="auto"/>
          </w:tcPr>
          <w:p w:rsidR="000056B0" w:rsidRPr="00162F56" w:rsidRDefault="000056B0" w:rsidP="004346AE">
            <w:pPr>
              <w:pStyle w:val="Tabletext"/>
              <w:rPr>
                <w:sz w:val="18"/>
                <w:szCs w:val="18"/>
              </w:rPr>
            </w:pPr>
            <w:bookmarkStart w:id="477" w:name="CU_14537371"/>
            <w:bookmarkStart w:id="478" w:name="CU_16579121"/>
            <w:bookmarkEnd w:id="477"/>
            <w:bookmarkEnd w:id="478"/>
            <w:r w:rsidRPr="00162F56">
              <w:rPr>
                <w:sz w:val="18"/>
                <w:szCs w:val="18"/>
              </w:rPr>
              <w:lastRenderedPageBreak/>
              <w:t>10</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standard ACO rate</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$3.65</w:t>
            </w:r>
          </w:p>
        </w:tc>
      </w:tr>
      <w:tr w:rsidR="000056B0" w:rsidRPr="00162F56" w:rsidTr="008103AD">
        <w:tc>
          <w:tcPr>
            <w:tcW w:w="850"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11</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basic HIFA (A)</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$73.00</w:t>
            </w:r>
          </w:p>
        </w:tc>
      </w:tr>
      <w:tr w:rsidR="000056B0" w:rsidRPr="00162F56" w:rsidTr="00EE6AA7">
        <w:tc>
          <w:tcPr>
            <w:tcW w:w="850" w:type="dxa"/>
            <w:tcBorders>
              <w:bottom w:val="single" w:sz="4" w:space="0" w:color="auto"/>
            </w:tcBorders>
            <w:shd w:val="clear" w:color="auto" w:fill="auto"/>
          </w:tcPr>
          <w:p w:rsidR="000056B0" w:rsidRPr="00162F56" w:rsidRDefault="000056B0" w:rsidP="004346AE">
            <w:pPr>
              <w:pStyle w:val="Tabletext"/>
              <w:rPr>
                <w:sz w:val="18"/>
                <w:szCs w:val="18"/>
              </w:rPr>
            </w:pPr>
            <w:bookmarkStart w:id="479" w:name="CU_17537805"/>
            <w:bookmarkStart w:id="480" w:name="CU_19579555"/>
            <w:bookmarkEnd w:id="479"/>
            <w:bookmarkEnd w:id="480"/>
            <w:r w:rsidRPr="00162F56">
              <w:rPr>
                <w:sz w:val="18"/>
                <w:szCs w:val="18"/>
              </w:rPr>
              <w:t>12</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additional HIFA (A)</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$73.00</w:t>
            </w:r>
          </w:p>
        </w:tc>
      </w:tr>
      <w:tr w:rsidR="000056B0" w:rsidRPr="00162F56" w:rsidTr="00EE6AA7">
        <w:trPr>
          <w:cantSplit/>
        </w:trPr>
        <w:tc>
          <w:tcPr>
            <w:tcW w:w="850"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lastRenderedPageBreak/>
              <w:t>13</w:t>
            </w:r>
          </w:p>
        </w:tc>
        <w:tc>
          <w:tcPr>
            <w:tcW w:w="1134"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free area (A1 and A3)</w:t>
            </w:r>
          </w:p>
        </w:tc>
        <w:tc>
          <w:tcPr>
            <w:tcW w:w="1701"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$73.00</w:t>
            </w:r>
          </w:p>
        </w:tc>
      </w:tr>
      <w:tr w:rsidR="000056B0" w:rsidRPr="00162F56" w:rsidTr="008103AD">
        <w:tc>
          <w:tcPr>
            <w:tcW w:w="850"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14</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free area (B)</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$73.00</w:t>
            </w:r>
          </w:p>
        </w:tc>
      </w:tr>
      <w:tr w:rsidR="000056B0" w:rsidRPr="00162F56" w:rsidTr="008103AD">
        <w:trPr>
          <w:cantSplit/>
        </w:trPr>
        <w:tc>
          <w:tcPr>
            <w:tcW w:w="850"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bookmarkStart w:id="481" w:name="CU_20538239"/>
            <w:bookmarkStart w:id="482" w:name="CU_22579989"/>
            <w:bookmarkEnd w:id="481"/>
            <w:bookmarkEnd w:id="482"/>
            <w:r w:rsidRPr="00162F56">
              <w:rPr>
                <w:sz w:val="18"/>
                <w:szCs w:val="18"/>
              </w:rPr>
              <w:t>15</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basic MIFA (A1)</w:t>
            </w:r>
          </w:p>
        </w:tc>
        <w:tc>
          <w:tcPr>
            <w:tcW w:w="1701"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$10.95</w:t>
            </w:r>
          </w:p>
        </w:tc>
      </w:tr>
      <w:tr w:rsidR="000056B0" w:rsidRPr="00162F56" w:rsidTr="008103AD">
        <w:trPr>
          <w:cantSplit/>
        </w:trPr>
        <w:tc>
          <w:tcPr>
            <w:tcW w:w="850"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lastRenderedPageBreak/>
              <w:t>16</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$21.90</w:t>
            </w:r>
          </w:p>
        </w:tc>
      </w:tr>
      <w:tr w:rsidR="000056B0" w:rsidRPr="00162F56" w:rsidTr="008103AD">
        <w:tc>
          <w:tcPr>
            <w:tcW w:w="850" w:type="dxa"/>
            <w:tcBorders>
              <w:bottom w:val="single" w:sz="4" w:space="0" w:color="auto"/>
            </w:tcBorders>
            <w:shd w:val="clear" w:color="auto" w:fill="auto"/>
          </w:tcPr>
          <w:p w:rsidR="000056B0" w:rsidRPr="00162F56" w:rsidRDefault="000056B0" w:rsidP="004346AE">
            <w:pPr>
              <w:pStyle w:val="Tabletext"/>
              <w:rPr>
                <w:sz w:val="18"/>
                <w:szCs w:val="18"/>
              </w:rPr>
            </w:pPr>
            <w:bookmarkStart w:id="483" w:name="CU_23538667"/>
            <w:bookmarkEnd w:id="483"/>
            <w:r w:rsidRPr="00162F56">
              <w:rPr>
                <w:sz w:val="18"/>
                <w:szCs w:val="18"/>
              </w:rPr>
              <w:t>17</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additional MIFA (A1)</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$3.65</w:t>
            </w:r>
          </w:p>
        </w:tc>
      </w:tr>
      <w:tr w:rsidR="000056B0" w:rsidRPr="00162F56" w:rsidTr="008103AD">
        <w:trPr>
          <w:cantSplit/>
        </w:trPr>
        <w:tc>
          <w:tcPr>
            <w:tcW w:w="850"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bookmarkStart w:id="484" w:name="CU_25580426"/>
            <w:bookmarkEnd w:id="484"/>
            <w:r w:rsidRPr="00162F56">
              <w:rPr>
                <w:sz w:val="18"/>
                <w:szCs w:val="18"/>
              </w:rPr>
              <w:t>17AA</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FTB income limit (B)</w:t>
            </w:r>
          </w:p>
        </w:tc>
        <w:tc>
          <w:tcPr>
            <w:tcW w:w="1701"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$1.00</w:t>
            </w:r>
          </w:p>
        </w:tc>
      </w:tr>
      <w:tr w:rsidR="000056B0" w:rsidRPr="00162F56" w:rsidTr="008103AD">
        <w:trPr>
          <w:cantSplit/>
        </w:trPr>
        <w:tc>
          <w:tcPr>
            <w:tcW w:w="850" w:type="dxa"/>
            <w:tcBorders>
              <w:top w:val="single" w:sz="4" w:space="0" w:color="auto"/>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lastRenderedPageBreak/>
              <w:t>17AB</w:t>
            </w:r>
          </w:p>
        </w:tc>
        <w:tc>
          <w:tcPr>
            <w:tcW w:w="1134" w:type="dxa"/>
            <w:tcBorders>
              <w:top w:val="single" w:sz="4" w:space="0" w:color="auto"/>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07" w:type="dxa"/>
            <w:tcBorders>
              <w:top w:val="single" w:sz="4" w:space="0" w:color="auto"/>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t>December</w:t>
            </w:r>
          </w:p>
        </w:tc>
        <w:tc>
          <w:tcPr>
            <w:tcW w:w="1276" w:type="dxa"/>
            <w:tcBorders>
              <w:top w:val="single" w:sz="4" w:space="0" w:color="auto"/>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162F56" w:rsidRDefault="000056B0" w:rsidP="002D2EA8">
            <w:pPr>
              <w:pStyle w:val="Tabletext"/>
              <w:rPr>
                <w:sz w:val="18"/>
                <w:szCs w:val="18"/>
              </w:rPr>
            </w:pPr>
            <w:r w:rsidRPr="00162F56">
              <w:rPr>
                <w:sz w:val="18"/>
                <w:szCs w:val="18"/>
              </w:rPr>
              <w:t>$1.00</w:t>
            </w:r>
          </w:p>
        </w:tc>
      </w:tr>
      <w:tr w:rsidR="000056B0" w:rsidRPr="00162F56" w:rsidTr="008103AD">
        <w:tc>
          <w:tcPr>
            <w:tcW w:w="850" w:type="dxa"/>
            <w:tcBorders>
              <w:bottom w:val="single" w:sz="4" w:space="0" w:color="auto"/>
            </w:tcBorders>
            <w:shd w:val="clear" w:color="auto" w:fill="auto"/>
          </w:tcPr>
          <w:p w:rsidR="000056B0" w:rsidRPr="00162F56" w:rsidRDefault="000056B0" w:rsidP="005043CD">
            <w:pPr>
              <w:pStyle w:val="Tabletext"/>
              <w:rPr>
                <w:sz w:val="18"/>
                <w:szCs w:val="18"/>
              </w:rPr>
            </w:pPr>
            <w:bookmarkStart w:id="485" w:name="CU_26539105"/>
            <w:bookmarkEnd w:id="485"/>
            <w:r w:rsidRPr="00162F56">
              <w:rPr>
                <w:sz w:val="18"/>
                <w:szCs w:val="18"/>
              </w:rPr>
              <w:t>17AC</w:t>
            </w:r>
          </w:p>
        </w:tc>
        <w:tc>
          <w:tcPr>
            <w:tcW w:w="1134" w:type="dxa"/>
            <w:tcBorders>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t>SSA for schoolkids bonus</w:t>
            </w:r>
          </w:p>
        </w:tc>
        <w:tc>
          <w:tcPr>
            <w:tcW w:w="1711" w:type="dxa"/>
            <w:gridSpan w:val="2"/>
            <w:tcBorders>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07" w:type="dxa"/>
            <w:tcBorders>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5043CD">
            <w:pPr>
              <w:pStyle w:val="Tabletext"/>
              <w:rPr>
                <w:sz w:val="18"/>
                <w:szCs w:val="18"/>
              </w:rPr>
            </w:pPr>
            <w:r w:rsidRPr="00162F56">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162F56" w:rsidRDefault="000056B0" w:rsidP="002D2EA8">
            <w:pPr>
              <w:pStyle w:val="Tabletext"/>
              <w:rPr>
                <w:sz w:val="18"/>
                <w:szCs w:val="18"/>
              </w:rPr>
            </w:pPr>
            <w:r w:rsidRPr="00162F56">
              <w:rPr>
                <w:sz w:val="18"/>
                <w:szCs w:val="18"/>
              </w:rPr>
              <w:t>$1.00</w:t>
            </w:r>
          </w:p>
        </w:tc>
      </w:tr>
      <w:tr w:rsidR="004C561E" w:rsidRPr="00162F56"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162F56" w:rsidRDefault="004C561E" w:rsidP="00785718">
            <w:pPr>
              <w:pStyle w:val="Tabletext"/>
              <w:rPr>
                <w:sz w:val="18"/>
                <w:szCs w:val="18"/>
              </w:rPr>
            </w:pPr>
            <w:bookmarkStart w:id="486" w:name="CU_28580866"/>
            <w:bookmarkEnd w:id="486"/>
            <w:r w:rsidRPr="00162F56">
              <w:rPr>
                <w:sz w:val="18"/>
                <w:szCs w:val="18"/>
              </w:rPr>
              <w:t>17AD</w:t>
            </w:r>
          </w:p>
        </w:tc>
        <w:tc>
          <w:tcPr>
            <w:tcW w:w="1134" w:type="dxa"/>
            <w:tcBorders>
              <w:top w:val="single" w:sz="4" w:space="0" w:color="auto"/>
              <w:bottom w:val="single" w:sz="4" w:space="0" w:color="auto"/>
            </w:tcBorders>
            <w:shd w:val="clear" w:color="auto" w:fill="auto"/>
          </w:tcPr>
          <w:p w:rsidR="004C561E" w:rsidRPr="00162F56" w:rsidRDefault="004C561E" w:rsidP="00785718">
            <w:pPr>
              <w:pStyle w:val="Tabletext"/>
              <w:rPr>
                <w:sz w:val="18"/>
                <w:szCs w:val="18"/>
              </w:rPr>
            </w:pPr>
            <w:r w:rsidRPr="00162F56">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162F56" w:rsidRDefault="004C561E" w:rsidP="00785718">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07" w:type="dxa"/>
            <w:tcBorders>
              <w:top w:val="single" w:sz="4" w:space="0" w:color="auto"/>
              <w:bottom w:val="single" w:sz="4" w:space="0" w:color="auto"/>
            </w:tcBorders>
            <w:shd w:val="clear" w:color="auto" w:fill="auto"/>
          </w:tcPr>
          <w:p w:rsidR="004C561E" w:rsidRPr="00162F56" w:rsidRDefault="004C561E" w:rsidP="00785718">
            <w:pPr>
              <w:pStyle w:val="Tabletext"/>
              <w:rPr>
                <w:sz w:val="18"/>
                <w:szCs w:val="18"/>
              </w:rPr>
            </w:pPr>
            <w:r w:rsidRPr="00162F56">
              <w:rPr>
                <w:sz w:val="18"/>
                <w:szCs w:val="18"/>
              </w:rPr>
              <w:t>December</w:t>
            </w:r>
          </w:p>
        </w:tc>
        <w:tc>
          <w:tcPr>
            <w:tcW w:w="1276" w:type="dxa"/>
            <w:tcBorders>
              <w:top w:val="single" w:sz="4" w:space="0" w:color="auto"/>
              <w:bottom w:val="single" w:sz="4" w:space="0" w:color="auto"/>
            </w:tcBorders>
            <w:shd w:val="clear" w:color="auto" w:fill="auto"/>
          </w:tcPr>
          <w:p w:rsidR="004C561E" w:rsidRPr="00162F56" w:rsidRDefault="004C561E" w:rsidP="00785718">
            <w:pPr>
              <w:pStyle w:val="Tabletext"/>
              <w:rPr>
                <w:sz w:val="18"/>
                <w:szCs w:val="18"/>
              </w:rPr>
            </w:pPr>
            <w:r w:rsidRPr="00162F56">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162F56" w:rsidRDefault="004C561E" w:rsidP="00785718">
            <w:pPr>
              <w:pStyle w:val="Tabletext"/>
              <w:rPr>
                <w:sz w:val="18"/>
                <w:szCs w:val="18"/>
              </w:rPr>
            </w:pPr>
            <w:r w:rsidRPr="00162F56">
              <w:rPr>
                <w:sz w:val="18"/>
                <w:szCs w:val="18"/>
              </w:rPr>
              <w:t>$1.00</w:t>
            </w:r>
          </w:p>
        </w:tc>
      </w:tr>
      <w:tr w:rsidR="000056B0" w:rsidRPr="00162F56" w:rsidTr="00DC73E1">
        <w:trPr>
          <w:cantSplit/>
        </w:trPr>
        <w:tc>
          <w:tcPr>
            <w:tcW w:w="850"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bookmarkStart w:id="487" w:name="CU_29539534"/>
            <w:bookmarkEnd w:id="487"/>
            <w:r w:rsidRPr="00162F56">
              <w:rPr>
                <w:sz w:val="18"/>
                <w:szCs w:val="18"/>
              </w:rPr>
              <w:lastRenderedPageBreak/>
              <w:t>18</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$0.01</w:t>
            </w:r>
          </w:p>
        </w:tc>
      </w:tr>
      <w:tr w:rsidR="000056B0" w:rsidRPr="00162F56" w:rsidTr="008103AD">
        <w:trPr>
          <w:cantSplit/>
        </w:trPr>
        <w:tc>
          <w:tcPr>
            <w:tcW w:w="850"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19</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$73.00</w:t>
            </w:r>
          </w:p>
        </w:tc>
      </w:tr>
      <w:tr w:rsidR="000056B0" w:rsidRPr="00162F56" w:rsidTr="00EE6AA7">
        <w:tc>
          <w:tcPr>
            <w:tcW w:w="850" w:type="dxa"/>
            <w:tcBorders>
              <w:bottom w:val="single" w:sz="4" w:space="0" w:color="auto"/>
            </w:tcBorders>
            <w:shd w:val="clear" w:color="auto" w:fill="auto"/>
          </w:tcPr>
          <w:p w:rsidR="000056B0" w:rsidRPr="00162F56" w:rsidRDefault="000056B0" w:rsidP="004346AE">
            <w:pPr>
              <w:pStyle w:val="Tabletext"/>
              <w:rPr>
                <w:sz w:val="18"/>
                <w:szCs w:val="18"/>
              </w:rPr>
            </w:pPr>
            <w:bookmarkStart w:id="488" w:name="CU_31581320"/>
            <w:bookmarkEnd w:id="488"/>
            <w:r w:rsidRPr="00162F56">
              <w:rPr>
                <w:sz w:val="18"/>
                <w:szCs w:val="18"/>
              </w:rPr>
              <w:t>20</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CCB upper income threshold</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$1.00</w:t>
            </w:r>
          </w:p>
        </w:tc>
      </w:tr>
      <w:tr w:rsidR="000056B0" w:rsidRPr="00162F56" w:rsidTr="00EE3A36">
        <w:trPr>
          <w:cantSplit/>
        </w:trPr>
        <w:tc>
          <w:tcPr>
            <w:tcW w:w="850" w:type="dxa"/>
            <w:tcBorders>
              <w:bottom w:val="single" w:sz="4" w:space="0" w:color="auto"/>
            </w:tcBorders>
            <w:shd w:val="clear" w:color="auto" w:fill="auto"/>
          </w:tcPr>
          <w:p w:rsidR="000056B0" w:rsidRPr="00162F56" w:rsidRDefault="000056B0" w:rsidP="004346AE">
            <w:pPr>
              <w:pStyle w:val="Tabletext"/>
              <w:rPr>
                <w:sz w:val="18"/>
                <w:szCs w:val="18"/>
              </w:rPr>
            </w:pPr>
            <w:bookmarkStart w:id="489" w:name="CU_32539977"/>
            <w:bookmarkEnd w:id="489"/>
            <w:r w:rsidRPr="00162F56">
              <w:rPr>
                <w:sz w:val="18"/>
                <w:szCs w:val="18"/>
              </w:rPr>
              <w:lastRenderedPageBreak/>
              <w:t>20A</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CCB multiple child loadings</w:t>
            </w:r>
          </w:p>
        </w:tc>
        <w:tc>
          <w:tcPr>
            <w:tcW w:w="1701"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$0.01</w:t>
            </w:r>
          </w:p>
        </w:tc>
      </w:tr>
      <w:tr w:rsidR="000056B0" w:rsidRPr="00162F56" w:rsidTr="00EE6AA7">
        <w:trPr>
          <w:cantSplit/>
        </w:trPr>
        <w:tc>
          <w:tcPr>
            <w:tcW w:w="850"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21</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162F56" w:rsidRDefault="000056B0" w:rsidP="004346AE">
            <w:pPr>
              <w:pStyle w:val="Tabletext"/>
              <w:rPr>
                <w:sz w:val="18"/>
                <w:szCs w:val="18"/>
              </w:rPr>
            </w:pPr>
            <w:r w:rsidRPr="00162F56">
              <w:rPr>
                <w:sz w:val="18"/>
                <w:szCs w:val="18"/>
              </w:rPr>
              <w:t>$0.001</w:t>
            </w:r>
          </w:p>
        </w:tc>
      </w:tr>
      <w:tr w:rsidR="000056B0" w:rsidRPr="00162F56" w:rsidTr="00486B15">
        <w:tc>
          <w:tcPr>
            <w:tcW w:w="850" w:type="dxa"/>
            <w:tcBorders>
              <w:bottom w:val="single" w:sz="12" w:space="0" w:color="auto"/>
            </w:tcBorders>
            <w:shd w:val="clear" w:color="auto" w:fill="auto"/>
          </w:tcPr>
          <w:p w:rsidR="000056B0" w:rsidRPr="00162F56" w:rsidRDefault="000056B0" w:rsidP="004346AE">
            <w:pPr>
              <w:pStyle w:val="Tabletext"/>
              <w:rPr>
                <w:sz w:val="18"/>
                <w:szCs w:val="18"/>
              </w:rPr>
            </w:pPr>
            <w:r w:rsidRPr="00162F56">
              <w:rPr>
                <w:sz w:val="18"/>
                <w:szCs w:val="18"/>
              </w:rPr>
              <w:t>22</w:t>
            </w:r>
          </w:p>
        </w:tc>
        <w:tc>
          <w:tcPr>
            <w:tcW w:w="1134" w:type="dxa"/>
            <w:tcBorders>
              <w:bottom w:val="single" w:sz="12" w:space="0" w:color="auto"/>
            </w:tcBorders>
            <w:shd w:val="clear" w:color="auto" w:fill="auto"/>
          </w:tcPr>
          <w:p w:rsidR="000056B0" w:rsidRPr="00162F56" w:rsidRDefault="000056B0" w:rsidP="004346AE">
            <w:pPr>
              <w:pStyle w:val="Tabletext"/>
              <w:rPr>
                <w:sz w:val="18"/>
                <w:szCs w:val="18"/>
              </w:rPr>
            </w:pPr>
            <w:r w:rsidRPr="00162F56">
              <w:rPr>
                <w:sz w:val="18"/>
                <w:szCs w:val="18"/>
              </w:rPr>
              <w:t>CCR limit</w:t>
            </w:r>
          </w:p>
        </w:tc>
        <w:tc>
          <w:tcPr>
            <w:tcW w:w="1701" w:type="dxa"/>
            <w:tcBorders>
              <w:bottom w:val="single" w:sz="12" w:space="0" w:color="auto"/>
            </w:tcBorders>
            <w:shd w:val="clear" w:color="auto" w:fill="auto"/>
          </w:tcPr>
          <w:p w:rsidR="000056B0" w:rsidRPr="00162F56" w:rsidRDefault="000056B0" w:rsidP="004346AE">
            <w:pPr>
              <w:pStyle w:val="Tabletext"/>
              <w:rPr>
                <w:sz w:val="18"/>
                <w:szCs w:val="18"/>
              </w:rPr>
            </w:pPr>
            <w:r w:rsidRPr="00162F56">
              <w:rPr>
                <w:sz w:val="18"/>
                <w:szCs w:val="18"/>
              </w:rPr>
              <w:t>1</w:t>
            </w:r>
            <w:r w:rsidR="00162F56">
              <w:rPr>
                <w:sz w:val="18"/>
                <w:szCs w:val="18"/>
              </w:rPr>
              <w:t> </w:t>
            </w:r>
            <w:r w:rsidRPr="00162F56">
              <w:rPr>
                <w:sz w:val="18"/>
                <w:szCs w:val="18"/>
              </w:rPr>
              <w:t>July</w:t>
            </w:r>
          </w:p>
        </w:tc>
        <w:tc>
          <w:tcPr>
            <w:tcW w:w="1417" w:type="dxa"/>
            <w:gridSpan w:val="2"/>
            <w:tcBorders>
              <w:bottom w:val="single" w:sz="12" w:space="0" w:color="auto"/>
            </w:tcBorders>
            <w:shd w:val="clear" w:color="auto" w:fill="auto"/>
          </w:tcPr>
          <w:p w:rsidR="000056B0" w:rsidRPr="00162F56" w:rsidRDefault="000056B0" w:rsidP="004346AE">
            <w:pPr>
              <w:pStyle w:val="Tabletext"/>
              <w:rPr>
                <w:sz w:val="18"/>
                <w:szCs w:val="18"/>
              </w:rPr>
            </w:pPr>
            <w:r w:rsidRPr="00162F56">
              <w:rPr>
                <w:sz w:val="18"/>
                <w:szCs w:val="18"/>
              </w:rPr>
              <w:t>December</w:t>
            </w:r>
          </w:p>
        </w:tc>
        <w:tc>
          <w:tcPr>
            <w:tcW w:w="1276" w:type="dxa"/>
            <w:tcBorders>
              <w:bottom w:val="single" w:sz="12" w:space="0" w:color="auto"/>
            </w:tcBorders>
            <w:shd w:val="clear" w:color="auto" w:fill="auto"/>
          </w:tcPr>
          <w:p w:rsidR="000056B0" w:rsidRPr="00162F56" w:rsidRDefault="000056B0" w:rsidP="004346AE">
            <w:pPr>
              <w:pStyle w:val="Tabletext"/>
              <w:rPr>
                <w:sz w:val="18"/>
                <w:szCs w:val="18"/>
              </w:rPr>
            </w:pPr>
            <w:r w:rsidRPr="00162F56">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162F56" w:rsidRDefault="000056B0" w:rsidP="004346AE">
            <w:pPr>
              <w:pStyle w:val="Tabletext"/>
              <w:rPr>
                <w:sz w:val="18"/>
                <w:szCs w:val="18"/>
              </w:rPr>
            </w:pPr>
            <w:r w:rsidRPr="00162F56">
              <w:rPr>
                <w:sz w:val="18"/>
                <w:szCs w:val="18"/>
              </w:rPr>
              <w:t>$1.00</w:t>
            </w:r>
          </w:p>
        </w:tc>
      </w:tr>
    </w:tbl>
    <w:p w:rsidR="00632062" w:rsidRPr="00162F56" w:rsidRDefault="00632062">
      <w:pPr>
        <w:pStyle w:val="SubsectionHead"/>
      </w:pPr>
      <w:r w:rsidRPr="00162F56">
        <w:lastRenderedPageBreak/>
        <w:t>Highest quarter</w:t>
      </w:r>
    </w:p>
    <w:p w:rsidR="00632062" w:rsidRPr="00162F56" w:rsidRDefault="00632062">
      <w:pPr>
        <w:pStyle w:val="subsection"/>
      </w:pPr>
      <w:r w:rsidRPr="00162F56">
        <w:tab/>
        <w:t>(2)</w:t>
      </w:r>
      <w:r w:rsidRPr="00162F56">
        <w:tab/>
        <w:t xml:space="preserve">A reference in the table in </w:t>
      </w:r>
      <w:r w:rsidR="00162F56">
        <w:t>subclause (</w:t>
      </w:r>
      <w:r w:rsidRPr="00162F56">
        <w:t>1) to the highest of a group of quarters is a reference to the quarter in that group that has the highest index number.</w:t>
      </w:r>
    </w:p>
    <w:p w:rsidR="003D402D" w:rsidRPr="00162F56" w:rsidRDefault="003D402D" w:rsidP="003D402D">
      <w:pPr>
        <w:pStyle w:val="SubsectionHead"/>
      </w:pPr>
      <w:r w:rsidRPr="00162F56">
        <w:t>Indexation of FTB gross supplement amount (B) for 2006</w:t>
      </w:r>
      <w:r w:rsidR="00162F56">
        <w:noBreakHyphen/>
      </w:r>
      <w:r w:rsidRPr="00162F56">
        <w:t>2007 income year and later income years</w:t>
      </w:r>
    </w:p>
    <w:p w:rsidR="003D402D" w:rsidRPr="00162F56" w:rsidRDefault="003D402D" w:rsidP="003D402D">
      <w:pPr>
        <w:pStyle w:val="subsection"/>
      </w:pPr>
      <w:r w:rsidRPr="00162F56">
        <w:tab/>
        <w:t>(3)</w:t>
      </w:r>
      <w:r w:rsidRPr="00162F56">
        <w:tab/>
        <w:t xml:space="preserve">The first indexation under </w:t>
      </w:r>
      <w:r w:rsidR="00162F56">
        <w:t>subclause (</w:t>
      </w:r>
      <w:r w:rsidRPr="00162F56">
        <w:t>1) of the FTB gross supplement amount (B), after the indexation of that amount under clause</w:t>
      </w:r>
      <w:r w:rsidR="00162F56">
        <w:t> </w:t>
      </w:r>
      <w:r w:rsidRPr="00162F56">
        <w:t>3A, is to take place on 1</w:t>
      </w:r>
      <w:r w:rsidR="00162F56">
        <w:t> </w:t>
      </w:r>
      <w:r w:rsidRPr="00162F56">
        <w:t>July 2006.</w:t>
      </w:r>
    </w:p>
    <w:p w:rsidR="00B57963" w:rsidRPr="00162F56" w:rsidRDefault="00B57963" w:rsidP="00B57963">
      <w:pPr>
        <w:pStyle w:val="SubsectionHead"/>
      </w:pPr>
      <w:r w:rsidRPr="00162F56">
        <w:t>First indexation of stillborn baby payment income limit</w:t>
      </w:r>
    </w:p>
    <w:p w:rsidR="00B57963" w:rsidRPr="00162F56" w:rsidRDefault="00B57963" w:rsidP="00B57963">
      <w:pPr>
        <w:pStyle w:val="subsection"/>
      </w:pPr>
      <w:r w:rsidRPr="00162F56">
        <w:tab/>
        <w:t>(4A)</w:t>
      </w:r>
      <w:r w:rsidRPr="00162F56">
        <w:tab/>
        <w:t xml:space="preserve">The first indexation under </w:t>
      </w:r>
      <w:r w:rsidR="00162F56">
        <w:t>subclause (</w:t>
      </w:r>
      <w:r w:rsidRPr="00162F56">
        <w:t xml:space="preserve">1) of the </w:t>
      </w:r>
      <w:r w:rsidRPr="00162F56">
        <w:rPr>
          <w:szCs w:val="22"/>
        </w:rPr>
        <w:t>stillborn baby payment income limit</w:t>
      </w:r>
      <w:r w:rsidRPr="00162F56">
        <w:t xml:space="preserve"> is to take place on 1</w:t>
      </w:r>
      <w:r w:rsidR="00162F56">
        <w:t> </w:t>
      </w:r>
      <w:r w:rsidRPr="00162F56">
        <w:t>July 2017.</w:t>
      </w:r>
    </w:p>
    <w:p w:rsidR="00B60412" w:rsidRPr="00162F56" w:rsidRDefault="00B60412" w:rsidP="00B60412">
      <w:pPr>
        <w:pStyle w:val="SubsectionHead"/>
      </w:pPr>
      <w:r w:rsidRPr="00162F56">
        <w:t>No indexation of CCB standard hourly rate and CCB minimum hourly rate on 1</w:t>
      </w:r>
      <w:r w:rsidR="00162F56">
        <w:t> </w:t>
      </w:r>
      <w:r w:rsidRPr="00162F56">
        <w:t>July 2007</w:t>
      </w:r>
    </w:p>
    <w:p w:rsidR="00B60412" w:rsidRPr="00162F56" w:rsidRDefault="00B60412" w:rsidP="00B60412">
      <w:pPr>
        <w:pStyle w:val="subsection"/>
      </w:pPr>
      <w:r w:rsidRPr="00162F56">
        <w:tab/>
        <w:t>(5)</w:t>
      </w:r>
      <w:r w:rsidRPr="00162F56">
        <w:tab/>
        <w:t>The CCB standard hourly rate and the CCB minimum hourly rate are not to be indexed on 1</w:t>
      </w:r>
      <w:r w:rsidR="00162F56">
        <w:t> </w:t>
      </w:r>
      <w:r w:rsidRPr="00162F56">
        <w:t>July 2007.</w:t>
      </w:r>
    </w:p>
    <w:p w:rsidR="00F31B37" w:rsidRPr="00162F56" w:rsidRDefault="00F31B37" w:rsidP="00F31B37">
      <w:pPr>
        <w:pStyle w:val="SubsectionHead"/>
        <w:rPr>
          <w:szCs w:val="22"/>
        </w:rPr>
      </w:pPr>
      <w:r w:rsidRPr="00162F56">
        <w:rPr>
          <w:szCs w:val="22"/>
        </w:rPr>
        <w:t>First indexation of CCB minimum hourly amount</w:t>
      </w:r>
    </w:p>
    <w:p w:rsidR="00F31B37" w:rsidRPr="00162F56" w:rsidRDefault="00F31B37" w:rsidP="00F31B37">
      <w:pPr>
        <w:pStyle w:val="subsection"/>
      </w:pPr>
      <w:r w:rsidRPr="00162F56">
        <w:tab/>
        <w:t>(5A)</w:t>
      </w:r>
      <w:r w:rsidRPr="00162F56">
        <w:tab/>
        <w:t xml:space="preserve">The first indexation of the </w:t>
      </w:r>
      <w:r w:rsidRPr="00162F56">
        <w:rPr>
          <w:szCs w:val="22"/>
        </w:rPr>
        <w:t>CCB minimum hourly amount</w:t>
      </w:r>
      <w:r w:rsidRPr="00162F56">
        <w:rPr>
          <w:sz w:val="18"/>
        </w:rPr>
        <w:t xml:space="preserve"> </w:t>
      </w:r>
      <w:r w:rsidRPr="00162F56">
        <w:t>is to take place on 1</w:t>
      </w:r>
      <w:r w:rsidR="00162F56">
        <w:t> </w:t>
      </w:r>
      <w:r w:rsidRPr="00162F56">
        <w:t>July 2009.</w:t>
      </w:r>
    </w:p>
    <w:p w:rsidR="00B60412" w:rsidRPr="00162F56" w:rsidRDefault="00B60412" w:rsidP="00B60412">
      <w:pPr>
        <w:pStyle w:val="SubsectionHead"/>
      </w:pPr>
      <w:r w:rsidRPr="00162F56">
        <w:t xml:space="preserve">First indexation of </w:t>
      </w:r>
      <w:r w:rsidR="00116464" w:rsidRPr="00162F56">
        <w:t>CCR limit</w:t>
      </w:r>
    </w:p>
    <w:p w:rsidR="00B60412" w:rsidRPr="00162F56" w:rsidRDefault="00B60412" w:rsidP="00B60412">
      <w:pPr>
        <w:pStyle w:val="subsection"/>
      </w:pPr>
      <w:r w:rsidRPr="00162F56">
        <w:tab/>
        <w:t>(6)</w:t>
      </w:r>
      <w:r w:rsidRPr="00162F56">
        <w:tab/>
        <w:t xml:space="preserve">The first indexation of the </w:t>
      </w:r>
      <w:r w:rsidR="00116464" w:rsidRPr="00162F56">
        <w:t>CCR limit</w:t>
      </w:r>
      <w:r w:rsidRPr="00162F56">
        <w:t xml:space="preserve"> is to take place on </w:t>
      </w:r>
      <w:r w:rsidR="00763A76" w:rsidRPr="00162F56">
        <w:t>1</w:t>
      </w:r>
      <w:r w:rsidR="00162F56">
        <w:t> </w:t>
      </w:r>
      <w:r w:rsidR="00763A76" w:rsidRPr="00162F56">
        <w:t>July 2009</w:t>
      </w:r>
      <w:r w:rsidRPr="00162F56">
        <w:t>.</w:t>
      </w:r>
    </w:p>
    <w:p w:rsidR="00CC2E81" w:rsidRPr="00162F56" w:rsidRDefault="00CC2E81" w:rsidP="00CC2E81">
      <w:pPr>
        <w:pStyle w:val="SubsectionHead"/>
      </w:pPr>
      <w:r w:rsidRPr="00162F56">
        <w:t>No indexation of CCR limit for certain years</w:t>
      </w:r>
    </w:p>
    <w:p w:rsidR="00FF2CCE" w:rsidRPr="00162F56" w:rsidRDefault="00FF2CCE" w:rsidP="00FF2CCE">
      <w:pPr>
        <w:pStyle w:val="subsection"/>
      </w:pPr>
      <w:r w:rsidRPr="00162F56">
        <w:tab/>
        <w:t>(6A)</w:t>
      </w:r>
      <w:r w:rsidRPr="00162F56">
        <w:tab/>
        <w:t>The indexation of the CCR limit that occurred on 1</w:t>
      </w:r>
      <w:r w:rsidR="00162F56">
        <w:t> </w:t>
      </w:r>
      <w:r w:rsidRPr="00162F56">
        <w:t>July 2011 has no effect.</w:t>
      </w:r>
    </w:p>
    <w:p w:rsidR="00FF2CCE" w:rsidRPr="00162F56" w:rsidRDefault="00FF2CCE" w:rsidP="00FF2CCE">
      <w:pPr>
        <w:pStyle w:val="subsection"/>
      </w:pPr>
      <w:r w:rsidRPr="00162F56">
        <w:tab/>
        <w:t>(6B)</w:t>
      </w:r>
      <w:r w:rsidRPr="00162F56">
        <w:tab/>
        <w:t>The CCR limit is not to be indexed on 1</w:t>
      </w:r>
      <w:r w:rsidR="00162F56">
        <w:t> </w:t>
      </w:r>
      <w:r w:rsidRPr="00162F56">
        <w:t>July 2012</w:t>
      </w:r>
      <w:r w:rsidR="003F2736" w:rsidRPr="00162F56">
        <w:t>, 1</w:t>
      </w:r>
      <w:r w:rsidR="00162F56">
        <w:t> </w:t>
      </w:r>
      <w:r w:rsidR="003F2736" w:rsidRPr="00162F56">
        <w:t>July 2013, 1</w:t>
      </w:r>
      <w:r w:rsidR="00162F56">
        <w:t> </w:t>
      </w:r>
      <w:r w:rsidR="003F2736" w:rsidRPr="00162F56">
        <w:t>July 2014, 1</w:t>
      </w:r>
      <w:r w:rsidR="00162F56">
        <w:t> </w:t>
      </w:r>
      <w:r w:rsidR="003F2736" w:rsidRPr="00162F56">
        <w:t>July 2015 and 1</w:t>
      </w:r>
      <w:r w:rsidR="00162F56">
        <w:t> </w:t>
      </w:r>
      <w:r w:rsidR="003F2736" w:rsidRPr="00162F56">
        <w:t>July 2016</w:t>
      </w:r>
      <w:r w:rsidRPr="00162F56">
        <w:t>.</w:t>
      </w:r>
    </w:p>
    <w:p w:rsidR="00FF2CCE" w:rsidRPr="00162F56" w:rsidRDefault="00FF2CCE" w:rsidP="00FF2CCE">
      <w:pPr>
        <w:pStyle w:val="notetext"/>
      </w:pPr>
      <w:r w:rsidRPr="00162F56">
        <w:lastRenderedPageBreak/>
        <w:t>Note:</w:t>
      </w:r>
      <w:r w:rsidRPr="00162F56">
        <w:tab/>
        <w:t xml:space="preserve">Indexation of the CCR limit resumes on </w:t>
      </w:r>
      <w:r w:rsidR="00690966" w:rsidRPr="00162F56">
        <w:t>1</w:t>
      </w:r>
      <w:r w:rsidR="00162F56">
        <w:t> </w:t>
      </w:r>
      <w:r w:rsidR="00690966" w:rsidRPr="00162F56">
        <w:t>July 2017</w:t>
      </w:r>
      <w:r w:rsidRPr="00162F56">
        <w:t>.</w:t>
      </w:r>
    </w:p>
    <w:p w:rsidR="00690966" w:rsidRPr="00162F56" w:rsidRDefault="00690966" w:rsidP="00690966">
      <w:pPr>
        <w:pStyle w:val="subsection"/>
      </w:pPr>
      <w:r w:rsidRPr="00162F56">
        <w:tab/>
        <w:t>(6C)</w:t>
      </w:r>
      <w:r w:rsidRPr="00162F56">
        <w:tab/>
        <w:t>For the purposes of working out the indexed amount for the CCR limit on 1</w:t>
      </w:r>
      <w:r w:rsidR="00162F56">
        <w:t> </w:t>
      </w:r>
      <w:r w:rsidRPr="00162F56">
        <w:t>July 2017, the current figure for the CCR limit immediately before that day is taken to be $7,500.</w:t>
      </w:r>
    </w:p>
    <w:p w:rsidR="00BF5F55" w:rsidRPr="00162F56" w:rsidRDefault="00BF5F55" w:rsidP="00BF5F55">
      <w:pPr>
        <w:pStyle w:val="SubsectionHead"/>
      </w:pPr>
      <w:r w:rsidRPr="00162F56">
        <w:t>No indexation of certain income limits for certain years</w:t>
      </w:r>
    </w:p>
    <w:p w:rsidR="009F41AD" w:rsidRPr="00162F56" w:rsidRDefault="009F41AD" w:rsidP="009F41AD">
      <w:pPr>
        <w:pStyle w:val="subsection"/>
      </w:pPr>
      <w:r w:rsidRPr="00162F56">
        <w:tab/>
        <w:t>(7)</w:t>
      </w:r>
      <w:r w:rsidRPr="00162F56">
        <w:tab/>
        <w:t>The FTB basic HIFA (A), the FTB additional HIFA (A)</w:t>
      </w:r>
      <w:r w:rsidR="004C561E" w:rsidRPr="00162F56">
        <w:t xml:space="preserve"> and the FTB income limit (B)</w:t>
      </w:r>
      <w:r w:rsidRPr="00162F56">
        <w:t xml:space="preserve"> are not to be indexed on 1</w:t>
      </w:r>
      <w:r w:rsidR="00162F56">
        <w:t> </w:t>
      </w:r>
      <w:r w:rsidRPr="00162F56">
        <w:t>July 2009, 1</w:t>
      </w:r>
      <w:r w:rsidR="00162F56">
        <w:t> </w:t>
      </w:r>
      <w:r w:rsidRPr="00162F56">
        <w:t>July 2010</w:t>
      </w:r>
      <w:r w:rsidR="00380113" w:rsidRPr="00162F56">
        <w:t>, 1</w:t>
      </w:r>
      <w:r w:rsidR="00162F56">
        <w:t> </w:t>
      </w:r>
      <w:r w:rsidR="00380113" w:rsidRPr="00162F56">
        <w:t>July 2011, 1</w:t>
      </w:r>
      <w:r w:rsidR="00162F56">
        <w:t> </w:t>
      </w:r>
      <w:r w:rsidR="00380113" w:rsidRPr="00162F56">
        <w:t>July 2012</w:t>
      </w:r>
      <w:r w:rsidR="00BF5F55" w:rsidRPr="00162F56">
        <w:t>, 1</w:t>
      </w:r>
      <w:r w:rsidR="00162F56">
        <w:t> </w:t>
      </w:r>
      <w:r w:rsidR="00BF5F55" w:rsidRPr="00162F56">
        <w:t>July 2013, 1</w:t>
      </w:r>
      <w:r w:rsidR="00162F56">
        <w:t> </w:t>
      </w:r>
      <w:r w:rsidR="00BF5F55" w:rsidRPr="00162F56">
        <w:t>July 2014, 1</w:t>
      </w:r>
      <w:r w:rsidR="00162F56">
        <w:t> </w:t>
      </w:r>
      <w:r w:rsidR="00BF5F55" w:rsidRPr="00162F56">
        <w:t>July 2015 and 1</w:t>
      </w:r>
      <w:r w:rsidR="00162F56">
        <w:t> </w:t>
      </w:r>
      <w:r w:rsidR="00BF5F55" w:rsidRPr="00162F56">
        <w:t>July 2016</w:t>
      </w:r>
      <w:r w:rsidRPr="00162F56">
        <w:t>.</w:t>
      </w:r>
    </w:p>
    <w:p w:rsidR="00BD0CED" w:rsidRPr="00162F56" w:rsidRDefault="00BD0CED" w:rsidP="00BD0CED">
      <w:pPr>
        <w:pStyle w:val="SubsectionHead"/>
      </w:pPr>
      <w:r w:rsidRPr="00162F56">
        <w:t>No indexation of FTB gross supplement amount (A) and (B) for certain years</w:t>
      </w:r>
    </w:p>
    <w:p w:rsidR="00FA7872" w:rsidRPr="00162F56" w:rsidRDefault="00FA7872" w:rsidP="00FA7872">
      <w:pPr>
        <w:pStyle w:val="subsection"/>
      </w:pPr>
      <w:r w:rsidRPr="00162F56">
        <w:tab/>
        <w:t>(8)</w:t>
      </w:r>
      <w:r w:rsidRPr="00162F56">
        <w:tab/>
        <w:t>The FTB gross supplement amount (A) and the FTB gross supplement amount (B) are not to be indexed on 1</w:t>
      </w:r>
      <w:r w:rsidR="00162F56">
        <w:t> </w:t>
      </w:r>
      <w:r w:rsidRPr="00162F56">
        <w:t>July 2011, 1</w:t>
      </w:r>
      <w:r w:rsidR="00162F56">
        <w:t> </w:t>
      </w:r>
      <w:r w:rsidRPr="00162F56">
        <w:t>July 2012</w:t>
      </w:r>
      <w:r w:rsidR="00BD0CED" w:rsidRPr="00162F56">
        <w:t>, 1</w:t>
      </w:r>
      <w:r w:rsidR="00162F56">
        <w:t> </w:t>
      </w:r>
      <w:r w:rsidR="00BD0CED" w:rsidRPr="00162F56">
        <w:t>July 2013, 1</w:t>
      </w:r>
      <w:r w:rsidR="00162F56">
        <w:t> </w:t>
      </w:r>
      <w:r w:rsidR="00BD0CED" w:rsidRPr="00162F56">
        <w:t>July 2014, 1</w:t>
      </w:r>
      <w:r w:rsidR="00162F56">
        <w:t> </w:t>
      </w:r>
      <w:r w:rsidR="00BD0CED" w:rsidRPr="00162F56">
        <w:t>July 2015 and 1</w:t>
      </w:r>
      <w:r w:rsidR="00162F56">
        <w:t> </w:t>
      </w:r>
      <w:r w:rsidR="00BD0CED" w:rsidRPr="00162F56">
        <w:t>July 2016</w:t>
      </w:r>
      <w:r w:rsidRPr="00162F56">
        <w:t>.</w:t>
      </w:r>
    </w:p>
    <w:p w:rsidR="004C561E" w:rsidRPr="00162F56" w:rsidRDefault="004C561E" w:rsidP="004C561E">
      <w:pPr>
        <w:pStyle w:val="SubsectionHead"/>
      </w:pPr>
      <w:r w:rsidRPr="00162F56">
        <w:t>First indexation of newborn supplement and newborn upfront payment</w:t>
      </w:r>
    </w:p>
    <w:p w:rsidR="004C561E" w:rsidRPr="00162F56" w:rsidRDefault="004C561E" w:rsidP="004C561E">
      <w:pPr>
        <w:pStyle w:val="subsection"/>
      </w:pPr>
      <w:r w:rsidRPr="00162F56">
        <w:tab/>
        <w:t>(9)</w:t>
      </w:r>
      <w:r w:rsidRPr="00162F56">
        <w:tab/>
        <w:t xml:space="preserve">The first indexation under </w:t>
      </w:r>
      <w:r w:rsidR="00162F56">
        <w:t>subclause (</w:t>
      </w:r>
      <w:r w:rsidRPr="00162F56">
        <w:t>1) of the newborn supplement and the newborn upfront payment is to take place on 1</w:t>
      </w:r>
      <w:r w:rsidR="00162F56">
        <w:t> </w:t>
      </w:r>
      <w:r w:rsidRPr="00162F56">
        <w:t>July 2014.</w:t>
      </w:r>
    </w:p>
    <w:p w:rsidR="003D402D" w:rsidRPr="00162F56" w:rsidRDefault="003D402D" w:rsidP="0022492B">
      <w:pPr>
        <w:pStyle w:val="ActHead5"/>
      </w:pPr>
      <w:bookmarkStart w:id="490" w:name="_Toc405903290"/>
      <w:r w:rsidRPr="008E3122">
        <w:rPr>
          <w:rStyle w:val="CharSectno"/>
        </w:rPr>
        <w:t>3A</w:t>
      </w:r>
      <w:r w:rsidRPr="00162F56">
        <w:t xml:space="preserve">  One</w:t>
      </w:r>
      <w:r w:rsidR="00162F56">
        <w:noBreakHyphen/>
      </w:r>
      <w:r w:rsidRPr="00162F56">
        <w:t>off 6</w:t>
      </w:r>
      <w:r w:rsidR="00162F56">
        <w:noBreakHyphen/>
      </w:r>
      <w:r w:rsidRPr="00162F56">
        <w:t>month indexation of FTB gross supplement amount (B) for 2005</w:t>
      </w:r>
      <w:r w:rsidR="00162F56">
        <w:noBreakHyphen/>
      </w:r>
      <w:r w:rsidRPr="00162F56">
        <w:t>2006 income year</w:t>
      </w:r>
      <w:bookmarkEnd w:id="490"/>
    </w:p>
    <w:p w:rsidR="003D402D" w:rsidRPr="00162F56" w:rsidRDefault="003D402D" w:rsidP="003D402D">
      <w:pPr>
        <w:pStyle w:val="subsection"/>
        <w:spacing w:after="60"/>
      </w:pPr>
      <w:r w:rsidRPr="00162F56">
        <w:tab/>
      </w:r>
      <w:r w:rsidRPr="00162F56">
        <w:tab/>
        <w:t>The FTB gross supplement amount (B) is to be indexed under this Part on the indexation day, using the reference quarter, base quarter and indexation day and rounding off to the nearest multiple of the rounding base, where:</w:t>
      </w:r>
    </w:p>
    <w:p w:rsidR="003D402D" w:rsidRPr="00162F56" w:rsidRDefault="003D402D" w:rsidP="003D402D">
      <w:pPr>
        <w:pStyle w:val="Definition"/>
      </w:pPr>
      <w:r w:rsidRPr="00162F56">
        <w:rPr>
          <w:b/>
          <w:i/>
        </w:rPr>
        <w:t>base quarter</w:t>
      </w:r>
      <w:r w:rsidRPr="00162F56">
        <w:t xml:space="preserve"> means June quarter 2004.</w:t>
      </w:r>
    </w:p>
    <w:p w:rsidR="003D402D" w:rsidRPr="00162F56" w:rsidRDefault="000D7335" w:rsidP="003D402D">
      <w:pPr>
        <w:pStyle w:val="Definition"/>
      </w:pPr>
      <w:r w:rsidRPr="00162F56">
        <w:rPr>
          <w:b/>
          <w:i/>
        </w:rPr>
        <w:t>i</w:t>
      </w:r>
      <w:r w:rsidR="003D402D" w:rsidRPr="00162F56">
        <w:rPr>
          <w:b/>
          <w:i/>
        </w:rPr>
        <w:t>ndexation day</w:t>
      </w:r>
      <w:r w:rsidR="003D402D" w:rsidRPr="00162F56">
        <w:t xml:space="preserve"> means 1</w:t>
      </w:r>
      <w:r w:rsidR="00162F56">
        <w:t> </w:t>
      </w:r>
      <w:r w:rsidR="003D402D" w:rsidRPr="00162F56">
        <w:t>July 2005.</w:t>
      </w:r>
    </w:p>
    <w:p w:rsidR="003D402D" w:rsidRPr="00162F56" w:rsidRDefault="000D7335" w:rsidP="003D402D">
      <w:pPr>
        <w:pStyle w:val="Definition"/>
      </w:pPr>
      <w:r w:rsidRPr="00162F56">
        <w:rPr>
          <w:b/>
          <w:i/>
        </w:rPr>
        <w:t>r</w:t>
      </w:r>
      <w:r w:rsidR="003D402D" w:rsidRPr="00162F56">
        <w:rPr>
          <w:b/>
          <w:i/>
        </w:rPr>
        <w:t>eference quarter</w:t>
      </w:r>
      <w:r w:rsidR="003D402D" w:rsidRPr="00162F56">
        <w:t xml:space="preserve"> means December quarter 2004.</w:t>
      </w:r>
    </w:p>
    <w:p w:rsidR="003D402D" w:rsidRPr="00162F56" w:rsidRDefault="000D7335" w:rsidP="003D402D">
      <w:pPr>
        <w:pStyle w:val="Definition"/>
      </w:pPr>
      <w:r w:rsidRPr="00162F56">
        <w:rPr>
          <w:b/>
          <w:i/>
        </w:rPr>
        <w:lastRenderedPageBreak/>
        <w:t>r</w:t>
      </w:r>
      <w:r w:rsidR="003D402D" w:rsidRPr="00162F56">
        <w:rPr>
          <w:b/>
          <w:i/>
        </w:rPr>
        <w:t>ounding base</w:t>
      </w:r>
      <w:r w:rsidR="003D402D" w:rsidRPr="00162F56">
        <w:t xml:space="preserve"> means $3.65.</w:t>
      </w:r>
    </w:p>
    <w:p w:rsidR="00632062" w:rsidRPr="00162F56" w:rsidRDefault="00632062" w:rsidP="0022492B">
      <w:pPr>
        <w:pStyle w:val="ActHead5"/>
      </w:pPr>
      <w:bookmarkStart w:id="491" w:name="_Toc405903291"/>
      <w:r w:rsidRPr="008E3122">
        <w:rPr>
          <w:rStyle w:val="CharSectno"/>
        </w:rPr>
        <w:t>4</w:t>
      </w:r>
      <w:r w:rsidRPr="00162F56">
        <w:t xml:space="preserve">  Indexation of amounts</w:t>
      </w:r>
      <w:bookmarkEnd w:id="491"/>
    </w:p>
    <w:p w:rsidR="00632062" w:rsidRPr="00162F56" w:rsidRDefault="00632062">
      <w:pPr>
        <w:pStyle w:val="subsection"/>
      </w:pPr>
      <w:r w:rsidRPr="00162F56">
        <w:tab/>
        <w:t>(1)</w:t>
      </w:r>
      <w:r w:rsidRPr="00162F56">
        <w:tab/>
        <w:t>If an amount is to be indexed under this Part on an indexation day, this Act has effect as if the indexed amount were substituted for that amount on that day.</w:t>
      </w:r>
    </w:p>
    <w:p w:rsidR="00632062" w:rsidRPr="00162F56" w:rsidRDefault="00632062">
      <w:pPr>
        <w:pStyle w:val="subsection"/>
      </w:pPr>
      <w:r w:rsidRPr="00162F56">
        <w:tab/>
        <w:t>(2)</w:t>
      </w:r>
      <w:r w:rsidRPr="00162F56">
        <w:tab/>
        <w:t xml:space="preserve">This is how to work out the indexed amount for an amount that is to be indexed under this Part on an indexation day: </w:t>
      </w:r>
    </w:p>
    <w:p w:rsidR="00632062" w:rsidRPr="00162F56" w:rsidRDefault="00632062" w:rsidP="00C10AA1">
      <w:pPr>
        <w:pStyle w:val="BoxHeadItalic"/>
        <w:keepNext/>
      </w:pPr>
      <w:r w:rsidRPr="00162F56">
        <w:t xml:space="preserve">Method statement </w:t>
      </w:r>
    </w:p>
    <w:p w:rsidR="00632062" w:rsidRPr="00162F56" w:rsidRDefault="00632062" w:rsidP="00AF57E2">
      <w:pPr>
        <w:pStyle w:val="BoxStep"/>
        <w:keepNext/>
      </w:pPr>
      <w:r w:rsidRPr="00162F56">
        <w:t>Step 1.</w:t>
      </w:r>
      <w:r w:rsidRPr="00162F56">
        <w:tab/>
        <w:t>Use clause</w:t>
      </w:r>
      <w:r w:rsidR="00162F56">
        <w:t> </w:t>
      </w:r>
      <w:r w:rsidRPr="00162F56">
        <w:t xml:space="preserve">5 to work out the indexation factor for the amount on the indexation day. </w:t>
      </w:r>
    </w:p>
    <w:p w:rsidR="00632062" w:rsidRPr="00162F56" w:rsidRDefault="00632062" w:rsidP="00AF57E2">
      <w:pPr>
        <w:pStyle w:val="BoxStep"/>
      </w:pPr>
      <w:r w:rsidRPr="00162F56">
        <w:t>Step 2.</w:t>
      </w:r>
      <w:r w:rsidRPr="00162F56">
        <w:tab/>
        <w:t xml:space="preserve">Work out the current figure for the amount immediately before the indexation day. </w:t>
      </w:r>
    </w:p>
    <w:p w:rsidR="00632062" w:rsidRPr="00162F56" w:rsidRDefault="00632062" w:rsidP="00AF57E2">
      <w:pPr>
        <w:pStyle w:val="BoxStep"/>
      </w:pPr>
      <w:r w:rsidRPr="00162F56">
        <w:t>Step 3.</w:t>
      </w:r>
      <w:r w:rsidRPr="00162F56">
        <w:tab/>
        <w:t xml:space="preserve">Multiply the current figure by the indexation factor: the result is the </w:t>
      </w:r>
      <w:r w:rsidRPr="00162F56">
        <w:rPr>
          <w:b/>
          <w:i/>
        </w:rPr>
        <w:t>provisional indexed amount</w:t>
      </w:r>
      <w:r w:rsidRPr="00162F56">
        <w:t xml:space="preserve">. </w:t>
      </w:r>
    </w:p>
    <w:p w:rsidR="00632062" w:rsidRPr="00162F56" w:rsidRDefault="00632062" w:rsidP="00AF57E2">
      <w:pPr>
        <w:pStyle w:val="BoxStep"/>
      </w:pPr>
      <w:r w:rsidRPr="00162F56">
        <w:t>Step 4 .</w:t>
      </w:r>
      <w:r w:rsidRPr="00162F56">
        <w:tab/>
        <w:t>Use clause</w:t>
      </w:r>
      <w:r w:rsidR="00162F56">
        <w:t> </w:t>
      </w:r>
      <w:r w:rsidRPr="00162F56">
        <w:t>6 to round off the provisional indexed amount: the result is the indexed amount.</w:t>
      </w:r>
    </w:p>
    <w:p w:rsidR="00632062" w:rsidRPr="00162F56" w:rsidRDefault="00632062" w:rsidP="0022492B">
      <w:pPr>
        <w:pStyle w:val="ActHead5"/>
      </w:pPr>
      <w:bookmarkStart w:id="492" w:name="_Toc405903292"/>
      <w:r w:rsidRPr="008E3122">
        <w:rPr>
          <w:rStyle w:val="CharSectno"/>
        </w:rPr>
        <w:t>5</w:t>
      </w:r>
      <w:r w:rsidRPr="00162F56">
        <w:t xml:space="preserve">  Indexation factor</w:t>
      </w:r>
      <w:bookmarkEnd w:id="492"/>
    </w:p>
    <w:p w:rsidR="00632062" w:rsidRPr="00162F56" w:rsidRDefault="00632062">
      <w:pPr>
        <w:pStyle w:val="subsection"/>
      </w:pPr>
      <w:r w:rsidRPr="00162F56">
        <w:tab/>
        <w:t>(1)</w:t>
      </w:r>
      <w:r w:rsidRPr="00162F56">
        <w:tab/>
        <w:t xml:space="preserve">Subject to </w:t>
      </w:r>
      <w:r w:rsidR="00162F56">
        <w:t>subclauses (</w:t>
      </w:r>
      <w:r w:rsidRPr="00162F56">
        <w:t>2) and (3)</w:t>
      </w:r>
      <w:r w:rsidR="00D9014B" w:rsidRPr="00162F56">
        <w:t xml:space="preserve"> and clauses</w:t>
      </w:r>
      <w:r w:rsidR="00162F56">
        <w:t> </w:t>
      </w:r>
      <w:r w:rsidR="00D9014B" w:rsidRPr="00162F56">
        <w:t>10 and 11</w:t>
      </w:r>
      <w:r w:rsidRPr="00162F56">
        <w:t>, the indexation factor for an amount that is to be indexed under this Part on an indexation day is:</w:t>
      </w:r>
    </w:p>
    <w:p w:rsidR="004560C0" w:rsidRPr="00162F56" w:rsidRDefault="00486B15" w:rsidP="00486B15">
      <w:pPr>
        <w:pStyle w:val="subsection"/>
        <w:spacing w:before="120" w:after="120"/>
      </w:pPr>
      <w:r w:rsidRPr="00162F56">
        <w:tab/>
      </w:r>
      <w:r w:rsidRPr="00162F56">
        <w:tab/>
      </w:r>
      <w:r w:rsidR="00153A5C" w:rsidRPr="00162F56">
        <w:rPr>
          <w:noProof/>
        </w:rPr>
        <w:drawing>
          <wp:inline distT="0" distB="0" distL="0" distR="0" wp14:anchorId="1D9AD50C" wp14:editId="57EBEA5A">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162F56" w:rsidRDefault="00632062">
      <w:pPr>
        <w:pStyle w:val="subsection2"/>
      </w:pPr>
      <w:r w:rsidRPr="00162F56">
        <w:t>worked out to 3 decimal places.</w:t>
      </w:r>
    </w:p>
    <w:p w:rsidR="00632062" w:rsidRPr="00162F56" w:rsidRDefault="00632062">
      <w:pPr>
        <w:pStyle w:val="subsection"/>
      </w:pPr>
      <w:r w:rsidRPr="00162F56">
        <w:lastRenderedPageBreak/>
        <w:tab/>
        <w:t>(2)</w:t>
      </w:r>
      <w:r w:rsidRPr="00162F56">
        <w:tab/>
        <w:t xml:space="preserve">If an indexation factor worked out under </w:t>
      </w:r>
      <w:r w:rsidR="00162F56">
        <w:t>subclause (</w:t>
      </w:r>
      <w:r w:rsidRPr="00162F56">
        <w:t>1) would, if it were worked out to 4 decimal places, end in a number that is greater than 4, the indexation factor is to be increased by 0.001.</w:t>
      </w:r>
    </w:p>
    <w:p w:rsidR="00632062" w:rsidRPr="00162F56" w:rsidRDefault="00632062">
      <w:pPr>
        <w:pStyle w:val="subsection"/>
      </w:pPr>
      <w:r w:rsidRPr="00162F56">
        <w:tab/>
        <w:t>(3)</w:t>
      </w:r>
      <w:r w:rsidRPr="00162F56">
        <w:tab/>
        <w:t xml:space="preserve">If an indexation factor worked out under </w:t>
      </w:r>
      <w:r w:rsidR="00162F56">
        <w:t>subclauses (</w:t>
      </w:r>
      <w:r w:rsidRPr="00162F56">
        <w:t>1) and (2) would be less than 1, the indexation factor is to be increased to 1.</w:t>
      </w:r>
    </w:p>
    <w:p w:rsidR="00632062" w:rsidRPr="00162F56" w:rsidRDefault="00632062">
      <w:pPr>
        <w:pStyle w:val="subsection"/>
      </w:pPr>
      <w:r w:rsidRPr="00162F56">
        <w:tab/>
        <w:t>(4)</w:t>
      </w:r>
      <w:r w:rsidRPr="00162F56">
        <w:tab/>
        <w:t xml:space="preserve">Subject to </w:t>
      </w:r>
      <w:r w:rsidR="00162F56">
        <w:t>subclause (</w:t>
      </w:r>
      <w:r w:rsidRPr="00162F56">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162F56" w:rsidRDefault="00632062">
      <w:pPr>
        <w:pStyle w:val="subsection"/>
      </w:pPr>
      <w:r w:rsidRPr="00162F56">
        <w:tab/>
        <w:t>(5)</w:t>
      </w:r>
      <w:r w:rsidRPr="00162F56">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162F56" w:rsidRDefault="00632062" w:rsidP="0022492B">
      <w:pPr>
        <w:pStyle w:val="ActHead5"/>
      </w:pPr>
      <w:bookmarkStart w:id="493" w:name="_Toc405903293"/>
      <w:r w:rsidRPr="008E3122">
        <w:rPr>
          <w:rStyle w:val="CharSectno"/>
        </w:rPr>
        <w:t>6</w:t>
      </w:r>
      <w:r w:rsidRPr="00162F56">
        <w:t xml:space="preserve">  Rounding off indexed amounts</w:t>
      </w:r>
      <w:bookmarkEnd w:id="493"/>
    </w:p>
    <w:p w:rsidR="00632062" w:rsidRPr="00162F56" w:rsidRDefault="00632062">
      <w:pPr>
        <w:pStyle w:val="subsection"/>
      </w:pPr>
      <w:r w:rsidRPr="00162F56">
        <w:tab/>
        <w:t>(1)</w:t>
      </w:r>
      <w:r w:rsidRPr="00162F56">
        <w:tab/>
        <w:t>If a provisional indexed amount is a multiple of the rounding base, the provisional indexed amount becomes the indexed amount.</w:t>
      </w:r>
    </w:p>
    <w:p w:rsidR="00632062" w:rsidRPr="00162F56" w:rsidRDefault="00632062">
      <w:pPr>
        <w:pStyle w:val="subsection"/>
      </w:pPr>
      <w:r w:rsidRPr="00162F56">
        <w:tab/>
        <w:t>(2)</w:t>
      </w:r>
      <w:r w:rsidRPr="00162F56">
        <w:tab/>
        <w:t>If a provisional indexed amount is not a multiple of the rounding base, the indexed amount is the provisional indexed amount rounded up or down to the nearest multiple of the rounding base.</w:t>
      </w:r>
    </w:p>
    <w:p w:rsidR="00632062" w:rsidRPr="00162F56" w:rsidRDefault="00632062">
      <w:pPr>
        <w:pStyle w:val="subsection"/>
      </w:pPr>
      <w:r w:rsidRPr="00162F56">
        <w:tab/>
        <w:t>(3)</w:t>
      </w:r>
      <w:r w:rsidRPr="00162F56">
        <w:tab/>
        <w:t>If a provisional indexed amount is not a multiple of the rounding base but is a multiple of half the rounding base, the indexed amount is the provisional indexed amount rounded up to the nearest multiple of the rounding base.</w:t>
      </w:r>
    </w:p>
    <w:p w:rsidR="00525F14" w:rsidRPr="00162F56" w:rsidRDefault="00525F14" w:rsidP="003D7FE2">
      <w:pPr>
        <w:pStyle w:val="ActHead2"/>
        <w:pageBreakBefore/>
      </w:pPr>
      <w:bookmarkStart w:id="494" w:name="_Toc405903294"/>
      <w:r w:rsidRPr="008E3122">
        <w:rPr>
          <w:rStyle w:val="CharPartNo"/>
        </w:rPr>
        <w:lastRenderedPageBreak/>
        <w:t>Part</w:t>
      </w:r>
      <w:r w:rsidR="00162F56" w:rsidRPr="008E3122">
        <w:rPr>
          <w:rStyle w:val="CharPartNo"/>
        </w:rPr>
        <w:t> </w:t>
      </w:r>
      <w:r w:rsidRPr="008E3122">
        <w:rPr>
          <w:rStyle w:val="CharPartNo"/>
        </w:rPr>
        <w:t>4</w:t>
      </w:r>
      <w:r w:rsidRPr="00162F56">
        <w:t>—</w:t>
      </w:r>
      <w:r w:rsidRPr="008E3122">
        <w:rPr>
          <w:rStyle w:val="CharPartText"/>
        </w:rPr>
        <w:t>Transitional indexation provisions</w:t>
      </w:r>
      <w:bookmarkEnd w:id="494"/>
    </w:p>
    <w:p w:rsidR="00632062" w:rsidRPr="008E3122" w:rsidRDefault="00486B15">
      <w:pPr>
        <w:pStyle w:val="Header"/>
      </w:pPr>
      <w:r w:rsidRPr="008E3122">
        <w:rPr>
          <w:rStyle w:val="CharDivNo"/>
        </w:rPr>
        <w:t xml:space="preserve"> </w:t>
      </w:r>
      <w:r w:rsidRPr="008E3122">
        <w:rPr>
          <w:rStyle w:val="CharDivText"/>
        </w:rPr>
        <w:t xml:space="preserve"> </w:t>
      </w:r>
    </w:p>
    <w:p w:rsidR="00632062" w:rsidRPr="00162F56" w:rsidRDefault="00632062" w:rsidP="0022492B">
      <w:pPr>
        <w:pStyle w:val="ActHead5"/>
      </w:pPr>
      <w:bookmarkStart w:id="495" w:name="_Toc405903295"/>
      <w:r w:rsidRPr="008E3122">
        <w:rPr>
          <w:rStyle w:val="CharSectno"/>
        </w:rPr>
        <w:t>9</w:t>
      </w:r>
      <w:r w:rsidRPr="00162F56">
        <w:t xml:space="preserve">  Adjustment of amounts following 10% increase to maximum rent assistance amounts</w:t>
      </w:r>
      <w:bookmarkEnd w:id="495"/>
    </w:p>
    <w:p w:rsidR="00632062" w:rsidRPr="00162F56" w:rsidRDefault="00632062">
      <w:pPr>
        <w:pStyle w:val="subsection"/>
      </w:pPr>
      <w:r w:rsidRPr="00162F56">
        <w:tab/>
        <w:t>(1)</w:t>
      </w:r>
      <w:r w:rsidRPr="00162F56">
        <w:tab/>
        <w:t>This clause applies to modify the way an amount specified in column 3 of the table in clause</w:t>
      </w:r>
      <w:r w:rsidR="00162F56">
        <w:t> </w:t>
      </w:r>
      <w:r w:rsidRPr="00162F56">
        <w:t>14 or 14A of Schedule</w:t>
      </w:r>
      <w:r w:rsidR="00162F56">
        <w:t> </w:t>
      </w:r>
      <w:r w:rsidRPr="00162F56">
        <w:t xml:space="preserve">1 (the </w:t>
      </w:r>
      <w:r w:rsidRPr="00162F56">
        <w:rPr>
          <w:b/>
          <w:i/>
        </w:rPr>
        <w:t>maximum rent assistance amount</w:t>
      </w:r>
      <w:r w:rsidRPr="00162F56">
        <w:t>) is indexed under Part</w:t>
      </w:r>
      <w:r w:rsidR="00162F56">
        <w:t> </w:t>
      </w:r>
      <w:r w:rsidRPr="00162F56">
        <w:t>2 of this Schedule for a limited period after 19</w:t>
      </w:r>
      <w:r w:rsidR="00162F56">
        <w:t> </w:t>
      </w:r>
      <w:r w:rsidRPr="00162F56">
        <w:t>March 2001.</w:t>
      </w:r>
    </w:p>
    <w:p w:rsidR="00632062" w:rsidRPr="00162F56" w:rsidRDefault="00632062" w:rsidP="00AF57E2">
      <w:pPr>
        <w:pStyle w:val="BoxHeadItalic"/>
      </w:pPr>
      <w:r w:rsidRPr="00162F56">
        <w:t>Method statement</w:t>
      </w:r>
    </w:p>
    <w:p w:rsidR="00632062" w:rsidRPr="00162F56" w:rsidRDefault="00632062" w:rsidP="00AF57E2">
      <w:pPr>
        <w:pStyle w:val="BoxStep"/>
        <w:shd w:val="clear" w:color="auto" w:fill="FFFFFF"/>
      </w:pPr>
      <w:r w:rsidRPr="00162F56">
        <w:t>Step 1.</w:t>
      </w:r>
      <w:r w:rsidRPr="00162F56">
        <w:tab/>
        <w:t>Work out the current figure for the maximum rent assistance amount on 19</w:t>
      </w:r>
      <w:r w:rsidR="00162F56">
        <w:t> </w:t>
      </w:r>
      <w:r w:rsidRPr="00162F56">
        <w:t>March 2001.</w:t>
      </w:r>
    </w:p>
    <w:p w:rsidR="00632062" w:rsidRPr="00162F56" w:rsidRDefault="00632062" w:rsidP="00AF57E2">
      <w:pPr>
        <w:pStyle w:val="BoxStep"/>
      </w:pPr>
      <w:r w:rsidRPr="00162F56">
        <w:t>Step 2.</w:t>
      </w:r>
      <w:r w:rsidRPr="00162F56">
        <w:tab/>
        <w:t xml:space="preserve">Multiply the current figure by 0.02. The result is the </w:t>
      </w:r>
      <w:r w:rsidRPr="00162F56">
        <w:rPr>
          <w:b/>
          <w:i/>
        </w:rPr>
        <w:t>provisional overall adjustment amount</w:t>
      </w:r>
      <w:r w:rsidRPr="00162F56">
        <w:t>.</w:t>
      </w:r>
    </w:p>
    <w:p w:rsidR="00632062" w:rsidRPr="00162F56" w:rsidRDefault="00632062" w:rsidP="00AF57E2">
      <w:pPr>
        <w:pStyle w:val="BoxStep"/>
        <w:rPr>
          <w:b/>
        </w:rPr>
      </w:pPr>
      <w:r w:rsidRPr="00162F56">
        <w:t>Step 3.</w:t>
      </w:r>
      <w:r w:rsidRPr="00162F56">
        <w:tab/>
        <w:t xml:space="preserve">Round off the provisional overall adjustment amount in accordance with </w:t>
      </w:r>
      <w:r w:rsidR="00162F56">
        <w:t>subclauses (</w:t>
      </w:r>
      <w:r w:rsidRPr="00162F56">
        <w:t xml:space="preserve">2) to (4). The result is the </w:t>
      </w:r>
      <w:r w:rsidRPr="00162F56">
        <w:rPr>
          <w:b/>
          <w:i/>
        </w:rPr>
        <w:t>overall adjustment amount</w:t>
      </w:r>
      <w:r w:rsidRPr="00162F56">
        <w:t>.</w:t>
      </w:r>
    </w:p>
    <w:p w:rsidR="00632062" w:rsidRPr="00162F56" w:rsidRDefault="00632062" w:rsidP="00AF57E2">
      <w:pPr>
        <w:pStyle w:val="BoxStep"/>
      </w:pPr>
      <w:r w:rsidRPr="00162F56">
        <w:t>Step 4.</w:t>
      </w:r>
      <w:r w:rsidRPr="00162F56">
        <w:tab/>
        <w:t>For the first indexation day for the maximum rent assistance amount that occurs after 19</w:t>
      </w:r>
      <w:r w:rsidR="00162F56">
        <w:t> </w:t>
      </w:r>
      <w:r w:rsidRPr="00162F56">
        <w:t>March 2001, subtract the current figure for the amount from the indexed amount (arrived at using the method statement in subclause</w:t>
      </w:r>
      <w:r w:rsidR="00162F56">
        <w:t> </w:t>
      </w:r>
      <w:r w:rsidRPr="00162F56">
        <w:t xml:space="preserve">4(2)). The result (which could be zero) is the </w:t>
      </w:r>
      <w:r w:rsidRPr="00162F56">
        <w:rPr>
          <w:b/>
          <w:i/>
        </w:rPr>
        <w:t>first indexation increase amount</w:t>
      </w:r>
      <w:r w:rsidRPr="00162F56">
        <w:t>.</w:t>
      </w:r>
    </w:p>
    <w:p w:rsidR="00632062" w:rsidRPr="00162F56" w:rsidRDefault="00632062" w:rsidP="00AF57E2">
      <w:pPr>
        <w:pStyle w:val="BoxStep"/>
      </w:pPr>
      <w:r w:rsidRPr="00162F56">
        <w:t>Step 5.</w:t>
      </w:r>
      <w:r w:rsidRPr="00162F56">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162F56" w:rsidRDefault="00632062" w:rsidP="00AF57E2">
      <w:pPr>
        <w:pStyle w:val="BoxStep"/>
        <w:keepNext/>
        <w:keepLines/>
      </w:pPr>
      <w:r w:rsidRPr="00162F56">
        <w:lastRenderedPageBreak/>
        <w:t>Step 6.</w:t>
      </w:r>
      <w:r w:rsidRPr="00162F56">
        <w:tab/>
        <w:t>Subtract the overall adjustment amount from the indexed amount referred to in step 4. The result is taken to be the indexed amount for the purposes of step 4 of the method statement in subclause</w:t>
      </w:r>
      <w:r w:rsidR="00162F56">
        <w:t> </w:t>
      </w:r>
      <w:r w:rsidRPr="00162F56">
        <w:t>4(2) and this clause has no further application in relation to the maximum rent assistance amount.</w:t>
      </w:r>
    </w:p>
    <w:p w:rsidR="00632062" w:rsidRPr="00162F56" w:rsidRDefault="00632062" w:rsidP="00AF57E2">
      <w:pPr>
        <w:pStyle w:val="BoxStep"/>
      </w:pPr>
      <w:r w:rsidRPr="00162F56">
        <w:t>Step 7.</w:t>
      </w:r>
      <w:r w:rsidRPr="00162F56">
        <w:tab/>
        <w:t>The indexed amount for the purposes of step 4 of the method statement in subclause</w:t>
      </w:r>
      <w:r w:rsidR="00162F56">
        <w:t> </w:t>
      </w:r>
      <w:r w:rsidRPr="00162F56">
        <w:t>4(2) is taken to be equal to the current figure worked out under step 2 of that method statement. Go to step 8.</w:t>
      </w:r>
    </w:p>
    <w:p w:rsidR="00632062" w:rsidRPr="00162F56" w:rsidRDefault="00632062" w:rsidP="00AF57E2">
      <w:pPr>
        <w:pStyle w:val="BoxStep"/>
      </w:pPr>
      <w:r w:rsidRPr="00162F56">
        <w:t>Step 8.</w:t>
      </w:r>
      <w:r w:rsidRPr="00162F56">
        <w:tab/>
        <w:t>For the second indexation day for the maximum rent assistance amount that occurs after 19</w:t>
      </w:r>
      <w:r w:rsidR="00162F56">
        <w:t> </w:t>
      </w:r>
      <w:r w:rsidRPr="00162F56">
        <w:t xml:space="preserve">March 2001, subtract the first indexation increase amount from the overall adjustment amount. The result is the </w:t>
      </w:r>
      <w:r w:rsidRPr="00162F56">
        <w:rPr>
          <w:b/>
          <w:i/>
        </w:rPr>
        <w:t>remaining adjustment amount</w:t>
      </w:r>
      <w:r w:rsidRPr="00162F56">
        <w:t>.</w:t>
      </w:r>
    </w:p>
    <w:p w:rsidR="00632062" w:rsidRPr="00162F56" w:rsidRDefault="00632062" w:rsidP="00AF57E2">
      <w:pPr>
        <w:pStyle w:val="BoxStep"/>
      </w:pPr>
      <w:r w:rsidRPr="00162F56">
        <w:t>Step 9.</w:t>
      </w:r>
      <w:r w:rsidRPr="00162F56">
        <w:tab/>
        <w:t>Subtract the current figure for the maximum rent assistance amount from the indexed amount (arrived at using the method statement in subclause</w:t>
      </w:r>
      <w:r w:rsidR="00162F56">
        <w:t> </w:t>
      </w:r>
      <w:r w:rsidRPr="00162F56">
        <w:t xml:space="preserve">4(2)). The result (which could be zero) is the </w:t>
      </w:r>
      <w:r w:rsidRPr="00162F56">
        <w:rPr>
          <w:b/>
          <w:i/>
        </w:rPr>
        <w:t>second indexation increase amount</w:t>
      </w:r>
      <w:r w:rsidRPr="00162F56">
        <w:t>.</w:t>
      </w:r>
    </w:p>
    <w:p w:rsidR="00632062" w:rsidRPr="00162F56" w:rsidRDefault="00632062" w:rsidP="00AF57E2">
      <w:pPr>
        <w:pStyle w:val="BoxStep"/>
      </w:pPr>
      <w:r w:rsidRPr="00162F56">
        <w:t>Step 10.</w:t>
      </w:r>
      <w:r w:rsidRPr="00162F56">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162F56" w:rsidRDefault="00632062" w:rsidP="00AF57E2">
      <w:pPr>
        <w:pStyle w:val="BoxStep"/>
      </w:pPr>
      <w:r w:rsidRPr="00162F56">
        <w:t>Step 11.</w:t>
      </w:r>
      <w:r w:rsidRPr="00162F56">
        <w:tab/>
        <w:t>Subtract the remaining adjustment amount from the indexed amount. The result is taken to be the indexed amount for the purposes of step 4 of the method statement in subclause</w:t>
      </w:r>
      <w:r w:rsidR="00162F56">
        <w:t> </w:t>
      </w:r>
      <w:r w:rsidRPr="00162F56">
        <w:t>4(2) and this clause has no further application in relation to the maximum rent assistance amount.</w:t>
      </w:r>
    </w:p>
    <w:p w:rsidR="00632062" w:rsidRPr="00162F56" w:rsidRDefault="00632062" w:rsidP="009E789F">
      <w:pPr>
        <w:pStyle w:val="BoxStep"/>
        <w:keepNext/>
        <w:keepLines/>
      </w:pPr>
      <w:r w:rsidRPr="00162F56">
        <w:lastRenderedPageBreak/>
        <w:t>Step 12.</w:t>
      </w:r>
      <w:r w:rsidRPr="00162F56">
        <w:tab/>
        <w:t>The indexed amount for the purposes of step 4 of the method statement in subclause</w:t>
      </w:r>
      <w:r w:rsidR="00162F56">
        <w:t> </w:t>
      </w:r>
      <w:r w:rsidRPr="00162F56">
        <w:t>4(2) is taken to be equal to the current figure worked out under step 2 of that method statement. Go to step 13.</w:t>
      </w:r>
    </w:p>
    <w:p w:rsidR="00632062" w:rsidRPr="00162F56" w:rsidRDefault="00632062" w:rsidP="00AF57E2">
      <w:pPr>
        <w:pStyle w:val="BoxStep"/>
      </w:pPr>
      <w:r w:rsidRPr="00162F56">
        <w:t>Step 13.</w:t>
      </w:r>
      <w:r w:rsidRPr="00162F56">
        <w:tab/>
        <w:t>Repeat the method set out in steps 8 to 12 in relation to the third indexation day and to subsequent indexation days until the remaining adjustment amount is zero.</w:t>
      </w:r>
    </w:p>
    <w:p w:rsidR="00632062" w:rsidRPr="00162F56" w:rsidRDefault="00632062">
      <w:pPr>
        <w:pStyle w:val="SubsectionHead"/>
      </w:pPr>
      <w:r w:rsidRPr="00162F56">
        <w:t>Rounding of provisional overall adjustment amounts</w:t>
      </w:r>
    </w:p>
    <w:p w:rsidR="00632062" w:rsidRPr="00162F56" w:rsidRDefault="00632062">
      <w:pPr>
        <w:pStyle w:val="subsection"/>
      </w:pPr>
      <w:r w:rsidRPr="00162F56">
        <w:tab/>
        <w:t>(2)</w:t>
      </w:r>
      <w:r w:rsidRPr="00162F56">
        <w:tab/>
        <w:t>If a provisional overall adjustment amount is a multiple of the rounding base for the maximum rent assistance amount (see column 5 of item</w:t>
      </w:r>
      <w:r w:rsidR="00162F56">
        <w:t> </w:t>
      </w:r>
      <w:r w:rsidRPr="00162F56">
        <w:t>4 of the CPI Indexation Table in subclause</w:t>
      </w:r>
      <w:r w:rsidR="00162F56">
        <w:t> </w:t>
      </w:r>
      <w:r w:rsidRPr="00162F56">
        <w:t>3(1)), the provisional overall adjustment amount is the overall adjustment amount.</w:t>
      </w:r>
    </w:p>
    <w:p w:rsidR="00632062" w:rsidRPr="00162F56" w:rsidRDefault="00632062">
      <w:pPr>
        <w:pStyle w:val="subsection"/>
      </w:pPr>
      <w:r w:rsidRPr="00162F56">
        <w:tab/>
        <w:t>(3)</w:t>
      </w:r>
      <w:r w:rsidRPr="00162F56">
        <w:tab/>
        <w:t>If a provisional overall adjustment amount is not a multiple of the rounding base, the overall adjustment amount is the provisional overall adjustment amount rounded up or down to the nearest multiple of the rounding base.</w:t>
      </w:r>
    </w:p>
    <w:p w:rsidR="00632062" w:rsidRPr="00162F56" w:rsidRDefault="00632062">
      <w:pPr>
        <w:pStyle w:val="subsection"/>
      </w:pPr>
      <w:r w:rsidRPr="00162F56">
        <w:tab/>
        <w:t>(4)</w:t>
      </w:r>
      <w:r w:rsidRPr="00162F56">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162F56" w:rsidRDefault="00FF2B5D" w:rsidP="00FF2B5D">
      <w:pPr>
        <w:pStyle w:val="ActHead5"/>
      </w:pPr>
      <w:bookmarkStart w:id="496" w:name="_Toc405903296"/>
      <w:r w:rsidRPr="008E3122">
        <w:rPr>
          <w:rStyle w:val="CharSectno"/>
        </w:rPr>
        <w:t>10</w:t>
      </w:r>
      <w:r w:rsidRPr="00162F56">
        <w:t xml:space="preserve">  Adjustment of indexation factor for certain amounts on and after 1</w:t>
      </w:r>
      <w:r w:rsidR="00162F56">
        <w:t> </w:t>
      </w:r>
      <w:r w:rsidRPr="00162F56">
        <w:t>July 2013</w:t>
      </w:r>
      <w:bookmarkEnd w:id="496"/>
    </w:p>
    <w:p w:rsidR="00FF2B5D" w:rsidRPr="00162F56" w:rsidRDefault="00FF2B5D" w:rsidP="00FF2B5D">
      <w:pPr>
        <w:pStyle w:val="subsection"/>
      </w:pPr>
      <w:r w:rsidRPr="00162F56">
        <w:tab/>
        <w:t>(1)</w:t>
      </w:r>
      <w:r w:rsidRPr="00162F56">
        <w:tab/>
        <w:t>This clause applies to the following amounts:</w:t>
      </w:r>
    </w:p>
    <w:p w:rsidR="00FF2B5D" w:rsidRPr="00162F56" w:rsidRDefault="00FF2B5D" w:rsidP="00FF2B5D">
      <w:pPr>
        <w:pStyle w:val="paragraph"/>
      </w:pPr>
      <w:r w:rsidRPr="00162F56">
        <w:tab/>
        <w:t>(a)</w:t>
      </w:r>
      <w:r w:rsidRPr="00162F56">
        <w:tab/>
        <w:t>FTB child rate (A1);</w:t>
      </w:r>
    </w:p>
    <w:p w:rsidR="00FF2B5D" w:rsidRPr="00162F56" w:rsidRDefault="00FF2B5D" w:rsidP="00FF2B5D">
      <w:pPr>
        <w:pStyle w:val="paragraph"/>
      </w:pPr>
      <w:r w:rsidRPr="00162F56">
        <w:tab/>
        <w:t>(b)</w:t>
      </w:r>
      <w:r w:rsidRPr="00162F56">
        <w:tab/>
        <w:t>FTB child rate (A2);</w:t>
      </w:r>
    </w:p>
    <w:p w:rsidR="00FF2B5D" w:rsidRPr="00162F56" w:rsidRDefault="00FF2B5D" w:rsidP="00FF2B5D">
      <w:pPr>
        <w:pStyle w:val="paragraph"/>
      </w:pPr>
      <w:r w:rsidRPr="00162F56">
        <w:tab/>
        <w:t>(c)</w:t>
      </w:r>
      <w:r w:rsidRPr="00162F56">
        <w:tab/>
        <w:t>FTB standard rate (B);</w:t>
      </w:r>
    </w:p>
    <w:p w:rsidR="00FF2B5D" w:rsidRPr="00162F56" w:rsidRDefault="00FF2B5D" w:rsidP="00FF2B5D">
      <w:pPr>
        <w:pStyle w:val="paragraph"/>
      </w:pPr>
      <w:r w:rsidRPr="00162F56">
        <w:tab/>
        <w:t>(d)</w:t>
      </w:r>
      <w:r w:rsidRPr="00162F56">
        <w:tab/>
        <w:t>FTB standard ACO rate.</w:t>
      </w:r>
    </w:p>
    <w:p w:rsidR="00FF2B5D" w:rsidRPr="00162F56" w:rsidRDefault="00FF2B5D" w:rsidP="00603ED0">
      <w:pPr>
        <w:pStyle w:val="subsection"/>
        <w:keepNext/>
        <w:keepLines/>
      </w:pPr>
      <w:r w:rsidRPr="00162F56">
        <w:lastRenderedPageBreak/>
        <w:tab/>
        <w:t>(2)</w:t>
      </w:r>
      <w:r w:rsidRPr="00162F56">
        <w:tab/>
        <w:t>For each amount to which this clause applies, the indexation factor, worked out under clause</w:t>
      </w:r>
      <w:r w:rsidR="00162F56">
        <w:t> </w:t>
      </w:r>
      <w:r w:rsidRPr="00162F56">
        <w:t>5 for each indexation day that is on or after 1</w:t>
      </w:r>
      <w:r w:rsidR="00162F56">
        <w:t> </w:t>
      </w:r>
      <w:r w:rsidRPr="00162F56">
        <w:t>July 2013, is to be reduced by the brought forward indexation amount, but not below 1.</w:t>
      </w:r>
    </w:p>
    <w:p w:rsidR="00FF2B5D" w:rsidRPr="00162F56" w:rsidRDefault="00FF2B5D" w:rsidP="003D37DC">
      <w:pPr>
        <w:pStyle w:val="subsection"/>
        <w:keepNext/>
        <w:keepLines/>
      </w:pPr>
      <w:r w:rsidRPr="00162F56">
        <w:tab/>
        <w:t>(3)</w:t>
      </w:r>
      <w:r w:rsidRPr="00162F56">
        <w:tab/>
        <w:t>In this clause:</w:t>
      </w:r>
    </w:p>
    <w:p w:rsidR="00FF2B5D" w:rsidRPr="00162F56" w:rsidRDefault="00FF2B5D" w:rsidP="00FF2B5D">
      <w:pPr>
        <w:pStyle w:val="Definition"/>
      </w:pPr>
      <w:r w:rsidRPr="00162F56">
        <w:rPr>
          <w:b/>
          <w:i/>
        </w:rPr>
        <w:t>brought forward indexation amount</w:t>
      </w:r>
      <w:r w:rsidRPr="00162F56">
        <w:t>, in relation to an indexation day, means 0.007 less any reduction made under this clause for a previous indexation day.</w:t>
      </w:r>
    </w:p>
    <w:p w:rsidR="00FF2B5D" w:rsidRPr="00162F56" w:rsidRDefault="00FF2B5D" w:rsidP="00FF2B5D">
      <w:pPr>
        <w:pStyle w:val="notetext"/>
      </w:pPr>
      <w:r w:rsidRPr="00162F56">
        <w:t>Note:</w:t>
      </w:r>
      <w:r w:rsidRPr="00162F56">
        <w:tab/>
        <w:t>Once the brought forward indexation amount becomes zero, there will be no further reduction of the indexation factor.</w:t>
      </w:r>
    </w:p>
    <w:p w:rsidR="00FF2B5D" w:rsidRPr="00162F56" w:rsidRDefault="00FF2B5D" w:rsidP="00FF2B5D">
      <w:pPr>
        <w:pStyle w:val="notetext"/>
      </w:pPr>
      <w:r w:rsidRPr="00162F56">
        <w:t>Example:</w:t>
      </w:r>
      <w:r w:rsidRPr="00162F56">
        <w:tab/>
        <w:t>Assume that the indexation factor worked out under clause</w:t>
      </w:r>
      <w:r w:rsidR="00162F56">
        <w:t> </w:t>
      </w:r>
      <w:r w:rsidRPr="00162F56">
        <w:t>5 on 1</w:t>
      </w:r>
      <w:r w:rsidR="00162F56">
        <w:t> </w:t>
      </w:r>
      <w:r w:rsidRPr="00162F56">
        <w:t>July 2013 is 1.004. The brought forward indexation amount in relation to 1</w:t>
      </w:r>
      <w:r w:rsidR="00162F56">
        <w:t> </w:t>
      </w:r>
      <w:r w:rsidRPr="00162F56">
        <w:t>July 2013 is 0.007 (as there has been no previous reduction). That indexation factor is reduced to 1 on 1</w:t>
      </w:r>
      <w:r w:rsidR="00162F56">
        <w:t> </w:t>
      </w:r>
      <w:r w:rsidRPr="00162F56">
        <w:t>July 2013.</w:t>
      </w:r>
    </w:p>
    <w:p w:rsidR="00FF2B5D" w:rsidRPr="00162F56" w:rsidRDefault="00FF2B5D" w:rsidP="00FF2B5D">
      <w:pPr>
        <w:pStyle w:val="notetext"/>
      </w:pPr>
      <w:r w:rsidRPr="00162F56">
        <w:tab/>
        <w:t>Further assume that on 1</w:t>
      </w:r>
      <w:r w:rsidR="00162F56">
        <w:t> </w:t>
      </w:r>
      <w:r w:rsidRPr="00162F56">
        <w:t>July 2014 the indexation factor is 1.010. The brought forward indexation amount in relation to 1</w:t>
      </w:r>
      <w:r w:rsidR="00162F56">
        <w:t> </w:t>
      </w:r>
      <w:r w:rsidRPr="00162F56">
        <w:t>July 2014 is 0.003. That indexation factor is reduced to 1.007 on 1</w:t>
      </w:r>
      <w:r w:rsidR="00162F56">
        <w:t> </w:t>
      </w:r>
      <w:r w:rsidRPr="00162F56">
        <w:t>July 2014.</w:t>
      </w:r>
    </w:p>
    <w:p w:rsidR="00FF2B5D" w:rsidRPr="00162F56" w:rsidRDefault="00FF2B5D" w:rsidP="00FF2B5D">
      <w:pPr>
        <w:pStyle w:val="notetext"/>
      </w:pPr>
      <w:r w:rsidRPr="00162F56">
        <w:tab/>
        <w:t>The brought forward indexation amount in relation to later indexation days is now zero so there is no further reduction of the indexation factor.</w:t>
      </w:r>
    </w:p>
    <w:p w:rsidR="00FF2B5D" w:rsidRPr="00162F56" w:rsidRDefault="00FF2B5D" w:rsidP="00FF2B5D">
      <w:pPr>
        <w:pStyle w:val="ActHead5"/>
      </w:pPr>
      <w:bookmarkStart w:id="497" w:name="_Toc405903297"/>
      <w:r w:rsidRPr="008E3122">
        <w:rPr>
          <w:rStyle w:val="CharSectno"/>
        </w:rPr>
        <w:t>11</w:t>
      </w:r>
      <w:r w:rsidRPr="00162F56">
        <w:t xml:space="preserve">  Adjustment of indexation factor for certain amounts on and after 1</w:t>
      </w:r>
      <w:r w:rsidR="00162F56">
        <w:t> </w:t>
      </w:r>
      <w:r w:rsidRPr="00162F56">
        <w:t>July 2014</w:t>
      </w:r>
      <w:bookmarkEnd w:id="497"/>
    </w:p>
    <w:p w:rsidR="00FF2B5D" w:rsidRPr="00162F56" w:rsidRDefault="00FF2B5D" w:rsidP="00FF2B5D">
      <w:pPr>
        <w:pStyle w:val="subsection"/>
      </w:pPr>
      <w:r w:rsidRPr="00162F56">
        <w:tab/>
        <w:t>(1)</w:t>
      </w:r>
      <w:r w:rsidRPr="00162F56">
        <w:tab/>
        <w:t>This clause applies to the following amounts:</w:t>
      </w:r>
    </w:p>
    <w:p w:rsidR="00FF2B5D" w:rsidRPr="00162F56" w:rsidRDefault="00FF2B5D" w:rsidP="00FF2B5D">
      <w:pPr>
        <w:pStyle w:val="paragraph"/>
      </w:pPr>
      <w:r w:rsidRPr="00162F56">
        <w:tab/>
        <w:t>(a)</w:t>
      </w:r>
      <w:r w:rsidRPr="00162F56">
        <w:tab/>
        <w:t>FTB gross supplement amount (A);</w:t>
      </w:r>
    </w:p>
    <w:p w:rsidR="00FF2B5D" w:rsidRPr="00162F56" w:rsidRDefault="00FF2B5D" w:rsidP="00FF2B5D">
      <w:pPr>
        <w:pStyle w:val="paragraph"/>
      </w:pPr>
      <w:r w:rsidRPr="00162F56">
        <w:tab/>
        <w:t>(b)</w:t>
      </w:r>
      <w:r w:rsidRPr="00162F56">
        <w:tab/>
        <w:t>FTB gross supplement amount (B).</w:t>
      </w:r>
    </w:p>
    <w:p w:rsidR="00FF2B5D" w:rsidRPr="00162F56" w:rsidRDefault="00FF2B5D" w:rsidP="00FF2B5D">
      <w:pPr>
        <w:pStyle w:val="subsection"/>
      </w:pPr>
      <w:r w:rsidRPr="00162F56">
        <w:tab/>
        <w:t>(2)</w:t>
      </w:r>
      <w:r w:rsidRPr="00162F56">
        <w:tab/>
        <w:t>For each amount to which this clause applies, the indexation factor, worked out under clause</w:t>
      </w:r>
      <w:r w:rsidR="00162F56">
        <w:t> </w:t>
      </w:r>
      <w:r w:rsidRPr="00162F56">
        <w:t xml:space="preserve">5 for each indexation day (a </w:t>
      </w:r>
      <w:r w:rsidRPr="00162F56">
        <w:rPr>
          <w:b/>
          <w:i/>
        </w:rPr>
        <w:t>reduction day</w:t>
      </w:r>
      <w:r w:rsidRPr="00162F56">
        <w:t>) that is on or after 1</w:t>
      </w:r>
      <w:r w:rsidR="00162F56">
        <w:t> </w:t>
      </w:r>
      <w:r w:rsidRPr="00162F56">
        <w:t>July 2014, is to be reduced by the brought forward indexation amount, but not below 1.</w:t>
      </w:r>
    </w:p>
    <w:p w:rsidR="00FF2B5D" w:rsidRPr="00162F56" w:rsidRDefault="00FF2B5D" w:rsidP="00FF2B5D">
      <w:pPr>
        <w:pStyle w:val="subsection"/>
      </w:pPr>
      <w:r w:rsidRPr="00162F56">
        <w:tab/>
        <w:t>(3)</w:t>
      </w:r>
      <w:r w:rsidRPr="00162F56">
        <w:tab/>
        <w:t>In this clause:</w:t>
      </w:r>
    </w:p>
    <w:p w:rsidR="00FF2B5D" w:rsidRPr="00162F56" w:rsidRDefault="00FF2B5D" w:rsidP="00FF2B5D">
      <w:pPr>
        <w:pStyle w:val="Definition"/>
      </w:pPr>
      <w:r w:rsidRPr="00162F56">
        <w:rPr>
          <w:b/>
          <w:i/>
        </w:rPr>
        <w:t>brought forward indexation amount</w:t>
      </w:r>
      <w:r w:rsidRPr="00162F56">
        <w:t>, in relation to a reduction day, means 0.007 less:</w:t>
      </w:r>
    </w:p>
    <w:p w:rsidR="00FF2B5D" w:rsidRPr="00162F56" w:rsidRDefault="00FF2B5D" w:rsidP="00FF2B5D">
      <w:pPr>
        <w:pStyle w:val="paragraph"/>
      </w:pPr>
      <w:r w:rsidRPr="00162F56">
        <w:lastRenderedPageBreak/>
        <w:tab/>
        <w:t>(a)</w:t>
      </w:r>
      <w:r w:rsidRPr="00162F56">
        <w:tab/>
        <w:t>any reduction made under subclause</w:t>
      </w:r>
      <w:r w:rsidR="00162F56">
        <w:t> </w:t>
      </w:r>
      <w:r w:rsidRPr="00162F56">
        <w:t>10(2) on 1</w:t>
      </w:r>
      <w:r w:rsidR="00162F56">
        <w:t> </w:t>
      </w:r>
      <w:r w:rsidRPr="00162F56">
        <w:t>July 2013; and</w:t>
      </w:r>
    </w:p>
    <w:p w:rsidR="00FF2B5D" w:rsidRPr="00162F56" w:rsidRDefault="00FF2B5D" w:rsidP="00FF2B5D">
      <w:pPr>
        <w:pStyle w:val="paragraph"/>
      </w:pPr>
      <w:r w:rsidRPr="00162F56">
        <w:tab/>
        <w:t>(b)</w:t>
      </w:r>
      <w:r w:rsidRPr="00162F56">
        <w:tab/>
        <w:t>any reduction made under this clause for a previous reduction day.</w:t>
      </w:r>
    </w:p>
    <w:p w:rsidR="00FF2B5D" w:rsidRPr="00162F56" w:rsidRDefault="00FF2B5D" w:rsidP="00FF2B5D">
      <w:pPr>
        <w:pStyle w:val="notetext"/>
      </w:pPr>
      <w:r w:rsidRPr="00162F56">
        <w:t>Note:</w:t>
      </w:r>
      <w:r w:rsidRPr="00162F56">
        <w:tab/>
        <w:t>Once the brought forward indexation amount becomes zero, there will be no further reduction of the indexation factor.</w:t>
      </w:r>
    </w:p>
    <w:p w:rsidR="00FF2B5D" w:rsidRPr="00162F56" w:rsidRDefault="00FF2B5D" w:rsidP="00FF2B5D">
      <w:pPr>
        <w:pStyle w:val="notetext"/>
      </w:pPr>
      <w:r w:rsidRPr="00162F56">
        <w:t>Example:</w:t>
      </w:r>
      <w:r w:rsidRPr="00162F56">
        <w:tab/>
        <w:t>Assume that the indexation factor worked out under clause</w:t>
      </w:r>
      <w:r w:rsidR="00162F56">
        <w:t> </w:t>
      </w:r>
      <w:r w:rsidRPr="00162F56">
        <w:t>5 on 1</w:t>
      </w:r>
      <w:r w:rsidR="00162F56">
        <w:t> </w:t>
      </w:r>
      <w:r w:rsidRPr="00162F56">
        <w:t>July 2014 is 1.010 and that there was a reduction of 0.004 under subclause</w:t>
      </w:r>
      <w:r w:rsidR="00162F56">
        <w:t> </w:t>
      </w:r>
      <w:r w:rsidRPr="00162F56">
        <w:t>10(2) on 1</w:t>
      </w:r>
      <w:r w:rsidR="00162F56">
        <w:t> </w:t>
      </w:r>
      <w:r w:rsidRPr="00162F56">
        <w:t>July 2013.</w:t>
      </w:r>
    </w:p>
    <w:p w:rsidR="00FF2B5D" w:rsidRPr="00162F56" w:rsidRDefault="00FF2B5D" w:rsidP="00FF2B5D">
      <w:pPr>
        <w:pStyle w:val="notetext"/>
      </w:pPr>
      <w:r w:rsidRPr="00162F56">
        <w:tab/>
        <w:t>The brought forward indexation amount in relation to 1</w:t>
      </w:r>
      <w:r w:rsidR="00162F56">
        <w:t> </w:t>
      </w:r>
      <w:r w:rsidRPr="00162F56">
        <w:t>July 2014 is 0.003. The indexation factor worked out under clause</w:t>
      </w:r>
      <w:r w:rsidR="00162F56">
        <w:t> </w:t>
      </w:r>
      <w:r w:rsidRPr="00162F56">
        <w:t>5 on 1</w:t>
      </w:r>
      <w:r w:rsidR="00162F56">
        <w:t> </w:t>
      </w:r>
      <w:r w:rsidRPr="00162F56">
        <w:t>July 2014 is reduced to 1.007.</w:t>
      </w:r>
    </w:p>
    <w:p w:rsidR="00FF2B5D" w:rsidRPr="00162F56" w:rsidRDefault="00FF2B5D" w:rsidP="00FF2B5D">
      <w:pPr>
        <w:pStyle w:val="notetext"/>
      </w:pPr>
      <w:r w:rsidRPr="00162F56">
        <w:tab/>
        <w:t>The brought forward indexation amount in relation to later reduction days is now zero so there is no further reduction of the indexation factor.</w:t>
      </w:r>
    </w:p>
    <w:p w:rsidR="0088519C" w:rsidRPr="00162F56" w:rsidRDefault="0088519C">
      <w:pPr>
        <w:sectPr w:rsidR="0088519C" w:rsidRPr="00162F56" w:rsidSect="004B3654">
          <w:headerReference w:type="even" r:id="rId105"/>
          <w:headerReference w:type="default" r:id="rId106"/>
          <w:footerReference w:type="even" r:id="rId107"/>
          <w:footerReference w:type="default" r:id="rId108"/>
          <w:headerReference w:type="first" r:id="rId109"/>
          <w:footerReference w:type="first" r:id="rId110"/>
          <w:pgSz w:w="11907" w:h="16839" w:code="9"/>
          <w:pgMar w:top="2381" w:right="2410" w:bottom="4252" w:left="2410" w:header="720" w:footer="3402" w:gutter="0"/>
          <w:cols w:space="720"/>
          <w:docGrid w:linePitch="299"/>
        </w:sectPr>
      </w:pPr>
    </w:p>
    <w:p w:rsidR="00486B15" w:rsidRPr="00162F56" w:rsidRDefault="00486B15" w:rsidP="003D7FE2">
      <w:pPr>
        <w:pStyle w:val="ENotesHeading1"/>
        <w:pageBreakBefore/>
        <w:outlineLvl w:val="9"/>
      </w:pPr>
      <w:bookmarkStart w:id="498" w:name="_Toc405903298"/>
      <w:r w:rsidRPr="00162F56">
        <w:lastRenderedPageBreak/>
        <w:t>Endnotes</w:t>
      </w:r>
      <w:bookmarkEnd w:id="498"/>
    </w:p>
    <w:p w:rsidR="008103AD" w:rsidRPr="00162F56" w:rsidRDefault="008103AD" w:rsidP="008103AD">
      <w:pPr>
        <w:pStyle w:val="ENotesHeading2"/>
        <w:spacing w:line="240" w:lineRule="auto"/>
        <w:outlineLvl w:val="9"/>
      </w:pPr>
      <w:bookmarkStart w:id="499" w:name="_Toc405903299"/>
      <w:r w:rsidRPr="00162F56">
        <w:t>Endnote 1—About the endnotes</w:t>
      </w:r>
      <w:bookmarkEnd w:id="499"/>
    </w:p>
    <w:p w:rsidR="008103AD" w:rsidRPr="00162F56" w:rsidRDefault="008103AD" w:rsidP="008103AD">
      <w:pPr>
        <w:spacing w:after="120"/>
      </w:pPr>
      <w:r w:rsidRPr="00162F56">
        <w:t>The endnotes provide information about this compilation and the compiled law.</w:t>
      </w:r>
    </w:p>
    <w:p w:rsidR="008103AD" w:rsidRPr="00162F56" w:rsidRDefault="008103AD" w:rsidP="008103AD">
      <w:pPr>
        <w:spacing w:after="120"/>
      </w:pPr>
      <w:r w:rsidRPr="00162F56">
        <w:t>The following endnotes are included in every compilation:</w:t>
      </w:r>
    </w:p>
    <w:p w:rsidR="008103AD" w:rsidRPr="00162F56" w:rsidRDefault="008103AD" w:rsidP="008103AD">
      <w:r w:rsidRPr="00162F56">
        <w:t>Endnote 1—About the endnotes</w:t>
      </w:r>
    </w:p>
    <w:p w:rsidR="008103AD" w:rsidRPr="00162F56" w:rsidRDefault="008103AD" w:rsidP="008103AD">
      <w:r w:rsidRPr="00162F56">
        <w:t>Endnote 2—Abbreviation key</w:t>
      </w:r>
    </w:p>
    <w:p w:rsidR="008103AD" w:rsidRPr="00162F56" w:rsidRDefault="008103AD" w:rsidP="008103AD">
      <w:r w:rsidRPr="00162F56">
        <w:t>Endnote 3—Legislation history</w:t>
      </w:r>
    </w:p>
    <w:p w:rsidR="008103AD" w:rsidRPr="00162F56" w:rsidRDefault="008103AD" w:rsidP="008103AD">
      <w:pPr>
        <w:spacing w:after="120"/>
      </w:pPr>
      <w:r w:rsidRPr="00162F56">
        <w:t>Endnote 4—Amendment history</w:t>
      </w:r>
    </w:p>
    <w:p w:rsidR="008103AD" w:rsidRPr="00162F56" w:rsidRDefault="008103AD" w:rsidP="008103AD">
      <w:pPr>
        <w:spacing w:after="120"/>
      </w:pPr>
      <w:r w:rsidRPr="00162F56">
        <w:t>Endnotes about misdescribed amendments and other matters are included in a compilation only as necessary.</w:t>
      </w:r>
    </w:p>
    <w:p w:rsidR="008103AD" w:rsidRPr="00162F56" w:rsidRDefault="008103AD" w:rsidP="008103AD">
      <w:r w:rsidRPr="00162F56">
        <w:rPr>
          <w:b/>
        </w:rPr>
        <w:t>Abbreviation key—Endnote 2</w:t>
      </w:r>
    </w:p>
    <w:p w:rsidR="008103AD" w:rsidRPr="00162F56" w:rsidRDefault="008103AD" w:rsidP="008103AD">
      <w:pPr>
        <w:spacing w:after="120"/>
      </w:pPr>
      <w:r w:rsidRPr="00162F56">
        <w:t>The abbreviation key sets out abbreviations that may be used in the endnotes.</w:t>
      </w:r>
    </w:p>
    <w:p w:rsidR="008103AD" w:rsidRPr="00162F56" w:rsidRDefault="008103AD" w:rsidP="008103AD">
      <w:pPr>
        <w:rPr>
          <w:b/>
        </w:rPr>
      </w:pPr>
      <w:r w:rsidRPr="00162F56">
        <w:rPr>
          <w:b/>
        </w:rPr>
        <w:t>Legislation history and amendment history—Endnotes 3 and 4</w:t>
      </w:r>
    </w:p>
    <w:p w:rsidR="008103AD" w:rsidRPr="00162F56" w:rsidRDefault="008103AD" w:rsidP="008103AD">
      <w:pPr>
        <w:spacing w:after="120"/>
      </w:pPr>
      <w:r w:rsidRPr="00162F56">
        <w:t>Amending laws are annotated in the legislation history and amendment history.</w:t>
      </w:r>
    </w:p>
    <w:p w:rsidR="008103AD" w:rsidRPr="00162F56" w:rsidRDefault="008103AD" w:rsidP="008103AD">
      <w:pPr>
        <w:spacing w:after="120"/>
      </w:pPr>
      <w:r w:rsidRPr="00162F56">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8103AD" w:rsidRPr="00162F56" w:rsidRDefault="008103AD" w:rsidP="008103AD">
      <w:pPr>
        <w:spacing w:after="120"/>
      </w:pPr>
      <w:r w:rsidRPr="00162F56">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8103AD" w:rsidRPr="00162F56" w:rsidRDefault="008103AD" w:rsidP="008103AD">
      <w:pPr>
        <w:keepNext/>
      </w:pPr>
      <w:r w:rsidRPr="00162F56">
        <w:rPr>
          <w:b/>
        </w:rPr>
        <w:t>Misdescribed amendments</w:t>
      </w:r>
    </w:p>
    <w:p w:rsidR="008103AD" w:rsidRPr="00162F56" w:rsidRDefault="008103AD" w:rsidP="008103AD">
      <w:pPr>
        <w:spacing w:after="120"/>
      </w:pPr>
      <w:r w:rsidRPr="00162F56">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8103AD" w:rsidRPr="00162F56" w:rsidRDefault="008103AD" w:rsidP="008103AD">
      <w:pPr>
        <w:spacing w:after="120"/>
      </w:pPr>
      <w:r w:rsidRPr="00162F56">
        <w:t>If a misdescribed amendment cannot be given effect as intended, the amendment is set out in the endnotes.</w:t>
      </w:r>
    </w:p>
    <w:p w:rsidR="008103AD" w:rsidRPr="00162F56" w:rsidRDefault="008103AD" w:rsidP="008103AD">
      <w:pPr>
        <w:pStyle w:val="ENotesHeading2"/>
        <w:pageBreakBefore/>
        <w:outlineLvl w:val="9"/>
      </w:pPr>
      <w:bookmarkStart w:id="500" w:name="_Toc405903300"/>
      <w:r w:rsidRPr="00162F56">
        <w:lastRenderedPageBreak/>
        <w:t>Endnote 2—Abbreviation key</w:t>
      </w:r>
      <w:bookmarkEnd w:id="500"/>
    </w:p>
    <w:p w:rsidR="008103AD" w:rsidRPr="00162F56" w:rsidRDefault="008103AD" w:rsidP="008103AD">
      <w:pPr>
        <w:pStyle w:val="Tabletext"/>
      </w:pPr>
    </w:p>
    <w:tbl>
      <w:tblPr>
        <w:tblW w:w="7938" w:type="dxa"/>
        <w:tblInd w:w="108" w:type="dxa"/>
        <w:tblLayout w:type="fixed"/>
        <w:tblLook w:val="0000" w:firstRow="0" w:lastRow="0" w:firstColumn="0" w:lastColumn="0" w:noHBand="0" w:noVBand="0"/>
      </w:tblPr>
      <w:tblGrid>
        <w:gridCol w:w="4253"/>
        <w:gridCol w:w="3685"/>
      </w:tblGrid>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A = Act</w:t>
            </w:r>
          </w:p>
        </w:tc>
        <w:tc>
          <w:tcPr>
            <w:tcW w:w="3685" w:type="dxa"/>
            <w:shd w:val="clear" w:color="auto" w:fill="auto"/>
          </w:tcPr>
          <w:p w:rsidR="008103AD" w:rsidRPr="00162F56" w:rsidRDefault="008103AD" w:rsidP="008103AD">
            <w:pPr>
              <w:pStyle w:val="ENoteTableText"/>
              <w:ind w:left="454" w:hanging="454"/>
              <w:rPr>
                <w:sz w:val="20"/>
              </w:rPr>
            </w:pPr>
            <w:r w:rsidRPr="00162F56">
              <w:rPr>
                <w:sz w:val="20"/>
              </w:rPr>
              <w:t>orig = original</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ad = added or inserted</w:t>
            </w:r>
          </w:p>
        </w:tc>
        <w:tc>
          <w:tcPr>
            <w:tcW w:w="3685" w:type="dxa"/>
            <w:shd w:val="clear" w:color="auto" w:fill="auto"/>
          </w:tcPr>
          <w:p w:rsidR="008103AD" w:rsidRPr="00162F56" w:rsidRDefault="008103AD" w:rsidP="008103AD">
            <w:pPr>
              <w:pStyle w:val="ENoteTableText"/>
              <w:ind w:left="454" w:hanging="454"/>
              <w:rPr>
                <w:sz w:val="20"/>
              </w:rPr>
            </w:pPr>
            <w:r w:rsidRPr="00162F56">
              <w:rPr>
                <w:sz w:val="20"/>
              </w:rPr>
              <w:t>par = paragraph(s)/subparagraph(s)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am = amended</w:t>
            </w:r>
          </w:p>
        </w:tc>
        <w:tc>
          <w:tcPr>
            <w:tcW w:w="3685" w:type="dxa"/>
            <w:shd w:val="clear" w:color="auto" w:fill="auto"/>
          </w:tcPr>
          <w:p w:rsidR="008103AD" w:rsidRPr="00162F56" w:rsidRDefault="008103AD" w:rsidP="008103AD">
            <w:pPr>
              <w:pStyle w:val="ENoteTableText"/>
              <w:spacing w:before="0"/>
              <w:rPr>
                <w:sz w:val="20"/>
              </w:rPr>
            </w:pPr>
            <w:r w:rsidRPr="00162F56">
              <w:rPr>
                <w:sz w:val="20"/>
              </w:rPr>
              <w:t xml:space="preserve">    /sub</w:t>
            </w:r>
            <w:r w:rsidR="00162F56">
              <w:rPr>
                <w:sz w:val="20"/>
              </w:rPr>
              <w:noBreakHyphen/>
            </w:r>
            <w:r w:rsidRPr="00162F56">
              <w:rPr>
                <w:sz w:val="20"/>
              </w:rPr>
              <w:t>subparagraph(s)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amdt = amendment</w:t>
            </w:r>
          </w:p>
        </w:tc>
        <w:tc>
          <w:tcPr>
            <w:tcW w:w="3685" w:type="dxa"/>
            <w:shd w:val="clear" w:color="auto" w:fill="auto"/>
          </w:tcPr>
          <w:p w:rsidR="008103AD" w:rsidRPr="00162F56" w:rsidRDefault="008103AD" w:rsidP="008103AD">
            <w:pPr>
              <w:pStyle w:val="ENoteTableText"/>
              <w:rPr>
                <w:sz w:val="20"/>
              </w:rPr>
            </w:pPr>
            <w:r w:rsidRPr="00162F56">
              <w:rPr>
                <w:sz w:val="20"/>
              </w:rPr>
              <w:t>pres = present</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c = clause(s)</w:t>
            </w:r>
          </w:p>
        </w:tc>
        <w:tc>
          <w:tcPr>
            <w:tcW w:w="3685" w:type="dxa"/>
            <w:shd w:val="clear" w:color="auto" w:fill="auto"/>
          </w:tcPr>
          <w:p w:rsidR="008103AD" w:rsidRPr="00162F56" w:rsidRDefault="008103AD" w:rsidP="008103AD">
            <w:pPr>
              <w:pStyle w:val="ENoteTableText"/>
              <w:rPr>
                <w:sz w:val="20"/>
              </w:rPr>
            </w:pPr>
            <w:r w:rsidRPr="00162F56">
              <w:rPr>
                <w:sz w:val="20"/>
              </w:rPr>
              <w:t>prev = previous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C[x] = Compilation No. x</w:t>
            </w:r>
          </w:p>
        </w:tc>
        <w:tc>
          <w:tcPr>
            <w:tcW w:w="3685" w:type="dxa"/>
            <w:shd w:val="clear" w:color="auto" w:fill="auto"/>
          </w:tcPr>
          <w:p w:rsidR="008103AD" w:rsidRPr="00162F56" w:rsidRDefault="008103AD" w:rsidP="008103AD">
            <w:pPr>
              <w:pStyle w:val="ENoteTableText"/>
              <w:rPr>
                <w:sz w:val="20"/>
              </w:rPr>
            </w:pPr>
            <w:r w:rsidRPr="00162F56">
              <w:rPr>
                <w:sz w:val="20"/>
              </w:rPr>
              <w:t>(prev…) = previously</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Ch = Chapter(s)</w:t>
            </w:r>
          </w:p>
        </w:tc>
        <w:tc>
          <w:tcPr>
            <w:tcW w:w="3685" w:type="dxa"/>
            <w:shd w:val="clear" w:color="auto" w:fill="auto"/>
          </w:tcPr>
          <w:p w:rsidR="008103AD" w:rsidRPr="00162F56" w:rsidRDefault="008103AD" w:rsidP="008103AD">
            <w:pPr>
              <w:pStyle w:val="ENoteTableText"/>
              <w:rPr>
                <w:sz w:val="20"/>
              </w:rPr>
            </w:pPr>
            <w:r w:rsidRPr="00162F56">
              <w:rPr>
                <w:sz w:val="20"/>
              </w:rPr>
              <w:t>Pt = Part(s)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def = definition(s)</w:t>
            </w:r>
          </w:p>
        </w:tc>
        <w:tc>
          <w:tcPr>
            <w:tcW w:w="3685" w:type="dxa"/>
            <w:shd w:val="clear" w:color="auto" w:fill="auto"/>
          </w:tcPr>
          <w:p w:rsidR="008103AD" w:rsidRPr="00162F56" w:rsidRDefault="008103AD" w:rsidP="008103AD">
            <w:pPr>
              <w:pStyle w:val="ENoteTableText"/>
              <w:rPr>
                <w:sz w:val="20"/>
              </w:rPr>
            </w:pPr>
            <w:r w:rsidRPr="00162F56">
              <w:rPr>
                <w:sz w:val="20"/>
              </w:rPr>
              <w:t>r = regulation(s)/rule(s)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Dict = Dictionary</w:t>
            </w:r>
          </w:p>
        </w:tc>
        <w:tc>
          <w:tcPr>
            <w:tcW w:w="3685" w:type="dxa"/>
            <w:shd w:val="clear" w:color="auto" w:fill="auto"/>
          </w:tcPr>
          <w:p w:rsidR="008103AD" w:rsidRPr="00162F56" w:rsidRDefault="008103AD" w:rsidP="008103AD">
            <w:pPr>
              <w:pStyle w:val="ENoteTableText"/>
              <w:rPr>
                <w:sz w:val="20"/>
              </w:rPr>
            </w:pPr>
            <w:r w:rsidRPr="00162F56">
              <w:rPr>
                <w:sz w:val="20"/>
              </w:rPr>
              <w:t>Reg = Regulation/Regulations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disallowed = disallowed by Parliament</w:t>
            </w:r>
          </w:p>
        </w:tc>
        <w:tc>
          <w:tcPr>
            <w:tcW w:w="3685" w:type="dxa"/>
            <w:shd w:val="clear" w:color="auto" w:fill="auto"/>
          </w:tcPr>
          <w:p w:rsidR="008103AD" w:rsidRPr="00162F56" w:rsidRDefault="008103AD" w:rsidP="008103AD">
            <w:pPr>
              <w:pStyle w:val="ENoteTableText"/>
              <w:rPr>
                <w:sz w:val="20"/>
              </w:rPr>
            </w:pPr>
            <w:r w:rsidRPr="00162F56">
              <w:rPr>
                <w:sz w:val="20"/>
              </w:rPr>
              <w:t>reloc = relocated</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Div = Division(s)</w:t>
            </w:r>
          </w:p>
        </w:tc>
        <w:tc>
          <w:tcPr>
            <w:tcW w:w="3685" w:type="dxa"/>
            <w:shd w:val="clear" w:color="auto" w:fill="auto"/>
          </w:tcPr>
          <w:p w:rsidR="008103AD" w:rsidRPr="00162F56" w:rsidRDefault="008103AD" w:rsidP="008103AD">
            <w:pPr>
              <w:pStyle w:val="ENoteTableText"/>
              <w:rPr>
                <w:sz w:val="20"/>
              </w:rPr>
            </w:pPr>
            <w:r w:rsidRPr="00162F56">
              <w:rPr>
                <w:sz w:val="20"/>
              </w:rPr>
              <w:t>renum = renumbered</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exp = expires/expired or ceases/ceased to have</w:t>
            </w:r>
          </w:p>
        </w:tc>
        <w:tc>
          <w:tcPr>
            <w:tcW w:w="3685" w:type="dxa"/>
            <w:shd w:val="clear" w:color="auto" w:fill="auto"/>
          </w:tcPr>
          <w:p w:rsidR="008103AD" w:rsidRPr="00162F56" w:rsidRDefault="008103AD" w:rsidP="008103AD">
            <w:pPr>
              <w:pStyle w:val="ENoteTableText"/>
              <w:rPr>
                <w:sz w:val="20"/>
              </w:rPr>
            </w:pPr>
            <w:r w:rsidRPr="00162F56">
              <w:rPr>
                <w:sz w:val="20"/>
              </w:rPr>
              <w:t>rep = repealed</w:t>
            </w:r>
          </w:p>
        </w:tc>
      </w:tr>
      <w:tr w:rsidR="008103AD" w:rsidRPr="00162F56" w:rsidTr="008103AD">
        <w:tc>
          <w:tcPr>
            <w:tcW w:w="4253" w:type="dxa"/>
            <w:shd w:val="clear" w:color="auto" w:fill="auto"/>
          </w:tcPr>
          <w:p w:rsidR="008103AD" w:rsidRPr="00162F56" w:rsidRDefault="008103AD" w:rsidP="008103AD">
            <w:pPr>
              <w:pStyle w:val="ENoteTableText"/>
              <w:spacing w:before="0"/>
              <w:rPr>
                <w:sz w:val="20"/>
              </w:rPr>
            </w:pPr>
            <w:r w:rsidRPr="00162F56">
              <w:rPr>
                <w:sz w:val="20"/>
              </w:rPr>
              <w:t xml:space="preserve">    effect</w:t>
            </w:r>
          </w:p>
        </w:tc>
        <w:tc>
          <w:tcPr>
            <w:tcW w:w="3685" w:type="dxa"/>
            <w:shd w:val="clear" w:color="auto" w:fill="auto"/>
          </w:tcPr>
          <w:p w:rsidR="008103AD" w:rsidRPr="00162F56" w:rsidRDefault="008103AD" w:rsidP="008103AD">
            <w:pPr>
              <w:pStyle w:val="ENoteTableText"/>
              <w:rPr>
                <w:sz w:val="20"/>
              </w:rPr>
            </w:pPr>
            <w:r w:rsidRPr="00162F56">
              <w:rPr>
                <w:sz w:val="20"/>
              </w:rPr>
              <w:t>rs = repealed and substituted</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F = Federal Register of Legislative Instruments</w:t>
            </w:r>
          </w:p>
        </w:tc>
        <w:tc>
          <w:tcPr>
            <w:tcW w:w="3685" w:type="dxa"/>
            <w:shd w:val="clear" w:color="auto" w:fill="auto"/>
          </w:tcPr>
          <w:p w:rsidR="008103AD" w:rsidRPr="00162F56" w:rsidRDefault="008103AD" w:rsidP="008103AD">
            <w:pPr>
              <w:pStyle w:val="ENoteTableText"/>
              <w:rPr>
                <w:sz w:val="20"/>
              </w:rPr>
            </w:pPr>
            <w:r w:rsidRPr="00162F56">
              <w:rPr>
                <w:sz w:val="20"/>
              </w:rPr>
              <w:t>s = section(s)/subsection(s)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gaz = gazette</w:t>
            </w:r>
          </w:p>
        </w:tc>
        <w:tc>
          <w:tcPr>
            <w:tcW w:w="3685" w:type="dxa"/>
            <w:shd w:val="clear" w:color="auto" w:fill="auto"/>
          </w:tcPr>
          <w:p w:rsidR="008103AD" w:rsidRPr="00162F56" w:rsidRDefault="008103AD" w:rsidP="008103AD">
            <w:pPr>
              <w:pStyle w:val="ENoteTableText"/>
              <w:rPr>
                <w:sz w:val="20"/>
              </w:rPr>
            </w:pPr>
            <w:r w:rsidRPr="00162F56">
              <w:rPr>
                <w:sz w:val="20"/>
              </w:rPr>
              <w:t>Sch = Schedule(s)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LI = Legislative Instrument</w:t>
            </w:r>
          </w:p>
        </w:tc>
        <w:tc>
          <w:tcPr>
            <w:tcW w:w="3685" w:type="dxa"/>
            <w:shd w:val="clear" w:color="auto" w:fill="auto"/>
          </w:tcPr>
          <w:p w:rsidR="008103AD" w:rsidRPr="00162F56" w:rsidRDefault="008103AD" w:rsidP="008103AD">
            <w:pPr>
              <w:pStyle w:val="ENoteTableText"/>
              <w:rPr>
                <w:sz w:val="20"/>
              </w:rPr>
            </w:pPr>
            <w:r w:rsidRPr="00162F56">
              <w:rPr>
                <w:sz w:val="20"/>
              </w:rPr>
              <w:t>Sdiv = Subdivision(s)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 xml:space="preserve">LIA = </w:t>
            </w:r>
            <w:r w:rsidRPr="00162F56">
              <w:rPr>
                <w:i/>
                <w:sz w:val="20"/>
              </w:rPr>
              <w:t>Legislative Instruments Act 2003</w:t>
            </w:r>
          </w:p>
        </w:tc>
        <w:tc>
          <w:tcPr>
            <w:tcW w:w="3685" w:type="dxa"/>
            <w:shd w:val="clear" w:color="auto" w:fill="auto"/>
          </w:tcPr>
          <w:p w:rsidR="008103AD" w:rsidRPr="00162F56" w:rsidRDefault="008103AD" w:rsidP="008103AD">
            <w:pPr>
              <w:pStyle w:val="ENoteTableText"/>
              <w:rPr>
                <w:sz w:val="20"/>
              </w:rPr>
            </w:pPr>
            <w:r w:rsidRPr="00162F56">
              <w:rPr>
                <w:sz w:val="20"/>
              </w:rPr>
              <w:t>SLI = Select Legislative Instrument</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(md) = misdescribed amendment</w:t>
            </w:r>
          </w:p>
        </w:tc>
        <w:tc>
          <w:tcPr>
            <w:tcW w:w="3685" w:type="dxa"/>
            <w:shd w:val="clear" w:color="auto" w:fill="auto"/>
          </w:tcPr>
          <w:p w:rsidR="008103AD" w:rsidRPr="00162F56" w:rsidRDefault="008103AD" w:rsidP="008103AD">
            <w:pPr>
              <w:pStyle w:val="ENoteTableText"/>
              <w:rPr>
                <w:sz w:val="20"/>
              </w:rPr>
            </w:pPr>
            <w:r w:rsidRPr="00162F56">
              <w:rPr>
                <w:sz w:val="20"/>
              </w:rPr>
              <w:t>SR = Statutory Rules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mod = modified/modification</w:t>
            </w:r>
          </w:p>
        </w:tc>
        <w:tc>
          <w:tcPr>
            <w:tcW w:w="3685" w:type="dxa"/>
            <w:shd w:val="clear" w:color="auto" w:fill="auto"/>
          </w:tcPr>
          <w:p w:rsidR="008103AD" w:rsidRPr="00162F56" w:rsidRDefault="008103AD" w:rsidP="008103AD">
            <w:pPr>
              <w:pStyle w:val="ENoteTableText"/>
              <w:rPr>
                <w:sz w:val="20"/>
              </w:rPr>
            </w:pPr>
            <w:r w:rsidRPr="00162F56">
              <w:rPr>
                <w:sz w:val="20"/>
              </w:rPr>
              <w:t>Sub</w:t>
            </w:r>
            <w:r w:rsidR="00162F56">
              <w:rPr>
                <w:sz w:val="20"/>
              </w:rPr>
              <w:noBreakHyphen/>
            </w:r>
            <w:r w:rsidRPr="00162F56">
              <w:rPr>
                <w:sz w:val="20"/>
              </w:rPr>
              <w:t>Ch = Sub</w:t>
            </w:r>
            <w:r w:rsidR="00162F56">
              <w:rPr>
                <w:sz w:val="20"/>
              </w:rPr>
              <w:noBreakHyphen/>
            </w:r>
            <w:r w:rsidRPr="00162F56">
              <w:rPr>
                <w:sz w:val="20"/>
              </w:rPr>
              <w:t>Chapter(s)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No. = Number(s)</w:t>
            </w:r>
          </w:p>
        </w:tc>
        <w:tc>
          <w:tcPr>
            <w:tcW w:w="3685" w:type="dxa"/>
            <w:shd w:val="clear" w:color="auto" w:fill="auto"/>
          </w:tcPr>
          <w:p w:rsidR="008103AD" w:rsidRPr="00162F56" w:rsidRDefault="008103AD" w:rsidP="008103AD">
            <w:pPr>
              <w:pStyle w:val="ENoteTableText"/>
              <w:rPr>
                <w:sz w:val="20"/>
              </w:rPr>
            </w:pPr>
            <w:r w:rsidRPr="00162F56">
              <w:rPr>
                <w:sz w:val="20"/>
              </w:rPr>
              <w:t>SubPt = Subpart(s)</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o = order(s)</w:t>
            </w:r>
          </w:p>
        </w:tc>
        <w:tc>
          <w:tcPr>
            <w:tcW w:w="3685" w:type="dxa"/>
            <w:shd w:val="clear" w:color="auto" w:fill="auto"/>
          </w:tcPr>
          <w:p w:rsidR="008103AD" w:rsidRPr="00162F56" w:rsidRDefault="008103AD" w:rsidP="008103AD">
            <w:pPr>
              <w:pStyle w:val="ENoteTableText"/>
              <w:rPr>
                <w:sz w:val="20"/>
              </w:rPr>
            </w:pPr>
            <w:r w:rsidRPr="00162F56">
              <w:rPr>
                <w:sz w:val="20"/>
                <w:u w:val="single"/>
              </w:rPr>
              <w:t>underlining</w:t>
            </w:r>
            <w:r w:rsidRPr="00162F56">
              <w:rPr>
                <w:sz w:val="20"/>
              </w:rPr>
              <w:t xml:space="preserve"> = whole or part not</w:t>
            </w:r>
          </w:p>
        </w:tc>
      </w:tr>
      <w:tr w:rsidR="008103AD" w:rsidRPr="00162F56" w:rsidTr="008103AD">
        <w:tc>
          <w:tcPr>
            <w:tcW w:w="4253" w:type="dxa"/>
            <w:shd w:val="clear" w:color="auto" w:fill="auto"/>
          </w:tcPr>
          <w:p w:rsidR="008103AD" w:rsidRPr="00162F56" w:rsidRDefault="008103AD" w:rsidP="008103AD">
            <w:pPr>
              <w:pStyle w:val="ENoteTableText"/>
              <w:rPr>
                <w:sz w:val="20"/>
              </w:rPr>
            </w:pPr>
            <w:r w:rsidRPr="00162F56">
              <w:rPr>
                <w:sz w:val="20"/>
              </w:rPr>
              <w:t>Ord = Ordinance</w:t>
            </w:r>
          </w:p>
        </w:tc>
        <w:tc>
          <w:tcPr>
            <w:tcW w:w="3685" w:type="dxa"/>
            <w:shd w:val="clear" w:color="auto" w:fill="auto"/>
          </w:tcPr>
          <w:p w:rsidR="008103AD" w:rsidRPr="00162F56" w:rsidRDefault="008103AD" w:rsidP="008103AD">
            <w:pPr>
              <w:pStyle w:val="ENoteTableText"/>
              <w:spacing w:before="0"/>
              <w:rPr>
                <w:sz w:val="20"/>
              </w:rPr>
            </w:pPr>
            <w:r w:rsidRPr="00162F56">
              <w:rPr>
                <w:sz w:val="20"/>
              </w:rPr>
              <w:t xml:space="preserve">    commenced or to be commenced</w:t>
            </w:r>
          </w:p>
        </w:tc>
      </w:tr>
    </w:tbl>
    <w:p w:rsidR="008103AD" w:rsidRPr="00162F56" w:rsidRDefault="008103AD" w:rsidP="008103AD">
      <w:pPr>
        <w:pStyle w:val="Tabletext"/>
      </w:pPr>
    </w:p>
    <w:p w:rsidR="00C5224C" w:rsidRPr="00162F56" w:rsidRDefault="00C5224C" w:rsidP="00A02067">
      <w:pPr>
        <w:pStyle w:val="ENotesHeading2"/>
        <w:pageBreakBefore/>
        <w:outlineLvl w:val="9"/>
      </w:pPr>
      <w:bookmarkStart w:id="501" w:name="_Toc405903301"/>
      <w:r w:rsidRPr="00162F56">
        <w:lastRenderedPageBreak/>
        <w:t>Endnote 3—Legislation history</w:t>
      </w:r>
      <w:bookmarkEnd w:id="501"/>
    </w:p>
    <w:p w:rsidR="00486B15" w:rsidRPr="00162F56"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162F56" w:rsidTr="00600CAE">
        <w:trPr>
          <w:cantSplit/>
          <w:tblHeader/>
        </w:trPr>
        <w:tc>
          <w:tcPr>
            <w:tcW w:w="1838" w:type="dxa"/>
            <w:tcBorders>
              <w:top w:val="single" w:sz="12" w:space="0" w:color="auto"/>
              <w:bottom w:val="single" w:sz="12" w:space="0" w:color="auto"/>
            </w:tcBorders>
            <w:shd w:val="clear" w:color="auto" w:fill="auto"/>
          </w:tcPr>
          <w:p w:rsidR="00486B15" w:rsidRPr="00162F56" w:rsidRDefault="00486B15" w:rsidP="00C5224C">
            <w:pPr>
              <w:pStyle w:val="ENoteTableHeading"/>
            </w:pPr>
            <w:r w:rsidRPr="00162F56">
              <w:t>Act</w:t>
            </w:r>
          </w:p>
        </w:tc>
        <w:tc>
          <w:tcPr>
            <w:tcW w:w="992" w:type="dxa"/>
            <w:tcBorders>
              <w:top w:val="single" w:sz="12" w:space="0" w:color="auto"/>
              <w:bottom w:val="single" w:sz="12" w:space="0" w:color="auto"/>
            </w:tcBorders>
            <w:shd w:val="clear" w:color="auto" w:fill="auto"/>
          </w:tcPr>
          <w:p w:rsidR="00486B15" w:rsidRPr="00162F56" w:rsidRDefault="00486B15" w:rsidP="00C5224C">
            <w:pPr>
              <w:pStyle w:val="ENoteTableHeading"/>
            </w:pPr>
            <w:r w:rsidRPr="00162F56">
              <w:t>Number and year</w:t>
            </w:r>
          </w:p>
        </w:tc>
        <w:tc>
          <w:tcPr>
            <w:tcW w:w="1155" w:type="dxa"/>
            <w:tcBorders>
              <w:top w:val="single" w:sz="12" w:space="0" w:color="auto"/>
              <w:bottom w:val="single" w:sz="12" w:space="0" w:color="auto"/>
            </w:tcBorders>
            <w:shd w:val="clear" w:color="auto" w:fill="auto"/>
          </w:tcPr>
          <w:p w:rsidR="00486B15" w:rsidRPr="00162F56" w:rsidRDefault="00486B15" w:rsidP="00FD0508">
            <w:pPr>
              <w:pStyle w:val="ENoteTableHeading"/>
            </w:pPr>
            <w:r w:rsidRPr="00162F56">
              <w:t xml:space="preserve">Assent </w:t>
            </w:r>
          </w:p>
        </w:tc>
        <w:tc>
          <w:tcPr>
            <w:tcW w:w="1683" w:type="dxa"/>
            <w:tcBorders>
              <w:top w:val="single" w:sz="12" w:space="0" w:color="auto"/>
              <w:bottom w:val="single" w:sz="12" w:space="0" w:color="auto"/>
            </w:tcBorders>
            <w:shd w:val="clear" w:color="auto" w:fill="auto"/>
          </w:tcPr>
          <w:p w:rsidR="00486B15" w:rsidRPr="00162F56" w:rsidRDefault="00486B15" w:rsidP="00666043">
            <w:pPr>
              <w:pStyle w:val="ENoteTableHeading"/>
            </w:pPr>
            <w:r w:rsidRPr="00162F56">
              <w:t>Commencement</w:t>
            </w:r>
          </w:p>
        </w:tc>
        <w:tc>
          <w:tcPr>
            <w:tcW w:w="1417" w:type="dxa"/>
            <w:tcBorders>
              <w:top w:val="single" w:sz="12" w:space="0" w:color="auto"/>
              <w:bottom w:val="single" w:sz="12" w:space="0" w:color="auto"/>
            </w:tcBorders>
            <w:shd w:val="clear" w:color="auto" w:fill="auto"/>
          </w:tcPr>
          <w:p w:rsidR="00486B15" w:rsidRPr="00162F56" w:rsidRDefault="00486B15" w:rsidP="00C5224C">
            <w:pPr>
              <w:pStyle w:val="ENoteTableHeading"/>
            </w:pPr>
            <w:r w:rsidRPr="00162F56">
              <w:t>Application, saving and transitional provisions</w:t>
            </w:r>
          </w:p>
        </w:tc>
      </w:tr>
      <w:tr w:rsidR="00486B15" w:rsidRPr="00162F56" w:rsidTr="00600CAE">
        <w:trPr>
          <w:cantSplit/>
        </w:trPr>
        <w:tc>
          <w:tcPr>
            <w:tcW w:w="1838" w:type="dxa"/>
            <w:tcBorders>
              <w:top w:val="single" w:sz="12" w:space="0" w:color="auto"/>
              <w:bottom w:val="single" w:sz="4" w:space="0" w:color="auto"/>
            </w:tcBorders>
            <w:shd w:val="clear" w:color="auto" w:fill="auto"/>
          </w:tcPr>
          <w:p w:rsidR="00486B15" w:rsidRPr="00162F56" w:rsidRDefault="00486B15" w:rsidP="00486B15">
            <w:pPr>
              <w:pStyle w:val="ENoteTableText"/>
            </w:pPr>
            <w:r w:rsidRPr="00162F56">
              <w:t>A New Tax System (Family Assistance) Act 1999</w:t>
            </w:r>
          </w:p>
        </w:tc>
        <w:tc>
          <w:tcPr>
            <w:tcW w:w="992" w:type="dxa"/>
            <w:tcBorders>
              <w:top w:val="single" w:sz="12" w:space="0" w:color="auto"/>
              <w:bottom w:val="single" w:sz="4" w:space="0" w:color="auto"/>
            </w:tcBorders>
            <w:shd w:val="clear" w:color="auto" w:fill="auto"/>
          </w:tcPr>
          <w:p w:rsidR="00486B15" w:rsidRPr="00162F56" w:rsidRDefault="00486B15" w:rsidP="00486B15">
            <w:pPr>
              <w:pStyle w:val="ENoteTableText"/>
            </w:pPr>
            <w:r w:rsidRPr="00162F56">
              <w:t>80, 1999</w:t>
            </w:r>
          </w:p>
        </w:tc>
        <w:tc>
          <w:tcPr>
            <w:tcW w:w="1155" w:type="dxa"/>
            <w:tcBorders>
              <w:top w:val="single" w:sz="12" w:space="0" w:color="auto"/>
              <w:bottom w:val="single" w:sz="4" w:space="0" w:color="auto"/>
            </w:tcBorders>
            <w:shd w:val="clear" w:color="auto" w:fill="auto"/>
          </w:tcPr>
          <w:p w:rsidR="00486B15" w:rsidRPr="00162F56" w:rsidRDefault="00486B15" w:rsidP="00486B15">
            <w:pPr>
              <w:pStyle w:val="ENoteTableText"/>
            </w:pPr>
            <w:r w:rsidRPr="00162F56">
              <w:t>8</w:t>
            </w:r>
            <w:r w:rsidR="00162F56">
              <w:t> </w:t>
            </w:r>
            <w:r w:rsidRPr="00162F56">
              <w:t>July 1999</w:t>
            </w:r>
          </w:p>
        </w:tc>
        <w:tc>
          <w:tcPr>
            <w:tcW w:w="1683" w:type="dxa"/>
            <w:tcBorders>
              <w:top w:val="single" w:sz="12" w:space="0" w:color="auto"/>
              <w:bottom w:val="single" w:sz="4" w:space="0" w:color="auto"/>
            </w:tcBorders>
            <w:shd w:val="clear" w:color="auto" w:fill="auto"/>
          </w:tcPr>
          <w:p w:rsidR="00486B15" w:rsidRPr="00162F56" w:rsidRDefault="00486B15" w:rsidP="00486B15">
            <w:pPr>
              <w:pStyle w:val="ENoteTableText"/>
            </w:pPr>
            <w:r w:rsidRPr="00162F56">
              <w:t>1</w:t>
            </w:r>
            <w:r w:rsidR="00162F56">
              <w:t> </w:t>
            </w:r>
            <w:r w:rsidRPr="00162F56">
              <w:t>July 2000</w:t>
            </w:r>
          </w:p>
        </w:tc>
        <w:tc>
          <w:tcPr>
            <w:tcW w:w="1417" w:type="dxa"/>
            <w:tcBorders>
              <w:top w:val="single" w:sz="12" w:space="0" w:color="auto"/>
              <w:bottom w:val="single" w:sz="4" w:space="0" w:color="auto"/>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bottom w:val="nil"/>
            </w:tcBorders>
            <w:shd w:val="clear" w:color="auto" w:fill="auto"/>
          </w:tcPr>
          <w:p w:rsidR="00486B15" w:rsidRPr="00162F56" w:rsidRDefault="00486B15" w:rsidP="00486B15">
            <w:pPr>
              <w:pStyle w:val="ENoteTableText"/>
            </w:pPr>
            <w:r w:rsidRPr="00162F56">
              <w:t>A New Tax System (Compensation Measures Legislation Amendment) Act 1999</w:t>
            </w:r>
          </w:p>
        </w:tc>
        <w:tc>
          <w:tcPr>
            <w:tcW w:w="992" w:type="dxa"/>
            <w:tcBorders>
              <w:bottom w:val="nil"/>
            </w:tcBorders>
            <w:shd w:val="clear" w:color="auto" w:fill="auto"/>
          </w:tcPr>
          <w:p w:rsidR="00486B15" w:rsidRPr="00162F56" w:rsidRDefault="00486B15" w:rsidP="00486B15">
            <w:pPr>
              <w:pStyle w:val="ENoteTableText"/>
            </w:pPr>
            <w:r w:rsidRPr="00162F56">
              <w:t>68, 1999</w:t>
            </w:r>
          </w:p>
        </w:tc>
        <w:tc>
          <w:tcPr>
            <w:tcW w:w="1155" w:type="dxa"/>
            <w:tcBorders>
              <w:bottom w:val="nil"/>
            </w:tcBorders>
            <w:shd w:val="clear" w:color="auto" w:fill="auto"/>
          </w:tcPr>
          <w:p w:rsidR="00486B15" w:rsidRPr="00162F56" w:rsidRDefault="00486B15" w:rsidP="00486B15">
            <w:pPr>
              <w:pStyle w:val="ENoteTableText"/>
            </w:pPr>
            <w:r w:rsidRPr="00162F56">
              <w:t>8</w:t>
            </w:r>
            <w:r w:rsidR="00162F56">
              <w:t> </w:t>
            </w:r>
            <w:r w:rsidRPr="00162F56">
              <w:t>July 1999</w:t>
            </w:r>
          </w:p>
        </w:tc>
        <w:tc>
          <w:tcPr>
            <w:tcW w:w="1683" w:type="dxa"/>
            <w:tcBorders>
              <w:bottom w:val="nil"/>
            </w:tcBorders>
            <w:shd w:val="clear" w:color="auto" w:fill="auto"/>
          </w:tcPr>
          <w:p w:rsidR="00486B15" w:rsidRPr="00162F56" w:rsidRDefault="00486B15" w:rsidP="00486B15">
            <w:pPr>
              <w:pStyle w:val="ENoteTableText"/>
            </w:pPr>
            <w:r w:rsidRPr="00162F56">
              <w:t>Schedule</w:t>
            </w:r>
            <w:r w:rsidR="00162F56">
              <w:t> </w:t>
            </w:r>
            <w:r w:rsidRPr="00162F56">
              <w:t xml:space="preserve">4: </w:t>
            </w:r>
            <w:r w:rsidRPr="00162F56">
              <w:rPr>
                <w:i/>
              </w:rPr>
              <w:t>(a)</w:t>
            </w:r>
          </w:p>
        </w:tc>
        <w:tc>
          <w:tcPr>
            <w:tcW w:w="1417" w:type="dxa"/>
            <w:tcBorders>
              <w:bottom w:val="nil"/>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ndentHeading"/>
            </w:pPr>
            <w:r w:rsidRPr="00162F56">
              <w:rPr>
                <w:rFonts w:cs="Times New Roman"/>
              </w:rPr>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single" w:sz="4" w:space="0" w:color="auto"/>
            </w:tcBorders>
            <w:shd w:val="clear" w:color="auto" w:fill="auto"/>
          </w:tcPr>
          <w:p w:rsidR="00486B15" w:rsidRPr="00162F56" w:rsidRDefault="00486B15" w:rsidP="00486B15">
            <w:pPr>
              <w:pStyle w:val="ENoteTTi"/>
            </w:pPr>
            <w:r w:rsidRPr="00162F56">
              <w:t>Compensation Measures Legislation Amendment (Rent Assistance Increase) Act 2000</w:t>
            </w:r>
          </w:p>
        </w:tc>
        <w:tc>
          <w:tcPr>
            <w:tcW w:w="992" w:type="dxa"/>
            <w:tcBorders>
              <w:top w:val="nil"/>
              <w:bottom w:val="single" w:sz="4" w:space="0" w:color="auto"/>
            </w:tcBorders>
            <w:shd w:val="clear" w:color="auto" w:fill="auto"/>
          </w:tcPr>
          <w:p w:rsidR="00486B15" w:rsidRPr="00162F56" w:rsidRDefault="00486B15" w:rsidP="00486B15">
            <w:pPr>
              <w:pStyle w:val="ENoteTableText"/>
            </w:pPr>
            <w:r w:rsidRPr="00162F56">
              <w:t>93, 2000</w:t>
            </w:r>
          </w:p>
        </w:tc>
        <w:tc>
          <w:tcPr>
            <w:tcW w:w="1155" w:type="dxa"/>
            <w:tcBorders>
              <w:top w:val="nil"/>
              <w:bottom w:val="single" w:sz="4" w:space="0" w:color="auto"/>
            </w:tcBorders>
            <w:shd w:val="clear" w:color="auto" w:fill="auto"/>
          </w:tcPr>
          <w:p w:rsidR="00486B15" w:rsidRPr="00162F56" w:rsidRDefault="00486B15" w:rsidP="00486B15">
            <w:pPr>
              <w:pStyle w:val="ENoteTableText"/>
            </w:pPr>
            <w:r w:rsidRPr="00162F56">
              <w:t>30</w:t>
            </w:r>
            <w:r w:rsidR="00162F56">
              <w:t> </w:t>
            </w:r>
            <w:r w:rsidRPr="00162F56">
              <w:t>June 2000</w:t>
            </w:r>
          </w:p>
        </w:tc>
        <w:tc>
          <w:tcPr>
            <w:tcW w:w="1683" w:type="dxa"/>
            <w:tcBorders>
              <w:top w:val="nil"/>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(item</w:t>
            </w:r>
            <w:r w:rsidR="00162F56">
              <w:t> </w:t>
            </w:r>
            <w:r w:rsidRPr="00162F56">
              <w:t xml:space="preserve">5): </w:t>
            </w:r>
            <w:r w:rsidRPr="00162F56">
              <w:rPr>
                <w:i/>
              </w:rPr>
              <w:t>(aa)</w:t>
            </w:r>
          </w:p>
        </w:tc>
        <w:tc>
          <w:tcPr>
            <w:tcW w:w="1417" w:type="dxa"/>
            <w:tcBorders>
              <w:top w:val="nil"/>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single" w:sz="4" w:space="0" w:color="auto"/>
            </w:tcBorders>
            <w:shd w:val="clear" w:color="auto" w:fill="auto"/>
          </w:tcPr>
          <w:p w:rsidR="00486B15" w:rsidRPr="00162F56" w:rsidRDefault="00486B15" w:rsidP="00486B15">
            <w:pPr>
              <w:pStyle w:val="ENoteTableText"/>
            </w:pPr>
            <w:r w:rsidRPr="00162F56">
              <w:t>A New Tax System (Family Assistance) (Consequential and Related Measures) Act (No.</w:t>
            </w:r>
            <w:r w:rsidR="00162F56">
              <w:t> </w:t>
            </w:r>
            <w:r w:rsidRPr="00162F56">
              <w:t>2) 1999</w:t>
            </w:r>
          </w:p>
        </w:tc>
        <w:tc>
          <w:tcPr>
            <w:tcW w:w="992" w:type="dxa"/>
            <w:tcBorders>
              <w:top w:val="single" w:sz="4" w:space="0" w:color="auto"/>
            </w:tcBorders>
            <w:shd w:val="clear" w:color="auto" w:fill="auto"/>
          </w:tcPr>
          <w:p w:rsidR="00486B15" w:rsidRPr="00162F56" w:rsidRDefault="00486B15" w:rsidP="00486B15">
            <w:pPr>
              <w:pStyle w:val="ENoteTableText"/>
            </w:pPr>
            <w:r w:rsidRPr="00162F56">
              <w:t>83, 1999</w:t>
            </w:r>
          </w:p>
        </w:tc>
        <w:tc>
          <w:tcPr>
            <w:tcW w:w="1155" w:type="dxa"/>
            <w:tcBorders>
              <w:top w:val="single" w:sz="4" w:space="0" w:color="auto"/>
            </w:tcBorders>
            <w:shd w:val="clear" w:color="auto" w:fill="auto"/>
          </w:tcPr>
          <w:p w:rsidR="00486B15" w:rsidRPr="00162F56" w:rsidRDefault="00486B15" w:rsidP="00486B15">
            <w:pPr>
              <w:pStyle w:val="ENoteTableText"/>
            </w:pPr>
            <w:r w:rsidRPr="00162F56">
              <w:t>8</w:t>
            </w:r>
            <w:r w:rsidR="00162F56">
              <w:t> </w:t>
            </w:r>
            <w:r w:rsidRPr="00162F56">
              <w:t>July 1999</w:t>
            </w:r>
          </w:p>
        </w:tc>
        <w:tc>
          <w:tcPr>
            <w:tcW w:w="1683" w:type="dxa"/>
            <w:tcBorders>
              <w:top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 xml:space="preserve">2: </w:t>
            </w:r>
            <w:r w:rsidRPr="00162F56">
              <w:rPr>
                <w:i/>
              </w:rPr>
              <w:t>(b)</w:t>
            </w:r>
          </w:p>
        </w:tc>
        <w:tc>
          <w:tcPr>
            <w:tcW w:w="1417" w:type="dxa"/>
            <w:tcBorders>
              <w:top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shd w:val="clear" w:color="auto" w:fill="auto"/>
          </w:tcPr>
          <w:p w:rsidR="00486B15" w:rsidRPr="00162F56" w:rsidRDefault="00486B15" w:rsidP="00486B15">
            <w:pPr>
              <w:pStyle w:val="ENoteTableText"/>
            </w:pPr>
            <w:r w:rsidRPr="00162F56">
              <w:t>A New Tax System (Family Assistance and Related Measures) Act 2000</w:t>
            </w:r>
          </w:p>
        </w:tc>
        <w:tc>
          <w:tcPr>
            <w:tcW w:w="992" w:type="dxa"/>
            <w:shd w:val="clear" w:color="auto" w:fill="auto"/>
          </w:tcPr>
          <w:p w:rsidR="00486B15" w:rsidRPr="00162F56" w:rsidRDefault="00486B15" w:rsidP="00486B15">
            <w:pPr>
              <w:pStyle w:val="ENoteTableText"/>
            </w:pPr>
            <w:r w:rsidRPr="00162F56">
              <w:t>45, 2000</w:t>
            </w:r>
          </w:p>
        </w:tc>
        <w:tc>
          <w:tcPr>
            <w:tcW w:w="1155" w:type="dxa"/>
            <w:shd w:val="clear" w:color="auto" w:fill="auto"/>
          </w:tcPr>
          <w:p w:rsidR="00486B15" w:rsidRPr="00162F56" w:rsidRDefault="00486B15" w:rsidP="00486B15">
            <w:pPr>
              <w:pStyle w:val="ENoteTableText"/>
            </w:pPr>
            <w:r w:rsidRPr="00162F56">
              <w:t>3</w:t>
            </w:r>
            <w:r w:rsidR="00162F56">
              <w:t> </w:t>
            </w:r>
            <w:r w:rsidRPr="00162F56">
              <w:t>May 2000</w:t>
            </w:r>
          </w:p>
        </w:tc>
        <w:tc>
          <w:tcPr>
            <w:tcW w:w="1683" w:type="dxa"/>
            <w:shd w:val="clear" w:color="auto" w:fill="auto"/>
          </w:tcPr>
          <w:p w:rsidR="00486B15" w:rsidRPr="00162F56" w:rsidRDefault="00486B15" w:rsidP="00486B15">
            <w:pPr>
              <w:pStyle w:val="ENoteTableText"/>
            </w:pPr>
            <w:r w:rsidRPr="00162F56">
              <w:t>Schedule</w:t>
            </w:r>
            <w:r w:rsidR="00162F56">
              <w:t> </w:t>
            </w:r>
            <w:r w:rsidRPr="00162F56">
              <w:t xml:space="preserve">1: </w:t>
            </w:r>
            <w:r w:rsidRPr="00162F56">
              <w:rPr>
                <w:i/>
              </w:rPr>
              <w:t>(c)</w:t>
            </w:r>
            <w:r w:rsidRPr="00162F56">
              <w:br/>
              <w:t>Schedules</w:t>
            </w:r>
            <w:r w:rsidR="00162F56">
              <w:t> </w:t>
            </w:r>
            <w:r w:rsidRPr="00162F56">
              <w:t xml:space="preserve">5 and 6: </w:t>
            </w:r>
            <w:r w:rsidRPr="00162F56">
              <w:rPr>
                <w:i/>
              </w:rPr>
              <w:t>(c)</w:t>
            </w:r>
          </w:p>
        </w:tc>
        <w:tc>
          <w:tcPr>
            <w:tcW w:w="1417" w:type="dxa"/>
            <w:shd w:val="clear" w:color="auto" w:fill="auto"/>
          </w:tcPr>
          <w:p w:rsidR="00486B15" w:rsidRPr="00162F56" w:rsidRDefault="00486B15" w:rsidP="00486B15">
            <w:pPr>
              <w:pStyle w:val="ENoteTableText"/>
            </w:pPr>
            <w:r w:rsidRPr="00162F56">
              <w:t>Sch. 5 and Sch. 6</w:t>
            </w:r>
          </w:p>
        </w:tc>
      </w:tr>
      <w:tr w:rsidR="00486B15" w:rsidRPr="00162F56" w:rsidTr="008103AD">
        <w:trPr>
          <w:cantSplit/>
        </w:trPr>
        <w:tc>
          <w:tcPr>
            <w:tcW w:w="1838" w:type="dxa"/>
            <w:tcBorders>
              <w:bottom w:val="single" w:sz="4" w:space="0" w:color="auto"/>
            </w:tcBorders>
            <w:shd w:val="clear" w:color="auto" w:fill="auto"/>
          </w:tcPr>
          <w:p w:rsidR="00486B15" w:rsidRPr="00162F56" w:rsidRDefault="00486B15" w:rsidP="00486B15">
            <w:pPr>
              <w:pStyle w:val="ENoteTableText"/>
            </w:pPr>
            <w:r w:rsidRPr="00162F56">
              <w:t>Social Security and Veterans’ Entitlements Legislation Amendment (Miscellaneous Matters) Act 2000</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94, 2000</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30</w:t>
            </w:r>
            <w:r w:rsidR="00162F56">
              <w:t> </w:t>
            </w:r>
            <w:r w:rsidRPr="00162F56">
              <w:t>June 2000</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 xml:space="preserve">8: 20 Sept 2000 </w:t>
            </w:r>
            <w:r w:rsidRPr="00162F56">
              <w:rPr>
                <w:i/>
              </w:rPr>
              <w:t>(d)</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EE6AA7">
        <w:trPr>
          <w:cantSplit/>
        </w:trPr>
        <w:tc>
          <w:tcPr>
            <w:tcW w:w="1838" w:type="dxa"/>
            <w:tcBorders>
              <w:bottom w:val="single" w:sz="4" w:space="0" w:color="auto"/>
            </w:tcBorders>
            <w:shd w:val="clear" w:color="auto" w:fill="auto"/>
          </w:tcPr>
          <w:p w:rsidR="00486B15" w:rsidRPr="00162F56" w:rsidRDefault="00486B15" w:rsidP="00486B15">
            <w:pPr>
              <w:pStyle w:val="ENoteTableText"/>
            </w:pPr>
            <w:bookmarkStart w:id="502" w:name="CU_9599000"/>
            <w:bookmarkEnd w:id="502"/>
            <w:r w:rsidRPr="00162F56">
              <w:lastRenderedPageBreak/>
              <w:t>Family and Community Services (2000 Budget and Related Measures) Act 2000</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138, 2000</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24 Nov 2000</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2 (items</w:t>
            </w:r>
            <w:r w:rsidR="00162F56">
              <w:t> </w:t>
            </w:r>
            <w:r w:rsidRPr="00162F56">
              <w:t xml:space="preserve">1–6): 1 Jan 2001 </w:t>
            </w:r>
            <w:r w:rsidRPr="00162F56">
              <w:rPr>
                <w:i/>
              </w:rPr>
              <w:t xml:space="preserve">(e) </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EE6AA7">
        <w:trPr>
          <w:cantSplit/>
        </w:trPr>
        <w:tc>
          <w:tcPr>
            <w:tcW w:w="1838" w:type="dxa"/>
            <w:tcBorders>
              <w:bottom w:val="single" w:sz="4" w:space="0" w:color="auto"/>
            </w:tcBorders>
            <w:shd w:val="clear" w:color="auto" w:fill="auto"/>
          </w:tcPr>
          <w:p w:rsidR="00486B15" w:rsidRPr="00162F56" w:rsidRDefault="00486B15" w:rsidP="00486B15">
            <w:pPr>
              <w:pStyle w:val="ENoteTableText"/>
            </w:pPr>
            <w:bookmarkStart w:id="503" w:name="CU_10557406"/>
            <w:bookmarkEnd w:id="503"/>
            <w:r w:rsidRPr="00162F56">
              <w:t>Family Law Amendment Act 2000</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143, 2000</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29 Nov 2000</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3 (items</w:t>
            </w:r>
            <w:r w:rsidR="00162F56">
              <w:t> </w:t>
            </w:r>
            <w:r w:rsidRPr="00162F56">
              <w:t xml:space="preserve">1A–1D): 27 Dec 2000 </w:t>
            </w:r>
            <w:r w:rsidRPr="00162F56">
              <w:rPr>
                <w:i/>
              </w:rPr>
              <w:t xml:space="preserve">(f) </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EE6AA7">
        <w:trPr>
          <w:cantSplit/>
        </w:trPr>
        <w:tc>
          <w:tcPr>
            <w:tcW w:w="1838" w:type="dxa"/>
            <w:tcBorders>
              <w:top w:val="single" w:sz="4" w:space="0" w:color="auto"/>
            </w:tcBorders>
            <w:shd w:val="clear" w:color="auto" w:fill="auto"/>
          </w:tcPr>
          <w:p w:rsidR="00486B15" w:rsidRPr="00162F56" w:rsidRDefault="00486B15" w:rsidP="00486B15">
            <w:pPr>
              <w:pStyle w:val="ENoteTableText"/>
            </w:pPr>
            <w:r w:rsidRPr="00162F56">
              <w:t>Family and Community Services Legislation Amendment (New Zealand Citizens) Act 2001</w:t>
            </w:r>
          </w:p>
        </w:tc>
        <w:tc>
          <w:tcPr>
            <w:tcW w:w="992" w:type="dxa"/>
            <w:tcBorders>
              <w:top w:val="single" w:sz="4" w:space="0" w:color="auto"/>
            </w:tcBorders>
            <w:shd w:val="clear" w:color="auto" w:fill="auto"/>
          </w:tcPr>
          <w:p w:rsidR="00486B15" w:rsidRPr="00162F56" w:rsidRDefault="00486B15" w:rsidP="00486B15">
            <w:pPr>
              <w:pStyle w:val="ENoteTableText"/>
            </w:pPr>
            <w:r w:rsidRPr="00162F56">
              <w:t>18, 2001</w:t>
            </w:r>
          </w:p>
        </w:tc>
        <w:tc>
          <w:tcPr>
            <w:tcW w:w="1155" w:type="dxa"/>
            <w:tcBorders>
              <w:top w:val="single" w:sz="4" w:space="0" w:color="auto"/>
            </w:tcBorders>
            <w:shd w:val="clear" w:color="auto" w:fill="auto"/>
          </w:tcPr>
          <w:p w:rsidR="00486B15" w:rsidRPr="00162F56" w:rsidRDefault="00486B15" w:rsidP="00486B15">
            <w:pPr>
              <w:pStyle w:val="ENoteTableText"/>
            </w:pPr>
            <w:r w:rsidRPr="00162F56">
              <w:t>30 Mar 2001</w:t>
            </w:r>
          </w:p>
        </w:tc>
        <w:tc>
          <w:tcPr>
            <w:tcW w:w="1683" w:type="dxa"/>
            <w:tcBorders>
              <w:top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2 (items</w:t>
            </w:r>
            <w:r w:rsidR="00162F56">
              <w:t> </w:t>
            </w:r>
            <w:r w:rsidRPr="00162F56">
              <w:t xml:space="preserve">1–12): Royal Assent </w:t>
            </w:r>
            <w:r w:rsidRPr="00162F56">
              <w:rPr>
                <w:i/>
              </w:rPr>
              <w:t>(g)</w:t>
            </w:r>
          </w:p>
        </w:tc>
        <w:tc>
          <w:tcPr>
            <w:tcW w:w="1417" w:type="dxa"/>
            <w:tcBorders>
              <w:top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shd w:val="clear" w:color="auto" w:fill="auto"/>
          </w:tcPr>
          <w:p w:rsidR="00486B15" w:rsidRPr="00162F56" w:rsidRDefault="00486B15" w:rsidP="00486B15">
            <w:pPr>
              <w:pStyle w:val="ENoteTableText"/>
            </w:pPr>
            <w:r w:rsidRPr="00162F56">
              <w:t>Child Support Legislation Amendment Act 2001</w:t>
            </w:r>
          </w:p>
        </w:tc>
        <w:tc>
          <w:tcPr>
            <w:tcW w:w="992" w:type="dxa"/>
            <w:shd w:val="clear" w:color="auto" w:fill="auto"/>
          </w:tcPr>
          <w:p w:rsidR="00486B15" w:rsidRPr="00162F56" w:rsidRDefault="00486B15" w:rsidP="00486B15">
            <w:pPr>
              <w:pStyle w:val="ENoteTableText"/>
            </w:pPr>
            <w:r w:rsidRPr="00162F56">
              <w:t>75, 2001</w:t>
            </w:r>
          </w:p>
        </w:tc>
        <w:tc>
          <w:tcPr>
            <w:tcW w:w="1155" w:type="dxa"/>
            <w:shd w:val="clear" w:color="auto" w:fill="auto"/>
          </w:tcPr>
          <w:p w:rsidR="00486B15" w:rsidRPr="00162F56" w:rsidRDefault="00486B15" w:rsidP="00486B15">
            <w:pPr>
              <w:pStyle w:val="ENoteTableText"/>
            </w:pPr>
            <w:r w:rsidRPr="00162F56">
              <w:t>30</w:t>
            </w:r>
            <w:r w:rsidR="00162F56">
              <w:t> </w:t>
            </w:r>
            <w:r w:rsidRPr="00162F56">
              <w:t>June 2001</w:t>
            </w:r>
          </w:p>
        </w:tc>
        <w:tc>
          <w:tcPr>
            <w:tcW w:w="1683" w:type="dxa"/>
            <w:shd w:val="clear" w:color="auto" w:fill="auto"/>
          </w:tcPr>
          <w:p w:rsidR="00486B15" w:rsidRPr="00162F56" w:rsidRDefault="00486B15" w:rsidP="00486B15">
            <w:pPr>
              <w:pStyle w:val="ENoteTableText"/>
            </w:pPr>
            <w:r w:rsidRPr="00162F56">
              <w:t>Schedule</w:t>
            </w:r>
            <w:r w:rsidR="00162F56">
              <w:t> </w:t>
            </w:r>
            <w:r w:rsidRPr="00162F56">
              <w:t>1A (items</w:t>
            </w:r>
            <w:r w:rsidR="00162F56">
              <w:t> </w:t>
            </w:r>
            <w:r w:rsidRPr="00162F56">
              <w:t xml:space="preserve">18–21): 1 Dec 2001 </w:t>
            </w:r>
            <w:r w:rsidRPr="00162F56">
              <w:rPr>
                <w:i/>
              </w:rPr>
              <w:t>(h)</w:t>
            </w:r>
            <w:r w:rsidRPr="00162F56">
              <w:br/>
              <w:t>Schedule</w:t>
            </w:r>
            <w:r w:rsidR="00162F56">
              <w:t> </w:t>
            </w:r>
            <w:r w:rsidRPr="00162F56">
              <w:t>4: 1</w:t>
            </w:r>
            <w:r w:rsidR="00162F56">
              <w:t> </w:t>
            </w:r>
            <w:r w:rsidRPr="00162F56">
              <w:t xml:space="preserve">July 2001 </w:t>
            </w:r>
            <w:r w:rsidRPr="00162F56">
              <w:rPr>
                <w:i/>
              </w:rPr>
              <w:t>(h)</w:t>
            </w:r>
          </w:p>
        </w:tc>
        <w:tc>
          <w:tcPr>
            <w:tcW w:w="1417" w:type="dxa"/>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shd w:val="clear" w:color="auto" w:fill="auto"/>
          </w:tcPr>
          <w:p w:rsidR="00486B15" w:rsidRPr="00162F56" w:rsidRDefault="00486B15" w:rsidP="00486B15">
            <w:pPr>
              <w:pStyle w:val="ENoteTableText"/>
            </w:pPr>
            <w:r w:rsidRPr="00162F56">
              <w:t>Family and Community Services Legislation Amendment Act 2003</w:t>
            </w:r>
          </w:p>
        </w:tc>
        <w:tc>
          <w:tcPr>
            <w:tcW w:w="992" w:type="dxa"/>
            <w:shd w:val="clear" w:color="auto" w:fill="auto"/>
          </w:tcPr>
          <w:p w:rsidR="00486B15" w:rsidRPr="00162F56" w:rsidRDefault="00486B15" w:rsidP="00486B15">
            <w:pPr>
              <w:pStyle w:val="ENoteTableText"/>
            </w:pPr>
            <w:r w:rsidRPr="00162F56">
              <w:t>30, 2003</w:t>
            </w:r>
          </w:p>
        </w:tc>
        <w:tc>
          <w:tcPr>
            <w:tcW w:w="1155" w:type="dxa"/>
            <w:shd w:val="clear" w:color="auto" w:fill="auto"/>
          </w:tcPr>
          <w:p w:rsidR="00486B15" w:rsidRPr="00162F56" w:rsidRDefault="00486B15" w:rsidP="00486B15">
            <w:pPr>
              <w:pStyle w:val="ENoteTableText"/>
            </w:pPr>
            <w:r w:rsidRPr="00162F56">
              <w:t>15 Apr 2003</w:t>
            </w:r>
          </w:p>
        </w:tc>
        <w:tc>
          <w:tcPr>
            <w:tcW w:w="1683" w:type="dxa"/>
            <w:shd w:val="clear" w:color="auto" w:fill="auto"/>
          </w:tcPr>
          <w:p w:rsidR="00486B15" w:rsidRPr="00162F56" w:rsidRDefault="003D7FE2" w:rsidP="00486B15">
            <w:pPr>
              <w:pStyle w:val="ENoteTableText"/>
            </w:pPr>
            <w:r w:rsidRPr="00162F56">
              <w:t>s.</w:t>
            </w:r>
            <w:r w:rsidR="00486B15" w:rsidRPr="00162F56">
              <w:t xml:space="preserve"> 4 and Schedule</w:t>
            </w:r>
            <w:r w:rsidR="00162F56">
              <w:t> </w:t>
            </w:r>
            <w:r w:rsidR="00486B15" w:rsidRPr="00162F56">
              <w:t>2 (items</w:t>
            </w:r>
            <w:r w:rsidR="00162F56">
              <w:t> </w:t>
            </w:r>
            <w:r w:rsidR="00486B15" w:rsidRPr="00162F56">
              <w:t>1–13): Royal Assent</w:t>
            </w:r>
            <w:r w:rsidR="00486B15" w:rsidRPr="00162F56">
              <w:br/>
              <w:t>Schedule</w:t>
            </w:r>
            <w:r w:rsidR="00162F56">
              <w:t> </w:t>
            </w:r>
            <w:r w:rsidR="00486B15" w:rsidRPr="00162F56">
              <w:t>2 (items</w:t>
            </w:r>
            <w:r w:rsidR="00162F56">
              <w:t> </w:t>
            </w:r>
            <w:r w:rsidR="00486B15" w:rsidRPr="00162F56">
              <w:t xml:space="preserve">52–71): </w:t>
            </w:r>
            <w:r w:rsidR="00486B15" w:rsidRPr="00162F56">
              <w:rPr>
                <w:i/>
              </w:rPr>
              <w:t>(i)</w:t>
            </w:r>
            <w:r w:rsidR="00486B15" w:rsidRPr="00162F56">
              <w:rPr>
                <w:i/>
              </w:rPr>
              <w:br/>
            </w:r>
            <w:r w:rsidR="00486B15" w:rsidRPr="00162F56">
              <w:t>Schedule</w:t>
            </w:r>
            <w:r w:rsidR="00162F56">
              <w:t> </w:t>
            </w:r>
            <w:r w:rsidR="00486B15" w:rsidRPr="00162F56">
              <w:t>2 (items</w:t>
            </w:r>
            <w:r w:rsidR="00162F56">
              <w:t> </w:t>
            </w:r>
            <w:r w:rsidR="00486B15" w:rsidRPr="00162F56">
              <w:t>73–82) and Schedule</w:t>
            </w:r>
            <w:r w:rsidR="00162F56">
              <w:t> </w:t>
            </w:r>
            <w:r w:rsidR="00486B15" w:rsidRPr="00162F56">
              <w:t>2A: 1</w:t>
            </w:r>
            <w:r w:rsidR="00162F56">
              <w:t> </w:t>
            </w:r>
            <w:r w:rsidR="00486B15" w:rsidRPr="00162F56">
              <w:t>July 2000</w:t>
            </w:r>
          </w:p>
        </w:tc>
        <w:tc>
          <w:tcPr>
            <w:tcW w:w="1417" w:type="dxa"/>
            <w:shd w:val="clear" w:color="auto" w:fill="auto"/>
          </w:tcPr>
          <w:p w:rsidR="00486B15" w:rsidRPr="00162F56" w:rsidRDefault="003D7FE2" w:rsidP="00486B15">
            <w:pPr>
              <w:pStyle w:val="ENoteTableText"/>
            </w:pPr>
            <w:r w:rsidRPr="00162F56">
              <w:t>s.</w:t>
            </w:r>
            <w:r w:rsidR="00486B15" w:rsidRPr="00162F56">
              <w:t xml:space="preserve"> 4</w:t>
            </w:r>
          </w:p>
        </w:tc>
      </w:tr>
      <w:tr w:rsidR="00486B15" w:rsidRPr="00162F56" w:rsidTr="00600CAE">
        <w:trPr>
          <w:cantSplit/>
        </w:trPr>
        <w:tc>
          <w:tcPr>
            <w:tcW w:w="1838" w:type="dxa"/>
            <w:tcBorders>
              <w:bottom w:val="nil"/>
            </w:tcBorders>
            <w:shd w:val="clear" w:color="auto" w:fill="auto"/>
          </w:tcPr>
          <w:p w:rsidR="00486B15" w:rsidRPr="00162F56" w:rsidRDefault="00486B15" w:rsidP="00486B15">
            <w:pPr>
              <w:pStyle w:val="ENoteTableText"/>
            </w:pPr>
            <w:r w:rsidRPr="00162F56">
              <w:t>Family and Community Services Legislation Amendment (Australians Working Together and other 2001 Budget Measures) Act 2003</w:t>
            </w:r>
          </w:p>
        </w:tc>
        <w:tc>
          <w:tcPr>
            <w:tcW w:w="992" w:type="dxa"/>
            <w:tcBorders>
              <w:bottom w:val="nil"/>
            </w:tcBorders>
            <w:shd w:val="clear" w:color="auto" w:fill="auto"/>
          </w:tcPr>
          <w:p w:rsidR="00486B15" w:rsidRPr="00162F56" w:rsidRDefault="00486B15" w:rsidP="00486B15">
            <w:pPr>
              <w:pStyle w:val="ENoteTableText"/>
            </w:pPr>
            <w:r w:rsidRPr="00162F56">
              <w:t>35, 2003</w:t>
            </w:r>
          </w:p>
        </w:tc>
        <w:tc>
          <w:tcPr>
            <w:tcW w:w="1155" w:type="dxa"/>
            <w:tcBorders>
              <w:bottom w:val="nil"/>
            </w:tcBorders>
            <w:shd w:val="clear" w:color="auto" w:fill="auto"/>
          </w:tcPr>
          <w:p w:rsidR="00486B15" w:rsidRPr="00162F56" w:rsidRDefault="00486B15" w:rsidP="00486B15">
            <w:pPr>
              <w:pStyle w:val="ENoteTableText"/>
            </w:pPr>
            <w:r w:rsidRPr="00162F56">
              <w:t>24 Apr 2003</w:t>
            </w:r>
          </w:p>
        </w:tc>
        <w:tc>
          <w:tcPr>
            <w:tcW w:w="1683" w:type="dxa"/>
            <w:tcBorders>
              <w:bottom w:val="nil"/>
            </w:tcBorders>
            <w:shd w:val="clear" w:color="auto" w:fill="auto"/>
          </w:tcPr>
          <w:p w:rsidR="00486B15" w:rsidRPr="00162F56" w:rsidRDefault="00486B15" w:rsidP="00486B15">
            <w:pPr>
              <w:pStyle w:val="ENoteTableText"/>
            </w:pPr>
            <w:r w:rsidRPr="00162F56">
              <w:t>Schedules</w:t>
            </w:r>
            <w:r w:rsidR="00162F56">
              <w:t> </w:t>
            </w:r>
            <w:r w:rsidRPr="00162F56">
              <w:t>1, 1A, 2, 4, 5 and 6: 20 Sept 2003</w:t>
            </w:r>
            <w:r w:rsidRPr="00162F56">
              <w:br/>
              <w:t>Schedule</w:t>
            </w:r>
            <w:r w:rsidR="00162F56">
              <w:t> </w:t>
            </w:r>
            <w:r w:rsidRPr="00162F56">
              <w:t>3: 22</w:t>
            </w:r>
            <w:r w:rsidR="00162F56">
              <w:t> </w:t>
            </w:r>
            <w:r w:rsidRPr="00162F56">
              <w:t>May 2003</w:t>
            </w:r>
            <w:r w:rsidRPr="00162F56">
              <w:br/>
              <w:t>Remainder: Royal Assent</w:t>
            </w:r>
          </w:p>
        </w:tc>
        <w:tc>
          <w:tcPr>
            <w:tcW w:w="1417" w:type="dxa"/>
            <w:tcBorders>
              <w:bottom w:val="nil"/>
            </w:tcBorders>
            <w:shd w:val="clear" w:color="auto" w:fill="auto"/>
          </w:tcPr>
          <w:p w:rsidR="00486B15" w:rsidRPr="00162F56" w:rsidRDefault="003D7FE2" w:rsidP="003B1621">
            <w:pPr>
              <w:pStyle w:val="ENoteTableText"/>
            </w:pPr>
            <w:r w:rsidRPr="00162F56">
              <w:t>s.</w:t>
            </w:r>
            <w:r w:rsidR="00486B15" w:rsidRPr="00162F56">
              <w:t xml:space="preserve"> 4 (rep. by 154, 2005, Sch. 23 </w:t>
            </w:r>
            <w:r w:rsidR="003B1621" w:rsidRPr="00162F56">
              <w:t>(</w:t>
            </w:r>
            <w:r w:rsidR="00486B15" w:rsidRPr="00162F56">
              <w:t>item</w:t>
            </w:r>
            <w:r w:rsidR="00162F56">
              <w:t> </w:t>
            </w:r>
            <w:r w:rsidR="00486B15" w:rsidRPr="00162F56">
              <w:t>6</w:t>
            </w:r>
            <w:r w:rsidR="003B1621" w:rsidRPr="00162F56">
              <w:t>)</w:t>
            </w:r>
            <w:r w:rsidR="00486B15" w:rsidRPr="00162F56">
              <w:t>)</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ndentHeading"/>
            </w:pPr>
            <w:r w:rsidRPr="00162F56">
              <w:rPr>
                <w:rFonts w:cs="Times New Roman"/>
              </w:rPr>
              <w:lastRenderedPageBreak/>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
            </w:pPr>
            <w:r w:rsidRPr="00162F56">
              <w:t>Family and Community Services and Veterans’ Affairs Legislation Amendment (2003 Budget and Other Measures) Act 2003</w:t>
            </w:r>
          </w:p>
        </w:tc>
        <w:tc>
          <w:tcPr>
            <w:tcW w:w="992" w:type="dxa"/>
            <w:tcBorders>
              <w:top w:val="nil"/>
              <w:bottom w:val="nil"/>
            </w:tcBorders>
            <w:shd w:val="clear" w:color="auto" w:fill="auto"/>
          </w:tcPr>
          <w:p w:rsidR="00486B15" w:rsidRPr="00162F56" w:rsidRDefault="00486B15" w:rsidP="00486B15">
            <w:pPr>
              <w:pStyle w:val="ENoteTableText"/>
            </w:pPr>
            <w:r w:rsidRPr="00162F56">
              <w:t>122, 2003</w:t>
            </w:r>
          </w:p>
        </w:tc>
        <w:tc>
          <w:tcPr>
            <w:tcW w:w="1155" w:type="dxa"/>
            <w:tcBorders>
              <w:top w:val="nil"/>
              <w:bottom w:val="nil"/>
            </w:tcBorders>
            <w:shd w:val="clear" w:color="auto" w:fill="auto"/>
          </w:tcPr>
          <w:p w:rsidR="00486B15" w:rsidRPr="00162F56" w:rsidRDefault="00486B15" w:rsidP="00486B15">
            <w:pPr>
              <w:pStyle w:val="ENoteTableText"/>
            </w:pPr>
            <w:r w:rsidRPr="00162F56">
              <w:t>5 Dec 2003</w:t>
            </w:r>
          </w:p>
        </w:tc>
        <w:tc>
          <w:tcPr>
            <w:tcW w:w="1683" w:type="dxa"/>
            <w:tcBorders>
              <w:top w:val="nil"/>
              <w:bottom w:val="nil"/>
            </w:tcBorders>
            <w:shd w:val="clear" w:color="auto" w:fill="auto"/>
          </w:tcPr>
          <w:p w:rsidR="00486B15" w:rsidRPr="00162F56" w:rsidRDefault="00486B15" w:rsidP="00486B15">
            <w:pPr>
              <w:pStyle w:val="ENoteTableText"/>
            </w:pPr>
            <w:r w:rsidRPr="00162F56">
              <w:t>Schedule</w:t>
            </w:r>
            <w:r w:rsidR="00162F56">
              <w:t> </w:t>
            </w:r>
            <w:r w:rsidRPr="00162F56">
              <w:t>7 (item</w:t>
            </w:r>
            <w:r w:rsidR="00162F56">
              <w:t> </w:t>
            </w:r>
            <w:r w:rsidRPr="00162F56">
              <w:t xml:space="preserve">2): </w:t>
            </w:r>
            <w:r w:rsidRPr="00162F56">
              <w:rPr>
                <w:i/>
              </w:rPr>
              <w:t>(j)</w:t>
            </w:r>
          </w:p>
        </w:tc>
        <w:tc>
          <w:tcPr>
            <w:tcW w:w="1417" w:type="dxa"/>
            <w:tcBorders>
              <w:top w:val="nil"/>
              <w:bottom w:val="nil"/>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nil"/>
              <w:bottom w:val="single" w:sz="4" w:space="0" w:color="auto"/>
            </w:tcBorders>
            <w:shd w:val="clear" w:color="auto" w:fill="auto"/>
          </w:tcPr>
          <w:p w:rsidR="00486B15" w:rsidRPr="00162F56" w:rsidRDefault="00486B15" w:rsidP="00486B15">
            <w:pPr>
              <w:pStyle w:val="ENoteTTi"/>
            </w:pPr>
            <w:r w:rsidRPr="00162F56">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162F56" w:rsidRDefault="00486B15" w:rsidP="00486B15">
            <w:pPr>
              <w:pStyle w:val="ENoteTableText"/>
            </w:pPr>
            <w:r w:rsidRPr="00162F56">
              <w:t>154, 2005</w:t>
            </w:r>
          </w:p>
        </w:tc>
        <w:tc>
          <w:tcPr>
            <w:tcW w:w="1155" w:type="dxa"/>
            <w:tcBorders>
              <w:top w:val="nil"/>
              <w:bottom w:val="single" w:sz="4" w:space="0" w:color="auto"/>
            </w:tcBorders>
            <w:shd w:val="clear" w:color="auto" w:fill="auto"/>
          </w:tcPr>
          <w:p w:rsidR="00486B15" w:rsidRPr="00162F56" w:rsidRDefault="00486B15" w:rsidP="00486B15">
            <w:pPr>
              <w:pStyle w:val="ENoteTableText"/>
            </w:pPr>
            <w:r w:rsidRPr="00162F56">
              <w:t>14 Dec 2005</w:t>
            </w:r>
          </w:p>
        </w:tc>
        <w:tc>
          <w:tcPr>
            <w:tcW w:w="1683" w:type="dxa"/>
            <w:tcBorders>
              <w:top w:val="nil"/>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23 (item</w:t>
            </w:r>
            <w:r w:rsidR="00162F56">
              <w:t> </w:t>
            </w:r>
            <w:r w:rsidRPr="00162F56">
              <w:t>6): Royal Assent</w:t>
            </w:r>
          </w:p>
        </w:tc>
        <w:tc>
          <w:tcPr>
            <w:tcW w:w="1417" w:type="dxa"/>
            <w:tcBorders>
              <w:top w:val="nil"/>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8103AD">
        <w:trPr>
          <w:cantSplit/>
        </w:trPr>
        <w:tc>
          <w:tcPr>
            <w:tcW w:w="1838"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122, 2003</w:t>
            </w:r>
          </w:p>
        </w:tc>
        <w:tc>
          <w:tcPr>
            <w:tcW w:w="1155"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5 Dec 2003</w:t>
            </w:r>
          </w:p>
        </w:tc>
        <w:tc>
          <w:tcPr>
            <w:tcW w:w="1683"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6 (items</w:t>
            </w:r>
            <w:r w:rsidR="00162F56">
              <w:t> </w:t>
            </w:r>
            <w:r w:rsidRPr="00162F56">
              <w:t>1–6): 1</w:t>
            </w:r>
            <w:r w:rsidR="00162F56">
              <w:t> </w:t>
            </w:r>
            <w:r w:rsidRPr="00162F56">
              <w:t>July 2004</w:t>
            </w:r>
          </w:p>
        </w:tc>
        <w:tc>
          <w:tcPr>
            <w:tcW w:w="1417"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Sch. 6 (item</w:t>
            </w:r>
            <w:r w:rsidR="00162F56">
              <w:t> </w:t>
            </w:r>
            <w:r w:rsidRPr="00162F56">
              <w:t>6)</w:t>
            </w:r>
          </w:p>
        </w:tc>
      </w:tr>
      <w:tr w:rsidR="00486B15" w:rsidRPr="00162F56" w:rsidTr="00EE6AA7">
        <w:trPr>
          <w:cantSplit/>
        </w:trPr>
        <w:tc>
          <w:tcPr>
            <w:tcW w:w="1838" w:type="dxa"/>
            <w:tcBorders>
              <w:bottom w:val="single" w:sz="4" w:space="0" w:color="auto"/>
            </w:tcBorders>
            <w:shd w:val="clear" w:color="auto" w:fill="auto"/>
          </w:tcPr>
          <w:p w:rsidR="00486B15" w:rsidRPr="00162F56" w:rsidRDefault="00486B15" w:rsidP="00486B15">
            <w:pPr>
              <w:pStyle w:val="ENoteTableText"/>
            </w:pPr>
            <w:bookmarkStart w:id="504" w:name="CU_19600564"/>
            <w:bookmarkEnd w:id="504"/>
            <w:r w:rsidRPr="00162F56">
              <w:t>Military Rehabilitation and Compensation (Consequential and Transitional Provisions) Act 2004</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52, 2004</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27 Apr 2004</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3 (item</w:t>
            </w:r>
            <w:r w:rsidR="00162F56">
              <w:t> </w:t>
            </w:r>
            <w:r w:rsidRPr="00162F56">
              <w:t>8): 1</w:t>
            </w:r>
            <w:r w:rsidR="00162F56">
              <w:t> </w:t>
            </w:r>
            <w:r w:rsidRPr="00162F56">
              <w:t>July 2004 (</w:t>
            </w:r>
            <w:r w:rsidRPr="00162F56">
              <w:rPr>
                <w:i/>
              </w:rPr>
              <w:t xml:space="preserve">see </w:t>
            </w:r>
            <w:r w:rsidRPr="00162F56">
              <w:t>s. 2)</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EE6AA7">
        <w:trPr>
          <w:cantSplit/>
        </w:trPr>
        <w:tc>
          <w:tcPr>
            <w:tcW w:w="1838" w:type="dxa"/>
            <w:tcBorders>
              <w:bottom w:val="single" w:sz="4" w:space="0" w:color="auto"/>
            </w:tcBorders>
            <w:shd w:val="clear" w:color="auto" w:fill="auto"/>
          </w:tcPr>
          <w:p w:rsidR="00486B15" w:rsidRPr="00162F56" w:rsidRDefault="00486B15" w:rsidP="00486B15">
            <w:pPr>
              <w:pStyle w:val="ENoteTableText"/>
            </w:pPr>
            <w:bookmarkStart w:id="505" w:name="CU_20558993"/>
            <w:bookmarkEnd w:id="505"/>
            <w:r w:rsidRPr="00162F56">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59, 2004</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26</w:t>
            </w:r>
            <w:r w:rsidR="00162F56">
              <w:t> </w:t>
            </w:r>
            <w:r w:rsidRPr="00162F56">
              <w:t>May 2004</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(items</w:t>
            </w:r>
            <w:r w:rsidR="00162F56">
              <w:t> </w:t>
            </w:r>
            <w:r w:rsidRPr="00162F56">
              <w:t>1–8, 11), Schedule</w:t>
            </w:r>
            <w:r w:rsidR="00162F56">
              <w:t> </w:t>
            </w:r>
            <w:r w:rsidRPr="00162F56">
              <w:t>2 (items</w:t>
            </w:r>
            <w:r w:rsidR="00162F56">
              <w:t> </w:t>
            </w:r>
            <w:r w:rsidRPr="00162F56">
              <w:t xml:space="preserve">1–11, </w:t>
            </w:r>
            <w:r w:rsidRPr="00162F56">
              <w:br/>
              <w:t>43–48), Schedules</w:t>
            </w:r>
            <w:r w:rsidR="00162F56">
              <w:t> </w:t>
            </w:r>
            <w:r w:rsidRPr="00162F56">
              <w:t>3 and 4: 1</w:t>
            </w:r>
            <w:r w:rsidR="00162F56">
              <w:t> </w:t>
            </w:r>
            <w:r w:rsidRPr="00162F56">
              <w:t>July 2004</w:t>
            </w:r>
            <w:r w:rsidRPr="00162F56">
              <w:br/>
              <w:t>Schedule</w:t>
            </w:r>
            <w:r w:rsidR="00162F56">
              <w:t> </w:t>
            </w:r>
            <w:r w:rsidRPr="00162F56">
              <w:t>2 (items</w:t>
            </w:r>
            <w:r w:rsidR="00162F56">
              <w:t> </w:t>
            </w:r>
            <w:r w:rsidRPr="00162F56">
              <w:t>49, 50): 1</w:t>
            </w:r>
            <w:r w:rsidR="00162F56">
              <w:t> </w:t>
            </w:r>
            <w:r w:rsidRPr="00162F56">
              <w:t xml:space="preserve">July 2006 </w:t>
            </w:r>
            <w:r w:rsidRPr="00162F56">
              <w:rPr>
                <w:i/>
              </w:rPr>
              <w:t xml:space="preserve">(see Gazette </w:t>
            </w:r>
            <w:r w:rsidRPr="00162F56">
              <w:t>2007, No. S33)</w:t>
            </w:r>
            <w:r w:rsidRPr="00162F56">
              <w:br/>
              <w:t>Schedule</w:t>
            </w:r>
            <w:r w:rsidR="00162F56">
              <w:t> </w:t>
            </w:r>
            <w:r w:rsidRPr="00162F56">
              <w:t>2 (items</w:t>
            </w:r>
            <w:r w:rsidR="00162F56">
              <w:t> </w:t>
            </w:r>
            <w:r w:rsidRPr="00162F56">
              <w:t>51, 52): 1</w:t>
            </w:r>
            <w:r w:rsidR="00162F56">
              <w:t> </w:t>
            </w:r>
            <w:r w:rsidRPr="00162F56">
              <w:t>July 2008</w:t>
            </w:r>
            <w:r w:rsidRPr="00162F56">
              <w:br/>
              <w:t>Schedule</w:t>
            </w:r>
            <w:r w:rsidR="00162F56">
              <w:t> </w:t>
            </w:r>
            <w:r w:rsidRPr="00162F56">
              <w:t>2 (items</w:t>
            </w:r>
            <w:r w:rsidR="00162F56">
              <w:t> </w:t>
            </w:r>
            <w:r w:rsidRPr="00162F56">
              <w:t xml:space="preserve">53, 54): </w:t>
            </w:r>
            <w:r w:rsidRPr="00162F56">
              <w:rPr>
                <w:i/>
              </w:rPr>
              <w:t>(k)</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Sch. 1 (item</w:t>
            </w:r>
            <w:r w:rsidR="00162F56">
              <w:t> </w:t>
            </w:r>
            <w:r w:rsidRPr="00162F56">
              <w:t>11), Sch. 2 (items</w:t>
            </w:r>
            <w:r w:rsidR="00162F56">
              <w:t> </w:t>
            </w:r>
            <w:r w:rsidRPr="00162F56">
              <w:t>3, 8, 44, 46, 48, 50, 52), Sch. 3 (item</w:t>
            </w:r>
            <w:r w:rsidR="00162F56">
              <w:t> </w:t>
            </w:r>
            <w:r w:rsidRPr="00162F56">
              <w:t>3) and Sch. 4 (items</w:t>
            </w:r>
            <w:r w:rsidR="00162F56">
              <w:t> </w:t>
            </w:r>
            <w:r w:rsidRPr="00162F56">
              <w:t>3, 4)</w:t>
            </w:r>
          </w:p>
        </w:tc>
      </w:tr>
      <w:tr w:rsidR="00486B15" w:rsidRPr="00162F56" w:rsidTr="00EE6AA7">
        <w:trPr>
          <w:cantSplit/>
        </w:trPr>
        <w:tc>
          <w:tcPr>
            <w:tcW w:w="1838" w:type="dxa"/>
            <w:tcBorders>
              <w:top w:val="single" w:sz="4" w:space="0" w:color="auto"/>
              <w:bottom w:val="nil"/>
            </w:tcBorders>
            <w:shd w:val="clear" w:color="auto" w:fill="auto"/>
          </w:tcPr>
          <w:p w:rsidR="00486B15" w:rsidRPr="00162F56" w:rsidRDefault="00486B15" w:rsidP="00486B15">
            <w:pPr>
              <w:pStyle w:val="ENoteTableText"/>
            </w:pPr>
            <w:r w:rsidRPr="00162F56">
              <w:t>Family Assistance Legislation Amendment (More Help for Families—One</w:t>
            </w:r>
            <w:r w:rsidR="00162F56">
              <w:noBreakHyphen/>
            </w:r>
            <w:r w:rsidRPr="00162F56">
              <w:t>off Payments) Act 2004</w:t>
            </w:r>
          </w:p>
        </w:tc>
        <w:tc>
          <w:tcPr>
            <w:tcW w:w="992" w:type="dxa"/>
            <w:tcBorders>
              <w:top w:val="single" w:sz="4" w:space="0" w:color="auto"/>
              <w:bottom w:val="nil"/>
            </w:tcBorders>
            <w:shd w:val="clear" w:color="auto" w:fill="auto"/>
          </w:tcPr>
          <w:p w:rsidR="00486B15" w:rsidRPr="00162F56" w:rsidRDefault="00486B15" w:rsidP="00486B15">
            <w:pPr>
              <w:pStyle w:val="ENoteTableText"/>
            </w:pPr>
            <w:r w:rsidRPr="00162F56">
              <w:t>60, 2004</w:t>
            </w:r>
          </w:p>
        </w:tc>
        <w:tc>
          <w:tcPr>
            <w:tcW w:w="1155" w:type="dxa"/>
            <w:tcBorders>
              <w:top w:val="single" w:sz="4" w:space="0" w:color="auto"/>
              <w:bottom w:val="nil"/>
            </w:tcBorders>
            <w:shd w:val="clear" w:color="auto" w:fill="auto"/>
          </w:tcPr>
          <w:p w:rsidR="00486B15" w:rsidRPr="00162F56" w:rsidRDefault="00486B15" w:rsidP="00486B15">
            <w:pPr>
              <w:pStyle w:val="ENoteTableText"/>
            </w:pPr>
            <w:r w:rsidRPr="00162F56">
              <w:t>26</w:t>
            </w:r>
            <w:r w:rsidR="00162F56">
              <w:t> </w:t>
            </w:r>
            <w:r w:rsidRPr="00162F56">
              <w:t>May 2004</w:t>
            </w:r>
          </w:p>
        </w:tc>
        <w:tc>
          <w:tcPr>
            <w:tcW w:w="1683" w:type="dxa"/>
            <w:tcBorders>
              <w:top w:val="single" w:sz="4" w:space="0" w:color="auto"/>
              <w:bottom w:val="nil"/>
            </w:tcBorders>
            <w:shd w:val="clear" w:color="auto" w:fill="auto"/>
          </w:tcPr>
          <w:p w:rsidR="00486B15" w:rsidRPr="00162F56" w:rsidRDefault="00486B15" w:rsidP="00486B15">
            <w:pPr>
              <w:pStyle w:val="ENoteTableText"/>
            </w:pPr>
            <w:r w:rsidRPr="00162F56">
              <w:t>26</w:t>
            </w:r>
            <w:r w:rsidR="00162F56">
              <w:t> </w:t>
            </w:r>
            <w:r w:rsidRPr="00162F56">
              <w:t>May 2004</w:t>
            </w:r>
          </w:p>
        </w:tc>
        <w:tc>
          <w:tcPr>
            <w:tcW w:w="1417" w:type="dxa"/>
            <w:tcBorders>
              <w:top w:val="single" w:sz="4" w:space="0" w:color="auto"/>
              <w:bottom w:val="nil"/>
            </w:tcBorders>
            <w:shd w:val="clear" w:color="auto" w:fill="auto"/>
          </w:tcPr>
          <w:p w:rsidR="00486B15" w:rsidRPr="00162F56" w:rsidRDefault="00486B15" w:rsidP="003B1621">
            <w:pPr>
              <w:pStyle w:val="ENoteTableText"/>
            </w:pPr>
            <w:r w:rsidRPr="00162F56">
              <w:t>Sch. 3 (item</w:t>
            </w:r>
            <w:r w:rsidR="00162F56">
              <w:t> </w:t>
            </w:r>
            <w:r w:rsidRPr="00162F56">
              <w:t>1 (am. by 108, 2006</w:t>
            </w:r>
            <w:r w:rsidRPr="00162F56">
              <w:rPr>
                <w:szCs w:val="16"/>
              </w:rPr>
              <w:t xml:space="preserve">, Sch. 8 </w:t>
            </w:r>
            <w:r w:rsidR="003B1621" w:rsidRPr="00162F56">
              <w:rPr>
                <w:szCs w:val="16"/>
              </w:rPr>
              <w:t>(</w:t>
            </w:r>
            <w:r w:rsidRPr="00162F56">
              <w:rPr>
                <w:szCs w:val="16"/>
              </w:rPr>
              <w:t>items</w:t>
            </w:r>
            <w:r w:rsidR="00162F56">
              <w:rPr>
                <w:szCs w:val="16"/>
              </w:rPr>
              <w:t> </w:t>
            </w:r>
            <w:r w:rsidRPr="00162F56">
              <w:rPr>
                <w:szCs w:val="16"/>
              </w:rPr>
              <w:t>94, 95</w:t>
            </w:r>
            <w:r w:rsidR="003B1621" w:rsidRPr="00162F56">
              <w:rPr>
                <w:szCs w:val="16"/>
              </w:rPr>
              <w:t>)</w:t>
            </w:r>
            <w:r w:rsidRPr="00162F56">
              <w:rPr>
                <w:szCs w:val="16"/>
              </w:rPr>
              <w:t>)</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single" w:sz="4" w:space="0" w:color="auto"/>
            </w:tcBorders>
            <w:shd w:val="clear" w:color="auto" w:fill="auto"/>
          </w:tcPr>
          <w:p w:rsidR="00486B15" w:rsidRPr="00162F56" w:rsidRDefault="00486B15" w:rsidP="00486B15">
            <w:pPr>
              <w:pStyle w:val="ENoteTTi"/>
            </w:pPr>
            <w:r w:rsidRPr="00162F56">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162F56" w:rsidRDefault="00486B15" w:rsidP="00486B15">
            <w:pPr>
              <w:pStyle w:val="ENoteTableText"/>
            </w:pPr>
            <w:r w:rsidRPr="00162F56">
              <w:t>108, 2006</w:t>
            </w:r>
          </w:p>
        </w:tc>
        <w:tc>
          <w:tcPr>
            <w:tcW w:w="1155" w:type="dxa"/>
            <w:tcBorders>
              <w:top w:val="nil"/>
              <w:bottom w:val="single" w:sz="4" w:space="0" w:color="auto"/>
            </w:tcBorders>
            <w:shd w:val="clear" w:color="auto" w:fill="auto"/>
          </w:tcPr>
          <w:p w:rsidR="00486B15" w:rsidRPr="00162F56" w:rsidRDefault="00486B15" w:rsidP="00486B15">
            <w:pPr>
              <w:pStyle w:val="ENoteTableText"/>
            </w:pPr>
            <w:r w:rsidRPr="00162F56">
              <w:t>27 Sept 2006</w:t>
            </w:r>
          </w:p>
        </w:tc>
        <w:tc>
          <w:tcPr>
            <w:tcW w:w="1683" w:type="dxa"/>
            <w:tcBorders>
              <w:top w:val="nil"/>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8 (items</w:t>
            </w:r>
            <w:r w:rsidR="00162F56">
              <w:t> </w:t>
            </w:r>
            <w:r w:rsidRPr="00162F56">
              <w:t>94, 95): Royal Assent</w:t>
            </w:r>
          </w:p>
        </w:tc>
        <w:tc>
          <w:tcPr>
            <w:tcW w:w="1417" w:type="dxa"/>
            <w:tcBorders>
              <w:top w:val="nil"/>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8103AD">
        <w:trPr>
          <w:cantSplit/>
        </w:trPr>
        <w:tc>
          <w:tcPr>
            <w:tcW w:w="1838"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Veterans’ Entitlements (Clarke Review) Act 2004</w:t>
            </w:r>
          </w:p>
        </w:tc>
        <w:tc>
          <w:tcPr>
            <w:tcW w:w="992"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100, 2004</w:t>
            </w:r>
          </w:p>
        </w:tc>
        <w:tc>
          <w:tcPr>
            <w:tcW w:w="1155"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30</w:t>
            </w:r>
            <w:r w:rsidR="00162F56">
              <w:t> </w:t>
            </w:r>
            <w:r w:rsidRPr="00162F56">
              <w:t>June 2004</w:t>
            </w:r>
          </w:p>
        </w:tc>
        <w:tc>
          <w:tcPr>
            <w:tcW w:w="1683"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2 (items</w:t>
            </w:r>
            <w:r w:rsidR="00162F56">
              <w:t> </w:t>
            </w:r>
            <w:r w:rsidRPr="00162F56">
              <w:t>29, 30, 43(2)): 20 Sept 2004</w:t>
            </w:r>
          </w:p>
        </w:tc>
        <w:tc>
          <w:tcPr>
            <w:tcW w:w="1417"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Sch. 2 (item</w:t>
            </w:r>
            <w:r w:rsidRPr="00162F56">
              <w:br/>
              <w:t>43(2))</w:t>
            </w:r>
          </w:p>
        </w:tc>
      </w:tr>
      <w:tr w:rsidR="00486B15" w:rsidRPr="00162F56" w:rsidTr="008103AD">
        <w:trPr>
          <w:cantSplit/>
        </w:trPr>
        <w:tc>
          <w:tcPr>
            <w:tcW w:w="1838" w:type="dxa"/>
            <w:tcBorders>
              <w:bottom w:val="single" w:sz="4" w:space="0" w:color="auto"/>
            </w:tcBorders>
            <w:shd w:val="clear" w:color="auto" w:fill="auto"/>
          </w:tcPr>
          <w:p w:rsidR="00486B15" w:rsidRPr="00162F56" w:rsidRDefault="00486B15" w:rsidP="00486B15">
            <w:pPr>
              <w:pStyle w:val="ENoteTableText"/>
            </w:pPr>
            <w:bookmarkStart w:id="506" w:name="CU_25601669"/>
            <w:bookmarkEnd w:id="506"/>
            <w:r w:rsidRPr="00162F56">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132, 2004</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8 Dec 2004</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4 (items</w:t>
            </w:r>
            <w:r w:rsidR="00162F56">
              <w:t> </w:t>
            </w:r>
            <w:r w:rsidRPr="00162F56">
              <w:t>1–13, 44): 1 Jan 2005</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Sch. 4 (item</w:t>
            </w:r>
            <w:r w:rsidR="00162F56">
              <w:t> </w:t>
            </w:r>
            <w:r w:rsidRPr="00162F56">
              <w:t>44)</w:t>
            </w:r>
          </w:p>
        </w:tc>
      </w:tr>
      <w:tr w:rsidR="00486B15" w:rsidRPr="00162F56" w:rsidTr="008103AD">
        <w:trPr>
          <w:cantSplit/>
        </w:trPr>
        <w:tc>
          <w:tcPr>
            <w:tcW w:w="1838"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lastRenderedPageBreak/>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11, 2005</w:t>
            </w:r>
          </w:p>
        </w:tc>
        <w:tc>
          <w:tcPr>
            <w:tcW w:w="1155"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22 Feb 2005</w:t>
            </w:r>
          </w:p>
        </w:tc>
        <w:tc>
          <w:tcPr>
            <w:tcW w:w="1683"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 xml:space="preserve">1: </w:t>
            </w:r>
            <w:r w:rsidRPr="00162F56">
              <w:rPr>
                <w:i/>
              </w:rPr>
              <w:t>(l)</w:t>
            </w:r>
            <w:r w:rsidRPr="00162F56">
              <w:br/>
              <w:t>Remainder: Royal Assent</w:t>
            </w:r>
          </w:p>
        </w:tc>
        <w:tc>
          <w:tcPr>
            <w:tcW w:w="1417"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Sch. 1 (item</w:t>
            </w:r>
            <w:r w:rsidR="00162F56">
              <w:t> </w:t>
            </w:r>
            <w:r w:rsidRPr="00162F56">
              <w:t>4)</w:t>
            </w:r>
          </w:p>
        </w:tc>
      </w:tr>
      <w:tr w:rsidR="00486B15" w:rsidRPr="00162F56" w:rsidTr="00EE6AA7">
        <w:trPr>
          <w:cantSplit/>
        </w:trPr>
        <w:tc>
          <w:tcPr>
            <w:tcW w:w="1838" w:type="dxa"/>
            <w:tcBorders>
              <w:bottom w:val="single" w:sz="4" w:space="0" w:color="auto"/>
            </w:tcBorders>
            <w:shd w:val="clear" w:color="auto" w:fill="auto"/>
          </w:tcPr>
          <w:p w:rsidR="00486B15" w:rsidRPr="00162F56" w:rsidRDefault="00486B15" w:rsidP="00486B15">
            <w:pPr>
              <w:pStyle w:val="ENoteTableText"/>
            </w:pPr>
            <w:bookmarkStart w:id="507" w:name="CU_27560293"/>
            <w:bookmarkEnd w:id="507"/>
            <w:r w:rsidRPr="00162F56">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29, 2005</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21 Mar 2005</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1 Jan 2005</w:t>
            </w:r>
            <w:r w:rsidRPr="00162F56">
              <w:br/>
              <w:t>Schedule</w:t>
            </w:r>
            <w:r w:rsidR="00162F56">
              <w:t> </w:t>
            </w:r>
            <w:r w:rsidRPr="00162F56">
              <w:t>2: 1</w:t>
            </w:r>
            <w:r w:rsidR="00162F56">
              <w:t> </w:t>
            </w:r>
            <w:r w:rsidRPr="00162F56">
              <w:t>July 2005</w:t>
            </w:r>
            <w:r w:rsidRPr="00162F56">
              <w:br/>
              <w:t>Remainder: Royal Assent</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Sch. 1 (item</w:t>
            </w:r>
            <w:r w:rsidR="00162F56">
              <w:t> </w:t>
            </w:r>
            <w:r w:rsidRPr="00162F56">
              <w:t>10) and Sch. 2 (item</w:t>
            </w:r>
            <w:r w:rsidR="00162F56">
              <w:t> </w:t>
            </w:r>
            <w:r w:rsidRPr="00162F56">
              <w:t>6)</w:t>
            </w:r>
          </w:p>
        </w:tc>
      </w:tr>
      <w:tr w:rsidR="00486B15" w:rsidRPr="00162F56" w:rsidTr="00EE6AA7">
        <w:trPr>
          <w:cantSplit/>
        </w:trPr>
        <w:tc>
          <w:tcPr>
            <w:tcW w:w="1838" w:type="dxa"/>
            <w:tcBorders>
              <w:top w:val="single" w:sz="4" w:space="0" w:color="auto"/>
            </w:tcBorders>
            <w:shd w:val="clear" w:color="auto" w:fill="auto"/>
          </w:tcPr>
          <w:p w:rsidR="00486B15" w:rsidRPr="00162F56" w:rsidRDefault="00486B15" w:rsidP="00486B15">
            <w:pPr>
              <w:pStyle w:val="ENoteTableText"/>
            </w:pPr>
            <w:r w:rsidRPr="00162F56">
              <w:t>Family and Community Services Legislation Amendment (Family Assistance and Related Measures) Act 2005</w:t>
            </w:r>
          </w:p>
        </w:tc>
        <w:tc>
          <w:tcPr>
            <w:tcW w:w="992" w:type="dxa"/>
            <w:tcBorders>
              <w:top w:val="single" w:sz="4" w:space="0" w:color="auto"/>
            </w:tcBorders>
            <w:shd w:val="clear" w:color="auto" w:fill="auto"/>
          </w:tcPr>
          <w:p w:rsidR="00486B15" w:rsidRPr="00162F56" w:rsidRDefault="00486B15" w:rsidP="00486B15">
            <w:pPr>
              <w:pStyle w:val="ENoteTableText"/>
            </w:pPr>
            <w:r w:rsidRPr="00162F56">
              <w:t>61, 2005</w:t>
            </w:r>
          </w:p>
        </w:tc>
        <w:tc>
          <w:tcPr>
            <w:tcW w:w="1155" w:type="dxa"/>
            <w:tcBorders>
              <w:top w:val="single" w:sz="4" w:space="0" w:color="auto"/>
            </w:tcBorders>
            <w:shd w:val="clear" w:color="auto" w:fill="auto"/>
          </w:tcPr>
          <w:p w:rsidR="00486B15" w:rsidRPr="00162F56" w:rsidRDefault="00486B15" w:rsidP="00486B15">
            <w:pPr>
              <w:pStyle w:val="ENoteTableText"/>
            </w:pPr>
            <w:r w:rsidRPr="00162F56">
              <w:t>26</w:t>
            </w:r>
            <w:r w:rsidR="00162F56">
              <w:t> </w:t>
            </w:r>
            <w:r w:rsidRPr="00162F56">
              <w:t>June 2005</w:t>
            </w:r>
          </w:p>
        </w:tc>
        <w:tc>
          <w:tcPr>
            <w:tcW w:w="1683" w:type="dxa"/>
            <w:tcBorders>
              <w:top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(items</w:t>
            </w:r>
            <w:r w:rsidR="00162F56">
              <w:t> </w:t>
            </w:r>
            <w:r w:rsidRPr="00162F56">
              <w:t>1–9, 12), Schedule</w:t>
            </w:r>
            <w:r w:rsidR="00162F56">
              <w:t> </w:t>
            </w:r>
            <w:r w:rsidRPr="00162F56">
              <w:t>2 (items</w:t>
            </w:r>
            <w:r w:rsidR="00162F56">
              <w:t> </w:t>
            </w:r>
            <w:r w:rsidRPr="00162F56">
              <w:t>1, 2, 4–6), Schedule</w:t>
            </w:r>
            <w:r w:rsidR="00162F56">
              <w:t> </w:t>
            </w:r>
            <w:r w:rsidRPr="00162F56">
              <w:t>3 (items</w:t>
            </w:r>
            <w:r w:rsidR="00162F56">
              <w:t> </w:t>
            </w:r>
            <w:r w:rsidRPr="00162F56">
              <w:t>2, 3) and Schedule</w:t>
            </w:r>
            <w:r w:rsidR="00162F56">
              <w:t> </w:t>
            </w:r>
            <w:r w:rsidRPr="00162F56">
              <w:t>4 (items</w:t>
            </w:r>
            <w:r w:rsidR="00162F56">
              <w:t> </w:t>
            </w:r>
            <w:r w:rsidRPr="00162F56">
              <w:t>1–5, 26): 1</w:t>
            </w:r>
            <w:r w:rsidR="00162F56">
              <w:t> </w:t>
            </w:r>
            <w:r w:rsidRPr="00162F56">
              <w:t>July 2005</w:t>
            </w:r>
            <w:r w:rsidRPr="00162F56">
              <w:br/>
              <w:t>Schedule</w:t>
            </w:r>
            <w:r w:rsidR="00162F56">
              <w:t> </w:t>
            </w:r>
            <w:r w:rsidRPr="00162F56">
              <w:t>2 (item</w:t>
            </w:r>
            <w:r w:rsidR="00162F56">
              <w:t> </w:t>
            </w:r>
            <w:r w:rsidRPr="00162F56">
              <w:t>7) and Schedule</w:t>
            </w:r>
            <w:r w:rsidR="00162F56">
              <w:t> </w:t>
            </w:r>
            <w:r w:rsidRPr="00162F56">
              <w:t>3 (item</w:t>
            </w:r>
            <w:r w:rsidR="00162F56">
              <w:t> </w:t>
            </w:r>
            <w:r w:rsidRPr="00162F56">
              <w:t>1): Royal Assent</w:t>
            </w:r>
            <w:r w:rsidRPr="00162F56">
              <w:br/>
              <w:t>Schedule</w:t>
            </w:r>
            <w:r w:rsidR="00162F56">
              <w:t> </w:t>
            </w:r>
            <w:r w:rsidRPr="00162F56">
              <w:t>3 (item</w:t>
            </w:r>
            <w:r w:rsidR="00162F56">
              <w:t> </w:t>
            </w:r>
            <w:r w:rsidRPr="00162F56">
              <w:t>4): 1 Jan 2005</w:t>
            </w:r>
          </w:p>
        </w:tc>
        <w:tc>
          <w:tcPr>
            <w:tcW w:w="1417" w:type="dxa"/>
            <w:tcBorders>
              <w:top w:val="single" w:sz="4" w:space="0" w:color="auto"/>
            </w:tcBorders>
            <w:shd w:val="clear" w:color="auto" w:fill="auto"/>
          </w:tcPr>
          <w:p w:rsidR="00486B15" w:rsidRPr="00162F56" w:rsidRDefault="00486B15" w:rsidP="00486B15">
            <w:pPr>
              <w:pStyle w:val="ENoteTableText"/>
            </w:pPr>
            <w:r w:rsidRPr="00162F56">
              <w:t>Sch. 1 (item</w:t>
            </w:r>
            <w:r w:rsidR="00162F56">
              <w:t> </w:t>
            </w:r>
            <w:r w:rsidRPr="00162F56">
              <w:t xml:space="preserve">12), Sch. 2 (items </w:t>
            </w:r>
            <w:r w:rsidRPr="00162F56">
              <w:br/>
              <w:t>4–7), Sch. 3 (item</w:t>
            </w:r>
            <w:r w:rsidR="00162F56">
              <w:t> </w:t>
            </w:r>
            <w:r w:rsidRPr="00162F56">
              <w:t>3) and Sch. 4 (item</w:t>
            </w:r>
            <w:r w:rsidR="00162F56">
              <w:t> </w:t>
            </w:r>
            <w:r w:rsidRPr="00162F56">
              <w:t>26)</w:t>
            </w:r>
          </w:p>
        </w:tc>
      </w:tr>
      <w:tr w:rsidR="00486B15" w:rsidRPr="00162F56" w:rsidTr="00600CAE">
        <w:trPr>
          <w:cantSplit/>
        </w:trPr>
        <w:tc>
          <w:tcPr>
            <w:tcW w:w="1838" w:type="dxa"/>
            <w:shd w:val="clear" w:color="auto" w:fill="auto"/>
          </w:tcPr>
          <w:p w:rsidR="00486B15" w:rsidRPr="00162F56" w:rsidRDefault="00486B15" w:rsidP="00486B15">
            <w:pPr>
              <w:pStyle w:val="ENoteTableText"/>
            </w:pPr>
            <w:r w:rsidRPr="00162F56">
              <w:t>Statute Law Revision Act 2005</w:t>
            </w:r>
          </w:p>
        </w:tc>
        <w:tc>
          <w:tcPr>
            <w:tcW w:w="992" w:type="dxa"/>
            <w:shd w:val="clear" w:color="auto" w:fill="auto"/>
          </w:tcPr>
          <w:p w:rsidR="00486B15" w:rsidRPr="00162F56" w:rsidRDefault="00486B15" w:rsidP="00486B15">
            <w:pPr>
              <w:pStyle w:val="ENoteTableText"/>
            </w:pPr>
            <w:r w:rsidRPr="00162F56">
              <w:t>100, 2005</w:t>
            </w:r>
          </w:p>
        </w:tc>
        <w:tc>
          <w:tcPr>
            <w:tcW w:w="1155" w:type="dxa"/>
            <w:shd w:val="clear" w:color="auto" w:fill="auto"/>
          </w:tcPr>
          <w:p w:rsidR="00486B15" w:rsidRPr="00162F56" w:rsidRDefault="00486B15" w:rsidP="00486B15">
            <w:pPr>
              <w:pStyle w:val="ENoteTableText"/>
            </w:pPr>
            <w:r w:rsidRPr="00162F56">
              <w:t>6</w:t>
            </w:r>
            <w:r w:rsidR="00162F56">
              <w:t> </w:t>
            </w:r>
            <w:r w:rsidRPr="00162F56">
              <w:t>July 2005</w:t>
            </w:r>
          </w:p>
        </w:tc>
        <w:tc>
          <w:tcPr>
            <w:tcW w:w="1683" w:type="dxa"/>
            <w:shd w:val="clear" w:color="auto" w:fill="auto"/>
          </w:tcPr>
          <w:p w:rsidR="00486B15" w:rsidRPr="00162F56" w:rsidRDefault="00486B15" w:rsidP="00486B15">
            <w:pPr>
              <w:pStyle w:val="ENoteTableText"/>
            </w:pPr>
            <w:r w:rsidRPr="00162F56">
              <w:t>Schedule</w:t>
            </w:r>
            <w:r w:rsidR="00162F56">
              <w:t> </w:t>
            </w:r>
            <w:r w:rsidRPr="00162F56">
              <w:t>1 (item</w:t>
            </w:r>
            <w:r w:rsidR="00162F56">
              <w:t> </w:t>
            </w:r>
            <w:r w:rsidRPr="00162F56">
              <w:t xml:space="preserve">6): Royal Assent </w:t>
            </w:r>
          </w:p>
        </w:tc>
        <w:tc>
          <w:tcPr>
            <w:tcW w:w="1417" w:type="dxa"/>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shd w:val="clear" w:color="auto" w:fill="auto"/>
          </w:tcPr>
          <w:p w:rsidR="00486B15" w:rsidRPr="00162F56" w:rsidRDefault="00486B15" w:rsidP="00486B15">
            <w:pPr>
              <w:pStyle w:val="ENoteTableText"/>
            </w:pPr>
            <w:r w:rsidRPr="00162F56">
              <w:t>Family and Community Services Legislation Amendment (Welfare to Work) Act 2005</w:t>
            </w:r>
          </w:p>
        </w:tc>
        <w:tc>
          <w:tcPr>
            <w:tcW w:w="992" w:type="dxa"/>
            <w:shd w:val="clear" w:color="auto" w:fill="auto"/>
          </w:tcPr>
          <w:p w:rsidR="00486B15" w:rsidRPr="00162F56" w:rsidRDefault="00486B15" w:rsidP="00486B15">
            <w:pPr>
              <w:pStyle w:val="ENoteTableText"/>
            </w:pPr>
            <w:r w:rsidRPr="00162F56">
              <w:t>150, 2005</w:t>
            </w:r>
          </w:p>
        </w:tc>
        <w:tc>
          <w:tcPr>
            <w:tcW w:w="1155" w:type="dxa"/>
            <w:shd w:val="clear" w:color="auto" w:fill="auto"/>
          </w:tcPr>
          <w:p w:rsidR="00486B15" w:rsidRPr="00162F56" w:rsidRDefault="00486B15" w:rsidP="00486B15">
            <w:pPr>
              <w:pStyle w:val="ENoteTableText"/>
            </w:pPr>
            <w:r w:rsidRPr="00162F56">
              <w:t>14 Dec 2005</w:t>
            </w:r>
          </w:p>
        </w:tc>
        <w:tc>
          <w:tcPr>
            <w:tcW w:w="1683" w:type="dxa"/>
            <w:shd w:val="clear" w:color="auto" w:fill="auto"/>
          </w:tcPr>
          <w:p w:rsidR="00486B15" w:rsidRPr="00162F56" w:rsidRDefault="00486B15" w:rsidP="00486B15">
            <w:pPr>
              <w:pStyle w:val="ENoteTableText"/>
            </w:pPr>
            <w:r w:rsidRPr="00162F56">
              <w:t>Schedule</w:t>
            </w:r>
            <w:r w:rsidR="00162F56">
              <w:t> </w:t>
            </w:r>
            <w:r w:rsidRPr="00162F56">
              <w:t>1 (items</w:t>
            </w:r>
            <w:r w:rsidR="00162F56">
              <w:t> </w:t>
            </w:r>
            <w:r w:rsidRPr="00162F56">
              <w:t>1–8, 17) and Schedule</w:t>
            </w:r>
            <w:r w:rsidR="00162F56">
              <w:t> </w:t>
            </w:r>
            <w:r w:rsidRPr="00162F56">
              <w:t>2 (items</w:t>
            </w:r>
            <w:r w:rsidR="00162F56">
              <w:t> </w:t>
            </w:r>
            <w:r w:rsidRPr="00162F56">
              <w:t>1–14, 35): Royal Assent</w:t>
            </w:r>
          </w:p>
        </w:tc>
        <w:tc>
          <w:tcPr>
            <w:tcW w:w="1417" w:type="dxa"/>
            <w:shd w:val="clear" w:color="auto" w:fill="auto"/>
          </w:tcPr>
          <w:p w:rsidR="00486B15" w:rsidRPr="00162F56" w:rsidRDefault="00486B15" w:rsidP="00486B15">
            <w:pPr>
              <w:pStyle w:val="ENoteTableText"/>
            </w:pPr>
            <w:r w:rsidRPr="00162F56">
              <w:t>Sch. 1 (item</w:t>
            </w:r>
            <w:r w:rsidR="00162F56">
              <w:t> </w:t>
            </w:r>
            <w:r w:rsidRPr="00162F56">
              <w:t>17) and Sch. 2 (item</w:t>
            </w:r>
            <w:r w:rsidR="00162F56">
              <w:t> </w:t>
            </w:r>
            <w:r w:rsidRPr="00162F56">
              <w:t>35)</w:t>
            </w:r>
          </w:p>
        </w:tc>
      </w:tr>
      <w:tr w:rsidR="00486B15" w:rsidRPr="00162F56" w:rsidTr="00600CAE">
        <w:trPr>
          <w:cantSplit/>
        </w:trPr>
        <w:tc>
          <w:tcPr>
            <w:tcW w:w="1838" w:type="dxa"/>
            <w:tcBorders>
              <w:bottom w:val="nil"/>
            </w:tcBorders>
            <w:shd w:val="clear" w:color="auto" w:fill="auto"/>
          </w:tcPr>
          <w:p w:rsidR="00486B15" w:rsidRPr="00162F56" w:rsidRDefault="00486B15" w:rsidP="00486B15">
            <w:pPr>
              <w:pStyle w:val="ENoteTableText"/>
            </w:pPr>
            <w:r w:rsidRPr="00162F56">
              <w:lastRenderedPageBreak/>
              <w:t>Family Assistance, Social Security and Veterans’ Affairs Legislation Amendment (2005 Budget and Other Measures) Act 2006</w:t>
            </w:r>
          </w:p>
        </w:tc>
        <w:tc>
          <w:tcPr>
            <w:tcW w:w="992" w:type="dxa"/>
            <w:tcBorders>
              <w:bottom w:val="nil"/>
            </w:tcBorders>
            <w:shd w:val="clear" w:color="auto" w:fill="auto"/>
          </w:tcPr>
          <w:p w:rsidR="00486B15" w:rsidRPr="00162F56" w:rsidRDefault="00486B15" w:rsidP="00486B15">
            <w:pPr>
              <w:pStyle w:val="ENoteTableText"/>
            </w:pPr>
            <w:r w:rsidRPr="00162F56">
              <w:t>36, 2006</w:t>
            </w:r>
          </w:p>
        </w:tc>
        <w:tc>
          <w:tcPr>
            <w:tcW w:w="1155" w:type="dxa"/>
            <w:tcBorders>
              <w:bottom w:val="nil"/>
            </w:tcBorders>
            <w:shd w:val="clear" w:color="auto" w:fill="auto"/>
          </w:tcPr>
          <w:p w:rsidR="00486B15" w:rsidRPr="00162F56" w:rsidRDefault="00486B15" w:rsidP="00486B15">
            <w:pPr>
              <w:pStyle w:val="ENoteTableText"/>
            </w:pPr>
            <w:r w:rsidRPr="00162F56">
              <w:t>3</w:t>
            </w:r>
            <w:r w:rsidR="00162F56">
              <w:t> </w:t>
            </w:r>
            <w:r w:rsidRPr="00162F56">
              <w:t>May 2006</w:t>
            </w:r>
          </w:p>
        </w:tc>
        <w:tc>
          <w:tcPr>
            <w:tcW w:w="1683" w:type="dxa"/>
            <w:tcBorders>
              <w:bottom w:val="nil"/>
            </w:tcBorders>
            <w:shd w:val="clear" w:color="auto" w:fill="auto"/>
          </w:tcPr>
          <w:p w:rsidR="00486B15" w:rsidRPr="00162F56" w:rsidRDefault="00486B15" w:rsidP="00486B15">
            <w:pPr>
              <w:pStyle w:val="ENoteTableText"/>
            </w:pPr>
            <w:r w:rsidRPr="00162F56">
              <w:t>Schedule</w:t>
            </w:r>
            <w:r w:rsidR="00162F56">
              <w:t> </w:t>
            </w:r>
            <w:r w:rsidRPr="00162F56">
              <w:t xml:space="preserve">1: </w:t>
            </w:r>
            <w:r w:rsidRPr="00162F56">
              <w:rPr>
                <w:i/>
              </w:rPr>
              <w:t>(m)</w:t>
            </w:r>
            <w:r w:rsidRPr="00162F56">
              <w:br/>
              <w:t>Schedule</w:t>
            </w:r>
            <w:r w:rsidR="00162F56">
              <w:t> </w:t>
            </w:r>
            <w:r w:rsidRPr="00162F56">
              <w:t>3: 1</w:t>
            </w:r>
            <w:r w:rsidR="00162F56">
              <w:t> </w:t>
            </w:r>
            <w:r w:rsidRPr="00162F56">
              <w:t>July 2005</w:t>
            </w:r>
            <w:r w:rsidRPr="00162F56">
              <w:br/>
              <w:t>Schedule</w:t>
            </w:r>
            <w:r w:rsidR="00162F56">
              <w:t> </w:t>
            </w:r>
            <w:r w:rsidRPr="00162F56">
              <w:t>7 (items</w:t>
            </w:r>
            <w:r w:rsidR="00162F56">
              <w:t> </w:t>
            </w:r>
            <w:r w:rsidRPr="00162F56">
              <w:t>1, 7): 4</w:t>
            </w:r>
            <w:r w:rsidR="00162F56">
              <w:t> </w:t>
            </w:r>
            <w:r w:rsidRPr="00162F56">
              <w:t>May 2006</w:t>
            </w:r>
          </w:p>
        </w:tc>
        <w:tc>
          <w:tcPr>
            <w:tcW w:w="1417" w:type="dxa"/>
            <w:tcBorders>
              <w:bottom w:val="nil"/>
            </w:tcBorders>
            <w:shd w:val="clear" w:color="auto" w:fill="auto"/>
          </w:tcPr>
          <w:p w:rsidR="00486B15" w:rsidRPr="00162F56" w:rsidRDefault="00486B15" w:rsidP="003B1621">
            <w:pPr>
              <w:pStyle w:val="ENoteTableText"/>
            </w:pPr>
            <w:r w:rsidRPr="00162F56">
              <w:t>Sch. 3 (item</w:t>
            </w:r>
            <w:r w:rsidR="00162F56">
              <w:t> </w:t>
            </w:r>
            <w:r w:rsidRPr="00162F56">
              <w:t>3) and Sch. 7 (item</w:t>
            </w:r>
            <w:r w:rsidR="00162F56">
              <w:t> </w:t>
            </w:r>
            <w:r w:rsidRPr="00162F56">
              <w:t>7)</w:t>
            </w:r>
            <w:r w:rsidRPr="00162F56">
              <w:br/>
              <w:t>Sch. 1 (items</w:t>
            </w:r>
            <w:r w:rsidR="00162F56">
              <w:t> </w:t>
            </w:r>
            <w:r w:rsidRPr="00162F56">
              <w:t xml:space="preserve">3, 4) (rep. by 82, 2006, Sch. 1 </w:t>
            </w:r>
            <w:r w:rsidR="003B1621" w:rsidRPr="00162F56">
              <w:t>(</w:t>
            </w:r>
            <w:r w:rsidRPr="00162F56">
              <w:t>item</w:t>
            </w:r>
            <w:r w:rsidR="00162F56">
              <w:t> </w:t>
            </w:r>
            <w:r w:rsidRPr="00162F56">
              <w:t>5</w:t>
            </w:r>
            <w:r w:rsidR="003B1621" w:rsidRPr="00162F56">
              <w:t>)</w:t>
            </w:r>
            <w:r w:rsidRPr="00162F56">
              <w:t>)</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ndentHeading"/>
            </w:pPr>
            <w:r w:rsidRPr="00162F56">
              <w:rPr>
                <w:rFonts w:cs="Times New Roman"/>
              </w:rPr>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single" w:sz="4" w:space="0" w:color="auto"/>
            </w:tcBorders>
            <w:shd w:val="clear" w:color="auto" w:fill="auto"/>
          </w:tcPr>
          <w:p w:rsidR="00486B15" w:rsidRPr="00162F56" w:rsidRDefault="00486B15" w:rsidP="00486B15">
            <w:pPr>
              <w:pStyle w:val="ENoteTTi"/>
            </w:pPr>
            <w:r w:rsidRPr="00162F56">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162F56" w:rsidRDefault="00486B15" w:rsidP="00486B15">
            <w:pPr>
              <w:pStyle w:val="ENoteTableText"/>
            </w:pPr>
            <w:r w:rsidRPr="00162F56">
              <w:t>82, 2006</w:t>
            </w:r>
          </w:p>
        </w:tc>
        <w:tc>
          <w:tcPr>
            <w:tcW w:w="1155" w:type="dxa"/>
            <w:tcBorders>
              <w:top w:val="nil"/>
              <w:bottom w:val="single" w:sz="4" w:space="0" w:color="auto"/>
            </w:tcBorders>
            <w:shd w:val="clear" w:color="auto" w:fill="auto"/>
          </w:tcPr>
          <w:p w:rsidR="00486B15" w:rsidRPr="00162F56" w:rsidRDefault="00486B15" w:rsidP="00486B15">
            <w:pPr>
              <w:pStyle w:val="ENoteTableText"/>
            </w:pPr>
            <w:r w:rsidRPr="00162F56">
              <w:t>30</w:t>
            </w:r>
            <w:r w:rsidR="00162F56">
              <w:t> </w:t>
            </w:r>
            <w:r w:rsidRPr="00162F56">
              <w:t>June 2006</w:t>
            </w:r>
          </w:p>
        </w:tc>
        <w:tc>
          <w:tcPr>
            <w:tcW w:w="1683" w:type="dxa"/>
            <w:tcBorders>
              <w:top w:val="nil"/>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(item</w:t>
            </w:r>
            <w:r w:rsidR="00162F56">
              <w:t> </w:t>
            </w:r>
            <w:r w:rsidRPr="00162F56">
              <w:t>5): Royal Assent</w:t>
            </w:r>
          </w:p>
        </w:tc>
        <w:tc>
          <w:tcPr>
            <w:tcW w:w="1417" w:type="dxa"/>
            <w:tcBorders>
              <w:top w:val="nil"/>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single" w:sz="4" w:space="0" w:color="auto"/>
              <w:bottom w:val="nil"/>
            </w:tcBorders>
            <w:shd w:val="clear" w:color="auto" w:fill="auto"/>
          </w:tcPr>
          <w:p w:rsidR="00486B15" w:rsidRPr="00162F56" w:rsidRDefault="00486B15" w:rsidP="00486B15">
            <w:pPr>
              <w:pStyle w:val="ENoteTableText"/>
            </w:pPr>
            <w:r w:rsidRPr="00162F56">
              <w:t>Family Law Amendment (Shared Parental Responsibility) Act 2006</w:t>
            </w:r>
          </w:p>
        </w:tc>
        <w:tc>
          <w:tcPr>
            <w:tcW w:w="992" w:type="dxa"/>
            <w:tcBorders>
              <w:top w:val="single" w:sz="4" w:space="0" w:color="auto"/>
              <w:bottom w:val="nil"/>
            </w:tcBorders>
            <w:shd w:val="clear" w:color="auto" w:fill="auto"/>
          </w:tcPr>
          <w:p w:rsidR="00486B15" w:rsidRPr="00162F56" w:rsidRDefault="00486B15" w:rsidP="00486B15">
            <w:pPr>
              <w:pStyle w:val="ENoteTableText"/>
            </w:pPr>
            <w:r w:rsidRPr="00162F56">
              <w:t>46, 2006</w:t>
            </w:r>
          </w:p>
        </w:tc>
        <w:tc>
          <w:tcPr>
            <w:tcW w:w="1155" w:type="dxa"/>
            <w:tcBorders>
              <w:top w:val="single" w:sz="4" w:space="0" w:color="auto"/>
              <w:bottom w:val="nil"/>
            </w:tcBorders>
            <w:shd w:val="clear" w:color="auto" w:fill="auto"/>
          </w:tcPr>
          <w:p w:rsidR="00486B15" w:rsidRPr="00162F56" w:rsidRDefault="00486B15" w:rsidP="00486B15">
            <w:pPr>
              <w:pStyle w:val="ENoteTableText"/>
            </w:pPr>
            <w:r w:rsidRPr="00162F56">
              <w:t>22</w:t>
            </w:r>
            <w:r w:rsidR="00162F56">
              <w:t> </w:t>
            </w:r>
            <w:r w:rsidRPr="00162F56">
              <w:t>May 2006</w:t>
            </w:r>
          </w:p>
        </w:tc>
        <w:tc>
          <w:tcPr>
            <w:tcW w:w="1683" w:type="dxa"/>
            <w:tcBorders>
              <w:top w:val="single" w:sz="4" w:space="0" w:color="auto"/>
              <w:bottom w:val="nil"/>
            </w:tcBorders>
            <w:shd w:val="clear" w:color="auto" w:fill="auto"/>
          </w:tcPr>
          <w:p w:rsidR="00486B15" w:rsidRPr="00162F56" w:rsidRDefault="00486B15" w:rsidP="00486B15">
            <w:pPr>
              <w:pStyle w:val="ENoteTableText"/>
            </w:pPr>
            <w:r w:rsidRPr="00162F56">
              <w:t>Schedule</w:t>
            </w:r>
            <w:r w:rsidR="00162F56">
              <w:t> </w:t>
            </w:r>
            <w:r w:rsidRPr="00162F56">
              <w:t>9 (item</w:t>
            </w:r>
            <w:r w:rsidR="00162F56">
              <w:t> </w:t>
            </w:r>
            <w:r w:rsidRPr="00162F56">
              <w:t>1): 1</w:t>
            </w:r>
            <w:r w:rsidR="00162F56">
              <w:t> </w:t>
            </w:r>
            <w:r w:rsidRPr="00162F56">
              <w:t>July 2006</w:t>
            </w:r>
          </w:p>
        </w:tc>
        <w:tc>
          <w:tcPr>
            <w:tcW w:w="1417" w:type="dxa"/>
            <w:tcBorders>
              <w:top w:val="single" w:sz="4" w:space="0" w:color="auto"/>
              <w:bottom w:val="nil"/>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single" w:sz="4" w:space="0" w:color="auto"/>
            </w:tcBorders>
            <w:shd w:val="clear" w:color="auto" w:fill="auto"/>
          </w:tcPr>
          <w:p w:rsidR="00486B15" w:rsidRPr="00162F56" w:rsidRDefault="00486B15" w:rsidP="00486B15">
            <w:pPr>
              <w:pStyle w:val="ENoteTTi"/>
            </w:pPr>
            <w:r w:rsidRPr="00162F56">
              <w:t>Statute Law Revision Act 2007</w:t>
            </w:r>
          </w:p>
        </w:tc>
        <w:tc>
          <w:tcPr>
            <w:tcW w:w="992" w:type="dxa"/>
            <w:tcBorders>
              <w:top w:val="nil"/>
              <w:bottom w:val="single" w:sz="4" w:space="0" w:color="auto"/>
            </w:tcBorders>
            <w:shd w:val="clear" w:color="auto" w:fill="auto"/>
          </w:tcPr>
          <w:p w:rsidR="00486B15" w:rsidRPr="00162F56" w:rsidRDefault="00486B15" w:rsidP="00486B15">
            <w:pPr>
              <w:pStyle w:val="ENoteTableText"/>
            </w:pPr>
            <w:r w:rsidRPr="00162F56">
              <w:t>8, 2007</w:t>
            </w:r>
          </w:p>
        </w:tc>
        <w:tc>
          <w:tcPr>
            <w:tcW w:w="1155" w:type="dxa"/>
            <w:tcBorders>
              <w:top w:val="nil"/>
              <w:bottom w:val="single" w:sz="4" w:space="0" w:color="auto"/>
            </w:tcBorders>
            <w:shd w:val="clear" w:color="auto" w:fill="auto"/>
          </w:tcPr>
          <w:p w:rsidR="00486B15" w:rsidRPr="00162F56" w:rsidRDefault="00486B15" w:rsidP="00486B15">
            <w:pPr>
              <w:pStyle w:val="ENoteTableText"/>
            </w:pPr>
            <w:r w:rsidRPr="00162F56">
              <w:t>15 Mar 2007</w:t>
            </w:r>
          </w:p>
        </w:tc>
        <w:tc>
          <w:tcPr>
            <w:tcW w:w="1683" w:type="dxa"/>
            <w:tcBorders>
              <w:top w:val="nil"/>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2 (item</w:t>
            </w:r>
            <w:r w:rsidR="00162F56">
              <w:t> </w:t>
            </w:r>
            <w:r w:rsidRPr="00162F56">
              <w:t xml:space="preserve">9): </w:t>
            </w:r>
            <w:r w:rsidRPr="00162F56">
              <w:rPr>
                <w:i/>
              </w:rPr>
              <w:t>(ma)</w:t>
            </w:r>
          </w:p>
        </w:tc>
        <w:tc>
          <w:tcPr>
            <w:tcW w:w="1417" w:type="dxa"/>
            <w:tcBorders>
              <w:top w:val="nil"/>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single" w:sz="4" w:space="0" w:color="auto"/>
            </w:tcBorders>
            <w:shd w:val="clear" w:color="auto" w:fill="auto"/>
          </w:tcPr>
          <w:p w:rsidR="00486B15" w:rsidRPr="00162F56" w:rsidRDefault="00486B15" w:rsidP="00486B15">
            <w:pPr>
              <w:pStyle w:val="ENoteTableText"/>
            </w:pPr>
            <w:r w:rsidRPr="00162F56">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162F56" w:rsidRDefault="00486B15" w:rsidP="00486B15">
            <w:pPr>
              <w:pStyle w:val="ENoteTableText"/>
            </w:pPr>
            <w:r w:rsidRPr="00162F56">
              <w:t>64, 2006</w:t>
            </w:r>
          </w:p>
        </w:tc>
        <w:tc>
          <w:tcPr>
            <w:tcW w:w="1155" w:type="dxa"/>
            <w:tcBorders>
              <w:top w:val="single" w:sz="4" w:space="0" w:color="auto"/>
            </w:tcBorders>
            <w:shd w:val="clear" w:color="auto" w:fill="auto"/>
          </w:tcPr>
          <w:p w:rsidR="00486B15" w:rsidRPr="00162F56" w:rsidRDefault="00486B15" w:rsidP="00486B15">
            <w:pPr>
              <w:pStyle w:val="ENoteTableText"/>
            </w:pPr>
            <w:r w:rsidRPr="00162F56">
              <w:t>22</w:t>
            </w:r>
            <w:r w:rsidR="00162F56">
              <w:t> </w:t>
            </w:r>
            <w:r w:rsidRPr="00162F56">
              <w:t>June 2006</w:t>
            </w:r>
          </w:p>
        </w:tc>
        <w:tc>
          <w:tcPr>
            <w:tcW w:w="1683" w:type="dxa"/>
            <w:tcBorders>
              <w:top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14 (items</w:t>
            </w:r>
            <w:r w:rsidR="00162F56">
              <w:t> </w:t>
            </w:r>
            <w:r w:rsidRPr="00162F56">
              <w:t>1–3): 1</w:t>
            </w:r>
            <w:r w:rsidR="00162F56">
              <w:t> </w:t>
            </w:r>
            <w:r w:rsidRPr="00162F56">
              <w:t>July 2006</w:t>
            </w:r>
          </w:p>
        </w:tc>
        <w:tc>
          <w:tcPr>
            <w:tcW w:w="1417" w:type="dxa"/>
            <w:tcBorders>
              <w:top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8103AD">
        <w:trPr>
          <w:cantSplit/>
        </w:trPr>
        <w:tc>
          <w:tcPr>
            <w:tcW w:w="1838" w:type="dxa"/>
            <w:tcBorders>
              <w:bottom w:val="single" w:sz="4" w:space="0" w:color="auto"/>
            </w:tcBorders>
            <w:shd w:val="clear" w:color="auto" w:fill="auto"/>
          </w:tcPr>
          <w:p w:rsidR="00486B15" w:rsidRPr="00162F56" w:rsidRDefault="00486B15" w:rsidP="00486B15">
            <w:pPr>
              <w:pStyle w:val="ENoteTableText"/>
            </w:pPr>
            <w:r w:rsidRPr="00162F56">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82, 2006</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30</w:t>
            </w:r>
            <w:r w:rsidR="00162F56">
              <w:t> </w:t>
            </w:r>
            <w:r w:rsidRPr="00162F56">
              <w:t>June 2006</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(items</w:t>
            </w:r>
            <w:r w:rsidR="00162F56">
              <w:t> </w:t>
            </w:r>
            <w:r w:rsidRPr="00162F56">
              <w:t>1–4), Schedules</w:t>
            </w:r>
            <w:r w:rsidR="00162F56">
              <w:t> </w:t>
            </w:r>
            <w:r w:rsidRPr="00162F56">
              <w:t>2, 5 and 9: 1</w:t>
            </w:r>
            <w:r w:rsidR="00162F56">
              <w:t> </w:t>
            </w:r>
            <w:r w:rsidRPr="00162F56">
              <w:t>July 2006</w:t>
            </w:r>
            <w:r w:rsidRPr="00162F56">
              <w:br/>
              <w:t>Schedule</w:t>
            </w:r>
            <w:r w:rsidR="00162F56">
              <w:t> </w:t>
            </w:r>
            <w:r w:rsidRPr="00162F56">
              <w:t>12 (items</w:t>
            </w:r>
            <w:r w:rsidR="00162F56">
              <w:t> </w:t>
            </w:r>
            <w:r w:rsidRPr="00162F56">
              <w:t xml:space="preserve">1, 2): </w:t>
            </w:r>
            <w:r w:rsidRPr="00162F56">
              <w:rPr>
                <w:i/>
              </w:rPr>
              <w:t>(n)</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Sch. 1 (items</w:t>
            </w:r>
            <w:r w:rsidR="00162F56">
              <w:t> </w:t>
            </w:r>
            <w:r w:rsidRPr="00162F56">
              <w:t>3, 4), Sch. 5 (items</w:t>
            </w:r>
            <w:r w:rsidR="00162F56">
              <w:t> </w:t>
            </w:r>
            <w:r w:rsidRPr="00162F56">
              <w:t>9, 10) and Sch. 9 (item</w:t>
            </w:r>
            <w:r w:rsidR="00162F56">
              <w:t> </w:t>
            </w:r>
            <w:r w:rsidRPr="00162F56">
              <w:t>8)</w:t>
            </w:r>
          </w:p>
        </w:tc>
      </w:tr>
      <w:tr w:rsidR="00486B15" w:rsidRPr="00162F56" w:rsidTr="008103AD">
        <w:trPr>
          <w:cantSplit/>
        </w:trPr>
        <w:tc>
          <w:tcPr>
            <w:tcW w:w="1838" w:type="dxa"/>
            <w:tcBorders>
              <w:bottom w:val="single" w:sz="4" w:space="0" w:color="auto"/>
            </w:tcBorders>
            <w:shd w:val="clear" w:color="auto" w:fill="auto"/>
          </w:tcPr>
          <w:p w:rsidR="00486B15" w:rsidRPr="00162F56" w:rsidRDefault="00486B15" w:rsidP="00486B15">
            <w:pPr>
              <w:pStyle w:val="ENoteTableText"/>
            </w:pPr>
            <w:bookmarkStart w:id="508" w:name="CU_39604217"/>
            <w:bookmarkEnd w:id="508"/>
            <w:r w:rsidRPr="00162F56">
              <w:lastRenderedPageBreak/>
              <w:t>Social Security and Family Assistance Legislation Amendment (Miscellaneous Measures) Act 2006</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108, 2006</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27 Sept 2006</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and Schedule</w:t>
            </w:r>
            <w:r w:rsidR="00162F56">
              <w:t> </w:t>
            </w:r>
            <w:r w:rsidRPr="00162F56">
              <w:t>8 (items</w:t>
            </w:r>
            <w:r w:rsidR="00162F56">
              <w:t> </w:t>
            </w:r>
            <w:r w:rsidRPr="00162F56">
              <w:t>1–39): Royal Assent</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Sch. 1 (item</w:t>
            </w:r>
            <w:r w:rsidR="00162F56">
              <w:t> </w:t>
            </w:r>
            <w:r w:rsidRPr="00162F56">
              <w:t>9)</w:t>
            </w:r>
          </w:p>
        </w:tc>
      </w:tr>
      <w:tr w:rsidR="00486B15" w:rsidRPr="00162F56" w:rsidTr="008103AD">
        <w:trPr>
          <w:cantSplit/>
        </w:trPr>
        <w:tc>
          <w:tcPr>
            <w:tcW w:w="1838" w:type="dxa"/>
            <w:tcBorders>
              <w:top w:val="single" w:sz="4" w:space="0" w:color="auto"/>
              <w:bottom w:val="nil"/>
            </w:tcBorders>
            <w:shd w:val="clear" w:color="auto" w:fill="auto"/>
          </w:tcPr>
          <w:p w:rsidR="00486B15" w:rsidRPr="00162F56" w:rsidRDefault="00486B15" w:rsidP="00486B15">
            <w:pPr>
              <w:pStyle w:val="ENoteTableText"/>
            </w:pPr>
            <w:r w:rsidRPr="00162F56">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162F56" w:rsidRDefault="00486B15" w:rsidP="00486B15">
            <w:pPr>
              <w:pStyle w:val="ENoteTableText"/>
            </w:pPr>
            <w:r w:rsidRPr="00162F56">
              <w:t>146, 2006</w:t>
            </w:r>
          </w:p>
        </w:tc>
        <w:tc>
          <w:tcPr>
            <w:tcW w:w="1155" w:type="dxa"/>
            <w:tcBorders>
              <w:top w:val="single" w:sz="4" w:space="0" w:color="auto"/>
              <w:bottom w:val="nil"/>
            </w:tcBorders>
            <w:shd w:val="clear" w:color="auto" w:fill="auto"/>
          </w:tcPr>
          <w:p w:rsidR="00486B15" w:rsidRPr="00162F56" w:rsidRDefault="00486B15" w:rsidP="00486B15">
            <w:pPr>
              <w:pStyle w:val="ENoteTableText"/>
            </w:pPr>
            <w:r w:rsidRPr="00162F56">
              <w:t>6 Dec 2006</w:t>
            </w:r>
          </w:p>
        </w:tc>
        <w:tc>
          <w:tcPr>
            <w:tcW w:w="1683" w:type="dxa"/>
            <w:tcBorders>
              <w:top w:val="single" w:sz="4" w:space="0" w:color="auto"/>
              <w:bottom w:val="nil"/>
            </w:tcBorders>
            <w:shd w:val="clear" w:color="auto" w:fill="auto"/>
          </w:tcPr>
          <w:p w:rsidR="00486B15" w:rsidRPr="00162F56" w:rsidRDefault="00486B15" w:rsidP="00486B15">
            <w:pPr>
              <w:pStyle w:val="ENoteTableText"/>
            </w:pPr>
            <w:r w:rsidRPr="00162F56">
              <w:t>Schedule</w:t>
            </w:r>
            <w:r w:rsidR="00162F56">
              <w:t> </w:t>
            </w:r>
            <w:r w:rsidRPr="00162F56">
              <w:t>2 (items</w:t>
            </w:r>
            <w:r w:rsidR="00162F56">
              <w:t> </w:t>
            </w:r>
            <w:r w:rsidRPr="00162F56">
              <w:t>1, 2, 116) and Schedule</w:t>
            </w:r>
            <w:r w:rsidR="00162F56">
              <w:t> </w:t>
            </w:r>
            <w:r w:rsidRPr="00162F56">
              <w:t>8 (items</w:t>
            </w:r>
            <w:r w:rsidR="00162F56">
              <w:t> </w:t>
            </w:r>
            <w:r w:rsidRPr="00162F56">
              <w:t>1–5, 7–13, 15–19, 21–91, 145, 146, 147(1)–(3), 148–157): 1</w:t>
            </w:r>
            <w:r w:rsidR="00162F56">
              <w:t> </w:t>
            </w:r>
            <w:r w:rsidRPr="00162F56">
              <w:t>July 2008</w:t>
            </w:r>
            <w:r w:rsidRPr="00162F56">
              <w:br/>
              <w:t>Schedule</w:t>
            </w:r>
            <w:r w:rsidR="00162F56">
              <w:t> </w:t>
            </w:r>
            <w:r w:rsidRPr="00162F56">
              <w:t>5 (items</w:t>
            </w:r>
            <w:r w:rsidR="00162F56">
              <w:t> </w:t>
            </w:r>
            <w:r w:rsidRPr="00162F56">
              <w:t xml:space="preserve">73, </w:t>
            </w:r>
            <w:r w:rsidRPr="00162F56">
              <w:br/>
              <w:t xml:space="preserve">74(1)–(5), </w:t>
            </w:r>
            <w:r w:rsidRPr="00162F56">
              <w:br/>
              <w:t>75(1)–(5), 76) and Schedule</w:t>
            </w:r>
            <w:r w:rsidR="00162F56">
              <w:t> </w:t>
            </w:r>
            <w:r w:rsidRPr="00162F56">
              <w:t>8 (items</w:t>
            </w:r>
            <w:r w:rsidR="00162F56">
              <w:t> </w:t>
            </w:r>
            <w:r w:rsidRPr="00162F56">
              <w:t>6, 14, 20): Royal Assent</w:t>
            </w:r>
            <w:r w:rsidRPr="00162F56">
              <w:br/>
              <w:t>Schedule</w:t>
            </w:r>
            <w:r w:rsidR="00162F56">
              <w:t> </w:t>
            </w:r>
            <w:r w:rsidRPr="00162F56">
              <w:t>5 (item</w:t>
            </w:r>
            <w:r w:rsidR="00162F56">
              <w:t> </w:t>
            </w:r>
            <w:r w:rsidRPr="00162F56">
              <w:t xml:space="preserve">30): </w:t>
            </w:r>
            <w:r w:rsidRPr="00162F56">
              <w:rPr>
                <w:i/>
              </w:rPr>
              <w:t>(o)</w:t>
            </w:r>
            <w:r w:rsidRPr="00162F56">
              <w:br/>
              <w:t>Schedule</w:t>
            </w:r>
            <w:r w:rsidR="00162F56">
              <w:t> </w:t>
            </w:r>
            <w:r w:rsidRPr="00162F56">
              <w:t>5 (items</w:t>
            </w:r>
            <w:r w:rsidR="00162F56">
              <w:t> </w:t>
            </w:r>
            <w:r w:rsidRPr="00162F56">
              <w:t xml:space="preserve">59–63): </w:t>
            </w:r>
            <w:r w:rsidRPr="00162F56">
              <w:rPr>
                <w:i/>
              </w:rPr>
              <w:t>(o)</w:t>
            </w:r>
          </w:p>
        </w:tc>
        <w:tc>
          <w:tcPr>
            <w:tcW w:w="1417" w:type="dxa"/>
            <w:tcBorders>
              <w:top w:val="single" w:sz="4" w:space="0" w:color="auto"/>
              <w:bottom w:val="nil"/>
            </w:tcBorders>
            <w:shd w:val="clear" w:color="auto" w:fill="auto"/>
          </w:tcPr>
          <w:p w:rsidR="00486B15" w:rsidRPr="00162F56" w:rsidRDefault="00486B15" w:rsidP="003B1621">
            <w:pPr>
              <w:pStyle w:val="ENoteTableText"/>
            </w:pPr>
            <w:r w:rsidRPr="00162F56">
              <w:t>Sch. 2 (item</w:t>
            </w:r>
            <w:r w:rsidR="00162F56">
              <w:t> </w:t>
            </w:r>
            <w:r w:rsidRPr="00162F56">
              <w:t>116), Sch. 5 (items</w:t>
            </w:r>
            <w:r w:rsidR="00162F56">
              <w:t> </w:t>
            </w:r>
            <w:r w:rsidRPr="00162F56">
              <w:t>74(1), 74(3)–(5), 75(1)–(5), 76) and Sch. 8 (items</w:t>
            </w:r>
            <w:r w:rsidR="00162F56">
              <w:t> </w:t>
            </w:r>
            <w:r w:rsidRPr="00162F56">
              <w:t>145, 146, 147(1)–(3), 157)</w:t>
            </w:r>
            <w:r w:rsidRPr="00162F56">
              <w:br/>
              <w:t>Sch. 5 (item</w:t>
            </w:r>
            <w:r w:rsidR="00162F56">
              <w:t> </w:t>
            </w:r>
            <w:r w:rsidRPr="00162F56">
              <w:t xml:space="preserve">73) (rs. by 63, 2008, Sch. 6 </w:t>
            </w:r>
            <w:r w:rsidR="003B1621" w:rsidRPr="00162F56">
              <w:t>(</w:t>
            </w:r>
            <w:r w:rsidRPr="00162F56">
              <w:t>item</w:t>
            </w:r>
            <w:r w:rsidR="00162F56">
              <w:t> </w:t>
            </w:r>
            <w:r w:rsidRPr="00162F56">
              <w:t>16</w:t>
            </w:r>
            <w:r w:rsidR="003B1621" w:rsidRPr="00162F56">
              <w:t>)</w:t>
            </w:r>
            <w:r w:rsidRPr="00162F56">
              <w:t>)</w:t>
            </w:r>
            <w:r w:rsidRPr="00162F56">
              <w:br/>
              <w:t>Sch. 5 (item</w:t>
            </w:r>
            <w:r w:rsidR="00162F56">
              <w:t> </w:t>
            </w:r>
            <w:r w:rsidRPr="00162F56">
              <w:t xml:space="preserve">73A) (ad. by 63, 2008, Sch. 6 </w:t>
            </w:r>
            <w:r w:rsidR="003B1621" w:rsidRPr="00162F56">
              <w:t>(</w:t>
            </w:r>
            <w:r w:rsidRPr="00162F56">
              <w:t>item</w:t>
            </w:r>
            <w:r w:rsidR="00162F56">
              <w:t> </w:t>
            </w:r>
            <w:r w:rsidRPr="00162F56">
              <w:t>16</w:t>
            </w:r>
            <w:r w:rsidR="003B1621" w:rsidRPr="00162F56">
              <w:t>)</w:t>
            </w:r>
            <w:r w:rsidRPr="00162F56">
              <w:t>)</w:t>
            </w:r>
            <w:r w:rsidRPr="00162F56">
              <w:br/>
              <w:t>Sch. 5 (item</w:t>
            </w:r>
            <w:r w:rsidR="00162F56">
              <w:t> </w:t>
            </w:r>
            <w:r w:rsidRPr="00162F56">
              <w:t>74(2)) (am. by 63, 2008, Sch. 6</w:t>
            </w:r>
            <w:r w:rsidR="003B1621" w:rsidRPr="00162F56">
              <w:t xml:space="preserve"> (</w:t>
            </w:r>
            <w:r w:rsidRPr="00162F56">
              <w:t>item</w:t>
            </w:r>
            <w:r w:rsidR="00162F56">
              <w:t> </w:t>
            </w:r>
            <w:r w:rsidRPr="00162F56">
              <w:t>17</w:t>
            </w:r>
            <w:r w:rsidR="003B1621" w:rsidRPr="00162F56">
              <w:t>)</w:t>
            </w:r>
            <w:r w:rsidRPr="00162F56">
              <w:t>)</w:t>
            </w:r>
          </w:p>
        </w:tc>
      </w:tr>
      <w:tr w:rsidR="00486B15" w:rsidRPr="00162F56" w:rsidTr="008103AD">
        <w:trPr>
          <w:cantSplit/>
        </w:trPr>
        <w:tc>
          <w:tcPr>
            <w:tcW w:w="1838" w:type="dxa"/>
            <w:tcBorders>
              <w:top w:val="nil"/>
              <w:bottom w:val="nil"/>
            </w:tcBorders>
            <w:shd w:val="clear" w:color="auto" w:fill="auto"/>
          </w:tcPr>
          <w:p w:rsidR="00486B15" w:rsidRPr="00162F56" w:rsidRDefault="00486B15" w:rsidP="00486B15">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single" w:sz="4" w:space="0" w:color="auto"/>
            </w:tcBorders>
            <w:shd w:val="clear" w:color="auto" w:fill="auto"/>
          </w:tcPr>
          <w:p w:rsidR="00486B15" w:rsidRPr="00162F56" w:rsidRDefault="00486B15" w:rsidP="005D057B">
            <w:pPr>
              <w:pStyle w:val="ENoteTTi"/>
              <w:keepNext w:val="0"/>
              <w:rPr>
                <w:b/>
                <w:kern w:val="28"/>
              </w:rPr>
            </w:pPr>
            <w:bookmarkStart w:id="509" w:name="CU_42605105"/>
            <w:bookmarkEnd w:id="509"/>
            <w:r w:rsidRPr="00162F56">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162F56" w:rsidRDefault="00486B15" w:rsidP="008C23A9">
            <w:pPr>
              <w:pStyle w:val="ENoteTableText"/>
            </w:pPr>
            <w:r w:rsidRPr="00162F56">
              <w:t>63, 2008</w:t>
            </w:r>
          </w:p>
        </w:tc>
        <w:tc>
          <w:tcPr>
            <w:tcW w:w="1155" w:type="dxa"/>
            <w:tcBorders>
              <w:top w:val="nil"/>
              <w:bottom w:val="single" w:sz="4" w:space="0" w:color="auto"/>
            </w:tcBorders>
            <w:shd w:val="clear" w:color="auto" w:fill="auto"/>
          </w:tcPr>
          <w:p w:rsidR="00486B15" w:rsidRPr="00162F56" w:rsidRDefault="00486B15" w:rsidP="008C23A9">
            <w:pPr>
              <w:pStyle w:val="ENoteTableText"/>
            </w:pPr>
            <w:r w:rsidRPr="00162F56">
              <w:t>30</w:t>
            </w:r>
            <w:r w:rsidR="00162F56">
              <w:t> </w:t>
            </w:r>
            <w:r w:rsidRPr="00162F56">
              <w:t>June 2008</w:t>
            </w:r>
          </w:p>
        </w:tc>
        <w:tc>
          <w:tcPr>
            <w:tcW w:w="1683" w:type="dxa"/>
            <w:tcBorders>
              <w:top w:val="nil"/>
              <w:bottom w:val="single" w:sz="4" w:space="0" w:color="auto"/>
            </w:tcBorders>
            <w:shd w:val="clear" w:color="auto" w:fill="auto"/>
          </w:tcPr>
          <w:p w:rsidR="00486B15" w:rsidRPr="00162F56" w:rsidRDefault="00486B15" w:rsidP="008C23A9">
            <w:pPr>
              <w:pStyle w:val="ENoteTableText"/>
            </w:pPr>
            <w:r w:rsidRPr="00162F56">
              <w:t>Schedule</w:t>
            </w:r>
            <w:r w:rsidR="00162F56">
              <w:t> </w:t>
            </w:r>
            <w:r w:rsidRPr="00162F56">
              <w:t>6 (items</w:t>
            </w:r>
            <w:r w:rsidR="00162F56">
              <w:t> </w:t>
            </w:r>
            <w:r w:rsidRPr="00162F56">
              <w:t xml:space="preserve">16, 17): </w:t>
            </w:r>
            <w:r w:rsidRPr="00162F56">
              <w:rPr>
                <w:i/>
              </w:rPr>
              <w:t>(r)</w:t>
            </w:r>
          </w:p>
        </w:tc>
        <w:tc>
          <w:tcPr>
            <w:tcW w:w="1417" w:type="dxa"/>
            <w:tcBorders>
              <w:top w:val="nil"/>
              <w:bottom w:val="single" w:sz="4" w:space="0" w:color="auto"/>
            </w:tcBorders>
            <w:shd w:val="clear" w:color="auto" w:fill="auto"/>
          </w:tcPr>
          <w:p w:rsidR="00486B15" w:rsidRPr="00162F56" w:rsidRDefault="00486B15" w:rsidP="008C23A9">
            <w:pPr>
              <w:pStyle w:val="ENoteTableText"/>
            </w:pPr>
            <w:r w:rsidRPr="00162F56">
              <w:t>—</w:t>
            </w:r>
          </w:p>
        </w:tc>
      </w:tr>
      <w:tr w:rsidR="00486B15" w:rsidRPr="00162F56" w:rsidTr="008103AD">
        <w:trPr>
          <w:cantSplit/>
        </w:trPr>
        <w:tc>
          <w:tcPr>
            <w:tcW w:w="1838"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lastRenderedPageBreak/>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82, 2007</w:t>
            </w:r>
          </w:p>
        </w:tc>
        <w:tc>
          <w:tcPr>
            <w:tcW w:w="1155"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21</w:t>
            </w:r>
            <w:r w:rsidR="00162F56">
              <w:t> </w:t>
            </w:r>
            <w:r w:rsidRPr="00162F56">
              <w:t>June 2007</w:t>
            </w:r>
          </w:p>
        </w:tc>
        <w:tc>
          <w:tcPr>
            <w:tcW w:w="1683"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(item</w:t>
            </w:r>
            <w:r w:rsidR="00162F56">
              <w:t> </w:t>
            </w:r>
            <w:r w:rsidRPr="00162F56">
              <w:t xml:space="preserve">102): </w:t>
            </w:r>
            <w:r w:rsidRPr="00162F56">
              <w:rPr>
                <w:i/>
              </w:rPr>
              <w:t>(p)</w:t>
            </w:r>
            <w:r w:rsidRPr="00162F56">
              <w:br/>
              <w:t>Schedule</w:t>
            </w:r>
            <w:r w:rsidR="00162F56">
              <w:t> </w:t>
            </w:r>
            <w:r w:rsidRPr="00162F56">
              <w:t>5 (items</w:t>
            </w:r>
            <w:r w:rsidR="00162F56">
              <w:t> </w:t>
            </w:r>
            <w:r w:rsidRPr="00162F56">
              <w:t xml:space="preserve">1–4, 23): </w:t>
            </w:r>
            <w:r w:rsidRPr="00162F56">
              <w:rPr>
                <w:i/>
              </w:rPr>
              <w:t>(p)</w:t>
            </w:r>
            <w:r w:rsidRPr="00162F56">
              <w:br/>
              <w:t>Schedule</w:t>
            </w:r>
            <w:r w:rsidR="00162F56">
              <w:t> </w:t>
            </w:r>
            <w:r w:rsidRPr="00162F56">
              <w:t>5 (items</w:t>
            </w:r>
            <w:r w:rsidR="00162F56">
              <w:t> </w:t>
            </w:r>
            <w:r w:rsidRPr="00162F56">
              <w:t xml:space="preserve">5–14): </w:t>
            </w:r>
            <w:r w:rsidRPr="00162F56">
              <w:rPr>
                <w:i/>
              </w:rPr>
              <w:t>(p)</w:t>
            </w:r>
            <w:r w:rsidRPr="00162F56">
              <w:br/>
              <w:t>Schedule</w:t>
            </w:r>
            <w:r w:rsidR="00162F56">
              <w:t> </w:t>
            </w:r>
            <w:r w:rsidRPr="00162F56">
              <w:t>5 (items</w:t>
            </w:r>
            <w:r w:rsidR="00162F56">
              <w:t> </w:t>
            </w:r>
            <w:r w:rsidRPr="00162F56">
              <w:t>15–22), Schedule</w:t>
            </w:r>
            <w:r w:rsidR="00162F56">
              <w:t> </w:t>
            </w:r>
            <w:r w:rsidRPr="00162F56">
              <w:t>6 (items</w:t>
            </w:r>
            <w:r w:rsidR="00162F56">
              <w:t> </w:t>
            </w:r>
            <w:r w:rsidRPr="00162F56">
              <w:t>1, 7–24, 37) and Schedule</w:t>
            </w:r>
            <w:r w:rsidR="00162F56">
              <w:t> </w:t>
            </w:r>
            <w:r w:rsidRPr="00162F56">
              <w:t>7 (items</w:t>
            </w:r>
            <w:r w:rsidR="00162F56">
              <w:t> </w:t>
            </w:r>
            <w:r w:rsidRPr="00162F56">
              <w:t>1, 2): 1</w:t>
            </w:r>
            <w:r w:rsidR="00162F56">
              <w:t> </w:t>
            </w:r>
            <w:r w:rsidRPr="00162F56">
              <w:t>July 2007</w:t>
            </w:r>
            <w:r w:rsidRPr="00162F56">
              <w:br/>
              <w:t>Schedule</w:t>
            </w:r>
            <w:r w:rsidR="00162F56">
              <w:t> </w:t>
            </w:r>
            <w:r w:rsidRPr="00162F56">
              <w:t>7 (item</w:t>
            </w:r>
            <w:r w:rsidR="00162F56">
              <w:t> </w:t>
            </w:r>
            <w:r w:rsidRPr="00162F56">
              <w:t xml:space="preserve">3): </w:t>
            </w:r>
            <w:r w:rsidRPr="00162F56">
              <w:rPr>
                <w:i/>
              </w:rPr>
              <w:t>(p)</w:t>
            </w:r>
          </w:p>
        </w:tc>
        <w:tc>
          <w:tcPr>
            <w:tcW w:w="1417" w:type="dxa"/>
            <w:tcBorders>
              <w:top w:val="single" w:sz="4" w:space="0" w:color="auto"/>
              <w:bottom w:val="single" w:sz="4" w:space="0" w:color="auto"/>
            </w:tcBorders>
            <w:shd w:val="clear" w:color="auto" w:fill="auto"/>
          </w:tcPr>
          <w:p w:rsidR="00486B15" w:rsidRPr="00162F56" w:rsidRDefault="00486B15" w:rsidP="00486B15">
            <w:pPr>
              <w:pStyle w:val="ENoteTableText"/>
            </w:pPr>
            <w:r w:rsidRPr="00162F56">
              <w:t>Sch. 5 (items</w:t>
            </w:r>
            <w:r w:rsidR="00162F56">
              <w:t> </w:t>
            </w:r>
            <w:r w:rsidRPr="00162F56">
              <w:t>6, 8, 14, 22), Sch. 6 (items</w:t>
            </w:r>
            <w:r w:rsidR="00162F56">
              <w:t> </w:t>
            </w:r>
            <w:r w:rsidRPr="00162F56">
              <w:t>7, 10, 37) and Sch. 7 (item</w:t>
            </w:r>
            <w:r w:rsidR="00162F56">
              <w:t> </w:t>
            </w:r>
            <w:r w:rsidRPr="00162F56">
              <w:t>2)</w:t>
            </w:r>
          </w:p>
        </w:tc>
      </w:tr>
      <w:tr w:rsidR="00486B15" w:rsidRPr="00162F56" w:rsidTr="00EE6AA7">
        <w:trPr>
          <w:cantSplit/>
        </w:trPr>
        <w:tc>
          <w:tcPr>
            <w:tcW w:w="1838" w:type="dxa"/>
            <w:tcBorders>
              <w:bottom w:val="single" w:sz="4" w:space="0" w:color="auto"/>
            </w:tcBorders>
            <w:shd w:val="clear" w:color="auto" w:fill="auto"/>
          </w:tcPr>
          <w:p w:rsidR="00486B15" w:rsidRPr="00162F56" w:rsidRDefault="00486B15" w:rsidP="00486B15">
            <w:pPr>
              <w:pStyle w:val="ENoteTableText"/>
            </w:pPr>
            <w:bookmarkStart w:id="510" w:name="CU_44564010"/>
            <w:bookmarkStart w:id="511" w:name="CU_44605743"/>
            <w:bookmarkEnd w:id="510"/>
            <w:bookmarkEnd w:id="511"/>
            <w:r w:rsidRPr="00162F56">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162F56" w:rsidRDefault="00486B15" w:rsidP="00486B15">
            <w:pPr>
              <w:pStyle w:val="ENoteTableText"/>
            </w:pPr>
            <w:r w:rsidRPr="00162F56">
              <w:t>113, 2007</w:t>
            </w:r>
          </w:p>
        </w:tc>
        <w:tc>
          <w:tcPr>
            <w:tcW w:w="1155" w:type="dxa"/>
            <w:tcBorders>
              <w:bottom w:val="single" w:sz="4" w:space="0" w:color="auto"/>
            </w:tcBorders>
            <w:shd w:val="clear" w:color="auto" w:fill="auto"/>
          </w:tcPr>
          <w:p w:rsidR="00486B15" w:rsidRPr="00162F56" w:rsidRDefault="00486B15" w:rsidP="00486B15">
            <w:pPr>
              <w:pStyle w:val="ENoteTableText"/>
            </w:pPr>
            <w:r w:rsidRPr="00162F56">
              <w:t>28</w:t>
            </w:r>
            <w:r w:rsidR="00162F56">
              <w:t> </w:t>
            </w:r>
            <w:r w:rsidRPr="00162F56">
              <w:t>June 2007</w:t>
            </w:r>
          </w:p>
        </w:tc>
        <w:tc>
          <w:tcPr>
            <w:tcW w:w="1683" w:type="dxa"/>
            <w:tcBorders>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(items</w:t>
            </w:r>
            <w:r w:rsidR="00162F56">
              <w:t> </w:t>
            </w:r>
            <w:r w:rsidRPr="00162F56">
              <w:t>1–11, 23, 24): 1</w:t>
            </w:r>
            <w:r w:rsidR="00162F56">
              <w:t> </w:t>
            </w:r>
            <w:r w:rsidRPr="00162F56">
              <w:t>July 2007</w:t>
            </w:r>
          </w:p>
        </w:tc>
        <w:tc>
          <w:tcPr>
            <w:tcW w:w="1417" w:type="dxa"/>
            <w:tcBorders>
              <w:bottom w:val="single" w:sz="4" w:space="0" w:color="auto"/>
            </w:tcBorders>
            <w:shd w:val="clear" w:color="auto" w:fill="auto"/>
          </w:tcPr>
          <w:p w:rsidR="00486B15" w:rsidRPr="00162F56" w:rsidRDefault="00486B15" w:rsidP="00486B15">
            <w:pPr>
              <w:pStyle w:val="ENoteTableText"/>
            </w:pPr>
            <w:r w:rsidRPr="00162F56">
              <w:t>Sch. 1 (items</w:t>
            </w:r>
            <w:r w:rsidR="00162F56">
              <w:t> </w:t>
            </w:r>
            <w:r w:rsidRPr="00162F56">
              <w:t>23, 24)</w:t>
            </w:r>
          </w:p>
        </w:tc>
      </w:tr>
      <w:tr w:rsidR="00486B15" w:rsidRPr="00162F56" w:rsidTr="00EE6AA7">
        <w:trPr>
          <w:cantSplit/>
        </w:trPr>
        <w:tc>
          <w:tcPr>
            <w:tcW w:w="1838" w:type="dxa"/>
            <w:tcBorders>
              <w:top w:val="single" w:sz="4" w:space="0" w:color="auto"/>
            </w:tcBorders>
            <w:shd w:val="clear" w:color="auto" w:fill="auto"/>
          </w:tcPr>
          <w:p w:rsidR="00486B15" w:rsidRPr="00162F56" w:rsidRDefault="00486B15" w:rsidP="00486B15">
            <w:pPr>
              <w:pStyle w:val="ENoteTableText"/>
            </w:pPr>
            <w:r w:rsidRPr="00162F56">
              <w:lastRenderedPageBreak/>
              <w:t>Family Assistance Legislation Amendment (Child Care Management System and Other Measures) Act 2007</w:t>
            </w:r>
          </w:p>
        </w:tc>
        <w:tc>
          <w:tcPr>
            <w:tcW w:w="992" w:type="dxa"/>
            <w:tcBorders>
              <w:top w:val="single" w:sz="4" w:space="0" w:color="auto"/>
            </w:tcBorders>
            <w:shd w:val="clear" w:color="auto" w:fill="auto"/>
          </w:tcPr>
          <w:p w:rsidR="00486B15" w:rsidRPr="00162F56" w:rsidRDefault="00486B15" w:rsidP="00486B15">
            <w:pPr>
              <w:pStyle w:val="ENoteTableText"/>
            </w:pPr>
            <w:r w:rsidRPr="00162F56">
              <w:t>118, 2007</w:t>
            </w:r>
          </w:p>
        </w:tc>
        <w:tc>
          <w:tcPr>
            <w:tcW w:w="1155" w:type="dxa"/>
            <w:tcBorders>
              <w:top w:val="single" w:sz="4" w:space="0" w:color="auto"/>
            </w:tcBorders>
            <w:shd w:val="clear" w:color="auto" w:fill="auto"/>
          </w:tcPr>
          <w:p w:rsidR="00486B15" w:rsidRPr="00162F56" w:rsidRDefault="00486B15" w:rsidP="00486B15">
            <w:pPr>
              <w:pStyle w:val="ENoteTableText"/>
            </w:pPr>
            <w:r w:rsidRPr="00162F56">
              <w:t>28</w:t>
            </w:r>
            <w:r w:rsidR="00162F56">
              <w:t> </w:t>
            </w:r>
            <w:r w:rsidRPr="00162F56">
              <w:t>June 2007</w:t>
            </w:r>
          </w:p>
        </w:tc>
        <w:tc>
          <w:tcPr>
            <w:tcW w:w="1683" w:type="dxa"/>
            <w:tcBorders>
              <w:top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 xml:space="preserve">1: </w:t>
            </w:r>
            <w:r w:rsidRPr="00162F56">
              <w:rPr>
                <w:i/>
              </w:rPr>
              <w:t>(q)</w:t>
            </w:r>
            <w:r w:rsidRPr="00162F56">
              <w:rPr>
                <w:i/>
              </w:rPr>
              <w:br/>
            </w:r>
            <w:r w:rsidRPr="00162F56">
              <w:t>Schedule</w:t>
            </w:r>
            <w:r w:rsidR="00162F56">
              <w:t> </w:t>
            </w:r>
            <w:r w:rsidRPr="00162F56">
              <w:t>2: 1</w:t>
            </w:r>
            <w:r w:rsidR="00162F56">
              <w:t> </w:t>
            </w:r>
            <w:r w:rsidRPr="00162F56">
              <w:t>July 2007</w:t>
            </w:r>
            <w:r w:rsidRPr="00162F56">
              <w:br/>
              <w:t>Schedule</w:t>
            </w:r>
            <w:r w:rsidR="00162F56">
              <w:t> </w:t>
            </w:r>
            <w:r w:rsidRPr="00162F56">
              <w:t>3: 29</w:t>
            </w:r>
            <w:r w:rsidR="00162F56">
              <w:t> </w:t>
            </w:r>
            <w:r w:rsidRPr="00162F56">
              <w:t>June 2007</w:t>
            </w:r>
            <w:r w:rsidRPr="00162F56">
              <w:br/>
              <w:t>Remainder: Royal Assent</w:t>
            </w:r>
          </w:p>
        </w:tc>
        <w:tc>
          <w:tcPr>
            <w:tcW w:w="1417" w:type="dxa"/>
            <w:tcBorders>
              <w:top w:val="single" w:sz="4" w:space="0" w:color="auto"/>
            </w:tcBorders>
            <w:shd w:val="clear" w:color="auto" w:fill="auto"/>
          </w:tcPr>
          <w:p w:rsidR="00486B15" w:rsidRPr="00162F56" w:rsidRDefault="00486B15" w:rsidP="003B1621">
            <w:pPr>
              <w:pStyle w:val="ENoteTableText"/>
            </w:pPr>
            <w:r w:rsidRPr="00162F56">
              <w:t>Sch. 1 (items</w:t>
            </w:r>
            <w:r w:rsidR="00162F56">
              <w:t> </w:t>
            </w:r>
            <w:r w:rsidRPr="00162F56">
              <w:t xml:space="preserve">91, 92, 94–96, 97, </w:t>
            </w:r>
            <w:r w:rsidRPr="00162F56">
              <w:br/>
              <w:t>98–101)</w:t>
            </w:r>
            <w:r w:rsidRPr="00162F56">
              <w:br/>
              <w:t>Sch. 1 (item</w:t>
            </w:r>
            <w:r w:rsidR="00162F56">
              <w:t> </w:t>
            </w:r>
            <w:r w:rsidRPr="00162F56">
              <w:t xml:space="preserve">93) (am. by 34, 2010, Sch. 5 </w:t>
            </w:r>
            <w:r w:rsidR="003B1621" w:rsidRPr="00162F56">
              <w:t>(</w:t>
            </w:r>
            <w:r w:rsidRPr="00162F56">
              <w:t>item</w:t>
            </w:r>
            <w:r w:rsidR="00162F56">
              <w:t> </w:t>
            </w:r>
            <w:r w:rsidRPr="00162F56">
              <w:t>1</w:t>
            </w:r>
            <w:r w:rsidR="003B1621" w:rsidRPr="00162F56">
              <w:t>)</w:t>
            </w:r>
            <w:r w:rsidRPr="00162F56">
              <w:t>)</w:t>
            </w:r>
            <w:r w:rsidRPr="00162F56">
              <w:br/>
              <w:t>Sch. 1 (item</w:t>
            </w:r>
            <w:r w:rsidR="00162F56">
              <w:t> </w:t>
            </w:r>
            <w:r w:rsidRPr="00162F56">
              <w:t xml:space="preserve">96A) (ad. by 34, 2010, Sch. 5 </w:t>
            </w:r>
            <w:r w:rsidR="003B1621" w:rsidRPr="00162F56">
              <w:t>(</w:t>
            </w:r>
            <w:r w:rsidRPr="00162F56">
              <w:t>item</w:t>
            </w:r>
            <w:r w:rsidR="00162F56">
              <w:t> </w:t>
            </w:r>
            <w:r w:rsidRPr="00162F56">
              <w:t>2</w:t>
            </w:r>
            <w:r w:rsidR="003B1621" w:rsidRPr="00162F56">
              <w:t>)</w:t>
            </w:r>
            <w:r w:rsidRPr="00162F56">
              <w:t xml:space="preserve">; am. by 34, 2010, Sch. 5 </w:t>
            </w:r>
            <w:r w:rsidR="003B1621" w:rsidRPr="00162F56">
              <w:t>(</w:t>
            </w:r>
            <w:r w:rsidRPr="00162F56">
              <w:t>tem</w:t>
            </w:r>
            <w:r w:rsidR="008D40B3" w:rsidRPr="00162F56">
              <w:t> </w:t>
            </w:r>
            <w:r w:rsidRPr="00162F56">
              <w:t>4</w:t>
            </w:r>
            <w:r w:rsidR="003B1621" w:rsidRPr="00162F56">
              <w:t>)</w:t>
            </w:r>
            <w:r w:rsidRPr="00162F56">
              <w:t>)</w:t>
            </w:r>
            <w:r w:rsidRPr="00162F56">
              <w:br/>
              <w:t>Sch. 1 (item</w:t>
            </w:r>
            <w:r w:rsidR="00162F56">
              <w:t> </w:t>
            </w:r>
            <w:r w:rsidRPr="00162F56">
              <w:t xml:space="preserve">97B) (ad. by 34, 2010, Sch. 5 </w:t>
            </w:r>
            <w:r w:rsidR="003B1621" w:rsidRPr="00162F56">
              <w:t>(</w:t>
            </w:r>
            <w:r w:rsidRPr="00162F56">
              <w:t>item</w:t>
            </w:r>
            <w:r w:rsidR="00162F56">
              <w:t> </w:t>
            </w:r>
            <w:r w:rsidRPr="00162F56">
              <w:t>3</w:t>
            </w:r>
            <w:r w:rsidR="003B1621" w:rsidRPr="00162F56">
              <w:t>)</w:t>
            </w:r>
            <w:r w:rsidRPr="00162F56">
              <w:t xml:space="preserve">; am. by 34, 2010, Sch. 5 </w:t>
            </w:r>
            <w:r w:rsidR="003B1621" w:rsidRPr="00162F56">
              <w:t>(</w:t>
            </w:r>
            <w:r w:rsidRPr="00162F56">
              <w:t>item</w:t>
            </w:r>
            <w:r w:rsidR="00162F56">
              <w:t> </w:t>
            </w:r>
            <w:r w:rsidRPr="00162F56">
              <w:t>5</w:t>
            </w:r>
            <w:r w:rsidR="003B1621" w:rsidRPr="00162F56">
              <w:t>) (</w:t>
            </w:r>
            <w:r w:rsidRPr="00162F56">
              <w:t xml:space="preserve">as am. by 79, 2011, Sch. 1 </w:t>
            </w:r>
            <w:r w:rsidR="003B1621" w:rsidRPr="00162F56">
              <w:t>(</w:t>
            </w:r>
            <w:r w:rsidRPr="00162F56">
              <w:t>item</w:t>
            </w:r>
            <w:r w:rsidR="00162F56">
              <w:t> </w:t>
            </w:r>
            <w:r w:rsidRPr="00162F56">
              <w:t>35</w:t>
            </w:r>
            <w:r w:rsidR="003B1621" w:rsidRPr="00162F56">
              <w:t>)); am. by 34, 2010, Sch. 5 (</w:t>
            </w:r>
            <w:r w:rsidRPr="00162F56">
              <w:t>items</w:t>
            </w:r>
            <w:r w:rsidR="00162F56">
              <w:t> </w:t>
            </w:r>
            <w:r w:rsidR="003B1621" w:rsidRPr="00162F56">
              <w:t>6, 7)</w:t>
            </w:r>
            <w:r w:rsidRPr="00162F56">
              <w:t>)</w:t>
            </w:r>
            <w:r w:rsidRPr="00162F56">
              <w:br/>
              <w:t>Sch. 1 (item</w:t>
            </w:r>
            <w:r w:rsidR="00162F56">
              <w:t> </w:t>
            </w:r>
            <w:r w:rsidR="003B1621" w:rsidRPr="00162F56">
              <w:t>97C) (ad. by 34, 2010, Sch. 1 (</w:t>
            </w:r>
            <w:r w:rsidRPr="00162F56">
              <w:t>item</w:t>
            </w:r>
            <w:r w:rsidR="00162F56">
              <w:t> </w:t>
            </w:r>
            <w:r w:rsidR="003B1621" w:rsidRPr="00162F56">
              <w:t>29); am. by 25, 2011, Sch. 2 (</w:t>
            </w:r>
            <w:r w:rsidRPr="00162F56">
              <w:t>item</w:t>
            </w:r>
            <w:r w:rsidR="00162F56">
              <w:t> </w:t>
            </w:r>
            <w:r w:rsidR="003B1621" w:rsidRPr="00162F56">
              <w:t>15)</w:t>
            </w:r>
            <w:r w:rsidRPr="00162F56">
              <w:t xml:space="preserve">; am. by 79, 2011, Sch. 1 </w:t>
            </w:r>
            <w:r w:rsidR="003B1621" w:rsidRPr="00162F56">
              <w:t>(</w:t>
            </w:r>
            <w:r w:rsidRPr="00162F56">
              <w:t>item</w:t>
            </w:r>
            <w:r w:rsidR="00162F56">
              <w:t> </w:t>
            </w:r>
            <w:r w:rsidR="003B1621" w:rsidRPr="00162F56">
              <w:t>33)</w:t>
            </w:r>
            <w:r w:rsidRPr="00162F56">
              <w:t>)</w:t>
            </w:r>
          </w:p>
        </w:tc>
      </w:tr>
      <w:tr w:rsidR="00486B15" w:rsidRPr="00162F56" w:rsidTr="00600CAE">
        <w:trPr>
          <w:cantSplit/>
        </w:trPr>
        <w:tc>
          <w:tcPr>
            <w:tcW w:w="1838" w:type="dxa"/>
            <w:tcBorders>
              <w:bottom w:val="nil"/>
            </w:tcBorders>
            <w:shd w:val="clear" w:color="auto" w:fill="auto"/>
          </w:tcPr>
          <w:p w:rsidR="00486B15" w:rsidRPr="00162F56" w:rsidRDefault="00486B15" w:rsidP="00486B15">
            <w:pPr>
              <w:pStyle w:val="ENoteTableText"/>
            </w:pPr>
            <w:r w:rsidRPr="00162F56">
              <w:t>Family Assistance Legislation Amendment (Child Care Management System and Other Measures) Act 2007—continued</w:t>
            </w:r>
          </w:p>
        </w:tc>
        <w:tc>
          <w:tcPr>
            <w:tcW w:w="992" w:type="dxa"/>
            <w:tcBorders>
              <w:bottom w:val="nil"/>
            </w:tcBorders>
            <w:shd w:val="clear" w:color="auto" w:fill="auto"/>
          </w:tcPr>
          <w:p w:rsidR="00486B15" w:rsidRPr="00162F56" w:rsidRDefault="00486B15" w:rsidP="00486B15">
            <w:pPr>
              <w:pStyle w:val="ENoteTableText"/>
            </w:pPr>
          </w:p>
        </w:tc>
        <w:tc>
          <w:tcPr>
            <w:tcW w:w="1155" w:type="dxa"/>
            <w:tcBorders>
              <w:bottom w:val="nil"/>
            </w:tcBorders>
            <w:shd w:val="clear" w:color="auto" w:fill="auto"/>
          </w:tcPr>
          <w:p w:rsidR="00486B15" w:rsidRPr="00162F56" w:rsidRDefault="00486B15" w:rsidP="00486B15">
            <w:pPr>
              <w:pStyle w:val="ENoteTableText"/>
            </w:pPr>
          </w:p>
        </w:tc>
        <w:tc>
          <w:tcPr>
            <w:tcW w:w="1683" w:type="dxa"/>
            <w:tcBorders>
              <w:bottom w:val="nil"/>
            </w:tcBorders>
            <w:shd w:val="clear" w:color="auto" w:fill="auto"/>
          </w:tcPr>
          <w:p w:rsidR="00486B15" w:rsidRPr="00162F56" w:rsidRDefault="00486B15" w:rsidP="00486B15">
            <w:pPr>
              <w:pStyle w:val="ENoteTableText"/>
            </w:pPr>
          </w:p>
        </w:tc>
        <w:tc>
          <w:tcPr>
            <w:tcW w:w="1417" w:type="dxa"/>
            <w:tcBorders>
              <w:bottom w:val="nil"/>
            </w:tcBorders>
            <w:shd w:val="clear" w:color="auto" w:fill="auto"/>
          </w:tcPr>
          <w:p w:rsidR="00486B15" w:rsidRPr="00162F56" w:rsidRDefault="00486B15" w:rsidP="003B1621">
            <w:pPr>
              <w:pStyle w:val="ENoteTableText"/>
            </w:pPr>
            <w:r w:rsidRPr="00162F56">
              <w:t>Sch. 1 (item</w:t>
            </w:r>
            <w:r w:rsidR="00162F56">
              <w:t> </w:t>
            </w:r>
            <w:r w:rsidRPr="00162F56">
              <w:t xml:space="preserve">102) (ad. by 34, 2010, Sch. 6 </w:t>
            </w:r>
            <w:r w:rsidR="003B1621" w:rsidRPr="00162F56">
              <w:t>(</w:t>
            </w:r>
            <w:r w:rsidRPr="00162F56">
              <w:t>item</w:t>
            </w:r>
            <w:r w:rsidR="00162F56">
              <w:t> </w:t>
            </w:r>
            <w:r w:rsidRPr="00162F56">
              <w:t>1</w:t>
            </w:r>
            <w:r w:rsidR="003B1621" w:rsidRPr="00162F56">
              <w:t>)</w:t>
            </w:r>
            <w:r w:rsidRPr="00162F56">
              <w:t>)</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ndentHeading"/>
            </w:pPr>
            <w:r w:rsidRPr="00162F56">
              <w:rPr>
                <w:rFonts w:cs="Times New Roman"/>
              </w:rPr>
              <w:lastRenderedPageBreak/>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
            </w:pPr>
            <w:r w:rsidRPr="00162F56">
              <w:t>Family Assistance Legislation Amendment (Child Care) Act 2010</w:t>
            </w:r>
          </w:p>
        </w:tc>
        <w:tc>
          <w:tcPr>
            <w:tcW w:w="992" w:type="dxa"/>
            <w:tcBorders>
              <w:top w:val="nil"/>
              <w:bottom w:val="nil"/>
            </w:tcBorders>
            <w:shd w:val="clear" w:color="auto" w:fill="auto"/>
          </w:tcPr>
          <w:p w:rsidR="00486B15" w:rsidRPr="00162F56" w:rsidRDefault="00486B15" w:rsidP="00486B15">
            <w:pPr>
              <w:pStyle w:val="ENoteTableText"/>
            </w:pPr>
            <w:r w:rsidRPr="00162F56">
              <w:t>34, 2010</w:t>
            </w:r>
          </w:p>
        </w:tc>
        <w:tc>
          <w:tcPr>
            <w:tcW w:w="1155" w:type="dxa"/>
            <w:tcBorders>
              <w:top w:val="nil"/>
              <w:bottom w:val="nil"/>
            </w:tcBorders>
            <w:shd w:val="clear" w:color="auto" w:fill="auto"/>
          </w:tcPr>
          <w:p w:rsidR="00486B15" w:rsidRPr="00162F56" w:rsidRDefault="00486B15" w:rsidP="00486B15">
            <w:pPr>
              <w:pStyle w:val="ENoteTableText"/>
            </w:pPr>
            <w:r w:rsidRPr="00162F56">
              <w:t>13 Apr 2010</w:t>
            </w:r>
          </w:p>
        </w:tc>
        <w:tc>
          <w:tcPr>
            <w:tcW w:w="1683" w:type="dxa"/>
            <w:tcBorders>
              <w:top w:val="nil"/>
              <w:bottom w:val="nil"/>
            </w:tcBorders>
            <w:shd w:val="clear" w:color="auto" w:fill="auto"/>
          </w:tcPr>
          <w:p w:rsidR="00486B15" w:rsidRPr="00162F56" w:rsidRDefault="00486B15" w:rsidP="00486B15">
            <w:pPr>
              <w:pStyle w:val="ENoteTableText"/>
            </w:pPr>
            <w:r w:rsidRPr="00162F56">
              <w:t>Schedule</w:t>
            </w:r>
            <w:r w:rsidR="00162F56">
              <w:t> </w:t>
            </w:r>
            <w:r w:rsidRPr="00162F56">
              <w:t>1 (item</w:t>
            </w:r>
            <w:r w:rsidR="00162F56">
              <w:t> </w:t>
            </w:r>
            <w:r w:rsidRPr="00162F56">
              <w:t>29) and Schedule</w:t>
            </w:r>
            <w:r w:rsidR="00162F56">
              <w:t> </w:t>
            </w:r>
            <w:r w:rsidRPr="00162F56">
              <w:t>5 (item</w:t>
            </w:r>
            <w:r w:rsidR="00162F56">
              <w:t> </w:t>
            </w:r>
            <w:r w:rsidRPr="00162F56">
              <w:t>8): Royal Assent</w:t>
            </w:r>
            <w:r w:rsidRPr="00162F56">
              <w:br/>
              <w:t>Schedule</w:t>
            </w:r>
            <w:r w:rsidR="00162F56">
              <w:t> </w:t>
            </w:r>
            <w:r w:rsidRPr="00162F56">
              <w:t>5 (items</w:t>
            </w:r>
            <w:r w:rsidR="00162F56">
              <w:t> </w:t>
            </w:r>
            <w:r w:rsidRPr="00162F56">
              <w:t>1–3): 29</w:t>
            </w:r>
            <w:r w:rsidR="00162F56">
              <w:t> </w:t>
            </w:r>
            <w:r w:rsidRPr="00162F56">
              <w:t>June 2007</w:t>
            </w:r>
            <w:r w:rsidRPr="00162F56">
              <w:br/>
              <w:t>Schedule</w:t>
            </w:r>
            <w:r w:rsidR="00162F56">
              <w:t> </w:t>
            </w:r>
            <w:r w:rsidRPr="00162F56">
              <w:t>5 (items</w:t>
            </w:r>
            <w:r w:rsidR="00162F56">
              <w:t> </w:t>
            </w:r>
            <w:r w:rsidRPr="00162F56">
              <w:t>4–7): 16</w:t>
            </w:r>
            <w:r w:rsidR="00162F56">
              <w:t> </w:t>
            </w:r>
            <w:r w:rsidRPr="00162F56">
              <w:t>May 2009</w:t>
            </w:r>
            <w:r w:rsidRPr="00162F56">
              <w:br/>
              <w:t>Schedule</w:t>
            </w:r>
            <w:r w:rsidR="00162F56">
              <w:t> </w:t>
            </w:r>
            <w:r w:rsidRPr="00162F56">
              <w:t>6: 14 Apr 2010</w:t>
            </w:r>
          </w:p>
        </w:tc>
        <w:tc>
          <w:tcPr>
            <w:tcW w:w="1417" w:type="dxa"/>
            <w:tcBorders>
              <w:top w:val="nil"/>
              <w:bottom w:val="nil"/>
            </w:tcBorders>
            <w:shd w:val="clear" w:color="auto" w:fill="auto"/>
          </w:tcPr>
          <w:p w:rsidR="00486B15" w:rsidRPr="00162F56" w:rsidRDefault="00486B15" w:rsidP="00486B15">
            <w:pPr>
              <w:pStyle w:val="ENoteTableText"/>
            </w:pPr>
            <w:r w:rsidRPr="00162F56">
              <w:t>Sch. 5 (item</w:t>
            </w:r>
            <w:r w:rsidR="00162F56">
              <w:t> </w:t>
            </w:r>
            <w:r w:rsidRPr="00162F56">
              <w:t>8) and Sch. 6 (item</w:t>
            </w:r>
            <w:r w:rsidR="00162F56">
              <w:t> </w:t>
            </w:r>
            <w:r w:rsidRPr="00162F56">
              <w:t>2)</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
            </w:pPr>
            <w:r w:rsidRPr="00162F56">
              <w:t>Family Assistance and Other Legislation Amendment (Child Care and Other Measures) Act 2011</w:t>
            </w:r>
          </w:p>
        </w:tc>
        <w:tc>
          <w:tcPr>
            <w:tcW w:w="992" w:type="dxa"/>
            <w:tcBorders>
              <w:top w:val="nil"/>
              <w:bottom w:val="nil"/>
            </w:tcBorders>
            <w:shd w:val="clear" w:color="auto" w:fill="auto"/>
          </w:tcPr>
          <w:p w:rsidR="00486B15" w:rsidRPr="00162F56" w:rsidRDefault="00486B15" w:rsidP="00486B15">
            <w:pPr>
              <w:pStyle w:val="ENoteTableText"/>
            </w:pPr>
            <w:r w:rsidRPr="00162F56">
              <w:t>79, 2011</w:t>
            </w:r>
          </w:p>
        </w:tc>
        <w:tc>
          <w:tcPr>
            <w:tcW w:w="1155" w:type="dxa"/>
            <w:tcBorders>
              <w:top w:val="nil"/>
              <w:bottom w:val="nil"/>
            </w:tcBorders>
            <w:shd w:val="clear" w:color="auto" w:fill="auto"/>
          </w:tcPr>
          <w:p w:rsidR="00486B15" w:rsidRPr="00162F56" w:rsidRDefault="00486B15" w:rsidP="00486B15">
            <w:pPr>
              <w:pStyle w:val="ENoteTableText"/>
            </w:pPr>
            <w:r w:rsidRPr="00162F56">
              <w:t>25</w:t>
            </w:r>
            <w:r w:rsidR="00162F56">
              <w:t> </w:t>
            </w:r>
            <w:r w:rsidRPr="00162F56">
              <w:t>July 2011</w:t>
            </w:r>
          </w:p>
        </w:tc>
        <w:tc>
          <w:tcPr>
            <w:tcW w:w="1683" w:type="dxa"/>
            <w:tcBorders>
              <w:top w:val="nil"/>
              <w:bottom w:val="nil"/>
            </w:tcBorders>
            <w:shd w:val="clear" w:color="auto" w:fill="auto"/>
          </w:tcPr>
          <w:p w:rsidR="00486B15" w:rsidRPr="00162F56" w:rsidRDefault="00486B15" w:rsidP="00486B15">
            <w:pPr>
              <w:pStyle w:val="ENoteTableText"/>
            </w:pPr>
            <w:r w:rsidRPr="00162F56">
              <w:t>Schedule</w:t>
            </w:r>
            <w:r w:rsidR="00162F56">
              <w:t> </w:t>
            </w:r>
            <w:r w:rsidRPr="00162F56">
              <w:t>1 (item</w:t>
            </w:r>
            <w:r w:rsidR="00162F56">
              <w:t> </w:t>
            </w:r>
            <w:r w:rsidRPr="00162F56">
              <w:t xml:space="preserve">35): </w:t>
            </w:r>
            <w:r w:rsidRPr="00162F56">
              <w:rPr>
                <w:i/>
              </w:rPr>
              <w:t>(qaa)</w:t>
            </w:r>
          </w:p>
        </w:tc>
        <w:tc>
          <w:tcPr>
            <w:tcW w:w="1417" w:type="dxa"/>
            <w:tcBorders>
              <w:top w:val="nil"/>
              <w:bottom w:val="nil"/>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
            </w:pPr>
            <w:r w:rsidRPr="00162F56">
              <w:t>Family Assistance Legislation Amendment (Child Care Rebate) Act 2011</w:t>
            </w:r>
          </w:p>
        </w:tc>
        <w:tc>
          <w:tcPr>
            <w:tcW w:w="992" w:type="dxa"/>
            <w:tcBorders>
              <w:top w:val="nil"/>
              <w:bottom w:val="nil"/>
            </w:tcBorders>
            <w:shd w:val="clear" w:color="auto" w:fill="auto"/>
          </w:tcPr>
          <w:p w:rsidR="00486B15" w:rsidRPr="00162F56" w:rsidRDefault="00486B15" w:rsidP="00486B15">
            <w:pPr>
              <w:pStyle w:val="ENoteTableText"/>
            </w:pPr>
            <w:r w:rsidRPr="00162F56">
              <w:t>25, 2011</w:t>
            </w:r>
          </w:p>
        </w:tc>
        <w:tc>
          <w:tcPr>
            <w:tcW w:w="1155" w:type="dxa"/>
            <w:tcBorders>
              <w:top w:val="nil"/>
              <w:bottom w:val="nil"/>
            </w:tcBorders>
            <w:shd w:val="clear" w:color="auto" w:fill="auto"/>
          </w:tcPr>
          <w:p w:rsidR="00486B15" w:rsidRPr="00162F56" w:rsidRDefault="00486B15" w:rsidP="00486B15">
            <w:pPr>
              <w:pStyle w:val="ENoteTableText"/>
            </w:pPr>
            <w:r w:rsidRPr="00162F56">
              <w:t>21 Apr 2011</w:t>
            </w:r>
          </w:p>
        </w:tc>
        <w:tc>
          <w:tcPr>
            <w:tcW w:w="1683" w:type="dxa"/>
            <w:tcBorders>
              <w:top w:val="nil"/>
              <w:bottom w:val="nil"/>
            </w:tcBorders>
            <w:shd w:val="clear" w:color="auto" w:fill="auto"/>
          </w:tcPr>
          <w:p w:rsidR="00486B15" w:rsidRPr="00162F56" w:rsidRDefault="00486B15" w:rsidP="00486B15">
            <w:pPr>
              <w:pStyle w:val="ENoteTableText"/>
            </w:pPr>
            <w:r w:rsidRPr="00162F56">
              <w:t>Schedule</w:t>
            </w:r>
            <w:r w:rsidR="00162F56">
              <w:t> </w:t>
            </w:r>
            <w:r w:rsidRPr="00162F56">
              <w:t>2 (item</w:t>
            </w:r>
            <w:r w:rsidR="00162F56">
              <w:t> </w:t>
            </w:r>
            <w:r w:rsidRPr="00162F56">
              <w:t xml:space="preserve">15): </w:t>
            </w:r>
            <w:r w:rsidRPr="00162F56">
              <w:rPr>
                <w:i/>
              </w:rPr>
              <w:t>(qa)</w:t>
            </w:r>
            <w:r w:rsidRPr="00162F56">
              <w:br/>
              <w:t>Schedule</w:t>
            </w:r>
            <w:r w:rsidR="00162F56">
              <w:t> </w:t>
            </w:r>
            <w:r w:rsidRPr="00162F56">
              <w:t>3 (item</w:t>
            </w:r>
            <w:r w:rsidR="00162F56">
              <w:t> </w:t>
            </w:r>
            <w:r w:rsidRPr="00162F56">
              <w:t xml:space="preserve">9): </w:t>
            </w:r>
            <w:r w:rsidRPr="00162F56">
              <w:rPr>
                <w:i/>
              </w:rPr>
              <w:t>(qa)</w:t>
            </w:r>
          </w:p>
        </w:tc>
        <w:tc>
          <w:tcPr>
            <w:tcW w:w="1417" w:type="dxa"/>
            <w:tcBorders>
              <w:top w:val="nil"/>
              <w:bottom w:val="nil"/>
            </w:tcBorders>
            <w:shd w:val="clear" w:color="auto" w:fill="auto"/>
          </w:tcPr>
          <w:p w:rsidR="00486B15" w:rsidRPr="00162F56" w:rsidRDefault="003D7FE2" w:rsidP="003B1621">
            <w:pPr>
              <w:pStyle w:val="ENoteTableText"/>
            </w:pPr>
            <w:r w:rsidRPr="00162F56">
              <w:t>s.</w:t>
            </w:r>
            <w:r w:rsidR="00486B15" w:rsidRPr="00162F56">
              <w:t xml:space="preserve"> 2(1) (item</w:t>
            </w:r>
            <w:r w:rsidR="00162F56">
              <w:t> </w:t>
            </w:r>
            <w:r w:rsidR="00486B15" w:rsidRPr="00162F56">
              <w:t xml:space="preserve">28) (rs. by 91, 2011, Sch. 2 </w:t>
            </w:r>
            <w:r w:rsidR="003B1621" w:rsidRPr="00162F56">
              <w:t>(</w:t>
            </w:r>
            <w:r w:rsidR="00486B15" w:rsidRPr="00162F56">
              <w:t>item</w:t>
            </w:r>
            <w:r w:rsidR="00162F56">
              <w:t> </w:t>
            </w:r>
            <w:r w:rsidR="00486B15" w:rsidRPr="00162F56">
              <w:t>2</w:t>
            </w:r>
            <w:r w:rsidR="003B1621" w:rsidRPr="00162F56">
              <w:t>)</w:t>
            </w:r>
            <w:r w:rsidR="00486B15" w:rsidRPr="00162F56">
              <w:br/>
            </w:r>
            <w:r w:rsidRPr="00162F56">
              <w:t>s.</w:t>
            </w:r>
            <w:r w:rsidR="00486B15" w:rsidRPr="00162F56">
              <w:t xml:space="preserve"> 2(1) (items </w:t>
            </w:r>
            <w:r w:rsidR="00486B15" w:rsidRPr="00162F56">
              <w:br/>
              <w:t xml:space="preserve">29–32) (ad. by 91, 2011, Sch. 2 </w:t>
            </w:r>
            <w:r w:rsidR="003B1621" w:rsidRPr="00162F56">
              <w:t>(</w:t>
            </w:r>
            <w:r w:rsidR="00486B15" w:rsidRPr="00162F56">
              <w:t>item</w:t>
            </w:r>
            <w:r w:rsidR="00162F56">
              <w:t> </w:t>
            </w:r>
            <w:r w:rsidR="00486B15" w:rsidRPr="00162F56">
              <w:t>2</w:t>
            </w:r>
            <w:r w:rsidR="003B1621" w:rsidRPr="00162F56">
              <w:t>)</w:t>
            </w:r>
            <w:r w:rsidR="00486B15" w:rsidRPr="00162F56">
              <w:t>)</w:t>
            </w:r>
          </w:p>
        </w:tc>
      </w:tr>
      <w:tr w:rsidR="00486B15" w:rsidRPr="00162F56" w:rsidTr="00600CAE">
        <w:trPr>
          <w:cantSplit/>
        </w:trPr>
        <w:tc>
          <w:tcPr>
            <w:tcW w:w="1838" w:type="dxa"/>
            <w:tcBorders>
              <w:top w:val="nil"/>
              <w:bottom w:val="nil"/>
            </w:tcBorders>
            <w:shd w:val="clear" w:color="auto" w:fill="auto"/>
          </w:tcPr>
          <w:p w:rsidR="00486B15" w:rsidRPr="00162F56" w:rsidRDefault="00486B15" w:rsidP="00486B15">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8103AD">
        <w:trPr>
          <w:cantSplit/>
        </w:trPr>
        <w:tc>
          <w:tcPr>
            <w:tcW w:w="1838" w:type="dxa"/>
            <w:tcBorders>
              <w:top w:val="nil"/>
              <w:bottom w:val="nil"/>
            </w:tcBorders>
            <w:shd w:val="clear" w:color="auto" w:fill="auto"/>
          </w:tcPr>
          <w:p w:rsidR="00486B15" w:rsidRPr="00162F56" w:rsidRDefault="00486B15" w:rsidP="00486B15">
            <w:pPr>
              <w:pStyle w:val="ENoteTTi"/>
            </w:pPr>
            <w:r w:rsidRPr="00162F56">
              <w:t>Social Security and Other Legislation Amendment (Miscellaneous Measures) Act 2011</w:t>
            </w:r>
          </w:p>
        </w:tc>
        <w:tc>
          <w:tcPr>
            <w:tcW w:w="992" w:type="dxa"/>
            <w:tcBorders>
              <w:top w:val="nil"/>
              <w:bottom w:val="nil"/>
            </w:tcBorders>
            <w:shd w:val="clear" w:color="auto" w:fill="auto"/>
          </w:tcPr>
          <w:p w:rsidR="00486B15" w:rsidRPr="00162F56" w:rsidRDefault="00486B15" w:rsidP="00486B15">
            <w:pPr>
              <w:pStyle w:val="ENoteTableText"/>
            </w:pPr>
            <w:r w:rsidRPr="00162F56">
              <w:t>91, 2011</w:t>
            </w:r>
          </w:p>
        </w:tc>
        <w:tc>
          <w:tcPr>
            <w:tcW w:w="1155" w:type="dxa"/>
            <w:tcBorders>
              <w:top w:val="nil"/>
              <w:bottom w:val="nil"/>
            </w:tcBorders>
            <w:shd w:val="clear" w:color="auto" w:fill="auto"/>
          </w:tcPr>
          <w:p w:rsidR="00486B15" w:rsidRPr="00162F56" w:rsidRDefault="00486B15" w:rsidP="00486B15">
            <w:pPr>
              <w:pStyle w:val="ENoteTableText"/>
            </w:pPr>
            <w:r w:rsidRPr="00162F56">
              <w:t>4 Aug 2011</w:t>
            </w:r>
          </w:p>
        </w:tc>
        <w:tc>
          <w:tcPr>
            <w:tcW w:w="1683" w:type="dxa"/>
            <w:tcBorders>
              <w:top w:val="nil"/>
              <w:bottom w:val="nil"/>
            </w:tcBorders>
            <w:shd w:val="clear" w:color="auto" w:fill="auto"/>
          </w:tcPr>
          <w:p w:rsidR="00486B15" w:rsidRPr="00162F56" w:rsidRDefault="00486B15" w:rsidP="00486B15">
            <w:pPr>
              <w:pStyle w:val="ENoteTableText"/>
            </w:pPr>
            <w:r w:rsidRPr="00162F56">
              <w:t>Schedule</w:t>
            </w:r>
            <w:r w:rsidR="00162F56">
              <w:t> </w:t>
            </w:r>
            <w:r w:rsidRPr="00162F56">
              <w:t>2 (item</w:t>
            </w:r>
            <w:r w:rsidR="00162F56">
              <w:t> </w:t>
            </w:r>
            <w:r w:rsidRPr="00162F56">
              <w:t xml:space="preserve">2): </w:t>
            </w:r>
            <w:r w:rsidRPr="00162F56">
              <w:rPr>
                <w:i/>
              </w:rPr>
              <w:t>(qb)</w:t>
            </w:r>
          </w:p>
        </w:tc>
        <w:tc>
          <w:tcPr>
            <w:tcW w:w="1417" w:type="dxa"/>
            <w:tcBorders>
              <w:top w:val="nil"/>
              <w:bottom w:val="nil"/>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nil"/>
              <w:bottom w:val="single" w:sz="4" w:space="0" w:color="auto"/>
            </w:tcBorders>
            <w:shd w:val="clear" w:color="auto" w:fill="auto"/>
          </w:tcPr>
          <w:p w:rsidR="00486B15" w:rsidRPr="00162F56" w:rsidRDefault="00486B15" w:rsidP="00486B15">
            <w:pPr>
              <w:pStyle w:val="ENoteTTi"/>
            </w:pPr>
            <w:bookmarkStart w:id="512" w:name="CU_54565938"/>
            <w:bookmarkStart w:id="513" w:name="CU_54607671"/>
            <w:bookmarkEnd w:id="512"/>
            <w:bookmarkEnd w:id="513"/>
            <w:r w:rsidRPr="00162F56">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162F56" w:rsidRDefault="00486B15" w:rsidP="00486B15">
            <w:pPr>
              <w:pStyle w:val="ENoteTableText"/>
            </w:pPr>
            <w:r w:rsidRPr="00162F56">
              <w:t>79, 2011</w:t>
            </w:r>
          </w:p>
        </w:tc>
        <w:tc>
          <w:tcPr>
            <w:tcW w:w="1155" w:type="dxa"/>
            <w:tcBorders>
              <w:top w:val="nil"/>
              <w:bottom w:val="single" w:sz="4" w:space="0" w:color="auto"/>
            </w:tcBorders>
            <w:shd w:val="clear" w:color="auto" w:fill="auto"/>
          </w:tcPr>
          <w:p w:rsidR="00486B15" w:rsidRPr="00162F56" w:rsidRDefault="00486B15" w:rsidP="00486B15">
            <w:pPr>
              <w:pStyle w:val="ENoteTableText"/>
            </w:pPr>
            <w:r w:rsidRPr="00162F56">
              <w:t>25</w:t>
            </w:r>
            <w:r w:rsidR="00162F56">
              <w:t> </w:t>
            </w:r>
            <w:r w:rsidRPr="00162F56">
              <w:t>July 2011</w:t>
            </w:r>
          </w:p>
        </w:tc>
        <w:tc>
          <w:tcPr>
            <w:tcW w:w="1683" w:type="dxa"/>
            <w:tcBorders>
              <w:top w:val="nil"/>
              <w:bottom w:val="single" w:sz="4" w:space="0" w:color="auto"/>
            </w:tcBorders>
            <w:shd w:val="clear" w:color="auto" w:fill="auto"/>
          </w:tcPr>
          <w:p w:rsidR="00486B15" w:rsidRPr="00162F56" w:rsidRDefault="00486B15" w:rsidP="00486B15">
            <w:pPr>
              <w:pStyle w:val="ENoteTableText"/>
            </w:pPr>
            <w:r w:rsidRPr="00162F56">
              <w:t>Schedule</w:t>
            </w:r>
            <w:r w:rsidR="00162F56">
              <w:t> </w:t>
            </w:r>
            <w:r w:rsidRPr="00162F56">
              <w:t>1 (item</w:t>
            </w:r>
            <w:r w:rsidR="00162F56">
              <w:t> </w:t>
            </w:r>
            <w:r w:rsidRPr="00162F56">
              <w:t>33): 26</w:t>
            </w:r>
            <w:r w:rsidR="00162F56">
              <w:t> </w:t>
            </w:r>
            <w:r w:rsidRPr="00162F56">
              <w:t>July 2011</w:t>
            </w:r>
          </w:p>
        </w:tc>
        <w:tc>
          <w:tcPr>
            <w:tcW w:w="1417" w:type="dxa"/>
            <w:tcBorders>
              <w:top w:val="nil"/>
              <w:bottom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tcBorders>
              <w:top w:val="single" w:sz="4" w:space="0" w:color="auto"/>
            </w:tcBorders>
            <w:shd w:val="clear" w:color="auto" w:fill="auto"/>
          </w:tcPr>
          <w:p w:rsidR="00486B15" w:rsidRPr="00162F56" w:rsidRDefault="00486B15" w:rsidP="00486B15">
            <w:pPr>
              <w:pStyle w:val="ENoteTableText"/>
            </w:pPr>
            <w:r w:rsidRPr="00162F56">
              <w:lastRenderedPageBreak/>
              <w:t>Social Security and Other Legislation Amendment (Welfare Payment Reform) Act 2007</w:t>
            </w:r>
          </w:p>
        </w:tc>
        <w:tc>
          <w:tcPr>
            <w:tcW w:w="992" w:type="dxa"/>
            <w:tcBorders>
              <w:top w:val="single" w:sz="4" w:space="0" w:color="auto"/>
            </w:tcBorders>
            <w:shd w:val="clear" w:color="auto" w:fill="auto"/>
          </w:tcPr>
          <w:p w:rsidR="00486B15" w:rsidRPr="00162F56" w:rsidRDefault="00486B15" w:rsidP="00486B15">
            <w:pPr>
              <w:pStyle w:val="ENoteTableText"/>
            </w:pPr>
            <w:r w:rsidRPr="00162F56">
              <w:t>130, 2007</w:t>
            </w:r>
          </w:p>
        </w:tc>
        <w:tc>
          <w:tcPr>
            <w:tcW w:w="1155" w:type="dxa"/>
            <w:tcBorders>
              <w:top w:val="single" w:sz="4" w:space="0" w:color="auto"/>
            </w:tcBorders>
            <w:shd w:val="clear" w:color="auto" w:fill="auto"/>
          </w:tcPr>
          <w:p w:rsidR="00486B15" w:rsidRPr="00162F56" w:rsidRDefault="00486B15" w:rsidP="00486B15">
            <w:pPr>
              <w:pStyle w:val="ENoteTableText"/>
            </w:pPr>
            <w:r w:rsidRPr="00162F56">
              <w:t>17 Aug 2007</w:t>
            </w:r>
          </w:p>
        </w:tc>
        <w:tc>
          <w:tcPr>
            <w:tcW w:w="1683" w:type="dxa"/>
            <w:tcBorders>
              <w:top w:val="single" w:sz="4" w:space="0" w:color="auto"/>
            </w:tcBorders>
            <w:shd w:val="clear" w:color="auto" w:fill="auto"/>
          </w:tcPr>
          <w:p w:rsidR="00486B15" w:rsidRPr="00162F56" w:rsidRDefault="00486B15" w:rsidP="00486B15">
            <w:pPr>
              <w:pStyle w:val="ENoteTableText"/>
            </w:pPr>
            <w:r w:rsidRPr="00162F56">
              <w:t>18 Aug 2007</w:t>
            </w:r>
          </w:p>
        </w:tc>
        <w:tc>
          <w:tcPr>
            <w:tcW w:w="1417" w:type="dxa"/>
            <w:tcBorders>
              <w:top w:val="single" w:sz="4" w:space="0" w:color="auto"/>
            </w:tcBorders>
            <w:shd w:val="clear" w:color="auto" w:fill="auto"/>
          </w:tcPr>
          <w:p w:rsidR="00486B15" w:rsidRPr="00162F56" w:rsidRDefault="00486B15" w:rsidP="00486B15">
            <w:pPr>
              <w:pStyle w:val="ENoteTableText"/>
            </w:pPr>
            <w:r w:rsidRPr="00162F56">
              <w:t>—</w:t>
            </w:r>
          </w:p>
        </w:tc>
      </w:tr>
      <w:tr w:rsidR="00486B15" w:rsidRPr="00162F56" w:rsidTr="00600CAE">
        <w:trPr>
          <w:cantSplit/>
        </w:trPr>
        <w:tc>
          <w:tcPr>
            <w:tcW w:w="1838" w:type="dxa"/>
            <w:shd w:val="clear" w:color="auto" w:fill="auto"/>
          </w:tcPr>
          <w:p w:rsidR="00486B15" w:rsidRPr="00162F56" w:rsidRDefault="00486B15" w:rsidP="00486B15">
            <w:pPr>
              <w:pStyle w:val="ENoteTableText"/>
            </w:pPr>
            <w:r w:rsidRPr="00162F56">
              <w:t>Families, Community Services and Indigenous Affairs Legislation Amendment (Further 2007 Budget Measures) Act 2007</w:t>
            </w:r>
          </w:p>
        </w:tc>
        <w:tc>
          <w:tcPr>
            <w:tcW w:w="992" w:type="dxa"/>
            <w:shd w:val="clear" w:color="auto" w:fill="auto"/>
          </w:tcPr>
          <w:p w:rsidR="00486B15" w:rsidRPr="00162F56" w:rsidRDefault="00486B15" w:rsidP="00486B15">
            <w:pPr>
              <w:pStyle w:val="ENoteTableText"/>
            </w:pPr>
            <w:r w:rsidRPr="00162F56">
              <w:t>183, 2007</w:t>
            </w:r>
          </w:p>
        </w:tc>
        <w:tc>
          <w:tcPr>
            <w:tcW w:w="1155" w:type="dxa"/>
            <w:shd w:val="clear" w:color="auto" w:fill="auto"/>
          </w:tcPr>
          <w:p w:rsidR="00486B15" w:rsidRPr="00162F56" w:rsidRDefault="00486B15" w:rsidP="00486B15">
            <w:pPr>
              <w:pStyle w:val="ENoteTableText"/>
            </w:pPr>
            <w:r w:rsidRPr="00162F56">
              <w:t>28 Sept 2007</w:t>
            </w:r>
          </w:p>
        </w:tc>
        <w:tc>
          <w:tcPr>
            <w:tcW w:w="1683" w:type="dxa"/>
            <w:shd w:val="clear" w:color="auto" w:fill="auto"/>
          </w:tcPr>
          <w:p w:rsidR="00486B15" w:rsidRPr="00162F56" w:rsidRDefault="00486B15" w:rsidP="00486B15">
            <w:pPr>
              <w:pStyle w:val="ENoteTableText"/>
            </w:pPr>
            <w:r w:rsidRPr="00162F56">
              <w:t>1 Jan 2008</w:t>
            </w:r>
          </w:p>
        </w:tc>
        <w:tc>
          <w:tcPr>
            <w:tcW w:w="1417" w:type="dxa"/>
            <w:shd w:val="clear" w:color="auto" w:fill="auto"/>
          </w:tcPr>
          <w:p w:rsidR="00486B15" w:rsidRPr="00162F56" w:rsidRDefault="00486B15" w:rsidP="00486B15">
            <w:pPr>
              <w:pStyle w:val="ENoteTableText"/>
            </w:pPr>
            <w:r w:rsidRPr="00162F56">
              <w:t>Sch. 5 (item</w:t>
            </w:r>
            <w:r w:rsidR="00162F56">
              <w:t> </w:t>
            </w:r>
            <w:r w:rsidRPr="00162F56">
              <w:t>5)</w:t>
            </w:r>
          </w:p>
        </w:tc>
      </w:tr>
      <w:tr w:rsidR="00486B15" w:rsidRPr="00162F56" w:rsidTr="00600CAE">
        <w:trPr>
          <w:cantSplit/>
        </w:trPr>
        <w:tc>
          <w:tcPr>
            <w:tcW w:w="1838" w:type="dxa"/>
            <w:tcBorders>
              <w:bottom w:val="nil"/>
            </w:tcBorders>
            <w:shd w:val="clear" w:color="auto" w:fill="auto"/>
          </w:tcPr>
          <w:p w:rsidR="00486B15" w:rsidRPr="00162F56" w:rsidRDefault="00486B15" w:rsidP="00486B15">
            <w:pPr>
              <w:pStyle w:val="ENoteTableText"/>
            </w:pPr>
            <w:r w:rsidRPr="00162F56">
              <w:t>Family Assistance Legislation Amendment (Child Care Budget and Other Measures) Act 2008</w:t>
            </w:r>
          </w:p>
        </w:tc>
        <w:tc>
          <w:tcPr>
            <w:tcW w:w="992" w:type="dxa"/>
            <w:tcBorders>
              <w:bottom w:val="nil"/>
            </w:tcBorders>
            <w:shd w:val="clear" w:color="auto" w:fill="auto"/>
          </w:tcPr>
          <w:p w:rsidR="00486B15" w:rsidRPr="00162F56" w:rsidRDefault="00486B15" w:rsidP="00486B15">
            <w:pPr>
              <w:pStyle w:val="ENoteTableText"/>
            </w:pPr>
            <w:r w:rsidRPr="00162F56">
              <w:t>53, 2008</w:t>
            </w:r>
          </w:p>
        </w:tc>
        <w:tc>
          <w:tcPr>
            <w:tcW w:w="1155" w:type="dxa"/>
            <w:tcBorders>
              <w:bottom w:val="nil"/>
            </w:tcBorders>
            <w:shd w:val="clear" w:color="auto" w:fill="auto"/>
          </w:tcPr>
          <w:p w:rsidR="00486B15" w:rsidRPr="00162F56" w:rsidRDefault="00486B15" w:rsidP="00486B15">
            <w:pPr>
              <w:pStyle w:val="ENoteTableText"/>
            </w:pPr>
            <w:r w:rsidRPr="00162F56">
              <w:t>25</w:t>
            </w:r>
            <w:r w:rsidR="00162F56">
              <w:t> </w:t>
            </w:r>
            <w:r w:rsidRPr="00162F56">
              <w:t>June 2008</w:t>
            </w:r>
          </w:p>
        </w:tc>
        <w:tc>
          <w:tcPr>
            <w:tcW w:w="1683" w:type="dxa"/>
            <w:tcBorders>
              <w:bottom w:val="nil"/>
            </w:tcBorders>
            <w:shd w:val="clear" w:color="auto" w:fill="auto"/>
          </w:tcPr>
          <w:p w:rsidR="00486B15" w:rsidRPr="00162F56" w:rsidRDefault="00486B15" w:rsidP="00FA3F5C">
            <w:pPr>
              <w:pStyle w:val="ENoteTableText"/>
            </w:pPr>
            <w:r w:rsidRPr="00162F56">
              <w:t>Schedule</w:t>
            </w:r>
            <w:r w:rsidR="00162F56">
              <w:t> </w:t>
            </w:r>
            <w:r w:rsidRPr="00162F56">
              <w:t>1 (items</w:t>
            </w:r>
            <w:r w:rsidR="00162F56">
              <w:t> </w:t>
            </w:r>
            <w:r w:rsidRPr="00162F56">
              <w:t>1–13, 63): 7</w:t>
            </w:r>
            <w:r w:rsidR="00162F56">
              <w:t> </w:t>
            </w:r>
            <w:r w:rsidRPr="00162F56">
              <w:t>July 2008</w:t>
            </w:r>
            <w:r w:rsidRPr="00162F56">
              <w:br/>
              <w:t>Schedule</w:t>
            </w:r>
            <w:r w:rsidR="00162F56">
              <w:t> </w:t>
            </w:r>
            <w:r w:rsidRPr="00162F56">
              <w:t>2 (items</w:t>
            </w:r>
            <w:r w:rsidR="00162F56">
              <w:t> </w:t>
            </w:r>
            <w:r w:rsidRPr="00162F56">
              <w:t>1–12, 32–40) and Schedule</w:t>
            </w:r>
            <w:r w:rsidR="00162F56">
              <w:t> </w:t>
            </w:r>
            <w:r w:rsidRPr="00162F56">
              <w:t>5 (item</w:t>
            </w:r>
            <w:r w:rsidR="00162F56">
              <w:t> </w:t>
            </w:r>
            <w:r w:rsidRPr="00162F56">
              <w:t>5): 1</w:t>
            </w:r>
            <w:r w:rsidR="00162F56">
              <w:t> </w:t>
            </w:r>
            <w:r w:rsidRPr="00162F56">
              <w:t>July 2008</w:t>
            </w:r>
            <w:r w:rsidRPr="00162F56">
              <w:br/>
              <w:t>Schedule</w:t>
            </w:r>
            <w:r w:rsidR="00162F56">
              <w:t> </w:t>
            </w:r>
            <w:r w:rsidRPr="00162F56">
              <w:t>5 (items</w:t>
            </w:r>
            <w:r w:rsidR="00162F56">
              <w:t> </w:t>
            </w:r>
            <w:r w:rsidRPr="00162F56">
              <w:t>1–4, 27, 28): Royal Assent</w:t>
            </w:r>
          </w:p>
        </w:tc>
        <w:tc>
          <w:tcPr>
            <w:tcW w:w="1417" w:type="dxa"/>
            <w:tcBorders>
              <w:bottom w:val="nil"/>
            </w:tcBorders>
            <w:shd w:val="clear" w:color="auto" w:fill="auto"/>
          </w:tcPr>
          <w:p w:rsidR="00486B15" w:rsidRPr="00162F56" w:rsidRDefault="00486B15" w:rsidP="003B1621">
            <w:pPr>
              <w:pStyle w:val="ENoteTableText"/>
            </w:pPr>
            <w:r w:rsidRPr="00162F56">
              <w:t>Sch. 1 (item</w:t>
            </w:r>
            <w:r w:rsidR="00162F56">
              <w:t> </w:t>
            </w:r>
            <w:r w:rsidRPr="00162F56">
              <w:t>63), Sch. 2 (items</w:t>
            </w:r>
            <w:r w:rsidR="00162F56">
              <w:t> </w:t>
            </w:r>
            <w:r w:rsidRPr="00162F56">
              <w:t xml:space="preserve">5, 32–35, 36(1), </w:t>
            </w:r>
            <w:r w:rsidRPr="00162F56">
              <w:br/>
              <w:t>37–40) and Sch. 5 (items</w:t>
            </w:r>
            <w:r w:rsidR="00162F56">
              <w:t> </w:t>
            </w:r>
            <w:r w:rsidRPr="00162F56">
              <w:t>27, 28)</w:t>
            </w:r>
            <w:r w:rsidRPr="00162F56">
              <w:br/>
              <w:t>Sch. 2 (item</w:t>
            </w:r>
            <w:r w:rsidR="00162F56">
              <w:t> </w:t>
            </w:r>
            <w:r w:rsidRPr="00162F56">
              <w:t xml:space="preserve">36(2)) (am. by 50, 2009, Sch. 1 </w:t>
            </w:r>
            <w:r w:rsidR="003B1621" w:rsidRPr="00162F56">
              <w:t>(</w:t>
            </w:r>
            <w:r w:rsidRPr="00162F56">
              <w:t>items</w:t>
            </w:r>
            <w:r w:rsidR="00162F56">
              <w:t> </w:t>
            </w:r>
            <w:r w:rsidRPr="00162F56">
              <w:t>15, 39</w:t>
            </w:r>
            <w:r w:rsidR="003B1621" w:rsidRPr="00162F56">
              <w:t>)</w:t>
            </w:r>
            <w:r w:rsidRPr="00162F56">
              <w:t>)</w:t>
            </w:r>
          </w:p>
        </w:tc>
      </w:tr>
      <w:tr w:rsidR="00486B15" w:rsidRPr="00162F56" w:rsidTr="008103AD">
        <w:trPr>
          <w:cantSplit/>
        </w:trPr>
        <w:tc>
          <w:tcPr>
            <w:tcW w:w="1838" w:type="dxa"/>
            <w:tcBorders>
              <w:top w:val="nil"/>
              <w:bottom w:val="nil"/>
            </w:tcBorders>
            <w:shd w:val="clear" w:color="auto" w:fill="auto"/>
          </w:tcPr>
          <w:p w:rsidR="00486B15" w:rsidRPr="00162F56" w:rsidRDefault="00486B15" w:rsidP="00486B15">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486B15" w:rsidRPr="00162F56" w:rsidRDefault="00486B15" w:rsidP="00486B15">
            <w:pPr>
              <w:pStyle w:val="ENoteTableText"/>
            </w:pPr>
          </w:p>
        </w:tc>
        <w:tc>
          <w:tcPr>
            <w:tcW w:w="1155" w:type="dxa"/>
            <w:tcBorders>
              <w:top w:val="nil"/>
              <w:bottom w:val="nil"/>
            </w:tcBorders>
            <w:shd w:val="clear" w:color="auto" w:fill="auto"/>
          </w:tcPr>
          <w:p w:rsidR="00486B15" w:rsidRPr="00162F56" w:rsidRDefault="00486B15" w:rsidP="00486B15">
            <w:pPr>
              <w:pStyle w:val="ENoteTableText"/>
            </w:pPr>
          </w:p>
        </w:tc>
        <w:tc>
          <w:tcPr>
            <w:tcW w:w="1683" w:type="dxa"/>
            <w:tcBorders>
              <w:top w:val="nil"/>
              <w:bottom w:val="nil"/>
            </w:tcBorders>
            <w:shd w:val="clear" w:color="auto" w:fill="auto"/>
          </w:tcPr>
          <w:p w:rsidR="00486B15" w:rsidRPr="00162F56" w:rsidRDefault="00486B15" w:rsidP="00486B15">
            <w:pPr>
              <w:pStyle w:val="ENoteTableText"/>
            </w:pPr>
          </w:p>
        </w:tc>
        <w:tc>
          <w:tcPr>
            <w:tcW w:w="1417" w:type="dxa"/>
            <w:tcBorders>
              <w:top w:val="nil"/>
              <w:bottom w:val="nil"/>
            </w:tcBorders>
            <w:shd w:val="clear" w:color="auto" w:fill="auto"/>
          </w:tcPr>
          <w:p w:rsidR="00486B15" w:rsidRPr="00162F56" w:rsidRDefault="00486B15" w:rsidP="00486B15">
            <w:pPr>
              <w:pStyle w:val="ENoteTableText"/>
            </w:pPr>
          </w:p>
        </w:tc>
      </w:tr>
      <w:tr w:rsidR="00486B15" w:rsidRPr="00162F56" w:rsidTr="00600CAE">
        <w:trPr>
          <w:cantSplit/>
        </w:trPr>
        <w:tc>
          <w:tcPr>
            <w:tcW w:w="1838" w:type="dxa"/>
            <w:tcBorders>
              <w:top w:val="nil"/>
              <w:bottom w:val="single" w:sz="4" w:space="0" w:color="auto"/>
            </w:tcBorders>
            <w:shd w:val="clear" w:color="auto" w:fill="auto"/>
          </w:tcPr>
          <w:p w:rsidR="00486B15" w:rsidRPr="00162F56" w:rsidRDefault="00486B15" w:rsidP="005D057B">
            <w:pPr>
              <w:pStyle w:val="ENoteTTi"/>
              <w:keepNext w:val="0"/>
              <w:rPr>
                <w:b/>
                <w:kern w:val="28"/>
              </w:rPr>
            </w:pPr>
            <w:bookmarkStart w:id="514" w:name="CU_59608534"/>
            <w:bookmarkEnd w:id="514"/>
            <w:r w:rsidRPr="00162F56">
              <w:t>Family Assistance Legislation Amendment (Child Care) Act 2009</w:t>
            </w:r>
          </w:p>
        </w:tc>
        <w:tc>
          <w:tcPr>
            <w:tcW w:w="992" w:type="dxa"/>
            <w:tcBorders>
              <w:top w:val="nil"/>
              <w:bottom w:val="single" w:sz="4" w:space="0" w:color="auto"/>
            </w:tcBorders>
            <w:shd w:val="clear" w:color="auto" w:fill="auto"/>
          </w:tcPr>
          <w:p w:rsidR="00486B15" w:rsidRPr="00162F56" w:rsidRDefault="00486B15" w:rsidP="008C23A9">
            <w:pPr>
              <w:pStyle w:val="ENoteTableText"/>
            </w:pPr>
            <w:r w:rsidRPr="00162F56">
              <w:t>50, 2009</w:t>
            </w:r>
          </w:p>
        </w:tc>
        <w:tc>
          <w:tcPr>
            <w:tcW w:w="1155" w:type="dxa"/>
            <w:tcBorders>
              <w:top w:val="nil"/>
              <w:bottom w:val="single" w:sz="4" w:space="0" w:color="auto"/>
            </w:tcBorders>
            <w:shd w:val="clear" w:color="auto" w:fill="auto"/>
          </w:tcPr>
          <w:p w:rsidR="00486B15" w:rsidRPr="00162F56" w:rsidRDefault="00486B15" w:rsidP="008C23A9">
            <w:pPr>
              <w:pStyle w:val="ENoteTableText"/>
            </w:pPr>
            <w:r w:rsidRPr="00162F56">
              <w:t>24</w:t>
            </w:r>
            <w:r w:rsidR="00162F56">
              <w:t> </w:t>
            </w:r>
            <w:r w:rsidRPr="00162F56">
              <w:t>June 2009</w:t>
            </w:r>
          </w:p>
        </w:tc>
        <w:tc>
          <w:tcPr>
            <w:tcW w:w="1683" w:type="dxa"/>
            <w:tcBorders>
              <w:top w:val="nil"/>
              <w:bottom w:val="single" w:sz="4" w:space="0" w:color="auto"/>
            </w:tcBorders>
            <w:shd w:val="clear" w:color="auto" w:fill="auto"/>
          </w:tcPr>
          <w:p w:rsidR="00486B15" w:rsidRPr="00162F56" w:rsidRDefault="00486B15" w:rsidP="008C23A9">
            <w:pPr>
              <w:pStyle w:val="ENoteTableText"/>
            </w:pPr>
            <w:r w:rsidRPr="00162F56">
              <w:t>Schedule</w:t>
            </w:r>
            <w:r w:rsidR="00162F56">
              <w:t> </w:t>
            </w:r>
            <w:r w:rsidRPr="00162F56">
              <w:t>1 (items</w:t>
            </w:r>
            <w:r w:rsidR="00162F56">
              <w:t> </w:t>
            </w:r>
            <w:r w:rsidRPr="00162F56">
              <w:t>15, 39): Royal Assent</w:t>
            </w:r>
          </w:p>
        </w:tc>
        <w:tc>
          <w:tcPr>
            <w:tcW w:w="1417" w:type="dxa"/>
            <w:tcBorders>
              <w:top w:val="nil"/>
              <w:bottom w:val="single" w:sz="4" w:space="0" w:color="auto"/>
            </w:tcBorders>
            <w:shd w:val="clear" w:color="auto" w:fill="auto"/>
          </w:tcPr>
          <w:p w:rsidR="00486B15" w:rsidRPr="00162F56" w:rsidRDefault="00486B15" w:rsidP="008C23A9">
            <w:pPr>
              <w:pStyle w:val="ENoteTableText"/>
            </w:pPr>
            <w:r w:rsidRPr="00162F56">
              <w:t>—</w:t>
            </w:r>
          </w:p>
        </w:tc>
      </w:tr>
      <w:tr w:rsidR="00486B15" w:rsidRPr="00162F56" w:rsidTr="009E2812">
        <w:trPr>
          <w:cantSplit/>
        </w:trPr>
        <w:tc>
          <w:tcPr>
            <w:tcW w:w="1838" w:type="dxa"/>
            <w:tcBorders>
              <w:top w:val="single" w:sz="4" w:space="0" w:color="auto"/>
              <w:bottom w:val="nil"/>
            </w:tcBorders>
            <w:shd w:val="clear" w:color="auto" w:fill="auto"/>
          </w:tcPr>
          <w:p w:rsidR="00486B15" w:rsidRPr="00162F56" w:rsidRDefault="00486B15" w:rsidP="00486B15">
            <w:pPr>
              <w:pStyle w:val="ENoteTableText"/>
            </w:pPr>
            <w:r w:rsidRPr="00162F56">
              <w:lastRenderedPageBreak/>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162F56" w:rsidRDefault="00486B15" w:rsidP="00486B15">
            <w:pPr>
              <w:pStyle w:val="ENoteTableText"/>
            </w:pPr>
            <w:r w:rsidRPr="00162F56">
              <w:t>63, 2008</w:t>
            </w:r>
          </w:p>
        </w:tc>
        <w:tc>
          <w:tcPr>
            <w:tcW w:w="1155" w:type="dxa"/>
            <w:tcBorders>
              <w:top w:val="single" w:sz="4" w:space="0" w:color="auto"/>
              <w:bottom w:val="nil"/>
            </w:tcBorders>
            <w:shd w:val="clear" w:color="auto" w:fill="auto"/>
          </w:tcPr>
          <w:p w:rsidR="00486B15" w:rsidRPr="00162F56" w:rsidRDefault="00486B15" w:rsidP="00486B15">
            <w:pPr>
              <w:pStyle w:val="ENoteTableText"/>
            </w:pPr>
            <w:r w:rsidRPr="00162F56">
              <w:t>30</w:t>
            </w:r>
            <w:r w:rsidR="00162F56">
              <w:t> </w:t>
            </w:r>
            <w:r w:rsidRPr="00162F56">
              <w:t>June 2008</w:t>
            </w:r>
          </w:p>
        </w:tc>
        <w:tc>
          <w:tcPr>
            <w:tcW w:w="1683" w:type="dxa"/>
            <w:tcBorders>
              <w:top w:val="single" w:sz="4" w:space="0" w:color="auto"/>
              <w:bottom w:val="nil"/>
            </w:tcBorders>
            <w:shd w:val="clear" w:color="auto" w:fill="auto"/>
          </w:tcPr>
          <w:p w:rsidR="00486B15" w:rsidRPr="00162F56" w:rsidRDefault="003D7FE2" w:rsidP="009715C8">
            <w:pPr>
              <w:pStyle w:val="ENoteTableText"/>
            </w:pPr>
            <w:r w:rsidRPr="00162F56">
              <w:t>s.</w:t>
            </w:r>
            <w:r w:rsidR="00486B15" w:rsidRPr="00162F56">
              <w:t xml:space="preserve"> 4 and Schedule</w:t>
            </w:r>
            <w:r w:rsidR="00162F56">
              <w:t> </w:t>
            </w:r>
            <w:r w:rsidR="00486B15" w:rsidRPr="00162F56">
              <w:t>6 (item</w:t>
            </w:r>
            <w:r w:rsidR="00162F56">
              <w:t> </w:t>
            </w:r>
            <w:r w:rsidR="00486B15" w:rsidRPr="00162F56">
              <w:t>6): Royal Assent</w:t>
            </w:r>
            <w:r w:rsidR="00486B15" w:rsidRPr="00162F56">
              <w:br/>
              <w:t>Schedule</w:t>
            </w:r>
            <w:r w:rsidR="00162F56">
              <w:t> </w:t>
            </w:r>
            <w:r w:rsidR="00486B15" w:rsidRPr="00162F56">
              <w:t>1 (items</w:t>
            </w:r>
            <w:r w:rsidR="00162F56">
              <w:t> </w:t>
            </w:r>
            <w:r w:rsidR="00486B15" w:rsidRPr="00162F56">
              <w:t>1–7) and Schedule</w:t>
            </w:r>
            <w:r w:rsidR="00162F56">
              <w:t> </w:t>
            </w:r>
            <w:r w:rsidR="00486B15" w:rsidRPr="00162F56">
              <w:t>2 (items</w:t>
            </w:r>
            <w:r w:rsidR="00162F56">
              <w:t> </w:t>
            </w:r>
            <w:r w:rsidR="00486B15" w:rsidRPr="00162F56">
              <w:t>35, 36): 1</w:t>
            </w:r>
            <w:r w:rsidR="00162F56">
              <w:t> </w:t>
            </w:r>
            <w:r w:rsidR="00486B15" w:rsidRPr="00162F56">
              <w:t>July 2008</w:t>
            </w:r>
            <w:r w:rsidR="00486B15" w:rsidRPr="00162F56">
              <w:br/>
              <w:t>Schedule</w:t>
            </w:r>
            <w:r w:rsidR="00162F56">
              <w:t> </w:t>
            </w:r>
            <w:r w:rsidR="00486B15" w:rsidRPr="00162F56">
              <w:t>2 (items</w:t>
            </w:r>
            <w:r w:rsidR="00162F56">
              <w:t> </w:t>
            </w:r>
            <w:r w:rsidR="00486B15" w:rsidRPr="00162F56">
              <w:t>1–15,</w:t>
            </w:r>
            <w:r w:rsidR="009715C8" w:rsidRPr="00162F56">
              <w:t xml:space="preserve"> </w:t>
            </w:r>
            <w:r w:rsidR="00486B15" w:rsidRPr="00162F56">
              <w:t>22, 23, 37–42, 44): 1 Jan 2009</w:t>
            </w:r>
            <w:r w:rsidR="00486B15" w:rsidRPr="00162F56">
              <w:br/>
              <w:t>Schedule</w:t>
            </w:r>
            <w:r w:rsidR="00162F56">
              <w:t> </w:t>
            </w:r>
            <w:r w:rsidR="00486B15" w:rsidRPr="00162F56">
              <w:t>6 (items</w:t>
            </w:r>
            <w:r w:rsidR="00162F56">
              <w:t> </w:t>
            </w:r>
            <w:r w:rsidR="00486B15" w:rsidRPr="00162F56">
              <w:t>1–5, 7–9, 9A–9C): (r)</w:t>
            </w:r>
          </w:p>
        </w:tc>
        <w:tc>
          <w:tcPr>
            <w:tcW w:w="1417" w:type="dxa"/>
            <w:tcBorders>
              <w:top w:val="single" w:sz="4" w:space="0" w:color="auto"/>
              <w:bottom w:val="nil"/>
            </w:tcBorders>
            <w:shd w:val="clear" w:color="auto" w:fill="auto"/>
          </w:tcPr>
          <w:p w:rsidR="00486B15" w:rsidRPr="00162F56" w:rsidRDefault="003D7FE2" w:rsidP="003B1621">
            <w:pPr>
              <w:pStyle w:val="ENoteTableText"/>
            </w:pPr>
            <w:r w:rsidRPr="00162F56">
              <w:t>s.</w:t>
            </w:r>
            <w:r w:rsidR="00486B15" w:rsidRPr="00162F56">
              <w:t xml:space="preserve"> 4, Sch. 1 (item</w:t>
            </w:r>
            <w:r w:rsidR="00162F56">
              <w:t> </w:t>
            </w:r>
            <w:r w:rsidR="00486B15" w:rsidRPr="00162F56">
              <w:t>7), Sch. 2 (item</w:t>
            </w:r>
            <w:r w:rsidR="00162F56">
              <w:t> </w:t>
            </w:r>
            <w:r w:rsidR="00486B15" w:rsidRPr="00162F56">
              <w:t>36) and Sch. 6 (item</w:t>
            </w:r>
            <w:r w:rsidR="00162F56">
              <w:t> </w:t>
            </w:r>
            <w:r w:rsidR="00486B15" w:rsidRPr="00162F56">
              <w:t>9C)</w:t>
            </w:r>
            <w:r w:rsidR="009D22CE" w:rsidRPr="00162F56">
              <w:br/>
              <w:t>Sch 2 (item</w:t>
            </w:r>
            <w:r w:rsidR="00162F56">
              <w:t> </w:t>
            </w:r>
            <w:r w:rsidR="009D22CE" w:rsidRPr="00162F56">
              <w:t>22</w:t>
            </w:r>
            <w:r w:rsidR="009E2812" w:rsidRPr="00162F56">
              <w:t>(1)</w:t>
            </w:r>
            <w:r w:rsidR="009D22CE" w:rsidRPr="00162F56">
              <w:t xml:space="preserve">) (am by 70, 2013, Sch 3 </w:t>
            </w:r>
            <w:r w:rsidR="003B1621" w:rsidRPr="00162F56">
              <w:t>(</w:t>
            </w:r>
            <w:r w:rsidR="009D22CE" w:rsidRPr="00162F56">
              <w:t>items</w:t>
            </w:r>
            <w:r w:rsidR="00162F56">
              <w:t> </w:t>
            </w:r>
            <w:r w:rsidR="009D22CE" w:rsidRPr="00162F56">
              <w:t>42–4</w:t>
            </w:r>
            <w:r w:rsidR="009326E3" w:rsidRPr="00162F56">
              <w:t>4</w:t>
            </w:r>
            <w:r w:rsidR="003B1621" w:rsidRPr="00162F56">
              <w:t>)</w:t>
            </w:r>
            <w:r w:rsidR="00723B10" w:rsidRPr="00162F56">
              <w:t>)</w:t>
            </w:r>
            <w:r w:rsidR="009326E3" w:rsidRPr="00162F56">
              <w:br/>
              <w:t>Sch 2 (item</w:t>
            </w:r>
            <w:r w:rsidR="00162F56">
              <w:t> </w:t>
            </w:r>
            <w:r w:rsidR="009326E3" w:rsidRPr="00162F56">
              <w:t xml:space="preserve">44) (am by70, 2013, Sch 3 </w:t>
            </w:r>
            <w:r w:rsidR="003B1621" w:rsidRPr="00162F56">
              <w:t>(</w:t>
            </w:r>
            <w:r w:rsidR="009326E3" w:rsidRPr="00162F56">
              <w:t>item</w:t>
            </w:r>
            <w:r w:rsidR="00162F56">
              <w:t> </w:t>
            </w:r>
            <w:r w:rsidR="009326E3" w:rsidRPr="00162F56">
              <w:t>46</w:t>
            </w:r>
            <w:r w:rsidR="003B1621" w:rsidRPr="00162F56">
              <w:t>)</w:t>
            </w:r>
            <w:r w:rsidR="009326E3" w:rsidRPr="00162F56">
              <w:t>)</w:t>
            </w:r>
          </w:p>
        </w:tc>
      </w:tr>
      <w:tr w:rsidR="006A3D60" w:rsidRPr="00162F56" w:rsidTr="00FA3F5C">
        <w:trPr>
          <w:cantSplit/>
        </w:trPr>
        <w:tc>
          <w:tcPr>
            <w:tcW w:w="1838" w:type="dxa"/>
            <w:tcBorders>
              <w:top w:val="nil"/>
              <w:bottom w:val="nil"/>
            </w:tcBorders>
            <w:shd w:val="clear" w:color="auto" w:fill="auto"/>
          </w:tcPr>
          <w:p w:rsidR="006A3D60" w:rsidRPr="00162F56" w:rsidRDefault="006A3D60" w:rsidP="00600CAE">
            <w:pPr>
              <w:pStyle w:val="ENoteTTIndentHeading"/>
              <w:rPr>
                <w:rFonts w:eastAsiaTheme="minorHAnsi" w:cstheme="minorBidi"/>
                <w:lang w:eastAsia="en-US"/>
              </w:rPr>
            </w:pPr>
            <w:r w:rsidRPr="00162F56">
              <w:rPr>
                <w:rFonts w:cs="Times New Roman"/>
              </w:rPr>
              <w:t>as amended by</w:t>
            </w:r>
          </w:p>
        </w:tc>
        <w:tc>
          <w:tcPr>
            <w:tcW w:w="992" w:type="dxa"/>
            <w:tcBorders>
              <w:top w:val="nil"/>
              <w:bottom w:val="nil"/>
            </w:tcBorders>
            <w:shd w:val="clear" w:color="auto" w:fill="auto"/>
          </w:tcPr>
          <w:p w:rsidR="006A3D60" w:rsidRPr="00162F56" w:rsidRDefault="006A3D60" w:rsidP="00486B15">
            <w:pPr>
              <w:pStyle w:val="ENoteTableText"/>
            </w:pPr>
          </w:p>
        </w:tc>
        <w:tc>
          <w:tcPr>
            <w:tcW w:w="1155" w:type="dxa"/>
            <w:tcBorders>
              <w:top w:val="nil"/>
              <w:bottom w:val="nil"/>
            </w:tcBorders>
            <w:shd w:val="clear" w:color="auto" w:fill="auto"/>
          </w:tcPr>
          <w:p w:rsidR="006A3D60" w:rsidRPr="00162F56" w:rsidRDefault="006A3D60" w:rsidP="00486B15">
            <w:pPr>
              <w:pStyle w:val="ENoteTableText"/>
            </w:pPr>
          </w:p>
        </w:tc>
        <w:tc>
          <w:tcPr>
            <w:tcW w:w="1683" w:type="dxa"/>
            <w:tcBorders>
              <w:top w:val="nil"/>
              <w:bottom w:val="nil"/>
            </w:tcBorders>
            <w:shd w:val="clear" w:color="auto" w:fill="auto"/>
          </w:tcPr>
          <w:p w:rsidR="006A3D60" w:rsidRPr="00162F56" w:rsidRDefault="006A3D60" w:rsidP="00486B15">
            <w:pPr>
              <w:pStyle w:val="ENoteTableText"/>
            </w:pPr>
          </w:p>
        </w:tc>
        <w:tc>
          <w:tcPr>
            <w:tcW w:w="1417" w:type="dxa"/>
            <w:tcBorders>
              <w:top w:val="nil"/>
              <w:bottom w:val="nil"/>
            </w:tcBorders>
            <w:shd w:val="clear" w:color="auto" w:fill="auto"/>
          </w:tcPr>
          <w:p w:rsidR="006A3D60" w:rsidRPr="00162F56" w:rsidRDefault="006A3D60" w:rsidP="00486B15">
            <w:pPr>
              <w:pStyle w:val="ENoteTableText"/>
            </w:pPr>
          </w:p>
        </w:tc>
      </w:tr>
      <w:tr w:rsidR="006A3D60" w:rsidRPr="00162F56" w:rsidTr="00FA3F5C">
        <w:trPr>
          <w:cantSplit/>
        </w:trPr>
        <w:tc>
          <w:tcPr>
            <w:tcW w:w="1838" w:type="dxa"/>
            <w:tcBorders>
              <w:top w:val="nil"/>
            </w:tcBorders>
            <w:shd w:val="clear" w:color="auto" w:fill="auto"/>
          </w:tcPr>
          <w:p w:rsidR="006A3D60" w:rsidRPr="00162F56" w:rsidRDefault="006A3D60" w:rsidP="005D057B">
            <w:pPr>
              <w:pStyle w:val="ENoteTTi"/>
              <w:keepNext w:val="0"/>
              <w:rPr>
                <w:rFonts w:eastAsiaTheme="minorHAnsi" w:cstheme="minorBidi"/>
                <w:b/>
                <w:kern w:val="28"/>
                <w:lang w:eastAsia="en-US"/>
              </w:rPr>
            </w:pPr>
            <w:r w:rsidRPr="00162F56">
              <w:t>Family Assistance and Other Legislation Amendment Act 2013</w:t>
            </w:r>
          </w:p>
        </w:tc>
        <w:tc>
          <w:tcPr>
            <w:tcW w:w="992" w:type="dxa"/>
            <w:tcBorders>
              <w:top w:val="nil"/>
            </w:tcBorders>
            <w:shd w:val="clear" w:color="auto" w:fill="auto"/>
          </w:tcPr>
          <w:p w:rsidR="006A3D60" w:rsidRPr="00162F56" w:rsidRDefault="006A3D60" w:rsidP="008C23A9">
            <w:pPr>
              <w:pStyle w:val="ENoteTableText"/>
            </w:pPr>
            <w:r w:rsidRPr="00162F56">
              <w:t>70, 2013</w:t>
            </w:r>
          </w:p>
        </w:tc>
        <w:tc>
          <w:tcPr>
            <w:tcW w:w="1155" w:type="dxa"/>
            <w:tcBorders>
              <w:top w:val="nil"/>
            </w:tcBorders>
            <w:shd w:val="clear" w:color="auto" w:fill="auto"/>
          </w:tcPr>
          <w:p w:rsidR="006A3D60" w:rsidRPr="00162F56" w:rsidRDefault="006A3D60" w:rsidP="008C23A9">
            <w:pPr>
              <w:pStyle w:val="ENoteTableText"/>
            </w:pPr>
            <w:r w:rsidRPr="00162F56">
              <w:t>27</w:t>
            </w:r>
            <w:r w:rsidR="00162F56">
              <w:t> </w:t>
            </w:r>
            <w:r w:rsidRPr="00162F56">
              <w:t>June 2013</w:t>
            </w:r>
          </w:p>
        </w:tc>
        <w:tc>
          <w:tcPr>
            <w:tcW w:w="1683" w:type="dxa"/>
            <w:tcBorders>
              <w:top w:val="nil"/>
            </w:tcBorders>
            <w:shd w:val="clear" w:color="auto" w:fill="auto"/>
          </w:tcPr>
          <w:p w:rsidR="006A3D60" w:rsidRPr="00162F56" w:rsidRDefault="009D22CE" w:rsidP="008C23A9">
            <w:pPr>
              <w:pStyle w:val="ENoteTableText"/>
            </w:pPr>
            <w:r w:rsidRPr="00162F56">
              <w:t>Sch 3 (items</w:t>
            </w:r>
            <w:r w:rsidR="00162F56">
              <w:t> </w:t>
            </w:r>
            <w:r w:rsidRPr="00162F56">
              <w:t>42–4</w:t>
            </w:r>
            <w:r w:rsidR="00EE0565" w:rsidRPr="00162F56">
              <w:t>4</w:t>
            </w:r>
            <w:r w:rsidR="008F2D2F" w:rsidRPr="00162F56">
              <w:t xml:space="preserve">, </w:t>
            </w:r>
            <w:r w:rsidR="00EE0565" w:rsidRPr="00162F56">
              <w:t xml:space="preserve">46, </w:t>
            </w:r>
            <w:r w:rsidR="008F2D2F" w:rsidRPr="00162F56">
              <w:t>57</w:t>
            </w:r>
            <w:r w:rsidRPr="00162F56">
              <w:t xml:space="preserve">): </w:t>
            </w:r>
            <w:r w:rsidR="00D20E79" w:rsidRPr="00162F56">
              <w:t>28</w:t>
            </w:r>
            <w:r w:rsidR="00162F56">
              <w:t> </w:t>
            </w:r>
            <w:r w:rsidR="00D20E79" w:rsidRPr="00162F56">
              <w:t>June 2013</w:t>
            </w:r>
          </w:p>
        </w:tc>
        <w:tc>
          <w:tcPr>
            <w:tcW w:w="1417" w:type="dxa"/>
            <w:tcBorders>
              <w:top w:val="nil"/>
            </w:tcBorders>
            <w:shd w:val="clear" w:color="auto" w:fill="auto"/>
          </w:tcPr>
          <w:p w:rsidR="006A3D60" w:rsidRPr="00162F56" w:rsidRDefault="008F2D2F" w:rsidP="008C23A9">
            <w:pPr>
              <w:pStyle w:val="ENoteTableText"/>
            </w:pPr>
            <w:r w:rsidRPr="00162F56">
              <w:t>Sch 3 (item</w:t>
            </w:r>
            <w:r w:rsidR="00162F56">
              <w:t> </w:t>
            </w:r>
            <w:r w:rsidRPr="00162F56">
              <w:t>57)</w:t>
            </w:r>
          </w:p>
        </w:tc>
      </w:tr>
      <w:tr w:rsidR="006A3D60" w:rsidRPr="00162F56" w:rsidTr="00FA3F5C">
        <w:trPr>
          <w:cantSplit/>
        </w:trPr>
        <w:tc>
          <w:tcPr>
            <w:tcW w:w="1838" w:type="dxa"/>
            <w:shd w:val="clear" w:color="auto" w:fill="auto"/>
          </w:tcPr>
          <w:p w:rsidR="006A3D60" w:rsidRPr="00162F56" w:rsidRDefault="006A3D60" w:rsidP="00486B15">
            <w:pPr>
              <w:pStyle w:val="ENoteTableText"/>
              <w:rPr>
                <w:color w:val="000000"/>
              </w:rPr>
            </w:pPr>
            <w:r w:rsidRPr="00162F56">
              <w:t>Family Law Amendment (De Facto Financial Matters and Other Measures) Act 2008</w:t>
            </w:r>
          </w:p>
        </w:tc>
        <w:tc>
          <w:tcPr>
            <w:tcW w:w="992" w:type="dxa"/>
            <w:shd w:val="clear" w:color="auto" w:fill="auto"/>
          </w:tcPr>
          <w:p w:rsidR="006A3D60" w:rsidRPr="00162F56" w:rsidRDefault="006A3D60" w:rsidP="00486B15">
            <w:pPr>
              <w:pStyle w:val="ENoteTableText"/>
            </w:pPr>
            <w:r w:rsidRPr="00162F56">
              <w:t>115, 2008</w:t>
            </w:r>
          </w:p>
        </w:tc>
        <w:tc>
          <w:tcPr>
            <w:tcW w:w="1155" w:type="dxa"/>
            <w:shd w:val="clear" w:color="auto" w:fill="auto"/>
          </w:tcPr>
          <w:p w:rsidR="006A3D60" w:rsidRPr="00162F56" w:rsidRDefault="006A3D60" w:rsidP="00486B15">
            <w:pPr>
              <w:pStyle w:val="ENoteTableText"/>
            </w:pPr>
            <w:r w:rsidRPr="00162F56">
              <w:t>21 Nov 2008</w:t>
            </w:r>
          </w:p>
        </w:tc>
        <w:tc>
          <w:tcPr>
            <w:tcW w:w="1683" w:type="dxa"/>
            <w:shd w:val="clear" w:color="auto" w:fill="auto"/>
          </w:tcPr>
          <w:p w:rsidR="006A3D60" w:rsidRPr="00162F56" w:rsidRDefault="006A3D60" w:rsidP="00486B15">
            <w:pPr>
              <w:pStyle w:val="ENoteTableText"/>
            </w:pPr>
            <w:r w:rsidRPr="00162F56">
              <w:t>Schedule</w:t>
            </w:r>
            <w:r w:rsidR="00162F56">
              <w:t> </w:t>
            </w:r>
            <w:r w:rsidRPr="00162F56">
              <w:t>2 (items</w:t>
            </w:r>
            <w:r w:rsidR="00162F56">
              <w:t> </w:t>
            </w:r>
            <w:r w:rsidRPr="00162F56">
              <w:t>1–3): 1 Mar 2009</w:t>
            </w:r>
          </w:p>
        </w:tc>
        <w:tc>
          <w:tcPr>
            <w:tcW w:w="1417" w:type="dxa"/>
            <w:shd w:val="clear" w:color="auto" w:fill="auto"/>
          </w:tcPr>
          <w:p w:rsidR="006A3D60" w:rsidRPr="00162F56" w:rsidRDefault="006A3D60" w:rsidP="00486B15">
            <w:pPr>
              <w:pStyle w:val="ENoteTableText"/>
            </w:pPr>
            <w:r w:rsidRPr="00162F56">
              <w:t>—</w:t>
            </w:r>
          </w:p>
        </w:tc>
      </w:tr>
      <w:tr w:rsidR="006A3D60" w:rsidRPr="00162F56" w:rsidTr="00FA3F5C">
        <w:trPr>
          <w:cantSplit/>
        </w:trPr>
        <w:tc>
          <w:tcPr>
            <w:tcW w:w="1838" w:type="dxa"/>
            <w:shd w:val="clear" w:color="auto" w:fill="auto"/>
          </w:tcPr>
          <w:p w:rsidR="006A3D60" w:rsidRPr="00162F56" w:rsidRDefault="006A3D60" w:rsidP="00486B15">
            <w:pPr>
              <w:pStyle w:val="ENoteTableText"/>
            </w:pPr>
            <w:r w:rsidRPr="00162F56">
              <w:t>Social Security and Other Legislation Amendment (Economic Security Strategy) Act 2008</w:t>
            </w:r>
          </w:p>
        </w:tc>
        <w:tc>
          <w:tcPr>
            <w:tcW w:w="992" w:type="dxa"/>
            <w:shd w:val="clear" w:color="auto" w:fill="auto"/>
          </w:tcPr>
          <w:p w:rsidR="006A3D60" w:rsidRPr="00162F56" w:rsidRDefault="006A3D60" w:rsidP="00486B15">
            <w:pPr>
              <w:pStyle w:val="ENoteTableText"/>
            </w:pPr>
            <w:r w:rsidRPr="00162F56">
              <w:t>131, 2008</w:t>
            </w:r>
          </w:p>
        </w:tc>
        <w:tc>
          <w:tcPr>
            <w:tcW w:w="1155" w:type="dxa"/>
            <w:shd w:val="clear" w:color="auto" w:fill="auto"/>
          </w:tcPr>
          <w:p w:rsidR="006A3D60" w:rsidRPr="00162F56" w:rsidRDefault="006A3D60" w:rsidP="00486B15">
            <w:pPr>
              <w:pStyle w:val="ENoteTableText"/>
            </w:pPr>
            <w:r w:rsidRPr="00162F56">
              <w:t>1 Dec 2008</w:t>
            </w:r>
          </w:p>
        </w:tc>
        <w:tc>
          <w:tcPr>
            <w:tcW w:w="1683" w:type="dxa"/>
            <w:shd w:val="clear" w:color="auto" w:fill="auto"/>
          </w:tcPr>
          <w:p w:rsidR="006A3D60" w:rsidRPr="00162F56" w:rsidRDefault="006A3D60" w:rsidP="00486B15">
            <w:pPr>
              <w:pStyle w:val="ENoteTableText"/>
            </w:pPr>
            <w:r w:rsidRPr="00162F56">
              <w:t>Schedule</w:t>
            </w:r>
            <w:r w:rsidR="00162F56">
              <w:t> </w:t>
            </w:r>
            <w:r w:rsidRPr="00162F56">
              <w:t>3 (items</w:t>
            </w:r>
            <w:r w:rsidR="00162F56">
              <w:t> </w:t>
            </w:r>
            <w:r w:rsidRPr="00162F56">
              <w:t>1–4) and Schedule</w:t>
            </w:r>
            <w:r w:rsidR="00162F56">
              <w:t> </w:t>
            </w:r>
            <w:r w:rsidRPr="00162F56">
              <w:t>4: Royal Assent</w:t>
            </w:r>
          </w:p>
        </w:tc>
        <w:tc>
          <w:tcPr>
            <w:tcW w:w="1417" w:type="dxa"/>
            <w:shd w:val="clear" w:color="auto" w:fill="auto"/>
          </w:tcPr>
          <w:p w:rsidR="006A3D60" w:rsidRPr="00162F56" w:rsidRDefault="006A3D60" w:rsidP="00486B15">
            <w:pPr>
              <w:pStyle w:val="ENoteTableText"/>
            </w:pPr>
            <w:r w:rsidRPr="00162F56">
              <w:t>Sch. 4</w:t>
            </w:r>
          </w:p>
        </w:tc>
      </w:tr>
      <w:tr w:rsidR="006A3D60" w:rsidRPr="00162F56" w:rsidTr="008103AD">
        <w:trPr>
          <w:cantSplit/>
        </w:trPr>
        <w:tc>
          <w:tcPr>
            <w:tcW w:w="1838" w:type="dxa"/>
            <w:tcBorders>
              <w:bottom w:val="single" w:sz="4" w:space="0" w:color="auto"/>
            </w:tcBorders>
            <w:shd w:val="clear" w:color="auto" w:fill="auto"/>
          </w:tcPr>
          <w:p w:rsidR="006A3D60" w:rsidRPr="00162F56" w:rsidRDefault="006A3D60" w:rsidP="00486B15">
            <w:pPr>
              <w:pStyle w:val="ENoteTableText"/>
            </w:pPr>
            <w:r w:rsidRPr="00162F56">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162F56" w:rsidRDefault="006A3D60" w:rsidP="00486B15">
            <w:pPr>
              <w:pStyle w:val="ENoteTableText"/>
            </w:pPr>
            <w:r w:rsidRPr="00162F56">
              <w:t>143, 2008</w:t>
            </w:r>
          </w:p>
        </w:tc>
        <w:tc>
          <w:tcPr>
            <w:tcW w:w="1155" w:type="dxa"/>
            <w:tcBorders>
              <w:bottom w:val="single" w:sz="4" w:space="0" w:color="auto"/>
            </w:tcBorders>
            <w:shd w:val="clear" w:color="auto" w:fill="auto"/>
          </w:tcPr>
          <w:p w:rsidR="006A3D60" w:rsidRPr="00162F56" w:rsidRDefault="006A3D60" w:rsidP="00486B15">
            <w:pPr>
              <w:pStyle w:val="ENoteTableText"/>
            </w:pPr>
            <w:r w:rsidRPr="00162F56">
              <w:t>9 Dec 2008</w:t>
            </w:r>
          </w:p>
        </w:tc>
        <w:tc>
          <w:tcPr>
            <w:tcW w:w="1683" w:type="dxa"/>
            <w:tcBorders>
              <w:bottom w:val="single" w:sz="4" w:space="0" w:color="auto"/>
            </w:tcBorders>
            <w:shd w:val="clear" w:color="auto" w:fill="auto"/>
          </w:tcPr>
          <w:p w:rsidR="006A3D60" w:rsidRPr="00162F56" w:rsidRDefault="006A3D60" w:rsidP="00486B15">
            <w:pPr>
              <w:pStyle w:val="ENoteTableText"/>
            </w:pPr>
            <w:r w:rsidRPr="00162F56">
              <w:t>Schedule</w:t>
            </w:r>
            <w:r w:rsidR="00162F56">
              <w:t> </w:t>
            </w:r>
            <w:r w:rsidRPr="00162F56">
              <w:t>1 (items</w:t>
            </w:r>
            <w:r w:rsidR="00162F56">
              <w:t> </w:t>
            </w:r>
            <w:r w:rsidRPr="00162F56">
              <w:t>1, 2, 4–9, 12, 13, 14(1), (2)): 1 Jan 2009</w:t>
            </w:r>
            <w:r w:rsidRPr="00162F56">
              <w:br/>
              <w:t>Schedule</w:t>
            </w:r>
            <w:r w:rsidR="00162F56">
              <w:t> </w:t>
            </w:r>
            <w:r w:rsidRPr="00162F56">
              <w:t>1 (item</w:t>
            </w:r>
            <w:r w:rsidR="00162F56">
              <w:t> </w:t>
            </w:r>
            <w:r w:rsidRPr="00162F56">
              <w:t xml:space="preserve">3): </w:t>
            </w:r>
            <w:r w:rsidRPr="00162F56">
              <w:rPr>
                <w:i/>
              </w:rPr>
              <w:t>(s)</w:t>
            </w:r>
          </w:p>
        </w:tc>
        <w:tc>
          <w:tcPr>
            <w:tcW w:w="1417" w:type="dxa"/>
            <w:tcBorders>
              <w:bottom w:val="single" w:sz="4" w:space="0" w:color="auto"/>
            </w:tcBorders>
            <w:shd w:val="clear" w:color="auto" w:fill="auto"/>
          </w:tcPr>
          <w:p w:rsidR="006A3D60" w:rsidRPr="00162F56" w:rsidRDefault="006A3D60" w:rsidP="00486B15">
            <w:pPr>
              <w:pStyle w:val="ENoteTableText"/>
            </w:pPr>
            <w:r w:rsidRPr="00162F56">
              <w:t>Sch. 1 (items</w:t>
            </w:r>
            <w:r w:rsidR="00162F56">
              <w:t> </w:t>
            </w:r>
            <w:r w:rsidRPr="00162F56">
              <w:t>12, 13, 14(1), (2))</w:t>
            </w:r>
          </w:p>
        </w:tc>
      </w:tr>
      <w:tr w:rsidR="006A3D60" w:rsidRPr="00162F56" w:rsidTr="008103AD">
        <w:trPr>
          <w:cantSplit/>
        </w:trPr>
        <w:tc>
          <w:tcPr>
            <w:tcW w:w="1838" w:type="dxa"/>
            <w:tcBorders>
              <w:bottom w:val="single" w:sz="4" w:space="0" w:color="auto"/>
            </w:tcBorders>
            <w:shd w:val="clear" w:color="auto" w:fill="auto"/>
          </w:tcPr>
          <w:p w:rsidR="006A3D60" w:rsidRPr="00162F56" w:rsidRDefault="006A3D60" w:rsidP="00486B15">
            <w:pPr>
              <w:pStyle w:val="ENoteTableText"/>
            </w:pPr>
            <w:bookmarkStart w:id="515" w:name="CU_66609939"/>
            <w:bookmarkEnd w:id="515"/>
            <w:r w:rsidRPr="00162F56">
              <w:lastRenderedPageBreak/>
              <w:t>Same</w:t>
            </w:r>
            <w:r w:rsidR="00162F56">
              <w:noBreakHyphen/>
            </w:r>
            <w:r w:rsidRPr="00162F56">
              <w:t>Sex Relationships (Equal Treatment in Commonwealth Laws—General Law Reform) Act 2008</w:t>
            </w:r>
          </w:p>
        </w:tc>
        <w:tc>
          <w:tcPr>
            <w:tcW w:w="992" w:type="dxa"/>
            <w:tcBorders>
              <w:bottom w:val="single" w:sz="4" w:space="0" w:color="auto"/>
            </w:tcBorders>
            <w:shd w:val="clear" w:color="auto" w:fill="auto"/>
          </w:tcPr>
          <w:p w:rsidR="006A3D60" w:rsidRPr="00162F56" w:rsidRDefault="006A3D60" w:rsidP="00486B15">
            <w:pPr>
              <w:pStyle w:val="ENoteTableText"/>
            </w:pPr>
            <w:r w:rsidRPr="00162F56">
              <w:t>144, 2008</w:t>
            </w:r>
          </w:p>
        </w:tc>
        <w:tc>
          <w:tcPr>
            <w:tcW w:w="1155" w:type="dxa"/>
            <w:tcBorders>
              <w:bottom w:val="single" w:sz="4" w:space="0" w:color="auto"/>
            </w:tcBorders>
            <w:shd w:val="clear" w:color="auto" w:fill="auto"/>
          </w:tcPr>
          <w:p w:rsidR="006A3D60" w:rsidRPr="00162F56" w:rsidRDefault="006A3D60" w:rsidP="00486B15">
            <w:pPr>
              <w:pStyle w:val="ENoteTableText"/>
            </w:pPr>
            <w:r w:rsidRPr="00162F56">
              <w:t>9 Dec 2008</w:t>
            </w:r>
          </w:p>
        </w:tc>
        <w:tc>
          <w:tcPr>
            <w:tcW w:w="1683" w:type="dxa"/>
            <w:tcBorders>
              <w:bottom w:val="single" w:sz="4" w:space="0" w:color="auto"/>
            </w:tcBorders>
            <w:shd w:val="clear" w:color="auto" w:fill="auto"/>
          </w:tcPr>
          <w:p w:rsidR="006A3D60" w:rsidRPr="00162F56" w:rsidRDefault="006A3D60" w:rsidP="00B84741">
            <w:pPr>
              <w:pStyle w:val="ENoteTableText"/>
            </w:pPr>
            <w:r w:rsidRPr="00162F56">
              <w:t>Schedule</w:t>
            </w:r>
            <w:r w:rsidR="00162F56">
              <w:t> </w:t>
            </w:r>
            <w:r w:rsidRPr="00162F56">
              <w:t>6 (items</w:t>
            </w:r>
            <w:r w:rsidR="00162F56">
              <w:t> </w:t>
            </w:r>
            <w:r w:rsidRPr="00162F56">
              <w:t>11, 12, 17–20): 1</w:t>
            </w:r>
            <w:r w:rsidR="00162F56">
              <w:t> </w:t>
            </w:r>
            <w:r w:rsidRPr="00162F56">
              <w:t>July 2009</w:t>
            </w:r>
          </w:p>
        </w:tc>
        <w:tc>
          <w:tcPr>
            <w:tcW w:w="1417" w:type="dxa"/>
            <w:tcBorders>
              <w:bottom w:val="single" w:sz="4" w:space="0" w:color="auto"/>
            </w:tcBorders>
            <w:shd w:val="clear" w:color="auto" w:fill="auto"/>
          </w:tcPr>
          <w:p w:rsidR="006A3D60" w:rsidRPr="00162F56" w:rsidRDefault="006A3D60" w:rsidP="00486B15">
            <w:pPr>
              <w:pStyle w:val="ENoteTableText"/>
            </w:pPr>
            <w:r w:rsidRPr="00162F56">
              <w:t>—</w:t>
            </w:r>
          </w:p>
        </w:tc>
      </w:tr>
      <w:tr w:rsidR="006A3D60" w:rsidRPr="00162F56" w:rsidTr="008103AD">
        <w:trPr>
          <w:cantSplit/>
        </w:trPr>
        <w:tc>
          <w:tcPr>
            <w:tcW w:w="1838" w:type="dxa"/>
            <w:tcBorders>
              <w:top w:val="single" w:sz="4" w:space="0" w:color="auto"/>
            </w:tcBorders>
            <w:shd w:val="clear" w:color="auto" w:fill="auto"/>
          </w:tcPr>
          <w:p w:rsidR="006A3D60" w:rsidRPr="00162F56" w:rsidRDefault="006A3D60" w:rsidP="00486B15">
            <w:pPr>
              <w:pStyle w:val="ENoteTableText"/>
            </w:pPr>
            <w:r w:rsidRPr="00162F56">
              <w:t>Social Security and Veterans’ Entitlements Legislation Amendment (Schooling Requirements) Act 2008</w:t>
            </w:r>
          </w:p>
        </w:tc>
        <w:tc>
          <w:tcPr>
            <w:tcW w:w="992" w:type="dxa"/>
            <w:tcBorders>
              <w:top w:val="single" w:sz="4" w:space="0" w:color="auto"/>
            </w:tcBorders>
            <w:shd w:val="clear" w:color="auto" w:fill="auto"/>
          </w:tcPr>
          <w:p w:rsidR="006A3D60" w:rsidRPr="00162F56" w:rsidRDefault="006A3D60" w:rsidP="00486B15">
            <w:pPr>
              <w:pStyle w:val="ENoteTableText"/>
            </w:pPr>
            <w:r w:rsidRPr="00162F56">
              <w:t>149, 2008</w:t>
            </w:r>
          </w:p>
        </w:tc>
        <w:tc>
          <w:tcPr>
            <w:tcW w:w="1155" w:type="dxa"/>
            <w:tcBorders>
              <w:top w:val="single" w:sz="4" w:space="0" w:color="auto"/>
            </w:tcBorders>
            <w:shd w:val="clear" w:color="auto" w:fill="auto"/>
          </w:tcPr>
          <w:p w:rsidR="006A3D60" w:rsidRPr="00162F56" w:rsidRDefault="006A3D60" w:rsidP="00486B15">
            <w:pPr>
              <w:pStyle w:val="ENoteTableText"/>
            </w:pPr>
            <w:r w:rsidRPr="00162F56">
              <w:t>11 Dec 2008</w:t>
            </w:r>
          </w:p>
        </w:tc>
        <w:tc>
          <w:tcPr>
            <w:tcW w:w="1683" w:type="dxa"/>
            <w:tcBorders>
              <w:top w:val="single" w:sz="4" w:space="0" w:color="auto"/>
            </w:tcBorders>
            <w:shd w:val="clear" w:color="auto" w:fill="auto"/>
          </w:tcPr>
          <w:p w:rsidR="006A3D60" w:rsidRPr="00162F56" w:rsidRDefault="006A3D60" w:rsidP="00486B15">
            <w:pPr>
              <w:pStyle w:val="ENoteTableText"/>
            </w:pPr>
            <w:r w:rsidRPr="00162F56">
              <w:t>Schedule</w:t>
            </w:r>
            <w:r w:rsidR="00162F56">
              <w:t> </w:t>
            </w:r>
            <w:r w:rsidRPr="00162F56">
              <w:t>1 (items</w:t>
            </w:r>
            <w:r w:rsidR="00162F56">
              <w:t> </w:t>
            </w:r>
            <w:r w:rsidRPr="00162F56">
              <w:t>1, 2, 34): Royal Assent</w:t>
            </w:r>
          </w:p>
        </w:tc>
        <w:tc>
          <w:tcPr>
            <w:tcW w:w="1417" w:type="dxa"/>
            <w:tcBorders>
              <w:top w:val="single" w:sz="4" w:space="0" w:color="auto"/>
            </w:tcBorders>
            <w:shd w:val="clear" w:color="auto" w:fill="auto"/>
          </w:tcPr>
          <w:p w:rsidR="006A3D60" w:rsidRPr="00162F56" w:rsidRDefault="006A3D60" w:rsidP="00486B15">
            <w:pPr>
              <w:pStyle w:val="ENoteTableText"/>
            </w:pPr>
            <w:r w:rsidRPr="00162F56">
              <w:t>Sch. 2 (item</w:t>
            </w:r>
            <w:r w:rsidR="00162F56">
              <w:t> </w:t>
            </w:r>
            <w:r w:rsidRPr="00162F56">
              <w:t>34)</w:t>
            </w:r>
          </w:p>
        </w:tc>
      </w:tr>
      <w:tr w:rsidR="006A3D60" w:rsidRPr="00162F56" w:rsidTr="00EE6AA7">
        <w:trPr>
          <w:cantSplit/>
        </w:trPr>
        <w:tc>
          <w:tcPr>
            <w:tcW w:w="1838" w:type="dxa"/>
            <w:tcBorders>
              <w:bottom w:val="single" w:sz="4" w:space="0" w:color="auto"/>
            </w:tcBorders>
            <w:shd w:val="clear" w:color="auto" w:fill="auto"/>
          </w:tcPr>
          <w:p w:rsidR="006A3D60" w:rsidRPr="00162F56" w:rsidRDefault="006A3D60" w:rsidP="00486B15">
            <w:pPr>
              <w:pStyle w:val="ENoteTableText"/>
            </w:pPr>
            <w:r w:rsidRPr="00162F56">
              <w:t>Household Stimulus Package Act (No.</w:t>
            </w:r>
            <w:r w:rsidR="00162F56">
              <w:t> </w:t>
            </w:r>
            <w:r w:rsidRPr="00162F56">
              <w:t>2) 2009</w:t>
            </w:r>
          </w:p>
        </w:tc>
        <w:tc>
          <w:tcPr>
            <w:tcW w:w="992" w:type="dxa"/>
            <w:tcBorders>
              <w:bottom w:val="single" w:sz="4" w:space="0" w:color="auto"/>
            </w:tcBorders>
            <w:shd w:val="clear" w:color="auto" w:fill="auto"/>
          </w:tcPr>
          <w:p w:rsidR="006A3D60" w:rsidRPr="00162F56" w:rsidRDefault="006A3D60" w:rsidP="00486B15">
            <w:pPr>
              <w:pStyle w:val="ENoteTableText"/>
            </w:pPr>
            <w:r w:rsidRPr="00162F56">
              <w:t>4, 2009</w:t>
            </w:r>
          </w:p>
        </w:tc>
        <w:tc>
          <w:tcPr>
            <w:tcW w:w="1155" w:type="dxa"/>
            <w:tcBorders>
              <w:bottom w:val="single" w:sz="4" w:space="0" w:color="auto"/>
            </w:tcBorders>
            <w:shd w:val="clear" w:color="auto" w:fill="auto"/>
          </w:tcPr>
          <w:p w:rsidR="006A3D60" w:rsidRPr="00162F56" w:rsidRDefault="006A3D60" w:rsidP="00486B15">
            <w:pPr>
              <w:pStyle w:val="ENoteTableText"/>
            </w:pPr>
            <w:r w:rsidRPr="00162F56">
              <w:t>18 Feb 2009</w:t>
            </w:r>
          </w:p>
        </w:tc>
        <w:tc>
          <w:tcPr>
            <w:tcW w:w="1683" w:type="dxa"/>
            <w:tcBorders>
              <w:bottom w:val="single" w:sz="4" w:space="0" w:color="auto"/>
            </w:tcBorders>
            <w:shd w:val="clear" w:color="auto" w:fill="auto"/>
          </w:tcPr>
          <w:p w:rsidR="006A3D60" w:rsidRPr="00162F56" w:rsidRDefault="006A3D60" w:rsidP="00486B15">
            <w:pPr>
              <w:pStyle w:val="ENoteTableText"/>
            </w:pPr>
            <w:r w:rsidRPr="00162F56">
              <w:t>Schedule</w:t>
            </w:r>
            <w:r w:rsidR="00162F56">
              <w:t> </w:t>
            </w:r>
            <w:r w:rsidRPr="00162F56">
              <w:t>3 (items</w:t>
            </w:r>
            <w:r w:rsidR="00162F56">
              <w:t> </w:t>
            </w:r>
            <w:r w:rsidRPr="00162F56">
              <w:t>1–3) and Schedule</w:t>
            </w:r>
            <w:r w:rsidR="00162F56">
              <w:t> </w:t>
            </w:r>
            <w:r w:rsidRPr="00162F56">
              <w:t>4: Royal Assent</w:t>
            </w:r>
          </w:p>
        </w:tc>
        <w:tc>
          <w:tcPr>
            <w:tcW w:w="1417" w:type="dxa"/>
            <w:tcBorders>
              <w:bottom w:val="single" w:sz="4" w:space="0" w:color="auto"/>
            </w:tcBorders>
            <w:shd w:val="clear" w:color="auto" w:fill="auto"/>
          </w:tcPr>
          <w:p w:rsidR="006A3D60" w:rsidRPr="00162F56" w:rsidRDefault="006A3D60" w:rsidP="00486B15">
            <w:pPr>
              <w:pStyle w:val="ENoteTableText"/>
            </w:pPr>
            <w:r w:rsidRPr="00162F56">
              <w:t>Sch. 4</w:t>
            </w:r>
          </w:p>
        </w:tc>
      </w:tr>
      <w:tr w:rsidR="006A3D60" w:rsidRPr="00162F56" w:rsidTr="00EE6AA7">
        <w:trPr>
          <w:cantSplit/>
        </w:trPr>
        <w:tc>
          <w:tcPr>
            <w:tcW w:w="1838" w:type="dxa"/>
            <w:tcBorders>
              <w:bottom w:val="single" w:sz="4" w:space="0" w:color="auto"/>
            </w:tcBorders>
            <w:shd w:val="clear" w:color="auto" w:fill="auto"/>
          </w:tcPr>
          <w:p w:rsidR="006A3D60" w:rsidRPr="00162F56" w:rsidRDefault="006A3D60" w:rsidP="00486B15">
            <w:pPr>
              <w:pStyle w:val="ENoteTableText"/>
            </w:pPr>
            <w:bookmarkStart w:id="516" w:name="CU_69568671"/>
            <w:bookmarkEnd w:id="516"/>
            <w:r w:rsidRPr="00162F56">
              <w:t>Tax Laws Amendment (2009 Measures No.</w:t>
            </w:r>
            <w:r w:rsidR="00162F56">
              <w:t> </w:t>
            </w:r>
            <w:r w:rsidRPr="00162F56">
              <w:t>1) Act 2009</w:t>
            </w:r>
          </w:p>
        </w:tc>
        <w:tc>
          <w:tcPr>
            <w:tcW w:w="992" w:type="dxa"/>
            <w:tcBorders>
              <w:bottom w:val="single" w:sz="4" w:space="0" w:color="auto"/>
            </w:tcBorders>
            <w:shd w:val="clear" w:color="auto" w:fill="auto"/>
          </w:tcPr>
          <w:p w:rsidR="006A3D60" w:rsidRPr="00162F56" w:rsidRDefault="006A3D60" w:rsidP="00486B15">
            <w:pPr>
              <w:pStyle w:val="ENoteTableText"/>
            </w:pPr>
            <w:r w:rsidRPr="00162F56">
              <w:t>27, 2009</w:t>
            </w:r>
          </w:p>
        </w:tc>
        <w:tc>
          <w:tcPr>
            <w:tcW w:w="1155" w:type="dxa"/>
            <w:tcBorders>
              <w:bottom w:val="single" w:sz="4" w:space="0" w:color="auto"/>
            </w:tcBorders>
            <w:shd w:val="clear" w:color="auto" w:fill="auto"/>
          </w:tcPr>
          <w:p w:rsidR="006A3D60" w:rsidRPr="00162F56" w:rsidRDefault="006A3D60" w:rsidP="00486B15">
            <w:pPr>
              <w:pStyle w:val="ENoteTableText"/>
            </w:pPr>
            <w:r w:rsidRPr="00162F56">
              <w:t>26 Mar 2009</w:t>
            </w:r>
          </w:p>
        </w:tc>
        <w:tc>
          <w:tcPr>
            <w:tcW w:w="1683" w:type="dxa"/>
            <w:tcBorders>
              <w:bottom w:val="single" w:sz="4" w:space="0" w:color="auto"/>
            </w:tcBorders>
            <w:shd w:val="clear" w:color="auto" w:fill="auto"/>
          </w:tcPr>
          <w:p w:rsidR="006A3D60" w:rsidRPr="00162F56" w:rsidRDefault="006A3D60" w:rsidP="00486B15">
            <w:pPr>
              <w:pStyle w:val="ENoteTableText"/>
            </w:pPr>
            <w:r w:rsidRPr="00162F56">
              <w:t>Schedule</w:t>
            </w:r>
            <w:r w:rsidR="00162F56">
              <w:t> </w:t>
            </w:r>
            <w:r w:rsidRPr="00162F56">
              <w:t>3 (items</w:t>
            </w:r>
            <w:r w:rsidR="00162F56">
              <w:t> </w:t>
            </w:r>
            <w:r w:rsidRPr="00162F56">
              <w:t>19–21, 102(1), (2)(a)): 27 Mar 2009</w:t>
            </w:r>
          </w:p>
        </w:tc>
        <w:tc>
          <w:tcPr>
            <w:tcW w:w="1417" w:type="dxa"/>
            <w:tcBorders>
              <w:bottom w:val="single" w:sz="4" w:space="0" w:color="auto"/>
            </w:tcBorders>
            <w:shd w:val="clear" w:color="auto" w:fill="auto"/>
          </w:tcPr>
          <w:p w:rsidR="006A3D60" w:rsidRPr="00162F56" w:rsidRDefault="006A3D60" w:rsidP="00486B15">
            <w:pPr>
              <w:pStyle w:val="ENoteTableText"/>
            </w:pPr>
            <w:r w:rsidRPr="00162F56">
              <w:t xml:space="preserve">Sch. 3 (item </w:t>
            </w:r>
            <w:r w:rsidRPr="00162F56">
              <w:br/>
              <w:t>102(1), (2)(a))</w:t>
            </w:r>
          </w:p>
        </w:tc>
      </w:tr>
      <w:tr w:rsidR="006A3D60" w:rsidRPr="00162F56" w:rsidTr="00EE6AA7">
        <w:trPr>
          <w:cantSplit/>
        </w:trPr>
        <w:tc>
          <w:tcPr>
            <w:tcW w:w="1838" w:type="dxa"/>
            <w:tcBorders>
              <w:top w:val="single" w:sz="4" w:space="0" w:color="auto"/>
            </w:tcBorders>
            <w:shd w:val="clear" w:color="auto" w:fill="auto"/>
          </w:tcPr>
          <w:p w:rsidR="006A3D60" w:rsidRPr="00162F56" w:rsidRDefault="006A3D60" w:rsidP="00486B15">
            <w:pPr>
              <w:pStyle w:val="ENoteTableText"/>
            </w:pPr>
            <w:r w:rsidRPr="00162F56">
              <w:t>Social Security and Family Assistance Legislation Amendment (2009 Budget Measures) Act 2009</w:t>
            </w:r>
          </w:p>
        </w:tc>
        <w:tc>
          <w:tcPr>
            <w:tcW w:w="992" w:type="dxa"/>
            <w:tcBorders>
              <w:top w:val="single" w:sz="4" w:space="0" w:color="auto"/>
            </w:tcBorders>
            <w:shd w:val="clear" w:color="auto" w:fill="auto"/>
          </w:tcPr>
          <w:p w:rsidR="006A3D60" w:rsidRPr="00162F56" w:rsidRDefault="006A3D60" w:rsidP="00486B15">
            <w:pPr>
              <w:pStyle w:val="ENoteTableText"/>
            </w:pPr>
            <w:r w:rsidRPr="00162F56">
              <w:t>35, 2009</w:t>
            </w:r>
          </w:p>
        </w:tc>
        <w:tc>
          <w:tcPr>
            <w:tcW w:w="1155" w:type="dxa"/>
            <w:tcBorders>
              <w:top w:val="single" w:sz="4" w:space="0" w:color="auto"/>
            </w:tcBorders>
            <w:shd w:val="clear" w:color="auto" w:fill="auto"/>
          </w:tcPr>
          <w:p w:rsidR="006A3D60" w:rsidRPr="00162F56" w:rsidRDefault="006A3D60" w:rsidP="00486B15">
            <w:pPr>
              <w:pStyle w:val="ENoteTableText"/>
            </w:pPr>
            <w:r w:rsidRPr="00162F56">
              <w:t>27</w:t>
            </w:r>
            <w:r w:rsidR="00162F56">
              <w:t> </w:t>
            </w:r>
            <w:r w:rsidRPr="00162F56">
              <w:t>May 2009</w:t>
            </w:r>
          </w:p>
        </w:tc>
        <w:tc>
          <w:tcPr>
            <w:tcW w:w="1683" w:type="dxa"/>
            <w:tcBorders>
              <w:top w:val="single" w:sz="4" w:space="0" w:color="auto"/>
            </w:tcBorders>
            <w:shd w:val="clear" w:color="auto" w:fill="auto"/>
          </w:tcPr>
          <w:p w:rsidR="006A3D60" w:rsidRPr="00162F56" w:rsidRDefault="006A3D60" w:rsidP="00486B15">
            <w:pPr>
              <w:pStyle w:val="ENoteTableText"/>
            </w:pPr>
            <w:r w:rsidRPr="00162F56">
              <w:t>Schedule</w:t>
            </w:r>
            <w:r w:rsidR="00162F56">
              <w:t> </w:t>
            </w:r>
            <w:r w:rsidRPr="00162F56">
              <w:t>2: 30</w:t>
            </w:r>
            <w:r w:rsidR="00162F56">
              <w:t> </w:t>
            </w:r>
            <w:r w:rsidRPr="00162F56">
              <w:t>June 2009</w:t>
            </w:r>
          </w:p>
        </w:tc>
        <w:tc>
          <w:tcPr>
            <w:tcW w:w="1417" w:type="dxa"/>
            <w:tcBorders>
              <w:top w:val="single" w:sz="4" w:space="0" w:color="auto"/>
            </w:tcBorders>
            <w:shd w:val="clear" w:color="auto" w:fill="auto"/>
          </w:tcPr>
          <w:p w:rsidR="006A3D60" w:rsidRPr="00162F56" w:rsidRDefault="006A3D60" w:rsidP="00486B15">
            <w:pPr>
              <w:pStyle w:val="ENoteTableText"/>
            </w:pPr>
            <w:r w:rsidRPr="00162F56">
              <w:t>—</w:t>
            </w:r>
          </w:p>
        </w:tc>
      </w:tr>
      <w:tr w:rsidR="006A3D60" w:rsidRPr="00162F56" w:rsidTr="00FA3F5C">
        <w:trPr>
          <w:cantSplit/>
        </w:trPr>
        <w:tc>
          <w:tcPr>
            <w:tcW w:w="1838" w:type="dxa"/>
            <w:shd w:val="clear" w:color="auto" w:fill="auto"/>
          </w:tcPr>
          <w:p w:rsidR="006A3D60" w:rsidRPr="00162F56" w:rsidRDefault="006A3D60" w:rsidP="00486B15">
            <w:pPr>
              <w:pStyle w:val="ENoteTableText"/>
            </w:pPr>
            <w:r w:rsidRPr="00162F56">
              <w:t>Family Assistance and Other Legislation Amendment (2008 Budget and Other Measures) Act 2009</w:t>
            </w:r>
          </w:p>
        </w:tc>
        <w:tc>
          <w:tcPr>
            <w:tcW w:w="992" w:type="dxa"/>
            <w:shd w:val="clear" w:color="auto" w:fill="auto"/>
          </w:tcPr>
          <w:p w:rsidR="006A3D60" w:rsidRPr="00162F56" w:rsidRDefault="006A3D60" w:rsidP="00486B15">
            <w:pPr>
              <w:pStyle w:val="ENoteTableText"/>
            </w:pPr>
            <w:r w:rsidRPr="00162F56">
              <w:t>48, 2009</w:t>
            </w:r>
          </w:p>
        </w:tc>
        <w:tc>
          <w:tcPr>
            <w:tcW w:w="1155" w:type="dxa"/>
            <w:shd w:val="clear" w:color="auto" w:fill="auto"/>
          </w:tcPr>
          <w:p w:rsidR="006A3D60" w:rsidRPr="00162F56" w:rsidRDefault="006A3D60" w:rsidP="00486B15">
            <w:pPr>
              <w:pStyle w:val="ENoteTableText"/>
            </w:pPr>
            <w:r w:rsidRPr="00162F56">
              <w:t>24</w:t>
            </w:r>
            <w:r w:rsidR="00162F56">
              <w:t> </w:t>
            </w:r>
            <w:r w:rsidRPr="00162F56">
              <w:t>June 2009</w:t>
            </w:r>
          </w:p>
        </w:tc>
        <w:tc>
          <w:tcPr>
            <w:tcW w:w="1683" w:type="dxa"/>
            <w:shd w:val="clear" w:color="auto" w:fill="auto"/>
          </w:tcPr>
          <w:p w:rsidR="006A3D60" w:rsidRPr="00162F56" w:rsidRDefault="006A3D60" w:rsidP="00486B15">
            <w:pPr>
              <w:pStyle w:val="ENoteTableText"/>
            </w:pPr>
            <w:r w:rsidRPr="00162F56">
              <w:t>Schedule</w:t>
            </w:r>
            <w:r w:rsidR="00162F56">
              <w:t> </w:t>
            </w:r>
            <w:r w:rsidRPr="00162F56">
              <w:t>1 (items</w:t>
            </w:r>
            <w:r w:rsidR="00162F56">
              <w:t> </w:t>
            </w:r>
            <w:r w:rsidRPr="00162F56">
              <w:t>1, 13): 1</w:t>
            </w:r>
            <w:r w:rsidR="00162F56">
              <w:t> </w:t>
            </w:r>
            <w:r w:rsidRPr="00162F56">
              <w:t>July 2009</w:t>
            </w:r>
          </w:p>
        </w:tc>
        <w:tc>
          <w:tcPr>
            <w:tcW w:w="1417" w:type="dxa"/>
            <w:shd w:val="clear" w:color="auto" w:fill="auto"/>
          </w:tcPr>
          <w:p w:rsidR="006A3D60" w:rsidRPr="00162F56" w:rsidRDefault="006A3D60" w:rsidP="00486B15">
            <w:pPr>
              <w:pStyle w:val="ENoteTableText"/>
            </w:pPr>
            <w:r w:rsidRPr="00162F56">
              <w:t>Sch. 1 (item</w:t>
            </w:r>
            <w:r w:rsidR="00162F56">
              <w:t> </w:t>
            </w:r>
            <w:r w:rsidRPr="00162F56">
              <w:t>13)</w:t>
            </w:r>
          </w:p>
        </w:tc>
      </w:tr>
      <w:tr w:rsidR="006A3D60" w:rsidRPr="00162F56" w:rsidTr="008103AD">
        <w:trPr>
          <w:cantSplit/>
        </w:trPr>
        <w:tc>
          <w:tcPr>
            <w:tcW w:w="1838" w:type="dxa"/>
            <w:tcBorders>
              <w:bottom w:val="single" w:sz="4" w:space="0" w:color="auto"/>
            </w:tcBorders>
            <w:shd w:val="clear" w:color="auto" w:fill="auto"/>
          </w:tcPr>
          <w:p w:rsidR="006A3D60" w:rsidRPr="00162F56" w:rsidRDefault="006A3D60" w:rsidP="00486B15">
            <w:pPr>
              <w:pStyle w:val="ENoteTableText"/>
            </w:pPr>
            <w:r w:rsidRPr="00162F56">
              <w:t>Family Assistance Legislation Amendment (Child Care) Act 2009</w:t>
            </w:r>
          </w:p>
        </w:tc>
        <w:tc>
          <w:tcPr>
            <w:tcW w:w="992" w:type="dxa"/>
            <w:tcBorders>
              <w:bottom w:val="single" w:sz="4" w:space="0" w:color="auto"/>
            </w:tcBorders>
            <w:shd w:val="clear" w:color="auto" w:fill="auto"/>
          </w:tcPr>
          <w:p w:rsidR="006A3D60" w:rsidRPr="00162F56" w:rsidRDefault="006A3D60" w:rsidP="00486B15">
            <w:pPr>
              <w:pStyle w:val="ENoteTableText"/>
            </w:pPr>
            <w:r w:rsidRPr="00162F56">
              <w:t>50, 2009</w:t>
            </w:r>
          </w:p>
        </w:tc>
        <w:tc>
          <w:tcPr>
            <w:tcW w:w="1155" w:type="dxa"/>
            <w:tcBorders>
              <w:bottom w:val="single" w:sz="4" w:space="0" w:color="auto"/>
            </w:tcBorders>
            <w:shd w:val="clear" w:color="auto" w:fill="auto"/>
          </w:tcPr>
          <w:p w:rsidR="006A3D60" w:rsidRPr="00162F56" w:rsidRDefault="006A3D60" w:rsidP="00486B15">
            <w:pPr>
              <w:pStyle w:val="ENoteTableText"/>
            </w:pPr>
            <w:r w:rsidRPr="00162F56">
              <w:t>24</w:t>
            </w:r>
            <w:r w:rsidR="00162F56">
              <w:t> </w:t>
            </w:r>
            <w:r w:rsidRPr="00162F56">
              <w:t>June 2009</w:t>
            </w:r>
          </w:p>
        </w:tc>
        <w:tc>
          <w:tcPr>
            <w:tcW w:w="1683" w:type="dxa"/>
            <w:tcBorders>
              <w:bottom w:val="single" w:sz="4" w:space="0" w:color="auto"/>
            </w:tcBorders>
            <w:shd w:val="clear" w:color="auto" w:fill="auto"/>
          </w:tcPr>
          <w:p w:rsidR="006A3D60" w:rsidRPr="00162F56" w:rsidRDefault="006A3D60" w:rsidP="00B84741">
            <w:pPr>
              <w:pStyle w:val="ENoteTableText"/>
            </w:pPr>
            <w:r w:rsidRPr="00162F56">
              <w:t>Schedule</w:t>
            </w:r>
            <w:r w:rsidR="00162F56">
              <w:t> </w:t>
            </w:r>
            <w:r w:rsidRPr="00162F56">
              <w:t>1 (items</w:t>
            </w:r>
            <w:r w:rsidR="00162F56">
              <w:t> </w:t>
            </w:r>
            <w:r w:rsidRPr="00162F56">
              <w:t>1–10, 15–22, 42, 43), Schedule</w:t>
            </w:r>
            <w:r w:rsidR="00162F56">
              <w:t> </w:t>
            </w:r>
            <w:r w:rsidRPr="00162F56">
              <w:t>2 (items</w:t>
            </w:r>
            <w:r w:rsidR="00162F56">
              <w:t> </w:t>
            </w:r>
            <w:r w:rsidRPr="00162F56">
              <w:t>1–10, 20–22) and Schedule</w:t>
            </w:r>
            <w:r w:rsidR="00162F56">
              <w:t> </w:t>
            </w:r>
            <w:r w:rsidRPr="00162F56">
              <w:t>5 (items</w:t>
            </w:r>
            <w:r w:rsidR="00162F56">
              <w:t> </w:t>
            </w:r>
            <w:r w:rsidRPr="00162F56">
              <w:t>1, 3): Royal Assent</w:t>
            </w:r>
          </w:p>
        </w:tc>
        <w:tc>
          <w:tcPr>
            <w:tcW w:w="1417" w:type="dxa"/>
            <w:tcBorders>
              <w:bottom w:val="single" w:sz="4" w:space="0" w:color="auto"/>
            </w:tcBorders>
            <w:shd w:val="clear" w:color="auto" w:fill="auto"/>
          </w:tcPr>
          <w:p w:rsidR="006A3D60" w:rsidRPr="00162F56" w:rsidRDefault="006A3D60" w:rsidP="00486B15">
            <w:pPr>
              <w:pStyle w:val="ENoteTableText"/>
            </w:pPr>
            <w:r w:rsidRPr="00162F56">
              <w:t>Sch. 1 (items</w:t>
            </w:r>
            <w:r w:rsidR="00162F56">
              <w:t> </w:t>
            </w:r>
            <w:r w:rsidRPr="00162F56">
              <w:t xml:space="preserve">42, 43), Sch. 2 (items </w:t>
            </w:r>
            <w:r w:rsidRPr="00162F56">
              <w:br/>
              <w:t>20–22) and Sch. 5 (item</w:t>
            </w:r>
            <w:r w:rsidR="00162F56">
              <w:t> </w:t>
            </w:r>
            <w:r w:rsidRPr="00162F56">
              <w:t>3)</w:t>
            </w:r>
          </w:p>
        </w:tc>
      </w:tr>
      <w:tr w:rsidR="006A3D60" w:rsidRPr="00162F56" w:rsidTr="008103AD">
        <w:trPr>
          <w:cantSplit/>
        </w:trPr>
        <w:tc>
          <w:tcPr>
            <w:tcW w:w="1838" w:type="dxa"/>
            <w:tcBorders>
              <w:bottom w:val="single" w:sz="4" w:space="0" w:color="auto"/>
            </w:tcBorders>
            <w:shd w:val="clear" w:color="auto" w:fill="auto"/>
          </w:tcPr>
          <w:p w:rsidR="006A3D60" w:rsidRPr="00162F56" w:rsidRDefault="006A3D60" w:rsidP="00486B15">
            <w:pPr>
              <w:pStyle w:val="ENoteTableText"/>
            </w:pPr>
            <w:bookmarkStart w:id="517" w:name="CU_73611134"/>
            <w:bookmarkEnd w:id="517"/>
            <w:r w:rsidRPr="00162F56">
              <w:lastRenderedPageBreak/>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162F56" w:rsidRDefault="006A3D60" w:rsidP="00486B15">
            <w:pPr>
              <w:pStyle w:val="ENoteTableText"/>
            </w:pPr>
            <w:r w:rsidRPr="00162F56">
              <w:t>60, 2009</w:t>
            </w:r>
          </w:p>
        </w:tc>
        <w:tc>
          <w:tcPr>
            <w:tcW w:w="1155" w:type="dxa"/>
            <w:tcBorders>
              <w:bottom w:val="single" w:sz="4" w:space="0" w:color="auto"/>
            </w:tcBorders>
            <w:shd w:val="clear" w:color="auto" w:fill="auto"/>
          </w:tcPr>
          <w:p w:rsidR="006A3D60" w:rsidRPr="00162F56" w:rsidRDefault="006A3D60" w:rsidP="00486B15">
            <w:pPr>
              <w:pStyle w:val="ENoteTableText"/>
            </w:pPr>
            <w:r w:rsidRPr="00162F56">
              <w:t>29</w:t>
            </w:r>
            <w:r w:rsidR="00162F56">
              <w:t> </w:t>
            </w:r>
            <w:r w:rsidRPr="00162F56">
              <w:t>June 2009</w:t>
            </w:r>
          </w:p>
        </w:tc>
        <w:tc>
          <w:tcPr>
            <w:tcW w:w="1683" w:type="dxa"/>
            <w:tcBorders>
              <w:bottom w:val="single" w:sz="4" w:space="0" w:color="auto"/>
            </w:tcBorders>
            <w:shd w:val="clear" w:color="auto" w:fill="auto"/>
          </w:tcPr>
          <w:p w:rsidR="006A3D60" w:rsidRPr="00162F56" w:rsidRDefault="006A3D60" w:rsidP="00486B15">
            <w:pPr>
              <w:pStyle w:val="ENoteTableText"/>
            </w:pPr>
            <w:r w:rsidRPr="00162F56">
              <w:t>Schedule</w:t>
            </w:r>
            <w:r w:rsidR="00162F56">
              <w:t> </w:t>
            </w:r>
            <w:r w:rsidRPr="00162F56">
              <w:t>14 (items</w:t>
            </w:r>
            <w:r w:rsidR="00162F56">
              <w:t> </w:t>
            </w:r>
            <w:r w:rsidRPr="00162F56">
              <w:t>1, 2, 4, 5): 30</w:t>
            </w:r>
            <w:r w:rsidR="00162F56">
              <w:t> </w:t>
            </w:r>
            <w:r w:rsidRPr="00162F56">
              <w:t>June 2009</w:t>
            </w:r>
            <w:r w:rsidRPr="00162F56">
              <w:br/>
              <w:t>Schedule</w:t>
            </w:r>
            <w:r w:rsidR="00162F56">
              <w:t> </w:t>
            </w:r>
            <w:r w:rsidRPr="00162F56">
              <w:t>14 (item</w:t>
            </w:r>
            <w:r w:rsidR="00162F56">
              <w:t> </w:t>
            </w:r>
            <w:r w:rsidRPr="00162F56">
              <w:t>3): 3</w:t>
            </w:r>
            <w:r w:rsidR="00162F56">
              <w:t> </w:t>
            </w:r>
            <w:r w:rsidRPr="00162F56">
              <w:t>July 2009</w:t>
            </w:r>
          </w:p>
        </w:tc>
        <w:tc>
          <w:tcPr>
            <w:tcW w:w="1417" w:type="dxa"/>
            <w:tcBorders>
              <w:bottom w:val="single" w:sz="4" w:space="0" w:color="auto"/>
            </w:tcBorders>
            <w:shd w:val="clear" w:color="auto" w:fill="auto"/>
          </w:tcPr>
          <w:p w:rsidR="006A3D60" w:rsidRPr="00162F56" w:rsidRDefault="006A3D60" w:rsidP="00486B15">
            <w:pPr>
              <w:pStyle w:val="ENoteTableText"/>
            </w:pPr>
            <w:r w:rsidRPr="00162F56">
              <w:t>—</w:t>
            </w:r>
          </w:p>
        </w:tc>
      </w:tr>
      <w:tr w:rsidR="006A3D60" w:rsidRPr="00162F56" w:rsidTr="008103AD">
        <w:trPr>
          <w:cantSplit/>
        </w:trPr>
        <w:tc>
          <w:tcPr>
            <w:tcW w:w="1838" w:type="dxa"/>
            <w:tcBorders>
              <w:top w:val="single" w:sz="4" w:space="0" w:color="auto"/>
              <w:bottom w:val="nil"/>
            </w:tcBorders>
            <w:shd w:val="clear" w:color="auto" w:fill="auto"/>
          </w:tcPr>
          <w:p w:rsidR="006A3D60" w:rsidRPr="00162F56" w:rsidRDefault="006A3D60" w:rsidP="00486B15">
            <w:pPr>
              <w:pStyle w:val="ENoteTableText"/>
            </w:pPr>
            <w:r w:rsidRPr="00162F56">
              <w:t>Family Assistance Legislation Amendment (Participation Requirement) Act 2009</w:t>
            </w:r>
          </w:p>
        </w:tc>
        <w:tc>
          <w:tcPr>
            <w:tcW w:w="992" w:type="dxa"/>
            <w:tcBorders>
              <w:top w:val="single" w:sz="4" w:space="0" w:color="auto"/>
              <w:bottom w:val="nil"/>
            </w:tcBorders>
            <w:shd w:val="clear" w:color="auto" w:fill="auto"/>
          </w:tcPr>
          <w:p w:rsidR="006A3D60" w:rsidRPr="00162F56" w:rsidRDefault="006A3D60" w:rsidP="00486B15">
            <w:pPr>
              <w:pStyle w:val="ENoteTableText"/>
            </w:pPr>
            <w:r w:rsidRPr="00162F56">
              <w:t>129, 2009</w:t>
            </w:r>
          </w:p>
        </w:tc>
        <w:tc>
          <w:tcPr>
            <w:tcW w:w="1155" w:type="dxa"/>
            <w:tcBorders>
              <w:top w:val="single" w:sz="4" w:space="0" w:color="auto"/>
              <w:bottom w:val="nil"/>
            </w:tcBorders>
            <w:shd w:val="clear" w:color="auto" w:fill="auto"/>
          </w:tcPr>
          <w:p w:rsidR="006A3D60" w:rsidRPr="00162F56" w:rsidRDefault="006A3D60" w:rsidP="00486B15">
            <w:pPr>
              <w:pStyle w:val="ENoteTableText"/>
            </w:pPr>
            <w:r w:rsidRPr="00162F56">
              <w:t>10 Dec 2009</w:t>
            </w:r>
          </w:p>
        </w:tc>
        <w:tc>
          <w:tcPr>
            <w:tcW w:w="1683" w:type="dxa"/>
            <w:tcBorders>
              <w:top w:val="single" w:sz="4" w:space="0" w:color="auto"/>
              <w:bottom w:val="nil"/>
            </w:tcBorders>
            <w:shd w:val="clear" w:color="auto" w:fill="auto"/>
          </w:tcPr>
          <w:p w:rsidR="006A3D60" w:rsidRPr="00162F56" w:rsidRDefault="006A3D60" w:rsidP="00486B15">
            <w:pPr>
              <w:pStyle w:val="ENoteTableText"/>
            </w:pPr>
            <w:r w:rsidRPr="00162F56">
              <w:t>Schedule</w:t>
            </w:r>
            <w:r w:rsidR="00162F56">
              <w:t> </w:t>
            </w:r>
            <w:r w:rsidRPr="00162F56">
              <w:t>1 (items</w:t>
            </w:r>
            <w:r w:rsidR="00162F56">
              <w:t> </w:t>
            </w:r>
            <w:r w:rsidRPr="00162F56">
              <w:t>1–10, 13, 14): 1 Jan 2010</w:t>
            </w:r>
          </w:p>
        </w:tc>
        <w:tc>
          <w:tcPr>
            <w:tcW w:w="1417" w:type="dxa"/>
            <w:tcBorders>
              <w:top w:val="single" w:sz="4" w:space="0" w:color="auto"/>
              <w:bottom w:val="nil"/>
            </w:tcBorders>
            <w:shd w:val="clear" w:color="auto" w:fill="auto"/>
          </w:tcPr>
          <w:p w:rsidR="006A3D60" w:rsidRPr="00162F56" w:rsidRDefault="006A3D60" w:rsidP="00486B15">
            <w:pPr>
              <w:pStyle w:val="ENoteTableText"/>
            </w:pPr>
            <w:r w:rsidRPr="00162F56">
              <w:t>Sch. 1 (items</w:t>
            </w:r>
            <w:r w:rsidR="00162F56">
              <w:t> </w:t>
            </w:r>
            <w:r w:rsidRPr="00162F56">
              <w:t>13, 14) (am. by 45, 2010, Sch. 3)</w:t>
            </w:r>
          </w:p>
        </w:tc>
      </w:tr>
      <w:tr w:rsidR="006A3D60" w:rsidRPr="00162F56" w:rsidTr="00FA3F5C">
        <w:trPr>
          <w:cantSplit/>
        </w:trPr>
        <w:tc>
          <w:tcPr>
            <w:tcW w:w="1838" w:type="dxa"/>
            <w:tcBorders>
              <w:top w:val="nil"/>
              <w:bottom w:val="nil"/>
            </w:tcBorders>
            <w:shd w:val="clear" w:color="auto" w:fill="auto"/>
          </w:tcPr>
          <w:p w:rsidR="006A3D60" w:rsidRPr="00162F56" w:rsidRDefault="006A3D60" w:rsidP="00486B15">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6A3D60" w:rsidRPr="00162F56" w:rsidRDefault="006A3D60" w:rsidP="00486B15">
            <w:pPr>
              <w:pStyle w:val="ENoteTableText"/>
            </w:pPr>
          </w:p>
        </w:tc>
        <w:tc>
          <w:tcPr>
            <w:tcW w:w="1155" w:type="dxa"/>
            <w:tcBorders>
              <w:top w:val="nil"/>
              <w:bottom w:val="nil"/>
            </w:tcBorders>
            <w:shd w:val="clear" w:color="auto" w:fill="auto"/>
          </w:tcPr>
          <w:p w:rsidR="006A3D60" w:rsidRPr="00162F56" w:rsidRDefault="006A3D60" w:rsidP="00486B15">
            <w:pPr>
              <w:pStyle w:val="ENoteTableText"/>
            </w:pPr>
          </w:p>
        </w:tc>
        <w:tc>
          <w:tcPr>
            <w:tcW w:w="1683" w:type="dxa"/>
            <w:tcBorders>
              <w:top w:val="nil"/>
              <w:bottom w:val="nil"/>
            </w:tcBorders>
            <w:shd w:val="clear" w:color="auto" w:fill="auto"/>
          </w:tcPr>
          <w:p w:rsidR="006A3D60" w:rsidRPr="00162F56" w:rsidRDefault="006A3D60" w:rsidP="00486B15">
            <w:pPr>
              <w:pStyle w:val="ENoteTableText"/>
            </w:pPr>
          </w:p>
        </w:tc>
        <w:tc>
          <w:tcPr>
            <w:tcW w:w="1417" w:type="dxa"/>
            <w:tcBorders>
              <w:top w:val="nil"/>
              <w:bottom w:val="nil"/>
            </w:tcBorders>
            <w:shd w:val="clear" w:color="auto" w:fill="auto"/>
          </w:tcPr>
          <w:p w:rsidR="006A3D60" w:rsidRPr="00162F56" w:rsidRDefault="006A3D60" w:rsidP="00486B15">
            <w:pPr>
              <w:pStyle w:val="ENoteTableText"/>
            </w:pPr>
          </w:p>
        </w:tc>
      </w:tr>
      <w:tr w:rsidR="006A3D60" w:rsidRPr="00162F56" w:rsidTr="00EE6AA7">
        <w:trPr>
          <w:cantSplit/>
        </w:trPr>
        <w:tc>
          <w:tcPr>
            <w:tcW w:w="1838" w:type="dxa"/>
            <w:tcBorders>
              <w:top w:val="nil"/>
              <w:bottom w:val="single" w:sz="4" w:space="0" w:color="auto"/>
            </w:tcBorders>
            <w:shd w:val="clear" w:color="auto" w:fill="auto"/>
          </w:tcPr>
          <w:p w:rsidR="006A3D60" w:rsidRPr="00162F56" w:rsidRDefault="006A3D60" w:rsidP="00486B15">
            <w:pPr>
              <w:pStyle w:val="ENoteTTi"/>
            </w:pPr>
            <w:r w:rsidRPr="00162F56">
              <w:t>Social Security and Family Assistance Legislation Amendment (Weekly Payments) Act 2010</w:t>
            </w:r>
          </w:p>
        </w:tc>
        <w:tc>
          <w:tcPr>
            <w:tcW w:w="992" w:type="dxa"/>
            <w:tcBorders>
              <w:top w:val="nil"/>
              <w:bottom w:val="single" w:sz="4" w:space="0" w:color="auto"/>
            </w:tcBorders>
            <w:shd w:val="clear" w:color="auto" w:fill="auto"/>
          </w:tcPr>
          <w:p w:rsidR="006A3D60" w:rsidRPr="00162F56" w:rsidRDefault="006A3D60" w:rsidP="00486B15">
            <w:pPr>
              <w:pStyle w:val="ENoteTableText"/>
            </w:pPr>
            <w:r w:rsidRPr="00162F56">
              <w:t>45, 2010</w:t>
            </w:r>
          </w:p>
        </w:tc>
        <w:tc>
          <w:tcPr>
            <w:tcW w:w="1155" w:type="dxa"/>
            <w:tcBorders>
              <w:top w:val="nil"/>
              <w:bottom w:val="single" w:sz="4" w:space="0" w:color="auto"/>
            </w:tcBorders>
            <w:shd w:val="clear" w:color="auto" w:fill="auto"/>
          </w:tcPr>
          <w:p w:rsidR="006A3D60" w:rsidRPr="00162F56" w:rsidRDefault="006A3D60" w:rsidP="00486B15">
            <w:pPr>
              <w:pStyle w:val="ENoteTableText"/>
            </w:pPr>
            <w:r w:rsidRPr="00162F56">
              <w:t>14 Apr 2010</w:t>
            </w:r>
          </w:p>
        </w:tc>
        <w:tc>
          <w:tcPr>
            <w:tcW w:w="1683" w:type="dxa"/>
            <w:tcBorders>
              <w:top w:val="nil"/>
              <w:bottom w:val="single" w:sz="4" w:space="0" w:color="auto"/>
            </w:tcBorders>
            <w:shd w:val="clear" w:color="auto" w:fill="auto"/>
          </w:tcPr>
          <w:p w:rsidR="006A3D60" w:rsidRPr="00162F56" w:rsidRDefault="006A3D60" w:rsidP="00486B15">
            <w:pPr>
              <w:pStyle w:val="ENoteTableText"/>
            </w:pPr>
            <w:r w:rsidRPr="00162F56">
              <w:t>Schedule</w:t>
            </w:r>
            <w:r w:rsidR="00162F56">
              <w:t> </w:t>
            </w:r>
            <w:r w:rsidRPr="00162F56">
              <w:t>3: (</w:t>
            </w:r>
            <w:r w:rsidRPr="00162F56">
              <w:rPr>
                <w:i/>
              </w:rPr>
              <w:t xml:space="preserve">see </w:t>
            </w:r>
            <w:r w:rsidRPr="00162F56">
              <w:t>45, 2010 below)</w:t>
            </w:r>
          </w:p>
        </w:tc>
        <w:tc>
          <w:tcPr>
            <w:tcW w:w="1417" w:type="dxa"/>
            <w:tcBorders>
              <w:top w:val="nil"/>
              <w:bottom w:val="single" w:sz="4" w:space="0" w:color="auto"/>
            </w:tcBorders>
            <w:shd w:val="clear" w:color="auto" w:fill="auto"/>
          </w:tcPr>
          <w:p w:rsidR="006A3D60" w:rsidRPr="00162F56" w:rsidRDefault="006A3D60" w:rsidP="00486B15">
            <w:pPr>
              <w:pStyle w:val="ENoteTableText"/>
            </w:pPr>
            <w:r w:rsidRPr="00162F56">
              <w:t>—</w:t>
            </w:r>
          </w:p>
        </w:tc>
      </w:tr>
      <w:tr w:rsidR="006A3D60" w:rsidRPr="00162F56" w:rsidTr="00EE6AA7">
        <w:trPr>
          <w:cantSplit/>
        </w:trPr>
        <w:tc>
          <w:tcPr>
            <w:tcW w:w="1838" w:type="dxa"/>
            <w:tcBorders>
              <w:top w:val="single" w:sz="4" w:space="0" w:color="auto"/>
              <w:bottom w:val="single" w:sz="4" w:space="0" w:color="auto"/>
            </w:tcBorders>
            <w:shd w:val="clear" w:color="auto" w:fill="auto"/>
          </w:tcPr>
          <w:p w:rsidR="006A3D60" w:rsidRPr="00162F56" w:rsidRDefault="006A3D60" w:rsidP="00486B15">
            <w:pPr>
              <w:pStyle w:val="ENoteTableText"/>
            </w:pPr>
            <w:bookmarkStart w:id="518" w:name="CU_77569965"/>
            <w:bookmarkEnd w:id="518"/>
            <w:r w:rsidRPr="00162F56">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162F56" w:rsidRDefault="006A3D60" w:rsidP="00486B15">
            <w:pPr>
              <w:pStyle w:val="ENoteTableText"/>
            </w:pPr>
            <w:r w:rsidRPr="00162F56">
              <w:t>38, 2010</w:t>
            </w:r>
          </w:p>
        </w:tc>
        <w:tc>
          <w:tcPr>
            <w:tcW w:w="1155" w:type="dxa"/>
            <w:tcBorders>
              <w:top w:val="single" w:sz="4" w:space="0" w:color="auto"/>
              <w:bottom w:val="single" w:sz="4" w:space="0" w:color="auto"/>
            </w:tcBorders>
            <w:shd w:val="clear" w:color="auto" w:fill="auto"/>
          </w:tcPr>
          <w:p w:rsidR="006A3D60" w:rsidRPr="00162F56" w:rsidRDefault="006A3D60" w:rsidP="00486B15">
            <w:pPr>
              <w:pStyle w:val="ENoteTableText"/>
            </w:pPr>
            <w:r w:rsidRPr="00162F56">
              <w:t>13 Apr 2010</w:t>
            </w:r>
          </w:p>
        </w:tc>
        <w:tc>
          <w:tcPr>
            <w:tcW w:w="1683" w:type="dxa"/>
            <w:tcBorders>
              <w:top w:val="single" w:sz="4" w:space="0" w:color="auto"/>
              <w:bottom w:val="single" w:sz="4" w:space="0" w:color="auto"/>
            </w:tcBorders>
            <w:shd w:val="clear" w:color="auto" w:fill="auto"/>
          </w:tcPr>
          <w:p w:rsidR="006A3D60" w:rsidRPr="00162F56" w:rsidRDefault="006A3D60" w:rsidP="00486B15">
            <w:pPr>
              <w:pStyle w:val="ENoteTableText"/>
            </w:pPr>
            <w:r w:rsidRPr="00162F56">
              <w:t>Schedule</w:t>
            </w:r>
            <w:r w:rsidR="00162F56">
              <w:t> </w:t>
            </w:r>
            <w:r w:rsidRPr="00162F56">
              <w:t>7 (items</w:t>
            </w:r>
            <w:r w:rsidR="00162F56">
              <w:t> </w:t>
            </w:r>
            <w:r w:rsidRPr="00162F56">
              <w:t>1–7): 14 Apr 2010</w:t>
            </w:r>
          </w:p>
        </w:tc>
        <w:tc>
          <w:tcPr>
            <w:tcW w:w="1417" w:type="dxa"/>
            <w:tcBorders>
              <w:top w:val="single" w:sz="4" w:space="0" w:color="auto"/>
              <w:bottom w:val="single" w:sz="4" w:space="0" w:color="auto"/>
            </w:tcBorders>
            <w:shd w:val="clear" w:color="auto" w:fill="auto"/>
          </w:tcPr>
          <w:p w:rsidR="006A3D60" w:rsidRPr="00162F56" w:rsidRDefault="006A3D60" w:rsidP="00486B15">
            <w:pPr>
              <w:pStyle w:val="ENoteTableText"/>
            </w:pPr>
            <w:r w:rsidRPr="00162F56">
              <w:t>—</w:t>
            </w:r>
          </w:p>
        </w:tc>
      </w:tr>
      <w:tr w:rsidR="006A3D60" w:rsidRPr="00162F56" w:rsidTr="00EE6AA7">
        <w:trPr>
          <w:cantSplit/>
        </w:trPr>
        <w:tc>
          <w:tcPr>
            <w:tcW w:w="1838" w:type="dxa"/>
            <w:tcBorders>
              <w:top w:val="single" w:sz="4" w:space="0" w:color="auto"/>
            </w:tcBorders>
            <w:shd w:val="clear" w:color="auto" w:fill="auto"/>
          </w:tcPr>
          <w:p w:rsidR="006A3D60" w:rsidRPr="00162F56" w:rsidRDefault="006A3D60" w:rsidP="00486B15">
            <w:pPr>
              <w:pStyle w:val="ENoteTableText"/>
            </w:pPr>
            <w:r w:rsidRPr="00162F56">
              <w:t>Social Security and Family Assistance Legislation Amendment (Weekly Payments) Act 2010</w:t>
            </w:r>
          </w:p>
        </w:tc>
        <w:tc>
          <w:tcPr>
            <w:tcW w:w="992" w:type="dxa"/>
            <w:tcBorders>
              <w:top w:val="single" w:sz="4" w:space="0" w:color="auto"/>
            </w:tcBorders>
            <w:shd w:val="clear" w:color="auto" w:fill="auto"/>
          </w:tcPr>
          <w:p w:rsidR="006A3D60" w:rsidRPr="00162F56" w:rsidRDefault="006A3D60" w:rsidP="00486B15">
            <w:pPr>
              <w:pStyle w:val="ENoteTableText"/>
            </w:pPr>
            <w:r w:rsidRPr="00162F56">
              <w:t>45, 2010</w:t>
            </w:r>
          </w:p>
        </w:tc>
        <w:tc>
          <w:tcPr>
            <w:tcW w:w="1155" w:type="dxa"/>
            <w:tcBorders>
              <w:top w:val="single" w:sz="4" w:space="0" w:color="auto"/>
            </w:tcBorders>
            <w:shd w:val="clear" w:color="auto" w:fill="auto"/>
          </w:tcPr>
          <w:p w:rsidR="006A3D60" w:rsidRPr="00162F56" w:rsidRDefault="006A3D60" w:rsidP="00486B15">
            <w:pPr>
              <w:pStyle w:val="ENoteTableText"/>
            </w:pPr>
            <w:r w:rsidRPr="00162F56">
              <w:t>14 Apr 2010</w:t>
            </w:r>
          </w:p>
        </w:tc>
        <w:tc>
          <w:tcPr>
            <w:tcW w:w="1683" w:type="dxa"/>
            <w:tcBorders>
              <w:top w:val="single" w:sz="4" w:space="0" w:color="auto"/>
            </w:tcBorders>
            <w:shd w:val="clear" w:color="auto" w:fill="auto"/>
          </w:tcPr>
          <w:p w:rsidR="006A3D60" w:rsidRPr="00162F56" w:rsidRDefault="006A3D60" w:rsidP="00486B15">
            <w:pPr>
              <w:pStyle w:val="ENoteTableText"/>
              <w:rPr>
                <w:i/>
              </w:rPr>
            </w:pPr>
            <w:r w:rsidRPr="00162F56">
              <w:t>Schedule</w:t>
            </w:r>
            <w:r w:rsidR="00162F56">
              <w:t> </w:t>
            </w:r>
            <w:r w:rsidRPr="00162F56">
              <w:t>1 (items</w:t>
            </w:r>
            <w:r w:rsidR="00162F56">
              <w:t> </w:t>
            </w:r>
            <w:r w:rsidRPr="00162F56">
              <w:t>6–8): Royal Assent</w:t>
            </w:r>
            <w:r w:rsidRPr="00162F56">
              <w:br/>
              <w:t>Schedule</w:t>
            </w:r>
            <w:r w:rsidR="00162F56">
              <w:t> </w:t>
            </w:r>
            <w:r w:rsidRPr="00162F56">
              <w:t xml:space="preserve">3: </w:t>
            </w:r>
            <w:r w:rsidRPr="00162F56">
              <w:rPr>
                <w:i/>
              </w:rPr>
              <w:t>(t)</w:t>
            </w:r>
          </w:p>
        </w:tc>
        <w:tc>
          <w:tcPr>
            <w:tcW w:w="1417" w:type="dxa"/>
            <w:tcBorders>
              <w:top w:val="single" w:sz="4" w:space="0" w:color="auto"/>
            </w:tcBorders>
            <w:shd w:val="clear" w:color="auto" w:fill="auto"/>
          </w:tcPr>
          <w:p w:rsidR="006A3D60" w:rsidRPr="00162F56" w:rsidRDefault="006A3D60" w:rsidP="00486B15">
            <w:pPr>
              <w:pStyle w:val="ENoteTableText"/>
            </w:pPr>
            <w:r w:rsidRPr="00162F56">
              <w:t>Sch. 1 (items</w:t>
            </w:r>
            <w:r w:rsidR="00162F56">
              <w:t> </w:t>
            </w:r>
            <w:r w:rsidRPr="00162F56">
              <w:t>7, 8)</w:t>
            </w:r>
          </w:p>
        </w:tc>
      </w:tr>
      <w:tr w:rsidR="006A3D60" w:rsidRPr="00162F56" w:rsidTr="00FA3F5C">
        <w:trPr>
          <w:cantSplit/>
        </w:trPr>
        <w:tc>
          <w:tcPr>
            <w:tcW w:w="1838" w:type="dxa"/>
            <w:shd w:val="clear" w:color="auto" w:fill="auto"/>
          </w:tcPr>
          <w:p w:rsidR="006A3D60" w:rsidRPr="00162F56" w:rsidRDefault="006A3D60" w:rsidP="00486B15">
            <w:pPr>
              <w:pStyle w:val="ENoteTableText"/>
            </w:pPr>
            <w:r w:rsidRPr="00162F56">
              <w:t>Child Support and Family Assistance Legislation Amendment (Budget and Other Measures) Act 2010</w:t>
            </w:r>
          </w:p>
        </w:tc>
        <w:tc>
          <w:tcPr>
            <w:tcW w:w="992" w:type="dxa"/>
            <w:shd w:val="clear" w:color="auto" w:fill="auto"/>
          </w:tcPr>
          <w:p w:rsidR="006A3D60" w:rsidRPr="00162F56" w:rsidRDefault="006A3D60" w:rsidP="00486B15">
            <w:pPr>
              <w:pStyle w:val="ENoteTableText"/>
            </w:pPr>
            <w:r w:rsidRPr="00162F56">
              <w:t>65, 2010</w:t>
            </w:r>
          </w:p>
        </w:tc>
        <w:tc>
          <w:tcPr>
            <w:tcW w:w="1155" w:type="dxa"/>
            <w:shd w:val="clear" w:color="auto" w:fill="auto"/>
          </w:tcPr>
          <w:p w:rsidR="006A3D60" w:rsidRPr="00162F56" w:rsidRDefault="006A3D60" w:rsidP="00486B15">
            <w:pPr>
              <w:pStyle w:val="ENoteTableText"/>
            </w:pPr>
            <w:r w:rsidRPr="00162F56">
              <w:t>28</w:t>
            </w:r>
            <w:r w:rsidR="00162F56">
              <w:t> </w:t>
            </w:r>
            <w:r w:rsidRPr="00162F56">
              <w:t>June 2010</w:t>
            </w:r>
          </w:p>
        </w:tc>
        <w:tc>
          <w:tcPr>
            <w:tcW w:w="1683" w:type="dxa"/>
            <w:shd w:val="clear" w:color="auto" w:fill="auto"/>
          </w:tcPr>
          <w:p w:rsidR="006A3D60" w:rsidRPr="00162F56" w:rsidRDefault="006A3D60" w:rsidP="00FA3F5C">
            <w:pPr>
              <w:pStyle w:val="ENoteTableText"/>
            </w:pPr>
            <w:r w:rsidRPr="00162F56">
              <w:t>Schedule</w:t>
            </w:r>
            <w:r w:rsidR="00162F56">
              <w:t> </w:t>
            </w:r>
            <w:r w:rsidRPr="00162F56">
              <w:t>2 (items</w:t>
            </w:r>
            <w:r w:rsidR="00162F56">
              <w:t> </w:t>
            </w:r>
            <w:r w:rsidRPr="00162F56">
              <w:t>1–21, 100–112) and Schedule</w:t>
            </w:r>
            <w:r w:rsidR="00162F56">
              <w:t> </w:t>
            </w:r>
            <w:r w:rsidRPr="00162F56">
              <w:t>4 (item</w:t>
            </w:r>
            <w:r w:rsidR="00162F56">
              <w:t> </w:t>
            </w:r>
            <w:r w:rsidRPr="00162F56">
              <w:t>1): 1</w:t>
            </w:r>
            <w:r w:rsidR="00162F56">
              <w:t> </w:t>
            </w:r>
            <w:r w:rsidRPr="00162F56">
              <w:t>July 2010</w:t>
            </w:r>
          </w:p>
        </w:tc>
        <w:tc>
          <w:tcPr>
            <w:tcW w:w="1417" w:type="dxa"/>
            <w:shd w:val="clear" w:color="auto" w:fill="auto"/>
          </w:tcPr>
          <w:p w:rsidR="006A3D60" w:rsidRPr="00162F56" w:rsidRDefault="006A3D60" w:rsidP="003D7FE2">
            <w:pPr>
              <w:pStyle w:val="ENoteTableText"/>
            </w:pPr>
            <w:r w:rsidRPr="00162F56">
              <w:t>Sch. 2 (items</w:t>
            </w:r>
            <w:r w:rsidRPr="00162F56">
              <w:br/>
              <w:t>100–112)</w:t>
            </w:r>
          </w:p>
        </w:tc>
      </w:tr>
      <w:tr w:rsidR="006A3D60" w:rsidRPr="00162F56" w:rsidTr="00FA3F5C">
        <w:trPr>
          <w:cantSplit/>
        </w:trPr>
        <w:tc>
          <w:tcPr>
            <w:tcW w:w="1838" w:type="dxa"/>
            <w:tcBorders>
              <w:bottom w:val="nil"/>
            </w:tcBorders>
            <w:shd w:val="clear" w:color="auto" w:fill="auto"/>
          </w:tcPr>
          <w:p w:rsidR="006A3D60" w:rsidRPr="00162F56" w:rsidRDefault="006A3D60" w:rsidP="00486B15">
            <w:pPr>
              <w:pStyle w:val="ENoteTableText"/>
            </w:pPr>
            <w:r w:rsidRPr="00162F56">
              <w:lastRenderedPageBreak/>
              <w:t>Paid Parental Leave (Consequential Amendments) Act 2010</w:t>
            </w:r>
          </w:p>
        </w:tc>
        <w:tc>
          <w:tcPr>
            <w:tcW w:w="992" w:type="dxa"/>
            <w:tcBorders>
              <w:bottom w:val="nil"/>
            </w:tcBorders>
            <w:shd w:val="clear" w:color="auto" w:fill="auto"/>
          </w:tcPr>
          <w:p w:rsidR="006A3D60" w:rsidRPr="00162F56" w:rsidRDefault="006A3D60" w:rsidP="00486B15">
            <w:pPr>
              <w:pStyle w:val="ENoteTableText"/>
            </w:pPr>
            <w:r w:rsidRPr="00162F56">
              <w:t>105, 2010</w:t>
            </w:r>
          </w:p>
        </w:tc>
        <w:tc>
          <w:tcPr>
            <w:tcW w:w="1155" w:type="dxa"/>
            <w:tcBorders>
              <w:bottom w:val="nil"/>
            </w:tcBorders>
            <w:shd w:val="clear" w:color="auto" w:fill="auto"/>
          </w:tcPr>
          <w:p w:rsidR="006A3D60" w:rsidRPr="00162F56" w:rsidRDefault="006A3D60" w:rsidP="00486B15">
            <w:pPr>
              <w:pStyle w:val="ENoteTableText"/>
            </w:pPr>
            <w:r w:rsidRPr="00162F56">
              <w:t>14</w:t>
            </w:r>
            <w:r w:rsidR="00162F56">
              <w:t> </w:t>
            </w:r>
            <w:r w:rsidRPr="00162F56">
              <w:t>July 2010</w:t>
            </w:r>
          </w:p>
        </w:tc>
        <w:tc>
          <w:tcPr>
            <w:tcW w:w="1683" w:type="dxa"/>
            <w:tcBorders>
              <w:bottom w:val="nil"/>
            </w:tcBorders>
            <w:shd w:val="clear" w:color="auto" w:fill="auto"/>
          </w:tcPr>
          <w:p w:rsidR="006A3D60" w:rsidRPr="00162F56" w:rsidRDefault="006A3D60" w:rsidP="00486B15">
            <w:pPr>
              <w:pStyle w:val="ENoteTableText"/>
            </w:pPr>
            <w:r w:rsidRPr="00162F56">
              <w:t>Schedule</w:t>
            </w:r>
            <w:r w:rsidR="00162F56">
              <w:t> </w:t>
            </w:r>
            <w:r w:rsidRPr="00162F56">
              <w:t>1 (items</w:t>
            </w:r>
            <w:r w:rsidR="00162F56">
              <w:t> </w:t>
            </w:r>
            <w:r w:rsidRPr="00162F56">
              <w:t>1, 2) and Schedule</w:t>
            </w:r>
            <w:r w:rsidR="00162F56">
              <w:t> </w:t>
            </w:r>
            <w:r w:rsidRPr="00162F56">
              <w:t>2 (items</w:t>
            </w:r>
            <w:r w:rsidR="00162F56">
              <w:t> </w:t>
            </w:r>
            <w:r w:rsidRPr="00162F56">
              <w:t>1–4):</w:t>
            </w:r>
            <w:r w:rsidRPr="00162F56" w:rsidDel="00452AFC">
              <w:t xml:space="preserve"> </w:t>
            </w:r>
            <w:r w:rsidRPr="00162F56">
              <w:t>1 Oct 2010 (</w:t>
            </w:r>
            <w:r w:rsidRPr="00162F56">
              <w:rPr>
                <w:i/>
              </w:rPr>
              <w:t xml:space="preserve">see </w:t>
            </w:r>
            <w:r w:rsidRPr="00162F56">
              <w:t>s. 2(1))</w:t>
            </w:r>
            <w:r w:rsidRPr="00162F56">
              <w:br/>
              <w:t>Schedule</w:t>
            </w:r>
            <w:r w:rsidR="00162F56">
              <w:t> </w:t>
            </w:r>
            <w:r w:rsidRPr="00162F56">
              <w:t>1 (items</w:t>
            </w:r>
            <w:r w:rsidR="00162F56">
              <w:t> </w:t>
            </w:r>
            <w:r w:rsidRPr="00162F56">
              <w:t>3–18): 1 Jan 2011</w:t>
            </w:r>
          </w:p>
        </w:tc>
        <w:tc>
          <w:tcPr>
            <w:tcW w:w="1417" w:type="dxa"/>
            <w:tcBorders>
              <w:bottom w:val="nil"/>
            </w:tcBorders>
            <w:shd w:val="clear" w:color="auto" w:fill="auto"/>
          </w:tcPr>
          <w:p w:rsidR="006A3D60" w:rsidRPr="00162F56" w:rsidRDefault="006A3D60" w:rsidP="003B1621">
            <w:pPr>
              <w:pStyle w:val="ENoteTableText"/>
            </w:pPr>
            <w:r w:rsidRPr="00162F56">
              <w:t>Sch. 2 (items</w:t>
            </w:r>
            <w:r w:rsidR="00162F56">
              <w:t> </w:t>
            </w:r>
            <w:r w:rsidRPr="00162F56">
              <w:t>1</w:t>
            </w:r>
            <w:r w:rsidR="00FA3F5C" w:rsidRPr="00162F56">
              <w:t xml:space="preserve">, 2, </w:t>
            </w:r>
            <w:r w:rsidRPr="00162F56">
              <w:t>4)</w:t>
            </w:r>
            <w:r w:rsidR="00D20E79" w:rsidRPr="00162F56">
              <w:br/>
              <w:t>Sch 2 (item</w:t>
            </w:r>
            <w:r w:rsidR="00162F56">
              <w:t> </w:t>
            </w:r>
            <w:r w:rsidR="00D20E79" w:rsidRPr="00162F56">
              <w:t xml:space="preserve">3) (am by 70, 2013, Sch 3 </w:t>
            </w:r>
            <w:r w:rsidR="003B1621" w:rsidRPr="00162F56">
              <w:t>(</w:t>
            </w:r>
            <w:r w:rsidR="00D20E79" w:rsidRPr="00162F56">
              <w:t>items</w:t>
            </w:r>
            <w:r w:rsidR="00162F56">
              <w:t> </w:t>
            </w:r>
            <w:r w:rsidR="00D20E79" w:rsidRPr="00162F56">
              <w:t>54–56</w:t>
            </w:r>
            <w:r w:rsidR="003B1621" w:rsidRPr="00162F56">
              <w:t>)</w:t>
            </w:r>
            <w:r w:rsidR="00D20E79" w:rsidRPr="00162F56">
              <w:t>)</w:t>
            </w:r>
          </w:p>
        </w:tc>
      </w:tr>
      <w:tr w:rsidR="007A7AAE" w:rsidRPr="00162F56" w:rsidTr="00FA3F5C">
        <w:trPr>
          <w:cantSplit/>
        </w:trPr>
        <w:tc>
          <w:tcPr>
            <w:tcW w:w="1838" w:type="dxa"/>
            <w:tcBorders>
              <w:top w:val="nil"/>
              <w:bottom w:val="nil"/>
            </w:tcBorders>
            <w:shd w:val="clear" w:color="auto" w:fill="auto"/>
          </w:tcPr>
          <w:p w:rsidR="007A7AAE" w:rsidRPr="00162F56" w:rsidRDefault="007A7AAE" w:rsidP="00FA3F5C">
            <w:pPr>
              <w:pStyle w:val="ENoteTTIndentHeading"/>
              <w:rPr>
                <w:rFonts w:eastAsiaTheme="minorHAnsi" w:cstheme="minorBidi"/>
                <w:lang w:eastAsia="en-US"/>
              </w:rPr>
            </w:pPr>
            <w:r w:rsidRPr="00162F56">
              <w:rPr>
                <w:rFonts w:cs="Times New Roman"/>
              </w:rPr>
              <w:t>as amended by</w:t>
            </w:r>
          </w:p>
        </w:tc>
        <w:tc>
          <w:tcPr>
            <w:tcW w:w="992" w:type="dxa"/>
            <w:tcBorders>
              <w:top w:val="nil"/>
              <w:bottom w:val="nil"/>
            </w:tcBorders>
            <w:shd w:val="clear" w:color="auto" w:fill="auto"/>
          </w:tcPr>
          <w:p w:rsidR="007A7AAE" w:rsidRPr="00162F56" w:rsidRDefault="007A7AAE" w:rsidP="00486B15">
            <w:pPr>
              <w:pStyle w:val="ENoteTableText"/>
            </w:pPr>
          </w:p>
        </w:tc>
        <w:tc>
          <w:tcPr>
            <w:tcW w:w="1155" w:type="dxa"/>
            <w:tcBorders>
              <w:top w:val="nil"/>
              <w:bottom w:val="nil"/>
            </w:tcBorders>
            <w:shd w:val="clear" w:color="auto" w:fill="auto"/>
          </w:tcPr>
          <w:p w:rsidR="007A7AAE" w:rsidRPr="00162F56" w:rsidRDefault="007A7AAE" w:rsidP="00486B15">
            <w:pPr>
              <w:pStyle w:val="ENoteTableText"/>
            </w:pPr>
          </w:p>
        </w:tc>
        <w:tc>
          <w:tcPr>
            <w:tcW w:w="1683" w:type="dxa"/>
            <w:tcBorders>
              <w:top w:val="nil"/>
              <w:bottom w:val="nil"/>
            </w:tcBorders>
            <w:shd w:val="clear" w:color="auto" w:fill="auto"/>
          </w:tcPr>
          <w:p w:rsidR="007A7AAE" w:rsidRPr="00162F56" w:rsidRDefault="007A7AAE" w:rsidP="00486B15">
            <w:pPr>
              <w:pStyle w:val="ENoteTableText"/>
            </w:pPr>
          </w:p>
        </w:tc>
        <w:tc>
          <w:tcPr>
            <w:tcW w:w="1417" w:type="dxa"/>
            <w:tcBorders>
              <w:top w:val="nil"/>
              <w:bottom w:val="nil"/>
            </w:tcBorders>
            <w:shd w:val="clear" w:color="auto" w:fill="auto"/>
          </w:tcPr>
          <w:p w:rsidR="007A7AAE" w:rsidRPr="00162F56" w:rsidRDefault="007A7AAE" w:rsidP="00486B15">
            <w:pPr>
              <w:pStyle w:val="ENoteTableText"/>
            </w:pPr>
          </w:p>
        </w:tc>
      </w:tr>
      <w:tr w:rsidR="007A7AAE" w:rsidRPr="00162F56" w:rsidTr="00FA3F5C">
        <w:trPr>
          <w:cantSplit/>
        </w:trPr>
        <w:tc>
          <w:tcPr>
            <w:tcW w:w="1838" w:type="dxa"/>
            <w:tcBorders>
              <w:top w:val="nil"/>
            </w:tcBorders>
            <w:shd w:val="clear" w:color="auto" w:fill="auto"/>
          </w:tcPr>
          <w:p w:rsidR="007A7AAE" w:rsidRPr="00162F56" w:rsidRDefault="007A7AAE" w:rsidP="005D057B">
            <w:pPr>
              <w:pStyle w:val="ENoteTTi"/>
              <w:keepNext w:val="0"/>
              <w:rPr>
                <w:rFonts w:eastAsiaTheme="minorHAnsi" w:cstheme="minorBidi"/>
                <w:b/>
                <w:kern w:val="28"/>
                <w:lang w:eastAsia="en-US"/>
              </w:rPr>
            </w:pPr>
            <w:r w:rsidRPr="00162F56">
              <w:t>Family Assistance and Other Legislation Amendment Act 2013</w:t>
            </w:r>
          </w:p>
        </w:tc>
        <w:tc>
          <w:tcPr>
            <w:tcW w:w="992" w:type="dxa"/>
            <w:tcBorders>
              <w:top w:val="nil"/>
            </w:tcBorders>
            <w:shd w:val="clear" w:color="auto" w:fill="auto"/>
          </w:tcPr>
          <w:p w:rsidR="007A7AAE" w:rsidRPr="00162F56" w:rsidRDefault="007A7AAE" w:rsidP="008C23A9">
            <w:pPr>
              <w:pStyle w:val="ENoteTableText"/>
            </w:pPr>
            <w:r w:rsidRPr="00162F56">
              <w:t>70, 2013</w:t>
            </w:r>
          </w:p>
        </w:tc>
        <w:tc>
          <w:tcPr>
            <w:tcW w:w="1155" w:type="dxa"/>
            <w:tcBorders>
              <w:top w:val="nil"/>
            </w:tcBorders>
            <w:shd w:val="clear" w:color="auto" w:fill="auto"/>
          </w:tcPr>
          <w:p w:rsidR="007A7AAE" w:rsidRPr="00162F56" w:rsidRDefault="007A7AAE" w:rsidP="008C23A9">
            <w:pPr>
              <w:pStyle w:val="ENoteTableText"/>
            </w:pPr>
            <w:r w:rsidRPr="00162F56">
              <w:t>27</w:t>
            </w:r>
            <w:r w:rsidR="00162F56">
              <w:t> </w:t>
            </w:r>
            <w:r w:rsidRPr="00162F56">
              <w:t>June 2013</w:t>
            </w:r>
          </w:p>
        </w:tc>
        <w:tc>
          <w:tcPr>
            <w:tcW w:w="1683" w:type="dxa"/>
            <w:tcBorders>
              <w:top w:val="nil"/>
            </w:tcBorders>
            <w:shd w:val="clear" w:color="auto" w:fill="auto"/>
          </w:tcPr>
          <w:p w:rsidR="007A7AAE" w:rsidRPr="00162F56" w:rsidRDefault="00D20E79" w:rsidP="008C23A9">
            <w:pPr>
              <w:pStyle w:val="ENoteTableText"/>
              <w:rPr>
                <w:b/>
                <w:kern w:val="28"/>
              </w:rPr>
            </w:pPr>
            <w:r w:rsidRPr="00162F56">
              <w:t>Sch 3 (items</w:t>
            </w:r>
            <w:r w:rsidR="00162F56">
              <w:t> </w:t>
            </w:r>
            <w:r w:rsidRPr="00162F56">
              <w:t>54–5</w:t>
            </w:r>
            <w:r w:rsidR="00391091" w:rsidRPr="00162F56">
              <w:t>7</w:t>
            </w:r>
            <w:r w:rsidRPr="00162F56">
              <w:t>): 28</w:t>
            </w:r>
            <w:r w:rsidR="00162F56">
              <w:t> </w:t>
            </w:r>
            <w:r w:rsidRPr="00162F56">
              <w:t>June 2013</w:t>
            </w:r>
          </w:p>
        </w:tc>
        <w:tc>
          <w:tcPr>
            <w:tcW w:w="1417" w:type="dxa"/>
            <w:tcBorders>
              <w:top w:val="nil"/>
            </w:tcBorders>
            <w:shd w:val="clear" w:color="auto" w:fill="auto"/>
          </w:tcPr>
          <w:p w:rsidR="007A7AAE" w:rsidRPr="00162F56" w:rsidRDefault="00391091" w:rsidP="008C23A9">
            <w:pPr>
              <w:pStyle w:val="ENoteTableText"/>
            </w:pPr>
            <w:r w:rsidRPr="00162F56">
              <w:t>Sch 3 (item</w:t>
            </w:r>
            <w:r w:rsidR="00162F56">
              <w:t> </w:t>
            </w:r>
            <w:r w:rsidRPr="00162F56">
              <w:t>57)</w:t>
            </w:r>
          </w:p>
        </w:tc>
      </w:tr>
      <w:tr w:rsidR="007A7AAE" w:rsidRPr="00162F56" w:rsidTr="00FA3F5C">
        <w:trPr>
          <w:cantSplit/>
        </w:trPr>
        <w:tc>
          <w:tcPr>
            <w:tcW w:w="1838" w:type="dxa"/>
            <w:shd w:val="clear" w:color="auto" w:fill="auto"/>
          </w:tcPr>
          <w:p w:rsidR="007A7AAE" w:rsidRPr="00162F56" w:rsidRDefault="007A7AAE" w:rsidP="00486B15">
            <w:pPr>
              <w:pStyle w:val="ENoteTableText"/>
            </w:pPr>
            <w:r w:rsidRPr="00162F56">
              <w:t>Family Assistance Legislation Amendment (Child Care Rebate) Act 2011</w:t>
            </w:r>
          </w:p>
        </w:tc>
        <w:tc>
          <w:tcPr>
            <w:tcW w:w="992" w:type="dxa"/>
            <w:shd w:val="clear" w:color="auto" w:fill="auto"/>
          </w:tcPr>
          <w:p w:rsidR="007A7AAE" w:rsidRPr="00162F56" w:rsidRDefault="007A7AAE" w:rsidP="00486B15">
            <w:pPr>
              <w:pStyle w:val="ENoteTableText"/>
            </w:pPr>
            <w:r w:rsidRPr="00162F56">
              <w:t>25, 2011</w:t>
            </w:r>
          </w:p>
        </w:tc>
        <w:tc>
          <w:tcPr>
            <w:tcW w:w="1155" w:type="dxa"/>
            <w:shd w:val="clear" w:color="auto" w:fill="auto"/>
          </w:tcPr>
          <w:p w:rsidR="007A7AAE" w:rsidRPr="00162F56" w:rsidRDefault="007A7AAE" w:rsidP="00486B15">
            <w:pPr>
              <w:pStyle w:val="ENoteTableText"/>
            </w:pPr>
            <w:r w:rsidRPr="00162F56">
              <w:t>21 Apr 2011</w:t>
            </w:r>
          </w:p>
        </w:tc>
        <w:tc>
          <w:tcPr>
            <w:tcW w:w="1683" w:type="dxa"/>
            <w:shd w:val="clear" w:color="auto" w:fill="auto"/>
          </w:tcPr>
          <w:p w:rsidR="007A7AAE" w:rsidRPr="00162F56" w:rsidRDefault="007A7AAE" w:rsidP="00486B15">
            <w:pPr>
              <w:pStyle w:val="ENoteTableText"/>
            </w:pPr>
            <w:r w:rsidRPr="00162F56">
              <w:t>Schedule</w:t>
            </w:r>
            <w:r w:rsidR="00162F56">
              <w:t> </w:t>
            </w:r>
            <w:r w:rsidRPr="00162F56">
              <w:t>1 (items</w:t>
            </w:r>
            <w:r w:rsidR="00162F56">
              <w:t> </w:t>
            </w:r>
            <w:r w:rsidRPr="00162F56">
              <w:t>1–8, 77, 78): 22 Apr 2011</w:t>
            </w:r>
          </w:p>
        </w:tc>
        <w:tc>
          <w:tcPr>
            <w:tcW w:w="1417" w:type="dxa"/>
            <w:shd w:val="clear" w:color="auto" w:fill="auto"/>
          </w:tcPr>
          <w:p w:rsidR="007A7AAE" w:rsidRPr="00162F56" w:rsidRDefault="007A7AAE" w:rsidP="00486B15">
            <w:pPr>
              <w:pStyle w:val="ENoteTableText"/>
            </w:pPr>
            <w:r w:rsidRPr="00162F56">
              <w:t>Sch. 1 (items</w:t>
            </w:r>
            <w:r w:rsidR="00162F56">
              <w:t> </w:t>
            </w:r>
            <w:r w:rsidRPr="00162F56">
              <w:t>77, 78)</w:t>
            </w:r>
          </w:p>
        </w:tc>
      </w:tr>
      <w:tr w:rsidR="007A7AAE" w:rsidRPr="00162F56" w:rsidTr="00EE6AA7">
        <w:trPr>
          <w:cantSplit/>
        </w:trPr>
        <w:tc>
          <w:tcPr>
            <w:tcW w:w="1838" w:type="dxa"/>
            <w:tcBorders>
              <w:bottom w:val="single" w:sz="4" w:space="0" w:color="auto"/>
            </w:tcBorders>
            <w:shd w:val="clear" w:color="auto" w:fill="auto"/>
          </w:tcPr>
          <w:p w:rsidR="007A7AAE" w:rsidRPr="00162F56" w:rsidRDefault="007A7AAE" w:rsidP="00486B15">
            <w:pPr>
              <w:pStyle w:val="ENoteTableText"/>
            </w:pPr>
            <w:r w:rsidRPr="00162F56">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162F56" w:rsidRDefault="007A7AAE" w:rsidP="00486B15">
            <w:pPr>
              <w:pStyle w:val="ENoteTableText"/>
            </w:pPr>
            <w:r w:rsidRPr="00162F56">
              <w:t>34, 2011</w:t>
            </w:r>
          </w:p>
        </w:tc>
        <w:tc>
          <w:tcPr>
            <w:tcW w:w="1155" w:type="dxa"/>
            <w:tcBorders>
              <w:bottom w:val="single" w:sz="4" w:space="0" w:color="auto"/>
            </w:tcBorders>
            <w:shd w:val="clear" w:color="auto" w:fill="auto"/>
          </w:tcPr>
          <w:p w:rsidR="007A7AAE" w:rsidRPr="00162F56" w:rsidRDefault="007A7AAE" w:rsidP="00486B15">
            <w:pPr>
              <w:pStyle w:val="ENoteTableText"/>
            </w:pPr>
            <w:r w:rsidRPr="00162F56">
              <w:t>26</w:t>
            </w:r>
            <w:r w:rsidR="00162F56">
              <w:t> </w:t>
            </w:r>
            <w:r w:rsidRPr="00162F56">
              <w:t>May 2011</w:t>
            </w:r>
          </w:p>
        </w:tc>
        <w:tc>
          <w:tcPr>
            <w:tcW w:w="1683" w:type="dxa"/>
            <w:tcBorders>
              <w:bottom w:val="single" w:sz="4" w:space="0" w:color="auto"/>
            </w:tcBorders>
            <w:shd w:val="clear" w:color="auto" w:fill="auto"/>
          </w:tcPr>
          <w:p w:rsidR="007A7AAE" w:rsidRPr="00162F56" w:rsidRDefault="007A7AAE" w:rsidP="00486B15">
            <w:pPr>
              <w:pStyle w:val="ENoteTableText"/>
            </w:pPr>
            <w:r w:rsidRPr="00162F56">
              <w:t>Schedule</w:t>
            </w:r>
            <w:r w:rsidR="00162F56">
              <w:t> </w:t>
            </w:r>
            <w:r w:rsidRPr="00162F56">
              <w:t>5 (items</w:t>
            </w:r>
            <w:r w:rsidR="00162F56">
              <w:t> </w:t>
            </w:r>
            <w:r w:rsidRPr="00162F56">
              <w:t>1–15, 17): Royal Assent</w:t>
            </w:r>
          </w:p>
        </w:tc>
        <w:tc>
          <w:tcPr>
            <w:tcW w:w="1417" w:type="dxa"/>
            <w:tcBorders>
              <w:bottom w:val="single" w:sz="4" w:space="0" w:color="auto"/>
            </w:tcBorders>
            <w:shd w:val="clear" w:color="auto" w:fill="auto"/>
          </w:tcPr>
          <w:p w:rsidR="007A7AAE" w:rsidRPr="00162F56" w:rsidRDefault="007A7AAE" w:rsidP="00486B15">
            <w:pPr>
              <w:pStyle w:val="ENoteTableText"/>
            </w:pPr>
            <w:r w:rsidRPr="00162F56">
              <w:t>Sch. 5 (item</w:t>
            </w:r>
            <w:r w:rsidR="00162F56">
              <w:t> </w:t>
            </w:r>
            <w:r w:rsidRPr="00162F56">
              <w:t>17)</w:t>
            </w:r>
          </w:p>
        </w:tc>
      </w:tr>
      <w:tr w:rsidR="007A7AAE" w:rsidRPr="00162F56" w:rsidTr="00EE6AA7">
        <w:trPr>
          <w:cantSplit/>
        </w:trPr>
        <w:tc>
          <w:tcPr>
            <w:tcW w:w="1838" w:type="dxa"/>
            <w:tcBorders>
              <w:bottom w:val="single" w:sz="4" w:space="0" w:color="auto"/>
            </w:tcBorders>
            <w:shd w:val="clear" w:color="auto" w:fill="auto"/>
          </w:tcPr>
          <w:p w:rsidR="007A7AAE" w:rsidRPr="00162F56" w:rsidRDefault="007A7AAE" w:rsidP="00486B15">
            <w:pPr>
              <w:pStyle w:val="ENoteTableText"/>
            </w:pPr>
            <w:bookmarkStart w:id="519" w:name="CU_85571324"/>
            <w:bookmarkEnd w:id="519"/>
            <w:r w:rsidRPr="00162F56">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162F56" w:rsidRDefault="007A7AAE" w:rsidP="00486B15">
            <w:pPr>
              <w:pStyle w:val="ENoteTableText"/>
            </w:pPr>
            <w:r w:rsidRPr="00162F56">
              <w:t>50, 2011</w:t>
            </w:r>
          </w:p>
        </w:tc>
        <w:tc>
          <w:tcPr>
            <w:tcW w:w="1155" w:type="dxa"/>
            <w:tcBorders>
              <w:bottom w:val="single" w:sz="4" w:space="0" w:color="auto"/>
            </w:tcBorders>
            <w:shd w:val="clear" w:color="auto" w:fill="auto"/>
          </w:tcPr>
          <w:p w:rsidR="007A7AAE" w:rsidRPr="00162F56" w:rsidRDefault="007A7AAE" w:rsidP="00486B15">
            <w:pPr>
              <w:pStyle w:val="ENoteTableText"/>
            </w:pPr>
            <w:r w:rsidRPr="00162F56">
              <w:t>27</w:t>
            </w:r>
            <w:r w:rsidR="00162F56">
              <w:t> </w:t>
            </w:r>
            <w:r w:rsidRPr="00162F56">
              <w:t>June 2011</w:t>
            </w:r>
          </w:p>
        </w:tc>
        <w:tc>
          <w:tcPr>
            <w:tcW w:w="1683" w:type="dxa"/>
            <w:tcBorders>
              <w:bottom w:val="single" w:sz="4" w:space="0" w:color="auto"/>
            </w:tcBorders>
            <w:shd w:val="clear" w:color="auto" w:fill="auto"/>
          </w:tcPr>
          <w:p w:rsidR="007A7AAE" w:rsidRPr="00162F56" w:rsidRDefault="007A7AAE" w:rsidP="00486B15">
            <w:pPr>
              <w:pStyle w:val="ENoteTableText"/>
            </w:pPr>
            <w:r w:rsidRPr="00162F56">
              <w:t>Schedule</w:t>
            </w:r>
            <w:r w:rsidR="00162F56">
              <w:t> </w:t>
            </w:r>
            <w:r w:rsidRPr="00162F56">
              <w:t>2 (items</w:t>
            </w:r>
            <w:r w:rsidR="00162F56">
              <w:t> </w:t>
            </w:r>
            <w:r w:rsidRPr="00162F56">
              <w:t>1–3, 5–12, 17(1)–(4)): 1 Jan 2012</w:t>
            </w:r>
            <w:r w:rsidRPr="00162F56">
              <w:br/>
              <w:t>Schedule</w:t>
            </w:r>
            <w:r w:rsidR="00162F56">
              <w:t> </w:t>
            </w:r>
            <w:r w:rsidRPr="00162F56">
              <w:t>2 (item</w:t>
            </w:r>
            <w:r w:rsidR="00162F56">
              <w:t> </w:t>
            </w:r>
            <w:r w:rsidRPr="00162F56">
              <w:t xml:space="preserve">4): </w:t>
            </w:r>
            <w:r w:rsidRPr="00162F56">
              <w:rPr>
                <w:i/>
              </w:rPr>
              <w:t>(u)</w:t>
            </w:r>
          </w:p>
        </w:tc>
        <w:tc>
          <w:tcPr>
            <w:tcW w:w="1417" w:type="dxa"/>
            <w:tcBorders>
              <w:bottom w:val="single" w:sz="4" w:space="0" w:color="auto"/>
            </w:tcBorders>
            <w:shd w:val="clear" w:color="auto" w:fill="auto"/>
          </w:tcPr>
          <w:p w:rsidR="007A7AAE" w:rsidRPr="00162F56" w:rsidRDefault="007A7AAE" w:rsidP="00486B15">
            <w:pPr>
              <w:pStyle w:val="ENoteTableText"/>
            </w:pPr>
            <w:r w:rsidRPr="00162F56">
              <w:t>Sch. 2 (item</w:t>
            </w:r>
            <w:r w:rsidR="00162F56">
              <w:t> </w:t>
            </w:r>
            <w:r w:rsidRPr="00162F56">
              <w:t>17(1)–(4))</w:t>
            </w:r>
          </w:p>
        </w:tc>
      </w:tr>
      <w:tr w:rsidR="007A7AAE" w:rsidRPr="00162F56" w:rsidTr="00EE6AA7">
        <w:trPr>
          <w:cantSplit/>
        </w:trPr>
        <w:tc>
          <w:tcPr>
            <w:tcW w:w="1838" w:type="dxa"/>
            <w:tcBorders>
              <w:top w:val="single" w:sz="4" w:space="0" w:color="auto"/>
              <w:bottom w:val="nil"/>
            </w:tcBorders>
            <w:shd w:val="clear" w:color="auto" w:fill="auto"/>
          </w:tcPr>
          <w:p w:rsidR="007A7AAE" w:rsidRPr="00162F56" w:rsidRDefault="007A7AAE" w:rsidP="00FD59DC">
            <w:pPr>
              <w:pStyle w:val="ENoteTableText"/>
              <w:keepNext/>
              <w:keepLines/>
            </w:pPr>
            <w:r w:rsidRPr="00162F56">
              <w:lastRenderedPageBreak/>
              <w:t>Family Assistance and Other Legislation Amendment Act 2011</w:t>
            </w:r>
          </w:p>
        </w:tc>
        <w:tc>
          <w:tcPr>
            <w:tcW w:w="992" w:type="dxa"/>
            <w:tcBorders>
              <w:top w:val="single" w:sz="4" w:space="0" w:color="auto"/>
              <w:bottom w:val="nil"/>
            </w:tcBorders>
            <w:shd w:val="clear" w:color="auto" w:fill="auto"/>
          </w:tcPr>
          <w:p w:rsidR="007A7AAE" w:rsidRPr="00162F56" w:rsidRDefault="007A7AAE" w:rsidP="00FD59DC">
            <w:pPr>
              <w:pStyle w:val="ENoteTableText"/>
              <w:keepNext/>
              <w:keepLines/>
            </w:pPr>
            <w:r w:rsidRPr="00162F56">
              <w:t>52, 2011</w:t>
            </w:r>
          </w:p>
        </w:tc>
        <w:tc>
          <w:tcPr>
            <w:tcW w:w="1155" w:type="dxa"/>
            <w:tcBorders>
              <w:top w:val="single" w:sz="4" w:space="0" w:color="auto"/>
              <w:bottom w:val="nil"/>
            </w:tcBorders>
            <w:shd w:val="clear" w:color="auto" w:fill="auto"/>
          </w:tcPr>
          <w:p w:rsidR="007A7AAE" w:rsidRPr="00162F56" w:rsidRDefault="007A7AAE" w:rsidP="00FD59DC">
            <w:pPr>
              <w:pStyle w:val="ENoteTableText"/>
              <w:keepNext/>
              <w:keepLines/>
            </w:pPr>
            <w:r w:rsidRPr="00162F56">
              <w:t>28</w:t>
            </w:r>
            <w:r w:rsidR="00162F56">
              <w:t> </w:t>
            </w:r>
            <w:r w:rsidRPr="00162F56">
              <w:t>June 2011</w:t>
            </w:r>
          </w:p>
        </w:tc>
        <w:tc>
          <w:tcPr>
            <w:tcW w:w="1683" w:type="dxa"/>
            <w:tcBorders>
              <w:top w:val="single" w:sz="4" w:space="0" w:color="auto"/>
              <w:bottom w:val="nil"/>
            </w:tcBorders>
            <w:shd w:val="clear" w:color="auto" w:fill="auto"/>
          </w:tcPr>
          <w:p w:rsidR="007A7AAE" w:rsidRPr="00162F56" w:rsidRDefault="007A7AAE" w:rsidP="00FD59DC">
            <w:pPr>
              <w:pStyle w:val="ENoteTableText"/>
              <w:keepNext/>
              <w:keepLines/>
            </w:pPr>
            <w:r w:rsidRPr="00162F56">
              <w:t>Schedule</w:t>
            </w:r>
            <w:r w:rsidR="00162F56">
              <w:t> </w:t>
            </w:r>
            <w:r w:rsidRPr="00162F56">
              <w:t xml:space="preserve">1: </w:t>
            </w:r>
            <w:r w:rsidRPr="00162F56">
              <w:rPr>
                <w:i/>
              </w:rPr>
              <w:t>(v)</w:t>
            </w:r>
            <w:r w:rsidRPr="00162F56">
              <w:br/>
              <w:t>Schedule</w:t>
            </w:r>
            <w:r w:rsidR="00162F56">
              <w:t> </w:t>
            </w:r>
            <w:r w:rsidRPr="00162F56">
              <w:t>2 (items</w:t>
            </w:r>
            <w:r w:rsidR="00162F56">
              <w:t> </w:t>
            </w:r>
            <w:r w:rsidRPr="00162F56">
              <w:t>1, 2): 30</w:t>
            </w:r>
            <w:r w:rsidR="00162F56">
              <w:t> </w:t>
            </w:r>
            <w:r w:rsidRPr="00162F56">
              <w:t>June 2011</w:t>
            </w:r>
          </w:p>
        </w:tc>
        <w:tc>
          <w:tcPr>
            <w:tcW w:w="1417" w:type="dxa"/>
            <w:tcBorders>
              <w:top w:val="single" w:sz="4" w:space="0" w:color="auto"/>
              <w:bottom w:val="nil"/>
            </w:tcBorders>
            <w:shd w:val="clear" w:color="auto" w:fill="auto"/>
          </w:tcPr>
          <w:p w:rsidR="007A7AAE" w:rsidRPr="00162F56" w:rsidRDefault="007A7AAE" w:rsidP="00FD59DC">
            <w:pPr>
              <w:pStyle w:val="ENoteTableText"/>
              <w:keepNext/>
              <w:keepLines/>
            </w:pPr>
            <w:r w:rsidRPr="00162F56">
              <w:t>Sch. 1 (item</w:t>
            </w:r>
            <w:r w:rsidR="00162F56">
              <w:t> </w:t>
            </w:r>
            <w:r w:rsidRPr="00162F56">
              <w:t xml:space="preserve">6) (am. by 98, 2012, Sch. 3 </w:t>
            </w:r>
            <w:r w:rsidR="003B1621" w:rsidRPr="00162F56">
              <w:t>(</w:t>
            </w:r>
            <w:r w:rsidRPr="00162F56">
              <w:t>items</w:t>
            </w:r>
            <w:r w:rsidR="00162F56">
              <w:t> </w:t>
            </w:r>
            <w:r w:rsidRPr="00162F56">
              <w:t>15, 16)</w:t>
            </w:r>
          </w:p>
        </w:tc>
      </w:tr>
      <w:tr w:rsidR="007A7AAE" w:rsidRPr="00162F56" w:rsidTr="008103AD">
        <w:trPr>
          <w:cantSplit/>
        </w:trPr>
        <w:tc>
          <w:tcPr>
            <w:tcW w:w="1838" w:type="dxa"/>
            <w:tcBorders>
              <w:top w:val="nil"/>
              <w:bottom w:val="nil"/>
            </w:tcBorders>
            <w:shd w:val="clear" w:color="auto" w:fill="auto"/>
          </w:tcPr>
          <w:p w:rsidR="007A7AAE" w:rsidRPr="00162F56" w:rsidRDefault="007A7AAE" w:rsidP="00486B15">
            <w:pPr>
              <w:pStyle w:val="ENoteTTIndentHeading"/>
            </w:pPr>
            <w:r w:rsidRPr="00162F56">
              <w:rPr>
                <w:rFonts w:cs="Times New Roman"/>
              </w:rPr>
              <w:t>as amended by</w:t>
            </w:r>
          </w:p>
        </w:tc>
        <w:tc>
          <w:tcPr>
            <w:tcW w:w="992" w:type="dxa"/>
            <w:tcBorders>
              <w:top w:val="nil"/>
              <w:bottom w:val="nil"/>
            </w:tcBorders>
            <w:shd w:val="clear" w:color="auto" w:fill="auto"/>
          </w:tcPr>
          <w:p w:rsidR="007A7AAE" w:rsidRPr="00162F56" w:rsidRDefault="007A7AAE" w:rsidP="00486B15">
            <w:pPr>
              <w:pStyle w:val="ENoteTableText"/>
            </w:pPr>
          </w:p>
        </w:tc>
        <w:tc>
          <w:tcPr>
            <w:tcW w:w="1155" w:type="dxa"/>
            <w:tcBorders>
              <w:top w:val="nil"/>
              <w:bottom w:val="nil"/>
            </w:tcBorders>
            <w:shd w:val="clear" w:color="auto" w:fill="auto"/>
          </w:tcPr>
          <w:p w:rsidR="007A7AAE" w:rsidRPr="00162F56" w:rsidRDefault="007A7AAE" w:rsidP="00486B15">
            <w:pPr>
              <w:pStyle w:val="ENoteTableText"/>
            </w:pPr>
          </w:p>
        </w:tc>
        <w:tc>
          <w:tcPr>
            <w:tcW w:w="1683" w:type="dxa"/>
            <w:tcBorders>
              <w:top w:val="nil"/>
              <w:bottom w:val="nil"/>
            </w:tcBorders>
            <w:shd w:val="clear" w:color="auto" w:fill="auto"/>
          </w:tcPr>
          <w:p w:rsidR="007A7AAE" w:rsidRPr="00162F56" w:rsidRDefault="007A7AAE" w:rsidP="00486B15">
            <w:pPr>
              <w:pStyle w:val="ENoteTableText"/>
            </w:pPr>
          </w:p>
        </w:tc>
        <w:tc>
          <w:tcPr>
            <w:tcW w:w="1417" w:type="dxa"/>
            <w:tcBorders>
              <w:top w:val="nil"/>
              <w:bottom w:val="nil"/>
            </w:tcBorders>
            <w:shd w:val="clear" w:color="auto" w:fill="auto"/>
          </w:tcPr>
          <w:p w:rsidR="007A7AAE" w:rsidRPr="00162F56" w:rsidRDefault="007A7AAE" w:rsidP="00486B15">
            <w:pPr>
              <w:pStyle w:val="ENoteTableText"/>
            </w:pPr>
          </w:p>
        </w:tc>
      </w:tr>
      <w:tr w:rsidR="007A7AAE" w:rsidRPr="00162F56" w:rsidTr="00FA3F5C">
        <w:trPr>
          <w:cantSplit/>
        </w:trPr>
        <w:tc>
          <w:tcPr>
            <w:tcW w:w="1838" w:type="dxa"/>
            <w:tcBorders>
              <w:top w:val="nil"/>
              <w:bottom w:val="single" w:sz="4" w:space="0" w:color="auto"/>
            </w:tcBorders>
            <w:shd w:val="clear" w:color="auto" w:fill="auto"/>
          </w:tcPr>
          <w:p w:rsidR="007A7AAE" w:rsidRPr="00162F56" w:rsidRDefault="007A7AAE" w:rsidP="00682078">
            <w:pPr>
              <w:pStyle w:val="ENoteTTi"/>
              <w:keepNext w:val="0"/>
              <w:rPr>
                <w:b/>
                <w:kern w:val="28"/>
              </w:rPr>
            </w:pPr>
            <w:bookmarkStart w:id="520" w:name="CU_88613537"/>
            <w:bookmarkEnd w:id="520"/>
            <w:r w:rsidRPr="00162F56">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162F56" w:rsidRDefault="007A7AAE" w:rsidP="008C23A9">
            <w:pPr>
              <w:pStyle w:val="ENoteTableText"/>
            </w:pPr>
            <w:r w:rsidRPr="00162F56">
              <w:t>98, 2012</w:t>
            </w:r>
          </w:p>
        </w:tc>
        <w:tc>
          <w:tcPr>
            <w:tcW w:w="1155" w:type="dxa"/>
            <w:tcBorders>
              <w:top w:val="nil"/>
              <w:bottom w:val="single" w:sz="4" w:space="0" w:color="auto"/>
            </w:tcBorders>
            <w:shd w:val="clear" w:color="auto" w:fill="auto"/>
          </w:tcPr>
          <w:p w:rsidR="007A7AAE" w:rsidRPr="00162F56" w:rsidRDefault="007A7AAE" w:rsidP="008C23A9">
            <w:pPr>
              <w:pStyle w:val="ENoteTableText"/>
            </w:pPr>
            <w:r w:rsidRPr="00162F56">
              <w:t>29</w:t>
            </w:r>
            <w:r w:rsidR="00162F56">
              <w:t> </w:t>
            </w:r>
            <w:r w:rsidRPr="00162F56">
              <w:t>June 2012</w:t>
            </w:r>
          </w:p>
        </w:tc>
        <w:tc>
          <w:tcPr>
            <w:tcW w:w="1683" w:type="dxa"/>
            <w:tcBorders>
              <w:top w:val="nil"/>
              <w:bottom w:val="single" w:sz="4" w:space="0" w:color="auto"/>
            </w:tcBorders>
            <w:shd w:val="clear" w:color="auto" w:fill="auto"/>
          </w:tcPr>
          <w:p w:rsidR="007A7AAE" w:rsidRPr="00162F56" w:rsidRDefault="007A7AAE" w:rsidP="008C23A9">
            <w:pPr>
              <w:pStyle w:val="ENoteTableText"/>
            </w:pPr>
            <w:r w:rsidRPr="00162F56">
              <w:t>Schedule</w:t>
            </w:r>
            <w:r w:rsidR="00162F56">
              <w:t> </w:t>
            </w:r>
            <w:r w:rsidRPr="00162F56">
              <w:t>3 (items</w:t>
            </w:r>
            <w:r w:rsidR="00162F56">
              <w:t> </w:t>
            </w:r>
            <w:r w:rsidRPr="00162F56">
              <w:t>15, 16, 17(1)): 1 Jan 2013</w:t>
            </w:r>
          </w:p>
        </w:tc>
        <w:tc>
          <w:tcPr>
            <w:tcW w:w="1417" w:type="dxa"/>
            <w:tcBorders>
              <w:top w:val="nil"/>
              <w:bottom w:val="single" w:sz="4" w:space="0" w:color="auto"/>
            </w:tcBorders>
            <w:shd w:val="clear" w:color="auto" w:fill="auto"/>
          </w:tcPr>
          <w:p w:rsidR="007A7AAE" w:rsidRPr="00162F56" w:rsidRDefault="007A7AAE" w:rsidP="008C23A9">
            <w:pPr>
              <w:pStyle w:val="ENoteTableText"/>
            </w:pPr>
            <w:r w:rsidRPr="00162F56">
              <w:t>Sch. 3 (item</w:t>
            </w:r>
            <w:r w:rsidR="00162F56">
              <w:t> </w:t>
            </w:r>
            <w:r w:rsidRPr="00162F56">
              <w:t>17(1))</w:t>
            </w:r>
          </w:p>
        </w:tc>
      </w:tr>
      <w:tr w:rsidR="007A7AAE" w:rsidRPr="00162F56" w:rsidTr="00FA3F5C">
        <w:trPr>
          <w:cantSplit/>
        </w:trPr>
        <w:tc>
          <w:tcPr>
            <w:tcW w:w="1838" w:type="dxa"/>
            <w:tcBorders>
              <w:top w:val="single" w:sz="4" w:space="0" w:color="auto"/>
            </w:tcBorders>
            <w:shd w:val="clear" w:color="auto" w:fill="auto"/>
          </w:tcPr>
          <w:p w:rsidR="007A7AAE" w:rsidRPr="00162F56" w:rsidRDefault="007A7AAE" w:rsidP="00486B15">
            <w:pPr>
              <w:pStyle w:val="ENoteTableText"/>
            </w:pPr>
            <w:r w:rsidRPr="00162F56">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162F56" w:rsidRDefault="007A7AAE" w:rsidP="00486B15">
            <w:pPr>
              <w:pStyle w:val="ENoteTableText"/>
            </w:pPr>
            <w:r w:rsidRPr="00162F56">
              <w:t>53, 2011</w:t>
            </w:r>
          </w:p>
        </w:tc>
        <w:tc>
          <w:tcPr>
            <w:tcW w:w="1155" w:type="dxa"/>
            <w:tcBorders>
              <w:top w:val="single" w:sz="4" w:space="0" w:color="auto"/>
            </w:tcBorders>
            <w:shd w:val="clear" w:color="auto" w:fill="auto"/>
          </w:tcPr>
          <w:p w:rsidR="007A7AAE" w:rsidRPr="00162F56" w:rsidRDefault="007A7AAE" w:rsidP="00486B15">
            <w:pPr>
              <w:pStyle w:val="ENoteTableText"/>
            </w:pPr>
            <w:r w:rsidRPr="00162F56">
              <w:t>28</w:t>
            </w:r>
            <w:r w:rsidR="00162F56">
              <w:t> </w:t>
            </w:r>
            <w:r w:rsidRPr="00162F56">
              <w:t>June 2011</w:t>
            </w:r>
          </w:p>
        </w:tc>
        <w:tc>
          <w:tcPr>
            <w:tcW w:w="1683" w:type="dxa"/>
            <w:tcBorders>
              <w:top w:val="single" w:sz="4" w:space="0" w:color="auto"/>
            </w:tcBorders>
            <w:shd w:val="clear" w:color="auto" w:fill="auto"/>
          </w:tcPr>
          <w:p w:rsidR="007A7AAE" w:rsidRPr="00162F56" w:rsidRDefault="007A7AAE" w:rsidP="00486B15">
            <w:pPr>
              <w:pStyle w:val="ENoteTableText"/>
            </w:pPr>
            <w:r w:rsidRPr="00162F56">
              <w:t>Schedule</w:t>
            </w:r>
            <w:r w:rsidR="00162F56">
              <w:t> </w:t>
            </w:r>
            <w:r w:rsidRPr="00162F56">
              <w:t>1 (items</w:t>
            </w:r>
            <w:r w:rsidR="00162F56">
              <w:t> </w:t>
            </w:r>
            <w:r w:rsidRPr="00162F56">
              <w:t>1–8, 17, 20), Schedule</w:t>
            </w:r>
            <w:r w:rsidR="00162F56">
              <w:t> </w:t>
            </w:r>
            <w:r w:rsidRPr="00162F56">
              <w:t>2 (items</w:t>
            </w:r>
            <w:r w:rsidR="00162F56">
              <w:t> </w:t>
            </w:r>
            <w:r w:rsidRPr="00162F56">
              <w:t>1–4) and Schedule</w:t>
            </w:r>
            <w:r w:rsidR="00162F56">
              <w:t> </w:t>
            </w:r>
            <w:r w:rsidRPr="00162F56">
              <w:t>5 (items</w:t>
            </w:r>
            <w:r w:rsidR="00162F56">
              <w:t> </w:t>
            </w:r>
            <w:r w:rsidRPr="00162F56">
              <w:t>1–18): 1</w:t>
            </w:r>
            <w:r w:rsidR="00162F56">
              <w:t> </w:t>
            </w:r>
            <w:r w:rsidRPr="00162F56">
              <w:t>July 2011</w:t>
            </w:r>
          </w:p>
        </w:tc>
        <w:tc>
          <w:tcPr>
            <w:tcW w:w="1417" w:type="dxa"/>
            <w:tcBorders>
              <w:top w:val="single" w:sz="4" w:space="0" w:color="auto"/>
            </w:tcBorders>
            <w:shd w:val="clear" w:color="auto" w:fill="auto"/>
          </w:tcPr>
          <w:p w:rsidR="007A7AAE" w:rsidRPr="00162F56" w:rsidRDefault="007A7AAE" w:rsidP="00486B15">
            <w:pPr>
              <w:pStyle w:val="ENoteTableText"/>
            </w:pPr>
            <w:r w:rsidRPr="00162F56">
              <w:t>Sch. 1 (items</w:t>
            </w:r>
            <w:r w:rsidR="00162F56">
              <w:t> </w:t>
            </w:r>
            <w:r w:rsidRPr="00162F56">
              <w:t>17, 20), Sch. 2 (item</w:t>
            </w:r>
            <w:r w:rsidR="00162F56">
              <w:t> </w:t>
            </w:r>
            <w:r w:rsidRPr="00162F56">
              <w:t>4) and Sch. 5 (items</w:t>
            </w:r>
            <w:r w:rsidR="00162F56">
              <w:t> </w:t>
            </w:r>
            <w:r w:rsidRPr="00162F56">
              <w:t>7, 17)</w:t>
            </w:r>
          </w:p>
        </w:tc>
      </w:tr>
      <w:tr w:rsidR="007A7AAE" w:rsidRPr="00162F56" w:rsidTr="00FA3F5C">
        <w:trPr>
          <w:cantSplit/>
        </w:trPr>
        <w:tc>
          <w:tcPr>
            <w:tcW w:w="1838" w:type="dxa"/>
            <w:shd w:val="clear" w:color="auto" w:fill="auto"/>
          </w:tcPr>
          <w:p w:rsidR="007A7AAE" w:rsidRPr="00162F56" w:rsidRDefault="007A7AAE" w:rsidP="00486B15">
            <w:pPr>
              <w:pStyle w:val="ENoteTableText"/>
            </w:pPr>
            <w:r w:rsidRPr="00162F56">
              <w:t>Family Assistance and Other Legislation Amendment (Child Care and Other Measures) Act 2011</w:t>
            </w:r>
          </w:p>
        </w:tc>
        <w:tc>
          <w:tcPr>
            <w:tcW w:w="992" w:type="dxa"/>
            <w:shd w:val="clear" w:color="auto" w:fill="auto"/>
          </w:tcPr>
          <w:p w:rsidR="007A7AAE" w:rsidRPr="00162F56" w:rsidRDefault="007A7AAE" w:rsidP="00486B15">
            <w:pPr>
              <w:pStyle w:val="ENoteTableText"/>
            </w:pPr>
            <w:r w:rsidRPr="00162F56">
              <w:t>79, 2011</w:t>
            </w:r>
          </w:p>
        </w:tc>
        <w:tc>
          <w:tcPr>
            <w:tcW w:w="1155" w:type="dxa"/>
            <w:shd w:val="clear" w:color="auto" w:fill="auto"/>
          </w:tcPr>
          <w:p w:rsidR="007A7AAE" w:rsidRPr="00162F56" w:rsidRDefault="007A7AAE" w:rsidP="00486B15">
            <w:pPr>
              <w:pStyle w:val="ENoteTableText"/>
            </w:pPr>
            <w:r w:rsidRPr="00162F56">
              <w:t>25</w:t>
            </w:r>
            <w:r w:rsidR="00162F56">
              <w:t> </w:t>
            </w:r>
            <w:r w:rsidRPr="00162F56">
              <w:t>July 2011</w:t>
            </w:r>
          </w:p>
        </w:tc>
        <w:tc>
          <w:tcPr>
            <w:tcW w:w="1683" w:type="dxa"/>
            <w:shd w:val="clear" w:color="auto" w:fill="auto"/>
          </w:tcPr>
          <w:p w:rsidR="007A7AAE" w:rsidRPr="00162F56" w:rsidRDefault="007A7AAE" w:rsidP="00486B15">
            <w:pPr>
              <w:pStyle w:val="ENoteTableText"/>
            </w:pPr>
            <w:r w:rsidRPr="00162F56">
              <w:t>Schedule</w:t>
            </w:r>
            <w:r w:rsidR="00162F56">
              <w:t> </w:t>
            </w:r>
            <w:r w:rsidRPr="00162F56">
              <w:t>2 (items</w:t>
            </w:r>
            <w:r w:rsidR="00162F56">
              <w:t> </w:t>
            </w:r>
            <w:r w:rsidRPr="00162F56">
              <w:t>1–3): 22 Aug 2011</w:t>
            </w:r>
          </w:p>
        </w:tc>
        <w:tc>
          <w:tcPr>
            <w:tcW w:w="1417" w:type="dxa"/>
            <w:shd w:val="clear" w:color="auto" w:fill="auto"/>
          </w:tcPr>
          <w:p w:rsidR="007A7AAE" w:rsidRPr="00162F56" w:rsidRDefault="007A7AAE" w:rsidP="00486B15">
            <w:pPr>
              <w:pStyle w:val="ENoteTableText"/>
            </w:pPr>
            <w:r w:rsidRPr="00162F56">
              <w:t>Sch. 2 (item</w:t>
            </w:r>
            <w:r w:rsidR="00162F56">
              <w:t> </w:t>
            </w:r>
            <w:r w:rsidRPr="00162F56">
              <w:t>3)</w:t>
            </w:r>
          </w:p>
        </w:tc>
      </w:tr>
      <w:tr w:rsidR="007A7AAE" w:rsidRPr="00162F56" w:rsidTr="006250A7">
        <w:trPr>
          <w:cantSplit/>
        </w:trPr>
        <w:tc>
          <w:tcPr>
            <w:tcW w:w="1838" w:type="dxa"/>
            <w:tcBorders>
              <w:bottom w:val="nil"/>
            </w:tcBorders>
            <w:shd w:val="clear" w:color="auto" w:fill="auto"/>
          </w:tcPr>
          <w:p w:rsidR="007A7AAE" w:rsidRPr="00162F56" w:rsidRDefault="007A7AAE" w:rsidP="00486B15">
            <w:pPr>
              <w:pStyle w:val="ENoteTableText"/>
            </w:pPr>
            <w:r w:rsidRPr="00162F56">
              <w:t>Family Assistance Legislation Amendment (Child Care Budget Measures) Act 2011</w:t>
            </w:r>
          </w:p>
        </w:tc>
        <w:tc>
          <w:tcPr>
            <w:tcW w:w="992" w:type="dxa"/>
            <w:tcBorders>
              <w:bottom w:val="nil"/>
            </w:tcBorders>
            <w:shd w:val="clear" w:color="auto" w:fill="auto"/>
          </w:tcPr>
          <w:p w:rsidR="007A7AAE" w:rsidRPr="00162F56" w:rsidRDefault="007A7AAE" w:rsidP="00486B15">
            <w:pPr>
              <w:pStyle w:val="ENoteTableText"/>
            </w:pPr>
            <w:r w:rsidRPr="00162F56">
              <w:t>96, 2011</w:t>
            </w:r>
          </w:p>
        </w:tc>
        <w:tc>
          <w:tcPr>
            <w:tcW w:w="1155" w:type="dxa"/>
            <w:tcBorders>
              <w:bottom w:val="nil"/>
            </w:tcBorders>
            <w:shd w:val="clear" w:color="auto" w:fill="auto"/>
          </w:tcPr>
          <w:p w:rsidR="007A7AAE" w:rsidRPr="00162F56" w:rsidRDefault="007A7AAE" w:rsidP="00486B15">
            <w:pPr>
              <w:pStyle w:val="ENoteTableText"/>
            </w:pPr>
            <w:r w:rsidRPr="00162F56">
              <w:t>15 Sept 2011</w:t>
            </w:r>
          </w:p>
        </w:tc>
        <w:tc>
          <w:tcPr>
            <w:tcW w:w="1683" w:type="dxa"/>
            <w:tcBorders>
              <w:bottom w:val="nil"/>
            </w:tcBorders>
            <w:shd w:val="clear" w:color="auto" w:fill="auto"/>
          </w:tcPr>
          <w:p w:rsidR="007A7AAE" w:rsidRPr="00162F56" w:rsidRDefault="007A7AAE" w:rsidP="00486B15">
            <w:pPr>
              <w:pStyle w:val="ENoteTableText"/>
            </w:pPr>
            <w:r w:rsidRPr="00162F56">
              <w:t>15 Sept 2011</w:t>
            </w:r>
          </w:p>
        </w:tc>
        <w:tc>
          <w:tcPr>
            <w:tcW w:w="1417" w:type="dxa"/>
            <w:tcBorders>
              <w:bottom w:val="nil"/>
            </w:tcBorders>
            <w:shd w:val="clear" w:color="auto" w:fill="auto"/>
          </w:tcPr>
          <w:p w:rsidR="007A7AAE" w:rsidRPr="00162F56" w:rsidRDefault="007A7AAE" w:rsidP="003B1621">
            <w:pPr>
              <w:pStyle w:val="ENoteTableText"/>
              <w:rPr>
                <w:b/>
                <w:kern w:val="28"/>
              </w:rPr>
            </w:pPr>
            <w:r w:rsidRPr="00162F56">
              <w:t>Sch. 1 (item</w:t>
            </w:r>
            <w:r w:rsidR="00162F56">
              <w:t> </w:t>
            </w:r>
            <w:r w:rsidRPr="00162F56">
              <w:t>5)</w:t>
            </w:r>
            <w:r w:rsidR="00360C8D" w:rsidRPr="00162F56">
              <w:t xml:space="preserve"> (rep by 66, 2014, Sch 1 </w:t>
            </w:r>
            <w:r w:rsidR="003B1621" w:rsidRPr="00162F56">
              <w:t>(</w:t>
            </w:r>
            <w:r w:rsidR="00360C8D" w:rsidRPr="00162F56">
              <w:t>item</w:t>
            </w:r>
            <w:r w:rsidR="00162F56">
              <w:t> </w:t>
            </w:r>
            <w:r w:rsidR="00360C8D" w:rsidRPr="00162F56">
              <w:t>7</w:t>
            </w:r>
            <w:r w:rsidR="003B1621" w:rsidRPr="00162F56">
              <w:t>)</w:t>
            </w:r>
            <w:r w:rsidR="00360C8D" w:rsidRPr="00162F56">
              <w:t>)</w:t>
            </w:r>
          </w:p>
        </w:tc>
      </w:tr>
      <w:tr w:rsidR="00FB4958" w:rsidRPr="00162F56" w:rsidTr="006250A7">
        <w:trPr>
          <w:cantSplit/>
        </w:trPr>
        <w:tc>
          <w:tcPr>
            <w:tcW w:w="1838" w:type="dxa"/>
            <w:tcBorders>
              <w:top w:val="nil"/>
              <w:bottom w:val="nil"/>
            </w:tcBorders>
            <w:shd w:val="clear" w:color="auto" w:fill="auto"/>
          </w:tcPr>
          <w:p w:rsidR="00FB4958" w:rsidRPr="00162F56" w:rsidRDefault="00FB4958" w:rsidP="006250A7">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FB4958" w:rsidRPr="00162F56" w:rsidRDefault="00FB4958" w:rsidP="006250A7">
            <w:pPr>
              <w:pStyle w:val="ENoteTTIndentHeading"/>
            </w:pPr>
          </w:p>
        </w:tc>
        <w:tc>
          <w:tcPr>
            <w:tcW w:w="1155" w:type="dxa"/>
            <w:tcBorders>
              <w:top w:val="nil"/>
              <w:bottom w:val="nil"/>
            </w:tcBorders>
            <w:shd w:val="clear" w:color="auto" w:fill="auto"/>
          </w:tcPr>
          <w:p w:rsidR="00FB4958" w:rsidRPr="00162F56" w:rsidRDefault="00FB4958" w:rsidP="006250A7">
            <w:pPr>
              <w:pStyle w:val="ENoteTTIndentHeading"/>
            </w:pPr>
          </w:p>
        </w:tc>
        <w:tc>
          <w:tcPr>
            <w:tcW w:w="1683" w:type="dxa"/>
            <w:tcBorders>
              <w:top w:val="nil"/>
              <w:bottom w:val="nil"/>
            </w:tcBorders>
            <w:shd w:val="clear" w:color="auto" w:fill="auto"/>
          </w:tcPr>
          <w:p w:rsidR="00FB4958" w:rsidRPr="00162F56" w:rsidRDefault="00FB4958" w:rsidP="006250A7">
            <w:pPr>
              <w:pStyle w:val="ENoteTTIndentHeading"/>
            </w:pPr>
          </w:p>
        </w:tc>
        <w:tc>
          <w:tcPr>
            <w:tcW w:w="1417" w:type="dxa"/>
            <w:tcBorders>
              <w:top w:val="nil"/>
              <w:bottom w:val="nil"/>
            </w:tcBorders>
            <w:shd w:val="clear" w:color="auto" w:fill="auto"/>
          </w:tcPr>
          <w:p w:rsidR="00FB4958" w:rsidRPr="00162F56" w:rsidRDefault="00FB4958" w:rsidP="006250A7">
            <w:pPr>
              <w:pStyle w:val="ENoteTTIndentHeading"/>
            </w:pPr>
          </w:p>
        </w:tc>
      </w:tr>
      <w:tr w:rsidR="00FB4958" w:rsidRPr="00162F56" w:rsidTr="006250A7">
        <w:trPr>
          <w:cantSplit/>
        </w:trPr>
        <w:tc>
          <w:tcPr>
            <w:tcW w:w="1838" w:type="dxa"/>
            <w:tcBorders>
              <w:top w:val="nil"/>
            </w:tcBorders>
            <w:shd w:val="clear" w:color="auto" w:fill="auto"/>
          </w:tcPr>
          <w:p w:rsidR="00FB4958" w:rsidRPr="00162F56" w:rsidRDefault="00FB4958" w:rsidP="006250A7">
            <w:pPr>
              <w:pStyle w:val="ENoteTTi"/>
              <w:keepNext w:val="0"/>
              <w:rPr>
                <w:rFonts w:eastAsiaTheme="minorHAnsi" w:cstheme="minorBidi"/>
                <w:b/>
                <w:kern w:val="28"/>
                <w:lang w:eastAsia="en-US"/>
              </w:rPr>
            </w:pPr>
            <w:r w:rsidRPr="00162F56">
              <w:t>Family Assistance Legislation Amendment (Child Care Measures) Act 2014</w:t>
            </w:r>
          </w:p>
        </w:tc>
        <w:tc>
          <w:tcPr>
            <w:tcW w:w="992" w:type="dxa"/>
            <w:tcBorders>
              <w:top w:val="nil"/>
            </w:tcBorders>
            <w:shd w:val="clear" w:color="auto" w:fill="auto"/>
          </w:tcPr>
          <w:p w:rsidR="00FB4958" w:rsidRPr="00162F56" w:rsidRDefault="00FB4958" w:rsidP="006250A7">
            <w:pPr>
              <w:pStyle w:val="ENoteTableText"/>
            </w:pPr>
            <w:r w:rsidRPr="00162F56">
              <w:t>66, 2014</w:t>
            </w:r>
          </w:p>
        </w:tc>
        <w:tc>
          <w:tcPr>
            <w:tcW w:w="1155" w:type="dxa"/>
            <w:tcBorders>
              <w:top w:val="nil"/>
            </w:tcBorders>
            <w:shd w:val="clear" w:color="auto" w:fill="auto"/>
          </w:tcPr>
          <w:p w:rsidR="00FB4958" w:rsidRPr="00162F56" w:rsidRDefault="00FB4958" w:rsidP="006250A7">
            <w:pPr>
              <w:pStyle w:val="ENoteTableText"/>
            </w:pPr>
            <w:r w:rsidRPr="00162F56">
              <w:t>30</w:t>
            </w:r>
            <w:r w:rsidR="00162F56">
              <w:t> </w:t>
            </w:r>
            <w:r w:rsidRPr="00162F56">
              <w:t>June 2014</w:t>
            </w:r>
          </w:p>
        </w:tc>
        <w:tc>
          <w:tcPr>
            <w:tcW w:w="1683" w:type="dxa"/>
            <w:tcBorders>
              <w:top w:val="nil"/>
            </w:tcBorders>
            <w:shd w:val="clear" w:color="auto" w:fill="auto"/>
          </w:tcPr>
          <w:p w:rsidR="00FB4958" w:rsidRPr="00162F56" w:rsidRDefault="00FB4958" w:rsidP="006250A7">
            <w:pPr>
              <w:pStyle w:val="ENoteTableText"/>
            </w:pPr>
            <w:r w:rsidRPr="00162F56">
              <w:t>Sch 1 (item</w:t>
            </w:r>
            <w:r w:rsidR="00162F56">
              <w:t> </w:t>
            </w:r>
            <w:r w:rsidRPr="00162F56">
              <w:t>7): 1</w:t>
            </w:r>
            <w:r w:rsidR="00162F56">
              <w:t> </w:t>
            </w:r>
            <w:r w:rsidRPr="00162F56">
              <w:t>July 2014</w:t>
            </w:r>
          </w:p>
        </w:tc>
        <w:tc>
          <w:tcPr>
            <w:tcW w:w="1417" w:type="dxa"/>
            <w:tcBorders>
              <w:top w:val="nil"/>
            </w:tcBorders>
            <w:shd w:val="clear" w:color="auto" w:fill="auto"/>
          </w:tcPr>
          <w:p w:rsidR="00FB4958" w:rsidRPr="00162F56" w:rsidRDefault="00FB4958" w:rsidP="006250A7">
            <w:pPr>
              <w:pStyle w:val="ENoteTableText"/>
            </w:pPr>
            <w:r w:rsidRPr="00162F56">
              <w:t>—</w:t>
            </w:r>
          </w:p>
        </w:tc>
      </w:tr>
      <w:tr w:rsidR="00FB4958" w:rsidRPr="00162F56" w:rsidTr="00FA3F5C">
        <w:trPr>
          <w:cantSplit/>
        </w:trPr>
        <w:tc>
          <w:tcPr>
            <w:tcW w:w="1838" w:type="dxa"/>
            <w:tcBorders>
              <w:bottom w:val="nil"/>
            </w:tcBorders>
            <w:shd w:val="clear" w:color="auto" w:fill="auto"/>
          </w:tcPr>
          <w:p w:rsidR="00FB4958" w:rsidRPr="00162F56" w:rsidRDefault="00FB4958" w:rsidP="00486B15">
            <w:pPr>
              <w:pStyle w:val="ENoteTableText"/>
            </w:pPr>
            <w:r w:rsidRPr="00162F56">
              <w:lastRenderedPageBreak/>
              <w:t>Clean Energy (Household Assistance Amendments) Act 2011</w:t>
            </w:r>
          </w:p>
        </w:tc>
        <w:tc>
          <w:tcPr>
            <w:tcW w:w="992" w:type="dxa"/>
            <w:tcBorders>
              <w:bottom w:val="nil"/>
            </w:tcBorders>
            <w:shd w:val="clear" w:color="auto" w:fill="auto"/>
          </w:tcPr>
          <w:p w:rsidR="00FB4958" w:rsidRPr="00162F56" w:rsidRDefault="00FB4958" w:rsidP="00486B15">
            <w:pPr>
              <w:pStyle w:val="ENoteTableText"/>
            </w:pPr>
            <w:r w:rsidRPr="00162F56">
              <w:t>141, 2011</w:t>
            </w:r>
          </w:p>
        </w:tc>
        <w:tc>
          <w:tcPr>
            <w:tcW w:w="1155" w:type="dxa"/>
            <w:tcBorders>
              <w:bottom w:val="nil"/>
            </w:tcBorders>
            <w:shd w:val="clear" w:color="auto" w:fill="auto"/>
          </w:tcPr>
          <w:p w:rsidR="00FB4958" w:rsidRPr="00162F56" w:rsidRDefault="00FB4958" w:rsidP="00486B15">
            <w:pPr>
              <w:pStyle w:val="ENoteTableText"/>
            </w:pPr>
            <w:r w:rsidRPr="00162F56">
              <w:t>29 Nov 2011</w:t>
            </w:r>
          </w:p>
        </w:tc>
        <w:tc>
          <w:tcPr>
            <w:tcW w:w="1683" w:type="dxa"/>
            <w:tcBorders>
              <w:bottom w:val="nil"/>
            </w:tcBorders>
            <w:shd w:val="clear" w:color="auto" w:fill="auto"/>
          </w:tcPr>
          <w:p w:rsidR="00FB4958" w:rsidRPr="00162F56" w:rsidRDefault="00FB4958" w:rsidP="00E24DC0">
            <w:pPr>
              <w:pStyle w:val="ENoteTableText"/>
            </w:pPr>
            <w:r w:rsidRPr="00162F56">
              <w:t>Sch</w:t>
            </w:r>
            <w:r w:rsidR="008D40B3" w:rsidRPr="00162F56">
              <w:t> </w:t>
            </w:r>
            <w:r w:rsidRPr="00162F56">
              <w:t>2 (items</w:t>
            </w:r>
            <w:r w:rsidR="00162F56">
              <w:t> </w:t>
            </w:r>
            <w:r w:rsidRPr="00162F56">
              <w:t>1–3, 15–32, 34–46)</w:t>
            </w:r>
            <w:r w:rsidR="009A1E52" w:rsidRPr="00162F56">
              <w:t>, Sch 8 (items</w:t>
            </w:r>
            <w:r w:rsidR="00162F56">
              <w:t> </w:t>
            </w:r>
            <w:r w:rsidR="009A1E52" w:rsidRPr="00162F56">
              <w:t>1–5, 17)</w:t>
            </w:r>
            <w:r w:rsidRPr="00162F56">
              <w:t xml:space="preserve"> and Sch</w:t>
            </w:r>
            <w:r w:rsidR="008D40B3" w:rsidRPr="00162F56">
              <w:t> </w:t>
            </w:r>
            <w:r w:rsidRPr="00162F56">
              <w:t>10 (item</w:t>
            </w:r>
            <w:r w:rsidR="00162F56">
              <w:t> </w:t>
            </w:r>
            <w:r w:rsidRPr="00162F56">
              <w:t>1): 14</w:t>
            </w:r>
            <w:r w:rsidR="00162F56">
              <w:t> </w:t>
            </w:r>
            <w:r w:rsidRPr="00162F56">
              <w:t>May 2012</w:t>
            </w:r>
            <w:r w:rsidR="009A1E52" w:rsidRPr="00162F56">
              <w:t xml:space="preserve"> (s 2(1) items</w:t>
            </w:r>
            <w:r w:rsidR="00162F56">
              <w:t> </w:t>
            </w:r>
            <w:r w:rsidR="009A1E52" w:rsidRPr="00162F56">
              <w:t xml:space="preserve">6, </w:t>
            </w:r>
            <w:r w:rsidR="00B829EF" w:rsidRPr="00162F56">
              <w:t xml:space="preserve">16, </w:t>
            </w:r>
            <w:r w:rsidR="009A1E52" w:rsidRPr="00162F56">
              <w:t>18)</w:t>
            </w:r>
          </w:p>
        </w:tc>
        <w:tc>
          <w:tcPr>
            <w:tcW w:w="1417" w:type="dxa"/>
            <w:tcBorders>
              <w:bottom w:val="nil"/>
            </w:tcBorders>
            <w:shd w:val="clear" w:color="auto" w:fill="auto"/>
          </w:tcPr>
          <w:p w:rsidR="00FB4958" w:rsidRPr="00162F56" w:rsidRDefault="00FB4958" w:rsidP="003B1621">
            <w:pPr>
              <w:pStyle w:val="ENoteTableText"/>
            </w:pPr>
            <w:r w:rsidRPr="00162F56">
              <w:t>Sch. 2 (items</w:t>
            </w:r>
            <w:r w:rsidR="00162F56">
              <w:t> </w:t>
            </w:r>
            <w:r w:rsidRPr="00162F56">
              <w:t>34, 36, 42) and Sch. 8 (item</w:t>
            </w:r>
            <w:r w:rsidR="00162F56">
              <w:t> </w:t>
            </w:r>
            <w:r w:rsidRPr="00162F56">
              <w:t>17)</w:t>
            </w:r>
            <w:r w:rsidRPr="00162F56">
              <w:br/>
              <w:t>Sch. 2 (item</w:t>
            </w:r>
            <w:r w:rsidR="00162F56">
              <w:t> </w:t>
            </w:r>
            <w:r w:rsidRPr="00162F56">
              <w:t>35) (rep. by 98, 2012, Sch. 3</w:t>
            </w:r>
            <w:r w:rsidR="003B1621" w:rsidRPr="00162F56">
              <w:t xml:space="preserve"> (</w:t>
            </w:r>
            <w:r w:rsidRPr="00162F56">
              <w:t>item</w:t>
            </w:r>
            <w:r w:rsidR="00162F56">
              <w:t> </w:t>
            </w:r>
            <w:r w:rsidRPr="00162F56">
              <w:t>24</w:t>
            </w:r>
            <w:r w:rsidR="003B1621" w:rsidRPr="00162F56">
              <w:t>)</w:t>
            </w:r>
            <w:r w:rsidRPr="00162F56">
              <w:t>)</w:t>
            </w:r>
          </w:p>
        </w:tc>
      </w:tr>
      <w:tr w:rsidR="00FB4958" w:rsidRPr="00162F56" w:rsidTr="008103AD">
        <w:trPr>
          <w:cantSplit/>
        </w:trPr>
        <w:tc>
          <w:tcPr>
            <w:tcW w:w="1838" w:type="dxa"/>
            <w:tcBorders>
              <w:top w:val="nil"/>
              <w:bottom w:val="nil"/>
            </w:tcBorders>
            <w:shd w:val="clear" w:color="auto" w:fill="auto"/>
          </w:tcPr>
          <w:p w:rsidR="00FB4958" w:rsidRPr="00162F56" w:rsidRDefault="00FB4958" w:rsidP="00486B15">
            <w:pPr>
              <w:pStyle w:val="ENoteTTIndentHeading"/>
              <w:rPr>
                <w:b w:val="0"/>
              </w:rPr>
            </w:pPr>
            <w:r w:rsidRPr="00162F56">
              <w:rPr>
                <w:rFonts w:cs="Times New Roman"/>
              </w:rPr>
              <w:t>as amended by</w:t>
            </w:r>
          </w:p>
        </w:tc>
        <w:tc>
          <w:tcPr>
            <w:tcW w:w="992" w:type="dxa"/>
            <w:tcBorders>
              <w:top w:val="nil"/>
              <w:bottom w:val="nil"/>
            </w:tcBorders>
            <w:shd w:val="clear" w:color="auto" w:fill="auto"/>
          </w:tcPr>
          <w:p w:rsidR="00FB4958" w:rsidRPr="00162F56" w:rsidRDefault="00FB4958" w:rsidP="00486B15">
            <w:pPr>
              <w:pStyle w:val="ENoteTableText"/>
            </w:pPr>
          </w:p>
        </w:tc>
        <w:tc>
          <w:tcPr>
            <w:tcW w:w="1155" w:type="dxa"/>
            <w:tcBorders>
              <w:top w:val="nil"/>
              <w:bottom w:val="nil"/>
            </w:tcBorders>
            <w:shd w:val="clear" w:color="auto" w:fill="auto"/>
          </w:tcPr>
          <w:p w:rsidR="00FB4958" w:rsidRPr="00162F56" w:rsidRDefault="00FB4958" w:rsidP="00486B15">
            <w:pPr>
              <w:pStyle w:val="ENoteTableText"/>
            </w:pPr>
          </w:p>
        </w:tc>
        <w:tc>
          <w:tcPr>
            <w:tcW w:w="1683" w:type="dxa"/>
            <w:tcBorders>
              <w:top w:val="nil"/>
              <w:bottom w:val="nil"/>
            </w:tcBorders>
            <w:shd w:val="clear" w:color="auto" w:fill="auto"/>
          </w:tcPr>
          <w:p w:rsidR="00FB4958" w:rsidRPr="00162F56" w:rsidRDefault="00FB4958" w:rsidP="00486B15">
            <w:pPr>
              <w:pStyle w:val="ENoteTableText"/>
            </w:pPr>
          </w:p>
        </w:tc>
        <w:tc>
          <w:tcPr>
            <w:tcW w:w="1417" w:type="dxa"/>
            <w:tcBorders>
              <w:top w:val="nil"/>
              <w:bottom w:val="nil"/>
            </w:tcBorders>
            <w:shd w:val="clear" w:color="auto" w:fill="auto"/>
          </w:tcPr>
          <w:p w:rsidR="00FB4958" w:rsidRPr="00162F56" w:rsidRDefault="00FB4958" w:rsidP="00486B15">
            <w:pPr>
              <w:pStyle w:val="ENoteTableText"/>
            </w:pPr>
          </w:p>
        </w:tc>
      </w:tr>
      <w:tr w:rsidR="00FB4958" w:rsidRPr="00162F56" w:rsidTr="00FA3F5C">
        <w:trPr>
          <w:cantSplit/>
        </w:trPr>
        <w:tc>
          <w:tcPr>
            <w:tcW w:w="1838" w:type="dxa"/>
            <w:tcBorders>
              <w:top w:val="nil"/>
              <w:bottom w:val="single" w:sz="4" w:space="0" w:color="auto"/>
            </w:tcBorders>
            <w:shd w:val="clear" w:color="auto" w:fill="auto"/>
          </w:tcPr>
          <w:p w:rsidR="00FB4958" w:rsidRPr="00162F56" w:rsidRDefault="00FB4958" w:rsidP="005D057B">
            <w:pPr>
              <w:pStyle w:val="ENoteTTi"/>
              <w:keepNext w:val="0"/>
              <w:rPr>
                <w:b/>
                <w:kern w:val="28"/>
              </w:rPr>
            </w:pPr>
            <w:bookmarkStart w:id="521" w:name="CU_96614829"/>
            <w:bookmarkEnd w:id="521"/>
            <w:r w:rsidRPr="00162F56">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162F56" w:rsidRDefault="00FB4958" w:rsidP="008C23A9">
            <w:pPr>
              <w:pStyle w:val="ENoteTableText"/>
            </w:pPr>
            <w:r w:rsidRPr="00162F56">
              <w:t>98, 2012</w:t>
            </w:r>
          </w:p>
        </w:tc>
        <w:tc>
          <w:tcPr>
            <w:tcW w:w="1155" w:type="dxa"/>
            <w:tcBorders>
              <w:top w:val="nil"/>
              <w:bottom w:val="single" w:sz="4" w:space="0" w:color="auto"/>
            </w:tcBorders>
            <w:shd w:val="clear" w:color="auto" w:fill="auto"/>
          </w:tcPr>
          <w:p w:rsidR="00FB4958" w:rsidRPr="00162F56" w:rsidRDefault="00FB4958" w:rsidP="008C23A9">
            <w:pPr>
              <w:pStyle w:val="ENoteTableText"/>
            </w:pPr>
            <w:r w:rsidRPr="00162F56">
              <w:t>29</w:t>
            </w:r>
            <w:r w:rsidR="00162F56">
              <w:t> </w:t>
            </w:r>
            <w:r w:rsidRPr="00162F56">
              <w:t>June 2012</w:t>
            </w:r>
          </w:p>
        </w:tc>
        <w:tc>
          <w:tcPr>
            <w:tcW w:w="1683" w:type="dxa"/>
            <w:tcBorders>
              <w:top w:val="nil"/>
              <w:bottom w:val="single" w:sz="4" w:space="0" w:color="auto"/>
            </w:tcBorders>
            <w:shd w:val="clear" w:color="auto" w:fill="auto"/>
          </w:tcPr>
          <w:p w:rsidR="00FB4958" w:rsidRPr="00162F56" w:rsidRDefault="00FB4958" w:rsidP="008C23A9">
            <w:pPr>
              <w:pStyle w:val="ENoteTableText"/>
            </w:pPr>
            <w:r w:rsidRPr="00162F56">
              <w:t>Schedule</w:t>
            </w:r>
            <w:r w:rsidR="00162F56">
              <w:t> </w:t>
            </w:r>
            <w:r w:rsidRPr="00162F56">
              <w:t>3 (item</w:t>
            </w:r>
            <w:r w:rsidR="00162F56">
              <w:t> </w:t>
            </w:r>
            <w:r w:rsidRPr="00162F56">
              <w:t>24): 1 Jan 2013</w:t>
            </w:r>
          </w:p>
        </w:tc>
        <w:tc>
          <w:tcPr>
            <w:tcW w:w="1417" w:type="dxa"/>
            <w:tcBorders>
              <w:top w:val="nil"/>
              <w:bottom w:val="single" w:sz="4" w:space="0" w:color="auto"/>
            </w:tcBorders>
            <w:shd w:val="clear" w:color="auto" w:fill="auto"/>
          </w:tcPr>
          <w:p w:rsidR="00FB4958" w:rsidRPr="00162F56" w:rsidRDefault="00FB4958" w:rsidP="008C23A9">
            <w:pPr>
              <w:pStyle w:val="ENoteTableText"/>
            </w:pPr>
            <w:r w:rsidRPr="00162F56">
              <w:t>—</w:t>
            </w:r>
          </w:p>
        </w:tc>
      </w:tr>
      <w:tr w:rsidR="00FB4958" w:rsidRPr="00162F56" w:rsidTr="00D22CBB">
        <w:trPr>
          <w:cantSplit/>
        </w:trPr>
        <w:tc>
          <w:tcPr>
            <w:tcW w:w="1838" w:type="dxa"/>
            <w:tcBorders>
              <w:top w:val="single" w:sz="4" w:space="0" w:color="auto"/>
              <w:bottom w:val="nil"/>
            </w:tcBorders>
            <w:shd w:val="clear" w:color="auto" w:fill="auto"/>
          </w:tcPr>
          <w:p w:rsidR="00FB4958" w:rsidRPr="00162F56" w:rsidRDefault="00FB4958" w:rsidP="00486B15">
            <w:pPr>
              <w:pStyle w:val="ENoteTableText"/>
            </w:pPr>
            <w:r w:rsidRPr="00162F56">
              <w:t>Family Assistance and Other Legislation Amendment Act 2012</w:t>
            </w:r>
          </w:p>
        </w:tc>
        <w:tc>
          <w:tcPr>
            <w:tcW w:w="992" w:type="dxa"/>
            <w:tcBorders>
              <w:top w:val="single" w:sz="4" w:space="0" w:color="auto"/>
              <w:bottom w:val="nil"/>
            </w:tcBorders>
            <w:shd w:val="clear" w:color="auto" w:fill="auto"/>
          </w:tcPr>
          <w:p w:rsidR="00FB4958" w:rsidRPr="00162F56" w:rsidRDefault="00FB4958" w:rsidP="00486B15">
            <w:pPr>
              <w:pStyle w:val="ENoteTableText"/>
            </w:pPr>
            <w:r w:rsidRPr="00162F56">
              <w:t>49, 2012</w:t>
            </w:r>
          </w:p>
        </w:tc>
        <w:tc>
          <w:tcPr>
            <w:tcW w:w="1155" w:type="dxa"/>
            <w:tcBorders>
              <w:top w:val="single" w:sz="4" w:space="0" w:color="auto"/>
              <w:bottom w:val="nil"/>
            </w:tcBorders>
            <w:shd w:val="clear" w:color="auto" w:fill="auto"/>
          </w:tcPr>
          <w:p w:rsidR="00FB4958" w:rsidRPr="00162F56" w:rsidRDefault="00FB4958" w:rsidP="00486B15">
            <w:pPr>
              <w:pStyle w:val="ENoteTableText"/>
            </w:pPr>
            <w:r w:rsidRPr="00162F56">
              <w:t>26</w:t>
            </w:r>
            <w:r w:rsidR="00162F56">
              <w:t> </w:t>
            </w:r>
            <w:r w:rsidRPr="00162F56">
              <w:t>May 2012</w:t>
            </w:r>
          </w:p>
        </w:tc>
        <w:tc>
          <w:tcPr>
            <w:tcW w:w="1683" w:type="dxa"/>
            <w:tcBorders>
              <w:top w:val="single" w:sz="4" w:space="0" w:color="auto"/>
              <w:bottom w:val="nil"/>
            </w:tcBorders>
            <w:shd w:val="clear" w:color="auto" w:fill="auto"/>
          </w:tcPr>
          <w:p w:rsidR="00FB4958" w:rsidRPr="00162F56" w:rsidRDefault="00FB4958" w:rsidP="00E24DC0">
            <w:pPr>
              <w:pStyle w:val="ENoteTableText"/>
              <w:rPr>
                <w:b/>
                <w:kern w:val="28"/>
              </w:rPr>
            </w:pPr>
            <w:r w:rsidRPr="00162F56">
              <w:t>Sch</w:t>
            </w:r>
            <w:r w:rsidR="008D40B3" w:rsidRPr="00162F56">
              <w:t> </w:t>
            </w:r>
            <w:r w:rsidRPr="00162F56">
              <w:t>1 (items</w:t>
            </w:r>
            <w:r w:rsidR="00162F56">
              <w:t> </w:t>
            </w:r>
            <w:r w:rsidRPr="00162F56">
              <w:t>1, 2, 7–14, 52), Sch</w:t>
            </w:r>
            <w:r w:rsidR="008D40B3" w:rsidRPr="00162F56">
              <w:t> </w:t>
            </w:r>
            <w:r w:rsidRPr="00162F56">
              <w:t>3 (items</w:t>
            </w:r>
            <w:r w:rsidR="00162F56">
              <w:t> </w:t>
            </w:r>
            <w:r w:rsidRPr="00162F56">
              <w:t>1, 2) and Sch</w:t>
            </w:r>
            <w:r w:rsidR="008D40B3" w:rsidRPr="00162F56">
              <w:t> </w:t>
            </w:r>
            <w:r w:rsidRPr="00162F56">
              <w:t>6 (items</w:t>
            </w:r>
            <w:r w:rsidR="00162F56">
              <w:t> </w:t>
            </w:r>
            <w:r w:rsidRPr="00162F56">
              <w:t>7–10): 1</w:t>
            </w:r>
            <w:r w:rsidR="00162F56">
              <w:t> </w:t>
            </w:r>
            <w:r w:rsidRPr="00162F56">
              <w:t>July 2012</w:t>
            </w:r>
            <w:r w:rsidR="00C6306A" w:rsidRPr="00162F56">
              <w:t xml:space="preserve"> (s 2(1) items</w:t>
            </w:r>
            <w:r w:rsidR="00162F56">
              <w:t> </w:t>
            </w:r>
            <w:r w:rsidR="00C6306A" w:rsidRPr="00162F56">
              <w:t>2, 7</w:t>
            </w:r>
            <w:r w:rsidR="007E3EE8" w:rsidRPr="00162F56">
              <w:t>, 12)</w:t>
            </w:r>
            <w:r w:rsidRPr="00162F56">
              <w:br/>
              <w:t>Sch</w:t>
            </w:r>
            <w:r w:rsidR="008D40B3" w:rsidRPr="00162F56">
              <w:t> </w:t>
            </w:r>
            <w:r w:rsidRPr="00162F56">
              <w:t>2 (items</w:t>
            </w:r>
            <w:r w:rsidR="00162F56">
              <w:t> </w:t>
            </w:r>
            <w:r w:rsidRPr="00162F56">
              <w:t>1, 5): 1 Sept 2012</w:t>
            </w:r>
            <w:r w:rsidR="007E3EE8" w:rsidRPr="00162F56">
              <w:t xml:space="preserve"> (s 2(1) items</w:t>
            </w:r>
            <w:r w:rsidR="00162F56">
              <w:t> </w:t>
            </w:r>
            <w:r w:rsidR="007E3EE8" w:rsidRPr="00162F56">
              <w:t>3, 5)</w:t>
            </w:r>
            <w:r w:rsidRPr="00162F56">
              <w:br/>
              <w:t>Sch</w:t>
            </w:r>
            <w:r w:rsidR="008D40B3" w:rsidRPr="00162F56">
              <w:t> </w:t>
            </w:r>
            <w:r w:rsidRPr="00162F56">
              <w:t>2 (items</w:t>
            </w:r>
            <w:r w:rsidR="00162F56">
              <w:t> </w:t>
            </w:r>
            <w:r w:rsidRPr="00162F56">
              <w:t>2, 6) and Sch</w:t>
            </w:r>
            <w:r w:rsidR="008D40B3" w:rsidRPr="00162F56">
              <w:t> </w:t>
            </w:r>
            <w:r w:rsidRPr="00162F56">
              <w:t>6 (items</w:t>
            </w:r>
            <w:r w:rsidR="00162F56">
              <w:t> </w:t>
            </w:r>
            <w:r w:rsidRPr="00162F56">
              <w:t xml:space="preserve">1, 2, 5, 6): </w:t>
            </w:r>
            <w:r w:rsidR="007E3EE8" w:rsidRPr="00162F56">
              <w:t>26</w:t>
            </w:r>
            <w:r w:rsidR="00162F56">
              <w:t> </w:t>
            </w:r>
            <w:r w:rsidR="007E3EE8" w:rsidRPr="00162F56">
              <w:t>May 2012 (s 2(1) items</w:t>
            </w:r>
            <w:r w:rsidR="00162F56">
              <w:t> </w:t>
            </w:r>
            <w:r w:rsidR="007E3EE8" w:rsidRPr="00162F56">
              <w:t>4, 6, 9, 11)</w:t>
            </w:r>
            <w:r w:rsidRPr="00162F56">
              <w:br/>
              <w:t>Sch</w:t>
            </w:r>
            <w:r w:rsidR="008D40B3" w:rsidRPr="00162F56">
              <w:t> </w:t>
            </w:r>
            <w:r w:rsidRPr="00162F56">
              <w:t>6 (items</w:t>
            </w:r>
            <w:r w:rsidR="00162F56">
              <w:t> </w:t>
            </w:r>
            <w:r w:rsidRPr="00162F56">
              <w:t xml:space="preserve">3, 4, 12, 13): </w:t>
            </w:r>
            <w:r w:rsidR="007E3EE8" w:rsidRPr="00162F56">
              <w:t>1 Jan 2012 (s 2(1) items</w:t>
            </w:r>
            <w:r w:rsidR="00162F56">
              <w:t> </w:t>
            </w:r>
            <w:r w:rsidR="007E3EE8" w:rsidRPr="00162F56">
              <w:t xml:space="preserve">10, 14) </w:t>
            </w:r>
            <w:r w:rsidRPr="00162F56">
              <w:rPr>
                <w:i/>
              </w:rPr>
              <w:br/>
            </w:r>
            <w:r w:rsidRPr="00162F56">
              <w:t>Sch</w:t>
            </w:r>
            <w:r w:rsidR="008D40B3" w:rsidRPr="00162F56">
              <w:t> </w:t>
            </w:r>
            <w:r w:rsidRPr="00162F56">
              <w:t>6 (item</w:t>
            </w:r>
            <w:r w:rsidR="00162F56">
              <w:t> </w:t>
            </w:r>
            <w:r w:rsidRPr="00162F56">
              <w:t>11): 1 Jan 2005</w:t>
            </w:r>
            <w:r w:rsidR="007E3EE8" w:rsidRPr="00162F56">
              <w:t xml:space="preserve"> (s 2(1) item</w:t>
            </w:r>
            <w:r w:rsidR="00162F56">
              <w:t> </w:t>
            </w:r>
            <w:r w:rsidR="007E3EE8" w:rsidRPr="00162F56">
              <w:t>13)</w:t>
            </w:r>
            <w:r w:rsidRPr="00162F56">
              <w:br/>
              <w:t>Sch</w:t>
            </w:r>
            <w:r w:rsidR="008D40B3" w:rsidRPr="00162F56">
              <w:t> </w:t>
            </w:r>
            <w:r w:rsidRPr="00162F56">
              <w:t>6 (items</w:t>
            </w:r>
            <w:r w:rsidR="00162F56">
              <w:t> </w:t>
            </w:r>
            <w:r w:rsidRPr="00162F56">
              <w:t xml:space="preserve">14–25): </w:t>
            </w:r>
            <w:r w:rsidR="007E3EE8" w:rsidRPr="00162F56">
              <w:t>14</w:t>
            </w:r>
            <w:r w:rsidR="00162F56">
              <w:t> </w:t>
            </w:r>
            <w:r w:rsidR="007E3EE8" w:rsidRPr="00162F56">
              <w:t>May 2012 (s 2(1) item</w:t>
            </w:r>
            <w:r w:rsidR="00162F56">
              <w:t> </w:t>
            </w:r>
            <w:r w:rsidR="007E3EE8" w:rsidRPr="00162F56">
              <w:t>15)</w:t>
            </w:r>
          </w:p>
        </w:tc>
        <w:tc>
          <w:tcPr>
            <w:tcW w:w="1417" w:type="dxa"/>
            <w:tcBorders>
              <w:top w:val="single" w:sz="4" w:space="0" w:color="auto"/>
              <w:bottom w:val="nil"/>
            </w:tcBorders>
            <w:shd w:val="clear" w:color="auto" w:fill="auto"/>
          </w:tcPr>
          <w:p w:rsidR="00FB4958" w:rsidRPr="00162F56" w:rsidRDefault="00FB4958" w:rsidP="003B1621">
            <w:pPr>
              <w:pStyle w:val="ENoteTableText"/>
              <w:rPr>
                <w:b/>
                <w:kern w:val="28"/>
              </w:rPr>
            </w:pPr>
            <w:r w:rsidRPr="00162F56">
              <w:t>Sch. 1 (item</w:t>
            </w:r>
            <w:r w:rsidR="00162F56">
              <w:t> </w:t>
            </w:r>
            <w:r w:rsidRPr="00162F56">
              <w:t>52), Sch. 2 (item</w:t>
            </w:r>
            <w:r w:rsidR="00162F56">
              <w:t> </w:t>
            </w:r>
            <w:r w:rsidRPr="00162F56">
              <w:t>5) and Sch. 6 (items</w:t>
            </w:r>
            <w:r w:rsidR="00162F56">
              <w:t> </w:t>
            </w:r>
            <w:r w:rsidRPr="00162F56">
              <w:t>4, 6, 10, 13, 25)</w:t>
            </w:r>
            <w:r w:rsidRPr="00162F56">
              <w:br/>
              <w:t>Sch 2 (item</w:t>
            </w:r>
            <w:r w:rsidR="00162F56">
              <w:t> </w:t>
            </w:r>
            <w:r w:rsidRPr="00162F56">
              <w:t xml:space="preserve">6) (rep by 70, 2013, Sch 1 </w:t>
            </w:r>
            <w:r w:rsidR="003B1621" w:rsidRPr="00162F56">
              <w:t>(</w:t>
            </w:r>
            <w:r w:rsidRPr="00162F56">
              <w:t>item</w:t>
            </w:r>
            <w:r w:rsidR="00162F56">
              <w:t> </w:t>
            </w:r>
            <w:r w:rsidRPr="00162F56">
              <w:t>11</w:t>
            </w:r>
            <w:r w:rsidR="003B1621" w:rsidRPr="00162F56">
              <w:t>)</w:t>
            </w:r>
            <w:r w:rsidRPr="00162F56">
              <w:t>)</w:t>
            </w:r>
          </w:p>
        </w:tc>
      </w:tr>
      <w:tr w:rsidR="00FB4958" w:rsidRPr="00162F56" w:rsidTr="00886EB5">
        <w:trPr>
          <w:cantSplit/>
        </w:trPr>
        <w:tc>
          <w:tcPr>
            <w:tcW w:w="1838" w:type="dxa"/>
            <w:tcBorders>
              <w:top w:val="nil"/>
              <w:bottom w:val="nil"/>
            </w:tcBorders>
            <w:shd w:val="clear" w:color="auto" w:fill="auto"/>
          </w:tcPr>
          <w:p w:rsidR="00FB4958" w:rsidRPr="00162F56" w:rsidRDefault="00FB4958" w:rsidP="00FD59DC">
            <w:pPr>
              <w:pStyle w:val="ENoteTTIndentHeading"/>
              <w:keepLines/>
              <w:rPr>
                <w:rFonts w:eastAsiaTheme="minorHAnsi"/>
                <w:lang w:eastAsia="en-US"/>
              </w:rPr>
            </w:pPr>
            <w:r w:rsidRPr="00162F56">
              <w:rPr>
                <w:rFonts w:cs="Times New Roman"/>
              </w:rPr>
              <w:lastRenderedPageBreak/>
              <w:t>as amended by</w:t>
            </w:r>
          </w:p>
        </w:tc>
        <w:tc>
          <w:tcPr>
            <w:tcW w:w="992" w:type="dxa"/>
            <w:tcBorders>
              <w:top w:val="nil"/>
              <w:bottom w:val="nil"/>
            </w:tcBorders>
            <w:shd w:val="clear" w:color="auto" w:fill="auto"/>
          </w:tcPr>
          <w:p w:rsidR="00FB4958" w:rsidRPr="00162F56" w:rsidRDefault="00FB4958" w:rsidP="00FD59DC">
            <w:pPr>
              <w:pStyle w:val="ENoteTableText"/>
              <w:keepNext/>
              <w:keepLines/>
            </w:pPr>
          </w:p>
        </w:tc>
        <w:tc>
          <w:tcPr>
            <w:tcW w:w="1155" w:type="dxa"/>
            <w:tcBorders>
              <w:top w:val="nil"/>
              <w:bottom w:val="nil"/>
            </w:tcBorders>
            <w:shd w:val="clear" w:color="auto" w:fill="auto"/>
          </w:tcPr>
          <w:p w:rsidR="00FB4958" w:rsidRPr="00162F56" w:rsidRDefault="00FB4958" w:rsidP="00FD59DC">
            <w:pPr>
              <w:pStyle w:val="ENoteTableText"/>
              <w:keepNext/>
              <w:keepLines/>
            </w:pPr>
          </w:p>
        </w:tc>
        <w:tc>
          <w:tcPr>
            <w:tcW w:w="1683" w:type="dxa"/>
            <w:tcBorders>
              <w:top w:val="nil"/>
              <w:bottom w:val="nil"/>
            </w:tcBorders>
            <w:shd w:val="clear" w:color="auto" w:fill="auto"/>
          </w:tcPr>
          <w:p w:rsidR="00FB4958" w:rsidRPr="00162F56" w:rsidRDefault="00FB4958" w:rsidP="00FD59DC">
            <w:pPr>
              <w:pStyle w:val="ENoteTableText"/>
              <w:keepNext/>
              <w:keepLines/>
            </w:pPr>
          </w:p>
        </w:tc>
        <w:tc>
          <w:tcPr>
            <w:tcW w:w="1417" w:type="dxa"/>
            <w:tcBorders>
              <w:top w:val="nil"/>
              <w:bottom w:val="nil"/>
            </w:tcBorders>
            <w:shd w:val="clear" w:color="auto" w:fill="auto"/>
          </w:tcPr>
          <w:p w:rsidR="00FB4958" w:rsidRPr="00162F56" w:rsidRDefault="00FB4958" w:rsidP="00FD59DC">
            <w:pPr>
              <w:pStyle w:val="ENoteTableText"/>
              <w:keepNext/>
              <w:keepLines/>
            </w:pPr>
          </w:p>
        </w:tc>
      </w:tr>
      <w:tr w:rsidR="00FB4958" w:rsidRPr="00162F56" w:rsidTr="00EE6AA7">
        <w:trPr>
          <w:cantSplit/>
        </w:trPr>
        <w:tc>
          <w:tcPr>
            <w:tcW w:w="1838" w:type="dxa"/>
            <w:tcBorders>
              <w:top w:val="nil"/>
              <w:bottom w:val="single" w:sz="4" w:space="0" w:color="auto"/>
            </w:tcBorders>
            <w:shd w:val="clear" w:color="auto" w:fill="auto"/>
          </w:tcPr>
          <w:p w:rsidR="00FB4958" w:rsidRPr="00162F56" w:rsidRDefault="00FB4958" w:rsidP="00FD59DC">
            <w:pPr>
              <w:pStyle w:val="ENoteTTi"/>
              <w:keepLines/>
            </w:pPr>
            <w:r w:rsidRPr="00162F56">
              <w:t>Family Assistance and Other Legislation Amendment Act 2013</w:t>
            </w:r>
          </w:p>
        </w:tc>
        <w:tc>
          <w:tcPr>
            <w:tcW w:w="992" w:type="dxa"/>
            <w:tcBorders>
              <w:top w:val="nil"/>
              <w:bottom w:val="single" w:sz="4" w:space="0" w:color="auto"/>
            </w:tcBorders>
            <w:shd w:val="clear" w:color="auto" w:fill="auto"/>
          </w:tcPr>
          <w:p w:rsidR="00FB4958" w:rsidRPr="00162F56" w:rsidRDefault="00FB4958" w:rsidP="00FD59DC">
            <w:pPr>
              <w:pStyle w:val="ENoteTableText"/>
              <w:keepNext/>
              <w:keepLines/>
            </w:pPr>
            <w:r w:rsidRPr="00162F56">
              <w:t>70, 2013</w:t>
            </w:r>
          </w:p>
        </w:tc>
        <w:tc>
          <w:tcPr>
            <w:tcW w:w="1155" w:type="dxa"/>
            <w:tcBorders>
              <w:top w:val="nil"/>
              <w:bottom w:val="single" w:sz="4" w:space="0" w:color="auto"/>
            </w:tcBorders>
            <w:shd w:val="clear" w:color="auto" w:fill="auto"/>
          </w:tcPr>
          <w:p w:rsidR="00FB4958" w:rsidRPr="00162F56" w:rsidRDefault="00FB4958" w:rsidP="00FD59DC">
            <w:pPr>
              <w:pStyle w:val="ENoteTableText"/>
              <w:keepNext/>
              <w:keepLines/>
            </w:pPr>
            <w:r w:rsidRPr="00162F56">
              <w:t>27</w:t>
            </w:r>
            <w:r w:rsidR="00162F56">
              <w:t> </w:t>
            </w:r>
            <w:r w:rsidRPr="00162F56">
              <w:t>June 2013</w:t>
            </w:r>
          </w:p>
        </w:tc>
        <w:tc>
          <w:tcPr>
            <w:tcW w:w="1683" w:type="dxa"/>
            <w:tcBorders>
              <w:top w:val="nil"/>
              <w:bottom w:val="single" w:sz="4" w:space="0" w:color="auto"/>
            </w:tcBorders>
            <w:shd w:val="clear" w:color="auto" w:fill="auto"/>
          </w:tcPr>
          <w:p w:rsidR="00FB4958" w:rsidRPr="00162F56" w:rsidRDefault="00FB4958" w:rsidP="00FD59DC">
            <w:pPr>
              <w:pStyle w:val="ENoteTableText"/>
              <w:keepNext/>
              <w:keepLines/>
            </w:pPr>
            <w:r w:rsidRPr="00162F56">
              <w:t>Sch 1 (item</w:t>
            </w:r>
            <w:r w:rsidR="00162F56">
              <w:t> </w:t>
            </w:r>
            <w:r w:rsidRPr="00162F56">
              <w:t>11): 1</w:t>
            </w:r>
            <w:r w:rsidR="00162F56">
              <w:t> </w:t>
            </w:r>
            <w:r w:rsidRPr="00162F56">
              <w:t>July 2013</w:t>
            </w:r>
          </w:p>
        </w:tc>
        <w:tc>
          <w:tcPr>
            <w:tcW w:w="1417" w:type="dxa"/>
            <w:tcBorders>
              <w:top w:val="nil"/>
              <w:bottom w:val="single" w:sz="4" w:space="0" w:color="auto"/>
            </w:tcBorders>
            <w:shd w:val="clear" w:color="auto" w:fill="auto"/>
          </w:tcPr>
          <w:p w:rsidR="00FB4958" w:rsidRPr="00162F56" w:rsidRDefault="00FB4958" w:rsidP="00FD59DC">
            <w:pPr>
              <w:pStyle w:val="ENoteTableText"/>
              <w:keepNext/>
              <w:keepLines/>
            </w:pPr>
            <w:r w:rsidRPr="00162F56">
              <w:t>—</w:t>
            </w:r>
          </w:p>
        </w:tc>
      </w:tr>
      <w:tr w:rsidR="00FB4958" w:rsidRPr="00162F56" w:rsidTr="008103AD">
        <w:trPr>
          <w:cantSplit/>
        </w:trPr>
        <w:tc>
          <w:tcPr>
            <w:tcW w:w="1838" w:type="dxa"/>
            <w:tcBorders>
              <w:top w:val="single" w:sz="4" w:space="0" w:color="auto"/>
              <w:bottom w:val="single" w:sz="4" w:space="0" w:color="auto"/>
            </w:tcBorders>
            <w:shd w:val="clear" w:color="auto" w:fill="auto"/>
          </w:tcPr>
          <w:p w:rsidR="00FB4958" w:rsidRPr="00162F56" w:rsidRDefault="00FB4958" w:rsidP="00486B15">
            <w:pPr>
              <w:pStyle w:val="ENoteTableText"/>
              <w:rPr>
                <w:bCs/>
              </w:rPr>
            </w:pPr>
            <w:bookmarkStart w:id="522" w:name="CU_98573709"/>
            <w:bookmarkEnd w:id="522"/>
            <w:r w:rsidRPr="00162F56">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162F56" w:rsidRDefault="00FB4958" w:rsidP="00486B15">
            <w:pPr>
              <w:pStyle w:val="ENoteTableText"/>
            </w:pPr>
            <w:r w:rsidRPr="00162F56">
              <w:t>50, 2012</w:t>
            </w:r>
          </w:p>
        </w:tc>
        <w:tc>
          <w:tcPr>
            <w:tcW w:w="1155" w:type="dxa"/>
            <w:tcBorders>
              <w:top w:val="single" w:sz="4" w:space="0" w:color="auto"/>
              <w:bottom w:val="single" w:sz="4" w:space="0" w:color="auto"/>
            </w:tcBorders>
            <w:shd w:val="clear" w:color="auto" w:fill="auto"/>
          </w:tcPr>
          <w:p w:rsidR="00FB4958" w:rsidRPr="00162F56" w:rsidRDefault="00FB4958" w:rsidP="00486B15">
            <w:pPr>
              <w:pStyle w:val="ENoteTableText"/>
            </w:pPr>
            <w:r w:rsidRPr="00162F56">
              <w:t>26</w:t>
            </w:r>
            <w:r w:rsidR="00162F56">
              <w:t> </w:t>
            </w:r>
            <w:r w:rsidRPr="00162F56">
              <w:t>May 2012</w:t>
            </w:r>
          </w:p>
        </w:tc>
        <w:tc>
          <w:tcPr>
            <w:tcW w:w="1683" w:type="dxa"/>
            <w:tcBorders>
              <w:top w:val="single" w:sz="4" w:space="0" w:color="auto"/>
              <w:bottom w:val="single" w:sz="4" w:space="0" w:color="auto"/>
            </w:tcBorders>
            <w:shd w:val="clear" w:color="auto" w:fill="auto"/>
          </w:tcPr>
          <w:p w:rsidR="00FB4958" w:rsidRPr="00162F56" w:rsidRDefault="00FB4958" w:rsidP="00DD3C11">
            <w:pPr>
              <w:pStyle w:val="ENoteTableText"/>
            </w:pPr>
            <w:r w:rsidRPr="00162F56">
              <w:t>Sch</w:t>
            </w:r>
            <w:r w:rsidR="008D40B3" w:rsidRPr="00162F56">
              <w:t> </w:t>
            </w:r>
            <w:r w:rsidRPr="00162F56">
              <w:t>1 (items</w:t>
            </w:r>
            <w:r w:rsidR="00162F56">
              <w:t> </w:t>
            </w:r>
            <w:r w:rsidRPr="00162F56">
              <w:t>1, 2, 24) and Sch</w:t>
            </w:r>
            <w:r w:rsidR="008D40B3" w:rsidRPr="00162F56">
              <w:t> </w:t>
            </w:r>
            <w:r w:rsidRPr="00162F56">
              <w:t>2 (items</w:t>
            </w:r>
            <w:r w:rsidR="00162F56">
              <w:t> </w:t>
            </w:r>
            <w:r w:rsidRPr="00162F56">
              <w:t>1–12,</w:t>
            </w:r>
            <w:r w:rsidR="00DD3C11" w:rsidRPr="00162F56">
              <w:t xml:space="preserve"> </w:t>
            </w:r>
            <w:r w:rsidRPr="00162F56">
              <w:t>19–21): 27</w:t>
            </w:r>
            <w:r w:rsidR="00162F56">
              <w:t> </w:t>
            </w:r>
            <w:r w:rsidRPr="00162F56">
              <w:t>May 2012</w:t>
            </w:r>
            <w:r w:rsidR="00DD3C11" w:rsidRPr="00162F56">
              <w:t xml:space="preserve"> (s 2(1) items</w:t>
            </w:r>
            <w:r w:rsidR="00162F56">
              <w:t> </w:t>
            </w:r>
            <w:r w:rsidR="00DD3C11" w:rsidRPr="00162F56">
              <w:t>2, 4)</w:t>
            </w:r>
          </w:p>
        </w:tc>
        <w:tc>
          <w:tcPr>
            <w:tcW w:w="1417" w:type="dxa"/>
            <w:tcBorders>
              <w:top w:val="single" w:sz="4" w:space="0" w:color="auto"/>
              <w:bottom w:val="single" w:sz="4" w:space="0" w:color="auto"/>
            </w:tcBorders>
            <w:shd w:val="clear" w:color="auto" w:fill="auto"/>
          </w:tcPr>
          <w:p w:rsidR="00FB4958" w:rsidRPr="00162F56" w:rsidRDefault="00FB4958" w:rsidP="00DD3C11">
            <w:pPr>
              <w:pStyle w:val="ENoteTableText"/>
            </w:pPr>
            <w:r w:rsidRPr="00162F56">
              <w:t>Sch 1 (item</w:t>
            </w:r>
            <w:r w:rsidR="00162F56">
              <w:t> </w:t>
            </w:r>
            <w:r w:rsidRPr="00162F56">
              <w:t>24) and Sch. 2 (items</w:t>
            </w:r>
            <w:r w:rsidRPr="00162F56">
              <w:br/>
              <w:t>19–21)</w:t>
            </w:r>
          </w:p>
        </w:tc>
      </w:tr>
      <w:tr w:rsidR="00FB4958" w:rsidRPr="00162F56" w:rsidTr="008103AD">
        <w:trPr>
          <w:cantSplit/>
        </w:trPr>
        <w:tc>
          <w:tcPr>
            <w:tcW w:w="1838" w:type="dxa"/>
            <w:tcBorders>
              <w:top w:val="single" w:sz="4" w:space="0" w:color="auto"/>
              <w:bottom w:val="single" w:sz="4" w:space="0" w:color="auto"/>
            </w:tcBorders>
            <w:shd w:val="clear" w:color="auto" w:fill="auto"/>
          </w:tcPr>
          <w:p w:rsidR="00FB4958" w:rsidRPr="00162F56" w:rsidRDefault="00FB4958" w:rsidP="00486B15">
            <w:pPr>
              <w:pStyle w:val="ENoteTableText"/>
            </w:pPr>
            <w:bookmarkStart w:id="523" w:name="CU_101615853"/>
            <w:bookmarkEnd w:id="523"/>
            <w:r w:rsidRPr="00162F56">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162F56" w:rsidRDefault="00FB4958" w:rsidP="00486B15">
            <w:pPr>
              <w:pStyle w:val="ENoteTableText"/>
            </w:pPr>
            <w:r w:rsidRPr="00162F56">
              <w:t>98, 2012</w:t>
            </w:r>
          </w:p>
        </w:tc>
        <w:tc>
          <w:tcPr>
            <w:tcW w:w="1155" w:type="dxa"/>
            <w:tcBorders>
              <w:top w:val="single" w:sz="4" w:space="0" w:color="auto"/>
              <w:bottom w:val="single" w:sz="4" w:space="0" w:color="auto"/>
            </w:tcBorders>
            <w:shd w:val="clear" w:color="auto" w:fill="auto"/>
          </w:tcPr>
          <w:p w:rsidR="00FB4958" w:rsidRPr="00162F56" w:rsidRDefault="00FB4958" w:rsidP="00486B15">
            <w:pPr>
              <w:pStyle w:val="ENoteTableText"/>
            </w:pPr>
            <w:r w:rsidRPr="00162F56">
              <w:t>29</w:t>
            </w:r>
            <w:r w:rsidR="00162F56">
              <w:t> </w:t>
            </w:r>
            <w:r w:rsidRPr="00162F56">
              <w:t>June 2012</w:t>
            </w:r>
          </w:p>
        </w:tc>
        <w:tc>
          <w:tcPr>
            <w:tcW w:w="1683" w:type="dxa"/>
            <w:tcBorders>
              <w:top w:val="single" w:sz="4" w:space="0" w:color="auto"/>
              <w:bottom w:val="single" w:sz="4" w:space="0" w:color="auto"/>
            </w:tcBorders>
            <w:shd w:val="clear" w:color="auto" w:fill="auto"/>
          </w:tcPr>
          <w:p w:rsidR="00FB4958" w:rsidRPr="00162F56" w:rsidRDefault="00FB4958" w:rsidP="00DD3C11">
            <w:pPr>
              <w:pStyle w:val="ENoteTableText"/>
            </w:pPr>
            <w:r w:rsidRPr="00162F56">
              <w:t>Sch</w:t>
            </w:r>
            <w:r w:rsidR="008D40B3" w:rsidRPr="00162F56">
              <w:t> </w:t>
            </w:r>
            <w:r w:rsidRPr="00162F56">
              <w:t>2 (items</w:t>
            </w:r>
            <w:r w:rsidR="00162F56">
              <w:t> </w:t>
            </w:r>
            <w:r w:rsidRPr="00162F56">
              <w:t>1–13, 88(1)–(3)) and Sch</w:t>
            </w:r>
            <w:r w:rsidR="008D40B3" w:rsidRPr="00162F56">
              <w:t> </w:t>
            </w:r>
            <w:r w:rsidRPr="00162F56">
              <w:t>3 (items</w:t>
            </w:r>
            <w:r w:rsidR="00162F56">
              <w:t> </w:t>
            </w:r>
            <w:r w:rsidRPr="00162F56">
              <w:t>1–13, 17–23, 25, 26): 1 Jan 2013</w:t>
            </w:r>
            <w:r w:rsidR="00DD3C11" w:rsidRPr="00162F56">
              <w:t xml:space="preserve"> (s2 (1) items</w:t>
            </w:r>
            <w:r w:rsidR="00162F56">
              <w:t> </w:t>
            </w:r>
            <w:r w:rsidR="00DD3C11" w:rsidRPr="00162F56">
              <w:t>3, 9, 10)</w:t>
            </w:r>
            <w:r w:rsidRPr="00162F56">
              <w:br/>
              <w:t>Sch4 and Sch</w:t>
            </w:r>
            <w:r w:rsidR="008D40B3" w:rsidRPr="00162F56">
              <w:t> </w:t>
            </w:r>
            <w:r w:rsidRPr="00162F56">
              <w:t>5 (items</w:t>
            </w:r>
            <w:r w:rsidR="00162F56">
              <w:t> </w:t>
            </w:r>
            <w:r w:rsidRPr="00162F56">
              <w:t>1–13): 1</w:t>
            </w:r>
            <w:r w:rsidR="00162F56">
              <w:t> </w:t>
            </w:r>
            <w:r w:rsidRPr="00162F56">
              <w:t>July 2012</w:t>
            </w:r>
            <w:r w:rsidR="00DD3C11" w:rsidRPr="00162F56">
              <w:t xml:space="preserve"> (s 2(1) item</w:t>
            </w:r>
            <w:r w:rsidR="00162F56">
              <w:t> </w:t>
            </w:r>
            <w:r w:rsidR="00DD3C11" w:rsidRPr="00162F56">
              <w:t>11)</w:t>
            </w:r>
            <w:r w:rsidRPr="00162F56">
              <w:br/>
              <w:t>Sch</w:t>
            </w:r>
            <w:r w:rsidR="008D40B3" w:rsidRPr="00162F56">
              <w:t> </w:t>
            </w:r>
            <w:r w:rsidRPr="00162F56">
              <w:t>7 (items</w:t>
            </w:r>
            <w:r w:rsidR="00162F56">
              <w:t> </w:t>
            </w:r>
            <w:r w:rsidRPr="00162F56">
              <w:t>1–14): 30</w:t>
            </w:r>
            <w:r w:rsidR="00162F56">
              <w:t> </w:t>
            </w:r>
            <w:r w:rsidRPr="00162F56">
              <w:t>June 2012</w:t>
            </w:r>
            <w:r w:rsidR="00DD3C11" w:rsidRPr="00162F56">
              <w:t xml:space="preserve"> (s 2(1) item</w:t>
            </w:r>
            <w:r w:rsidR="00162F56">
              <w:t> </w:t>
            </w:r>
            <w:r w:rsidR="00DD3C11" w:rsidRPr="00162F56">
              <w:t>13)</w:t>
            </w:r>
          </w:p>
        </w:tc>
        <w:tc>
          <w:tcPr>
            <w:tcW w:w="1417" w:type="dxa"/>
            <w:tcBorders>
              <w:top w:val="single" w:sz="4" w:space="0" w:color="auto"/>
              <w:bottom w:val="single" w:sz="4" w:space="0" w:color="auto"/>
            </w:tcBorders>
            <w:shd w:val="clear" w:color="auto" w:fill="auto"/>
          </w:tcPr>
          <w:p w:rsidR="00FB4958" w:rsidRPr="00162F56" w:rsidRDefault="00FB4958" w:rsidP="00DD3C11">
            <w:pPr>
              <w:pStyle w:val="ENoteTableText"/>
            </w:pPr>
            <w:r w:rsidRPr="00162F56">
              <w:t>Sch 2 (item</w:t>
            </w:r>
            <w:r w:rsidR="00162F56">
              <w:t> </w:t>
            </w:r>
            <w:r w:rsidRPr="00162F56">
              <w:t>88(1)–(3)),</w:t>
            </w:r>
            <w:r w:rsidRPr="00162F56">
              <w:br/>
              <w:t>Sch 3 (items</w:t>
            </w:r>
            <w:r w:rsidR="00162F56">
              <w:t> </w:t>
            </w:r>
            <w:r w:rsidRPr="00162F56">
              <w:t>17, 23, 26),</w:t>
            </w:r>
            <w:r w:rsidRPr="00162F56">
              <w:br/>
              <w:t>Sch 4 (item</w:t>
            </w:r>
            <w:r w:rsidR="00162F56">
              <w:t> </w:t>
            </w:r>
            <w:r w:rsidRPr="00162F56">
              <w:t>11),</w:t>
            </w:r>
            <w:r w:rsidRPr="00162F56">
              <w:br/>
              <w:t>Sch 5 (item</w:t>
            </w:r>
            <w:r w:rsidR="00162F56">
              <w:t> </w:t>
            </w:r>
            <w:r w:rsidRPr="00162F56">
              <w:t>13) and Sch. 7 (item</w:t>
            </w:r>
            <w:r w:rsidR="00162F56">
              <w:t> </w:t>
            </w:r>
            <w:r w:rsidRPr="00162F56">
              <w:t>14)</w:t>
            </w:r>
          </w:p>
        </w:tc>
      </w:tr>
      <w:tr w:rsidR="00FB4958" w:rsidRPr="00162F56" w:rsidTr="008103AD">
        <w:trPr>
          <w:cantSplit/>
        </w:trPr>
        <w:tc>
          <w:tcPr>
            <w:tcW w:w="1838" w:type="dxa"/>
            <w:tcBorders>
              <w:top w:val="single" w:sz="4" w:space="0" w:color="auto"/>
            </w:tcBorders>
            <w:shd w:val="clear" w:color="auto" w:fill="auto"/>
          </w:tcPr>
          <w:p w:rsidR="00FB4958" w:rsidRPr="00162F56" w:rsidRDefault="00FB4958" w:rsidP="00486B15">
            <w:pPr>
              <w:pStyle w:val="ENoteTableText"/>
            </w:pPr>
            <w:r w:rsidRPr="00162F56">
              <w:t>Social Security and Other Legislation Amendment (Further 2012 Budget and Other Measures) Act 2012</w:t>
            </w:r>
          </w:p>
        </w:tc>
        <w:tc>
          <w:tcPr>
            <w:tcW w:w="992" w:type="dxa"/>
            <w:tcBorders>
              <w:top w:val="single" w:sz="4" w:space="0" w:color="auto"/>
            </w:tcBorders>
            <w:shd w:val="clear" w:color="auto" w:fill="auto"/>
          </w:tcPr>
          <w:p w:rsidR="00FB4958" w:rsidRPr="00162F56" w:rsidRDefault="00FB4958" w:rsidP="00486B15">
            <w:pPr>
              <w:pStyle w:val="ENoteTableText"/>
            </w:pPr>
            <w:r w:rsidRPr="00162F56">
              <w:t>154, 2012</w:t>
            </w:r>
          </w:p>
        </w:tc>
        <w:tc>
          <w:tcPr>
            <w:tcW w:w="1155" w:type="dxa"/>
            <w:tcBorders>
              <w:top w:val="single" w:sz="4" w:space="0" w:color="auto"/>
            </w:tcBorders>
            <w:shd w:val="clear" w:color="auto" w:fill="auto"/>
          </w:tcPr>
          <w:p w:rsidR="00FB4958" w:rsidRPr="00162F56" w:rsidRDefault="00FB4958" w:rsidP="00486B15">
            <w:pPr>
              <w:pStyle w:val="ENoteTableText"/>
            </w:pPr>
            <w:r w:rsidRPr="00162F56">
              <w:t>17 Nov 2012</w:t>
            </w:r>
          </w:p>
        </w:tc>
        <w:tc>
          <w:tcPr>
            <w:tcW w:w="1683" w:type="dxa"/>
            <w:tcBorders>
              <w:top w:val="single" w:sz="4" w:space="0" w:color="auto"/>
            </w:tcBorders>
            <w:shd w:val="clear" w:color="auto" w:fill="auto"/>
          </w:tcPr>
          <w:p w:rsidR="00FB4958" w:rsidRPr="00162F56" w:rsidRDefault="00FB4958" w:rsidP="00E64B71">
            <w:pPr>
              <w:pStyle w:val="ENoteTableText"/>
            </w:pPr>
            <w:r w:rsidRPr="00162F56">
              <w:t>Sch</w:t>
            </w:r>
            <w:r w:rsidR="008D40B3" w:rsidRPr="00162F56">
              <w:t> </w:t>
            </w:r>
            <w:r w:rsidRPr="00162F56">
              <w:t>5 (items</w:t>
            </w:r>
            <w:r w:rsidR="00162F56">
              <w:t> </w:t>
            </w:r>
            <w:r w:rsidRPr="00162F56">
              <w:t>1–59) and Sch</w:t>
            </w:r>
            <w:r w:rsidR="008D40B3" w:rsidRPr="00162F56">
              <w:t> </w:t>
            </w:r>
            <w:r w:rsidRPr="00162F56">
              <w:t>6 (items</w:t>
            </w:r>
            <w:r w:rsidR="00162F56">
              <w:t> </w:t>
            </w:r>
            <w:r w:rsidRPr="00162F56">
              <w:t xml:space="preserve">2–6): </w:t>
            </w:r>
            <w:r w:rsidR="00E64B71" w:rsidRPr="00162F56">
              <w:t>17 Nov 2012</w:t>
            </w:r>
            <w:r w:rsidR="00DD3C11" w:rsidRPr="00162F56">
              <w:t xml:space="preserve"> (s 2(1) items</w:t>
            </w:r>
            <w:r w:rsidR="00162F56">
              <w:t> </w:t>
            </w:r>
            <w:r w:rsidR="00DD3C11" w:rsidRPr="00162F56">
              <w:t>5, 8)</w:t>
            </w:r>
            <w:r w:rsidRPr="00162F56">
              <w:br/>
              <w:t>Sch</w:t>
            </w:r>
            <w:r w:rsidR="008D40B3" w:rsidRPr="00162F56">
              <w:t> </w:t>
            </w:r>
            <w:r w:rsidRPr="00162F56">
              <w:t>6 (item</w:t>
            </w:r>
            <w:r w:rsidR="00162F56">
              <w:t> </w:t>
            </w:r>
            <w:r w:rsidRPr="00162F56">
              <w:t>1): 1</w:t>
            </w:r>
            <w:r w:rsidR="00162F56">
              <w:t> </w:t>
            </w:r>
            <w:r w:rsidRPr="00162F56">
              <w:t>July 2012</w:t>
            </w:r>
            <w:r w:rsidR="00DD3C11" w:rsidRPr="00162F56">
              <w:t xml:space="preserve"> (s 2(1) item</w:t>
            </w:r>
            <w:r w:rsidR="00162F56">
              <w:t> </w:t>
            </w:r>
            <w:r w:rsidR="00DD3C11" w:rsidRPr="00162F56">
              <w:t>7)</w:t>
            </w:r>
          </w:p>
        </w:tc>
        <w:tc>
          <w:tcPr>
            <w:tcW w:w="1417" w:type="dxa"/>
            <w:tcBorders>
              <w:top w:val="single" w:sz="4" w:space="0" w:color="auto"/>
            </w:tcBorders>
            <w:shd w:val="clear" w:color="auto" w:fill="auto"/>
          </w:tcPr>
          <w:p w:rsidR="00FB4958" w:rsidRPr="00162F56" w:rsidRDefault="00FB4958" w:rsidP="00DD3C11">
            <w:pPr>
              <w:pStyle w:val="ENoteTableText"/>
            </w:pPr>
            <w:r w:rsidRPr="00162F56">
              <w:t>Sch 6 (item</w:t>
            </w:r>
            <w:r w:rsidR="00162F56">
              <w:t> </w:t>
            </w:r>
            <w:r w:rsidRPr="00162F56">
              <w:t>4)</w:t>
            </w:r>
          </w:p>
        </w:tc>
      </w:tr>
      <w:tr w:rsidR="00FB4958" w:rsidRPr="00162F56" w:rsidTr="00462132">
        <w:trPr>
          <w:cantSplit/>
        </w:trPr>
        <w:tc>
          <w:tcPr>
            <w:tcW w:w="1838" w:type="dxa"/>
            <w:tcBorders>
              <w:bottom w:val="single" w:sz="4" w:space="0" w:color="auto"/>
            </w:tcBorders>
            <w:shd w:val="clear" w:color="auto" w:fill="auto"/>
          </w:tcPr>
          <w:p w:rsidR="00FB4958" w:rsidRPr="00162F56" w:rsidRDefault="00FB4958" w:rsidP="00872AEB">
            <w:pPr>
              <w:pStyle w:val="ENoteTableText"/>
            </w:pPr>
            <w:r w:rsidRPr="00162F56">
              <w:lastRenderedPageBreak/>
              <w:t>Family Assistance and Other Legislation Amendment Act 2013</w:t>
            </w:r>
          </w:p>
        </w:tc>
        <w:tc>
          <w:tcPr>
            <w:tcW w:w="992" w:type="dxa"/>
            <w:tcBorders>
              <w:bottom w:val="single" w:sz="4" w:space="0" w:color="auto"/>
            </w:tcBorders>
            <w:shd w:val="clear" w:color="auto" w:fill="auto"/>
          </w:tcPr>
          <w:p w:rsidR="00FB4958" w:rsidRPr="00162F56" w:rsidRDefault="00FB4958" w:rsidP="00872AEB">
            <w:pPr>
              <w:pStyle w:val="ENoteTableText"/>
            </w:pPr>
            <w:r w:rsidRPr="00162F56">
              <w:t>70, 2013</w:t>
            </w:r>
          </w:p>
        </w:tc>
        <w:tc>
          <w:tcPr>
            <w:tcW w:w="1155" w:type="dxa"/>
            <w:tcBorders>
              <w:bottom w:val="single" w:sz="4" w:space="0" w:color="auto"/>
            </w:tcBorders>
            <w:shd w:val="clear" w:color="auto" w:fill="auto"/>
          </w:tcPr>
          <w:p w:rsidR="00FB4958" w:rsidRPr="00162F56" w:rsidRDefault="00FB4958" w:rsidP="00872AEB">
            <w:pPr>
              <w:pStyle w:val="ENoteTableText"/>
            </w:pPr>
            <w:r w:rsidRPr="00162F56">
              <w:t>27</w:t>
            </w:r>
            <w:r w:rsidR="00162F56">
              <w:t> </w:t>
            </w:r>
            <w:r w:rsidRPr="00162F56">
              <w:t>June 2013</w:t>
            </w:r>
          </w:p>
        </w:tc>
        <w:tc>
          <w:tcPr>
            <w:tcW w:w="1683" w:type="dxa"/>
            <w:tcBorders>
              <w:bottom w:val="single" w:sz="4" w:space="0" w:color="auto"/>
            </w:tcBorders>
            <w:shd w:val="clear" w:color="auto" w:fill="auto"/>
          </w:tcPr>
          <w:p w:rsidR="00FB4958" w:rsidRPr="00162F56" w:rsidRDefault="00FB4958" w:rsidP="00B352DF">
            <w:pPr>
              <w:pStyle w:val="ENoteTableText"/>
            </w:pPr>
            <w:r w:rsidRPr="00162F56">
              <w:t>Sch 1 (items</w:t>
            </w:r>
            <w:r w:rsidR="00162F56">
              <w:t> </w:t>
            </w:r>
            <w:r w:rsidRPr="00162F56">
              <w:t>1–3B, 8) and Sch 3 (items</w:t>
            </w:r>
            <w:r w:rsidR="00162F56">
              <w:t> </w:t>
            </w:r>
            <w:r w:rsidRPr="00162F56">
              <w:t>58, 59, 63–65): 1</w:t>
            </w:r>
            <w:r w:rsidR="00162F56">
              <w:t> </w:t>
            </w:r>
            <w:r w:rsidRPr="00162F56">
              <w:t>July 2013</w:t>
            </w:r>
            <w:r w:rsidR="00B352DF" w:rsidRPr="00162F56">
              <w:t xml:space="preserve"> (s 2(1) items</w:t>
            </w:r>
            <w:r w:rsidR="00162F56">
              <w:t> </w:t>
            </w:r>
            <w:r w:rsidR="00B352DF" w:rsidRPr="00162F56">
              <w:t>2, 11, 13)</w:t>
            </w:r>
            <w:r w:rsidRPr="00162F56">
              <w:br/>
              <w:t>Sch 2 (items</w:t>
            </w:r>
            <w:r w:rsidR="00162F56">
              <w:t> </w:t>
            </w:r>
            <w:r w:rsidRPr="00162F56">
              <w:t xml:space="preserve">1–3): </w:t>
            </w:r>
            <w:r w:rsidR="008E2A44" w:rsidRPr="00162F56">
              <w:t>1 Jan 2012 (s 2(1) item</w:t>
            </w:r>
            <w:r w:rsidR="00162F56">
              <w:t> </w:t>
            </w:r>
            <w:r w:rsidR="008E2A44" w:rsidRPr="00162F56">
              <w:t>7)</w:t>
            </w:r>
            <w:r w:rsidRPr="00162F56">
              <w:br/>
              <w:t>Sch 2A (items</w:t>
            </w:r>
            <w:r w:rsidR="00162F56">
              <w:t> </w:t>
            </w:r>
            <w:r w:rsidRPr="00162F56">
              <w:t>1–10, 16–27, 67): 1 Mar 2014</w:t>
            </w:r>
            <w:r w:rsidR="00B352DF" w:rsidRPr="00162F56">
              <w:t xml:space="preserve"> (s 2(1) items</w:t>
            </w:r>
            <w:r w:rsidR="00162F56">
              <w:t> </w:t>
            </w:r>
            <w:r w:rsidR="00B352DF" w:rsidRPr="00162F56">
              <w:t>9A, 9C)</w:t>
            </w:r>
            <w:r w:rsidRPr="00162F56">
              <w:br/>
              <w:t>Sch 2B (items</w:t>
            </w:r>
            <w:r w:rsidR="00162F56">
              <w:t> </w:t>
            </w:r>
            <w:r w:rsidRPr="00162F56">
              <w:t>1, 2, 5–14, 54, 55) and Sch 3 (items</w:t>
            </w:r>
            <w:r w:rsidR="00162F56">
              <w:t> </w:t>
            </w:r>
            <w:r w:rsidRPr="00162F56">
              <w:t>1–33, 35(1), 36–39, 57, 60–62): 28</w:t>
            </w:r>
            <w:r w:rsidR="00162F56">
              <w:t> </w:t>
            </w:r>
            <w:r w:rsidRPr="00162F56">
              <w:t>June 2013</w:t>
            </w:r>
            <w:r w:rsidR="00B352DF" w:rsidRPr="00162F56">
              <w:t xml:space="preserve"> (s 2(1) items</w:t>
            </w:r>
            <w:r w:rsidR="00162F56">
              <w:t> </w:t>
            </w:r>
            <w:r w:rsidR="00DD3C11" w:rsidRPr="00162F56">
              <w:t>9E, 9G, 10, 12)</w:t>
            </w:r>
            <w:r w:rsidRPr="00162F56">
              <w:br/>
              <w:t>Sch 2B (items</w:t>
            </w:r>
            <w:r w:rsidR="00162F56">
              <w:t> </w:t>
            </w:r>
            <w:r w:rsidRPr="00162F56">
              <w:t xml:space="preserve">3, 4): </w:t>
            </w:r>
            <w:r w:rsidR="008E2A44" w:rsidRPr="00162F56">
              <w:t>28</w:t>
            </w:r>
            <w:r w:rsidR="00162F56">
              <w:t> </w:t>
            </w:r>
            <w:r w:rsidR="008E2A44" w:rsidRPr="00162F56">
              <w:t>June 2013 (s 2(1) item</w:t>
            </w:r>
            <w:r w:rsidR="00162F56">
              <w:t> </w:t>
            </w:r>
            <w:r w:rsidR="008E2A44" w:rsidRPr="00162F56">
              <w:t>9F)</w:t>
            </w:r>
          </w:p>
        </w:tc>
        <w:tc>
          <w:tcPr>
            <w:tcW w:w="1417" w:type="dxa"/>
            <w:tcBorders>
              <w:bottom w:val="single" w:sz="4" w:space="0" w:color="auto"/>
            </w:tcBorders>
            <w:shd w:val="clear" w:color="auto" w:fill="auto"/>
          </w:tcPr>
          <w:p w:rsidR="00FB4958" w:rsidRPr="00162F56" w:rsidRDefault="00FB4958" w:rsidP="00872AEB">
            <w:pPr>
              <w:pStyle w:val="ENoteTableText"/>
            </w:pPr>
            <w:r w:rsidRPr="00162F56">
              <w:t>Sch 1 (item</w:t>
            </w:r>
            <w:r w:rsidR="00162F56">
              <w:t> </w:t>
            </w:r>
            <w:r w:rsidRPr="00162F56">
              <w:t>8), Sch 2 (item</w:t>
            </w:r>
            <w:r w:rsidR="00162F56">
              <w:t> </w:t>
            </w:r>
            <w:r w:rsidRPr="00162F56">
              <w:t>3), Sch 2A (item</w:t>
            </w:r>
            <w:r w:rsidR="00162F56">
              <w:t> </w:t>
            </w:r>
            <w:r w:rsidRPr="00162F56">
              <w:t>67), Sch 2B (items</w:t>
            </w:r>
            <w:r w:rsidR="00162F56">
              <w:t> </w:t>
            </w:r>
            <w:r w:rsidRPr="00162F56">
              <w:t>54, 55) and Sch 3 (items</w:t>
            </w:r>
            <w:r w:rsidR="00162F56">
              <w:t> </w:t>
            </w:r>
            <w:r w:rsidRPr="00162F56">
              <w:t>35(1), 57, 62)</w:t>
            </w:r>
          </w:p>
        </w:tc>
      </w:tr>
      <w:tr w:rsidR="00FB4958" w:rsidRPr="00162F56" w:rsidTr="008103AD">
        <w:trPr>
          <w:cantSplit/>
        </w:trPr>
        <w:tc>
          <w:tcPr>
            <w:tcW w:w="1838" w:type="dxa"/>
            <w:tcBorders>
              <w:bottom w:val="single" w:sz="4" w:space="0" w:color="auto"/>
            </w:tcBorders>
            <w:shd w:val="clear" w:color="auto" w:fill="auto"/>
          </w:tcPr>
          <w:p w:rsidR="00FB4958" w:rsidRPr="00162F56" w:rsidRDefault="00FB4958" w:rsidP="00586356">
            <w:pPr>
              <w:pStyle w:val="ENoteTableText"/>
            </w:pPr>
            <w:r w:rsidRPr="00162F56">
              <w:t>Veterans’ Affairs Legislation Amendment (Military Compensation Review and Other Measures) Act 2013</w:t>
            </w:r>
          </w:p>
        </w:tc>
        <w:tc>
          <w:tcPr>
            <w:tcW w:w="992" w:type="dxa"/>
            <w:tcBorders>
              <w:bottom w:val="single" w:sz="4" w:space="0" w:color="auto"/>
            </w:tcBorders>
            <w:shd w:val="clear" w:color="auto" w:fill="auto"/>
          </w:tcPr>
          <w:p w:rsidR="00FB4958" w:rsidRPr="00162F56" w:rsidRDefault="00FB4958" w:rsidP="00872AEB">
            <w:pPr>
              <w:pStyle w:val="ENoteTableText"/>
            </w:pPr>
            <w:r w:rsidRPr="00162F56">
              <w:t>99, 2013</w:t>
            </w:r>
          </w:p>
        </w:tc>
        <w:tc>
          <w:tcPr>
            <w:tcW w:w="1155" w:type="dxa"/>
            <w:tcBorders>
              <w:bottom w:val="single" w:sz="4" w:space="0" w:color="auto"/>
            </w:tcBorders>
            <w:shd w:val="clear" w:color="auto" w:fill="auto"/>
          </w:tcPr>
          <w:p w:rsidR="00FB4958" w:rsidRPr="00162F56" w:rsidRDefault="00FB4958" w:rsidP="00872AEB">
            <w:pPr>
              <w:pStyle w:val="ENoteTableText"/>
            </w:pPr>
            <w:r w:rsidRPr="00162F56">
              <w:t>28</w:t>
            </w:r>
            <w:r w:rsidR="00162F56">
              <w:t> </w:t>
            </w:r>
            <w:r w:rsidRPr="00162F56">
              <w:t>June 2013</w:t>
            </w:r>
          </w:p>
        </w:tc>
        <w:tc>
          <w:tcPr>
            <w:tcW w:w="1683" w:type="dxa"/>
            <w:tcBorders>
              <w:bottom w:val="single" w:sz="4" w:space="0" w:color="auto"/>
            </w:tcBorders>
            <w:shd w:val="clear" w:color="auto" w:fill="auto"/>
          </w:tcPr>
          <w:p w:rsidR="00FB4958" w:rsidRPr="00162F56" w:rsidRDefault="00FB4958" w:rsidP="00872AEB">
            <w:pPr>
              <w:pStyle w:val="ENoteTableText"/>
            </w:pPr>
            <w:r w:rsidRPr="00162F56">
              <w:t>Sch 3 (items</w:t>
            </w:r>
            <w:r w:rsidR="00162F56">
              <w:t> </w:t>
            </w:r>
            <w:r w:rsidRPr="00162F56">
              <w:t>17, 53): 1</w:t>
            </w:r>
            <w:r w:rsidR="00162F56">
              <w:t> </w:t>
            </w:r>
            <w:r w:rsidRPr="00162F56">
              <w:t>July 2013</w:t>
            </w:r>
            <w:r w:rsidR="00B352DF" w:rsidRPr="00162F56">
              <w:t xml:space="preserve"> (s 2(1) item</w:t>
            </w:r>
            <w:r w:rsidR="00162F56">
              <w:t> </w:t>
            </w:r>
            <w:r w:rsidR="00B352DF" w:rsidRPr="00162F56">
              <w:t>2)</w:t>
            </w:r>
          </w:p>
        </w:tc>
        <w:tc>
          <w:tcPr>
            <w:tcW w:w="1417" w:type="dxa"/>
            <w:tcBorders>
              <w:bottom w:val="single" w:sz="4" w:space="0" w:color="auto"/>
            </w:tcBorders>
            <w:shd w:val="clear" w:color="auto" w:fill="auto"/>
          </w:tcPr>
          <w:p w:rsidR="00FB4958" w:rsidRPr="00162F56" w:rsidRDefault="00FB4958" w:rsidP="00872AEB">
            <w:pPr>
              <w:pStyle w:val="ENoteTableText"/>
            </w:pPr>
            <w:r w:rsidRPr="00162F56">
              <w:t>Sch 3 (item</w:t>
            </w:r>
            <w:r w:rsidR="00162F56">
              <w:t> </w:t>
            </w:r>
            <w:r w:rsidRPr="00162F56">
              <w:t>53)</w:t>
            </w:r>
          </w:p>
        </w:tc>
      </w:tr>
      <w:tr w:rsidR="00586356" w:rsidRPr="00162F56" w:rsidTr="008103AD">
        <w:trPr>
          <w:cantSplit/>
        </w:trPr>
        <w:tc>
          <w:tcPr>
            <w:tcW w:w="1838" w:type="dxa"/>
            <w:tcBorders>
              <w:bottom w:val="single" w:sz="4" w:space="0" w:color="auto"/>
            </w:tcBorders>
            <w:shd w:val="clear" w:color="auto" w:fill="auto"/>
          </w:tcPr>
          <w:p w:rsidR="00586356" w:rsidRPr="00162F56" w:rsidRDefault="00586356" w:rsidP="00586356">
            <w:pPr>
              <w:pStyle w:val="ENoteTableText"/>
            </w:pPr>
            <w:r w:rsidRPr="00162F56">
              <w:lastRenderedPageBreak/>
              <w:t>Social Services and Other Legislation Amendment Act 2014</w:t>
            </w:r>
          </w:p>
        </w:tc>
        <w:tc>
          <w:tcPr>
            <w:tcW w:w="992" w:type="dxa"/>
            <w:tcBorders>
              <w:bottom w:val="single" w:sz="4" w:space="0" w:color="auto"/>
            </w:tcBorders>
            <w:shd w:val="clear" w:color="auto" w:fill="auto"/>
          </w:tcPr>
          <w:p w:rsidR="00586356" w:rsidRPr="00162F56" w:rsidRDefault="00586356" w:rsidP="00872AEB">
            <w:pPr>
              <w:pStyle w:val="ENoteTableText"/>
            </w:pPr>
            <w:r w:rsidRPr="00162F56">
              <w:t>14, 2014</w:t>
            </w:r>
          </w:p>
        </w:tc>
        <w:tc>
          <w:tcPr>
            <w:tcW w:w="1155" w:type="dxa"/>
            <w:tcBorders>
              <w:bottom w:val="single" w:sz="4" w:space="0" w:color="auto"/>
            </w:tcBorders>
            <w:shd w:val="clear" w:color="auto" w:fill="auto"/>
          </w:tcPr>
          <w:p w:rsidR="00586356" w:rsidRPr="00162F56" w:rsidRDefault="00586356" w:rsidP="00872AEB">
            <w:pPr>
              <w:pStyle w:val="ENoteTableText"/>
            </w:pPr>
            <w:r w:rsidRPr="00162F56">
              <w:t>31 Mar 2014</w:t>
            </w:r>
          </w:p>
        </w:tc>
        <w:tc>
          <w:tcPr>
            <w:tcW w:w="1683" w:type="dxa"/>
            <w:tcBorders>
              <w:bottom w:val="single" w:sz="4" w:space="0" w:color="auto"/>
            </w:tcBorders>
            <w:shd w:val="clear" w:color="auto" w:fill="auto"/>
          </w:tcPr>
          <w:p w:rsidR="00586356" w:rsidRPr="00162F56" w:rsidRDefault="00586356" w:rsidP="008E2A44">
            <w:pPr>
              <w:pStyle w:val="ENoteTableText"/>
              <w:rPr>
                <w:b/>
                <w:kern w:val="28"/>
              </w:rPr>
            </w:pPr>
            <w:r w:rsidRPr="00162F56">
              <w:t>Sch 3 (items</w:t>
            </w:r>
            <w:r w:rsidR="00162F56">
              <w:t> </w:t>
            </w:r>
            <w:r w:rsidRPr="00162F56">
              <w:t>1–30, 36(1)–(4)): 1</w:t>
            </w:r>
            <w:r w:rsidR="00162F56">
              <w:t> </w:t>
            </w:r>
            <w:r w:rsidRPr="00162F56">
              <w:t>May 2014</w:t>
            </w:r>
            <w:r w:rsidR="009329CB" w:rsidRPr="00162F56">
              <w:t xml:space="preserve"> (s 2(1) item</w:t>
            </w:r>
            <w:r w:rsidR="00162F56">
              <w:t> </w:t>
            </w:r>
            <w:r w:rsidR="009329CB" w:rsidRPr="00162F56">
              <w:t>3A)</w:t>
            </w:r>
            <w:r w:rsidRPr="00162F56">
              <w:br/>
              <w:t>Sch 9 (items</w:t>
            </w:r>
            <w:r w:rsidR="00162F56">
              <w:t> </w:t>
            </w:r>
            <w:r w:rsidRPr="00162F56">
              <w:t xml:space="preserve">6–9): </w:t>
            </w:r>
            <w:r w:rsidR="009329CB" w:rsidRPr="00162F56">
              <w:br/>
              <w:t>31 Mar 2014 (s 2(1) item</w:t>
            </w:r>
            <w:r w:rsidR="00162F56">
              <w:t> </w:t>
            </w:r>
            <w:r w:rsidR="009329CB" w:rsidRPr="00162F56">
              <w:t>5A)</w:t>
            </w:r>
            <w:r w:rsidRPr="00162F56">
              <w:br/>
              <w:t>Sch 10 (items</w:t>
            </w:r>
            <w:r w:rsidR="00162F56">
              <w:t> </w:t>
            </w:r>
            <w:r w:rsidRPr="00162F56">
              <w:t>1–5, 8): 1</w:t>
            </w:r>
            <w:r w:rsidR="00162F56">
              <w:t> </w:t>
            </w:r>
            <w:r w:rsidRPr="00162F56">
              <w:t>July 2014</w:t>
            </w:r>
            <w:r w:rsidR="009329CB" w:rsidRPr="00162F56">
              <w:t xml:space="preserve"> (s 2(1) item</w:t>
            </w:r>
            <w:r w:rsidR="00162F56">
              <w:t> </w:t>
            </w:r>
            <w:r w:rsidR="009329CB" w:rsidRPr="00162F56">
              <w:t>6)</w:t>
            </w:r>
            <w:r w:rsidRPr="00162F56">
              <w:br/>
              <w:t>Sch 12 (items</w:t>
            </w:r>
            <w:r w:rsidR="00162F56">
              <w:t> </w:t>
            </w:r>
            <w:r w:rsidRPr="00162F56">
              <w:t>74–84): 1 Mar 2014 (s 2(1) item</w:t>
            </w:r>
            <w:r w:rsidR="00162F56">
              <w:t> </w:t>
            </w:r>
            <w:r w:rsidRPr="00162F56">
              <w:t>10)</w:t>
            </w:r>
            <w:r w:rsidR="00C26DE8" w:rsidRPr="00162F56">
              <w:t xml:space="preserve"> </w:t>
            </w:r>
          </w:p>
        </w:tc>
        <w:tc>
          <w:tcPr>
            <w:tcW w:w="1417" w:type="dxa"/>
            <w:tcBorders>
              <w:bottom w:val="single" w:sz="4" w:space="0" w:color="auto"/>
            </w:tcBorders>
            <w:shd w:val="clear" w:color="auto" w:fill="auto"/>
          </w:tcPr>
          <w:p w:rsidR="00586356" w:rsidRPr="00162F56" w:rsidRDefault="00586356" w:rsidP="00872AEB">
            <w:pPr>
              <w:pStyle w:val="ENoteTableText"/>
            </w:pPr>
            <w:r w:rsidRPr="00162F56">
              <w:t>Sch 3 (item</w:t>
            </w:r>
            <w:r w:rsidR="00162F56">
              <w:t> </w:t>
            </w:r>
            <w:r w:rsidRPr="00162F56">
              <w:t>36(1)–(4)) and Sch 10 (item</w:t>
            </w:r>
            <w:r w:rsidR="00162F56">
              <w:t> </w:t>
            </w:r>
            <w:r w:rsidRPr="00162F56">
              <w:t>8)</w:t>
            </w:r>
          </w:p>
        </w:tc>
      </w:tr>
      <w:tr w:rsidR="00FB4958" w:rsidRPr="00162F56" w:rsidTr="008E2A44">
        <w:tc>
          <w:tcPr>
            <w:tcW w:w="1838" w:type="dxa"/>
            <w:tcBorders>
              <w:top w:val="single" w:sz="4" w:space="0" w:color="auto"/>
            </w:tcBorders>
            <w:shd w:val="clear" w:color="auto" w:fill="auto"/>
          </w:tcPr>
          <w:p w:rsidR="00FB4958" w:rsidRPr="00162F56" w:rsidRDefault="00FB4958" w:rsidP="00872AEB">
            <w:pPr>
              <w:pStyle w:val="ENoteTableText"/>
            </w:pPr>
            <w:bookmarkStart w:id="524" w:name="CU_105617101"/>
            <w:bookmarkEnd w:id="524"/>
            <w:r w:rsidRPr="00162F56">
              <w:t>Statute Law Revision Act (No.</w:t>
            </w:r>
            <w:r w:rsidR="00162F56">
              <w:t> </w:t>
            </w:r>
            <w:r w:rsidRPr="00162F56">
              <w:t>1) 2014</w:t>
            </w:r>
          </w:p>
        </w:tc>
        <w:tc>
          <w:tcPr>
            <w:tcW w:w="992" w:type="dxa"/>
            <w:tcBorders>
              <w:top w:val="single" w:sz="4" w:space="0" w:color="auto"/>
            </w:tcBorders>
            <w:shd w:val="clear" w:color="auto" w:fill="auto"/>
          </w:tcPr>
          <w:p w:rsidR="00FB4958" w:rsidRPr="00162F56" w:rsidRDefault="00FB4958" w:rsidP="00872AEB">
            <w:pPr>
              <w:pStyle w:val="ENoteTableText"/>
            </w:pPr>
            <w:r w:rsidRPr="00162F56">
              <w:t>31, 2014</w:t>
            </w:r>
          </w:p>
        </w:tc>
        <w:tc>
          <w:tcPr>
            <w:tcW w:w="1155" w:type="dxa"/>
            <w:tcBorders>
              <w:top w:val="single" w:sz="4" w:space="0" w:color="auto"/>
            </w:tcBorders>
            <w:shd w:val="clear" w:color="auto" w:fill="auto"/>
          </w:tcPr>
          <w:p w:rsidR="00FB4958" w:rsidRPr="00162F56" w:rsidRDefault="00FB4958" w:rsidP="00872AEB">
            <w:pPr>
              <w:pStyle w:val="ENoteTableText"/>
            </w:pPr>
            <w:r w:rsidRPr="00162F56">
              <w:t>27</w:t>
            </w:r>
            <w:r w:rsidR="00162F56">
              <w:t> </w:t>
            </w:r>
            <w:r w:rsidRPr="00162F56">
              <w:t>May 2014</w:t>
            </w:r>
          </w:p>
        </w:tc>
        <w:tc>
          <w:tcPr>
            <w:tcW w:w="1683" w:type="dxa"/>
            <w:tcBorders>
              <w:top w:val="single" w:sz="4" w:space="0" w:color="auto"/>
            </w:tcBorders>
            <w:shd w:val="clear" w:color="auto" w:fill="auto"/>
          </w:tcPr>
          <w:p w:rsidR="00FB4958" w:rsidRPr="00162F56" w:rsidRDefault="00FB4958" w:rsidP="002A431D">
            <w:pPr>
              <w:pStyle w:val="ENoteTableText"/>
            </w:pPr>
            <w:r w:rsidRPr="00162F56">
              <w:t>Sch 1 (item</w:t>
            </w:r>
            <w:r w:rsidR="00162F56">
              <w:t> </w:t>
            </w:r>
            <w:r w:rsidRPr="00162F56">
              <w:t>2): 24</w:t>
            </w:r>
            <w:r w:rsidR="00162F56">
              <w:t> </w:t>
            </w:r>
            <w:r w:rsidRPr="00162F56">
              <w:t>June 2014</w:t>
            </w:r>
            <w:r w:rsidR="00B352DF" w:rsidRPr="00162F56">
              <w:t xml:space="preserve"> (s 2(1) item</w:t>
            </w:r>
            <w:r w:rsidR="00162F56">
              <w:t> </w:t>
            </w:r>
            <w:r w:rsidR="00B352DF" w:rsidRPr="00162F56">
              <w:t>2)</w:t>
            </w:r>
          </w:p>
        </w:tc>
        <w:tc>
          <w:tcPr>
            <w:tcW w:w="1417" w:type="dxa"/>
            <w:tcBorders>
              <w:top w:val="single" w:sz="4" w:space="0" w:color="auto"/>
            </w:tcBorders>
            <w:shd w:val="clear" w:color="auto" w:fill="auto"/>
          </w:tcPr>
          <w:p w:rsidR="00FB4958" w:rsidRPr="00162F56" w:rsidRDefault="00FB4958" w:rsidP="00872AEB">
            <w:pPr>
              <w:pStyle w:val="ENoteTableText"/>
            </w:pPr>
            <w:r w:rsidRPr="00162F56">
              <w:t>—</w:t>
            </w:r>
          </w:p>
        </w:tc>
      </w:tr>
      <w:tr w:rsidR="00FB4958" w:rsidRPr="00162F56" w:rsidTr="0042522F">
        <w:trPr>
          <w:cantSplit/>
        </w:trPr>
        <w:tc>
          <w:tcPr>
            <w:tcW w:w="1838" w:type="dxa"/>
            <w:shd w:val="clear" w:color="auto" w:fill="auto"/>
          </w:tcPr>
          <w:p w:rsidR="00FB4958" w:rsidRPr="00162F56" w:rsidRDefault="00FB4958" w:rsidP="00872AEB">
            <w:pPr>
              <w:pStyle w:val="ENoteTableText"/>
            </w:pPr>
            <w:r w:rsidRPr="00162F56">
              <w:t>Family Assistance Legislation Amendment (Child Care Measures) Act 2014</w:t>
            </w:r>
          </w:p>
        </w:tc>
        <w:tc>
          <w:tcPr>
            <w:tcW w:w="992" w:type="dxa"/>
            <w:shd w:val="clear" w:color="auto" w:fill="auto"/>
          </w:tcPr>
          <w:p w:rsidR="00FB4958" w:rsidRPr="00162F56" w:rsidRDefault="00FB4958" w:rsidP="00872AEB">
            <w:pPr>
              <w:pStyle w:val="ENoteTableText"/>
            </w:pPr>
            <w:r w:rsidRPr="00162F56">
              <w:t>66, 2014</w:t>
            </w:r>
          </w:p>
        </w:tc>
        <w:tc>
          <w:tcPr>
            <w:tcW w:w="1155" w:type="dxa"/>
            <w:shd w:val="clear" w:color="auto" w:fill="auto"/>
          </w:tcPr>
          <w:p w:rsidR="00FB4958" w:rsidRPr="00162F56" w:rsidRDefault="00FB4958" w:rsidP="00872AEB">
            <w:pPr>
              <w:pStyle w:val="ENoteTableText"/>
            </w:pPr>
            <w:r w:rsidRPr="00162F56">
              <w:t>30</w:t>
            </w:r>
            <w:r w:rsidR="00162F56">
              <w:t> </w:t>
            </w:r>
            <w:r w:rsidRPr="00162F56">
              <w:t>June 2014</w:t>
            </w:r>
          </w:p>
        </w:tc>
        <w:tc>
          <w:tcPr>
            <w:tcW w:w="1683" w:type="dxa"/>
            <w:shd w:val="clear" w:color="auto" w:fill="auto"/>
          </w:tcPr>
          <w:p w:rsidR="00FB4958" w:rsidRPr="00162F56" w:rsidRDefault="00FB4958" w:rsidP="00B352DF">
            <w:pPr>
              <w:pStyle w:val="ENoteTableText"/>
            </w:pPr>
            <w:r w:rsidRPr="00162F56">
              <w:t>Sch 1 (items</w:t>
            </w:r>
            <w:r w:rsidR="00162F56">
              <w:t> </w:t>
            </w:r>
            <w:r w:rsidRPr="00162F56">
              <w:t>1, 3–6): 1</w:t>
            </w:r>
            <w:r w:rsidR="00162F56">
              <w:t> </w:t>
            </w:r>
            <w:r w:rsidRPr="00162F56">
              <w:t>July 2014</w:t>
            </w:r>
            <w:r w:rsidR="00B352DF" w:rsidRPr="00162F56">
              <w:t xml:space="preserve"> (s 2)</w:t>
            </w:r>
          </w:p>
        </w:tc>
        <w:tc>
          <w:tcPr>
            <w:tcW w:w="1417" w:type="dxa"/>
            <w:shd w:val="clear" w:color="auto" w:fill="auto"/>
          </w:tcPr>
          <w:p w:rsidR="00FB4958" w:rsidRPr="00162F56" w:rsidRDefault="00FB4958" w:rsidP="00872AEB">
            <w:pPr>
              <w:pStyle w:val="ENoteTableText"/>
            </w:pPr>
            <w:r w:rsidRPr="00162F56">
              <w:t>—</w:t>
            </w:r>
          </w:p>
        </w:tc>
      </w:tr>
      <w:tr w:rsidR="001C1EFD" w:rsidRPr="00162F56" w:rsidTr="008E2A44">
        <w:trPr>
          <w:cantSplit/>
        </w:trPr>
        <w:tc>
          <w:tcPr>
            <w:tcW w:w="1838" w:type="dxa"/>
            <w:shd w:val="clear" w:color="auto" w:fill="auto"/>
          </w:tcPr>
          <w:p w:rsidR="001C1EFD" w:rsidRPr="00162F56" w:rsidRDefault="001C1EFD" w:rsidP="00872AEB">
            <w:pPr>
              <w:pStyle w:val="ENoteTableText"/>
            </w:pPr>
            <w:r w:rsidRPr="00162F56">
              <w:t>Minerals Resource Rent Tax Repeal and Other Measures Act 2014</w:t>
            </w:r>
          </w:p>
        </w:tc>
        <w:tc>
          <w:tcPr>
            <w:tcW w:w="992" w:type="dxa"/>
            <w:shd w:val="clear" w:color="auto" w:fill="auto"/>
          </w:tcPr>
          <w:p w:rsidR="001C1EFD" w:rsidRPr="00162F56" w:rsidRDefault="001C1EFD" w:rsidP="00872AEB">
            <w:pPr>
              <w:pStyle w:val="ENoteTableText"/>
            </w:pPr>
            <w:r w:rsidRPr="00162F56">
              <w:t>96, 2014</w:t>
            </w:r>
          </w:p>
        </w:tc>
        <w:tc>
          <w:tcPr>
            <w:tcW w:w="1155" w:type="dxa"/>
            <w:shd w:val="clear" w:color="auto" w:fill="auto"/>
          </w:tcPr>
          <w:p w:rsidR="001C1EFD" w:rsidRPr="00162F56" w:rsidRDefault="001C1EFD" w:rsidP="00872AEB">
            <w:pPr>
              <w:pStyle w:val="ENoteTableText"/>
            </w:pPr>
            <w:r w:rsidRPr="00162F56">
              <w:t>5 Sept 2014</w:t>
            </w:r>
          </w:p>
        </w:tc>
        <w:tc>
          <w:tcPr>
            <w:tcW w:w="1683" w:type="dxa"/>
            <w:shd w:val="clear" w:color="auto" w:fill="auto"/>
          </w:tcPr>
          <w:p w:rsidR="001C1EFD" w:rsidRPr="00162F56" w:rsidRDefault="001C1EFD" w:rsidP="00825E48">
            <w:pPr>
              <w:pStyle w:val="ENoteTableText"/>
            </w:pPr>
            <w:r w:rsidRPr="00162F56">
              <w:t>Sch 9 (items</w:t>
            </w:r>
            <w:r w:rsidR="00162F56">
              <w:t> </w:t>
            </w:r>
            <w:r w:rsidRPr="00162F56">
              <w:t>1A–1M): 5 Sept 2014 (s 2(1) item</w:t>
            </w:r>
            <w:r w:rsidR="00162F56">
              <w:t> </w:t>
            </w:r>
            <w:r w:rsidRPr="00162F56">
              <w:t>8)</w:t>
            </w:r>
            <w:r w:rsidRPr="00162F56">
              <w:br/>
              <w:t>Sch 9 (items</w:t>
            </w:r>
            <w:r w:rsidR="00162F56">
              <w:t> </w:t>
            </w:r>
            <w:r w:rsidRPr="00162F56">
              <w:t>1–14</w:t>
            </w:r>
            <w:r w:rsidR="00AB47B8" w:rsidRPr="00162F56">
              <w:t>, 24</w:t>
            </w:r>
            <w:r w:rsidRPr="00162F56">
              <w:t xml:space="preserve">): </w:t>
            </w:r>
            <w:r w:rsidRPr="00162F56">
              <w:rPr>
                <w:u w:val="single"/>
              </w:rPr>
              <w:t xml:space="preserve">31 Dec 2016 </w:t>
            </w:r>
            <w:r w:rsidR="008E2A44" w:rsidRPr="00162F56">
              <w:rPr>
                <w:u w:val="single"/>
              </w:rPr>
              <w:br/>
            </w:r>
            <w:r w:rsidRPr="00162F56">
              <w:rPr>
                <w:u w:val="single"/>
              </w:rPr>
              <w:t>(s 2(1) item</w:t>
            </w:r>
            <w:r w:rsidR="00162F56">
              <w:rPr>
                <w:u w:val="single"/>
              </w:rPr>
              <w:t> </w:t>
            </w:r>
            <w:r w:rsidR="00AB47B8" w:rsidRPr="00162F56">
              <w:rPr>
                <w:u w:val="single"/>
              </w:rPr>
              <w:t>9</w:t>
            </w:r>
            <w:r w:rsidRPr="00162F56">
              <w:rPr>
                <w:u w:val="single"/>
              </w:rPr>
              <w:t>)</w:t>
            </w:r>
          </w:p>
        </w:tc>
        <w:tc>
          <w:tcPr>
            <w:tcW w:w="1417" w:type="dxa"/>
            <w:shd w:val="clear" w:color="auto" w:fill="auto"/>
          </w:tcPr>
          <w:p w:rsidR="001C1EFD" w:rsidRPr="00162F56" w:rsidRDefault="00AB47B8" w:rsidP="00872AEB">
            <w:pPr>
              <w:pStyle w:val="ENoteTableText"/>
              <w:rPr>
                <w:u w:val="single"/>
              </w:rPr>
            </w:pPr>
            <w:r w:rsidRPr="00162F56">
              <w:rPr>
                <w:u w:val="single"/>
              </w:rPr>
              <w:t>Sch 9 (item</w:t>
            </w:r>
            <w:r w:rsidR="00162F56">
              <w:rPr>
                <w:u w:val="single"/>
              </w:rPr>
              <w:t> </w:t>
            </w:r>
            <w:r w:rsidRPr="00162F56">
              <w:rPr>
                <w:u w:val="single"/>
              </w:rPr>
              <w:t>24)</w:t>
            </w:r>
          </w:p>
        </w:tc>
      </w:tr>
      <w:tr w:rsidR="00E73C60" w:rsidRPr="00162F56" w:rsidTr="008E2A44">
        <w:trPr>
          <w:cantSplit/>
        </w:trPr>
        <w:tc>
          <w:tcPr>
            <w:tcW w:w="1838" w:type="dxa"/>
            <w:shd w:val="clear" w:color="auto" w:fill="auto"/>
          </w:tcPr>
          <w:p w:rsidR="00E73C60" w:rsidRPr="00162F56" w:rsidRDefault="00E73C60" w:rsidP="00872AEB">
            <w:pPr>
              <w:pStyle w:val="ENoteTableText"/>
            </w:pPr>
            <w:r w:rsidRPr="00162F56">
              <w:t>Counter</w:t>
            </w:r>
            <w:r w:rsidR="00162F56">
              <w:noBreakHyphen/>
            </w:r>
            <w:r w:rsidRPr="00162F56">
              <w:t>Terrorism Legislation Amendment (Foreign Fighters) Act 2014</w:t>
            </w:r>
          </w:p>
        </w:tc>
        <w:tc>
          <w:tcPr>
            <w:tcW w:w="992" w:type="dxa"/>
            <w:shd w:val="clear" w:color="auto" w:fill="auto"/>
          </w:tcPr>
          <w:p w:rsidR="00E73C60" w:rsidRPr="00162F56" w:rsidRDefault="00E73C60" w:rsidP="00872AEB">
            <w:pPr>
              <w:pStyle w:val="ENoteTableText"/>
            </w:pPr>
            <w:r w:rsidRPr="00162F56">
              <w:t>116, 2014</w:t>
            </w:r>
          </w:p>
        </w:tc>
        <w:tc>
          <w:tcPr>
            <w:tcW w:w="1155" w:type="dxa"/>
            <w:shd w:val="clear" w:color="auto" w:fill="auto"/>
          </w:tcPr>
          <w:p w:rsidR="00E73C60" w:rsidRPr="00162F56" w:rsidRDefault="00E73C60" w:rsidP="00872AEB">
            <w:pPr>
              <w:pStyle w:val="ENoteTableText"/>
            </w:pPr>
            <w:r w:rsidRPr="00162F56">
              <w:t>3 Nov 2014</w:t>
            </w:r>
          </w:p>
        </w:tc>
        <w:tc>
          <w:tcPr>
            <w:tcW w:w="1683" w:type="dxa"/>
            <w:shd w:val="clear" w:color="auto" w:fill="auto"/>
          </w:tcPr>
          <w:p w:rsidR="00E73C60" w:rsidRPr="00162F56" w:rsidRDefault="00E73C60" w:rsidP="00825E48">
            <w:pPr>
              <w:pStyle w:val="ENoteTableText"/>
            </w:pPr>
            <w:r w:rsidRPr="00162F56">
              <w:t>Sch 2 (items</w:t>
            </w:r>
            <w:r w:rsidR="00162F56">
              <w:t> </w:t>
            </w:r>
            <w:r w:rsidRPr="00162F56">
              <w:t>1, 2</w:t>
            </w:r>
            <w:r w:rsidR="008B76DF" w:rsidRPr="00162F56">
              <w:t>, 9</w:t>
            </w:r>
            <w:r w:rsidRPr="00162F56">
              <w:t>): 1 Dec 2014 (s 2(1) item</w:t>
            </w:r>
            <w:r w:rsidR="00162F56">
              <w:t> </w:t>
            </w:r>
            <w:r w:rsidRPr="00162F56">
              <w:t>2)</w:t>
            </w:r>
          </w:p>
        </w:tc>
        <w:tc>
          <w:tcPr>
            <w:tcW w:w="1417" w:type="dxa"/>
            <w:shd w:val="clear" w:color="auto" w:fill="auto"/>
          </w:tcPr>
          <w:p w:rsidR="00E73C60" w:rsidRPr="00162F56" w:rsidRDefault="008B76DF" w:rsidP="00872AEB">
            <w:pPr>
              <w:pStyle w:val="ENoteTableText"/>
              <w:rPr>
                <w:u w:val="single"/>
              </w:rPr>
            </w:pPr>
            <w:r w:rsidRPr="00162F56">
              <w:t>Sch 2 (item</w:t>
            </w:r>
            <w:r w:rsidR="00162F56">
              <w:t> </w:t>
            </w:r>
            <w:r w:rsidRPr="00162F56">
              <w:t>9)</w:t>
            </w:r>
          </w:p>
        </w:tc>
      </w:tr>
      <w:tr w:rsidR="006504C1" w:rsidRPr="00162F56" w:rsidTr="00462132">
        <w:trPr>
          <w:cantSplit/>
        </w:trPr>
        <w:tc>
          <w:tcPr>
            <w:tcW w:w="1838" w:type="dxa"/>
            <w:tcBorders>
              <w:bottom w:val="single" w:sz="12" w:space="0" w:color="auto"/>
            </w:tcBorders>
            <w:shd w:val="clear" w:color="auto" w:fill="auto"/>
          </w:tcPr>
          <w:p w:rsidR="006504C1" w:rsidRPr="00162F56" w:rsidRDefault="006504C1" w:rsidP="00872AEB">
            <w:pPr>
              <w:pStyle w:val="ENoteTableText"/>
            </w:pPr>
            <w:r w:rsidRPr="00162F56">
              <w:lastRenderedPageBreak/>
              <w:t>Social Services and Other Legislation Amendment (2014 Budget Measures No.</w:t>
            </w:r>
            <w:r w:rsidR="00162F56">
              <w:t> </w:t>
            </w:r>
            <w:r w:rsidRPr="00162F56">
              <w:t>6) Act 2014</w:t>
            </w:r>
          </w:p>
        </w:tc>
        <w:tc>
          <w:tcPr>
            <w:tcW w:w="992" w:type="dxa"/>
            <w:tcBorders>
              <w:bottom w:val="single" w:sz="12" w:space="0" w:color="auto"/>
            </w:tcBorders>
            <w:shd w:val="clear" w:color="auto" w:fill="auto"/>
          </w:tcPr>
          <w:p w:rsidR="006504C1" w:rsidRPr="00162F56" w:rsidRDefault="006504C1" w:rsidP="00872AEB">
            <w:pPr>
              <w:pStyle w:val="ENoteTableText"/>
            </w:pPr>
            <w:r w:rsidRPr="00162F56">
              <w:t>122, 2014</w:t>
            </w:r>
          </w:p>
        </w:tc>
        <w:tc>
          <w:tcPr>
            <w:tcW w:w="1155" w:type="dxa"/>
            <w:tcBorders>
              <w:bottom w:val="single" w:sz="12" w:space="0" w:color="auto"/>
            </w:tcBorders>
            <w:shd w:val="clear" w:color="auto" w:fill="auto"/>
          </w:tcPr>
          <w:p w:rsidR="006504C1" w:rsidRPr="00162F56" w:rsidRDefault="006504C1" w:rsidP="00872AEB">
            <w:pPr>
              <w:pStyle w:val="ENoteTableText"/>
            </w:pPr>
            <w:r w:rsidRPr="00162F56">
              <w:t>26 Nov 2014</w:t>
            </w:r>
          </w:p>
        </w:tc>
        <w:tc>
          <w:tcPr>
            <w:tcW w:w="1683" w:type="dxa"/>
            <w:tcBorders>
              <w:bottom w:val="single" w:sz="12" w:space="0" w:color="auto"/>
            </w:tcBorders>
            <w:shd w:val="clear" w:color="auto" w:fill="auto"/>
          </w:tcPr>
          <w:p w:rsidR="006504C1" w:rsidRPr="00162F56" w:rsidRDefault="006504C1" w:rsidP="006504C1">
            <w:pPr>
              <w:pStyle w:val="ENoteTableText"/>
            </w:pPr>
            <w:r w:rsidRPr="00162F56">
              <w:t>Sch 1 (items</w:t>
            </w:r>
            <w:r w:rsidR="00162F56">
              <w:t> </w:t>
            </w:r>
            <w:r w:rsidRPr="00162F56">
              <w:t xml:space="preserve">139–188): 20 Sept 2014 </w:t>
            </w:r>
            <w:r w:rsidRPr="00162F56">
              <w:br/>
              <w:t>(s 2(1) item</w:t>
            </w:r>
            <w:r w:rsidR="00162F56">
              <w:t> </w:t>
            </w:r>
            <w:r w:rsidRPr="00162F56">
              <w:t>2)</w:t>
            </w:r>
            <w:r w:rsidRPr="00162F56">
              <w:br/>
              <w:t>Sch 9 (items</w:t>
            </w:r>
            <w:r w:rsidR="00162F56">
              <w:t> </w:t>
            </w:r>
            <w:r w:rsidRPr="00162F56">
              <w:t xml:space="preserve">1–10): </w:t>
            </w:r>
            <w:r w:rsidRPr="00162F56">
              <w:br/>
            </w:r>
            <w:r w:rsidRPr="00162F56">
              <w:rPr>
                <w:u w:val="single"/>
              </w:rPr>
              <w:t>1</w:t>
            </w:r>
            <w:r w:rsidR="00162F56">
              <w:rPr>
                <w:u w:val="single"/>
              </w:rPr>
              <w:t> </w:t>
            </w:r>
            <w:r w:rsidRPr="00162F56">
              <w:rPr>
                <w:u w:val="single"/>
              </w:rPr>
              <w:t>July 2015 (s 2(1) item</w:t>
            </w:r>
            <w:r w:rsidR="00162F56">
              <w:rPr>
                <w:u w:val="single"/>
              </w:rPr>
              <w:t> </w:t>
            </w:r>
            <w:r w:rsidRPr="00162F56">
              <w:rPr>
                <w:u w:val="single"/>
              </w:rPr>
              <w:t>8)</w:t>
            </w:r>
          </w:p>
        </w:tc>
        <w:tc>
          <w:tcPr>
            <w:tcW w:w="1417" w:type="dxa"/>
            <w:tcBorders>
              <w:bottom w:val="single" w:sz="12" w:space="0" w:color="auto"/>
            </w:tcBorders>
            <w:shd w:val="clear" w:color="auto" w:fill="auto"/>
          </w:tcPr>
          <w:p w:rsidR="006504C1" w:rsidRPr="00162F56" w:rsidRDefault="006504C1" w:rsidP="006504C1">
            <w:pPr>
              <w:pStyle w:val="ENoteTableText"/>
              <w:rPr>
                <w:u w:val="single"/>
              </w:rPr>
            </w:pPr>
            <w:r w:rsidRPr="00162F56">
              <w:rPr>
                <w:u w:val="single"/>
              </w:rPr>
              <w:t>Sch 9 (item</w:t>
            </w:r>
            <w:r w:rsidR="00162F56">
              <w:rPr>
                <w:u w:val="single"/>
              </w:rPr>
              <w:t> </w:t>
            </w:r>
            <w:r w:rsidRPr="00162F56">
              <w:rPr>
                <w:u w:val="single"/>
              </w:rPr>
              <w:t>10)</w:t>
            </w:r>
          </w:p>
        </w:tc>
      </w:tr>
    </w:tbl>
    <w:p w:rsidR="00486B15" w:rsidRPr="00162F56" w:rsidRDefault="00486B15" w:rsidP="00C5224C">
      <w:pPr>
        <w:pStyle w:val="Tabletext"/>
      </w:pPr>
    </w:p>
    <w:p w:rsidR="00632062" w:rsidRPr="00162F56" w:rsidRDefault="00632062" w:rsidP="00B84741">
      <w:pPr>
        <w:pStyle w:val="EndNotespara"/>
        <w:keepNext/>
        <w:keepLines/>
      </w:pPr>
      <w:r w:rsidRPr="00162F56">
        <w:rPr>
          <w:i/>
        </w:rPr>
        <w:t>(a)</w:t>
      </w:r>
      <w:r w:rsidRPr="00162F56">
        <w:tab/>
        <w:t xml:space="preserve">The </w:t>
      </w:r>
      <w:r w:rsidRPr="00162F56">
        <w:rPr>
          <w:i/>
        </w:rPr>
        <w:t>A New Tax System (Family Assistance) Act 1999</w:t>
      </w:r>
      <w:r w:rsidRPr="00162F56">
        <w:t xml:space="preserve"> was amended by Schedule</w:t>
      </w:r>
      <w:r w:rsidR="00162F56">
        <w:t> </w:t>
      </w:r>
      <w:r w:rsidRPr="00162F56">
        <w:t>4 only of the</w:t>
      </w:r>
      <w:r w:rsidRPr="00162F56">
        <w:rPr>
          <w:i/>
        </w:rPr>
        <w:t xml:space="preserve"> A New Tax System (Compensation Measures Legislation Amendment) Act 1999</w:t>
      </w:r>
      <w:r w:rsidRPr="00162F56">
        <w:t>, subsection</w:t>
      </w:r>
      <w:r w:rsidR="00162F56">
        <w:t> </w:t>
      </w:r>
      <w:r w:rsidRPr="00162F56">
        <w:t>2(4) of which provides as follows:</w:t>
      </w:r>
    </w:p>
    <w:p w:rsidR="00632062" w:rsidRPr="00162F56" w:rsidRDefault="00632062" w:rsidP="00486B15">
      <w:pPr>
        <w:pStyle w:val="EndNotessubpara"/>
      </w:pPr>
      <w:r w:rsidRPr="00162F56">
        <w:tab/>
        <w:t>(4)</w:t>
      </w:r>
      <w:r w:rsidRPr="00162F56">
        <w:tab/>
        <w:t>Schedule</w:t>
      </w:r>
      <w:r w:rsidR="00162F56">
        <w:t> </w:t>
      </w:r>
      <w:r w:rsidRPr="00162F56">
        <w:t>4 commences, or is taken to have commenced, immediately after the commencement of Schedule</w:t>
      </w:r>
      <w:r w:rsidR="00162F56">
        <w:t> </w:t>
      </w:r>
      <w:r w:rsidRPr="00162F56">
        <w:t xml:space="preserve">4 to the </w:t>
      </w:r>
      <w:r w:rsidRPr="00162F56">
        <w:rPr>
          <w:i/>
        </w:rPr>
        <w:t>A New Tax System (Family Assistance) Act 1999</w:t>
      </w:r>
      <w:r w:rsidRPr="00162F56">
        <w:t>.</w:t>
      </w:r>
    </w:p>
    <w:p w:rsidR="00632062" w:rsidRPr="00162F56" w:rsidRDefault="00632062" w:rsidP="00486B15">
      <w:pPr>
        <w:pStyle w:val="EndNotespara"/>
      </w:pPr>
      <w:r w:rsidRPr="00162F56">
        <w:rPr>
          <w:i/>
        </w:rPr>
        <w:t>(aa)</w:t>
      </w:r>
      <w:r w:rsidRPr="00162F56">
        <w:tab/>
        <w:t xml:space="preserve">The </w:t>
      </w:r>
      <w:r w:rsidRPr="00162F56">
        <w:rPr>
          <w:i/>
        </w:rPr>
        <w:t>A New Tax System (Compensation Measures Legislation Amendment) Act 1999</w:t>
      </w:r>
      <w:r w:rsidRPr="00162F56">
        <w:t xml:space="preserve"> was amended by Schedule</w:t>
      </w:r>
      <w:r w:rsidR="00162F56">
        <w:t> </w:t>
      </w:r>
      <w:r w:rsidRPr="00162F56">
        <w:t>1 (item</w:t>
      </w:r>
      <w:r w:rsidR="00162F56">
        <w:t> </w:t>
      </w:r>
      <w:r w:rsidRPr="00162F56">
        <w:t>5) only of the</w:t>
      </w:r>
      <w:r w:rsidRPr="00162F56">
        <w:rPr>
          <w:i/>
        </w:rPr>
        <w:t xml:space="preserve"> Compensation Measures Legislation Amendment (Rent Assistance Increase) Act 2000</w:t>
      </w:r>
      <w:r w:rsidRPr="00162F56">
        <w:t>, section</w:t>
      </w:r>
      <w:r w:rsidR="00162F56">
        <w:t> </w:t>
      </w:r>
      <w:r w:rsidRPr="00162F56">
        <w:t>2 of which provides as follows:</w:t>
      </w:r>
    </w:p>
    <w:p w:rsidR="00632062" w:rsidRPr="00162F56" w:rsidRDefault="00632062" w:rsidP="00486B15">
      <w:pPr>
        <w:pStyle w:val="EndNotessubpara"/>
      </w:pPr>
      <w:r w:rsidRPr="00162F56">
        <w:tab/>
        <w:t>2</w:t>
      </w:r>
      <w:r w:rsidRPr="00162F56">
        <w:tab/>
        <w:t>This Act commences, or is taken to have commenced, immediately before the commencement of Schedule</w:t>
      </w:r>
      <w:r w:rsidR="00162F56">
        <w:t> </w:t>
      </w:r>
      <w:r w:rsidRPr="00162F56">
        <w:t xml:space="preserve">1 to the </w:t>
      </w:r>
      <w:r w:rsidRPr="00162F56">
        <w:rPr>
          <w:i/>
        </w:rPr>
        <w:t>A New Tax System (Compensation Measures Legislation Amendment) Act 1999</w:t>
      </w:r>
      <w:r w:rsidRPr="00162F56">
        <w:t>.</w:t>
      </w:r>
    </w:p>
    <w:p w:rsidR="00632062" w:rsidRPr="00162F56" w:rsidRDefault="00632062" w:rsidP="00486B15">
      <w:pPr>
        <w:pStyle w:val="EndNotespara"/>
      </w:pPr>
      <w:r w:rsidRPr="00162F56">
        <w:tab/>
        <w:t>Schedule</w:t>
      </w:r>
      <w:r w:rsidR="00162F56">
        <w:t> </w:t>
      </w:r>
      <w:r w:rsidRPr="00162F56">
        <w:t xml:space="preserve">1 to the </w:t>
      </w:r>
      <w:r w:rsidRPr="00162F56">
        <w:rPr>
          <w:i/>
        </w:rPr>
        <w:t>A New Tax System (Compensation Measures Legislation Amendment) Act 1999</w:t>
      </w:r>
      <w:r w:rsidRPr="00162F56">
        <w:t xml:space="preserve"> commenced on 1</w:t>
      </w:r>
      <w:r w:rsidR="00162F56">
        <w:t> </w:t>
      </w:r>
      <w:r w:rsidRPr="00162F56">
        <w:t>July 2000.</w:t>
      </w:r>
    </w:p>
    <w:p w:rsidR="00632062" w:rsidRPr="00162F56" w:rsidRDefault="00632062" w:rsidP="00486B15">
      <w:pPr>
        <w:pStyle w:val="EndNotespara"/>
      </w:pPr>
      <w:r w:rsidRPr="00162F56">
        <w:rPr>
          <w:i/>
        </w:rPr>
        <w:t>(b)</w:t>
      </w:r>
      <w:r w:rsidRPr="00162F56">
        <w:tab/>
        <w:t xml:space="preserve">The </w:t>
      </w:r>
      <w:r w:rsidRPr="00162F56">
        <w:rPr>
          <w:i/>
        </w:rPr>
        <w:t>A New Tax System (Family Assistance) Act 1999</w:t>
      </w:r>
      <w:r w:rsidRPr="00162F56">
        <w:t xml:space="preserve"> was amended by Schedule</w:t>
      </w:r>
      <w:r w:rsidR="00162F56">
        <w:t> </w:t>
      </w:r>
      <w:r w:rsidRPr="00162F56">
        <w:t>2 only of the</w:t>
      </w:r>
      <w:r w:rsidRPr="00162F56">
        <w:rPr>
          <w:i/>
        </w:rPr>
        <w:t xml:space="preserve"> A New Tax System (Family Assistance) (Consequential and Related Measures) Act (No.</w:t>
      </w:r>
      <w:r w:rsidR="00162F56">
        <w:rPr>
          <w:i/>
        </w:rPr>
        <w:t> </w:t>
      </w:r>
      <w:r w:rsidRPr="00162F56">
        <w:rPr>
          <w:i/>
        </w:rPr>
        <w:t>2) 1999</w:t>
      </w:r>
      <w:r w:rsidRPr="00162F56">
        <w:t>, subsection</w:t>
      </w:r>
      <w:r w:rsidR="00162F56">
        <w:t> </w:t>
      </w:r>
      <w:r w:rsidRPr="00162F56">
        <w:t>2(5) of which provides as follows:</w:t>
      </w:r>
    </w:p>
    <w:p w:rsidR="00632062" w:rsidRPr="00162F56" w:rsidRDefault="00632062" w:rsidP="00486B15">
      <w:pPr>
        <w:pStyle w:val="EndNotessubpara"/>
      </w:pPr>
      <w:r w:rsidRPr="00162F56">
        <w:tab/>
        <w:t>(5)</w:t>
      </w:r>
      <w:r w:rsidRPr="00162F56">
        <w:tab/>
        <w:t>Schedule</w:t>
      </w:r>
      <w:r w:rsidR="00162F56">
        <w:t> </w:t>
      </w:r>
      <w:r w:rsidRPr="00162F56">
        <w:t xml:space="preserve">2 commences immediately after the </w:t>
      </w:r>
      <w:r w:rsidRPr="00162F56">
        <w:rPr>
          <w:i/>
        </w:rPr>
        <w:t>A New Tax System (Family Assistance) Act 1999</w:t>
      </w:r>
      <w:r w:rsidRPr="00162F56">
        <w:t xml:space="preserve"> commences.</w:t>
      </w:r>
    </w:p>
    <w:p w:rsidR="00632062" w:rsidRPr="00162F56" w:rsidRDefault="00632062" w:rsidP="00486B15">
      <w:pPr>
        <w:pStyle w:val="EndNotespara"/>
      </w:pPr>
      <w:r w:rsidRPr="00162F56">
        <w:rPr>
          <w:i/>
        </w:rPr>
        <w:t>(c)</w:t>
      </w:r>
      <w:r w:rsidRPr="00162F56">
        <w:tab/>
        <w:t xml:space="preserve">The </w:t>
      </w:r>
      <w:r w:rsidRPr="00162F56">
        <w:rPr>
          <w:i/>
        </w:rPr>
        <w:t xml:space="preserve">A New Tax System (Family Assistance) Act 1999 </w:t>
      </w:r>
      <w:r w:rsidRPr="00162F56">
        <w:t>was amended by Schedule</w:t>
      </w:r>
      <w:r w:rsidR="00162F56">
        <w:t> </w:t>
      </w:r>
      <w:r w:rsidRPr="00162F56">
        <w:t xml:space="preserve">1 only of the </w:t>
      </w:r>
      <w:r w:rsidRPr="00162F56">
        <w:rPr>
          <w:i/>
        </w:rPr>
        <w:t>A New Tax System (Family Assistance and Related Measures) Act 2000</w:t>
      </w:r>
      <w:r w:rsidRPr="00162F56">
        <w:t>, subsections</w:t>
      </w:r>
      <w:r w:rsidR="00162F56">
        <w:t> </w:t>
      </w:r>
      <w:r w:rsidRPr="00162F56">
        <w:t>2(2)</w:t>
      </w:r>
      <w:r w:rsidR="00AB5198" w:rsidRPr="00162F56">
        <w:t>–</w:t>
      </w:r>
      <w:r w:rsidRPr="00162F56">
        <w:t>(4) of which provide as follows:</w:t>
      </w:r>
    </w:p>
    <w:p w:rsidR="00632062" w:rsidRPr="00162F56" w:rsidRDefault="00632062" w:rsidP="00486B15">
      <w:pPr>
        <w:pStyle w:val="EndNotessubpara"/>
      </w:pPr>
      <w:r w:rsidRPr="00162F56">
        <w:lastRenderedPageBreak/>
        <w:tab/>
        <w:t>(2)</w:t>
      </w:r>
      <w:r w:rsidRPr="00162F56">
        <w:tab/>
        <w:t>The items of Schedule</w:t>
      </w:r>
      <w:r w:rsidR="00162F56">
        <w:t> </w:t>
      </w:r>
      <w:r w:rsidRPr="00162F56">
        <w:t>1 (other than item</w:t>
      </w:r>
      <w:r w:rsidR="00162F56">
        <w:t> </w:t>
      </w:r>
      <w:r w:rsidRPr="00162F56">
        <w:t xml:space="preserve">83) commence immediately after the commencement of the </w:t>
      </w:r>
      <w:r w:rsidRPr="00162F56">
        <w:rPr>
          <w:i/>
        </w:rPr>
        <w:t>A New Tax System (Family Assistance) Act 1999</w:t>
      </w:r>
      <w:r w:rsidRPr="00162F56">
        <w:t>.</w:t>
      </w:r>
    </w:p>
    <w:p w:rsidR="00632062" w:rsidRPr="00162F56" w:rsidRDefault="00632062" w:rsidP="00486B15">
      <w:pPr>
        <w:pStyle w:val="EndNotessubpara"/>
      </w:pPr>
      <w:r w:rsidRPr="00162F56">
        <w:tab/>
        <w:t>(3)</w:t>
      </w:r>
      <w:r w:rsidRPr="00162F56">
        <w:tab/>
        <w:t>Item</w:t>
      </w:r>
      <w:r w:rsidR="00162F56">
        <w:t> </w:t>
      </w:r>
      <w:r w:rsidRPr="00162F56">
        <w:t>83 of Schedule</w:t>
      </w:r>
      <w:r w:rsidR="00162F56">
        <w:t> </w:t>
      </w:r>
      <w:r w:rsidRPr="00162F56">
        <w:t>1 commences immediately after the commencement of Schedule</w:t>
      </w:r>
      <w:r w:rsidR="00162F56">
        <w:t> </w:t>
      </w:r>
      <w:r w:rsidRPr="00162F56">
        <w:t xml:space="preserve">4 to the </w:t>
      </w:r>
      <w:r w:rsidRPr="00162F56">
        <w:rPr>
          <w:i/>
        </w:rPr>
        <w:t>A New Tax System (Compensation Measures Legislation Amendment) Act 1999</w:t>
      </w:r>
      <w:r w:rsidRPr="00162F56">
        <w:t>.</w:t>
      </w:r>
    </w:p>
    <w:p w:rsidR="00632062" w:rsidRPr="00162F56" w:rsidRDefault="00632062" w:rsidP="00486B15">
      <w:pPr>
        <w:pStyle w:val="EndNotessubpara"/>
      </w:pPr>
      <w:r w:rsidRPr="00162F56">
        <w:tab/>
        <w:t>(4)</w:t>
      </w:r>
      <w:r w:rsidRPr="00162F56">
        <w:tab/>
        <w:t>Schedule</w:t>
      </w:r>
      <w:r w:rsidR="00162F56">
        <w:t> </w:t>
      </w:r>
      <w:r w:rsidRPr="00162F56">
        <w:t>2, items</w:t>
      </w:r>
      <w:r w:rsidR="00162F56">
        <w:t> </w:t>
      </w:r>
      <w:r w:rsidRPr="00162F56">
        <w:t>3 to 5 and 15 to 57 of Schedule</w:t>
      </w:r>
      <w:r w:rsidR="00162F56">
        <w:t> </w:t>
      </w:r>
      <w:r w:rsidRPr="00162F56">
        <w:t>3 and Schedules</w:t>
      </w:r>
      <w:r w:rsidR="00162F56">
        <w:t> </w:t>
      </w:r>
      <w:r w:rsidRPr="00162F56">
        <w:t>5 and 6 commence immediately after the commencement of the provisions referred to in subsection</w:t>
      </w:r>
      <w:r w:rsidR="00162F56">
        <w:t> </w:t>
      </w:r>
      <w:r w:rsidRPr="00162F56">
        <w:t xml:space="preserve">2(2) of the </w:t>
      </w:r>
      <w:r w:rsidRPr="00162F56">
        <w:rPr>
          <w:i/>
        </w:rPr>
        <w:t>A New Tax System (Family Assistance) (Administration) Act</w:t>
      </w:r>
      <w:r w:rsidR="00AB5198" w:rsidRPr="00162F56">
        <w:rPr>
          <w:i/>
        </w:rPr>
        <w:t xml:space="preserve"> </w:t>
      </w:r>
      <w:r w:rsidRPr="00162F56">
        <w:rPr>
          <w:i/>
        </w:rPr>
        <w:t>1999</w:t>
      </w:r>
      <w:r w:rsidRPr="00162F56">
        <w:t>.</w:t>
      </w:r>
    </w:p>
    <w:p w:rsidR="00632062" w:rsidRPr="00162F56" w:rsidRDefault="00632062" w:rsidP="00486B15">
      <w:pPr>
        <w:pStyle w:val="EndNotespara"/>
      </w:pPr>
      <w:r w:rsidRPr="00162F56">
        <w:tab/>
        <w:t>Schedule</w:t>
      </w:r>
      <w:r w:rsidR="00162F56">
        <w:t> </w:t>
      </w:r>
      <w:r w:rsidRPr="00162F56">
        <w:t>4 to the</w:t>
      </w:r>
      <w:r w:rsidRPr="00162F56">
        <w:rPr>
          <w:i/>
        </w:rPr>
        <w:t xml:space="preserve"> A New Tax System (Compensation Measures Legislation Amendment) Act 1999</w:t>
      </w:r>
      <w:r w:rsidRPr="00162F56">
        <w:t xml:space="preserve"> and the provisions referred to in subsection</w:t>
      </w:r>
      <w:r w:rsidR="00162F56">
        <w:t> </w:t>
      </w:r>
      <w:r w:rsidRPr="00162F56">
        <w:t xml:space="preserve">2(2) of the </w:t>
      </w:r>
      <w:r w:rsidRPr="00162F56">
        <w:rPr>
          <w:i/>
        </w:rPr>
        <w:t xml:space="preserve">A New Tax System (Family Assistance) (Administration) Act 1999 </w:t>
      </w:r>
      <w:r w:rsidRPr="00162F56">
        <w:t>commenced on 1</w:t>
      </w:r>
      <w:r w:rsidR="00162F56">
        <w:t> </w:t>
      </w:r>
      <w:r w:rsidRPr="00162F56">
        <w:t>July 2000.</w:t>
      </w:r>
    </w:p>
    <w:p w:rsidR="00632062" w:rsidRPr="00162F56" w:rsidRDefault="00632062" w:rsidP="00486B15">
      <w:pPr>
        <w:pStyle w:val="EndNotespara"/>
      </w:pPr>
      <w:r w:rsidRPr="00162F56">
        <w:rPr>
          <w:i/>
        </w:rPr>
        <w:t>(d)</w:t>
      </w:r>
      <w:r w:rsidRPr="00162F56">
        <w:tab/>
        <w:t>The</w:t>
      </w:r>
      <w:r w:rsidRPr="00162F56">
        <w:rPr>
          <w:i/>
        </w:rPr>
        <w:t xml:space="preserve"> A New Tax System (Family Assistance) Act 1999</w:t>
      </w:r>
      <w:r w:rsidRPr="00162F56">
        <w:t xml:space="preserve"> was amended by Schedule</w:t>
      </w:r>
      <w:r w:rsidR="00162F56">
        <w:t> </w:t>
      </w:r>
      <w:r w:rsidRPr="00162F56">
        <w:t xml:space="preserve">8 only of the </w:t>
      </w:r>
      <w:r w:rsidRPr="00162F56">
        <w:rPr>
          <w:i/>
        </w:rPr>
        <w:t>Social Security and Veterans’ Entitlements Legislation Amendment (Miscellaneous Matters) Act 2000</w:t>
      </w:r>
      <w:r w:rsidRPr="00162F56">
        <w:t>, subsection</w:t>
      </w:r>
      <w:r w:rsidR="00162F56">
        <w:t> </w:t>
      </w:r>
      <w:r w:rsidRPr="00162F56">
        <w:t>2(8) of which provides as follows:</w:t>
      </w:r>
    </w:p>
    <w:p w:rsidR="00632062" w:rsidRPr="00162F56" w:rsidRDefault="00632062" w:rsidP="00486B15">
      <w:pPr>
        <w:pStyle w:val="EndNotessubpara"/>
      </w:pPr>
      <w:r w:rsidRPr="00162F56">
        <w:tab/>
        <w:t>(8)</w:t>
      </w:r>
      <w:r w:rsidRPr="00162F56">
        <w:tab/>
        <w:t>Schedule</w:t>
      </w:r>
      <w:r w:rsidR="00162F56">
        <w:t> </w:t>
      </w:r>
      <w:r w:rsidRPr="00162F56">
        <w:t>8 commences on the later of the following:</w:t>
      </w:r>
    </w:p>
    <w:p w:rsidR="00632062" w:rsidRPr="00162F56" w:rsidRDefault="00632062" w:rsidP="00486B15">
      <w:pPr>
        <w:pStyle w:val="EndNotessubsubpara"/>
      </w:pPr>
      <w:r w:rsidRPr="00162F56">
        <w:tab/>
        <w:t>(a)</w:t>
      </w:r>
      <w:r w:rsidRPr="00162F56">
        <w:tab/>
        <w:t>20</w:t>
      </w:r>
      <w:r w:rsidR="00162F56">
        <w:t> </w:t>
      </w:r>
      <w:r w:rsidRPr="00162F56">
        <w:t xml:space="preserve">September 2000; </w:t>
      </w:r>
    </w:p>
    <w:p w:rsidR="00632062" w:rsidRPr="00162F56" w:rsidRDefault="00632062" w:rsidP="00486B15">
      <w:pPr>
        <w:pStyle w:val="EndNotessubsubpara"/>
      </w:pPr>
      <w:r w:rsidRPr="00162F56">
        <w:tab/>
        <w:t>(b)</w:t>
      </w:r>
      <w:r w:rsidRPr="00162F56">
        <w:tab/>
        <w:t>immediately after the commencement of item</w:t>
      </w:r>
      <w:r w:rsidR="00162F56">
        <w:t> </w:t>
      </w:r>
      <w:r w:rsidRPr="00162F56">
        <w:t>1 of Schedule</w:t>
      </w:r>
      <w:r w:rsidR="00162F56">
        <w:t> </w:t>
      </w:r>
      <w:r w:rsidRPr="00162F56">
        <w:t xml:space="preserve">1 to the </w:t>
      </w:r>
      <w:r w:rsidRPr="00162F56">
        <w:rPr>
          <w:i/>
        </w:rPr>
        <w:t>A New Tax System (Family Assistance and Related Measures) Act 2000</w:t>
      </w:r>
      <w:r w:rsidRPr="00162F56">
        <w:t>.</w:t>
      </w:r>
    </w:p>
    <w:p w:rsidR="00632062" w:rsidRPr="00162F56" w:rsidRDefault="00632062" w:rsidP="00486B15">
      <w:pPr>
        <w:pStyle w:val="EndNotespara"/>
      </w:pPr>
      <w:r w:rsidRPr="00162F56">
        <w:rPr>
          <w:i/>
        </w:rPr>
        <w:t>(e)</w:t>
      </w:r>
      <w:r w:rsidRPr="00162F56">
        <w:tab/>
        <w:t xml:space="preserve">The </w:t>
      </w:r>
      <w:r w:rsidRPr="00162F56">
        <w:rPr>
          <w:i/>
        </w:rPr>
        <w:t>A New Tax System (Family Assistance) Act 1999</w:t>
      </w:r>
      <w:r w:rsidRPr="00162F56">
        <w:t xml:space="preserve"> was amended by Schedule</w:t>
      </w:r>
      <w:r w:rsidR="00162F56">
        <w:t> </w:t>
      </w:r>
      <w:r w:rsidRPr="00162F56">
        <w:t>2</w:t>
      </w:r>
      <w:r w:rsidR="00EB1444" w:rsidRPr="00162F56">
        <w:br/>
      </w:r>
      <w:r w:rsidRPr="00162F56">
        <w:t>(items</w:t>
      </w:r>
      <w:r w:rsidR="00162F56">
        <w:t> </w:t>
      </w:r>
      <w:r w:rsidRPr="00162F56">
        <w:t>1</w:t>
      </w:r>
      <w:r w:rsidR="00AB5198" w:rsidRPr="00162F56">
        <w:t>–</w:t>
      </w:r>
      <w:r w:rsidRPr="00162F56">
        <w:t xml:space="preserve">6) only of the </w:t>
      </w:r>
      <w:r w:rsidRPr="00162F56">
        <w:rPr>
          <w:i/>
        </w:rPr>
        <w:t>Family and Community Services (2000 Budget and Related Measures) Act 2000</w:t>
      </w:r>
      <w:r w:rsidRPr="00162F56">
        <w:t>, paragraph</w:t>
      </w:r>
      <w:r w:rsidR="00162F56">
        <w:t> </w:t>
      </w:r>
      <w:r w:rsidRPr="00162F56">
        <w:t>2(2)(b) of which provides as follows:</w:t>
      </w:r>
    </w:p>
    <w:p w:rsidR="00632062" w:rsidRPr="00162F56" w:rsidRDefault="00632062" w:rsidP="00486B15">
      <w:pPr>
        <w:pStyle w:val="EndNotessubpara"/>
      </w:pPr>
      <w:r w:rsidRPr="00162F56">
        <w:tab/>
        <w:t>(2)</w:t>
      </w:r>
      <w:r w:rsidRPr="00162F56">
        <w:tab/>
        <w:t>The following provisions:</w:t>
      </w:r>
    </w:p>
    <w:p w:rsidR="00632062" w:rsidRPr="00162F56" w:rsidRDefault="00632062" w:rsidP="00486B15">
      <w:pPr>
        <w:pStyle w:val="EndNotessubsubpara"/>
      </w:pPr>
      <w:r w:rsidRPr="00162F56">
        <w:tab/>
        <w:t>(b)</w:t>
      </w:r>
      <w:r w:rsidRPr="00162F56">
        <w:tab/>
        <w:t>Schedules</w:t>
      </w:r>
      <w:r w:rsidR="00162F56">
        <w:t> </w:t>
      </w:r>
      <w:r w:rsidRPr="00162F56">
        <w:t>2 and 3;</w:t>
      </w:r>
    </w:p>
    <w:p w:rsidR="00632062" w:rsidRPr="00162F56" w:rsidRDefault="00632062" w:rsidP="00486B15">
      <w:pPr>
        <w:pStyle w:val="EndNotessubpara"/>
      </w:pPr>
      <w:r w:rsidRPr="00162F56">
        <w:tab/>
      </w:r>
      <w:r w:rsidRPr="00162F56">
        <w:tab/>
        <w:t>commence on 1</w:t>
      </w:r>
      <w:r w:rsidR="00162F56">
        <w:t> </w:t>
      </w:r>
      <w:r w:rsidRPr="00162F56">
        <w:t xml:space="preserve">January 2001. </w:t>
      </w:r>
    </w:p>
    <w:p w:rsidR="00632062" w:rsidRPr="00162F56" w:rsidRDefault="00632062" w:rsidP="00486B15">
      <w:pPr>
        <w:pStyle w:val="EndNotespara"/>
      </w:pPr>
      <w:r w:rsidRPr="00162F56">
        <w:rPr>
          <w:i/>
        </w:rPr>
        <w:t>(f)</w:t>
      </w:r>
      <w:r w:rsidRPr="00162F56">
        <w:tab/>
        <w:t xml:space="preserve">The </w:t>
      </w:r>
      <w:r w:rsidRPr="00162F56">
        <w:rPr>
          <w:i/>
        </w:rPr>
        <w:t>A New Tax System (Family Assistance) Act 1999</w:t>
      </w:r>
      <w:r w:rsidRPr="00162F56">
        <w:t xml:space="preserve"> was amended by Schedule</w:t>
      </w:r>
      <w:r w:rsidR="00162F56">
        <w:t> </w:t>
      </w:r>
      <w:r w:rsidRPr="00162F56">
        <w:t>3 (items</w:t>
      </w:r>
      <w:r w:rsidR="00162F56">
        <w:t> </w:t>
      </w:r>
      <w:r w:rsidRPr="00162F56">
        <w:t>1A</w:t>
      </w:r>
      <w:r w:rsidR="00AB5198" w:rsidRPr="00162F56">
        <w:t>–</w:t>
      </w:r>
      <w:r w:rsidRPr="00162F56">
        <w:t xml:space="preserve">1D) only of the </w:t>
      </w:r>
      <w:r w:rsidRPr="00162F56">
        <w:rPr>
          <w:i/>
        </w:rPr>
        <w:t>Family Law Amendment Act 2000</w:t>
      </w:r>
      <w:r w:rsidRPr="00162F56">
        <w:t>, subsection</w:t>
      </w:r>
      <w:r w:rsidR="00162F56">
        <w:t> </w:t>
      </w:r>
      <w:r w:rsidRPr="00162F56">
        <w:t>2(1) of which provides as follows:</w:t>
      </w:r>
    </w:p>
    <w:p w:rsidR="00632062" w:rsidRPr="00162F56" w:rsidRDefault="00632062" w:rsidP="00486B15">
      <w:pPr>
        <w:pStyle w:val="EndNotessubpara"/>
      </w:pPr>
      <w:r w:rsidRPr="00162F56">
        <w:tab/>
        <w:t>(1)</w:t>
      </w:r>
      <w:r w:rsidRPr="00162F56">
        <w:tab/>
        <w:t xml:space="preserve">Subject to </w:t>
      </w:r>
      <w:r w:rsidR="00162F56">
        <w:t>subsections (</w:t>
      </w:r>
      <w:r w:rsidRPr="00162F56">
        <w:t xml:space="preserve">1A) and (2), this Act commences 28 days after the day on which it receives the Royal Assent. </w:t>
      </w:r>
    </w:p>
    <w:p w:rsidR="00632062" w:rsidRPr="00162F56" w:rsidRDefault="00632062" w:rsidP="00486B15">
      <w:pPr>
        <w:pStyle w:val="EndNotespara"/>
      </w:pPr>
      <w:r w:rsidRPr="00162F56">
        <w:rPr>
          <w:i/>
        </w:rPr>
        <w:t>(g)</w:t>
      </w:r>
      <w:r w:rsidRPr="00162F56">
        <w:tab/>
        <w:t xml:space="preserve">The </w:t>
      </w:r>
      <w:r w:rsidRPr="00162F56">
        <w:rPr>
          <w:i/>
        </w:rPr>
        <w:t>A New Tax System (Family Assistance) Act 1999</w:t>
      </w:r>
      <w:r w:rsidRPr="00162F56">
        <w:t xml:space="preserve"> was amended by Schedule</w:t>
      </w:r>
      <w:r w:rsidR="00162F56">
        <w:t> </w:t>
      </w:r>
      <w:r w:rsidRPr="00162F56">
        <w:t>2</w:t>
      </w:r>
      <w:r w:rsidR="009E111F" w:rsidRPr="00162F56">
        <w:t xml:space="preserve"> </w:t>
      </w:r>
      <w:r w:rsidR="00EB1444" w:rsidRPr="00162F56">
        <w:br/>
      </w:r>
      <w:r w:rsidRPr="00162F56">
        <w:t>(items</w:t>
      </w:r>
      <w:r w:rsidR="00162F56">
        <w:t> </w:t>
      </w:r>
      <w:r w:rsidRPr="00162F56">
        <w:t>1</w:t>
      </w:r>
      <w:r w:rsidR="00AB5198" w:rsidRPr="00162F56">
        <w:t>–</w:t>
      </w:r>
      <w:r w:rsidRPr="00162F56">
        <w:t>12) only of the</w:t>
      </w:r>
      <w:r w:rsidRPr="00162F56">
        <w:rPr>
          <w:i/>
        </w:rPr>
        <w:t xml:space="preserve"> Family and Community Services Legislation </w:t>
      </w:r>
      <w:r w:rsidRPr="00162F56">
        <w:rPr>
          <w:i/>
        </w:rPr>
        <w:lastRenderedPageBreak/>
        <w:t>Amendment (New Zealand Citizens) Act 2001</w:t>
      </w:r>
      <w:r w:rsidRPr="00162F56">
        <w:t>, subsection</w:t>
      </w:r>
      <w:r w:rsidR="00162F56">
        <w:t> </w:t>
      </w:r>
      <w:r w:rsidRPr="00162F56">
        <w:t>2(1) of which provides as follows:</w:t>
      </w:r>
    </w:p>
    <w:p w:rsidR="00632062" w:rsidRPr="00162F56" w:rsidRDefault="00632062" w:rsidP="00486B15">
      <w:pPr>
        <w:pStyle w:val="EndNotessubpara"/>
        <w:rPr>
          <w:snapToGrid w:val="0"/>
        </w:rPr>
      </w:pPr>
      <w:r w:rsidRPr="00162F56">
        <w:rPr>
          <w:snapToGrid w:val="0"/>
          <w:lang w:eastAsia="en-US"/>
        </w:rPr>
        <w:tab/>
        <w:t>(1)</w:t>
      </w:r>
      <w:r w:rsidRPr="00162F56">
        <w:rPr>
          <w:snapToGrid w:val="0"/>
          <w:lang w:eastAsia="en-US"/>
        </w:rPr>
        <w:tab/>
        <w:t xml:space="preserve">Subject to </w:t>
      </w:r>
      <w:r w:rsidRPr="00162F56">
        <w:t>this</w:t>
      </w:r>
      <w:r w:rsidRPr="00162F56">
        <w:rPr>
          <w:snapToGrid w:val="0"/>
          <w:lang w:eastAsia="en-US"/>
        </w:rPr>
        <w:t xml:space="preserve"> section, this Act commences on the day on which it receives the Royal Assent.</w:t>
      </w:r>
    </w:p>
    <w:p w:rsidR="00632062" w:rsidRPr="00162F56" w:rsidRDefault="00632062" w:rsidP="00486B15">
      <w:pPr>
        <w:pStyle w:val="EndNotespara"/>
      </w:pPr>
      <w:r w:rsidRPr="00162F56">
        <w:rPr>
          <w:i/>
        </w:rPr>
        <w:t>(h)</w:t>
      </w:r>
      <w:r w:rsidRPr="00162F56">
        <w:tab/>
        <w:t xml:space="preserve">The </w:t>
      </w:r>
      <w:r w:rsidRPr="00162F56">
        <w:rPr>
          <w:i/>
        </w:rPr>
        <w:t>A New Tax System (Family Assistance) Act 1999</w:t>
      </w:r>
      <w:r w:rsidRPr="00162F56">
        <w:t xml:space="preserve"> was amended by Schedule</w:t>
      </w:r>
      <w:r w:rsidR="00162F56">
        <w:t> </w:t>
      </w:r>
      <w:r w:rsidRPr="00162F56">
        <w:t>1A (items</w:t>
      </w:r>
      <w:r w:rsidR="00162F56">
        <w:t> </w:t>
      </w:r>
      <w:r w:rsidRPr="00162F56">
        <w:t>18</w:t>
      </w:r>
      <w:r w:rsidR="00AB5198" w:rsidRPr="00162F56">
        <w:t>–</w:t>
      </w:r>
      <w:r w:rsidRPr="00162F56">
        <w:t>21) and Schedule</w:t>
      </w:r>
      <w:r w:rsidR="00162F56">
        <w:t> </w:t>
      </w:r>
      <w:r w:rsidRPr="00162F56">
        <w:t xml:space="preserve">4 only of the </w:t>
      </w:r>
      <w:r w:rsidRPr="00162F56">
        <w:rPr>
          <w:i/>
        </w:rPr>
        <w:t>Child Support Legislation Amendment Act 2001</w:t>
      </w:r>
      <w:r w:rsidRPr="00162F56">
        <w:t xml:space="preserve">, </w:t>
      </w:r>
      <w:r w:rsidR="00255F3F" w:rsidRPr="00162F56">
        <w:t>paragraphs</w:t>
      </w:r>
      <w:r w:rsidRPr="00162F56">
        <w:t xml:space="preserve"> 2(1B)(a) and 2(2)(a) of which provide as follows:</w:t>
      </w:r>
    </w:p>
    <w:p w:rsidR="00632062" w:rsidRPr="00162F56" w:rsidRDefault="00632062" w:rsidP="00486B15">
      <w:pPr>
        <w:pStyle w:val="EndNotessubpara"/>
        <w:rPr>
          <w:snapToGrid w:val="0"/>
        </w:rPr>
      </w:pPr>
      <w:r w:rsidRPr="00162F56">
        <w:rPr>
          <w:snapToGrid w:val="0"/>
          <w:lang w:eastAsia="en-US"/>
        </w:rPr>
        <w:tab/>
        <w:t>(1B)</w:t>
      </w:r>
      <w:r w:rsidRPr="00162F56">
        <w:rPr>
          <w:snapToGrid w:val="0"/>
          <w:lang w:eastAsia="en-US"/>
        </w:rPr>
        <w:tab/>
        <w:t>Items</w:t>
      </w:r>
      <w:r w:rsidR="00162F56">
        <w:rPr>
          <w:snapToGrid w:val="0"/>
          <w:lang w:eastAsia="en-US"/>
        </w:rPr>
        <w:t> </w:t>
      </w:r>
      <w:r w:rsidRPr="00162F56">
        <w:rPr>
          <w:snapToGrid w:val="0"/>
          <w:lang w:eastAsia="en-US"/>
        </w:rPr>
        <w:t>18, 19, 20 and 21 of Schedule</w:t>
      </w:r>
      <w:r w:rsidR="00162F56">
        <w:rPr>
          <w:snapToGrid w:val="0"/>
          <w:lang w:eastAsia="en-US"/>
        </w:rPr>
        <w:t> </w:t>
      </w:r>
      <w:r w:rsidRPr="00162F56">
        <w:rPr>
          <w:snapToGrid w:val="0"/>
          <w:lang w:eastAsia="en-US"/>
        </w:rPr>
        <w:t>1A commence on whichever of the following days applies:</w:t>
      </w:r>
    </w:p>
    <w:p w:rsidR="00632062" w:rsidRPr="00162F56" w:rsidRDefault="00632062" w:rsidP="00486B15">
      <w:pPr>
        <w:pStyle w:val="EndNotessubsubpara"/>
      </w:pPr>
      <w:r w:rsidRPr="00162F56">
        <w:tab/>
        <w:t>(a)</w:t>
      </w:r>
      <w:r w:rsidRPr="00162F56">
        <w:tab/>
        <w:t>if this Act receives the Royal Assent on or before 1</w:t>
      </w:r>
      <w:r w:rsidR="00162F56">
        <w:t> </w:t>
      </w:r>
      <w:r w:rsidRPr="00162F56">
        <w:t>December 2001—on 1</w:t>
      </w:r>
      <w:r w:rsidR="00162F56">
        <w:t> </w:t>
      </w:r>
      <w:r w:rsidRPr="00162F56">
        <w:t>December 2001;</w:t>
      </w:r>
    </w:p>
    <w:p w:rsidR="00632062" w:rsidRPr="00162F56" w:rsidRDefault="00632062" w:rsidP="00486B15">
      <w:pPr>
        <w:pStyle w:val="EndNotessubpara"/>
        <w:rPr>
          <w:snapToGrid w:val="0"/>
        </w:rPr>
      </w:pPr>
      <w:r w:rsidRPr="00162F56">
        <w:rPr>
          <w:snapToGrid w:val="0"/>
          <w:lang w:eastAsia="en-US"/>
        </w:rPr>
        <w:tab/>
        <w:t>(2)</w:t>
      </w:r>
      <w:r w:rsidRPr="00162F56">
        <w:rPr>
          <w:snapToGrid w:val="0"/>
          <w:lang w:eastAsia="en-US"/>
        </w:rPr>
        <w:tab/>
        <w:t>Schedule</w:t>
      </w:r>
      <w:r w:rsidR="00162F56">
        <w:rPr>
          <w:snapToGrid w:val="0"/>
          <w:lang w:eastAsia="en-US"/>
        </w:rPr>
        <w:t> </w:t>
      </w:r>
      <w:r w:rsidRPr="00162F56">
        <w:rPr>
          <w:snapToGrid w:val="0"/>
          <w:lang w:eastAsia="en-US"/>
        </w:rPr>
        <w:t>4 commences on whichever of the following days applies:</w:t>
      </w:r>
    </w:p>
    <w:p w:rsidR="00632062" w:rsidRPr="00162F56" w:rsidRDefault="00632062" w:rsidP="00486B15">
      <w:pPr>
        <w:pStyle w:val="EndNotessubsubpara"/>
      </w:pPr>
      <w:r w:rsidRPr="00162F56">
        <w:tab/>
        <w:t>(a)</w:t>
      </w:r>
      <w:r w:rsidRPr="00162F56">
        <w:tab/>
        <w:t>if this Act receives the Royal Assent on or before 1</w:t>
      </w:r>
      <w:r w:rsidR="00162F56">
        <w:t> </w:t>
      </w:r>
      <w:r w:rsidRPr="00162F56">
        <w:t>July 2001—on 1</w:t>
      </w:r>
      <w:r w:rsidR="00162F56">
        <w:t> </w:t>
      </w:r>
      <w:r w:rsidRPr="00162F56">
        <w:t>July 2001;</w:t>
      </w:r>
    </w:p>
    <w:p w:rsidR="000A4259" w:rsidRPr="00162F56" w:rsidRDefault="000A4259" w:rsidP="00486B15">
      <w:pPr>
        <w:pStyle w:val="EndNotespara"/>
      </w:pPr>
      <w:r w:rsidRPr="00162F56">
        <w:rPr>
          <w:i/>
        </w:rPr>
        <w:t>(i)</w:t>
      </w:r>
      <w:r w:rsidRPr="00162F56">
        <w:rPr>
          <w:i/>
        </w:rPr>
        <w:tab/>
      </w:r>
      <w:r w:rsidR="00E720B5" w:rsidRPr="00162F56">
        <w:t>Subsection</w:t>
      </w:r>
      <w:r w:rsidR="00162F56">
        <w:t> </w:t>
      </w:r>
      <w:r w:rsidR="00E720B5" w:rsidRPr="00162F56">
        <w:t>2(1) (item</w:t>
      </w:r>
      <w:r w:rsidR="00162F56">
        <w:t> </w:t>
      </w:r>
      <w:r w:rsidR="00E720B5" w:rsidRPr="00162F56">
        <w:t xml:space="preserve">8) of </w:t>
      </w:r>
      <w:r w:rsidRPr="00162F56">
        <w:t xml:space="preserve">the </w:t>
      </w:r>
      <w:r w:rsidRPr="00162F56">
        <w:rPr>
          <w:i/>
        </w:rPr>
        <w:t>Family and Community Services Legislation Amendment Act 2003</w:t>
      </w:r>
      <w:r w:rsidRPr="00162F56">
        <w:t xml:space="preserve"> provides as follows:</w:t>
      </w:r>
    </w:p>
    <w:p w:rsidR="000A4259" w:rsidRPr="00162F56" w:rsidRDefault="000A4259" w:rsidP="00486B15">
      <w:pPr>
        <w:pStyle w:val="EndNotessubpara"/>
      </w:pPr>
      <w:r w:rsidRPr="00162F56">
        <w:tab/>
        <w:t>(1)</w:t>
      </w:r>
      <w:r w:rsidRPr="00162F56">
        <w:tab/>
        <w:t>Each provision of this Act specified in column 1 of the table commences, or is taken to have commenced, on the day or at the time specified in column 2 of the table.</w:t>
      </w:r>
    </w:p>
    <w:p w:rsidR="000A4259" w:rsidRPr="00162F56"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162F56">
        <w:trPr>
          <w:cantSplit/>
          <w:tblHeader/>
        </w:trPr>
        <w:tc>
          <w:tcPr>
            <w:tcW w:w="7111" w:type="dxa"/>
            <w:gridSpan w:val="3"/>
            <w:tcBorders>
              <w:top w:val="single" w:sz="12" w:space="0" w:color="auto"/>
              <w:left w:val="nil"/>
              <w:bottom w:val="single" w:sz="6" w:space="0" w:color="auto"/>
              <w:right w:val="nil"/>
            </w:tcBorders>
          </w:tcPr>
          <w:p w:rsidR="000A4259" w:rsidRPr="00162F56" w:rsidRDefault="000A4259" w:rsidP="000A4259">
            <w:pPr>
              <w:pStyle w:val="Tabletext"/>
              <w:keepNext/>
              <w:rPr>
                <w:rFonts w:ascii="Arial" w:hAnsi="Arial" w:cs="Arial"/>
                <w:b/>
                <w:sz w:val="16"/>
                <w:szCs w:val="16"/>
              </w:rPr>
            </w:pPr>
            <w:r w:rsidRPr="00162F56">
              <w:rPr>
                <w:rFonts w:ascii="Arial" w:hAnsi="Arial" w:cs="Arial"/>
                <w:b/>
                <w:sz w:val="16"/>
                <w:szCs w:val="16"/>
              </w:rPr>
              <w:t>Commencement information</w:t>
            </w:r>
          </w:p>
        </w:tc>
      </w:tr>
      <w:tr w:rsidR="000A4259" w:rsidRPr="00162F56">
        <w:trPr>
          <w:cantSplit/>
          <w:tblHeader/>
        </w:trPr>
        <w:tc>
          <w:tcPr>
            <w:tcW w:w="1701" w:type="dxa"/>
            <w:tcBorders>
              <w:top w:val="single" w:sz="6" w:space="0" w:color="auto"/>
              <w:left w:val="nil"/>
              <w:bottom w:val="single" w:sz="2" w:space="0" w:color="auto"/>
              <w:right w:val="nil"/>
            </w:tcBorders>
            <w:shd w:val="clear" w:color="auto" w:fill="auto"/>
          </w:tcPr>
          <w:p w:rsidR="000A4259" w:rsidRPr="00162F56" w:rsidRDefault="000A4259" w:rsidP="000A4259">
            <w:pPr>
              <w:pStyle w:val="Tabletext"/>
              <w:keepNext/>
              <w:rPr>
                <w:rFonts w:ascii="Arial" w:hAnsi="Arial" w:cs="Arial"/>
                <w:b/>
                <w:sz w:val="16"/>
                <w:szCs w:val="16"/>
              </w:rPr>
            </w:pPr>
            <w:r w:rsidRPr="00162F56">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162F56" w:rsidRDefault="000A4259" w:rsidP="000A4259">
            <w:pPr>
              <w:pStyle w:val="Tabletext"/>
              <w:keepNext/>
              <w:rPr>
                <w:rFonts w:ascii="Arial" w:hAnsi="Arial" w:cs="Arial"/>
                <w:b/>
                <w:sz w:val="16"/>
                <w:szCs w:val="16"/>
              </w:rPr>
            </w:pPr>
            <w:r w:rsidRPr="00162F56">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162F56" w:rsidRDefault="000A4259" w:rsidP="000A4259">
            <w:pPr>
              <w:pStyle w:val="Tabletext"/>
              <w:keepNext/>
              <w:rPr>
                <w:rFonts w:ascii="Arial" w:hAnsi="Arial" w:cs="Arial"/>
                <w:b/>
                <w:sz w:val="16"/>
                <w:szCs w:val="16"/>
              </w:rPr>
            </w:pPr>
            <w:r w:rsidRPr="00162F56">
              <w:rPr>
                <w:rFonts w:ascii="Arial" w:hAnsi="Arial" w:cs="Arial"/>
                <w:b/>
                <w:sz w:val="16"/>
                <w:szCs w:val="16"/>
              </w:rPr>
              <w:t>Column 3</w:t>
            </w:r>
          </w:p>
        </w:tc>
      </w:tr>
      <w:tr w:rsidR="000A4259" w:rsidRPr="00162F56">
        <w:trPr>
          <w:cantSplit/>
          <w:tblHeader/>
        </w:trPr>
        <w:tc>
          <w:tcPr>
            <w:tcW w:w="1701" w:type="dxa"/>
            <w:tcBorders>
              <w:top w:val="single" w:sz="2" w:space="0" w:color="auto"/>
              <w:left w:val="nil"/>
              <w:bottom w:val="single" w:sz="12" w:space="0" w:color="auto"/>
              <w:right w:val="nil"/>
            </w:tcBorders>
          </w:tcPr>
          <w:p w:rsidR="000A4259" w:rsidRPr="00162F56" w:rsidRDefault="000A4259" w:rsidP="000A4259">
            <w:pPr>
              <w:pStyle w:val="Tabletext"/>
              <w:keepNext/>
              <w:rPr>
                <w:rFonts w:ascii="Arial" w:hAnsi="Arial" w:cs="Arial"/>
                <w:b/>
                <w:sz w:val="16"/>
                <w:szCs w:val="16"/>
              </w:rPr>
            </w:pPr>
            <w:r w:rsidRPr="00162F56">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162F56" w:rsidRDefault="000A4259" w:rsidP="000A4259">
            <w:pPr>
              <w:pStyle w:val="Tabletext"/>
              <w:keepNext/>
              <w:rPr>
                <w:rFonts w:ascii="Arial" w:hAnsi="Arial" w:cs="Arial"/>
                <w:b/>
                <w:sz w:val="16"/>
                <w:szCs w:val="16"/>
              </w:rPr>
            </w:pPr>
            <w:r w:rsidRPr="00162F56">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162F56" w:rsidRDefault="000A4259" w:rsidP="000A4259">
            <w:pPr>
              <w:pStyle w:val="Tabletext"/>
              <w:keepNext/>
              <w:rPr>
                <w:rFonts w:ascii="Arial" w:hAnsi="Arial" w:cs="Arial"/>
                <w:b/>
                <w:sz w:val="16"/>
                <w:szCs w:val="16"/>
              </w:rPr>
            </w:pPr>
            <w:r w:rsidRPr="00162F56">
              <w:rPr>
                <w:rFonts w:ascii="Arial" w:hAnsi="Arial" w:cs="Arial"/>
                <w:b/>
                <w:sz w:val="16"/>
                <w:szCs w:val="16"/>
              </w:rPr>
              <w:t>Date/Details</w:t>
            </w:r>
          </w:p>
        </w:tc>
      </w:tr>
      <w:tr w:rsidR="000A4259" w:rsidRPr="00162F56">
        <w:trPr>
          <w:cantSplit/>
        </w:trPr>
        <w:tc>
          <w:tcPr>
            <w:tcW w:w="1701" w:type="dxa"/>
            <w:tcBorders>
              <w:top w:val="single" w:sz="2" w:space="0" w:color="auto"/>
              <w:left w:val="nil"/>
              <w:bottom w:val="single" w:sz="2" w:space="0" w:color="auto"/>
              <w:right w:val="nil"/>
            </w:tcBorders>
            <w:shd w:val="clear" w:color="auto" w:fill="auto"/>
          </w:tcPr>
          <w:p w:rsidR="000A4259" w:rsidRPr="00162F56" w:rsidRDefault="000A4259" w:rsidP="000A4259">
            <w:pPr>
              <w:pStyle w:val="Tabletext"/>
              <w:rPr>
                <w:rFonts w:ascii="Arial" w:hAnsi="Arial" w:cs="Arial"/>
                <w:sz w:val="16"/>
                <w:szCs w:val="16"/>
              </w:rPr>
            </w:pPr>
            <w:r w:rsidRPr="00162F56">
              <w:rPr>
                <w:rFonts w:ascii="Arial" w:hAnsi="Arial" w:cs="Arial"/>
                <w:sz w:val="16"/>
                <w:szCs w:val="16"/>
              </w:rPr>
              <w:t>8.  Schedule</w:t>
            </w:r>
            <w:r w:rsidR="00162F56">
              <w:rPr>
                <w:rFonts w:ascii="Arial" w:hAnsi="Arial" w:cs="Arial"/>
                <w:sz w:val="16"/>
                <w:szCs w:val="16"/>
              </w:rPr>
              <w:t> </w:t>
            </w:r>
            <w:r w:rsidRPr="00162F56">
              <w:rPr>
                <w:rFonts w:ascii="Arial" w:hAnsi="Arial" w:cs="Arial"/>
                <w:sz w:val="16"/>
                <w:szCs w:val="16"/>
              </w:rPr>
              <w:t>2, items</w:t>
            </w:r>
            <w:r w:rsidR="00162F56">
              <w:rPr>
                <w:rFonts w:ascii="Arial" w:hAnsi="Arial" w:cs="Arial"/>
                <w:sz w:val="16"/>
                <w:szCs w:val="16"/>
              </w:rPr>
              <w:t> </w:t>
            </w:r>
            <w:r w:rsidRPr="00162F56">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162F56" w:rsidRDefault="000A4259" w:rsidP="000A4259">
            <w:pPr>
              <w:pStyle w:val="Tabletext"/>
              <w:rPr>
                <w:rFonts w:ascii="Arial" w:hAnsi="Arial" w:cs="Arial"/>
                <w:sz w:val="16"/>
                <w:szCs w:val="16"/>
              </w:rPr>
            </w:pPr>
            <w:r w:rsidRPr="00162F56">
              <w:rPr>
                <w:rFonts w:ascii="Arial" w:hAnsi="Arial" w:cs="Arial"/>
                <w:sz w:val="16"/>
                <w:szCs w:val="16"/>
              </w:rPr>
              <w:t xml:space="preserve">Immediately after the commencement of the provisions of the </w:t>
            </w:r>
            <w:r w:rsidRPr="00162F56">
              <w:rPr>
                <w:rFonts w:ascii="Arial" w:hAnsi="Arial" w:cs="Arial"/>
                <w:i/>
                <w:sz w:val="16"/>
                <w:szCs w:val="16"/>
              </w:rPr>
              <w:t>A New Tax System (Family Assistance and Related Measures) Act 2000</w:t>
            </w:r>
            <w:r w:rsidRPr="00162F56">
              <w:rPr>
                <w:rFonts w:ascii="Arial" w:hAnsi="Arial" w:cs="Arial"/>
                <w:sz w:val="16"/>
                <w:szCs w:val="16"/>
              </w:rPr>
              <w:t xml:space="preserve"> referred to in subsection</w:t>
            </w:r>
            <w:r w:rsidR="00162F56">
              <w:rPr>
                <w:rFonts w:ascii="Arial" w:hAnsi="Arial" w:cs="Arial"/>
                <w:sz w:val="16"/>
                <w:szCs w:val="16"/>
              </w:rPr>
              <w:t> </w:t>
            </w:r>
            <w:r w:rsidRPr="00162F56">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162F56" w:rsidRDefault="000A4259" w:rsidP="000A4259">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2000</w:t>
            </w:r>
          </w:p>
        </w:tc>
      </w:tr>
    </w:tbl>
    <w:p w:rsidR="00B8457B" w:rsidRPr="00162F56" w:rsidRDefault="00B8457B" w:rsidP="00486B15">
      <w:pPr>
        <w:pStyle w:val="EndNotespara"/>
      </w:pPr>
      <w:r w:rsidRPr="00162F56">
        <w:rPr>
          <w:i/>
        </w:rPr>
        <w:t>(j)</w:t>
      </w:r>
      <w:r w:rsidRPr="00162F56">
        <w:tab/>
        <w:t>Subsection</w:t>
      </w:r>
      <w:r w:rsidR="00162F56">
        <w:t> </w:t>
      </w:r>
      <w:r w:rsidRPr="00162F56">
        <w:t>2(1) (item</w:t>
      </w:r>
      <w:r w:rsidR="00162F56">
        <w:t> </w:t>
      </w:r>
      <w:r w:rsidRPr="00162F56">
        <w:t xml:space="preserve">5) of the </w:t>
      </w:r>
      <w:r w:rsidRPr="00162F56">
        <w:rPr>
          <w:i/>
        </w:rPr>
        <w:t xml:space="preserve">Family and Community Services and Veterans’ Affairs Legislation Amendment (2003 Budget and Other Measures) Act 2003 </w:t>
      </w:r>
      <w:r w:rsidRPr="00162F56">
        <w:t>provides as follows:</w:t>
      </w:r>
    </w:p>
    <w:p w:rsidR="00B8457B" w:rsidRPr="00162F56" w:rsidRDefault="00B8457B" w:rsidP="00486B15">
      <w:pPr>
        <w:pStyle w:val="EndNotessubpara"/>
      </w:pPr>
      <w:r w:rsidRPr="00162F56">
        <w:tab/>
        <w:t>(1)</w:t>
      </w:r>
      <w:r w:rsidRPr="00162F56">
        <w:tab/>
        <w:t>Each provision of this Act specified in column 1 of the table commences, or is taken to have commenced, on the day or at the time specified in column 2 of the table.</w:t>
      </w:r>
    </w:p>
    <w:p w:rsidR="00B8457B" w:rsidRPr="00162F56"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162F56" w:rsidTr="00600CAE">
        <w:trPr>
          <w:cantSplit/>
          <w:tblHeader/>
        </w:trPr>
        <w:tc>
          <w:tcPr>
            <w:tcW w:w="1701" w:type="dxa"/>
            <w:tcBorders>
              <w:top w:val="single" w:sz="6" w:space="0" w:color="auto"/>
              <w:left w:val="nil"/>
              <w:bottom w:val="single" w:sz="12" w:space="0" w:color="auto"/>
              <w:right w:val="nil"/>
            </w:tcBorders>
          </w:tcPr>
          <w:p w:rsidR="00B8457B" w:rsidRPr="00162F56" w:rsidRDefault="00B8457B" w:rsidP="00B8457B">
            <w:pPr>
              <w:pStyle w:val="Tabletext"/>
              <w:keepNext/>
              <w:rPr>
                <w:rFonts w:ascii="Arial" w:hAnsi="Arial" w:cs="Arial"/>
                <w:b/>
                <w:sz w:val="16"/>
                <w:szCs w:val="16"/>
              </w:rPr>
            </w:pPr>
            <w:r w:rsidRPr="00162F56">
              <w:rPr>
                <w:rFonts w:ascii="Arial" w:hAnsi="Arial" w:cs="Arial"/>
                <w:b/>
                <w:sz w:val="16"/>
                <w:szCs w:val="16"/>
              </w:rPr>
              <w:lastRenderedPageBreak/>
              <w:t>Provision(s)</w:t>
            </w:r>
          </w:p>
        </w:tc>
        <w:tc>
          <w:tcPr>
            <w:tcW w:w="3828" w:type="dxa"/>
            <w:tcBorders>
              <w:top w:val="single" w:sz="6" w:space="0" w:color="auto"/>
              <w:left w:val="nil"/>
              <w:bottom w:val="single" w:sz="12" w:space="0" w:color="auto"/>
              <w:right w:val="nil"/>
            </w:tcBorders>
          </w:tcPr>
          <w:p w:rsidR="00B8457B" w:rsidRPr="00162F56" w:rsidRDefault="00B8457B" w:rsidP="00B8457B">
            <w:pPr>
              <w:pStyle w:val="Tabletext"/>
              <w:keepNext/>
              <w:rPr>
                <w:rFonts w:ascii="Arial" w:hAnsi="Arial" w:cs="Arial"/>
                <w:b/>
                <w:sz w:val="16"/>
                <w:szCs w:val="16"/>
              </w:rPr>
            </w:pPr>
            <w:r w:rsidRPr="00162F56">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162F56" w:rsidRDefault="00B8457B" w:rsidP="00B8457B">
            <w:pPr>
              <w:pStyle w:val="Tabletext"/>
              <w:keepNext/>
              <w:rPr>
                <w:rFonts w:ascii="Arial" w:hAnsi="Arial" w:cs="Arial"/>
                <w:b/>
                <w:sz w:val="16"/>
                <w:szCs w:val="16"/>
              </w:rPr>
            </w:pPr>
            <w:r w:rsidRPr="00162F56">
              <w:rPr>
                <w:rFonts w:ascii="Arial" w:hAnsi="Arial" w:cs="Arial"/>
                <w:b/>
                <w:sz w:val="16"/>
                <w:szCs w:val="16"/>
              </w:rPr>
              <w:t>Date/Details</w:t>
            </w:r>
          </w:p>
        </w:tc>
      </w:tr>
      <w:tr w:rsidR="00B8457B" w:rsidRPr="00162F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162F56" w:rsidRDefault="00B8457B" w:rsidP="00B8457B">
            <w:pPr>
              <w:pStyle w:val="Tabletext"/>
              <w:rPr>
                <w:rFonts w:ascii="Arial" w:hAnsi="Arial" w:cs="Arial"/>
                <w:sz w:val="16"/>
                <w:szCs w:val="16"/>
              </w:rPr>
            </w:pPr>
            <w:r w:rsidRPr="00162F56">
              <w:rPr>
                <w:rFonts w:ascii="Arial" w:hAnsi="Arial" w:cs="Arial"/>
                <w:sz w:val="16"/>
                <w:szCs w:val="16"/>
              </w:rPr>
              <w:t>5.  Schedule</w:t>
            </w:r>
            <w:r w:rsidR="00162F56">
              <w:rPr>
                <w:rFonts w:ascii="Arial" w:hAnsi="Arial" w:cs="Arial"/>
                <w:sz w:val="16"/>
                <w:szCs w:val="16"/>
              </w:rPr>
              <w:t> </w:t>
            </w:r>
            <w:r w:rsidRPr="00162F56">
              <w:rPr>
                <w:rFonts w:ascii="Arial" w:hAnsi="Arial" w:cs="Arial"/>
                <w:sz w:val="16"/>
                <w:szCs w:val="16"/>
              </w:rPr>
              <w:t>7, item</w:t>
            </w:r>
            <w:r w:rsidR="00162F56">
              <w:rPr>
                <w:rFonts w:ascii="Arial" w:hAnsi="Arial" w:cs="Arial"/>
                <w:sz w:val="16"/>
                <w:szCs w:val="16"/>
              </w:rPr>
              <w:t> </w:t>
            </w:r>
            <w:r w:rsidRPr="00162F56">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162F56" w:rsidRDefault="00B8457B" w:rsidP="00B8457B">
            <w:pPr>
              <w:pStyle w:val="Tabletext"/>
              <w:rPr>
                <w:rFonts w:ascii="Arial" w:hAnsi="Arial" w:cs="Arial"/>
                <w:sz w:val="16"/>
                <w:szCs w:val="16"/>
              </w:rPr>
            </w:pPr>
            <w:r w:rsidRPr="00162F56">
              <w:rPr>
                <w:rFonts w:ascii="Arial" w:hAnsi="Arial" w:cs="Arial"/>
                <w:sz w:val="16"/>
                <w:szCs w:val="16"/>
              </w:rPr>
              <w:t>Immediately before the commencement of Schedule</w:t>
            </w:r>
            <w:r w:rsidR="00162F56">
              <w:rPr>
                <w:rFonts w:ascii="Arial" w:hAnsi="Arial" w:cs="Arial"/>
                <w:sz w:val="16"/>
                <w:szCs w:val="16"/>
              </w:rPr>
              <w:t> </w:t>
            </w:r>
            <w:r w:rsidRPr="00162F56">
              <w:rPr>
                <w:rFonts w:ascii="Arial" w:hAnsi="Arial" w:cs="Arial"/>
                <w:sz w:val="16"/>
                <w:szCs w:val="16"/>
              </w:rPr>
              <w:t xml:space="preserve">1 to the </w:t>
            </w:r>
            <w:r w:rsidRPr="00162F56">
              <w:rPr>
                <w:rFonts w:ascii="Arial" w:hAnsi="Arial" w:cs="Arial"/>
                <w:i/>
                <w:sz w:val="16"/>
                <w:szCs w:val="16"/>
              </w:rPr>
              <w:t>Family and Community Services Legislation Amendment (Australians Working Together and other 2001 Budget Measures) Act 2003</w:t>
            </w:r>
            <w:r w:rsidRPr="00162F56">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162F56" w:rsidRDefault="00B8457B" w:rsidP="00B8457B">
            <w:pPr>
              <w:pStyle w:val="Tabletext"/>
              <w:rPr>
                <w:rFonts w:ascii="Arial" w:hAnsi="Arial" w:cs="Arial"/>
                <w:sz w:val="16"/>
                <w:szCs w:val="16"/>
              </w:rPr>
            </w:pPr>
            <w:r w:rsidRPr="00162F56">
              <w:rPr>
                <w:rFonts w:ascii="Arial" w:hAnsi="Arial" w:cs="Arial"/>
                <w:sz w:val="16"/>
                <w:szCs w:val="16"/>
              </w:rPr>
              <w:t>19</w:t>
            </w:r>
            <w:r w:rsidR="00162F56">
              <w:rPr>
                <w:rFonts w:ascii="Arial" w:hAnsi="Arial" w:cs="Arial"/>
                <w:sz w:val="16"/>
                <w:szCs w:val="16"/>
              </w:rPr>
              <w:t> </w:t>
            </w:r>
            <w:r w:rsidRPr="00162F56">
              <w:rPr>
                <w:rFonts w:ascii="Arial" w:hAnsi="Arial" w:cs="Arial"/>
                <w:sz w:val="16"/>
                <w:szCs w:val="16"/>
              </w:rPr>
              <w:t>September 2003</w:t>
            </w:r>
          </w:p>
        </w:tc>
      </w:tr>
    </w:tbl>
    <w:p w:rsidR="0059282A" w:rsidRPr="00162F56" w:rsidRDefault="0059282A" w:rsidP="00486B15">
      <w:pPr>
        <w:pStyle w:val="EndNotespara"/>
      </w:pPr>
      <w:r w:rsidRPr="00162F56">
        <w:rPr>
          <w:i/>
        </w:rPr>
        <w:t>(</w:t>
      </w:r>
      <w:r w:rsidR="00CA3CF8" w:rsidRPr="00162F56">
        <w:rPr>
          <w:i/>
        </w:rPr>
        <w:t>k</w:t>
      </w:r>
      <w:r w:rsidRPr="00162F56">
        <w:rPr>
          <w:i/>
        </w:rPr>
        <w:t>)</w:t>
      </w:r>
      <w:r w:rsidRPr="00162F56">
        <w:tab/>
        <w:t>Subsection</w:t>
      </w:r>
      <w:r w:rsidR="00162F56">
        <w:t> </w:t>
      </w:r>
      <w:r w:rsidRPr="00162F56">
        <w:t>2(1) (item</w:t>
      </w:r>
      <w:r w:rsidR="00162F56">
        <w:t> </w:t>
      </w:r>
      <w:r w:rsidRPr="00162F56">
        <w:t xml:space="preserve">6) of the </w:t>
      </w:r>
      <w:r w:rsidRPr="00162F56">
        <w:rPr>
          <w:i/>
        </w:rPr>
        <w:t xml:space="preserve">Family Assistance Legislation Amendment (More Help for Families—Increased Payments) Act 2004 </w:t>
      </w:r>
      <w:r w:rsidRPr="00162F56">
        <w:t>provide</w:t>
      </w:r>
      <w:r w:rsidR="00AD1BE5" w:rsidRPr="00162F56">
        <w:t>s</w:t>
      </w:r>
      <w:r w:rsidRPr="00162F56">
        <w:t xml:space="preserve"> as follows:</w:t>
      </w:r>
    </w:p>
    <w:p w:rsidR="0059282A" w:rsidRPr="00162F56" w:rsidRDefault="0059282A"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59282A" w:rsidRPr="00162F56"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162F56" w:rsidTr="00600CAE">
        <w:trPr>
          <w:cantSplit/>
          <w:tblHeader/>
        </w:trPr>
        <w:tc>
          <w:tcPr>
            <w:tcW w:w="1701" w:type="dxa"/>
            <w:tcBorders>
              <w:top w:val="single" w:sz="6" w:space="0" w:color="auto"/>
              <w:bottom w:val="single" w:sz="12" w:space="0" w:color="auto"/>
            </w:tcBorders>
            <w:shd w:val="clear" w:color="auto" w:fill="auto"/>
          </w:tcPr>
          <w:p w:rsidR="0059282A" w:rsidRPr="00162F56" w:rsidRDefault="0059282A" w:rsidP="0059282A">
            <w:pPr>
              <w:pStyle w:val="Tabletext"/>
              <w:keepNext/>
              <w:rPr>
                <w:rFonts w:ascii="Arial" w:hAnsi="Arial" w:cs="Arial"/>
                <w:b/>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162F56" w:rsidRDefault="0059282A" w:rsidP="0059282A">
            <w:pPr>
              <w:pStyle w:val="Tabletext"/>
              <w:keepNext/>
              <w:rPr>
                <w:rFonts w:ascii="Arial" w:hAnsi="Arial" w:cs="Arial"/>
                <w:b/>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162F56" w:rsidRDefault="0059282A" w:rsidP="0059282A">
            <w:pPr>
              <w:pStyle w:val="Tabletext"/>
              <w:keepNext/>
              <w:rPr>
                <w:rFonts w:ascii="Arial" w:hAnsi="Arial" w:cs="Arial"/>
                <w:b/>
                <w:sz w:val="16"/>
                <w:szCs w:val="16"/>
              </w:rPr>
            </w:pPr>
            <w:r w:rsidRPr="00162F56">
              <w:rPr>
                <w:rFonts w:ascii="Arial" w:hAnsi="Arial" w:cs="Arial"/>
                <w:b/>
                <w:sz w:val="16"/>
                <w:szCs w:val="16"/>
              </w:rPr>
              <w:t>Date/Details</w:t>
            </w:r>
          </w:p>
        </w:tc>
      </w:tr>
      <w:tr w:rsidR="0059282A" w:rsidRPr="00162F56">
        <w:trPr>
          <w:cantSplit/>
        </w:trPr>
        <w:tc>
          <w:tcPr>
            <w:tcW w:w="1701" w:type="dxa"/>
            <w:tcBorders>
              <w:top w:val="single" w:sz="2" w:space="0" w:color="auto"/>
              <w:bottom w:val="single" w:sz="2" w:space="0" w:color="auto"/>
            </w:tcBorders>
            <w:shd w:val="clear" w:color="auto" w:fill="auto"/>
          </w:tcPr>
          <w:p w:rsidR="0059282A" w:rsidRPr="00162F56" w:rsidRDefault="0059282A" w:rsidP="0059282A">
            <w:pPr>
              <w:pStyle w:val="Tabletext"/>
              <w:rPr>
                <w:rFonts w:ascii="Arial" w:hAnsi="Arial" w:cs="Arial"/>
                <w:sz w:val="16"/>
                <w:szCs w:val="16"/>
              </w:rPr>
            </w:pPr>
            <w:r w:rsidRPr="00162F56">
              <w:rPr>
                <w:rFonts w:ascii="Arial" w:hAnsi="Arial" w:cs="Arial"/>
                <w:sz w:val="16"/>
                <w:szCs w:val="16"/>
              </w:rPr>
              <w:t>6.  Schedule</w:t>
            </w:r>
            <w:r w:rsidR="00162F56">
              <w:rPr>
                <w:rFonts w:ascii="Arial" w:hAnsi="Arial" w:cs="Arial"/>
                <w:sz w:val="16"/>
                <w:szCs w:val="16"/>
              </w:rPr>
              <w:t> </w:t>
            </w:r>
            <w:r w:rsidRPr="00162F56">
              <w:rPr>
                <w:rFonts w:ascii="Arial" w:hAnsi="Arial" w:cs="Arial"/>
                <w:sz w:val="16"/>
                <w:szCs w:val="16"/>
              </w:rPr>
              <w:t>2, Part</w:t>
            </w:r>
            <w:r w:rsidR="00162F56">
              <w:rPr>
                <w:rFonts w:ascii="Arial" w:hAnsi="Arial" w:cs="Arial"/>
                <w:sz w:val="16"/>
                <w:szCs w:val="16"/>
              </w:rPr>
              <w:t> </w:t>
            </w:r>
            <w:r w:rsidRPr="00162F56">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162F56" w:rsidRDefault="0059282A" w:rsidP="0059282A">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p w:rsidR="0059282A" w:rsidRPr="00162F56" w:rsidRDefault="0059282A" w:rsidP="0059282A">
            <w:pPr>
              <w:pStyle w:val="Tabletext"/>
              <w:rPr>
                <w:rFonts w:ascii="Arial" w:hAnsi="Arial" w:cs="Arial"/>
                <w:sz w:val="16"/>
                <w:szCs w:val="16"/>
              </w:rPr>
            </w:pPr>
            <w:r w:rsidRPr="00162F56">
              <w:rPr>
                <w:rFonts w:ascii="Arial" w:hAnsi="Arial" w:cs="Arial"/>
                <w:sz w:val="16"/>
                <w:szCs w:val="16"/>
              </w:rPr>
              <w:t>However, if:</w:t>
            </w:r>
          </w:p>
          <w:p w:rsidR="0059282A" w:rsidRPr="00162F56" w:rsidRDefault="0059282A" w:rsidP="0059282A">
            <w:pPr>
              <w:pStyle w:val="Tablea"/>
              <w:rPr>
                <w:rFonts w:ascii="Arial" w:hAnsi="Arial" w:cs="Arial"/>
                <w:sz w:val="16"/>
                <w:szCs w:val="16"/>
              </w:rPr>
            </w:pPr>
            <w:r w:rsidRPr="00162F56">
              <w:rPr>
                <w:rFonts w:ascii="Arial" w:hAnsi="Arial" w:cs="Arial"/>
                <w:sz w:val="16"/>
                <w:szCs w:val="16"/>
              </w:rPr>
              <w:t>(a) because of section</w:t>
            </w:r>
            <w:r w:rsidR="00162F56">
              <w:rPr>
                <w:rFonts w:ascii="Arial" w:hAnsi="Arial" w:cs="Arial"/>
                <w:sz w:val="16"/>
                <w:szCs w:val="16"/>
              </w:rPr>
              <w:t> </w:t>
            </w:r>
            <w:r w:rsidRPr="00162F56">
              <w:rPr>
                <w:rFonts w:ascii="Arial" w:hAnsi="Arial" w:cs="Arial"/>
                <w:sz w:val="16"/>
                <w:szCs w:val="16"/>
              </w:rPr>
              <w:t>85 of, and Schedule</w:t>
            </w:r>
            <w:r w:rsidR="00162F56">
              <w:rPr>
                <w:rFonts w:ascii="Arial" w:hAnsi="Arial" w:cs="Arial"/>
                <w:sz w:val="16"/>
                <w:szCs w:val="16"/>
              </w:rPr>
              <w:t> </w:t>
            </w:r>
            <w:r w:rsidRPr="00162F56">
              <w:rPr>
                <w:rFonts w:ascii="Arial" w:hAnsi="Arial" w:cs="Arial"/>
                <w:sz w:val="16"/>
                <w:szCs w:val="16"/>
              </w:rPr>
              <w:t xml:space="preserve">4 to, the </w:t>
            </w:r>
            <w:r w:rsidRPr="00162F56">
              <w:rPr>
                <w:rFonts w:ascii="Arial" w:hAnsi="Arial" w:cs="Arial"/>
                <w:i/>
                <w:sz w:val="16"/>
                <w:szCs w:val="16"/>
              </w:rPr>
              <w:t>A New Tax System (Family Assistance) Act 1999</w:t>
            </w:r>
            <w:r w:rsidRPr="00162F56">
              <w:rPr>
                <w:rFonts w:ascii="Arial" w:hAnsi="Arial" w:cs="Arial"/>
                <w:sz w:val="16"/>
                <w:szCs w:val="16"/>
              </w:rPr>
              <w:t>, subsection</w:t>
            </w:r>
            <w:r w:rsidR="00162F56">
              <w:rPr>
                <w:rFonts w:ascii="Arial" w:hAnsi="Arial" w:cs="Arial"/>
                <w:sz w:val="16"/>
                <w:szCs w:val="16"/>
              </w:rPr>
              <w:t> </w:t>
            </w:r>
            <w:r w:rsidRPr="00162F56">
              <w:rPr>
                <w:rFonts w:ascii="Arial" w:hAnsi="Arial" w:cs="Arial"/>
                <w:sz w:val="16"/>
                <w:szCs w:val="16"/>
              </w:rPr>
              <w:t>66(1) of that Act has effect before 1</w:t>
            </w:r>
            <w:r w:rsidR="00162F56">
              <w:rPr>
                <w:rFonts w:ascii="Arial" w:hAnsi="Arial" w:cs="Arial"/>
                <w:sz w:val="16"/>
                <w:szCs w:val="16"/>
              </w:rPr>
              <w:t> </w:t>
            </w:r>
            <w:r w:rsidRPr="00162F56">
              <w:rPr>
                <w:rFonts w:ascii="Arial" w:hAnsi="Arial" w:cs="Arial"/>
                <w:sz w:val="16"/>
                <w:szCs w:val="16"/>
              </w:rPr>
              <w:t>July 2008 as if it referred to an amount more than $5,000; or</w:t>
            </w:r>
          </w:p>
          <w:p w:rsidR="0059282A" w:rsidRPr="00162F56" w:rsidRDefault="0059282A" w:rsidP="0059282A">
            <w:pPr>
              <w:pStyle w:val="Tablea"/>
              <w:rPr>
                <w:rFonts w:ascii="Arial" w:hAnsi="Arial" w:cs="Arial"/>
                <w:sz w:val="16"/>
                <w:szCs w:val="16"/>
              </w:rPr>
            </w:pPr>
            <w:r w:rsidRPr="00162F56">
              <w:rPr>
                <w:rFonts w:ascii="Arial" w:hAnsi="Arial" w:cs="Arial"/>
                <w:sz w:val="16"/>
                <w:szCs w:val="16"/>
              </w:rPr>
              <w:t>(b) Part</w:t>
            </w:r>
            <w:r w:rsidR="00162F56">
              <w:rPr>
                <w:rFonts w:ascii="Arial" w:hAnsi="Arial" w:cs="Arial"/>
                <w:sz w:val="16"/>
                <w:szCs w:val="16"/>
              </w:rPr>
              <w:t> </w:t>
            </w:r>
            <w:r w:rsidRPr="00162F56">
              <w:rPr>
                <w:rFonts w:ascii="Arial" w:hAnsi="Arial" w:cs="Arial"/>
                <w:sz w:val="16"/>
                <w:szCs w:val="16"/>
              </w:rPr>
              <w:t>3 of Schedule</w:t>
            </w:r>
            <w:r w:rsidR="00162F56">
              <w:rPr>
                <w:rFonts w:ascii="Arial" w:hAnsi="Arial" w:cs="Arial"/>
                <w:sz w:val="16"/>
                <w:szCs w:val="16"/>
              </w:rPr>
              <w:t> </w:t>
            </w:r>
            <w:r w:rsidRPr="00162F56">
              <w:rPr>
                <w:rFonts w:ascii="Arial" w:hAnsi="Arial" w:cs="Arial"/>
                <w:sz w:val="16"/>
                <w:szCs w:val="16"/>
              </w:rPr>
              <w:t>2 to this Act commences on 1</w:t>
            </w:r>
            <w:r w:rsidR="00162F56">
              <w:rPr>
                <w:rFonts w:ascii="Arial" w:hAnsi="Arial" w:cs="Arial"/>
                <w:sz w:val="16"/>
                <w:szCs w:val="16"/>
              </w:rPr>
              <w:t> </w:t>
            </w:r>
            <w:r w:rsidRPr="00162F56">
              <w:rPr>
                <w:rFonts w:ascii="Arial" w:hAnsi="Arial" w:cs="Arial"/>
                <w:sz w:val="16"/>
                <w:szCs w:val="16"/>
              </w:rPr>
              <w:t>July 2006;</w:t>
            </w:r>
          </w:p>
          <w:p w:rsidR="0059282A" w:rsidRPr="00162F56" w:rsidRDefault="0059282A" w:rsidP="00500E28">
            <w:pPr>
              <w:pStyle w:val="Tabletext"/>
              <w:rPr>
                <w:rFonts w:ascii="Arial" w:hAnsi="Arial" w:cs="Arial"/>
                <w:sz w:val="16"/>
                <w:szCs w:val="16"/>
              </w:rPr>
            </w:pPr>
            <w:r w:rsidRPr="00162F56">
              <w:rPr>
                <w:rFonts w:ascii="Arial" w:hAnsi="Arial" w:cs="Arial"/>
                <w:sz w:val="16"/>
                <w:szCs w:val="16"/>
              </w:rPr>
              <w:t>the provision(s) do not commence at all.</w:t>
            </w:r>
          </w:p>
          <w:p w:rsidR="0059282A" w:rsidRPr="00162F56" w:rsidRDefault="0059282A" w:rsidP="0059282A">
            <w:pPr>
              <w:pStyle w:val="Tabletext"/>
              <w:rPr>
                <w:rFonts w:ascii="Arial" w:hAnsi="Arial" w:cs="Arial"/>
                <w:sz w:val="16"/>
                <w:szCs w:val="16"/>
              </w:rPr>
            </w:pPr>
            <w:r w:rsidRPr="00162F56">
              <w:rPr>
                <w:rFonts w:ascii="Arial" w:hAnsi="Arial" w:cs="Arial"/>
                <w:sz w:val="16"/>
                <w:szCs w:val="16"/>
              </w:rPr>
              <w:t>As soon as practicable after 1</w:t>
            </w:r>
            <w:r w:rsidR="00162F56">
              <w:rPr>
                <w:rFonts w:ascii="Arial" w:hAnsi="Arial" w:cs="Arial"/>
                <w:sz w:val="16"/>
                <w:szCs w:val="16"/>
              </w:rPr>
              <w:t> </w:t>
            </w:r>
            <w:r w:rsidRPr="00162F56">
              <w:rPr>
                <w:rFonts w:ascii="Arial" w:hAnsi="Arial" w:cs="Arial"/>
                <w:sz w:val="16"/>
                <w:szCs w:val="16"/>
              </w:rPr>
              <w:t xml:space="preserve">July 2008, the Minister must announce by notice in the </w:t>
            </w:r>
            <w:r w:rsidRPr="00162F56">
              <w:rPr>
                <w:rFonts w:ascii="Arial" w:hAnsi="Arial" w:cs="Arial"/>
                <w:i/>
                <w:sz w:val="16"/>
                <w:szCs w:val="16"/>
              </w:rPr>
              <w:t>Gazette</w:t>
            </w:r>
            <w:r w:rsidRPr="00162F56">
              <w:rPr>
                <w:rFonts w:ascii="Arial" w:hAnsi="Arial" w:cs="Arial"/>
                <w:sz w:val="16"/>
                <w:szCs w:val="16"/>
              </w:rPr>
              <w:t xml:space="preserve"> whether the provision(s) commenced on 1</w:t>
            </w:r>
            <w:r w:rsidR="00162F56">
              <w:rPr>
                <w:rFonts w:ascii="Arial" w:hAnsi="Arial" w:cs="Arial"/>
                <w:sz w:val="16"/>
                <w:szCs w:val="16"/>
              </w:rPr>
              <w:t> </w:t>
            </w:r>
            <w:r w:rsidRPr="00162F56">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162F56" w:rsidRDefault="004D57FF" w:rsidP="0059282A">
            <w:pPr>
              <w:pStyle w:val="Tabletext"/>
              <w:rPr>
                <w:rFonts w:ascii="Arial" w:hAnsi="Arial" w:cs="Arial"/>
                <w:sz w:val="16"/>
                <w:szCs w:val="16"/>
              </w:rPr>
            </w:pPr>
            <w:r w:rsidRPr="00162F56">
              <w:rPr>
                <w:rFonts w:ascii="Arial" w:hAnsi="Arial" w:cs="Arial"/>
                <w:sz w:val="16"/>
                <w:szCs w:val="16"/>
              </w:rPr>
              <w:t>Do</w:t>
            </w:r>
            <w:r w:rsidR="00133772" w:rsidRPr="00162F56">
              <w:rPr>
                <w:rFonts w:ascii="Arial" w:hAnsi="Arial" w:cs="Arial"/>
                <w:sz w:val="16"/>
                <w:szCs w:val="16"/>
              </w:rPr>
              <w:t>es</w:t>
            </w:r>
            <w:r w:rsidRPr="00162F56">
              <w:rPr>
                <w:rFonts w:ascii="Arial" w:hAnsi="Arial" w:cs="Arial"/>
                <w:sz w:val="16"/>
                <w:szCs w:val="16"/>
              </w:rPr>
              <w:t xml:space="preserve"> not commence</w:t>
            </w:r>
          </w:p>
        </w:tc>
      </w:tr>
    </w:tbl>
    <w:p w:rsidR="00D31B84" w:rsidRPr="00162F56" w:rsidRDefault="00D31B84" w:rsidP="00486B15">
      <w:pPr>
        <w:pStyle w:val="EndNotespara"/>
      </w:pPr>
      <w:r w:rsidRPr="00162F56">
        <w:rPr>
          <w:i/>
        </w:rPr>
        <w:t>(</w:t>
      </w:r>
      <w:r w:rsidR="00D32093" w:rsidRPr="00162F56">
        <w:rPr>
          <w:i/>
        </w:rPr>
        <w:t>l</w:t>
      </w:r>
      <w:r w:rsidRPr="00162F56">
        <w:rPr>
          <w:i/>
        </w:rPr>
        <w:t>)</w:t>
      </w:r>
      <w:r w:rsidRPr="00162F56">
        <w:rPr>
          <w:i/>
        </w:rPr>
        <w:tab/>
      </w:r>
      <w:r w:rsidRPr="00162F56">
        <w:t>Subsection</w:t>
      </w:r>
      <w:r w:rsidR="00162F56">
        <w:t> </w:t>
      </w:r>
      <w:r w:rsidRPr="00162F56">
        <w:t>2(1) (item</w:t>
      </w:r>
      <w:r w:rsidR="00162F56">
        <w:t> </w:t>
      </w:r>
      <w:r w:rsidRPr="00162F56">
        <w:t xml:space="preserve">2) of the </w:t>
      </w:r>
      <w:r w:rsidRPr="00162F56">
        <w:rPr>
          <w:i/>
        </w:rPr>
        <w:t>Family Assistance Legislation Amendment (Adjustment of Certain FTB Child Rates) Act 2005</w:t>
      </w:r>
      <w:r w:rsidRPr="00162F56">
        <w:t xml:space="preserve"> provides as follows:</w:t>
      </w:r>
    </w:p>
    <w:p w:rsidR="00D31B84" w:rsidRPr="00162F56" w:rsidRDefault="00D31B84"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D31B84" w:rsidRPr="00162F56"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162F56" w:rsidTr="00600CAE">
        <w:trPr>
          <w:cantSplit/>
          <w:tblHeader/>
        </w:trPr>
        <w:tc>
          <w:tcPr>
            <w:tcW w:w="1701" w:type="dxa"/>
            <w:tcBorders>
              <w:top w:val="single" w:sz="6" w:space="0" w:color="auto"/>
              <w:left w:val="nil"/>
              <w:bottom w:val="single" w:sz="12" w:space="0" w:color="auto"/>
              <w:right w:val="nil"/>
            </w:tcBorders>
          </w:tcPr>
          <w:p w:rsidR="00D31B84" w:rsidRPr="00162F56" w:rsidRDefault="00D31B84" w:rsidP="00D31B84">
            <w:pPr>
              <w:pStyle w:val="Tabletext"/>
              <w:keepNext/>
              <w:rPr>
                <w:rFonts w:ascii="Arial" w:hAnsi="Arial" w:cs="Arial"/>
                <w:b/>
                <w:sz w:val="16"/>
                <w:szCs w:val="16"/>
              </w:rPr>
            </w:pPr>
            <w:r w:rsidRPr="00162F56">
              <w:rPr>
                <w:rFonts w:ascii="Arial" w:hAnsi="Arial" w:cs="Arial"/>
                <w:b/>
                <w:sz w:val="16"/>
                <w:szCs w:val="16"/>
              </w:rPr>
              <w:lastRenderedPageBreak/>
              <w:t>Provision(s)</w:t>
            </w:r>
          </w:p>
        </w:tc>
        <w:tc>
          <w:tcPr>
            <w:tcW w:w="3828" w:type="dxa"/>
            <w:tcBorders>
              <w:top w:val="single" w:sz="6" w:space="0" w:color="auto"/>
              <w:left w:val="nil"/>
              <w:bottom w:val="single" w:sz="12" w:space="0" w:color="auto"/>
              <w:right w:val="nil"/>
            </w:tcBorders>
          </w:tcPr>
          <w:p w:rsidR="00D31B84" w:rsidRPr="00162F56" w:rsidRDefault="00D31B84" w:rsidP="00D31B84">
            <w:pPr>
              <w:pStyle w:val="Tabletext"/>
              <w:keepNext/>
              <w:rPr>
                <w:rFonts w:ascii="Arial" w:hAnsi="Arial" w:cs="Arial"/>
                <w:b/>
                <w:sz w:val="16"/>
                <w:szCs w:val="16"/>
              </w:rPr>
            </w:pPr>
            <w:r w:rsidRPr="00162F56">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162F56" w:rsidRDefault="00D31B84" w:rsidP="00D31B84">
            <w:pPr>
              <w:pStyle w:val="Tabletext"/>
              <w:keepNext/>
              <w:rPr>
                <w:rFonts w:ascii="Arial" w:hAnsi="Arial" w:cs="Arial"/>
                <w:b/>
                <w:sz w:val="16"/>
                <w:szCs w:val="16"/>
              </w:rPr>
            </w:pPr>
            <w:r w:rsidRPr="00162F56">
              <w:rPr>
                <w:rFonts w:ascii="Arial" w:hAnsi="Arial" w:cs="Arial"/>
                <w:b/>
                <w:sz w:val="16"/>
                <w:szCs w:val="16"/>
              </w:rPr>
              <w:t>Date/Details</w:t>
            </w:r>
          </w:p>
        </w:tc>
      </w:tr>
      <w:tr w:rsidR="00D31B84" w:rsidRPr="00162F56">
        <w:trPr>
          <w:cantSplit/>
        </w:trPr>
        <w:tc>
          <w:tcPr>
            <w:tcW w:w="1701" w:type="dxa"/>
            <w:tcBorders>
              <w:top w:val="single" w:sz="2" w:space="0" w:color="auto"/>
              <w:left w:val="nil"/>
              <w:bottom w:val="single" w:sz="2" w:space="0" w:color="auto"/>
              <w:right w:val="nil"/>
            </w:tcBorders>
            <w:shd w:val="clear" w:color="auto" w:fill="auto"/>
          </w:tcPr>
          <w:p w:rsidR="00D31B84" w:rsidRPr="00162F56" w:rsidRDefault="00D31B84" w:rsidP="00D31B84">
            <w:pPr>
              <w:pStyle w:val="Tabletext"/>
              <w:rPr>
                <w:rFonts w:ascii="Arial" w:hAnsi="Arial" w:cs="Arial"/>
                <w:sz w:val="16"/>
                <w:szCs w:val="16"/>
              </w:rPr>
            </w:pPr>
            <w:r w:rsidRPr="00162F56">
              <w:rPr>
                <w:rFonts w:ascii="Arial" w:hAnsi="Arial" w:cs="Arial"/>
                <w:sz w:val="16"/>
                <w:szCs w:val="16"/>
              </w:rPr>
              <w:t>2.  Schedule</w:t>
            </w:r>
            <w:r w:rsidR="00162F56">
              <w:rPr>
                <w:rFonts w:ascii="Arial" w:hAnsi="Arial" w:cs="Arial"/>
                <w:sz w:val="16"/>
                <w:szCs w:val="16"/>
              </w:rPr>
              <w:t> </w:t>
            </w:r>
            <w:r w:rsidRPr="00162F56">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162F56" w:rsidRDefault="00D31B84" w:rsidP="00D31B84">
            <w:pPr>
              <w:pStyle w:val="Tabletext"/>
              <w:rPr>
                <w:rFonts w:ascii="Arial" w:hAnsi="Arial" w:cs="Arial"/>
                <w:sz w:val="16"/>
                <w:szCs w:val="16"/>
              </w:rPr>
            </w:pPr>
            <w:r w:rsidRPr="00162F56">
              <w:rPr>
                <w:rFonts w:ascii="Arial" w:hAnsi="Arial" w:cs="Arial"/>
                <w:sz w:val="16"/>
                <w:szCs w:val="16"/>
              </w:rPr>
              <w:t>Immediately after the commencement of Schedule</w:t>
            </w:r>
            <w:r w:rsidR="00162F56">
              <w:rPr>
                <w:rFonts w:ascii="Arial" w:hAnsi="Arial" w:cs="Arial"/>
                <w:sz w:val="16"/>
                <w:szCs w:val="16"/>
              </w:rPr>
              <w:t> </w:t>
            </w:r>
            <w:r w:rsidRPr="00162F56">
              <w:rPr>
                <w:rFonts w:ascii="Arial" w:hAnsi="Arial" w:cs="Arial"/>
                <w:sz w:val="16"/>
                <w:szCs w:val="16"/>
              </w:rPr>
              <w:t xml:space="preserve">1 to the </w:t>
            </w:r>
            <w:r w:rsidRPr="00162F56">
              <w:rPr>
                <w:rFonts w:ascii="Arial" w:hAnsi="Arial" w:cs="Arial"/>
                <w:i/>
                <w:sz w:val="16"/>
                <w:szCs w:val="16"/>
              </w:rPr>
              <w:t>Family Assistance Legislation Amendment (More Help for Families—Increased Payments) Act 2004</w:t>
            </w:r>
            <w:r w:rsidRPr="00162F56">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162F56" w:rsidRDefault="00D31B84" w:rsidP="00D31B84">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2004</w:t>
            </w:r>
          </w:p>
        </w:tc>
      </w:tr>
    </w:tbl>
    <w:p w:rsidR="00B95C59" w:rsidRPr="00162F56" w:rsidRDefault="00734884" w:rsidP="00486B15">
      <w:pPr>
        <w:pStyle w:val="EndNotespara"/>
      </w:pPr>
      <w:r w:rsidRPr="00162F56">
        <w:rPr>
          <w:i/>
        </w:rPr>
        <w:t>(m)</w:t>
      </w:r>
      <w:r w:rsidRPr="00162F56">
        <w:rPr>
          <w:i/>
        </w:rPr>
        <w:tab/>
      </w:r>
      <w:r w:rsidR="00B95C59" w:rsidRPr="00162F56">
        <w:t xml:space="preserve">The proposed amendments of the </w:t>
      </w:r>
      <w:r w:rsidR="00B95C59" w:rsidRPr="00162F56">
        <w:rPr>
          <w:i/>
        </w:rPr>
        <w:t>A New Tax System (Family Assistance) Act 1999</w:t>
      </w:r>
      <w:r w:rsidR="00B95C59" w:rsidRPr="00162F56">
        <w:t xml:space="preserve"> made by Schedule</w:t>
      </w:r>
      <w:r w:rsidR="00162F56">
        <w:t> </w:t>
      </w:r>
      <w:r w:rsidR="00B95C59" w:rsidRPr="00162F56">
        <w:t xml:space="preserve">1 of the </w:t>
      </w:r>
      <w:r w:rsidR="00B95C59" w:rsidRPr="00162F56">
        <w:rPr>
          <w:i/>
        </w:rPr>
        <w:t>Family Assistance, Social Security and Veterans’ Affairs Legislation Amendment (2005 Budget and Other Measures) Act 2006</w:t>
      </w:r>
      <w:r w:rsidR="00B95C59" w:rsidRPr="00162F56">
        <w:t xml:space="preserve"> were repealed before they commenced.</w:t>
      </w:r>
    </w:p>
    <w:p w:rsidR="000D13B7" w:rsidRPr="00162F56" w:rsidRDefault="000D13B7" w:rsidP="00486B15">
      <w:pPr>
        <w:pStyle w:val="EndNotespara"/>
      </w:pPr>
      <w:r w:rsidRPr="00162F56">
        <w:rPr>
          <w:i/>
        </w:rPr>
        <w:t>(ma)</w:t>
      </w:r>
      <w:r w:rsidRPr="00162F56">
        <w:rPr>
          <w:i/>
        </w:rPr>
        <w:tab/>
      </w:r>
      <w:r w:rsidRPr="00162F56">
        <w:t>Subsection</w:t>
      </w:r>
      <w:r w:rsidR="00162F56">
        <w:t> </w:t>
      </w:r>
      <w:r w:rsidRPr="00162F56">
        <w:t>2(1) (item</w:t>
      </w:r>
      <w:r w:rsidR="00162F56">
        <w:t> </w:t>
      </w:r>
      <w:r w:rsidR="00680DBE" w:rsidRPr="00162F56">
        <w:t>34</w:t>
      </w:r>
      <w:r w:rsidRPr="00162F56">
        <w:t xml:space="preserve">) of the </w:t>
      </w:r>
      <w:r w:rsidRPr="00162F56">
        <w:rPr>
          <w:i/>
        </w:rPr>
        <w:t>Statute Law Revision Act 2007</w:t>
      </w:r>
      <w:r w:rsidRPr="00162F56">
        <w:t xml:space="preserve"> provides as follows:</w:t>
      </w:r>
    </w:p>
    <w:p w:rsidR="000D13B7" w:rsidRPr="00162F56" w:rsidRDefault="000D13B7"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0D13B7" w:rsidRPr="00162F56"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162F56" w:rsidTr="00600CAE">
        <w:trPr>
          <w:cantSplit/>
          <w:tblHeader/>
        </w:trPr>
        <w:tc>
          <w:tcPr>
            <w:tcW w:w="1701" w:type="dxa"/>
            <w:tcBorders>
              <w:top w:val="single" w:sz="6" w:space="0" w:color="auto"/>
              <w:left w:val="nil"/>
              <w:bottom w:val="single" w:sz="12" w:space="0" w:color="auto"/>
              <w:right w:val="nil"/>
            </w:tcBorders>
          </w:tcPr>
          <w:p w:rsidR="000D13B7" w:rsidRPr="00162F56" w:rsidRDefault="000D13B7" w:rsidP="000D13B7">
            <w:pPr>
              <w:pStyle w:val="Tabletext"/>
              <w:keepNext/>
              <w:rPr>
                <w:rFonts w:ascii="Arial" w:hAnsi="Arial" w:cs="Arial"/>
                <w:b/>
                <w:sz w:val="16"/>
              </w:rPr>
            </w:pPr>
            <w:r w:rsidRPr="00162F56">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162F56" w:rsidRDefault="000D13B7" w:rsidP="000D13B7">
            <w:pPr>
              <w:pStyle w:val="Tabletext"/>
              <w:keepNext/>
              <w:rPr>
                <w:rFonts w:ascii="Arial" w:hAnsi="Arial" w:cs="Arial"/>
                <w:b/>
                <w:sz w:val="16"/>
              </w:rPr>
            </w:pPr>
            <w:r w:rsidRPr="00162F56">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162F56" w:rsidRDefault="000D13B7" w:rsidP="000D13B7">
            <w:pPr>
              <w:pStyle w:val="Tabletext"/>
              <w:keepNext/>
              <w:rPr>
                <w:rFonts w:ascii="Arial" w:hAnsi="Arial" w:cs="Arial"/>
                <w:b/>
                <w:sz w:val="16"/>
              </w:rPr>
            </w:pPr>
            <w:r w:rsidRPr="00162F56">
              <w:rPr>
                <w:rFonts w:ascii="Arial" w:hAnsi="Arial" w:cs="Arial"/>
                <w:b/>
                <w:sz w:val="16"/>
              </w:rPr>
              <w:t>Date/Details</w:t>
            </w:r>
          </w:p>
        </w:tc>
      </w:tr>
      <w:tr w:rsidR="00680DBE" w:rsidRPr="00162F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162F56" w:rsidRDefault="00680DBE" w:rsidP="00680DBE">
            <w:pPr>
              <w:pStyle w:val="Tabletext"/>
              <w:rPr>
                <w:rFonts w:ascii="Arial" w:hAnsi="Arial" w:cs="Arial"/>
                <w:sz w:val="16"/>
              </w:rPr>
            </w:pPr>
            <w:r w:rsidRPr="00162F56">
              <w:rPr>
                <w:rFonts w:ascii="Arial" w:hAnsi="Arial" w:cs="Arial"/>
                <w:sz w:val="16"/>
              </w:rPr>
              <w:t>34.  Schedule</w:t>
            </w:r>
            <w:r w:rsidR="00162F56">
              <w:rPr>
                <w:rFonts w:ascii="Arial" w:hAnsi="Arial" w:cs="Arial"/>
                <w:sz w:val="16"/>
              </w:rPr>
              <w:t> </w:t>
            </w:r>
            <w:r w:rsidRPr="00162F56">
              <w:rPr>
                <w:rFonts w:ascii="Arial" w:hAnsi="Arial" w:cs="Arial"/>
                <w:sz w:val="16"/>
              </w:rPr>
              <w:t>2, item</w:t>
            </w:r>
            <w:r w:rsidR="00162F56">
              <w:rPr>
                <w:rFonts w:ascii="Arial" w:hAnsi="Arial" w:cs="Arial"/>
                <w:sz w:val="16"/>
              </w:rPr>
              <w:t> </w:t>
            </w:r>
            <w:r w:rsidRPr="00162F56">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162F56" w:rsidRDefault="00680DBE" w:rsidP="00680DBE">
            <w:pPr>
              <w:pStyle w:val="Tabletext"/>
              <w:rPr>
                <w:rFonts w:ascii="Arial" w:hAnsi="Arial" w:cs="Arial"/>
                <w:sz w:val="16"/>
              </w:rPr>
            </w:pPr>
            <w:r w:rsidRPr="00162F56">
              <w:rPr>
                <w:rFonts w:ascii="Arial" w:hAnsi="Arial" w:cs="Arial"/>
                <w:sz w:val="16"/>
              </w:rPr>
              <w:t>Immediately after the commencement of Schedule</w:t>
            </w:r>
            <w:r w:rsidR="00162F56">
              <w:rPr>
                <w:rFonts w:ascii="Arial" w:hAnsi="Arial" w:cs="Arial"/>
                <w:sz w:val="16"/>
              </w:rPr>
              <w:t> </w:t>
            </w:r>
            <w:r w:rsidRPr="00162F56">
              <w:rPr>
                <w:rFonts w:ascii="Arial" w:hAnsi="Arial" w:cs="Arial"/>
                <w:sz w:val="16"/>
              </w:rPr>
              <w:t xml:space="preserve">9 to the </w:t>
            </w:r>
            <w:r w:rsidRPr="00162F56">
              <w:rPr>
                <w:rFonts w:ascii="Arial" w:hAnsi="Arial" w:cs="Arial"/>
                <w:i/>
                <w:sz w:val="16"/>
              </w:rPr>
              <w:t>Family Law Amendment (Shared Parental Responsibility) Act 2006</w:t>
            </w:r>
            <w:r w:rsidRPr="00162F56">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162F56" w:rsidRDefault="00680DBE" w:rsidP="00680DBE">
            <w:pPr>
              <w:pStyle w:val="Tabletext"/>
              <w:rPr>
                <w:rFonts w:ascii="Arial" w:hAnsi="Arial" w:cs="Arial"/>
                <w:sz w:val="16"/>
              </w:rPr>
            </w:pPr>
            <w:r w:rsidRPr="00162F56">
              <w:rPr>
                <w:rFonts w:ascii="Arial" w:hAnsi="Arial" w:cs="Arial"/>
                <w:sz w:val="16"/>
              </w:rPr>
              <w:t>1</w:t>
            </w:r>
            <w:r w:rsidR="00162F56">
              <w:rPr>
                <w:rFonts w:ascii="Arial" w:hAnsi="Arial" w:cs="Arial"/>
                <w:sz w:val="16"/>
              </w:rPr>
              <w:t> </w:t>
            </w:r>
            <w:r w:rsidRPr="00162F56">
              <w:rPr>
                <w:rFonts w:ascii="Arial" w:hAnsi="Arial" w:cs="Arial"/>
                <w:sz w:val="16"/>
              </w:rPr>
              <w:t>July 2006</w:t>
            </w:r>
          </w:p>
        </w:tc>
      </w:tr>
    </w:tbl>
    <w:p w:rsidR="00A64F0E" w:rsidRPr="00162F56" w:rsidRDefault="00A64F0E" w:rsidP="00486B15">
      <w:pPr>
        <w:pStyle w:val="EndNotespara"/>
      </w:pPr>
      <w:r w:rsidRPr="00162F56">
        <w:rPr>
          <w:i/>
        </w:rPr>
        <w:t>(</w:t>
      </w:r>
      <w:r w:rsidR="00734884" w:rsidRPr="00162F56">
        <w:rPr>
          <w:i/>
        </w:rPr>
        <w:t>n</w:t>
      </w:r>
      <w:r w:rsidRPr="00162F56">
        <w:rPr>
          <w:i/>
        </w:rPr>
        <w:t>)</w:t>
      </w:r>
      <w:r w:rsidRPr="00162F56">
        <w:rPr>
          <w:i/>
        </w:rPr>
        <w:tab/>
      </w:r>
      <w:r w:rsidRPr="00162F56">
        <w:t>Subsection</w:t>
      </w:r>
      <w:r w:rsidR="00162F56">
        <w:t> </w:t>
      </w:r>
      <w:r w:rsidRPr="00162F56">
        <w:t>2(1) (items</w:t>
      </w:r>
      <w:r w:rsidR="00162F56">
        <w:t> </w:t>
      </w:r>
      <w:r w:rsidRPr="00162F56">
        <w:t xml:space="preserve">12 and 13) of the </w:t>
      </w:r>
      <w:r w:rsidRPr="00162F56">
        <w:rPr>
          <w:i/>
        </w:rPr>
        <w:t>Families, Community Services and Indigenous Affairs and Other Legislation (2006 Budget and Other Measures) Act 2006</w:t>
      </w:r>
      <w:r w:rsidRPr="00162F56">
        <w:t xml:space="preserve"> provides as follows:</w:t>
      </w:r>
    </w:p>
    <w:p w:rsidR="00A64F0E" w:rsidRPr="00162F56" w:rsidRDefault="00A64F0E"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A64F0E" w:rsidRPr="00162F56"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162F56" w:rsidTr="00600CAE">
        <w:trPr>
          <w:cantSplit/>
          <w:tblHeader/>
        </w:trPr>
        <w:tc>
          <w:tcPr>
            <w:tcW w:w="1701" w:type="dxa"/>
            <w:tcBorders>
              <w:top w:val="single" w:sz="6" w:space="0" w:color="auto"/>
              <w:left w:val="nil"/>
              <w:bottom w:val="single" w:sz="12" w:space="0" w:color="auto"/>
              <w:right w:val="nil"/>
            </w:tcBorders>
          </w:tcPr>
          <w:p w:rsidR="00A64F0E" w:rsidRPr="00162F56" w:rsidRDefault="00A64F0E" w:rsidP="00A64F0E">
            <w:pPr>
              <w:pStyle w:val="Tabletext"/>
              <w:keepNext/>
              <w:rPr>
                <w:rFonts w:ascii="Arial" w:hAnsi="Arial" w:cs="Arial"/>
                <w:b/>
                <w:sz w:val="16"/>
                <w:szCs w:val="16"/>
              </w:rPr>
            </w:pPr>
            <w:r w:rsidRPr="00162F56">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162F56" w:rsidRDefault="00A64F0E" w:rsidP="00A64F0E">
            <w:pPr>
              <w:pStyle w:val="Tabletext"/>
              <w:keepNext/>
              <w:rPr>
                <w:rFonts w:ascii="Arial" w:hAnsi="Arial" w:cs="Arial"/>
                <w:b/>
                <w:sz w:val="16"/>
                <w:szCs w:val="16"/>
              </w:rPr>
            </w:pPr>
            <w:r w:rsidRPr="00162F56">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162F56" w:rsidRDefault="00A64F0E" w:rsidP="00A64F0E">
            <w:pPr>
              <w:pStyle w:val="Tabletext"/>
              <w:keepNext/>
              <w:rPr>
                <w:rFonts w:ascii="Arial" w:hAnsi="Arial" w:cs="Arial"/>
                <w:b/>
                <w:sz w:val="16"/>
                <w:szCs w:val="16"/>
              </w:rPr>
            </w:pPr>
            <w:r w:rsidRPr="00162F56">
              <w:rPr>
                <w:rFonts w:ascii="Arial" w:hAnsi="Arial" w:cs="Arial"/>
                <w:b/>
                <w:sz w:val="16"/>
                <w:szCs w:val="16"/>
              </w:rPr>
              <w:t>Date/Details</w:t>
            </w:r>
          </w:p>
        </w:tc>
      </w:tr>
      <w:tr w:rsidR="00A64F0E" w:rsidRPr="00162F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162F56" w:rsidRDefault="00A64F0E" w:rsidP="00A64F0E">
            <w:pPr>
              <w:pStyle w:val="Tabletext"/>
              <w:rPr>
                <w:rFonts w:ascii="Arial" w:hAnsi="Arial" w:cs="Arial"/>
                <w:sz w:val="16"/>
                <w:szCs w:val="16"/>
              </w:rPr>
            </w:pPr>
            <w:r w:rsidRPr="00162F56">
              <w:rPr>
                <w:rFonts w:ascii="Arial" w:hAnsi="Arial" w:cs="Arial"/>
                <w:sz w:val="16"/>
                <w:szCs w:val="16"/>
              </w:rPr>
              <w:t>12.  Schedule</w:t>
            </w:r>
            <w:r w:rsidR="00162F56">
              <w:rPr>
                <w:rFonts w:ascii="Arial" w:hAnsi="Arial" w:cs="Arial"/>
                <w:sz w:val="16"/>
                <w:szCs w:val="16"/>
              </w:rPr>
              <w:t> </w:t>
            </w:r>
            <w:r w:rsidRPr="00162F56">
              <w:rPr>
                <w:rFonts w:ascii="Arial" w:hAnsi="Arial" w:cs="Arial"/>
                <w:sz w:val="16"/>
                <w:szCs w:val="16"/>
              </w:rPr>
              <w:t>12, item</w:t>
            </w:r>
            <w:r w:rsidR="00162F56">
              <w:rPr>
                <w:rFonts w:ascii="Arial" w:hAnsi="Arial" w:cs="Arial"/>
                <w:sz w:val="16"/>
                <w:szCs w:val="16"/>
              </w:rPr>
              <w:t> </w:t>
            </w:r>
            <w:r w:rsidRPr="00162F5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162F56" w:rsidRDefault="00A64F0E" w:rsidP="00A64F0E">
            <w:pPr>
              <w:pStyle w:val="Tabletext"/>
              <w:rPr>
                <w:rFonts w:ascii="Arial" w:hAnsi="Arial" w:cs="Arial"/>
                <w:sz w:val="16"/>
                <w:szCs w:val="16"/>
              </w:rPr>
            </w:pPr>
            <w:r w:rsidRPr="00162F56">
              <w:rPr>
                <w:rFonts w:ascii="Arial" w:hAnsi="Arial" w:cs="Arial"/>
                <w:sz w:val="16"/>
                <w:szCs w:val="16"/>
              </w:rPr>
              <w:t>Immediately after the commencement of Schedule</w:t>
            </w:r>
            <w:r w:rsidR="00162F56">
              <w:rPr>
                <w:rFonts w:ascii="Arial" w:hAnsi="Arial" w:cs="Arial"/>
                <w:sz w:val="16"/>
                <w:szCs w:val="16"/>
              </w:rPr>
              <w:t> </w:t>
            </w:r>
            <w:r w:rsidRPr="00162F56">
              <w:rPr>
                <w:rFonts w:ascii="Arial" w:hAnsi="Arial" w:cs="Arial"/>
                <w:sz w:val="16"/>
                <w:szCs w:val="16"/>
              </w:rPr>
              <w:t xml:space="preserve">9 to the </w:t>
            </w:r>
            <w:r w:rsidRPr="00162F56">
              <w:rPr>
                <w:rFonts w:ascii="Arial" w:hAnsi="Arial" w:cs="Arial"/>
                <w:i/>
                <w:sz w:val="16"/>
                <w:szCs w:val="16"/>
              </w:rPr>
              <w:t>Family Law Amendment (Shared Parental Responsibility)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162F56" w:rsidRDefault="00C5609D" w:rsidP="00A64F0E">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2006</w:t>
            </w:r>
          </w:p>
        </w:tc>
      </w:tr>
      <w:tr w:rsidR="00A64F0E" w:rsidRPr="00162F5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162F56" w:rsidRDefault="00A64F0E" w:rsidP="00A64F0E">
            <w:pPr>
              <w:pStyle w:val="Tabletext"/>
              <w:rPr>
                <w:rFonts w:ascii="Arial" w:hAnsi="Arial" w:cs="Arial"/>
                <w:sz w:val="16"/>
                <w:szCs w:val="16"/>
              </w:rPr>
            </w:pPr>
            <w:r w:rsidRPr="00162F56">
              <w:rPr>
                <w:rFonts w:ascii="Arial" w:hAnsi="Arial" w:cs="Arial"/>
                <w:sz w:val="16"/>
                <w:szCs w:val="16"/>
              </w:rPr>
              <w:t>13.  Schedule</w:t>
            </w:r>
            <w:r w:rsidR="00162F56">
              <w:rPr>
                <w:rFonts w:ascii="Arial" w:hAnsi="Arial" w:cs="Arial"/>
                <w:sz w:val="16"/>
                <w:szCs w:val="16"/>
              </w:rPr>
              <w:t> </w:t>
            </w:r>
            <w:r w:rsidRPr="00162F56">
              <w:rPr>
                <w:rFonts w:ascii="Arial" w:hAnsi="Arial" w:cs="Arial"/>
                <w:sz w:val="16"/>
                <w:szCs w:val="16"/>
              </w:rPr>
              <w:t>12, item</w:t>
            </w:r>
            <w:r w:rsidR="00162F56">
              <w:rPr>
                <w:rFonts w:ascii="Arial" w:hAnsi="Arial" w:cs="Arial"/>
                <w:sz w:val="16"/>
                <w:szCs w:val="16"/>
              </w:rPr>
              <w:t> </w:t>
            </w:r>
            <w:r w:rsidRPr="00162F56">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162F56" w:rsidRDefault="00A64F0E" w:rsidP="00A64F0E">
            <w:pPr>
              <w:pStyle w:val="Tabletext"/>
              <w:rPr>
                <w:rFonts w:ascii="Arial" w:hAnsi="Arial" w:cs="Arial"/>
                <w:sz w:val="16"/>
                <w:szCs w:val="16"/>
              </w:rPr>
            </w:pPr>
            <w:r w:rsidRPr="00162F56">
              <w:rPr>
                <w:rFonts w:ascii="Arial" w:hAnsi="Arial" w:cs="Arial"/>
                <w:sz w:val="16"/>
                <w:szCs w:val="16"/>
              </w:rPr>
              <w:t>Immediately after the commencement of items</w:t>
            </w:r>
            <w:r w:rsidR="00162F56">
              <w:rPr>
                <w:rFonts w:ascii="Arial" w:hAnsi="Arial" w:cs="Arial"/>
                <w:sz w:val="16"/>
                <w:szCs w:val="16"/>
              </w:rPr>
              <w:t> </w:t>
            </w:r>
            <w:r w:rsidRPr="00162F56">
              <w:rPr>
                <w:rFonts w:ascii="Arial" w:hAnsi="Arial" w:cs="Arial"/>
                <w:sz w:val="16"/>
                <w:szCs w:val="16"/>
              </w:rPr>
              <w:t>3 to 104 of Schedule</w:t>
            </w:r>
            <w:r w:rsidR="00162F56">
              <w:rPr>
                <w:rFonts w:ascii="Arial" w:hAnsi="Arial" w:cs="Arial"/>
                <w:sz w:val="16"/>
                <w:szCs w:val="16"/>
              </w:rPr>
              <w:t> </w:t>
            </w:r>
            <w:r w:rsidRPr="00162F56">
              <w:rPr>
                <w:rFonts w:ascii="Arial" w:hAnsi="Arial" w:cs="Arial"/>
                <w:sz w:val="16"/>
                <w:szCs w:val="16"/>
              </w:rPr>
              <w:t>8 to the</w:t>
            </w:r>
            <w:r w:rsidRPr="00162F56">
              <w:rPr>
                <w:rFonts w:ascii="Arial" w:hAnsi="Arial" w:cs="Arial"/>
                <w:i/>
                <w:sz w:val="16"/>
                <w:szCs w:val="16"/>
              </w:rPr>
              <w:t xml:space="preserve"> Family Law Amendment (Shared Parental Responsibility)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162F56" w:rsidRDefault="00C5609D" w:rsidP="00A64F0E">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2006</w:t>
            </w:r>
          </w:p>
        </w:tc>
      </w:tr>
    </w:tbl>
    <w:p w:rsidR="00381601" w:rsidRPr="00162F56" w:rsidRDefault="00381601" w:rsidP="00486B15">
      <w:pPr>
        <w:pStyle w:val="EndNotespara"/>
      </w:pPr>
      <w:r w:rsidRPr="00162F56">
        <w:rPr>
          <w:i/>
        </w:rPr>
        <w:t>(o)</w:t>
      </w:r>
      <w:r w:rsidRPr="00162F56">
        <w:tab/>
        <w:t>Subsection</w:t>
      </w:r>
      <w:r w:rsidR="00162F56">
        <w:t> </w:t>
      </w:r>
      <w:r w:rsidRPr="00162F56">
        <w:t>2(1) (items</w:t>
      </w:r>
      <w:r w:rsidR="00162F56">
        <w:t> </w:t>
      </w:r>
      <w:r w:rsidRPr="00162F56">
        <w:t xml:space="preserve">8 and 9) of the </w:t>
      </w:r>
      <w:r w:rsidRPr="00162F56">
        <w:rPr>
          <w:i/>
        </w:rPr>
        <w:t xml:space="preserve">Child Support Legislation Amendment (Reform of the Child Support Scheme—New Formula and Other Measures) Act 2006 </w:t>
      </w:r>
      <w:r w:rsidRPr="00162F56">
        <w:t>provides as follows:</w:t>
      </w:r>
    </w:p>
    <w:p w:rsidR="00381601" w:rsidRPr="00162F56" w:rsidRDefault="00381601" w:rsidP="00486B15">
      <w:pPr>
        <w:pStyle w:val="EndNotessubpara"/>
      </w:pPr>
      <w:r w:rsidRPr="00162F56">
        <w:lastRenderedPageBreak/>
        <w:tab/>
        <w:t>(1)</w:t>
      </w:r>
      <w:r w:rsidRPr="00162F56">
        <w:tab/>
        <w:t>Each provision of this Act specified in column 1 of the table commences, or is taken to have commenced, in accordance with column 2 of the table. Any other statement in column 2 has effect according to its terms.</w:t>
      </w:r>
    </w:p>
    <w:p w:rsidR="00381601" w:rsidRPr="00162F56"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162F56" w:rsidTr="00600CAE">
        <w:trPr>
          <w:cantSplit/>
          <w:tblHeader/>
        </w:trPr>
        <w:tc>
          <w:tcPr>
            <w:tcW w:w="1701" w:type="dxa"/>
            <w:tcBorders>
              <w:top w:val="single" w:sz="6" w:space="0" w:color="auto"/>
              <w:bottom w:val="single" w:sz="12" w:space="0" w:color="auto"/>
            </w:tcBorders>
          </w:tcPr>
          <w:p w:rsidR="00381601" w:rsidRPr="00162F56" w:rsidRDefault="00381601" w:rsidP="002E18F3">
            <w:pPr>
              <w:pStyle w:val="Tabletext"/>
              <w:keepNext/>
              <w:rPr>
                <w:rFonts w:ascii="Arial" w:hAnsi="Arial" w:cs="Arial"/>
                <w:b/>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tcPr>
          <w:p w:rsidR="00381601" w:rsidRPr="00162F56" w:rsidRDefault="00381601" w:rsidP="002E18F3">
            <w:pPr>
              <w:pStyle w:val="Tabletext"/>
              <w:keepNext/>
              <w:rPr>
                <w:rFonts w:ascii="Arial" w:hAnsi="Arial" w:cs="Arial"/>
                <w:b/>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tcPr>
          <w:p w:rsidR="00381601" w:rsidRPr="00162F56" w:rsidRDefault="00381601" w:rsidP="002E18F3">
            <w:pPr>
              <w:pStyle w:val="Tabletext"/>
              <w:keepNext/>
              <w:rPr>
                <w:rFonts w:ascii="Arial" w:hAnsi="Arial" w:cs="Arial"/>
                <w:b/>
                <w:sz w:val="16"/>
                <w:szCs w:val="16"/>
              </w:rPr>
            </w:pPr>
            <w:r w:rsidRPr="00162F56">
              <w:rPr>
                <w:rFonts w:ascii="Arial" w:hAnsi="Arial" w:cs="Arial"/>
                <w:b/>
                <w:sz w:val="16"/>
                <w:szCs w:val="16"/>
              </w:rPr>
              <w:t>Date/Details</w:t>
            </w:r>
          </w:p>
        </w:tc>
      </w:tr>
      <w:tr w:rsidR="00381601" w:rsidRPr="00162F56">
        <w:tc>
          <w:tcPr>
            <w:tcW w:w="1701" w:type="dxa"/>
            <w:tcBorders>
              <w:top w:val="single" w:sz="2" w:space="0" w:color="auto"/>
              <w:bottom w:val="single" w:sz="2" w:space="0" w:color="auto"/>
            </w:tcBorders>
            <w:shd w:val="clear" w:color="auto" w:fill="auto"/>
          </w:tcPr>
          <w:p w:rsidR="00381601" w:rsidRPr="00162F56" w:rsidRDefault="00381601" w:rsidP="002E18F3">
            <w:pPr>
              <w:pStyle w:val="Tabletext"/>
              <w:keepNext/>
              <w:rPr>
                <w:rFonts w:ascii="Arial" w:hAnsi="Arial" w:cs="Arial"/>
                <w:sz w:val="16"/>
                <w:szCs w:val="16"/>
              </w:rPr>
            </w:pPr>
            <w:r w:rsidRPr="00162F56">
              <w:rPr>
                <w:rFonts w:ascii="Arial" w:hAnsi="Arial" w:cs="Arial"/>
                <w:sz w:val="16"/>
                <w:szCs w:val="16"/>
              </w:rPr>
              <w:t>8.  Schedule</w:t>
            </w:r>
            <w:r w:rsidR="00162F56">
              <w:rPr>
                <w:rFonts w:ascii="Arial" w:hAnsi="Arial" w:cs="Arial"/>
                <w:sz w:val="16"/>
                <w:szCs w:val="16"/>
              </w:rPr>
              <w:t> </w:t>
            </w:r>
            <w:r w:rsidRPr="00162F56">
              <w:rPr>
                <w:rFonts w:ascii="Arial" w:hAnsi="Arial" w:cs="Arial"/>
                <w:sz w:val="16"/>
                <w:szCs w:val="16"/>
              </w:rPr>
              <w:t>5, Part</w:t>
            </w:r>
            <w:r w:rsidR="00162F56">
              <w:rPr>
                <w:rFonts w:ascii="Arial" w:hAnsi="Arial" w:cs="Arial"/>
                <w:sz w:val="16"/>
                <w:szCs w:val="16"/>
              </w:rPr>
              <w:t> </w:t>
            </w:r>
            <w:r w:rsidRPr="00162F56">
              <w:rPr>
                <w:rFonts w:ascii="Arial" w:hAnsi="Arial" w:cs="Arial"/>
                <w:sz w:val="16"/>
                <w:szCs w:val="16"/>
              </w:rPr>
              <w:t>1, Division</w:t>
            </w:r>
            <w:r w:rsidR="00162F56">
              <w:rPr>
                <w:rFonts w:ascii="Arial" w:hAnsi="Arial" w:cs="Arial"/>
                <w:sz w:val="16"/>
                <w:szCs w:val="16"/>
              </w:rPr>
              <w:t> </w:t>
            </w:r>
            <w:r w:rsidRPr="00162F56">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162F56" w:rsidRDefault="00381601" w:rsidP="002E18F3">
            <w:pPr>
              <w:pStyle w:val="Tabletext"/>
              <w:keepNext/>
              <w:rPr>
                <w:rFonts w:ascii="Arial" w:hAnsi="Arial" w:cs="Arial"/>
                <w:sz w:val="16"/>
                <w:szCs w:val="16"/>
              </w:rPr>
            </w:pPr>
            <w:r w:rsidRPr="00162F56">
              <w:rPr>
                <w:rFonts w:ascii="Arial" w:hAnsi="Arial" w:cs="Arial"/>
                <w:sz w:val="16"/>
                <w:szCs w:val="16"/>
              </w:rPr>
              <w:t>Immediately after the commencement of Schedule</w:t>
            </w:r>
            <w:r w:rsidR="00162F56">
              <w:rPr>
                <w:rFonts w:ascii="Arial" w:hAnsi="Arial" w:cs="Arial"/>
                <w:sz w:val="16"/>
                <w:szCs w:val="16"/>
              </w:rPr>
              <w:t> </w:t>
            </w:r>
            <w:r w:rsidRPr="00162F56">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162F56" w:rsidRDefault="00133772" w:rsidP="002E18F3">
            <w:pPr>
              <w:pStyle w:val="Tabletext"/>
              <w:keepN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381601" w:rsidRPr="00162F56">
        <w:tc>
          <w:tcPr>
            <w:tcW w:w="1701" w:type="dxa"/>
            <w:tcBorders>
              <w:top w:val="single" w:sz="2" w:space="0" w:color="auto"/>
              <w:bottom w:val="single" w:sz="2" w:space="0" w:color="auto"/>
            </w:tcBorders>
            <w:shd w:val="clear" w:color="auto" w:fill="auto"/>
          </w:tcPr>
          <w:p w:rsidR="00381601" w:rsidRPr="00162F56" w:rsidRDefault="00381601" w:rsidP="00381601">
            <w:pPr>
              <w:pStyle w:val="Tabletext"/>
              <w:rPr>
                <w:rFonts w:ascii="Arial" w:hAnsi="Arial" w:cs="Arial"/>
                <w:sz w:val="16"/>
                <w:szCs w:val="16"/>
              </w:rPr>
            </w:pPr>
            <w:r w:rsidRPr="00162F56">
              <w:rPr>
                <w:rFonts w:ascii="Arial" w:hAnsi="Arial" w:cs="Arial"/>
                <w:sz w:val="16"/>
                <w:szCs w:val="16"/>
              </w:rPr>
              <w:t>9.  Schedule</w:t>
            </w:r>
            <w:r w:rsidR="00162F56">
              <w:rPr>
                <w:rFonts w:ascii="Arial" w:hAnsi="Arial" w:cs="Arial"/>
                <w:sz w:val="16"/>
                <w:szCs w:val="16"/>
              </w:rPr>
              <w:t> </w:t>
            </w:r>
            <w:r w:rsidRPr="00162F56">
              <w:rPr>
                <w:rFonts w:ascii="Arial" w:hAnsi="Arial" w:cs="Arial"/>
                <w:sz w:val="16"/>
                <w:szCs w:val="16"/>
              </w:rPr>
              <w:t>5, Part</w:t>
            </w:r>
            <w:r w:rsidR="00162F56">
              <w:rPr>
                <w:rFonts w:ascii="Arial" w:hAnsi="Arial" w:cs="Arial"/>
                <w:sz w:val="16"/>
                <w:szCs w:val="16"/>
              </w:rPr>
              <w:t> </w:t>
            </w:r>
            <w:r w:rsidRPr="00162F56">
              <w:rPr>
                <w:rFonts w:ascii="Arial" w:hAnsi="Arial" w:cs="Arial"/>
                <w:sz w:val="16"/>
                <w:szCs w:val="16"/>
              </w:rPr>
              <w:t>1, Division</w:t>
            </w:r>
            <w:r w:rsidR="00162F56">
              <w:rPr>
                <w:rFonts w:ascii="Arial" w:hAnsi="Arial" w:cs="Arial"/>
                <w:sz w:val="16"/>
                <w:szCs w:val="16"/>
              </w:rPr>
              <w:t> </w:t>
            </w:r>
            <w:r w:rsidRPr="00162F5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162F56" w:rsidRDefault="00381601" w:rsidP="00381601">
            <w:pPr>
              <w:pStyle w:val="Tabletext"/>
              <w:rPr>
                <w:rFonts w:ascii="Arial" w:hAnsi="Arial" w:cs="Arial"/>
                <w:sz w:val="16"/>
                <w:szCs w:val="16"/>
              </w:rPr>
            </w:pPr>
            <w:r w:rsidRPr="00162F56">
              <w:rPr>
                <w:rFonts w:ascii="Arial" w:hAnsi="Arial" w:cs="Arial"/>
                <w:sz w:val="16"/>
                <w:szCs w:val="16"/>
              </w:rPr>
              <w:t>Immediately after the commencement of Division</w:t>
            </w:r>
            <w:r w:rsidR="00162F56">
              <w:rPr>
                <w:rFonts w:ascii="Arial" w:hAnsi="Arial" w:cs="Arial"/>
                <w:sz w:val="16"/>
                <w:szCs w:val="16"/>
              </w:rPr>
              <w:t> </w:t>
            </w:r>
            <w:r w:rsidRPr="00162F56">
              <w:rPr>
                <w:rFonts w:ascii="Arial" w:hAnsi="Arial" w:cs="Arial"/>
                <w:sz w:val="16"/>
                <w:szCs w:val="16"/>
              </w:rPr>
              <w:t>2 of Part</w:t>
            </w:r>
            <w:r w:rsidR="00162F56">
              <w:rPr>
                <w:rFonts w:ascii="Arial" w:hAnsi="Arial" w:cs="Arial"/>
                <w:sz w:val="16"/>
                <w:szCs w:val="16"/>
              </w:rPr>
              <w:t> </w:t>
            </w:r>
            <w:r w:rsidRPr="00162F56">
              <w:rPr>
                <w:rFonts w:ascii="Arial" w:hAnsi="Arial" w:cs="Arial"/>
                <w:sz w:val="16"/>
                <w:szCs w:val="16"/>
              </w:rPr>
              <w:t>1 of Schedule</w:t>
            </w:r>
            <w:r w:rsidR="00162F56">
              <w:rPr>
                <w:rFonts w:ascii="Arial" w:hAnsi="Arial" w:cs="Arial"/>
                <w:sz w:val="16"/>
                <w:szCs w:val="16"/>
              </w:rPr>
              <w:t> </w:t>
            </w:r>
            <w:r w:rsidRPr="00162F56">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162F56" w:rsidRDefault="00133772" w:rsidP="00381601">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bl>
    <w:p w:rsidR="00860014" w:rsidRPr="00162F56" w:rsidRDefault="00860014" w:rsidP="00486B15">
      <w:pPr>
        <w:pStyle w:val="EndNotespara"/>
      </w:pPr>
      <w:r w:rsidRPr="00162F56">
        <w:rPr>
          <w:i/>
        </w:rPr>
        <w:t>(p)</w:t>
      </w:r>
      <w:r w:rsidRPr="00162F56">
        <w:tab/>
        <w:t>Subsection</w:t>
      </w:r>
      <w:r w:rsidR="00162F56">
        <w:t> </w:t>
      </w:r>
      <w:r w:rsidRPr="00162F56">
        <w:t>2(1) (items</w:t>
      </w:r>
      <w:r w:rsidR="00162F56">
        <w:t> </w:t>
      </w:r>
      <w:r w:rsidR="003425A1" w:rsidRPr="00162F56">
        <w:t xml:space="preserve">7, </w:t>
      </w:r>
      <w:r w:rsidRPr="00162F56">
        <w:t>17</w:t>
      </w:r>
      <w:r w:rsidR="00CC6C61" w:rsidRPr="00162F56">
        <w:t>–</w:t>
      </w:r>
      <w:r w:rsidR="00A01931" w:rsidRPr="00162F56">
        <w:t>19</w:t>
      </w:r>
      <w:r w:rsidRPr="00162F56">
        <w:t xml:space="preserve">, 21 and 24) of the </w:t>
      </w:r>
      <w:r w:rsidRPr="00162F56">
        <w:rPr>
          <w:i/>
        </w:rPr>
        <w:t xml:space="preserve">Families, Community Services and Indigenous Affairs Legislation Amendment (Child Support Reform Consolidation and Other Measures) Act 2007 </w:t>
      </w:r>
      <w:r w:rsidRPr="00162F56">
        <w:t>provides as follows:</w:t>
      </w:r>
    </w:p>
    <w:p w:rsidR="00860014" w:rsidRPr="00162F56" w:rsidRDefault="00860014"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860014" w:rsidRPr="00162F56"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162F56" w:rsidTr="00600CAE">
        <w:trPr>
          <w:cantSplit/>
          <w:tblHeader/>
        </w:trPr>
        <w:tc>
          <w:tcPr>
            <w:tcW w:w="1701" w:type="dxa"/>
            <w:tcBorders>
              <w:top w:val="single" w:sz="6" w:space="0" w:color="auto"/>
              <w:bottom w:val="single" w:sz="12" w:space="0" w:color="auto"/>
            </w:tcBorders>
          </w:tcPr>
          <w:p w:rsidR="00860014" w:rsidRPr="00162F56" w:rsidRDefault="00860014" w:rsidP="00652AB5">
            <w:pPr>
              <w:pStyle w:val="Tabletext"/>
              <w:keepNext/>
              <w:rPr>
                <w:rFonts w:ascii="Arial" w:hAnsi="Arial" w:cs="Arial"/>
                <w:b/>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tcPr>
          <w:p w:rsidR="00860014" w:rsidRPr="00162F56" w:rsidRDefault="00860014" w:rsidP="00652AB5">
            <w:pPr>
              <w:pStyle w:val="Tabletext"/>
              <w:keepNext/>
              <w:rPr>
                <w:rFonts w:ascii="Arial" w:hAnsi="Arial" w:cs="Arial"/>
                <w:b/>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tcPr>
          <w:p w:rsidR="00860014" w:rsidRPr="00162F56" w:rsidRDefault="00860014" w:rsidP="00652AB5">
            <w:pPr>
              <w:pStyle w:val="Tabletext"/>
              <w:keepNext/>
              <w:rPr>
                <w:rFonts w:ascii="Arial" w:hAnsi="Arial" w:cs="Arial"/>
                <w:b/>
                <w:sz w:val="16"/>
                <w:szCs w:val="16"/>
              </w:rPr>
            </w:pPr>
            <w:r w:rsidRPr="00162F56">
              <w:rPr>
                <w:rFonts w:ascii="Arial" w:hAnsi="Arial" w:cs="Arial"/>
                <w:b/>
                <w:sz w:val="16"/>
                <w:szCs w:val="16"/>
              </w:rPr>
              <w:t>Date/Details</w:t>
            </w:r>
          </w:p>
        </w:tc>
      </w:tr>
      <w:tr w:rsidR="00860014" w:rsidRPr="00162F56">
        <w:tc>
          <w:tcPr>
            <w:tcW w:w="1701" w:type="dxa"/>
            <w:tcBorders>
              <w:top w:val="single" w:sz="2" w:space="0" w:color="auto"/>
              <w:bottom w:val="single" w:sz="2" w:space="0" w:color="auto"/>
            </w:tcBorders>
            <w:shd w:val="clear" w:color="auto" w:fill="auto"/>
          </w:tcPr>
          <w:p w:rsidR="00860014" w:rsidRPr="00162F56" w:rsidRDefault="00652AB5" w:rsidP="00652AB5">
            <w:pPr>
              <w:pStyle w:val="Tabletext"/>
              <w:keepNext/>
              <w:rPr>
                <w:rFonts w:ascii="Arial" w:hAnsi="Arial" w:cs="Arial"/>
                <w:sz w:val="16"/>
                <w:szCs w:val="16"/>
              </w:rPr>
            </w:pPr>
            <w:r w:rsidRPr="00162F56">
              <w:rPr>
                <w:rFonts w:ascii="Arial" w:hAnsi="Arial" w:cs="Arial"/>
                <w:sz w:val="16"/>
                <w:szCs w:val="16"/>
              </w:rPr>
              <w:t>7</w:t>
            </w:r>
            <w:r w:rsidR="00860014" w:rsidRPr="00162F56">
              <w:rPr>
                <w:rFonts w:ascii="Arial" w:hAnsi="Arial" w:cs="Arial"/>
                <w:sz w:val="16"/>
                <w:szCs w:val="16"/>
              </w:rPr>
              <w:t>.  Schedule</w:t>
            </w:r>
            <w:r w:rsidR="00162F56">
              <w:rPr>
                <w:rFonts w:ascii="Arial" w:hAnsi="Arial" w:cs="Arial"/>
                <w:sz w:val="16"/>
                <w:szCs w:val="16"/>
              </w:rPr>
              <w:t> </w:t>
            </w:r>
            <w:r w:rsidRPr="00162F56">
              <w:rPr>
                <w:rFonts w:ascii="Arial" w:hAnsi="Arial" w:cs="Arial"/>
                <w:sz w:val="16"/>
                <w:szCs w:val="16"/>
              </w:rPr>
              <w:t>1</w:t>
            </w:r>
            <w:r w:rsidR="00860014" w:rsidRPr="00162F56">
              <w:rPr>
                <w:rFonts w:ascii="Arial" w:hAnsi="Arial" w:cs="Arial"/>
                <w:sz w:val="16"/>
                <w:szCs w:val="16"/>
              </w:rPr>
              <w:t>, Part</w:t>
            </w:r>
            <w:r w:rsidR="00162F56">
              <w:rPr>
                <w:rFonts w:ascii="Arial" w:hAnsi="Arial" w:cs="Arial"/>
                <w:sz w:val="16"/>
                <w:szCs w:val="16"/>
              </w:rPr>
              <w:t> </w:t>
            </w:r>
            <w:r w:rsidRPr="00162F56">
              <w:rPr>
                <w:rFonts w:ascii="Arial" w:hAnsi="Arial" w:cs="Arial"/>
                <w:sz w:val="16"/>
                <w:szCs w:val="16"/>
              </w:rPr>
              <w:t>4</w:t>
            </w:r>
            <w:r w:rsidR="00860014" w:rsidRPr="00162F56">
              <w:rPr>
                <w:rFonts w:ascii="Arial" w:hAnsi="Arial" w:cs="Arial"/>
                <w:sz w:val="16"/>
                <w:szCs w:val="16"/>
              </w:rPr>
              <w:t>, Division</w:t>
            </w:r>
            <w:r w:rsidR="00162F56">
              <w:rPr>
                <w:rFonts w:ascii="Arial" w:hAnsi="Arial" w:cs="Arial"/>
                <w:sz w:val="16"/>
                <w:szCs w:val="16"/>
              </w:rPr>
              <w:t> </w:t>
            </w:r>
            <w:r w:rsidRPr="00162F5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162F56" w:rsidRDefault="00860014" w:rsidP="00652AB5">
            <w:pPr>
              <w:pStyle w:val="Tabletext"/>
              <w:keepNext/>
              <w:rPr>
                <w:rFonts w:ascii="Arial" w:hAnsi="Arial" w:cs="Arial"/>
                <w:sz w:val="16"/>
                <w:szCs w:val="16"/>
              </w:rPr>
            </w:pPr>
            <w:r w:rsidRPr="00162F56">
              <w:rPr>
                <w:rFonts w:ascii="Arial" w:hAnsi="Arial" w:cs="Arial"/>
                <w:sz w:val="16"/>
                <w:szCs w:val="16"/>
              </w:rPr>
              <w:t xml:space="preserve">Immediately after the commencement of </w:t>
            </w:r>
            <w:r w:rsidR="00652AB5" w:rsidRPr="00162F56">
              <w:rPr>
                <w:rFonts w:ascii="Arial" w:hAnsi="Arial" w:cs="Arial"/>
                <w:sz w:val="16"/>
                <w:szCs w:val="16"/>
              </w:rPr>
              <w:t>Part</w:t>
            </w:r>
            <w:r w:rsidR="00162F56">
              <w:rPr>
                <w:rFonts w:ascii="Arial" w:hAnsi="Arial" w:cs="Arial"/>
                <w:sz w:val="16"/>
                <w:szCs w:val="16"/>
              </w:rPr>
              <w:t> </w:t>
            </w:r>
            <w:r w:rsidR="00652AB5" w:rsidRPr="00162F56">
              <w:rPr>
                <w:rFonts w:ascii="Arial" w:hAnsi="Arial" w:cs="Arial"/>
                <w:sz w:val="16"/>
                <w:szCs w:val="16"/>
              </w:rPr>
              <w:t>2 of Schedule</w:t>
            </w:r>
            <w:r w:rsidR="00162F56">
              <w:rPr>
                <w:rFonts w:ascii="Arial" w:hAnsi="Arial" w:cs="Arial"/>
                <w:sz w:val="16"/>
                <w:szCs w:val="16"/>
              </w:rPr>
              <w:t> </w:t>
            </w:r>
            <w:r w:rsidR="00652AB5" w:rsidRPr="00162F56">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162F56" w:rsidRDefault="00133772" w:rsidP="00652AB5">
            <w:pPr>
              <w:pStyle w:val="Tabletext"/>
              <w:keepN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966050" w:rsidRPr="00162F56">
        <w:tc>
          <w:tcPr>
            <w:tcW w:w="1701" w:type="dxa"/>
            <w:tcBorders>
              <w:top w:val="single" w:sz="2" w:space="0" w:color="auto"/>
              <w:bottom w:val="single" w:sz="2" w:space="0" w:color="auto"/>
            </w:tcBorders>
            <w:shd w:val="clear" w:color="auto" w:fill="auto"/>
          </w:tcPr>
          <w:p w:rsidR="00966050" w:rsidRPr="00162F56" w:rsidRDefault="00966050" w:rsidP="003425A1">
            <w:pPr>
              <w:pStyle w:val="Tabletext"/>
              <w:rPr>
                <w:rFonts w:ascii="Arial" w:hAnsi="Arial" w:cs="Arial"/>
                <w:sz w:val="16"/>
                <w:szCs w:val="16"/>
              </w:rPr>
            </w:pPr>
            <w:r w:rsidRPr="00162F56">
              <w:rPr>
                <w:rFonts w:ascii="Arial" w:hAnsi="Arial" w:cs="Arial"/>
                <w:sz w:val="16"/>
                <w:szCs w:val="16"/>
              </w:rPr>
              <w:t>17.  Schedule</w:t>
            </w:r>
            <w:r w:rsidR="00162F56">
              <w:rPr>
                <w:rFonts w:ascii="Arial" w:hAnsi="Arial" w:cs="Arial"/>
                <w:sz w:val="16"/>
                <w:szCs w:val="16"/>
              </w:rPr>
              <w:t> </w:t>
            </w:r>
            <w:r w:rsidRPr="00162F56">
              <w:rPr>
                <w:rFonts w:ascii="Arial" w:hAnsi="Arial" w:cs="Arial"/>
                <w:sz w:val="16"/>
                <w:szCs w:val="16"/>
              </w:rPr>
              <w:t>5, Part</w:t>
            </w:r>
            <w:r w:rsidR="00162F56">
              <w:rPr>
                <w:rFonts w:ascii="Arial" w:hAnsi="Arial" w:cs="Arial"/>
                <w:sz w:val="16"/>
                <w:szCs w:val="16"/>
              </w:rPr>
              <w:t> </w:t>
            </w:r>
            <w:r w:rsidRPr="00162F5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162F56" w:rsidRDefault="00966050" w:rsidP="003425A1">
            <w:pPr>
              <w:pStyle w:val="Tabletext"/>
              <w:rPr>
                <w:rFonts w:ascii="Arial" w:hAnsi="Arial" w:cs="Arial"/>
                <w:sz w:val="16"/>
                <w:szCs w:val="16"/>
              </w:rPr>
            </w:pPr>
            <w:r w:rsidRPr="00162F56">
              <w:rPr>
                <w:rFonts w:ascii="Arial" w:hAnsi="Arial" w:cs="Arial"/>
                <w:sz w:val="16"/>
                <w:szCs w:val="16"/>
              </w:rPr>
              <w:t>Immediately after the commencement of Division</w:t>
            </w:r>
            <w:r w:rsidR="00162F56">
              <w:rPr>
                <w:rFonts w:ascii="Arial" w:hAnsi="Arial" w:cs="Arial"/>
                <w:sz w:val="16"/>
                <w:szCs w:val="16"/>
              </w:rPr>
              <w:t> </w:t>
            </w:r>
            <w:r w:rsidRPr="00162F56">
              <w:rPr>
                <w:rFonts w:ascii="Arial" w:hAnsi="Arial" w:cs="Arial"/>
                <w:sz w:val="16"/>
                <w:szCs w:val="16"/>
              </w:rPr>
              <w:t>3 of Part</w:t>
            </w:r>
            <w:r w:rsidR="00162F56">
              <w:rPr>
                <w:rFonts w:ascii="Arial" w:hAnsi="Arial" w:cs="Arial"/>
                <w:sz w:val="16"/>
                <w:szCs w:val="16"/>
              </w:rPr>
              <w:t> </w:t>
            </w:r>
            <w:r w:rsidRPr="00162F56">
              <w:rPr>
                <w:rFonts w:ascii="Arial" w:hAnsi="Arial" w:cs="Arial"/>
                <w:sz w:val="16"/>
                <w:szCs w:val="16"/>
              </w:rPr>
              <w:t>1 of Schedule</w:t>
            </w:r>
            <w:r w:rsidR="00162F56">
              <w:rPr>
                <w:rFonts w:ascii="Arial" w:hAnsi="Arial" w:cs="Arial"/>
                <w:sz w:val="16"/>
                <w:szCs w:val="16"/>
              </w:rPr>
              <w:t> </w:t>
            </w:r>
            <w:r w:rsidRPr="00162F56">
              <w:rPr>
                <w:rFonts w:ascii="Arial" w:hAnsi="Arial" w:cs="Arial"/>
                <w:sz w:val="16"/>
                <w:szCs w:val="16"/>
              </w:rPr>
              <w:t xml:space="preserve">5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162F56" w:rsidRDefault="00133772" w:rsidP="003425A1">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966050" w:rsidRPr="00162F56">
        <w:tc>
          <w:tcPr>
            <w:tcW w:w="1701" w:type="dxa"/>
            <w:tcBorders>
              <w:top w:val="single" w:sz="2" w:space="0" w:color="auto"/>
              <w:bottom w:val="single" w:sz="2" w:space="0" w:color="auto"/>
            </w:tcBorders>
            <w:shd w:val="clear" w:color="auto" w:fill="auto"/>
          </w:tcPr>
          <w:p w:rsidR="00966050" w:rsidRPr="00162F56" w:rsidRDefault="00966050" w:rsidP="003425A1">
            <w:pPr>
              <w:pStyle w:val="Tabletext"/>
              <w:rPr>
                <w:rFonts w:ascii="Arial" w:hAnsi="Arial" w:cs="Arial"/>
                <w:sz w:val="16"/>
                <w:szCs w:val="16"/>
              </w:rPr>
            </w:pPr>
            <w:r w:rsidRPr="00162F56">
              <w:rPr>
                <w:rFonts w:ascii="Arial" w:hAnsi="Arial" w:cs="Arial"/>
                <w:sz w:val="16"/>
                <w:szCs w:val="16"/>
              </w:rPr>
              <w:t>18.  Schedule</w:t>
            </w:r>
            <w:r w:rsidR="00162F56">
              <w:rPr>
                <w:rFonts w:ascii="Arial" w:hAnsi="Arial" w:cs="Arial"/>
                <w:sz w:val="16"/>
                <w:szCs w:val="16"/>
              </w:rPr>
              <w:t> </w:t>
            </w:r>
            <w:r w:rsidRPr="00162F56">
              <w:rPr>
                <w:rFonts w:ascii="Arial" w:hAnsi="Arial" w:cs="Arial"/>
                <w:sz w:val="16"/>
                <w:szCs w:val="16"/>
              </w:rPr>
              <w:t>5, Part</w:t>
            </w:r>
            <w:r w:rsidR="00162F56">
              <w:rPr>
                <w:rFonts w:ascii="Arial" w:hAnsi="Arial" w:cs="Arial"/>
                <w:sz w:val="16"/>
                <w:szCs w:val="16"/>
              </w:rPr>
              <w:t> </w:t>
            </w:r>
            <w:r w:rsidRPr="00162F56">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162F56" w:rsidRDefault="00966050" w:rsidP="003425A1">
            <w:pPr>
              <w:pStyle w:val="Tabletext"/>
              <w:rPr>
                <w:rFonts w:ascii="Arial" w:hAnsi="Arial" w:cs="Arial"/>
                <w:sz w:val="16"/>
                <w:szCs w:val="16"/>
              </w:rPr>
            </w:pPr>
            <w:r w:rsidRPr="00162F56">
              <w:rPr>
                <w:rFonts w:ascii="Arial" w:hAnsi="Arial" w:cs="Arial"/>
                <w:sz w:val="16"/>
                <w:szCs w:val="16"/>
              </w:rPr>
              <w:t>Immediately after the commencement of item</w:t>
            </w:r>
            <w:r w:rsidR="00162F56">
              <w:rPr>
                <w:rFonts w:ascii="Arial" w:hAnsi="Arial" w:cs="Arial"/>
                <w:sz w:val="16"/>
                <w:szCs w:val="16"/>
              </w:rPr>
              <w:t> </w:t>
            </w:r>
            <w:r w:rsidRPr="00162F56">
              <w:rPr>
                <w:rFonts w:ascii="Arial" w:hAnsi="Arial" w:cs="Arial"/>
                <w:sz w:val="16"/>
                <w:szCs w:val="16"/>
              </w:rPr>
              <w:t>155 of Schedule</w:t>
            </w:r>
            <w:r w:rsidR="00162F56">
              <w:rPr>
                <w:rFonts w:ascii="Arial" w:hAnsi="Arial" w:cs="Arial"/>
                <w:sz w:val="16"/>
                <w:szCs w:val="16"/>
              </w:rPr>
              <w:t> </w:t>
            </w:r>
            <w:r w:rsidRPr="00162F56">
              <w:rPr>
                <w:rFonts w:ascii="Arial" w:hAnsi="Arial" w:cs="Arial"/>
                <w:sz w:val="16"/>
                <w:szCs w:val="16"/>
              </w:rPr>
              <w:t xml:space="preserve">8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162F56" w:rsidRDefault="00133772" w:rsidP="003425A1">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A01931" w:rsidRPr="00162F56">
        <w:tc>
          <w:tcPr>
            <w:tcW w:w="1701" w:type="dxa"/>
            <w:tcBorders>
              <w:top w:val="single" w:sz="2" w:space="0" w:color="auto"/>
              <w:bottom w:val="single" w:sz="2" w:space="0" w:color="auto"/>
            </w:tcBorders>
            <w:shd w:val="clear" w:color="auto" w:fill="auto"/>
          </w:tcPr>
          <w:p w:rsidR="00A01931" w:rsidRPr="00162F56" w:rsidRDefault="00A01931" w:rsidP="00A01931">
            <w:pPr>
              <w:pStyle w:val="Tabletext"/>
              <w:rPr>
                <w:rFonts w:ascii="Arial" w:hAnsi="Arial" w:cs="Arial"/>
                <w:sz w:val="16"/>
                <w:szCs w:val="16"/>
              </w:rPr>
            </w:pPr>
            <w:r w:rsidRPr="00162F56">
              <w:rPr>
                <w:rFonts w:ascii="Arial" w:hAnsi="Arial" w:cs="Arial"/>
                <w:sz w:val="16"/>
                <w:szCs w:val="16"/>
              </w:rPr>
              <w:t>19.  Schedule</w:t>
            </w:r>
            <w:r w:rsidR="00162F56">
              <w:rPr>
                <w:rFonts w:ascii="Arial" w:hAnsi="Arial" w:cs="Arial"/>
                <w:sz w:val="16"/>
                <w:szCs w:val="16"/>
              </w:rPr>
              <w:t> </w:t>
            </w:r>
            <w:r w:rsidRPr="00162F56">
              <w:rPr>
                <w:rFonts w:ascii="Arial" w:hAnsi="Arial" w:cs="Arial"/>
                <w:sz w:val="16"/>
                <w:szCs w:val="16"/>
              </w:rPr>
              <w:t>5, Part</w:t>
            </w:r>
            <w:r w:rsidR="00162F56">
              <w:rPr>
                <w:rFonts w:ascii="Arial" w:hAnsi="Arial" w:cs="Arial"/>
                <w:sz w:val="16"/>
                <w:szCs w:val="16"/>
              </w:rPr>
              <w:t> </w:t>
            </w:r>
            <w:r w:rsidRPr="00162F56">
              <w:rPr>
                <w:rFonts w:ascii="Arial" w:hAnsi="Arial" w:cs="Arial"/>
                <w:sz w:val="16"/>
                <w:szCs w:val="16"/>
              </w:rPr>
              <w:t>3, Division</w:t>
            </w:r>
            <w:r w:rsidR="00162F56">
              <w:rPr>
                <w:rFonts w:ascii="Arial" w:hAnsi="Arial" w:cs="Arial"/>
                <w:sz w:val="16"/>
                <w:szCs w:val="16"/>
              </w:rPr>
              <w:t> </w:t>
            </w:r>
            <w:r w:rsidRPr="00162F5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162F56" w:rsidRDefault="00A01931" w:rsidP="00A01931">
            <w:pPr>
              <w:pStyle w:val="Tabletext"/>
              <w:rPr>
                <w:rFonts w:ascii="Arial" w:hAnsi="Arial" w:cs="Arial"/>
                <w:sz w:val="16"/>
                <w:szCs w:val="16"/>
              </w:rPr>
            </w:pPr>
            <w:r w:rsidRPr="00162F56">
              <w:rPr>
                <w:rFonts w:ascii="Arial" w:hAnsi="Arial" w:cs="Arial"/>
                <w:sz w:val="16"/>
                <w:szCs w:val="16"/>
              </w:rPr>
              <w:t>Immediately after the commencement of Schedule</w:t>
            </w:r>
            <w:r w:rsidR="00162F56">
              <w:rPr>
                <w:rFonts w:ascii="Arial" w:hAnsi="Arial" w:cs="Arial"/>
                <w:sz w:val="16"/>
                <w:szCs w:val="16"/>
              </w:rPr>
              <w:t> </w:t>
            </w:r>
            <w:r w:rsidRPr="00162F56">
              <w:rPr>
                <w:rFonts w:ascii="Arial" w:hAnsi="Arial" w:cs="Arial"/>
                <w:sz w:val="16"/>
                <w:szCs w:val="16"/>
              </w:rPr>
              <w:t xml:space="preserve">5 to the </w:t>
            </w:r>
            <w:r w:rsidRPr="00162F56">
              <w:rPr>
                <w:rFonts w:ascii="Arial" w:hAnsi="Arial" w:cs="Arial"/>
                <w:i/>
                <w:sz w:val="16"/>
                <w:szCs w:val="16"/>
              </w:rPr>
              <w:t>Families, Community Services and Indigenous Affairs and Other Legislation (2006 Budget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162F56" w:rsidRDefault="00A01931" w:rsidP="00A01931">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2006</w:t>
            </w:r>
          </w:p>
        </w:tc>
      </w:tr>
      <w:tr w:rsidR="00966050" w:rsidRPr="00162F56">
        <w:tc>
          <w:tcPr>
            <w:tcW w:w="1701" w:type="dxa"/>
            <w:tcBorders>
              <w:top w:val="single" w:sz="2" w:space="0" w:color="auto"/>
              <w:bottom w:val="single" w:sz="2" w:space="0" w:color="auto"/>
            </w:tcBorders>
            <w:shd w:val="clear" w:color="auto" w:fill="auto"/>
          </w:tcPr>
          <w:p w:rsidR="00966050" w:rsidRPr="00162F56" w:rsidRDefault="00966050" w:rsidP="00FD6D42">
            <w:pPr>
              <w:pStyle w:val="Tabletext"/>
              <w:keepNext/>
              <w:rPr>
                <w:rFonts w:ascii="Arial" w:hAnsi="Arial" w:cs="Arial"/>
                <w:sz w:val="16"/>
                <w:szCs w:val="16"/>
              </w:rPr>
            </w:pPr>
            <w:r w:rsidRPr="00162F56">
              <w:rPr>
                <w:rFonts w:ascii="Arial" w:hAnsi="Arial" w:cs="Arial"/>
                <w:sz w:val="16"/>
                <w:szCs w:val="16"/>
              </w:rPr>
              <w:lastRenderedPageBreak/>
              <w:t>21.  Schedule</w:t>
            </w:r>
            <w:r w:rsidR="00162F56">
              <w:rPr>
                <w:rFonts w:ascii="Arial" w:hAnsi="Arial" w:cs="Arial"/>
                <w:sz w:val="16"/>
                <w:szCs w:val="16"/>
              </w:rPr>
              <w:t> </w:t>
            </w:r>
            <w:r w:rsidRPr="00162F56">
              <w:rPr>
                <w:rFonts w:ascii="Arial" w:hAnsi="Arial" w:cs="Arial"/>
                <w:sz w:val="16"/>
                <w:szCs w:val="16"/>
              </w:rPr>
              <w:t>5, Part</w:t>
            </w:r>
            <w:r w:rsidR="00162F56">
              <w:rPr>
                <w:rFonts w:ascii="Arial" w:hAnsi="Arial" w:cs="Arial"/>
                <w:sz w:val="16"/>
                <w:szCs w:val="16"/>
              </w:rPr>
              <w:t> </w:t>
            </w:r>
            <w:r w:rsidRPr="00162F56">
              <w:rPr>
                <w:rFonts w:ascii="Arial" w:hAnsi="Arial" w:cs="Arial"/>
                <w:sz w:val="16"/>
                <w:szCs w:val="16"/>
              </w:rPr>
              <w:t>3, Division</w:t>
            </w:r>
            <w:r w:rsidR="00162F56">
              <w:rPr>
                <w:rFonts w:ascii="Arial" w:hAnsi="Arial" w:cs="Arial"/>
                <w:sz w:val="16"/>
                <w:szCs w:val="16"/>
              </w:rPr>
              <w:t> </w:t>
            </w:r>
            <w:r w:rsidRPr="00162F5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162F56" w:rsidRDefault="00966050" w:rsidP="003425A1">
            <w:pPr>
              <w:pStyle w:val="Tabletext"/>
              <w:rPr>
                <w:rFonts w:ascii="Arial" w:hAnsi="Arial" w:cs="Arial"/>
                <w:sz w:val="16"/>
                <w:szCs w:val="16"/>
              </w:rPr>
            </w:pPr>
            <w:r w:rsidRPr="00162F56">
              <w:rPr>
                <w:rFonts w:ascii="Arial" w:hAnsi="Arial" w:cs="Arial"/>
                <w:sz w:val="16"/>
                <w:szCs w:val="16"/>
              </w:rPr>
              <w:t>Immediately after the commencement of Division</w:t>
            </w:r>
            <w:r w:rsidR="00162F56">
              <w:rPr>
                <w:rFonts w:ascii="Arial" w:hAnsi="Arial" w:cs="Arial"/>
                <w:sz w:val="16"/>
                <w:szCs w:val="16"/>
              </w:rPr>
              <w:t> </w:t>
            </w:r>
            <w:r w:rsidRPr="00162F56">
              <w:rPr>
                <w:rFonts w:ascii="Arial" w:hAnsi="Arial" w:cs="Arial"/>
                <w:sz w:val="16"/>
                <w:szCs w:val="16"/>
              </w:rPr>
              <w:t>3 of Part</w:t>
            </w:r>
            <w:r w:rsidR="00162F56">
              <w:rPr>
                <w:rFonts w:ascii="Arial" w:hAnsi="Arial" w:cs="Arial"/>
                <w:sz w:val="16"/>
                <w:szCs w:val="16"/>
              </w:rPr>
              <w:t> </w:t>
            </w:r>
            <w:r w:rsidRPr="00162F56">
              <w:rPr>
                <w:rFonts w:ascii="Arial" w:hAnsi="Arial" w:cs="Arial"/>
                <w:sz w:val="16"/>
                <w:szCs w:val="16"/>
              </w:rPr>
              <w:t>1 of Schedule</w:t>
            </w:r>
            <w:r w:rsidR="00162F56">
              <w:rPr>
                <w:rFonts w:ascii="Arial" w:hAnsi="Arial" w:cs="Arial"/>
                <w:sz w:val="16"/>
                <w:szCs w:val="16"/>
              </w:rPr>
              <w:t> </w:t>
            </w:r>
            <w:r w:rsidRPr="00162F56">
              <w:rPr>
                <w:rFonts w:ascii="Arial" w:hAnsi="Arial" w:cs="Arial"/>
                <w:sz w:val="16"/>
                <w:szCs w:val="16"/>
              </w:rPr>
              <w:t xml:space="preserve">5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162F56" w:rsidRDefault="00133772" w:rsidP="003425A1">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966050" w:rsidRPr="00162F56">
        <w:tc>
          <w:tcPr>
            <w:tcW w:w="1701" w:type="dxa"/>
            <w:tcBorders>
              <w:top w:val="single" w:sz="2" w:space="0" w:color="auto"/>
              <w:bottom w:val="single" w:sz="2" w:space="0" w:color="auto"/>
            </w:tcBorders>
            <w:shd w:val="clear" w:color="auto" w:fill="auto"/>
          </w:tcPr>
          <w:p w:rsidR="00966050" w:rsidRPr="00162F56" w:rsidRDefault="00966050" w:rsidP="000A30B6">
            <w:pPr>
              <w:pStyle w:val="Tabletext"/>
              <w:keepNext/>
              <w:rPr>
                <w:rFonts w:ascii="Arial" w:hAnsi="Arial" w:cs="Arial"/>
                <w:sz w:val="16"/>
                <w:szCs w:val="16"/>
              </w:rPr>
            </w:pPr>
            <w:r w:rsidRPr="00162F56">
              <w:rPr>
                <w:rFonts w:ascii="Arial" w:hAnsi="Arial" w:cs="Arial"/>
                <w:sz w:val="16"/>
                <w:szCs w:val="16"/>
              </w:rPr>
              <w:t>24.  Schedule</w:t>
            </w:r>
            <w:r w:rsidR="00162F56">
              <w:rPr>
                <w:rFonts w:ascii="Arial" w:hAnsi="Arial" w:cs="Arial"/>
                <w:sz w:val="16"/>
                <w:szCs w:val="16"/>
              </w:rPr>
              <w:t> </w:t>
            </w:r>
            <w:r w:rsidRPr="00162F56">
              <w:rPr>
                <w:rFonts w:ascii="Arial" w:hAnsi="Arial" w:cs="Arial"/>
                <w:sz w:val="16"/>
                <w:szCs w:val="16"/>
              </w:rPr>
              <w:t>7, item</w:t>
            </w:r>
            <w:r w:rsidR="00162F56">
              <w:rPr>
                <w:rFonts w:ascii="Arial" w:hAnsi="Arial" w:cs="Arial"/>
                <w:sz w:val="16"/>
                <w:szCs w:val="16"/>
              </w:rPr>
              <w:t> </w:t>
            </w:r>
            <w:r w:rsidRPr="00162F5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162F56" w:rsidRDefault="00966050" w:rsidP="003425A1">
            <w:pPr>
              <w:pStyle w:val="Tabletext"/>
              <w:rPr>
                <w:rFonts w:ascii="Arial" w:hAnsi="Arial" w:cs="Arial"/>
                <w:sz w:val="16"/>
                <w:szCs w:val="16"/>
              </w:rPr>
            </w:pPr>
            <w:r w:rsidRPr="00162F56">
              <w:rPr>
                <w:rFonts w:ascii="Arial" w:hAnsi="Arial" w:cs="Arial"/>
                <w:sz w:val="16"/>
                <w:szCs w:val="16"/>
              </w:rPr>
              <w:t>Immediately after the commencement of item</w:t>
            </w:r>
            <w:r w:rsidR="00162F56">
              <w:rPr>
                <w:rFonts w:ascii="Arial" w:hAnsi="Arial" w:cs="Arial"/>
                <w:sz w:val="16"/>
                <w:szCs w:val="16"/>
              </w:rPr>
              <w:t> </w:t>
            </w:r>
            <w:r w:rsidRPr="00162F56">
              <w:rPr>
                <w:rFonts w:ascii="Arial" w:hAnsi="Arial" w:cs="Arial"/>
                <w:sz w:val="16"/>
                <w:szCs w:val="16"/>
              </w:rPr>
              <w:t>84 of Schedule</w:t>
            </w:r>
            <w:r w:rsidR="00162F56">
              <w:rPr>
                <w:rFonts w:ascii="Arial" w:hAnsi="Arial" w:cs="Arial"/>
                <w:sz w:val="16"/>
                <w:szCs w:val="16"/>
              </w:rPr>
              <w:t> </w:t>
            </w:r>
            <w:r w:rsidRPr="00162F56">
              <w:rPr>
                <w:rFonts w:ascii="Arial" w:hAnsi="Arial" w:cs="Arial"/>
                <w:sz w:val="16"/>
                <w:szCs w:val="16"/>
              </w:rPr>
              <w:t xml:space="preserve">8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162F56" w:rsidRDefault="00133772" w:rsidP="003425A1">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bl>
    <w:p w:rsidR="00EE40F0" w:rsidRPr="00162F56" w:rsidRDefault="00EE40F0" w:rsidP="00486B15">
      <w:pPr>
        <w:pStyle w:val="EndNotespara"/>
      </w:pPr>
      <w:r w:rsidRPr="00162F56">
        <w:rPr>
          <w:i/>
        </w:rPr>
        <w:t>(q)</w:t>
      </w:r>
      <w:r w:rsidRPr="00162F56">
        <w:tab/>
        <w:t>Subsection</w:t>
      </w:r>
      <w:r w:rsidR="00162F56">
        <w:t> </w:t>
      </w:r>
      <w:r w:rsidRPr="00162F56">
        <w:t>2(1) (item</w:t>
      </w:r>
      <w:r w:rsidR="00872509" w:rsidRPr="00162F56">
        <w:t>s</w:t>
      </w:r>
      <w:r w:rsidR="00162F56">
        <w:t> </w:t>
      </w:r>
      <w:r w:rsidRPr="00162F56">
        <w:t>2</w:t>
      </w:r>
      <w:r w:rsidR="00872509" w:rsidRPr="00162F56">
        <w:t xml:space="preserve"> and 4</w:t>
      </w:r>
      <w:r w:rsidRPr="00162F56">
        <w:t xml:space="preserve">) of the </w:t>
      </w:r>
      <w:r w:rsidRPr="00162F56">
        <w:rPr>
          <w:i/>
        </w:rPr>
        <w:t xml:space="preserve">Family Assistance Legislation Amendment (Child Care Management System and Other Measures) Act 2007 </w:t>
      </w:r>
      <w:r w:rsidRPr="00162F56">
        <w:t>provides as follows:</w:t>
      </w:r>
    </w:p>
    <w:p w:rsidR="00EE40F0" w:rsidRPr="00162F56" w:rsidRDefault="00EE40F0"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EE40F0" w:rsidRPr="00162F56"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162F56" w:rsidTr="00600CAE">
        <w:trPr>
          <w:cantSplit/>
          <w:tblHeader/>
        </w:trPr>
        <w:tc>
          <w:tcPr>
            <w:tcW w:w="1701" w:type="dxa"/>
            <w:tcBorders>
              <w:top w:val="single" w:sz="6" w:space="0" w:color="auto"/>
              <w:bottom w:val="single" w:sz="12" w:space="0" w:color="auto"/>
            </w:tcBorders>
          </w:tcPr>
          <w:p w:rsidR="00EE40F0" w:rsidRPr="00162F56" w:rsidRDefault="00EE40F0" w:rsidP="00EE40F0">
            <w:pPr>
              <w:pStyle w:val="Tabletext"/>
              <w:keepNext/>
              <w:rPr>
                <w:rFonts w:ascii="Arial" w:hAnsi="Arial" w:cs="Arial"/>
                <w:b/>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tcPr>
          <w:p w:rsidR="00EE40F0" w:rsidRPr="00162F56" w:rsidRDefault="00EE40F0" w:rsidP="00EE40F0">
            <w:pPr>
              <w:pStyle w:val="Tabletext"/>
              <w:keepNext/>
              <w:rPr>
                <w:rFonts w:ascii="Arial" w:hAnsi="Arial" w:cs="Arial"/>
                <w:b/>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tcPr>
          <w:p w:rsidR="00EE40F0" w:rsidRPr="00162F56" w:rsidRDefault="00EE40F0" w:rsidP="00EE40F0">
            <w:pPr>
              <w:pStyle w:val="Tabletext"/>
              <w:keepNext/>
              <w:rPr>
                <w:rFonts w:ascii="Arial" w:hAnsi="Arial" w:cs="Arial"/>
                <w:b/>
                <w:sz w:val="16"/>
                <w:szCs w:val="16"/>
              </w:rPr>
            </w:pPr>
            <w:r w:rsidRPr="00162F56">
              <w:rPr>
                <w:rFonts w:ascii="Arial" w:hAnsi="Arial" w:cs="Arial"/>
                <w:b/>
                <w:sz w:val="16"/>
                <w:szCs w:val="16"/>
              </w:rPr>
              <w:t>Date/Details</w:t>
            </w:r>
          </w:p>
        </w:tc>
      </w:tr>
      <w:tr w:rsidR="00EE40F0" w:rsidRPr="00162F56">
        <w:tc>
          <w:tcPr>
            <w:tcW w:w="1701" w:type="dxa"/>
            <w:tcBorders>
              <w:top w:val="single" w:sz="2" w:space="0" w:color="auto"/>
              <w:bottom w:val="single" w:sz="2" w:space="0" w:color="auto"/>
            </w:tcBorders>
            <w:shd w:val="clear" w:color="auto" w:fill="auto"/>
          </w:tcPr>
          <w:p w:rsidR="00EE40F0" w:rsidRPr="00162F56" w:rsidRDefault="00EE40F0" w:rsidP="00EE40F0">
            <w:pPr>
              <w:pStyle w:val="Tabletext"/>
              <w:keepNext/>
              <w:rPr>
                <w:rFonts w:ascii="Arial" w:hAnsi="Arial" w:cs="Arial"/>
                <w:sz w:val="16"/>
                <w:szCs w:val="16"/>
              </w:rPr>
            </w:pPr>
            <w:r w:rsidRPr="00162F56">
              <w:rPr>
                <w:rFonts w:ascii="Arial" w:hAnsi="Arial" w:cs="Arial"/>
                <w:sz w:val="16"/>
                <w:szCs w:val="16"/>
              </w:rPr>
              <w:t>2.  Schedule</w:t>
            </w:r>
            <w:r w:rsidR="00162F56">
              <w:rPr>
                <w:rFonts w:ascii="Arial" w:hAnsi="Arial" w:cs="Arial"/>
                <w:sz w:val="16"/>
                <w:szCs w:val="16"/>
              </w:rPr>
              <w:t> </w:t>
            </w:r>
            <w:r w:rsidRPr="00162F5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162F56" w:rsidRDefault="00EE40F0" w:rsidP="00EE40F0">
            <w:pPr>
              <w:pStyle w:val="Tabletext"/>
              <w:keepNext/>
              <w:rPr>
                <w:rFonts w:ascii="Arial" w:hAnsi="Arial" w:cs="Arial"/>
                <w:sz w:val="16"/>
                <w:szCs w:val="16"/>
              </w:rPr>
            </w:pPr>
            <w:r w:rsidRPr="00162F56">
              <w:rPr>
                <w:rFonts w:ascii="Arial" w:hAnsi="Arial" w:cs="Arial"/>
                <w:sz w:val="16"/>
                <w:szCs w:val="16"/>
              </w:rPr>
              <w:t>Immediately after the commencement of the provision(s) covered by table item</w:t>
            </w:r>
            <w:r w:rsidR="00162F56">
              <w:rPr>
                <w:rFonts w:ascii="Arial" w:hAnsi="Arial" w:cs="Arial"/>
                <w:sz w:val="16"/>
                <w:szCs w:val="16"/>
              </w:rPr>
              <w:t> </w:t>
            </w:r>
            <w:r w:rsidRPr="00162F56">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162F56" w:rsidRDefault="00EE40F0" w:rsidP="00EE40F0">
            <w:pPr>
              <w:pStyle w:val="Tabletext"/>
              <w:keepNext/>
              <w:rPr>
                <w:rFonts w:ascii="Arial" w:hAnsi="Arial" w:cs="Arial"/>
                <w:sz w:val="16"/>
                <w:szCs w:val="16"/>
              </w:rPr>
            </w:pPr>
            <w:r w:rsidRPr="00162F56">
              <w:rPr>
                <w:rFonts w:ascii="Arial" w:hAnsi="Arial" w:cs="Arial"/>
                <w:sz w:val="16"/>
                <w:szCs w:val="16"/>
              </w:rPr>
              <w:t>29</w:t>
            </w:r>
            <w:r w:rsidR="00162F56">
              <w:rPr>
                <w:rFonts w:ascii="Arial" w:hAnsi="Arial" w:cs="Arial"/>
                <w:sz w:val="16"/>
                <w:szCs w:val="16"/>
              </w:rPr>
              <w:t> </w:t>
            </w:r>
            <w:r w:rsidRPr="00162F56">
              <w:rPr>
                <w:rFonts w:ascii="Arial" w:hAnsi="Arial" w:cs="Arial"/>
                <w:sz w:val="16"/>
                <w:szCs w:val="16"/>
              </w:rPr>
              <w:t>June 2007</w:t>
            </w:r>
          </w:p>
        </w:tc>
      </w:tr>
      <w:tr w:rsidR="00EE40F0" w:rsidRPr="00162F56">
        <w:tc>
          <w:tcPr>
            <w:tcW w:w="1701" w:type="dxa"/>
            <w:tcBorders>
              <w:top w:val="single" w:sz="2" w:space="0" w:color="auto"/>
              <w:bottom w:val="single" w:sz="2" w:space="0" w:color="auto"/>
            </w:tcBorders>
            <w:shd w:val="clear" w:color="auto" w:fill="auto"/>
          </w:tcPr>
          <w:p w:rsidR="00EE40F0" w:rsidRPr="00162F56" w:rsidRDefault="00EE40F0" w:rsidP="00EE40F0">
            <w:pPr>
              <w:pStyle w:val="Tabletext"/>
              <w:keepNext/>
              <w:rPr>
                <w:rFonts w:ascii="Arial" w:hAnsi="Arial" w:cs="Arial"/>
                <w:sz w:val="16"/>
                <w:szCs w:val="16"/>
              </w:rPr>
            </w:pPr>
            <w:r w:rsidRPr="00162F56">
              <w:rPr>
                <w:rFonts w:ascii="Arial" w:hAnsi="Arial" w:cs="Arial"/>
                <w:sz w:val="16"/>
                <w:szCs w:val="16"/>
              </w:rPr>
              <w:t>4.  Schedule</w:t>
            </w:r>
            <w:r w:rsidR="00162F56">
              <w:rPr>
                <w:rFonts w:ascii="Arial" w:hAnsi="Arial" w:cs="Arial"/>
                <w:sz w:val="16"/>
                <w:szCs w:val="16"/>
              </w:rPr>
              <w:t> </w:t>
            </w:r>
            <w:r w:rsidRPr="00162F5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162F56" w:rsidRDefault="00EE40F0" w:rsidP="00EE40F0">
            <w:pPr>
              <w:pStyle w:val="Tabletext"/>
              <w:keepNext/>
              <w:rPr>
                <w:rFonts w:ascii="Arial" w:hAnsi="Arial" w:cs="Arial"/>
                <w:sz w:val="16"/>
                <w:szCs w:val="16"/>
              </w:rPr>
            </w:pPr>
            <w:r w:rsidRPr="00162F56">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162F56" w:rsidRDefault="00EE40F0" w:rsidP="00EE40F0">
            <w:pPr>
              <w:pStyle w:val="Tabletext"/>
              <w:keepNext/>
              <w:rPr>
                <w:rFonts w:ascii="Arial" w:hAnsi="Arial" w:cs="Arial"/>
                <w:sz w:val="16"/>
                <w:szCs w:val="16"/>
              </w:rPr>
            </w:pPr>
            <w:r w:rsidRPr="00162F56">
              <w:rPr>
                <w:rFonts w:ascii="Arial" w:hAnsi="Arial" w:cs="Arial"/>
                <w:sz w:val="16"/>
                <w:szCs w:val="16"/>
              </w:rPr>
              <w:t>29</w:t>
            </w:r>
            <w:r w:rsidR="00162F56">
              <w:rPr>
                <w:rFonts w:ascii="Arial" w:hAnsi="Arial" w:cs="Arial"/>
                <w:sz w:val="16"/>
                <w:szCs w:val="16"/>
              </w:rPr>
              <w:t> </w:t>
            </w:r>
            <w:r w:rsidRPr="00162F56">
              <w:rPr>
                <w:rFonts w:ascii="Arial" w:hAnsi="Arial" w:cs="Arial"/>
                <w:sz w:val="16"/>
                <w:szCs w:val="16"/>
              </w:rPr>
              <w:t>June 2007</w:t>
            </w:r>
          </w:p>
        </w:tc>
      </w:tr>
    </w:tbl>
    <w:p w:rsidR="00A51C42" w:rsidRPr="00162F56" w:rsidRDefault="00A51C42" w:rsidP="00486B15">
      <w:pPr>
        <w:pStyle w:val="EndNotespara"/>
      </w:pPr>
      <w:r w:rsidRPr="00162F56">
        <w:rPr>
          <w:i/>
        </w:rPr>
        <w:t>(qaa)</w:t>
      </w:r>
      <w:r w:rsidRPr="00162F56">
        <w:tab/>
        <w:t>Subsection</w:t>
      </w:r>
      <w:r w:rsidR="00162F56">
        <w:t> </w:t>
      </w:r>
      <w:r w:rsidRPr="00162F56">
        <w:t>2(1) (item</w:t>
      </w:r>
      <w:r w:rsidR="00162F56">
        <w:t> </w:t>
      </w:r>
      <w:r w:rsidRPr="00162F56">
        <w:t xml:space="preserve">3) of the </w:t>
      </w:r>
      <w:r w:rsidRPr="00162F56">
        <w:rPr>
          <w:i/>
        </w:rPr>
        <w:t>Family Assistance and Other Legislation Amendment (Child Care and Other Measures) Act 2011</w:t>
      </w:r>
      <w:r w:rsidRPr="00162F56">
        <w:t xml:space="preserve"> provides as follows:</w:t>
      </w:r>
    </w:p>
    <w:p w:rsidR="00A51C42" w:rsidRPr="00162F56" w:rsidRDefault="00A51C42"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A51C42" w:rsidRPr="00162F56"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162F56" w:rsidTr="00600CAE">
        <w:trPr>
          <w:tblHeader/>
        </w:trPr>
        <w:tc>
          <w:tcPr>
            <w:tcW w:w="1701" w:type="dxa"/>
            <w:tcBorders>
              <w:top w:val="single" w:sz="6" w:space="0" w:color="auto"/>
              <w:bottom w:val="single" w:sz="12" w:space="0" w:color="auto"/>
            </w:tcBorders>
            <w:shd w:val="clear" w:color="auto" w:fill="auto"/>
          </w:tcPr>
          <w:p w:rsidR="00A51C42" w:rsidRPr="00162F56" w:rsidRDefault="00A51C42" w:rsidP="00531629">
            <w:pPr>
              <w:pStyle w:val="Tabletext"/>
              <w:keepNext/>
              <w:rPr>
                <w:rFonts w:ascii="Arial" w:hAnsi="Arial" w:cs="Arial"/>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162F56" w:rsidRDefault="00A51C42" w:rsidP="00531629">
            <w:pPr>
              <w:pStyle w:val="Tabletext"/>
              <w:keepNext/>
              <w:rPr>
                <w:rFonts w:ascii="Arial" w:hAnsi="Arial" w:cs="Arial"/>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162F56" w:rsidRDefault="00A51C42" w:rsidP="00531629">
            <w:pPr>
              <w:pStyle w:val="Tabletext"/>
              <w:keepNext/>
              <w:rPr>
                <w:rFonts w:ascii="Arial" w:hAnsi="Arial" w:cs="Arial"/>
                <w:sz w:val="16"/>
                <w:szCs w:val="16"/>
              </w:rPr>
            </w:pPr>
            <w:r w:rsidRPr="00162F56">
              <w:rPr>
                <w:rFonts w:ascii="Arial" w:hAnsi="Arial" w:cs="Arial"/>
                <w:b/>
                <w:sz w:val="16"/>
                <w:szCs w:val="16"/>
              </w:rPr>
              <w:t>Date/Details</w:t>
            </w:r>
          </w:p>
        </w:tc>
      </w:tr>
      <w:tr w:rsidR="00A51C42" w:rsidRPr="00162F56" w:rsidTr="00531629">
        <w:tc>
          <w:tcPr>
            <w:tcW w:w="1701" w:type="dxa"/>
            <w:shd w:val="clear" w:color="auto" w:fill="auto"/>
          </w:tcPr>
          <w:p w:rsidR="00A51C42" w:rsidRPr="00162F56" w:rsidRDefault="00A51C42" w:rsidP="00531629">
            <w:pPr>
              <w:pStyle w:val="Tabletext"/>
              <w:keepNext/>
              <w:rPr>
                <w:rFonts w:ascii="Arial" w:hAnsi="Arial" w:cs="Arial"/>
                <w:sz w:val="16"/>
                <w:szCs w:val="16"/>
              </w:rPr>
            </w:pPr>
            <w:r w:rsidRPr="00162F56">
              <w:rPr>
                <w:rFonts w:ascii="Arial" w:hAnsi="Arial" w:cs="Arial"/>
                <w:sz w:val="16"/>
                <w:szCs w:val="16"/>
              </w:rPr>
              <w:t>3.  Schedule</w:t>
            </w:r>
            <w:r w:rsidR="00162F56">
              <w:rPr>
                <w:rFonts w:ascii="Arial" w:hAnsi="Arial" w:cs="Arial"/>
                <w:sz w:val="16"/>
                <w:szCs w:val="16"/>
              </w:rPr>
              <w:t> </w:t>
            </w:r>
            <w:r w:rsidRPr="00162F56">
              <w:rPr>
                <w:rFonts w:ascii="Arial" w:hAnsi="Arial" w:cs="Arial"/>
                <w:sz w:val="16"/>
                <w:szCs w:val="16"/>
              </w:rPr>
              <w:t>1, Part</w:t>
            </w:r>
            <w:r w:rsidR="00162F56">
              <w:rPr>
                <w:rFonts w:ascii="Arial" w:hAnsi="Arial" w:cs="Arial"/>
                <w:sz w:val="16"/>
                <w:szCs w:val="16"/>
              </w:rPr>
              <w:t> </w:t>
            </w:r>
            <w:r w:rsidRPr="00162F56">
              <w:rPr>
                <w:rFonts w:ascii="Arial" w:hAnsi="Arial" w:cs="Arial"/>
                <w:sz w:val="16"/>
                <w:szCs w:val="16"/>
              </w:rPr>
              <w:t>2</w:t>
            </w:r>
          </w:p>
        </w:tc>
        <w:tc>
          <w:tcPr>
            <w:tcW w:w="3828" w:type="dxa"/>
            <w:shd w:val="clear" w:color="auto" w:fill="auto"/>
          </w:tcPr>
          <w:p w:rsidR="00A51C42" w:rsidRPr="00162F56" w:rsidRDefault="00A51C42" w:rsidP="00531629">
            <w:pPr>
              <w:pStyle w:val="Tabletext"/>
              <w:keepNext/>
              <w:rPr>
                <w:rFonts w:ascii="Arial" w:hAnsi="Arial" w:cs="Arial"/>
                <w:sz w:val="16"/>
                <w:szCs w:val="16"/>
              </w:rPr>
            </w:pPr>
            <w:r w:rsidRPr="00162F56">
              <w:rPr>
                <w:rFonts w:ascii="Arial" w:hAnsi="Arial" w:cs="Arial"/>
                <w:sz w:val="16"/>
                <w:szCs w:val="16"/>
              </w:rPr>
              <w:t xml:space="preserve">Immediately after the time specified in the </w:t>
            </w:r>
            <w:r w:rsidRPr="00162F56">
              <w:rPr>
                <w:rFonts w:ascii="Arial" w:hAnsi="Arial" w:cs="Arial"/>
                <w:i/>
                <w:sz w:val="16"/>
                <w:szCs w:val="16"/>
              </w:rPr>
              <w:t>Family Assistance Legislation Amendment (Child Care) Act 2010</w:t>
            </w:r>
            <w:r w:rsidRPr="00162F56">
              <w:rPr>
                <w:rFonts w:ascii="Arial" w:hAnsi="Arial" w:cs="Arial"/>
                <w:sz w:val="16"/>
                <w:szCs w:val="16"/>
              </w:rPr>
              <w:t xml:space="preserve"> for the commencement of item</w:t>
            </w:r>
            <w:r w:rsidR="00162F56">
              <w:rPr>
                <w:rFonts w:ascii="Arial" w:hAnsi="Arial" w:cs="Arial"/>
                <w:sz w:val="16"/>
                <w:szCs w:val="16"/>
              </w:rPr>
              <w:t> </w:t>
            </w:r>
            <w:r w:rsidRPr="00162F56">
              <w:rPr>
                <w:rFonts w:ascii="Arial" w:hAnsi="Arial" w:cs="Arial"/>
                <w:sz w:val="16"/>
                <w:szCs w:val="16"/>
              </w:rPr>
              <w:t>5 of Schedule</w:t>
            </w:r>
            <w:r w:rsidR="00162F56">
              <w:rPr>
                <w:rFonts w:ascii="Arial" w:hAnsi="Arial" w:cs="Arial"/>
                <w:sz w:val="16"/>
                <w:szCs w:val="16"/>
              </w:rPr>
              <w:t> </w:t>
            </w:r>
            <w:r w:rsidRPr="00162F56">
              <w:rPr>
                <w:rFonts w:ascii="Arial" w:hAnsi="Arial" w:cs="Arial"/>
                <w:sz w:val="16"/>
                <w:szCs w:val="16"/>
              </w:rPr>
              <w:t>5 to that Act.</w:t>
            </w:r>
          </w:p>
        </w:tc>
        <w:tc>
          <w:tcPr>
            <w:tcW w:w="1582" w:type="dxa"/>
            <w:shd w:val="clear" w:color="auto" w:fill="auto"/>
          </w:tcPr>
          <w:p w:rsidR="00A51C42" w:rsidRPr="00162F56" w:rsidRDefault="00A51C42" w:rsidP="00531629">
            <w:pPr>
              <w:pStyle w:val="Tabletext"/>
              <w:keepNext/>
              <w:rPr>
                <w:rFonts w:ascii="Arial" w:hAnsi="Arial" w:cs="Arial"/>
                <w:sz w:val="16"/>
                <w:szCs w:val="16"/>
              </w:rPr>
            </w:pPr>
            <w:r w:rsidRPr="00162F56">
              <w:rPr>
                <w:rFonts w:ascii="Arial" w:hAnsi="Arial" w:cs="Arial"/>
                <w:sz w:val="16"/>
                <w:szCs w:val="16"/>
              </w:rPr>
              <w:t>16</w:t>
            </w:r>
            <w:r w:rsidR="00162F56">
              <w:rPr>
                <w:rFonts w:ascii="Arial" w:hAnsi="Arial" w:cs="Arial"/>
                <w:sz w:val="16"/>
                <w:szCs w:val="16"/>
              </w:rPr>
              <w:t> </w:t>
            </w:r>
            <w:r w:rsidRPr="00162F56">
              <w:rPr>
                <w:rFonts w:ascii="Arial" w:hAnsi="Arial" w:cs="Arial"/>
                <w:sz w:val="16"/>
                <w:szCs w:val="16"/>
              </w:rPr>
              <w:t>May 2009</w:t>
            </w:r>
          </w:p>
        </w:tc>
      </w:tr>
    </w:tbl>
    <w:p w:rsidR="00A64B19" w:rsidRPr="00162F56" w:rsidRDefault="00A64B19" w:rsidP="00486B15">
      <w:pPr>
        <w:pStyle w:val="EndNotespara"/>
      </w:pPr>
      <w:r w:rsidRPr="00162F56">
        <w:rPr>
          <w:i/>
        </w:rPr>
        <w:t>(qa)</w:t>
      </w:r>
      <w:r w:rsidRPr="00162F56">
        <w:tab/>
        <w:t>Subsection</w:t>
      </w:r>
      <w:r w:rsidR="00162F56">
        <w:t> </w:t>
      </w:r>
      <w:r w:rsidRPr="00162F56">
        <w:t>2(1) (items</w:t>
      </w:r>
      <w:r w:rsidR="00162F56">
        <w:t> </w:t>
      </w:r>
      <w:r w:rsidRPr="00162F56">
        <w:t>25</w:t>
      </w:r>
      <w:r w:rsidR="00DC63FF" w:rsidRPr="00162F56">
        <w:t>, 27</w:t>
      </w:r>
      <w:r w:rsidRPr="00162F56">
        <w:t xml:space="preserve"> and </w:t>
      </w:r>
      <w:r w:rsidR="00DC63FF" w:rsidRPr="00162F56">
        <w:t>32</w:t>
      </w:r>
      <w:r w:rsidRPr="00162F56">
        <w:t xml:space="preserve">) of the </w:t>
      </w:r>
      <w:r w:rsidRPr="00162F56">
        <w:rPr>
          <w:i/>
        </w:rPr>
        <w:t>Family Assistance Legislation Amendment (Child Care Rebate) Act 2011</w:t>
      </w:r>
      <w:r w:rsidRPr="00162F56">
        <w:t xml:space="preserve"> provides as follows:</w:t>
      </w:r>
    </w:p>
    <w:p w:rsidR="00A64B19" w:rsidRPr="00162F56" w:rsidRDefault="00A64B19" w:rsidP="00486B15">
      <w:pPr>
        <w:pStyle w:val="EndNotessubpara"/>
      </w:pPr>
      <w:r w:rsidRPr="00162F56">
        <w:lastRenderedPageBreak/>
        <w:tab/>
        <w:t>(1)</w:t>
      </w:r>
      <w:r w:rsidRPr="00162F56">
        <w:tab/>
        <w:t>Each provision of this Act specified in column 1 of the table commences, or is taken to have commenced, in accordance with column 2 of the table. Any other statement in column 2 has effect according to its terms.</w:t>
      </w:r>
    </w:p>
    <w:p w:rsidR="00A64B19" w:rsidRPr="00162F56"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162F56" w:rsidTr="00600CAE">
        <w:trPr>
          <w:tblHeader/>
        </w:trPr>
        <w:tc>
          <w:tcPr>
            <w:tcW w:w="1701" w:type="dxa"/>
            <w:tcBorders>
              <w:top w:val="single" w:sz="6" w:space="0" w:color="auto"/>
              <w:bottom w:val="single" w:sz="12" w:space="0" w:color="auto"/>
            </w:tcBorders>
            <w:shd w:val="clear" w:color="auto" w:fill="auto"/>
          </w:tcPr>
          <w:p w:rsidR="00A64B19" w:rsidRPr="00162F56" w:rsidRDefault="00A64B19" w:rsidP="00906282">
            <w:pPr>
              <w:pStyle w:val="Tabletext"/>
              <w:keepNext/>
              <w:rPr>
                <w:rFonts w:ascii="Arial" w:hAnsi="Arial" w:cs="Arial"/>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162F56" w:rsidRDefault="00A64B19" w:rsidP="00906282">
            <w:pPr>
              <w:pStyle w:val="Tabletext"/>
              <w:keepNext/>
              <w:rPr>
                <w:rFonts w:ascii="Arial" w:hAnsi="Arial" w:cs="Arial"/>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162F56" w:rsidRDefault="00A64B19" w:rsidP="00906282">
            <w:pPr>
              <w:pStyle w:val="Tabletext"/>
              <w:keepNext/>
              <w:rPr>
                <w:rFonts w:ascii="Arial" w:hAnsi="Arial" w:cs="Arial"/>
                <w:sz w:val="16"/>
                <w:szCs w:val="16"/>
              </w:rPr>
            </w:pPr>
            <w:r w:rsidRPr="00162F56">
              <w:rPr>
                <w:rFonts w:ascii="Arial" w:hAnsi="Arial" w:cs="Arial"/>
                <w:b/>
                <w:sz w:val="16"/>
                <w:szCs w:val="16"/>
              </w:rPr>
              <w:t>Date/Details</w:t>
            </w:r>
          </w:p>
        </w:tc>
      </w:tr>
      <w:tr w:rsidR="00A64B19" w:rsidRPr="00162F56" w:rsidTr="00906282">
        <w:tc>
          <w:tcPr>
            <w:tcW w:w="1701" w:type="dxa"/>
            <w:shd w:val="clear" w:color="auto" w:fill="auto"/>
          </w:tcPr>
          <w:p w:rsidR="00A64B19" w:rsidRPr="00162F56" w:rsidRDefault="00A64B19" w:rsidP="00906282">
            <w:pPr>
              <w:pStyle w:val="Tabletext"/>
              <w:rPr>
                <w:rFonts w:ascii="Arial" w:hAnsi="Arial" w:cs="Arial"/>
                <w:sz w:val="16"/>
                <w:szCs w:val="16"/>
              </w:rPr>
            </w:pPr>
            <w:r w:rsidRPr="00162F56">
              <w:rPr>
                <w:rFonts w:ascii="Arial" w:hAnsi="Arial" w:cs="Arial"/>
                <w:sz w:val="16"/>
                <w:szCs w:val="16"/>
              </w:rPr>
              <w:t>25.  Schedule</w:t>
            </w:r>
            <w:r w:rsidR="00162F56">
              <w:rPr>
                <w:rFonts w:ascii="Arial" w:hAnsi="Arial" w:cs="Arial"/>
                <w:sz w:val="16"/>
                <w:szCs w:val="16"/>
              </w:rPr>
              <w:t> </w:t>
            </w:r>
            <w:r w:rsidRPr="00162F56">
              <w:rPr>
                <w:rFonts w:ascii="Arial" w:hAnsi="Arial" w:cs="Arial"/>
                <w:sz w:val="16"/>
                <w:szCs w:val="16"/>
              </w:rPr>
              <w:t>2, Part</w:t>
            </w:r>
            <w:r w:rsidR="00162F56">
              <w:rPr>
                <w:rFonts w:ascii="Arial" w:hAnsi="Arial" w:cs="Arial"/>
                <w:sz w:val="16"/>
                <w:szCs w:val="16"/>
              </w:rPr>
              <w:t> </w:t>
            </w:r>
            <w:r w:rsidRPr="00162F56">
              <w:rPr>
                <w:rFonts w:ascii="Arial" w:hAnsi="Arial" w:cs="Arial"/>
                <w:sz w:val="16"/>
                <w:szCs w:val="16"/>
              </w:rPr>
              <w:t>1</w:t>
            </w:r>
          </w:p>
        </w:tc>
        <w:tc>
          <w:tcPr>
            <w:tcW w:w="3828" w:type="dxa"/>
            <w:shd w:val="clear" w:color="auto" w:fill="auto"/>
          </w:tcPr>
          <w:p w:rsidR="00A64B19" w:rsidRPr="00162F56" w:rsidRDefault="00A64B19" w:rsidP="00906282">
            <w:pPr>
              <w:pStyle w:val="Tabletext"/>
              <w:rPr>
                <w:rFonts w:ascii="Arial" w:hAnsi="Arial" w:cs="Arial"/>
                <w:sz w:val="16"/>
                <w:szCs w:val="16"/>
              </w:rPr>
            </w:pPr>
            <w:r w:rsidRPr="00162F56">
              <w:rPr>
                <w:rFonts w:ascii="Arial" w:hAnsi="Arial" w:cs="Arial"/>
                <w:sz w:val="16"/>
                <w:szCs w:val="16"/>
              </w:rPr>
              <w:t>Immediately after the commencement of Part</w:t>
            </w:r>
            <w:r w:rsidR="00162F56">
              <w:rPr>
                <w:rFonts w:ascii="Arial" w:hAnsi="Arial" w:cs="Arial"/>
                <w:sz w:val="16"/>
                <w:szCs w:val="16"/>
              </w:rPr>
              <w:t> </w:t>
            </w:r>
            <w:r w:rsidRPr="00162F56">
              <w:rPr>
                <w:rFonts w:ascii="Arial" w:hAnsi="Arial" w:cs="Arial"/>
                <w:sz w:val="16"/>
                <w:szCs w:val="16"/>
              </w:rPr>
              <w:t>1 of Schedule</w:t>
            </w:r>
            <w:r w:rsidR="00162F56">
              <w:rPr>
                <w:rFonts w:ascii="Arial" w:hAnsi="Arial" w:cs="Arial"/>
                <w:sz w:val="16"/>
                <w:szCs w:val="16"/>
              </w:rPr>
              <w:t> </w:t>
            </w:r>
            <w:r w:rsidRPr="00162F56">
              <w:rPr>
                <w:rFonts w:ascii="Arial" w:hAnsi="Arial" w:cs="Arial"/>
                <w:sz w:val="16"/>
                <w:szCs w:val="16"/>
              </w:rPr>
              <w:t xml:space="preserve">1 to the </w:t>
            </w:r>
            <w:r w:rsidRPr="00162F56">
              <w:rPr>
                <w:rFonts w:ascii="Arial" w:hAnsi="Arial" w:cs="Arial"/>
                <w:i/>
                <w:sz w:val="16"/>
                <w:szCs w:val="16"/>
              </w:rPr>
              <w:t>Family Assistance and Other Legislation Amendment (Child Care and Other Measures) Act 2011</w:t>
            </w:r>
            <w:r w:rsidRPr="00162F56">
              <w:rPr>
                <w:rFonts w:ascii="Arial" w:hAnsi="Arial" w:cs="Arial"/>
                <w:sz w:val="16"/>
                <w:szCs w:val="16"/>
              </w:rPr>
              <w:t>.</w:t>
            </w:r>
          </w:p>
        </w:tc>
        <w:tc>
          <w:tcPr>
            <w:tcW w:w="1582" w:type="dxa"/>
            <w:shd w:val="clear" w:color="auto" w:fill="auto"/>
          </w:tcPr>
          <w:p w:rsidR="00A64B19" w:rsidRPr="00162F56" w:rsidRDefault="009D563A" w:rsidP="00906282">
            <w:pPr>
              <w:pStyle w:val="Tabletext"/>
              <w:rPr>
                <w:rFonts w:ascii="Arial" w:hAnsi="Arial" w:cs="Arial"/>
                <w:sz w:val="16"/>
                <w:szCs w:val="16"/>
              </w:rPr>
            </w:pPr>
            <w:r w:rsidRPr="00162F56">
              <w:rPr>
                <w:rFonts w:ascii="Arial" w:hAnsi="Arial" w:cs="Arial"/>
                <w:sz w:val="16"/>
                <w:szCs w:val="16"/>
              </w:rPr>
              <w:t>26</w:t>
            </w:r>
            <w:r w:rsidR="00162F56">
              <w:rPr>
                <w:rFonts w:ascii="Arial" w:hAnsi="Arial" w:cs="Arial"/>
                <w:sz w:val="16"/>
                <w:szCs w:val="16"/>
              </w:rPr>
              <w:t> </w:t>
            </w:r>
            <w:r w:rsidRPr="00162F56">
              <w:rPr>
                <w:rFonts w:ascii="Arial" w:hAnsi="Arial" w:cs="Arial"/>
                <w:sz w:val="16"/>
                <w:szCs w:val="16"/>
              </w:rPr>
              <w:t>July 2011</w:t>
            </w:r>
          </w:p>
        </w:tc>
      </w:tr>
      <w:tr w:rsidR="00A64B19" w:rsidRPr="00162F56" w:rsidTr="00DC63FF">
        <w:tc>
          <w:tcPr>
            <w:tcW w:w="1701" w:type="dxa"/>
            <w:tcBorders>
              <w:bottom w:val="single" w:sz="2" w:space="0" w:color="auto"/>
            </w:tcBorders>
            <w:shd w:val="clear" w:color="auto" w:fill="auto"/>
          </w:tcPr>
          <w:p w:rsidR="00A64B19" w:rsidRPr="00162F56" w:rsidRDefault="00A64B19" w:rsidP="00906282">
            <w:pPr>
              <w:pStyle w:val="Tabletext"/>
              <w:rPr>
                <w:rFonts w:ascii="Arial" w:hAnsi="Arial" w:cs="Arial"/>
                <w:sz w:val="16"/>
                <w:szCs w:val="16"/>
              </w:rPr>
            </w:pPr>
            <w:r w:rsidRPr="00162F56">
              <w:rPr>
                <w:rFonts w:ascii="Arial" w:hAnsi="Arial" w:cs="Arial"/>
                <w:sz w:val="16"/>
                <w:szCs w:val="16"/>
              </w:rPr>
              <w:t>27.  Schedule</w:t>
            </w:r>
            <w:r w:rsidR="00162F56">
              <w:rPr>
                <w:rFonts w:ascii="Arial" w:hAnsi="Arial" w:cs="Arial"/>
                <w:sz w:val="16"/>
                <w:szCs w:val="16"/>
              </w:rPr>
              <w:t> </w:t>
            </w:r>
            <w:r w:rsidRPr="00162F56">
              <w:rPr>
                <w:rFonts w:ascii="Arial" w:hAnsi="Arial" w:cs="Arial"/>
                <w:sz w:val="16"/>
                <w:szCs w:val="16"/>
              </w:rPr>
              <w:t>2, Part</w:t>
            </w:r>
            <w:r w:rsidR="00162F56">
              <w:rPr>
                <w:rFonts w:ascii="Arial" w:hAnsi="Arial" w:cs="Arial"/>
                <w:sz w:val="16"/>
                <w:szCs w:val="16"/>
              </w:rPr>
              <w:t> </w:t>
            </w:r>
            <w:r w:rsidRPr="00162F56">
              <w:rPr>
                <w:rFonts w:ascii="Arial" w:hAnsi="Arial" w:cs="Arial"/>
                <w:sz w:val="16"/>
                <w:szCs w:val="16"/>
              </w:rPr>
              <w:t>3</w:t>
            </w:r>
          </w:p>
        </w:tc>
        <w:tc>
          <w:tcPr>
            <w:tcW w:w="3828" w:type="dxa"/>
            <w:tcBorders>
              <w:bottom w:val="single" w:sz="2" w:space="0" w:color="auto"/>
            </w:tcBorders>
            <w:shd w:val="clear" w:color="auto" w:fill="auto"/>
          </w:tcPr>
          <w:p w:rsidR="00A64B19" w:rsidRPr="00162F56" w:rsidRDefault="00A64B19" w:rsidP="00906282">
            <w:pPr>
              <w:pStyle w:val="Tabletext"/>
              <w:rPr>
                <w:rFonts w:ascii="Arial" w:hAnsi="Arial" w:cs="Arial"/>
                <w:sz w:val="16"/>
                <w:szCs w:val="16"/>
              </w:rPr>
            </w:pPr>
            <w:r w:rsidRPr="00162F56">
              <w:rPr>
                <w:rFonts w:ascii="Arial" w:hAnsi="Arial" w:cs="Arial"/>
                <w:sz w:val="16"/>
                <w:szCs w:val="16"/>
              </w:rPr>
              <w:t>At the same time as the provision(s) covered by table item</w:t>
            </w:r>
            <w:r w:rsidR="00162F56">
              <w:rPr>
                <w:rFonts w:ascii="Arial" w:hAnsi="Arial" w:cs="Arial"/>
                <w:sz w:val="16"/>
                <w:szCs w:val="16"/>
              </w:rPr>
              <w:t> </w:t>
            </w:r>
            <w:r w:rsidRPr="00162F56">
              <w:rPr>
                <w:rFonts w:ascii="Arial" w:hAnsi="Arial" w:cs="Arial"/>
                <w:sz w:val="16"/>
                <w:szCs w:val="16"/>
              </w:rPr>
              <w:t>25.</w:t>
            </w:r>
          </w:p>
        </w:tc>
        <w:tc>
          <w:tcPr>
            <w:tcW w:w="1582" w:type="dxa"/>
            <w:tcBorders>
              <w:bottom w:val="single" w:sz="2" w:space="0" w:color="auto"/>
            </w:tcBorders>
            <w:shd w:val="clear" w:color="auto" w:fill="auto"/>
          </w:tcPr>
          <w:p w:rsidR="00A64B19" w:rsidRPr="00162F56" w:rsidRDefault="005926D1" w:rsidP="00A64B19">
            <w:pPr>
              <w:pStyle w:val="Tabletext"/>
              <w:rPr>
                <w:rFonts w:ascii="Arial" w:hAnsi="Arial" w:cs="Arial"/>
                <w:sz w:val="16"/>
                <w:szCs w:val="16"/>
              </w:rPr>
            </w:pPr>
            <w:r w:rsidRPr="00162F56">
              <w:rPr>
                <w:rFonts w:ascii="Arial" w:hAnsi="Arial" w:cs="Arial"/>
                <w:sz w:val="16"/>
                <w:szCs w:val="16"/>
              </w:rPr>
              <w:t>26</w:t>
            </w:r>
            <w:r w:rsidR="00162F56">
              <w:rPr>
                <w:rFonts w:ascii="Arial" w:hAnsi="Arial" w:cs="Arial"/>
                <w:sz w:val="16"/>
                <w:szCs w:val="16"/>
              </w:rPr>
              <w:t> </w:t>
            </w:r>
            <w:r w:rsidRPr="00162F56">
              <w:rPr>
                <w:rFonts w:ascii="Arial" w:hAnsi="Arial" w:cs="Arial"/>
                <w:sz w:val="16"/>
                <w:szCs w:val="16"/>
              </w:rPr>
              <w:t>July 2011</w:t>
            </w:r>
          </w:p>
        </w:tc>
      </w:tr>
      <w:tr w:rsidR="00DC63FF" w:rsidRPr="00162F56" w:rsidTr="00DC63FF">
        <w:tc>
          <w:tcPr>
            <w:tcW w:w="1701" w:type="dxa"/>
            <w:tcBorders>
              <w:top w:val="single" w:sz="2" w:space="0" w:color="auto"/>
              <w:bottom w:val="single" w:sz="2" w:space="0" w:color="auto"/>
            </w:tcBorders>
            <w:shd w:val="clear" w:color="auto" w:fill="auto"/>
          </w:tcPr>
          <w:p w:rsidR="00DC63FF" w:rsidRPr="00162F56" w:rsidRDefault="00DC63FF" w:rsidP="00FA6779">
            <w:pPr>
              <w:pStyle w:val="Tabletext"/>
              <w:rPr>
                <w:rFonts w:ascii="Arial" w:hAnsi="Arial" w:cs="Arial"/>
                <w:sz w:val="16"/>
                <w:szCs w:val="16"/>
              </w:rPr>
            </w:pPr>
            <w:r w:rsidRPr="00162F56">
              <w:rPr>
                <w:rFonts w:ascii="Arial" w:hAnsi="Arial" w:cs="Arial"/>
                <w:sz w:val="16"/>
                <w:szCs w:val="16"/>
              </w:rPr>
              <w:t>32.  Schedule</w:t>
            </w:r>
            <w:r w:rsidR="00162F56">
              <w:rPr>
                <w:rFonts w:ascii="Arial" w:hAnsi="Arial" w:cs="Arial"/>
                <w:sz w:val="16"/>
                <w:szCs w:val="16"/>
              </w:rPr>
              <w:t> </w:t>
            </w:r>
            <w:r w:rsidRPr="00162F56">
              <w:rPr>
                <w:rFonts w:ascii="Arial" w:hAnsi="Arial" w:cs="Arial"/>
                <w:sz w:val="16"/>
                <w:szCs w:val="16"/>
              </w:rPr>
              <w:t>3, items</w:t>
            </w:r>
            <w:r w:rsidR="00162F56">
              <w:rPr>
                <w:rFonts w:ascii="Arial" w:hAnsi="Arial" w:cs="Arial"/>
                <w:sz w:val="16"/>
                <w:szCs w:val="16"/>
              </w:rPr>
              <w:t> </w:t>
            </w:r>
            <w:r w:rsidRPr="00162F56">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162F56" w:rsidRDefault="00DC63FF" w:rsidP="00FA6779">
            <w:pPr>
              <w:pStyle w:val="Tabletext"/>
              <w:rPr>
                <w:rFonts w:ascii="Arial" w:hAnsi="Arial" w:cs="Arial"/>
                <w:sz w:val="16"/>
                <w:szCs w:val="16"/>
              </w:rPr>
            </w:pPr>
            <w:r w:rsidRPr="00162F56">
              <w:rPr>
                <w:rFonts w:ascii="Arial" w:hAnsi="Arial" w:cs="Arial"/>
                <w:sz w:val="16"/>
                <w:szCs w:val="16"/>
              </w:rPr>
              <w:t>The day after this Act receives the Royal Assent.</w:t>
            </w:r>
          </w:p>
          <w:p w:rsidR="00DC63FF" w:rsidRPr="00162F56" w:rsidRDefault="00DC63FF" w:rsidP="00FA6779">
            <w:pPr>
              <w:pStyle w:val="Tabletext"/>
              <w:rPr>
                <w:rFonts w:ascii="Arial" w:hAnsi="Arial" w:cs="Arial"/>
                <w:sz w:val="16"/>
                <w:szCs w:val="16"/>
              </w:rPr>
            </w:pPr>
            <w:r w:rsidRPr="00162F56">
              <w:rPr>
                <w:rFonts w:ascii="Arial" w:hAnsi="Arial" w:cs="Arial"/>
                <w:sz w:val="16"/>
                <w:szCs w:val="16"/>
              </w:rPr>
              <w:t>However, if Part</w:t>
            </w:r>
            <w:r w:rsidR="00162F56">
              <w:rPr>
                <w:rFonts w:ascii="Arial" w:hAnsi="Arial" w:cs="Arial"/>
                <w:sz w:val="16"/>
                <w:szCs w:val="16"/>
              </w:rPr>
              <w:t> </w:t>
            </w:r>
            <w:r w:rsidRPr="00162F56">
              <w:rPr>
                <w:rFonts w:ascii="Arial" w:hAnsi="Arial" w:cs="Arial"/>
                <w:sz w:val="16"/>
                <w:szCs w:val="16"/>
              </w:rPr>
              <w:t>1 of Schedule</w:t>
            </w:r>
            <w:r w:rsidR="00162F56">
              <w:rPr>
                <w:rFonts w:ascii="Arial" w:hAnsi="Arial" w:cs="Arial"/>
                <w:sz w:val="16"/>
                <w:szCs w:val="16"/>
              </w:rPr>
              <w:t> </w:t>
            </w:r>
            <w:r w:rsidRPr="00162F56">
              <w:rPr>
                <w:rFonts w:ascii="Arial" w:hAnsi="Arial" w:cs="Arial"/>
                <w:sz w:val="16"/>
                <w:szCs w:val="16"/>
              </w:rPr>
              <w:t xml:space="preserve">1 to the </w:t>
            </w:r>
            <w:r w:rsidRPr="00162F56">
              <w:rPr>
                <w:rFonts w:ascii="Arial" w:hAnsi="Arial" w:cs="Arial"/>
                <w:i/>
                <w:sz w:val="16"/>
                <w:szCs w:val="16"/>
              </w:rPr>
              <w:t>Family Assistance and Other Legislation Amendment (Child Care and Other Measures) Act 2011</w:t>
            </w:r>
            <w:r w:rsidRPr="00162F56">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162F56" w:rsidRDefault="00DC63FF" w:rsidP="00FA6779">
            <w:pPr>
              <w:pStyle w:val="Tabletext"/>
              <w:rPr>
                <w:rFonts w:ascii="Arial" w:hAnsi="Arial" w:cs="Arial"/>
                <w:sz w:val="16"/>
                <w:szCs w:val="16"/>
              </w:rPr>
            </w:pPr>
            <w:r w:rsidRPr="00162F56">
              <w:rPr>
                <w:rFonts w:ascii="Arial" w:hAnsi="Arial" w:cs="Arial"/>
                <w:sz w:val="16"/>
                <w:szCs w:val="16"/>
              </w:rPr>
              <w:t>Do not commence</w:t>
            </w:r>
          </w:p>
        </w:tc>
      </w:tr>
    </w:tbl>
    <w:p w:rsidR="00466130" w:rsidRPr="00162F56" w:rsidRDefault="00466130" w:rsidP="00486B15">
      <w:pPr>
        <w:pStyle w:val="EndNotespara"/>
      </w:pPr>
      <w:r w:rsidRPr="00162F56">
        <w:rPr>
          <w:i/>
        </w:rPr>
        <w:t>(qb)</w:t>
      </w:r>
      <w:r w:rsidRPr="00162F56">
        <w:tab/>
        <w:t>Subsection</w:t>
      </w:r>
      <w:r w:rsidR="00162F56">
        <w:t> </w:t>
      </w:r>
      <w:r w:rsidRPr="00162F56">
        <w:t>2(1) (item</w:t>
      </w:r>
      <w:r w:rsidR="00162F56">
        <w:t> </w:t>
      </w:r>
      <w:r w:rsidRPr="00162F56">
        <w:t xml:space="preserve">4) of the </w:t>
      </w:r>
      <w:r w:rsidRPr="00162F56">
        <w:rPr>
          <w:i/>
        </w:rPr>
        <w:t>Social Security and Other Legislation Amendment (Miscellaneous Measures) Act 2011</w:t>
      </w:r>
      <w:r w:rsidRPr="00162F56">
        <w:t xml:space="preserve"> provides as follows:</w:t>
      </w:r>
    </w:p>
    <w:p w:rsidR="00466130" w:rsidRPr="00162F56" w:rsidRDefault="00466130"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466130" w:rsidRPr="00162F56"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162F56" w:rsidTr="00600CAE">
        <w:trPr>
          <w:tblHeader/>
        </w:trPr>
        <w:tc>
          <w:tcPr>
            <w:tcW w:w="1701" w:type="dxa"/>
            <w:tcBorders>
              <w:top w:val="single" w:sz="6" w:space="0" w:color="auto"/>
              <w:bottom w:val="single" w:sz="12" w:space="0" w:color="auto"/>
            </w:tcBorders>
            <w:shd w:val="clear" w:color="auto" w:fill="auto"/>
          </w:tcPr>
          <w:p w:rsidR="00466130" w:rsidRPr="00162F56" w:rsidRDefault="00466130" w:rsidP="00FA6779">
            <w:pPr>
              <w:pStyle w:val="Tabletext"/>
              <w:keepNext/>
              <w:rPr>
                <w:rFonts w:ascii="Arial" w:hAnsi="Arial" w:cs="Arial"/>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162F56" w:rsidRDefault="00466130" w:rsidP="00FA6779">
            <w:pPr>
              <w:pStyle w:val="Tabletext"/>
              <w:keepNext/>
              <w:rPr>
                <w:rFonts w:ascii="Arial" w:hAnsi="Arial" w:cs="Arial"/>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162F56" w:rsidRDefault="00466130" w:rsidP="00FA6779">
            <w:pPr>
              <w:pStyle w:val="Tabletext"/>
              <w:keepNext/>
              <w:rPr>
                <w:rFonts w:ascii="Arial" w:hAnsi="Arial" w:cs="Arial"/>
                <w:sz w:val="16"/>
                <w:szCs w:val="16"/>
              </w:rPr>
            </w:pPr>
            <w:r w:rsidRPr="00162F56">
              <w:rPr>
                <w:rFonts w:ascii="Arial" w:hAnsi="Arial" w:cs="Arial"/>
                <w:b/>
                <w:sz w:val="16"/>
                <w:szCs w:val="16"/>
              </w:rPr>
              <w:t>Date/Details</w:t>
            </w:r>
          </w:p>
        </w:tc>
      </w:tr>
      <w:tr w:rsidR="00466130" w:rsidRPr="00162F56" w:rsidTr="00FA6779">
        <w:tc>
          <w:tcPr>
            <w:tcW w:w="1701" w:type="dxa"/>
            <w:shd w:val="clear" w:color="auto" w:fill="auto"/>
          </w:tcPr>
          <w:p w:rsidR="00466130" w:rsidRPr="00162F56" w:rsidRDefault="00466130" w:rsidP="00466130">
            <w:pPr>
              <w:pStyle w:val="Tabletext"/>
              <w:rPr>
                <w:rFonts w:ascii="Arial" w:hAnsi="Arial" w:cs="Arial"/>
                <w:sz w:val="16"/>
                <w:szCs w:val="16"/>
              </w:rPr>
            </w:pPr>
            <w:r w:rsidRPr="00162F56">
              <w:rPr>
                <w:rFonts w:ascii="Arial" w:hAnsi="Arial" w:cs="Arial"/>
                <w:sz w:val="16"/>
                <w:szCs w:val="16"/>
              </w:rPr>
              <w:t>4.  Schedule</w:t>
            </w:r>
            <w:r w:rsidR="00162F56">
              <w:rPr>
                <w:rFonts w:ascii="Arial" w:hAnsi="Arial" w:cs="Arial"/>
                <w:sz w:val="16"/>
                <w:szCs w:val="16"/>
              </w:rPr>
              <w:t> </w:t>
            </w:r>
            <w:r w:rsidRPr="00162F56">
              <w:rPr>
                <w:rFonts w:ascii="Arial" w:hAnsi="Arial" w:cs="Arial"/>
                <w:sz w:val="16"/>
                <w:szCs w:val="16"/>
              </w:rPr>
              <w:t>2, item</w:t>
            </w:r>
            <w:r w:rsidR="00162F56">
              <w:rPr>
                <w:rFonts w:ascii="Arial" w:hAnsi="Arial" w:cs="Arial"/>
                <w:sz w:val="16"/>
                <w:szCs w:val="16"/>
              </w:rPr>
              <w:t> </w:t>
            </w:r>
            <w:r w:rsidRPr="00162F56">
              <w:rPr>
                <w:rFonts w:ascii="Arial" w:hAnsi="Arial" w:cs="Arial"/>
                <w:sz w:val="16"/>
                <w:szCs w:val="16"/>
              </w:rPr>
              <w:t>2</w:t>
            </w:r>
          </w:p>
        </w:tc>
        <w:tc>
          <w:tcPr>
            <w:tcW w:w="3828" w:type="dxa"/>
            <w:shd w:val="clear" w:color="auto" w:fill="auto"/>
          </w:tcPr>
          <w:p w:rsidR="00466130" w:rsidRPr="00162F56" w:rsidRDefault="00466130" w:rsidP="00FA6779">
            <w:pPr>
              <w:pStyle w:val="Tabletext"/>
              <w:rPr>
                <w:rFonts w:ascii="Arial" w:hAnsi="Arial" w:cs="Arial"/>
                <w:sz w:val="16"/>
                <w:szCs w:val="16"/>
              </w:rPr>
            </w:pPr>
            <w:r w:rsidRPr="00162F56">
              <w:rPr>
                <w:rFonts w:ascii="Arial" w:hAnsi="Arial" w:cs="Arial"/>
                <w:sz w:val="16"/>
                <w:szCs w:val="16"/>
              </w:rPr>
              <w:t>Immediately after the commencement of section</w:t>
            </w:r>
            <w:r w:rsidR="00162F56">
              <w:rPr>
                <w:rFonts w:ascii="Arial" w:hAnsi="Arial" w:cs="Arial"/>
                <w:sz w:val="16"/>
                <w:szCs w:val="16"/>
              </w:rPr>
              <w:t> </w:t>
            </w:r>
            <w:r w:rsidRPr="00162F56">
              <w:rPr>
                <w:rFonts w:ascii="Arial" w:hAnsi="Arial" w:cs="Arial"/>
                <w:sz w:val="16"/>
                <w:szCs w:val="16"/>
              </w:rPr>
              <w:t xml:space="preserve">2 of the </w:t>
            </w:r>
            <w:r w:rsidRPr="00162F56">
              <w:rPr>
                <w:rFonts w:ascii="Arial" w:hAnsi="Arial" w:cs="Arial"/>
                <w:i/>
                <w:sz w:val="16"/>
                <w:szCs w:val="16"/>
              </w:rPr>
              <w:t>Family Assistance Legislation Amendment (Child Care Rebate) Act 2011</w:t>
            </w:r>
            <w:r w:rsidRPr="00162F56">
              <w:rPr>
                <w:rFonts w:ascii="Arial" w:hAnsi="Arial" w:cs="Arial"/>
                <w:sz w:val="16"/>
                <w:szCs w:val="16"/>
              </w:rPr>
              <w:t>.</w:t>
            </w:r>
          </w:p>
        </w:tc>
        <w:tc>
          <w:tcPr>
            <w:tcW w:w="1582" w:type="dxa"/>
            <w:shd w:val="clear" w:color="auto" w:fill="auto"/>
          </w:tcPr>
          <w:p w:rsidR="00466130" w:rsidRPr="00162F56" w:rsidRDefault="00466130" w:rsidP="00FA6779">
            <w:pPr>
              <w:pStyle w:val="Tabletext"/>
              <w:rPr>
                <w:rFonts w:ascii="Arial" w:hAnsi="Arial" w:cs="Arial"/>
                <w:sz w:val="16"/>
                <w:szCs w:val="16"/>
              </w:rPr>
            </w:pPr>
            <w:r w:rsidRPr="00162F56">
              <w:rPr>
                <w:rFonts w:ascii="Arial" w:hAnsi="Arial" w:cs="Arial"/>
                <w:sz w:val="16"/>
                <w:szCs w:val="16"/>
              </w:rPr>
              <w:t>21</w:t>
            </w:r>
            <w:r w:rsidR="00162F56">
              <w:rPr>
                <w:rFonts w:ascii="Arial" w:hAnsi="Arial" w:cs="Arial"/>
                <w:sz w:val="16"/>
                <w:szCs w:val="16"/>
              </w:rPr>
              <w:t> </w:t>
            </w:r>
            <w:r w:rsidRPr="00162F56">
              <w:rPr>
                <w:rFonts w:ascii="Arial" w:hAnsi="Arial" w:cs="Arial"/>
                <w:sz w:val="16"/>
                <w:szCs w:val="16"/>
              </w:rPr>
              <w:t>April 2011</w:t>
            </w:r>
          </w:p>
        </w:tc>
      </w:tr>
    </w:tbl>
    <w:p w:rsidR="0080128E" w:rsidRPr="00162F56" w:rsidRDefault="0080128E" w:rsidP="00486B15">
      <w:pPr>
        <w:pStyle w:val="EndNotespara"/>
      </w:pPr>
      <w:r w:rsidRPr="00162F56">
        <w:rPr>
          <w:i/>
        </w:rPr>
        <w:t>(r)</w:t>
      </w:r>
      <w:r w:rsidRPr="00162F56">
        <w:tab/>
        <w:t>Subsection</w:t>
      </w:r>
      <w:r w:rsidR="00162F56">
        <w:t> </w:t>
      </w:r>
      <w:r w:rsidRPr="00162F56">
        <w:t>2(1) (item</w:t>
      </w:r>
      <w:r w:rsidR="00A46274" w:rsidRPr="00162F56">
        <w:t>s</w:t>
      </w:r>
      <w:r w:rsidR="00162F56">
        <w:t> </w:t>
      </w:r>
      <w:r w:rsidR="00A46274" w:rsidRPr="00162F56">
        <w:t>10</w:t>
      </w:r>
      <w:r w:rsidR="00D11A20" w:rsidRPr="00162F56">
        <w:t>–12, 14, 15, 15A</w:t>
      </w:r>
      <w:r w:rsidR="00A46274" w:rsidRPr="00162F56">
        <w:t xml:space="preserve"> and </w:t>
      </w:r>
      <w:r w:rsidRPr="00162F56">
        <w:t xml:space="preserve">21) of the </w:t>
      </w:r>
      <w:r w:rsidRPr="00162F56">
        <w:rPr>
          <w:i/>
          <w:color w:val="000000"/>
          <w:szCs w:val="40"/>
        </w:rPr>
        <w:t>Families, Housing, Community Services and Indigenous Affairs</w:t>
      </w:r>
      <w:r w:rsidRPr="00162F56">
        <w:rPr>
          <w:i/>
        </w:rPr>
        <w:t xml:space="preserve"> and Other Legislation </w:t>
      </w:r>
      <w:r w:rsidRPr="00162F56">
        <w:rPr>
          <w:i/>
          <w:color w:val="000000"/>
          <w:szCs w:val="40"/>
        </w:rPr>
        <w:t xml:space="preserve">Amendment </w:t>
      </w:r>
      <w:r w:rsidRPr="00162F56">
        <w:rPr>
          <w:i/>
        </w:rPr>
        <w:t>(2008 Budget and Other Measures)</w:t>
      </w:r>
      <w:r w:rsidRPr="00162F56">
        <w:rPr>
          <w:i/>
          <w:color w:val="000000"/>
          <w:szCs w:val="40"/>
        </w:rPr>
        <w:t xml:space="preserve"> Act 2008</w:t>
      </w:r>
      <w:r w:rsidRPr="00162F56">
        <w:t xml:space="preserve"> provides as follows:</w:t>
      </w:r>
    </w:p>
    <w:p w:rsidR="0080128E" w:rsidRPr="00162F56" w:rsidRDefault="0080128E"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80128E" w:rsidRPr="00162F56"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162F56" w:rsidTr="00600CAE">
        <w:trPr>
          <w:cantSplit/>
          <w:tblHeader/>
        </w:trPr>
        <w:tc>
          <w:tcPr>
            <w:tcW w:w="1701" w:type="dxa"/>
            <w:tcBorders>
              <w:top w:val="single" w:sz="6" w:space="0" w:color="auto"/>
              <w:bottom w:val="single" w:sz="12" w:space="0" w:color="auto"/>
            </w:tcBorders>
            <w:shd w:val="clear" w:color="auto" w:fill="auto"/>
          </w:tcPr>
          <w:p w:rsidR="0080128E" w:rsidRPr="00162F56" w:rsidRDefault="0080128E" w:rsidP="00916716">
            <w:pPr>
              <w:pStyle w:val="Tabletext"/>
              <w:keepNext/>
            </w:pPr>
            <w:r w:rsidRPr="00162F56">
              <w:rPr>
                <w:rFonts w:ascii="Arial" w:hAnsi="Arial" w:cs="Arial"/>
                <w:b/>
                <w:sz w:val="16"/>
                <w:szCs w:val="16"/>
              </w:rPr>
              <w:lastRenderedPageBreak/>
              <w:t>Provision(s)</w:t>
            </w:r>
          </w:p>
        </w:tc>
        <w:tc>
          <w:tcPr>
            <w:tcW w:w="3828" w:type="dxa"/>
            <w:tcBorders>
              <w:top w:val="single" w:sz="6" w:space="0" w:color="auto"/>
              <w:bottom w:val="single" w:sz="12" w:space="0" w:color="auto"/>
            </w:tcBorders>
            <w:shd w:val="clear" w:color="auto" w:fill="auto"/>
          </w:tcPr>
          <w:p w:rsidR="0080128E" w:rsidRPr="00162F56" w:rsidRDefault="0080128E" w:rsidP="0080128E">
            <w:pPr>
              <w:pStyle w:val="Tabletext"/>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162F56" w:rsidRDefault="0080128E" w:rsidP="0080128E">
            <w:pPr>
              <w:pStyle w:val="Tabletext"/>
            </w:pPr>
            <w:r w:rsidRPr="00162F56">
              <w:rPr>
                <w:rFonts w:ascii="Arial" w:hAnsi="Arial" w:cs="Arial"/>
                <w:b/>
                <w:sz w:val="16"/>
                <w:szCs w:val="16"/>
              </w:rPr>
              <w:t>Date/Details</w:t>
            </w:r>
          </w:p>
        </w:tc>
      </w:tr>
      <w:tr w:rsidR="00A46274" w:rsidRPr="00162F56">
        <w:trPr>
          <w:cantSplit/>
        </w:trPr>
        <w:tc>
          <w:tcPr>
            <w:tcW w:w="1701" w:type="dxa"/>
            <w:tcBorders>
              <w:top w:val="single" w:sz="2" w:space="0" w:color="auto"/>
              <w:bottom w:val="single" w:sz="2" w:space="0" w:color="auto"/>
            </w:tcBorders>
            <w:shd w:val="clear" w:color="auto" w:fill="auto"/>
          </w:tcPr>
          <w:p w:rsidR="00A46274" w:rsidRPr="00162F56" w:rsidRDefault="00A46274" w:rsidP="00A46274">
            <w:pPr>
              <w:pStyle w:val="Tabletext"/>
              <w:rPr>
                <w:rFonts w:ascii="Arial" w:hAnsi="Arial" w:cs="Arial"/>
                <w:sz w:val="16"/>
                <w:szCs w:val="16"/>
              </w:rPr>
            </w:pPr>
            <w:r w:rsidRPr="00162F56">
              <w:rPr>
                <w:rFonts w:ascii="Arial" w:hAnsi="Arial" w:cs="Arial"/>
                <w:sz w:val="16"/>
                <w:szCs w:val="16"/>
              </w:rPr>
              <w:t>10.  Schedule</w:t>
            </w:r>
            <w:r w:rsidR="00162F56">
              <w:rPr>
                <w:rFonts w:ascii="Arial" w:hAnsi="Arial" w:cs="Arial"/>
                <w:sz w:val="16"/>
                <w:szCs w:val="16"/>
              </w:rPr>
              <w:t> </w:t>
            </w:r>
            <w:r w:rsidRPr="00162F56">
              <w:rPr>
                <w:rFonts w:ascii="Arial" w:hAnsi="Arial" w:cs="Arial"/>
                <w:sz w:val="16"/>
                <w:szCs w:val="16"/>
              </w:rPr>
              <w:t>6, items</w:t>
            </w:r>
            <w:r w:rsidR="00162F56">
              <w:rPr>
                <w:rFonts w:ascii="Arial" w:hAnsi="Arial" w:cs="Arial"/>
                <w:sz w:val="16"/>
                <w:szCs w:val="16"/>
              </w:rPr>
              <w:t> </w:t>
            </w:r>
            <w:r w:rsidRPr="00162F56">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162F56" w:rsidRDefault="00A46274" w:rsidP="00A46274">
            <w:pPr>
              <w:pStyle w:val="Tabletext"/>
              <w:rPr>
                <w:rFonts w:ascii="Arial" w:hAnsi="Arial" w:cs="Arial"/>
                <w:sz w:val="16"/>
                <w:szCs w:val="16"/>
              </w:rPr>
            </w:pPr>
            <w:r w:rsidRPr="00162F56">
              <w:rPr>
                <w:rFonts w:ascii="Arial" w:hAnsi="Arial" w:cs="Arial"/>
                <w:sz w:val="16"/>
                <w:szCs w:val="16"/>
              </w:rPr>
              <w:t>Immediately after the commencement of item</w:t>
            </w:r>
            <w:r w:rsidR="00162F56">
              <w:rPr>
                <w:rFonts w:ascii="Arial" w:hAnsi="Arial" w:cs="Arial"/>
                <w:sz w:val="16"/>
                <w:szCs w:val="16"/>
              </w:rPr>
              <w:t> </w:t>
            </w:r>
            <w:r w:rsidRPr="00162F56">
              <w:rPr>
                <w:rFonts w:ascii="Arial" w:hAnsi="Arial" w:cs="Arial"/>
                <w:sz w:val="16"/>
                <w:szCs w:val="16"/>
              </w:rPr>
              <w:t>8 of Schedule</w:t>
            </w:r>
            <w:r w:rsidR="00162F56">
              <w:rPr>
                <w:rFonts w:ascii="Arial" w:hAnsi="Arial" w:cs="Arial"/>
                <w:sz w:val="16"/>
                <w:szCs w:val="16"/>
              </w:rPr>
              <w:t> </w:t>
            </w:r>
            <w:r w:rsidRPr="00162F56">
              <w:rPr>
                <w:rFonts w:ascii="Arial" w:hAnsi="Arial" w:cs="Arial"/>
                <w:sz w:val="16"/>
                <w:szCs w:val="16"/>
              </w:rPr>
              <w:t xml:space="preserve">8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162F56" w:rsidRDefault="00A46274" w:rsidP="00A46274">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2E3008" w:rsidRPr="00162F56">
        <w:trPr>
          <w:cantSplit/>
        </w:trPr>
        <w:tc>
          <w:tcPr>
            <w:tcW w:w="1701"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11.  Schedule</w:t>
            </w:r>
            <w:r w:rsidR="00162F56">
              <w:rPr>
                <w:rFonts w:ascii="Arial" w:hAnsi="Arial" w:cs="Arial"/>
                <w:sz w:val="16"/>
                <w:szCs w:val="16"/>
              </w:rPr>
              <w:t> </w:t>
            </w:r>
            <w:r w:rsidRPr="00162F56">
              <w:rPr>
                <w:rFonts w:ascii="Arial" w:hAnsi="Arial" w:cs="Arial"/>
                <w:sz w:val="16"/>
                <w:szCs w:val="16"/>
              </w:rPr>
              <w:t>6, items</w:t>
            </w:r>
            <w:r w:rsidR="00162F56">
              <w:rPr>
                <w:rFonts w:ascii="Arial" w:hAnsi="Arial" w:cs="Arial"/>
                <w:sz w:val="16"/>
                <w:szCs w:val="16"/>
              </w:rPr>
              <w:t> </w:t>
            </w:r>
            <w:r w:rsidRPr="00162F56">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Immediately after the commencement of item</w:t>
            </w:r>
            <w:r w:rsidR="00162F56">
              <w:rPr>
                <w:rFonts w:ascii="Arial" w:hAnsi="Arial" w:cs="Arial"/>
                <w:sz w:val="16"/>
                <w:szCs w:val="16"/>
              </w:rPr>
              <w:t> </w:t>
            </w:r>
            <w:r w:rsidRPr="00162F56">
              <w:rPr>
                <w:rFonts w:ascii="Arial" w:hAnsi="Arial" w:cs="Arial"/>
                <w:sz w:val="16"/>
                <w:szCs w:val="16"/>
              </w:rPr>
              <w:t>55 of Schedule</w:t>
            </w:r>
            <w:r w:rsidR="00162F56">
              <w:rPr>
                <w:rFonts w:ascii="Arial" w:hAnsi="Arial" w:cs="Arial"/>
                <w:sz w:val="16"/>
                <w:szCs w:val="16"/>
              </w:rPr>
              <w:t> </w:t>
            </w:r>
            <w:r w:rsidRPr="00162F56">
              <w:rPr>
                <w:rFonts w:ascii="Arial" w:hAnsi="Arial" w:cs="Arial"/>
                <w:sz w:val="16"/>
                <w:szCs w:val="16"/>
              </w:rPr>
              <w:t xml:space="preserve">8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2E3008" w:rsidRPr="00162F56">
        <w:trPr>
          <w:cantSplit/>
        </w:trPr>
        <w:tc>
          <w:tcPr>
            <w:tcW w:w="1701"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12.  Schedule</w:t>
            </w:r>
            <w:r w:rsidR="00162F56">
              <w:rPr>
                <w:rFonts w:ascii="Arial" w:hAnsi="Arial" w:cs="Arial"/>
                <w:sz w:val="16"/>
                <w:szCs w:val="16"/>
              </w:rPr>
              <w:t> </w:t>
            </w:r>
            <w:r w:rsidRPr="00162F56">
              <w:rPr>
                <w:rFonts w:ascii="Arial" w:hAnsi="Arial" w:cs="Arial"/>
                <w:sz w:val="16"/>
                <w:szCs w:val="16"/>
              </w:rPr>
              <w:t>6, item</w:t>
            </w:r>
            <w:r w:rsidR="00162F56">
              <w:rPr>
                <w:rFonts w:ascii="Arial" w:hAnsi="Arial" w:cs="Arial"/>
                <w:sz w:val="16"/>
                <w:szCs w:val="16"/>
              </w:rPr>
              <w:t> </w:t>
            </w:r>
            <w:r w:rsidRPr="00162F56">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Immediately after the commencement of item</w:t>
            </w:r>
            <w:r w:rsidR="00162F56">
              <w:rPr>
                <w:rFonts w:ascii="Arial" w:hAnsi="Arial" w:cs="Arial"/>
                <w:sz w:val="16"/>
                <w:szCs w:val="16"/>
              </w:rPr>
              <w:t> </w:t>
            </w:r>
            <w:r w:rsidRPr="00162F56">
              <w:rPr>
                <w:rFonts w:ascii="Arial" w:hAnsi="Arial" w:cs="Arial"/>
                <w:sz w:val="16"/>
                <w:szCs w:val="16"/>
              </w:rPr>
              <w:t>155 of Schedule</w:t>
            </w:r>
            <w:r w:rsidR="00162F56">
              <w:rPr>
                <w:rFonts w:ascii="Arial" w:hAnsi="Arial" w:cs="Arial"/>
                <w:sz w:val="16"/>
                <w:szCs w:val="16"/>
              </w:rPr>
              <w:t> </w:t>
            </w:r>
            <w:r w:rsidRPr="00162F56">
              <w:rPr>
                <w:rFonts w:ascii="Arial" w:hAnsi="Arial" w:cs="Arial"/>
                <w:sz w:val="16"/>
                <w:szCs w:val="16"/>
              </w:rPr>
              <w:t xml:space="preserve">8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2E3008" w:rsidRPr="00162F56">
        <w:trPr>
          <w:cantSplit/>
        </w:trPr>
        <w:tc>
          <w:tcPr>
            <w:tcW w:w="1701"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14.  Schedule</w:t>
            </w:r>
            <w:r w:rsidR="00162F56">
              <w:rPr>
                <w:rFonts w:ascii="Arial" w:hAnsi="Arial" w:cs="Arial"/>
                <w:sz w:val="16"/>
                <w:szCs w:val="16"/>
              </w:rPr>
              <w:t> </w:t>
            </w:r>
            <w:r w:rsidRPr="00162F56">
              <w:rPr>
                <w:rFonts w:ascii="Arial" w:hAnsi="Arial" w:cs="Arial"/>
                <w:sz w:val="16"/>
                <w:szCs w:val="16"/>
              </w:rPr>
              <w:t>6, items</w:t>
            </w:r>
            <w:r w:rsidR="00162F56">
              <w:rPr>
                <w:rFonts w:ascii="Arial" w:hAnsi="Arial" w:cs="Arial"/>
                <w:sz w:val="16"/>
                <w:szCs w:val="16"/>
              </w:rPr>
              <w:t> </w:t>
            </w:r>
            <w:r w:rsidRPr="00162F56">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Immediately after the commencement of item</w:t>
            </w:r>
            <w:r w:rsidR="00162F56">
              <w:rPr>
                <w:rFonts w:ascii="Arial" w:hAnsi="Arial" w:cs="Arial"/>
                <w:sz w:val="16"/>
                <w:szCs w:val="16"/>
              </w:rPr>
              <w:t> </w:t>
            </w:r>
            <w:r w:rsidRPr="00162F56">
              <w:rPr>
                <w:rFonts w:ascii="Arial" w:hAnsi="Arial" w:cs="Arial"/>
                <w:sz w:val="16"/>
                <w:szCs w:val="16"/>
              </w:rPr>
              <w:t>63 of Schedule</w:t>
            </w:r>
            <w:r w:rsidR="00162F56">
              <w:rPr>
                <w:rFonts w:ascii="Arial" w:hAnsi="Arial" w:cs="Arial"/>
                <w:sz w:val="16"/>
                <w:szCs w:val="16"/>
              </w:rPr>
              <w:t> </w:t>
            </w:r>
            <w:r w:rsidRPr="00162F56">
              <w:rPr>
                <w:rFonts w:ascii="Arial" w:hAnsi="Arial" w:cs="Arial"/>
                <w:sz w:val="16"/>
                <w:szCs w:val="16"/>
              </w:rPr>
              <w:t xml:space="preserve">5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2E3008" w:rsidRPr="00162F56">
        <w:trPr>
          <w:cantSplit/>
        </w:trPr>
        <w:tc>
          <w:tcPr>
            <w:tcW w:w="1701"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15.  Schedule</w:t>
            </w:r>
            <w:r w:rsidR="00162F56">
              <w:rPr>
                <w:rFonts w:ascii="Arial" w:hAnsi="Arial" w:cs="Arial"/>
                <w:sz w:val="16"/>
                <w:szCs w:val="16"/>
              </w:rPr>
              <w:t> </w:t>
            </w:r>
            <w:r w:rsidRPr="00162F56">
              <w:rPr>
                <w:rFonts w:ascii="Arial" w:hAnsi="Arial" w:cs="Arial"/>
                <w:sz w:val="16"/>
                <w:szCs w:val="16"/>
              </w:rPr>
              <w:t>6, item</w:t>
            </w:r>
            <w:r w:rsidR="00162F56">
              <w:rPr>
                <w:rFonts w:ascii="Arial" w:hAnsi="Arial" w:cs="Arial"/>
                <w:sz w:val="16"/>
                <w:szCs w:val="16"/>
              </w:rPr>
              <w:t> </w:t>
            </w:r>
            <w:r w:rsidRPr="00162F56">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Immediately after the commencement of item</w:t>
            </w:r>
            <w:r w:rsidR="00162F56">
              <w:rPr>
                <w:rFonts w:ascii="Arial" w:hAnsi="Arial" w:cs="Arial"/>
                <w:sz w:val="16"/>
                <w:szCs w:val="16"/>
              </w:rPr>
              <w:t> </w:t>
            </w:r>
            <w:r w:rsidRPr="00162F56">
              <w:rPr>
                <w:rFonts w:ascii="Arial" w:hAnsi="Arial" w:cs="Arial"/>
                <w:sz w:val="16"/>
                <w:szCs w:val="16"/>
              </w:rPr>
              <w:t>155 of Schedule</w:t>
            </w:r>
            <w:r w:rsidR="00162F56">
              <w:rPr>
                <w:rFonts w:ascii="Arial" w:hAnsi="Arial" w:cs="Arial"/>
                <w:sz w:val="16"/>
                <w:szCs w:val="16"/>
              </w:rPr>
              <w:t> </w:t>
            </w:r>
            <w:r w:rsidRPr="00162F56">
              <w:rPr>
                <w:rFonts w:ascii="Arial" w:hAnsi="Arial" w:cs="Arial"/>
                <w:sz w:val="16"/>
                <w:szCs w:val="16"/>
              </w:rPr>
              <w:t xml:space="preserve">8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162F56" w:rsidRDefault="002E3008" w:rsidP="002E3008">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2E3008" w:rsidRPr="00162F56">
        <w:tc>
          <w:tcPr>
            <w:tcW w:w="1701" w:type="dxa"/>
            <w:shd w:val="clear" w:color="auto" w:fill="auto"/>
          </w:tcPr>
          <w:p w:rsidR="002E3008" w:rsidRPr="00162F56" w:rsidRDefault="002E3008" w:rsidP="00C35F11">
            <w:pPr>
              <w:pStyle w:val="Tabletext"/>
              <w:keepNext/>
              <w:rPr>
                <w:rFonts w:ascii="Arial" w:hAnsi="Arial" w:cs="Arial"/>
                <w:sz w:val="16"/>
                <w:szCs w:val="16"/>
              </w:rPr>
            </w:pPr>
            <w:r w:rsidRPr="00162F56">
              <w:rPr>
                <w:rFonts w:ascii="Arial" w:hAnsi="Arial" w:cs="Arial"/>
                <w:sz w:val="16"/>
                <w:szCs w:val="16"/>
              </w:rPr>
              <w:t>15A.  Schedule</w:t>
            </w:r>
            <w:r w:rsidR="00162F56">
              <w:rPr>
                <w:rFonts w:ascii="Arial" w:hAnsi="Arial" w:cs="Arial"/>
                <w:sz w:val="16"/>
                <w:szCs w:val="16"/>
              </w:rPr>
              <w:t> </w:t>
            </w:r>
            <w:r w:rsidRPr="00162F56">
              <w:rPr>
                <w:rFonts w:ascii="Arial" w:hAnsi="Arial" w:cs="Arial"/>
                <w:sz w:val="16"/>
                <w:szCs w:val="16"/>
              </w:rPr>
              <w:t>6, items</w:t>
            </w:r>
            <w:r w:rsidR="00162F56">
              <w:rPr>
                <w:rFonts w:ascii="Arial" w:hAnsi="Arial" w:cs="Arial"/>
                <w:sz w:val="16"/>
                <w:szCs w:val="16"/>
              </w:rPr>
              <w:t> </w:t>
            </w:r>
            <w:r w:rsidRPr="00162F56">
              <w:rPr>
                <w:rFonts w:ascii="Arial" w:hAnsi="Arial" w:cs="Arial"/>
                <w:sz w:val="16"/>
                <w:szCs w:val="16"/>
              </w:rPr>
              <w:t>9A, 9B and 9C</w:t>
            </w:r>
          </w:p>
        </w:tc>
        <w:tc>
          <w:tcPr>
            <w:tcW w:w="3828" w:type="dxa"/>
            <w:shd w:val="clear" w:color="auto" w:fill="auto"/>
          </w:tcPr>
          <w:p w:rsidR="002E3008" w:rsidRPr="00162F56" w:rsidRDefault="002E3008" w:rsidP="00C35F11">
            <w:pPr>
              <w:pStyle w:val="Tabletext"/>
              <w:keepNext/>
              <w:rPr>
                <w:rFonts w:ascii="Arial" w:hAnsi="Arial" w:cs="Arial"/>
                <w:sz w:val="16"/>
                <w:szCs w:val="16"/>
              </w:rPr>
            </w:pPr>
            <w:r w:rsidRPr="00162F56">
              <w:rPr>
                <w:rFonts w:ascii="Arial" w:hAnsi="Arial" w:cs="Arial"/>
                <w:sz w:val="16"/>
                <w:szCs w:val="16"/>
              </w:rPr>
              <w:t>Immediately after the commencement of items</w:t>
            </w:r>
            <w:r w:rsidR="00162F56">
              <w:rPr>
                <w:rFonts w:ascii="Arial" w:hAnsi="Arial" w:cs="Arial"/>
                <w:sz w:val="16"/>
                <w:szCs w:val="16"/>
              </w:rPr>
              <w:t> </w:t>
            </w:r>
            <w:r w:rsidRPr="00162F56">
              <w:rPr>
                <w:rFonts w:ascii="Arial" w:hAnsi="Arial" w:cs="Arial"/>
                <w:sz w:val="16"/>
                <w:szCs w:val="16"/>
              </w:rPr>
              <w:t>1 and 2 of Schedule</w:t>
            </w:r>
            <w:r w:rsidR="00162F56">
              <w:rPr>
                <w:rFonts w:ascii="Arial" w:hAnsi="Arial" w:cs="Arial"/>
                <w:sz w:val="16"/>
                <w:szCs w:val="16"/>
              </w:rPr>
              <w:t> </w:t>
            </w:r>
            <w:r w:rsidRPr="00162F56">
              <w:rPr>
                <w:rFonts w:ascii="Arial" w:hAnsi="Arial" w:cs="Arial"/>
                <w:sz w:val="16"/>
                <w:szCs w:val="16"/>
              </w:rPr>
              <w:t xml:space="preserve">2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shd w:val="clear" w:color="auto" w:fill="auto"/>
          </w:tcPr>
          <w:p w:rsidR="002E3008" w:rsidRPr="00162F56" w:rsidRDefault="002E3008" w:rsidP="00C35F11">
            <w:pPr>
              <w:pStyle w:val="Tabletext"/>
              <w:keepN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July 2008</w:t>
            </w:r>
          </w:p>
        </w:tc>
      </w:tr>
      <w:tr w:rsidR="0080128E" w:rsidRPr="00162F56">
        <w:trPr>
          <w:cantSplit/>
        </w:trPr>
        <w:tc>
          <w:tcPr>
            <w:tcW w:w="1701" w:type="dxa"/>
            <w:tcBorders>
              <w:top w:val="single" w:sz="2" w:space="0" w:color="auto"/>
              <w:bottom w:val="single" w:sz="2" w:space="0" w:color="auto"/>
            </w:tcBorders>
            <w:shd w:val="clear" w:color="auto" w:fill="auto"/>
          </w:tcPr>
          <w:p w:rsidR="0080128E" w:rsidRPr="00162F56" w:rsidRDefault="0080128E" w:rsidP="0080128E">
            <w:pPr>
              <w:pStyle w:val="Tabletext"/>
              <w:rPr>
                <w:rFonts w:ascii="Arial" w:hAnsi="Arial" w:cs="Arial"/>
                <w:sz w:val="16"/>
                <w:szCs w:val="16"/>
              </w:rPr>
            </w:pPr>
            <w:r w:rsidRPr="00162F56">
              <w:rPr>
                <w:rFonts w:ascii="Arial" w:hAnsi="Arial" w:cs="Arial"/>
                <w:sz w:val="16"/>
                <w:szCs w:val="16"/>
              </w:rPr>
              <w:t>21.  Schedule</w:t>
            </w:r>
            <w:r w:rsidR="00162F56">
              <w:rPr>
                <w:rFonts w:ascii="Arial" w:hAnsi="Arial" w:cs="Arial"/>
                <w:sz w:val="16"/>
                <w:szCs w:val="16"/>
              </w:rPr>
              <w:t> </w:t>
            </w:r>
            <w:r w:rsidRPr="00162F56">
              <w:rPr>
                <w:rFonts w:ascii="Arial" w:hAnsi="Arial" w:cs="Arial"/>
                <w:sz w:val="16"/>
                <w:szCs w:val="16"/>
              </w:rPr>
              <w:t>6, items</w:t>
            </w:r>
            <w:r w:rsidR="00162F56">
              <w:rPr>
                <w:rFonts w:ascii="Arial" w:hAnsi="Arial" w:cs="Arial"/>
                <w:sz w:val="16"/>
                <w:szCs w:val="16"/>
              </w:rPr>
              <w:t> </w:t>
            </w:r>
            <w:r w:rsidRPr="00162F56">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162F56" w:rsidRDefault="0080128E" w:rsidP="0080128E">
            <w:pPr>
              <w:pStyle w:val="Tabletext"/>
              <w:rPr>
                <w:rFonts w:ascii="Arial" w:hAnsi="Arial" w:cs="Arial"/>
                <w:sz w:val="16"/>
                <w:szCs w:val="16"/>
              </w:rPr>
            </w:pPr>
            <w:r w:rsidRPr="00162F56">
              <w:rPr>
                <w:rFonts w:ascii="Arial" w:hAnsi="Arial" w:cs="Arial"/>
                <w:sz w:val="16"/>
                <w:szCs w:val="16"/>
              </w:rPr>
              <w:t>Immediately after the commencement of items</w:t>
            </w:r>
            <w:r w:rsidR="00162F56">
              <w:rPr>
                <w:rFonts w:ascii="Arial" w:hAnsi="Arial" w:cs="Arial"/>
                <w:sz w:val="16"/>
                <w:szCs w:val="16"/>
              </w:rPr>
              <w:t> </w:t>
            </w:r>
            <w:r w:rsidRPr="00162F56">
              <w:rPr>
                <w:rFonts w:ascii="Arial" w:hAnsi="Arial" w:cs="Arial"/>
                <w:sz w:val="16"/>
                <w:szCs w:val="16"/>
              </w:rPr>
              <w:t>73 and 74 of Schedule</w:t>
            </w:r>
            <w:r w:rsidR="00162F56">
              <w:rPr>
                <w:rFonts w:ascii="Arial" w:hAnsi="Arial" w:cs="Arial"/>
                <w:sz w:val="16"/>
                <w:szCs w:val="16"/>
              </w:rPr>
              <w:t> </w:t>
            </w:r>
            <w:r w:rsidRPr="00162F56">
              <w:rPr>
                <w:rFonts w:ascii="Arial" w:hAnsi="Arial" w:cs="Arial"/>
                <w:sz w:val="16"/>
                <w:szCs w:val="16"/>
              </w:rPr>
              <w:t xml:space="preserve">5 to the </w:t>
            </w:r>
            <w:r w:rsidRPr="00162F56">
              <w:rPr>
                <w:rFonts w:ascii="Arial" w:hAnsi="Arial" w:cs="Arial"/>
                <w:i/>
                <w:sz w:val="16"/>
                <w:szCs w:val="16"/>
              </w:rPr>
              <w:t>Child Support Legislation Amendment (Reform of the Child Support Scheme—New Formula and Other Measures) Act 2006</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162F56" w:rsidRDefault="0080128E" w:rsidP="0080128E">
            <w:pPr>
              <w:pStyle w:val="Tabletext"/>
              <w:rPr>
                <w:rFonts w:ascii="Arial" w:hAnsi="Arial" w:cs="Arial"/>
                <w:sz w:val="16"/>
                <w:szCs w:val="16"/>
              </w:rPr>
            </w:pPr>
            <w:r w:rsidRPr="00162F56">
              <w:rPr>
                <w:rFonts w:ascii="Arial" w:hAnsi="Arial" w:cs="Arial"/>
                <w:sz w:val="16"/>
                <w:szCs w:val="16"/>
              </w:rPr>
              <w:t>6</w:t>
            </w:r>
            <w:r w:rsidR="00162F56">
              <w:rPr>
                <w:rFonts w:ascii="Arial" w:hAnsi="Arial" w:cs="Arial"/>
                <w:sz w:val="16"/>
                <w:szCs w:val="16"/>
              </w:rPr>
              <w:t> </w:t>
            </w:r>
            <w:r w:rsidRPr="00162F56">
              <w:rPr>
                <w:rFonts w:ascii="Arial" w:hAnsi="Arial" w:cs="Arial"/>
                <w:sz w:val="16"/>
                <w:szCs w:val="16"/>
              </w:rPr>
              <w:t>December 2006</w:t>
            </w:r>
          </w:p>
        </w:tc>
      </w:tr>
    </w:tbl>
    <w:p w:rsidR="00AD7505" w:rsidRPr="00162F56" w:rsidRDefault="00AD7505" w:rsidP="00486B15">
      <w:pPr>
        <w:pStyle w:val="EndNotespara"/>
      </w:pPr>
      <w:r w:rsidRPr="00162F56">
        <w:rPr>
          <w:i/>
        </w:rPr>
        <w:lastRenderedPageBreak/>
        <w:t>(s)</w:t>
      </w:r>
      <w:r w:rsidRPr="00162F56">
        <w:tab/>
        <w:t>Subsection</w:t>
      </w:r>
      <w:r w:rsidR="00162F56">
        <w:t> </w:t>
      </w:r>
      <w:r w:rsidRPr="00162F56">
        <w:t>2(1) (item</w:t>
      </w:r>
      <w:r w:rsidR="00162F56">
        <w:t> </w:t>
      </w:r>
      <w:r w:rsidRPr="00162F56">
        <w:t xml:space="preserve">3) of the </w:t>
      </w:r>
      <w:r w:rsidRPr="00162F56">
        <w:rPr>
          <w:i/>
          <w:szCs w:val="40"/>
        </w:rPr>
        <w:t>Families, Housing, Community Services and Indigenous Affairs and Other Legislation Amendment (Further 2008 Budget and Other Measures)</w:t>
      </w:r>
      <w:r w:rsidRPr="00162F56">
        <w:rPr>
          <w:i/>
        </w:rPr>
        <w:t xml:space="preserve"> Act 2008</w:t>
      </w:r>
      <w:r w:rsidRPr="00162F56">
        <w:t xml:space="preserve"> provides as follows:</w:t>
      </w:r>
    </w:p>
    <w:p w:rsidR="00AD7505" w:rsidRPr="00162F56" w:rsidRDefault="00AD7505"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AD7505" w:rsidRPr="00162F56"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162F56" w:rsidTr="00600CAE">
        <w:trPr>
          <w:cantSplit/>
          <w:tblHeader/>
        </w:trPr>
        <w:tc>
          <w:tcPr>
            <w:tcW w:w="1701" w:type="dxa"/>
            <w:tcBorders>
              <w:top w:val="single" w:sz="6" w:space="0" w:color="auto"/>
              <w:bottom w:val="single" w:sz="12" w:space="0" w:color="auto"/>
            </w:tcBorders>
            <w:shd w:val="clear" w:color="auto" w:fill="auto"/>
          </w:tcPr>
          <w:p w:rsidR="00AD7505" w:rsidRPr="00162F56" w:rsidRDefault="00AD7505" w:rsidP="002F5A36">
            <w:pPr>
              <w:pStyle w:val="Tabletext"/>
            </w:pPr>
            <w:r w:rsidRPr="00162F5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162F56" w:rsidRDefault="00AD7505" w:rsidP="002F5A36">
            <w:pPr>
              <w:pStyle w:val="Tabletext"/>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162F56" w:rsidRDefault="00AD7505" w:rsidP="002F5A36">
            <w:pPr>
              <w:pStyle w:val="Tabletext"/>
            </w:pPr>
            <w:r w:rsidRPr="00162F56">
              <w:rPr>
                <w:rFonts w:ascii="Arial" w:hAnsi="Arial" w:cs="Arial"/>
                <w:b/>
                <w:sz w:val="16"/>
                <w:szCs w:val="16"/>
              </w:rPr>
              <w:t>Date/Details</w:t>
            </w:r>
          </w:p>
        </w:tc>
      </w:tr>
      <w:tr w:rsidR="00AD7505" w:rsidRPr="00162F56" w:rsidTr="00316693">
        <w:trPr>
          <w:cantSplit/>
        </w:trPr>
        <w:tc>
          <w:tcPr>
            <w:tcW w:w="1701" w:type="dxa"/>
            <w:tcBorders>
              <w:top w:val="single" w:sz="2" w:space="0" w:color="auto"/>
              <w:bottom w:val="single" w:sz="2" w:space="0" w:color="auto"/>
            </w:tcBorders>
            <w:shd w:val="clear" w:color="auto" w:fill="auto"/>
          </w:tcPr>
          <w:p w:rsidR="00AD7505" w:rsidRPr="00162F56" w:rsidRDefault="00AD7505" w:rsidP="002F5A36">
            <w:pPr>
              <w:pStyle w:val="Tabletext"/>
              <w:rPr>
                <w:rFonts w:ascii="Arial" w:hAnsi="Arial" w:cs="Arial"/>
                <w:sz w:val="16"/>
                <w:szCs w:val="16"/>
              </w:rPr>
            </w:pPr>
            <w:r w:rsidRPr="00162F56">
              <w:rPr>
                <w:rFonts w:ascii="Arial" w:hAnsi="Arial" w:cs="Arial"/>
                <w:sz w:val="16"/>
                <w:szCs w:val="16"/>
              </w:rPr>
              <w:t>3.  Schedule</w:t>
            </w:r>
            <w:r w:rsidR="00162F56">
              <w:rPr>
                <w:rFonts w:ascii="Arial" w:hAnsi="Arial" w:cs="Arial"/>
                <w:sz w:val="16"/>
                <w:szCs w:val="16"/>
              </w:rPr>
              <w:t> </w:t>
            </w:r>
            <w:r w:rsidRPr="00162F56">
              <w:rPr>
                <w:rFonts w:ascii="Arial" w:hAnsi="Arial" w:cs="Arial"/>
                <w:sz w:val="16"/>
                <w:szCs w:val="16"/>
              </w:rPr>
              <w:t>1, item</w:t>
            </w:r>
            <w:r w:rsidR="00162F56">
              <w:rPr>
                <w:rFonts w:ascii="Arial" w:hAnsi="Arial" w:cs="Arial"/>
                <w:sz w:val="16"/>
                <w:szCs w:val="16"/>
              </w:rPr>
              <w:t> </w:t>
            </w:r>
            <w:r w:rsidRPr="00162F5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162F56" w:rsidRDefault="00AD7505" w:rsidP="002F5A36">
            <w:pPr>
              <w:pStyle w:val="Tabletext"/>
              <w:rPr>
                <w:rFonts w:ascii="Arial" w:hAnsi="Arial" w:cs="Arial"/>
                <w:sz w:val="16"/>
                <w:szCs w:val="16"/>
              </w:rPr>
            </w:pPr>
            <w:r w:rsidRPr="00162F56">
              <w:rPr>
                <w:rFonts w:ascii="Arial" w:hAnsi="Arial" w:cs="Arial"/>
                <w:sz w:val="16"/>
                <w:szCs w:val="16"/>
              </w:rPr>
              <w:t>Immediately after the commencement of Part</w:t>
            </w:r>
            <w:r w:rsidR="00162F56">
              <w:rPr>
                <w:rFonts w:ascii="Arial" w:hAnsi="Arial" w:cs="Arial"/>
                <w:sz w:val="16"/>
                <w:szCs w:val="16"/>
              </w:rPr>
              <w:t> </w:t>
            </w:r>
            <w:r w:rsidRPr="00162F56">
              <w:rPr>
                <w:rFonts w:ascii="Arial" w:hAnsi="Arial" w:cs="Arial"/>
                <w:sz w:val="16"/>
                <w:szCs w:val="16"/>
              </w:rPr>
              <w:t>1 of Schedule</w:t>
            </w:r>
            <w:r w:rsidR="00162F56">
              <w:rPr>
                <w:rFonts w:ascii="Arial" w:hAnsi="Arial" w:cs="Arial"/>
                <w:sz w:val="16"/>
                <w:szCs w:val="16"/>
              </w:rPr>
              <w:t> </w:t>
            </w:r>
            <w:r w:rsidRPr="00162F56">
              <w:rPr>
                <w:rFonts w:ascii="Arial" w:hAnsi="Arial" w:cs="Arial"/>
                <w:sz w:val="16"/>
                <w:szCs w:val="16"/>
              </w:rPr>
              <w:t xml:space="preserve">2 to the </w:t>
            </w:r>
            <w:r w:rsidRPr="00162F56">
              <w:rPr>
                <w:rFonts w:ascii="Arial" w:hAnsi="Arial" w:cs="Arial"/>
                <w:i/>
                <w:sz w:val="16"/>
                <w:szCs w:val="16"/>
              </w:rPr>
              <w:t>Families, Housing, Community Services and Indigenous Affairs and Other Legislation Amendment (2008 Budget and Other Measures) Act 2008</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162F56" w:rsidRDefault="00AD7505" w:rsidP="002F5A36">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January 2009</w:t>
            </w:r>
          </w:p>
        </w:tc>
      </w:tr>
    </w:tbl>
    <w:p w:rsidR="004A29E2" w:rsidRPr="00162F56" w:rsidRDefault="004A29E2" w:rsidP="00486B15">
      <w:pPr>
        <w:pStyle w:val="EndNotespara"/>
      </w:pPr>
      <w:r w:rsidRPr="00162F56">
        <w:rPr>
          <w:i/>
        </w:rPr>
        <w:t>(t)</w:t>
      </w:r>
      <w:r w:rsidRPr="00162F56">
        <w:tab/>
        <w:t>Subsection</w:t>
      </w:r>
      <w:r w:rsidR="00162F56">
        <w:t> </w:t>
      </w:r>
      <w:r w:rsidRPr="00162F56">
        <w:t>2(1) (item</w:t>
      </w:r>
      <w:r w:rsidR="00162F56">
        <w:t> </w:t>
      </w:r>
      <w:r w:rsidRPr="00162F56">
        <w:t xml:space="preserve">3) of the </w:t>
      </w:r>
      <w:r w:rsidRPr="00162F56">
        <w:rPr>
          <w:i/>
        </w:rPr>
        <w:t>Social Security and Family Assistance Legislation Amendment (Weekly Payments) Act 2010</w:t>
      </w:r>
      <w:r w:rsidRPr="00162F56">
        <w:t xml:space="preserve"> provides as follows:</w:t>
      </w:r>
    </w:p>
    <w:p w:rsidR="004A29E2" w:rsidRPr="00162F56" w:rsidRDefault="004A29E2"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4A29E2" w:rsidRPr="00162F56"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162F56" w:rsidTr="00600CAE">
        <w:trPr>
          <w:cantSplit/>
          <w:tblHeader/>
        </w:trPr>
        <w:tc>
          <w:tcPr>
            <w:tcW w:w="1701" w:type="dxa"/>
            <w:tcBorders>
              <w:top w:val="single" w:sz="6" w:space="0" w:color="auto"/>
              <w:bottom w:val="single" w:sz="12" w:space="0" w:color="auto"/>
            </w:tcBorders>
            <w:shd w:val="clear" w:color="auto" w:fill="auto"/>
          </w:tcPr>
          <w:p w:rsidR="004A29E2" w:rsidRPr="00162F56" w:rsidRDefault="004A29E2" w:rsidP="00EE3A36">
            <w:pPr>
              <w:pStyle w:val="Tabletext"/>
              <w:keepNext/>
              <w:keepLines/>
            </w:pPr>
            <w:r w:rsidRPr="00162F5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A29E2" w:rsidRPr="00162F56" w:rsidRDefault="004A29E2" w:rsidP="00EE3A36">
            <w:pPr>
              <w:pStyle w:val="Tabletext"/>
              <w:keepNext/>
              <w:keepLines/>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162F56" w:rsidRDefault="004A29E2" w:rsidP="00EE3A36">
            <w:pPr>
              <w:pStyle w:val="Tabletext"/>
              <w:keepNext/>
              <w:keepLines/>
            </w:pPr>
            <w:r w:rsidRPr="00162F56">
              <w:rPr>
                <w:rFonts w:ascii="Arial" w:hAnsi="Arial" w:cs="Arial"/>
                <w:b/>
                <w:sz w:val="16"/>
                <w:szCs w:val="16"/>
              </w:rPr>
              <w:t>Date/Details</w:t>
            </w:r>
          </w:p>
        </w:tc>
      </w:tr>
      <w:tr w:rsidR="004A29E2" w:rsidRPr="00162F56" w:rsidTr="00C96873">
        <w:trPr>
          <w:cantSplit/>
        </w:trPr>
        <w:tc>
          <w:tcPr>
            <w:tcW w:w="1701" w:type="dxa"/>
            <w:tcBorders>
              <w:top w:val="single" w:sz="2" w:space="0" w:color="auto"/>
              <w:bottom w:val="single" w:sz="2" w:space="0" w:color="auto"/>
            </w:tcBorders>
            <w:shd w:val="clear" w:color="auto" w:fill="auto"/>
          </w:tcPr>
          <w:p w:rsidR="004A29E2" w:rsidRPr="00162F56" w:rsidRDefault="004A29E2" w:rsidP="00C96873">
            <w:pPr>
              <w:pStyle w:val="Tabletext"/>
              <w:rPr>
                <w:rFonts w:ascii="Arial" w:hAnsi="Arial" w:cs="Arial"/>
                <w:sz w:val="16"/>
                <w:szCs w:val="16"/>
              </w:rPr>
            </w:pPr>
            <w:r w:rsidRPr="00162F56">
              <w:rPr>
                <w:rFonts w:ascii="Arial" w:hAnsi="Arial" w:cs="Arial"/>
                <w:sz w:val="16"/>
                <w:szCs w:val="16"/>
              </w:rPr>
              <w:t>3.  Schedule</w:t>
            </w:r>
            <w:r w:rsidR="00162F56">
              <w:rPr>
                <w:rFonts w:ascii="Arial" w:hAnsi="Arial" w:cs="Arial"/>
                <w:sz w:val="16"/>
                <w:szCs w:val="16"/>
              </w:rPr>
              <w:t> </w:t>
            </w:r>
            <w:r w:rsidRPr="00162F56">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162F56" w:rsidRDefault="004A29E2" w:rsidP="00C96873">
            <w:pPr>
              <w:pStyle w:val="Tabletext"/>
              <w:rPr>
                <w:rFonts w:ascii="Arial" w:hAnsi="Arial" w:cs="Arial"/>
                <w:sz w:val="16"/>
                <w:szCs w:val="16"/>
              </w:rPr>
            </w:pPr>
            <w:r w:rsidRPr="00162F56">
              <w:rPr>
                <w:rFonts w:ascii="Arial" w:hAnsi="Arial" w:cs="Arial"/>
                <w:sz w:val="16"/>
                <w:szCs w:val="16"/>
              </w:rPr>
              <w:t>Immediately after the commencement of Schedule</w:t>
            </w:r>
            <w:r w:rsidR="00162F56">
              <w:rPr>
                <w:rFonts w:ascii="Arial" w:hAnsi="Arial" w:cs="Arial"/>
                <w:sz w:val="16"/>
                <w:szCs w:val="16"/>
              </w:rPr>
              <w:t> </w:t>
            </w:r>
            <w:r w:rsidRPr="00162F56">
              <w:rPr>
                <w:rFonts w:ascii="Arial" w:hAnsi="Arial" w:cs="Arial"/>
                <w:sz w:val="16"/>
                <w:szCs w:val="16"/>
              </w:rPr>
              <w:t xml:space="preserve">1 to the </w:t>
            </w:r>
            <w:r w:rsidRPr="00162F56">
              <w:rPr>
                <w:rFonts w:ascii="Arial" w:hAnsi="Arial" w:cs="Arial"/>
                <w:i/>
                <w:sz w:val="16"/>
                <w:szCs w:val="16"/>
              </w:rPr>
              <w:t>Family Assistance Legislation Amendment (Participation Requirement) Act 2009</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162F56" w:rsidRDefault="004A29E2" w:rsidP="00C96873">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January 2010</w:t>
            </w:r>
          </w:p>
        </w:tc>
      </w:tr>
    </w:tbl>
    <w:p w:rsidR="00D81EB6" w:rsidRPr="00162F56" w:rsidRDefault="00D81EB6" w:rsidP="00486B15">
      <w:pPr>
        <w:pStyle w:val="EndNotespara"/>
      </w:pPr>
      <w:r w:rsidRPr="00162F56">
        <w:rPr>
          <w:i/>
        </w:rPr>
        <w:t>(u)</w:t>
      </w:r>
      <w:r w:rsidRPr="00162F56">
        <w:tab/>
        <w:t>Subsection</w:t>
      </w:r>
      <w:r w:rsidR="00162F56">
        <w:t> </w:t>
      </w:r>
      <w:r w:rsidRPr="00162F56">
        <w:t xml:space="preserve">2(1) </w:t>
      </w:r>
      <w:r w:rsidR="00C83187" w:rsidRPr="00162F56">
        <w:t>(items</w:t>
      </w:r>
      <w:r w:rsidR="00162F56">
        <w:t> </w:t>
      </w:r>
      <w:r w:rsidR="00C83187" w:rsidRPr="00162F56">
        <w:t xml:space="preserve">7 and 8) </w:t>
      </w:r>
      <w:r w:rsidRPr="00162F56">
        <w:t xml:space="preserve">of the </w:t>
      </w:r>
      <w:r w:rsidRPr="00162F56">
        <w:rPr>
          <w:i/>
        </w:rPr>
        <w:t xml:space="preserve">Families, Housing, Community Services and Indigenous Affairs and Other Legislation Amendment (Election Commitments and Other Measures) Act 2011 </w:t>
      </w:r>
      <w:r w:rsidRPr="00162F56">
        <w:t>provides as follows:</w:t>
      </w:r>
    </w:p>
    <w:p w:rsidR="00C83187" w:rsidRPr="00162F56" w:rsidRDefault="00C83187"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C83187" w:rsidRPr="00162F56"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162F56" w:rsidTr="00600CAE">
        <w:trPr>
          <w:tblHeader/>
        </w:trPr>
        <w:tc>
          <w:tcPr>
            <w:tcW w:w="1701" w:type="dxa"/>
            <w:tcBorders>
              <w:top w:val="single" w:sz="6" w:space="0" w:color="auto"/>
              <w:bottom w:val="single" w:sz="12" w:space="0" w:color="auto"/>
            </w:tcBorders>
            <w:shd w:val="clear" w:color="auto" w:fill="auto"/>
          </w:tcPr>
          <w:p w:rsidR="00C83187" w:rsidRPr="00162F56" w:rsidRDefault="00C83187" w:rsidP="00C83187">
            <w:pPr>
              <w:pStyle w:val="Tabletext"/>
              <w:keepNext/>
              <w:rPr>
                <w:rFonts w:ascii="Arial" w:hAnsi="Arial" w:cs="Arial"/>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162F56" w:rsidRDefault="00C83187" w:rsidP="00C83187">
            <w:pPr>
              <w:pStyle w:val="Tabletext"/>
              <w:keepNext/>
              <w:rPr>
                <w:rFonts w:ascii="Arial" w:hAnsi="Arial" w:cs="Arial"/>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162F56" w:rsidRDefault="00C83187" w:rsidP="00C83187">
            <w:pPr>
              <w:pStyle w:val="Tabletext"/>
              <w:keepNext/>
              <w:rPr>
                <w:rFonts w:ascii="Arial" w:hAnsi="Arial" w:cs="Arial"/>
                <w:sz w:val="16"/>
                <w:szCs w:val="16"/>
              </w:rPr>
            </w:pPr>
            <w:r w:rsidRPr="00162F56">
              <w:rPr>
                <w:rFonts w:ascii="Arial" w:hAnsi="Arial" w:cs="Arial"/>
                <w:b/>
                <w:sz w:val="16"/>
                <w:szCs w:val="16"/>
              </w:rPr>
              <w:t>Date/Details</w:t>
            </w:r>
          </w:p>
        </w:tc>
      </w:tr>
      <w:tr w:rsidR="00C83187" w:rsidRPr="00162F56" w:rsidTr="00316693">
        <w:tc>
          <w:tcPr>
            <w:tcW w:w="1701" w:type="dxa"/>
            <w:shd w:val="clear" w:color="auto" w:fill="auto"/>
          </w:tcPr>
          <w:p w:rsidR="00C83187" w:rsidRPr="00162F56" w:rsidRDefault="00C83187" w:rsidP="00C83187">
            <w:pPr>
              <w:pStyle w:val="Tabletext"/>
              <w:rPr>
                <w:rFonts w:ascii="Arial" w:hAnsi="Arial" w:cs="Arial"/>
                <w:sz w:val="16"/>
                <w:szCs w:val="16"/>
              </w:rPr>
            </w:pPr>
            <w:r w:rsidRPr="00162F56">
              <w:rPr>
                <w:rFonts w:ascii="Arial" w:hAnsi="Arial" w:cs="Arial"/>
                <w:sz w:val="16"/>
                <w:szCs w:val="16"/>
              </w:rPr>
              <w:t>7.  Schedule</w:t>
            </w:r>
            <w:r w:rsidR="00162F56">
              <w:rPr>
                <w:rFonts w:ascii="Arial" w:hAnsi="Arial" w:cs="Arial"/>
                <w:sz w:val="16"/>
                <w:szCs w:val="16"/>
              </w:rPr>
              <w:t> </w:t>
            </w:r>
            <w:r w:rsidRPr="00162F56">
              <w:rPr>
                <w:rFonts w:ascii="Arial" w:hAnsi="Arial" w:cs="Arial"/>
                <w:sz w:val="16"/>
                <w:szCs w:val="16"/>
              </w:rPr>
              <w:t>2, items</w:t>
            </w:r>
            <w:r w:rsidR="00162F56">
              <w:rPr>
                <w:rFonts w:ascii="Arial" w:hAnsi="Arial" w:cs="Arial"/>
                <w:sz w:val="16"/>
                <w:szCs w:val="16"/>
              </w:rPr>
              <w:t> </w:t>
            </w:r>
            <w:r w:rsidRPr="00162F56">
              <w:rPr>
                <w:rFonts w:ascii="Arial" w:hAnsi="Arial" w:cs="Arial"/>
                <w:sz w:val="16"/>
                <w:szCs w:val="16"/>
              </w:rPr>
              <w:t>1 to 3</w:t>
            </w:r>
          </w:p>
        </w:tc>
        <w:tc>
          <w:tcPr>
            <w:tcW w:w="3828" w:type="dxa"/>
            <w:shd w:val="clear" w:color="auto" w:fill="auto"/>
          </w:tcPr>
          <w:p w:rsidR="00C83187" w:rsidRPr="00162F56" w:rsidRDefault="00C83187" w:rsidP="00C83187">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January 2012.</w:t>
            </w:r>
          </w:p>
        </w:tc>
        <w:tc>
          <w:tcPr>
            <w:tcW w:w="1582" w:type="dxa"/>
            <w:shd w:val="clear" w:color="auto" w:fill="auto"/>
          </w:tcPr>
          <w:p w:rsidR="00C83187" w:rsidRPr="00162F56" w:rsidRDefault="0036062B" w:rsidP="00C83187">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January 2012</w:t>
            </w:r>
          </w:p>
        </w:tc>
      </w:tr>
      <w:tr w:rsidR="00C83187" w:rsidRPr="00162F56" w:rsidTr="00316693">
        <w:tc>
          <w:tcPr>
            <w:tcW w:w="1701" w:type="dxa"/>
            <w:shd w:val="clear" w:color="auto" w:fill="auto"/>
          </w:tcPr>
          <w:p w:rsidR="00C83187" w:rsidRPr="00162F56" w:rsidRDefault="00C83187" w:rsidP="00C83187">
            <w:pPr>
              <w:pStyle w:val="Tabletext"/>
              <w:rPr>
                <w:rFonts w:ascii="Arial" w:hAnsi="Arial" w:cs="Arial"/>
                <w:sz w:val="16"/>
                <w:szCs w:val="16"/>
              </w:rPr>
            </w:pPr>
            <w:r w:rsidRPr="00162F56">
              <w:rPr>
                <w:rFonts w:ascii="Arial" w:hAnsi="Arial" w:cs="Arial"/>
                <w:sz w:val="16"/>
                <w:szCs w:val="16"/>
              </w:rPr>
              <w:t>8.  Schedule</w:t>
            </w:r>
            <w:r w:rsidR="00162F56">
              <w:rPr>
                <w:rFonts w:ascii="Arial" w:hAnsi="Arial" w:cs="Arial"/>
                <w:sz w:val="16"/>
                <w:szCs w:val="16"/>
              </w:rPr>
              <w:t> </w:t>
            </w:r>
            <w:r w:rsidRPr="00162F56">
              <w:rPr>
                <w:rFonts w:ascii="Arial" w:hAnsi="Arial" w:cs="Arial"/>
                <w:sz w:val="16"/>
                <w:szCs w:val="16"/>
              </w:rPr>
              <w:t>2, item</w:t>
            </w:r>
            <w:r w:rsidR="00162F56">
              <w:rPr>
                <w:rFonts w:ascii="Arial" w:hAnsi="Arial" w:cs="Arial"/>
                <w:sz w:val="16"/>
                <w:szCs w:val="16"/>
              </w:rPr>
              <w:t> </w:t>
            </w:r>
            <w:r w:rsidRPr="00162F56">
              <w:rPr>
                <w:rFonts w:ascii="Arial" w:hAnsi="Arial" w:cs="Arial"/>
                <w:sz w:val="16"/>
                <w:szCs w:val="16"/>
              </w:rPr>
              <w:t>4</w:t>
            </w:r>
          </w:p>
        </w:tc>
        <w:tc>
          <w:tcPr>
            <w:tcW w:w="3828" w:type="dxa"/>
            <w:shd w:val="clear" w:color="auto" w:fill="auto"/>
          </w:tcPr>
          <w:p w:rsidR="00C83187" w:rsidRPr="00162F56" w:rsidRDefault="00C83187" w:rsidP="00C83187">
            <w:pPr>
              <w:pStyle w:val="Tabletext"/>
              <w:rPr>
                <w:rFonts w:ascii="Arial" w:hAnsi="Arial" w:cs="Arial"/>
                <w:sz w:val="16"/>
                <w:szCs w:val="16"/>
              </w:rPr>
            </w:pPr>
            <w:r w:rsidRPr="00162F56">
              <w:rPr>
                <w:rFonts w:ascii="Arial" w:hAnsi="Arial" w:cs="Arial"/>
                <w:sz w:val="16"/>
                <w:szCs w:val="16"/>
              </w:rPr>
              <w:t>The later of:</w:t>
            </w:r>
          </w:p>
          <w:p w:rsidR="00C83187" w:rsidRPr="00162F56" w:rsidRDefault="00C83187" w:rsidP="00C83187">
            <w:pPr>
              <w:pStyle w:val="Tablea"/>
              <w:rPr>
                <w:rFonts w:ascii="Arial" w:hAnsi="Arial" w:cs="Arial"/>
                <w:sz w:val="16"/>
                <w:szCs w:val="16"/>
              </w:rPr>
            </w:pPr>
            <w:r w:rsidRPr="00162F56">
              <w:rPr>
                <w:rFonts w:ascii="Arial" w:hAnsi="Arial" w:cs="Arial"/>
                <w:sz w:val="16"/>
                <w:szCs w:val="16"/>
              </w:rPr>
              <w:t>(a) immediately after the commencement of the provision(s) covered by table item</w:t>
            </w:r>
            <w:r w:rsidR="00162F56">
              <w:rPr>
                <w:rFonts w:ascii="Arial" w:hAnsi="Arial" w:cs="Arial"/>
                <w:sz w:val="16"/>
                <w:szCs w:val="16"/>
              </w:rPr>
              <w:t> </w:t>
            </w:r>
            <w:r w:rsidRPr="00162F56">
              <w:rPr>
                <w:rFonts w:ascii="Arial" w:hAnsi="Arial" w:cs="Arial"/>
                <w:sz w:val="16"/>
                <w:szCs w:val="16"/>
              </w:rPr>
              <w:t>7; and</w:t>
            </w:r>
          </w:p>
          <w:p w:rsidR="00C83187" w:rsidRPr="00162F56" w:rsidRDefault="00C83187" w:rsidP="00C83187">
            <w:pPr>
              <w:pStyle w:val="Tablea"/>
              <w:rPr>
                <w:rFonts w:ascii="Arial" w:hAnsi="Arial" w:cs="Arial"/>
                <w:sz w:val="16"/>
                <w:szCs w:val="16"/>
              </w:rPr>
            </w:pPr>
            <w:r w:rsidRPr="00162F56">
              <w:rPr>
                <w:rFonts w:ascii="Arial" w:hAnsi="Arial" w:cs="Arial"/>
                <w:sz w:val="16"/>
                <w:szCs w:val="16"/>
              </w:rPr>
              <w:t>(b) the start of the day that Schedule</w:t>
            </w:r>
            <w:r w:rsidR="00162F56">
              <w:rPr>
                <w:rFonts w:ascii="Arial" w:hAnsi="Arial" w:cs="Arial"/>
                <w:sz w:val="16"/>
                <w:szCs w:val="16"/>
              </w:rPr>
              <w:t> </w:t>
            </w:r>
            <w:r w:rsidRPr="00162F56">
              <w:rPr>
                <w:rFonts w:ascii="Arial" w:hAnsi="Arial" w:cs="Arial"/>
                <w:sz w:val="16"/>
                <w:szCs w:val="16"/>
              </w:rPr>
              <w:t xml:space="preserve">5 to the </w:t>
            </w:r>
            <w:r w:rsidRPr="00162F56">
              <w:rPr>
                <w:rFonts w:ascii="Arial" w:hAnsi="Arial" w:cs="Arial"/>
                <w:i/>
                <w:sz w:val="16"/>
                <w:szCs w:val="16"/>
              </w:rPr>
              <w:lastRenderedPageBreak/>
              <w:t>Families, Housing, Community Services and Indigenous Affairs and Other Legislation Amendment (Budget and Other Measures) Act 2011</w:t>
            </w:r>
            <w:r w:rsidRPr="00162F56">
              <w:rPr>
                <w:rFonts w:ascii="Arial" w:hAnsi="Arial" w:cs="Arial"/>
                <w:sz w:val="16"/>
                <w:szCs w:val="16"/>
              </w:rPr>
              <w:t xml:space="preserve"> commences.</w:t>
            </w:r>
          </w:p>
          <w:p w:rsidR="00C83187" w:rsidRPr="00162F56" w:rsidRDefault="00C83187" w:rsidP="00C83187">
            <w:pPr>
              <w:pStyle w:val="Tabletext"/>
              <w:rPr>
                <w:rFonts w:ascii="Arial" w:hAnsi="Arial" w:cs="Arial"/>
                <w:sz w:val="16"/>
                <w:szCs w:val="16"/>
              </w:rPr>
            </w:pPr>
            <w:r w:rsidRPr="00162F56">
              <w:rPr>
                <w:rFonts w:ascii="Arial" w:hAnsi="Arial" w:cs="Arial"/>
                <w:sz w:val="16"/>
                <w:szCs w:val="16"/>
              </w:rPr>
              <w:t xml:space="preserve">However, the provision(s) do not commence at all if the event mentioned in </w:t>
            </w:r>
            <w:r w:rsidR="00162F56">
              <w:rPr>
                <w:rFonts w:ascii="Arial" w:hAnsi="Arial" w:cs="Arial"/>
                <w:sz w:val="16"/>
                <w:szCs w:val="16"/>
              </w:rPr>
              <w:t>paragraph (</w:t>
            </w:r>
            <w:r w:rsidRPr="00162F56">
              <w:rPr>
                <w:rFonts w:ascii="Arial" w:hAnsi="Arial" w:cs="Arial"/>
                <w:sz w:val="16"/>
                <w:szCs w:val="16"/>
              </w:rPr>
              <w:t>b) does not occur.</w:t>
            </w:r>
          </w:p>
        </w:tc>
        <w:tc>
          <w:tcPr>
            <w:tcW w:w="1582" w:type="dxa"/>
            <w:shd w:val="clear" w:color="auto" w:fill="auto"/>
          </w:tcPr>
          <w:p w:rsidR="00C83187" w:rsidRPr="00162F56" w:rsidRDefault="0036062B" w:rsidP="00C83187">
            <w:pPr>
              <w:pStyle w:val="Tabletext"/>
              <w:rPr>
                <w:rFonts w:ascii="Arial" w:hAnsi="Arial" w:cs="Arial"/>
                <w:sz w:val="16"/>
                <w:szCs w:val="16"/>
              </w:rPr>
            </w:pPr>
            <w:r w:rsidRPr="00162F56">
              <w:rPr>
                <w:rFonts w:ascii="Arial" w:hAnsi="Arial" w:cs="Arial"/>
                <w:sz w:val="16"/>
                <w:szCs w:val="16"/>
              </w:rPr>
              <w:lastRenderedPageBreak/>
              <w:t>1</w:t>
            </w:r>
            <w:r w:rsidR="00162F56">
              <w:rPr>
                <w:rFonts w:ascii="Arial" w:hAnsi="Arial" w:cs="Arial"/>
                <w:sz w:val="16"/>
                <w:szCs w:val="16"/>
              </w:rPr>
              <w:t> </w:t>
            </w:r>
            <w:r w:rsidRPr="00162F56">
              <w:rPr>
                <w:rFonts w:ascii="Arial" w:hAnsi="Arial" w:cs="Arial"/>
                <w:sz w:val="16"/>
                <w:szCs w:val="16"/>
              </w:rPr>
              <w:t>January 2012</w:t>
            </w:r>
          </w:p>
          <w:p w:rsidR="00C83187" w:rsidRPr="00162F56" w:rsidRDefault="00C83187" w:rsidP="00C83187">
            <w:pPr>
              <w:pStyle w:val="Tabletext"/>
              <w:rPr>
                <w:rFonts w:ascii="Arial" w:hAnsi="Arial" w:cs="Arial"/>
                <w:sz w:val="16"/>
                <w:szCs w:val="16"/>
              </w:rPr>
            </w:pPr>
            <w:r w:rsidRPr="00162F56">
              <w:rPr>
                <w:rFonts w:ascii="Arial" w:hAnsi="Arial" w:cs="Arial"/>
                <w:sz w:val="16"/>
                <w:szCs w:val="16"/>
              </w:rPr>
              <w:t>(</w:t>
            </w:r>
            <w:r w:rsidR="00162F56">
              <w:rPr>
                <w:rFonts w:ascii="Arial" w:hAnsi="Arial" w:cs="Arial"/>
                <w:sz w:val="16"/>
                <w:szCs w:val="16"/>
              </w:rPr>
              <w:t>paragraph (</w:t>
            </w:r>
            <w:r w:rsidRPr="00162F56">
              <w:rPr>
                <w:rFonts w:ascii="Arial" w:hAnsi="Arial" w:cs="Arial"/>
                <w:sz w:val="16"/>
                <w:szCs w:val="16"/>
              </w:rPr>
              <w:t>a) applies)</w:t>
            </w:r>
          </w:p>
        </w:tc>
      </w:tr>
    </w:tbl>
    <w:p w:rsidR="001E6972" w:rsidRPr="00162F56" w:rsidRDefault="001E6972" w:rsidP="00486B15">
      <w:pPr>
        <w:pStyle w:val="EndNotespara"/>
      </w:pPr>
      <w:r w:rsidRPr="00162F56">
        <w:rPr>
          <w:i/>
        </w:rPr>
        <w:lastRenderedPageBreak/>
        <w:t>(</w:t>
      </w:r>
      <w:r w:rsidR="007625A0" w:rsidRPr="00162F56">
        <w:rPr>
          <w:i/>
        </w:rPr>
        <w:t>v</w:t>
      </w:r>
      <w:r w:rsidRPr="00162F56">
        <w:rPr>
          <w:i/>
        </w:rPr>
        <w:t>)</w:t>
      </w:r>
      <w:r w:rsidRPr="00162F56">
        <w:tab/>
        <w:t>Subsection</w:t>
      </w:r>
      <w:r w:rsidR="00162F56">
        <w:t> </w:t>
      </w:r>
      <w:r w:rsidRPr="00162F56">
        <w:t>2(1) (item</w:t>
      </w:r>
      <w:r w:rsidR="00162F56">
        <w:t> </w:t>
      </w:r>
      <w:r w:rsidRPr="00162F56">
        <w:t xml:space="preserve">2) of the </w:t>
      </w:r>
      <w:r w:rsidRPr="00162F56">
        <w:rPr>
          <w:i/>
        </w:rPr>
        <w:t>Family Assistance and Other Legislation Amendment Act 2011</w:t>
      </w:r>
      <w:r w:rsidRPr="00162F56">
        <w:t xml:space="preserve"> provides as follows:</w:t>
      </w:r>
    </w:p>
    <w:p w:rsidR="001E6972" w:rsidRPr="00162F56" w:rsidRDefault="001E6972" w:rsidP="00486B15">
      <w:pPr>
        <w:pStyle w:val="EndNotessubpara"/>
      </w:pPr>
      <w:r w:rsidRPr="00162F56">
        <w:tab/>
        <w:t>(1)</w:t>
      </w:r>
      <w:r w:rsidRPr="00162F56">
        <w:tab/>
        <w:t>Each provision of this Act specified in column 1 of the table commences, or is taken to have commenced, in accordance with column 2 of the table. Any other statement in column 2 has effect according to its terms.</w:t>
      </w:r>
    </w:p>
    <w:p w:rsidR="001E6972" w:rsidRPr="00162F56"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162F56" w:rsidTr="00600CAE">
        <w:trPr>
          <w:cantSplit/>
          <w:tblHeader/>
        </w:trPr>
        <w:tc>
          <w:tcPr>
            <w:tcW w:w="1701" w:type="dxa"/>
            <w:tcBorders>
              <w:top w:val="single" w:sz="6" w:space="0" w:color="auto"/>
              <w:bottom w:val="single" w:sz="12" w:space="0" w:color="auto"/>
            </w:tcBorders>
            <w:shd w:val="clear" w:color="auto" w:fill="auto"/>
          </w:tcPr>
          <w:p w:rsidR="001E6972" w:rsidRPr="00162F56" w:rsidRDefault="001E6972" w:rsidP="001A129A">
            <w:pPr>
              <w:pStyle w:val="Tabletext"/>
              <w:keepNext/>
              <w:rPr>
                <w:rFonts w:ascii="Arial" w:hAnsi="Arial" w:cs="Arial"/>
                <w:sz w:val="16"/>
                <w:szCs w:val="16"/>
              </w:rPr>
            </w:pPr>
            <w:r w:rsidRPr="00162F56">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162F56" w:rsidRDefault="001E6972" w:rsidP="001A129A">
            <w:pPr>
              <w:pStyle w:val="Tabletext"/>
              <w:keepNext/>
              <w:rPr>
                <w:rFonts w:ascii="Arial" w:hAnsi="Arial" w:cs="Arial"/>
                <w:sz w:val="16"/>
                <w:szCs w:val="16"/>
              </w:rPr>
            </w:pPr>
            <w:r w:rsidRPr="00162F56">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162F56" w:rsidRDefault="001E6972" w:rsidP="001A129A">
            <w:pPr>
              <w:pStyle w:val="Tabletext"/>
              <w:keepNext/>
              <w:rPr>
                <w:rFonts w:ascii="Arial" w:hAnsi="Arial" w:cs="Arial"/>
                <w:sz w:val="16"/>
                <w:szCs w:val="16"/>
              </w:rPr>
            </w:pPr>
            <w:r w:rsidRPr="00162F56">
              <w:rPr>
                <w:rFonts w:ascii="Arial" w:hAnsi="Arial" w:cs="Arial"/>
                <w:b/>
                <w:sz w:val="16"/>
                <w:szCs w:val="16"/>
              </w:rPr>
              <w:t>Date/Details</w:t>
            </w:r>
          </w:p>
        </w:tc>
      </w:tr>
      <w:tr w:rsidR="001E6972" w:rsidRPr="00162F56" w:rsidTr="001A129A">
        <w:trPr>
          <w:cantSplit/>
        </w:trPr>
        <w:tc>
          <w:tcPr>
            <w:tcW w:w="1701" w:type="dxa"/>
            <w:tcBorders>
              <w:top w:val="single" w:sz="2" w:space="0" w:color="auto"/>
              <w:bottom w:val="single" w:sz="2" w:space="0" w:color="auto"/>
            </w:tcBorders>
            <w:shd w:val="clear" w:color="auto" w:fill="auto"/>
          </w:tcPr>
          <w:p w:rsidR="001E6972" w:rsidRPr="00162F56" w:rsidRDefault="001E6972" w:rsidP="001A129A">
            <w:pPr>
              <w:pStyle w:val="Tabletext"/>
              <w:rPr>
                <w:rFonts w:ascii="Arial" w:hAnsi="Arial" w:cs="Arial"/>
                <w:sz w:val="16"/>
                <w:szCs w:val="16"/>
              </w:rPr>
            </w:pPr>
            <w:r w:rsidRPr="00162F56">
              <w:rPr>
                <w:rFonts w:ascii="Arial" w:hAnsi="Arial" w:cs="Arial"/>
                <w:sz w:val="16"/>
                <w:szCs w:val="16"/>
              </w:rPr>
              <w:t>2.  Schedule</w:t>
            </w:r>
            <w:r w:rsidR="00162F56">
              <w:rPr>
                <w:rFonts w:ascii="Arial" w:hAnsi="Arial" w:cs="Arial"/>
                <w:sz w:val="16"/>
                <w:szCs w:val="16"/>
              </w:rPr>
              <w:t> </w:t>
            </w:r>
            <w:r w:rsidRPr="00162F56">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162F56" w:rsidRDefault="001E6972" w:rsidP="001A129A">
            <w:pPr>
              <w:pStyle w:val="Tabletext"/>
              <w:rPr>
                <w:rFonts w:ascii="Arial" w:hAnsi="Arial" w:cs="Arial"/>
                <w:sz w:val="16"/>
                <w:szCs w:val="16"/>
              </w:rPr>
            </w:pPr>
            <w:r w:rsidRPr="00162F56">
              <w:rPr>
                <w:rFonts w:ascii="Arial" w:hAnsi="Arial" w:cs="Arial"/>
                <w:sz w:val="16"/>
                <w:szCs w:val="16"/>
              </w:rPr>
              <w:t>Immediately after the commencement of item</w:t>
            </w:r>
            <w:r w:rsidR="00162F56">
              <w:rPr>
                <w:rFonts w:ascii="Arial" w:hAnsi="Arial" w:cs="Arial"/>
                <w:sz w:val="16"/>
                <w:szCs w:val="16"/>
              </w:rPr>
              <w:t> </w:t>
            </w:r>
            <w:r w:rsidRPr="00162F56">
              <w:rPr>
                <w:rFonts w:ascii="Arial" w:hAnsi="Arial" w:cs="Arial"/>
                <w:sz w:val="16"/>
                <w:szCs w:val="16"/>
              </w:rPr>
              <w:t>6 of Schedule</w:t>
            </w:r>
            <w:r w:rsidR="00162F56">
              <w:rPr>
                <w:rFonts w:ascii="Arial" w:hAnsi="Arial" w:cs="Arial"/>
                <w:sz w:val="16"/>
                <w:szCs w:val="16"/>
              </w:rPr>
              <w:t> </w:t>
            </w:r>
            <w:r w:rsidRPr="00162F56">
              <w:rPr>
                <w:rFonts w:ascii="Arial" w:hAnsi="Arial" w:cs="Arial"/>
                <w:sz w:val="16"/>
                <w:szCs w:val="16"/>
              </w:rPr>
              <w:t xml:space="preserve">2 to the </w:t>
            </w:r>
            <w:r w:rsidRPr="00162F56">
              <w:rPr>
                <w:rFonts w:ascii="Arial" w:hAnsi="Arial" w:cs="Arial"/>
                <w:i/>
                <w:sz w:val="16"/>
                <w:szCs w:val="16"/>
              </w:rPr>
              <w:t>Families, Housing, Community Services and Indigenous Affairs and Other Legislation Amendment (Election Commitments and Other Measures) Act 2011</w:t>
            </w:r>
            <w:r w:rsidRPr="00162F56">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162F56" w:rsidRDefault="00B91D2D" w:rsidP="006E0B41">
            <w:pPr>
              <w:pStyle w:val="Tabletext"/>
              <w:rPr>
                <w:rFonts w:ascii="Arial" w:hAnsi="Arial" w:cs="Arial"/>
                <w:sz w:val="16"/>
                <w:szCs w:val="16"/>
              </w:rPr>
            </w:pPr>
            <w:r w:rsidRPr="00162F56">
              <w:rPr>
                <w:rFonts w:ascii="Arial" w:hAnsi="Arial" w:cs="Arial"/>
                <w:sz w:val="16"/>
                <w:szCs w:val="16"/>
              </w:rPr>
              <w:t>1</w:t>
            </w:r>
            <w:r w:rsidR="00162F56">
              <w:rPr>
                <w:rFonts w:ascii="Arial" w:hAnsi="Arial" w:cs="Arial"/>
                <w:sz w:val="16"/>
                <w:szCs w:val="16"/>
              </w:rPr>
              <w:t> </w:t>
            </w:r>
            <w:r w:rsidRPr="00162F56">
              <w:rPr>
                <w:rFonts w:ascii="Arial" w:hAnsi="Arial" w:cs="Arial"/>
                <w:sz w:val="16"/>
                <w:szCs w:val="16"/>
              </w:rPr>
              <w:t>January 2012</w:t>
            </w:r>
          </w:p>
        </w:tc>
      </w:tr>
    </w:tbl>
    <w:p w:rsidR="00486B15" w:rsidRPr="00162F56" w:rsidRDefault="00486B15" w:rsidP="003D7FE2">
      <w:pPr>
        <w:pStyle w:val="ENotesHeading2"/>
        <w:pageBreakBefore/>
        <w:outlineLvl w:val="9"/>
      </w:pPr>
      <w:bookmarkStart w:id="525" w:name="_Toc405903302"/>
      <w:r w:rsidRPr="00162F56">
        <w:lastRenderedPageBreak/>
        <w:t xml:space="preserve">Endnote </w:t>
      </w:r>
      <w:r w:rsidR="00666043" w:rsidRPr="00162F56">
        <w:t>4</w:t>
      </w:r>
      <w:r w:rsidRPr="00162F56">
        <w:t>—Amendment history</w:t>
      </w:r>
      <w:bookmarkEnd w:id="525"/>
    </w:p>
    <w:p w:rsidR="00486B15" w:rsidRPr="00162F56" w:rsidRDefault="00486B15" w:rsidP="00C5224C">
      <w:pPr>
        <w:pStyle w:val="Tabletext"/>
      </w:pPr>
    </w:p>
    <w:tbl>
      <w:tblPr>
        <w:tblW w:w="7230" w:type="dxa"/>
        <w:tblInd w:w="-34" w:type="dxa"/>
        <w:tblLayout w:type="fixed"/>
        <w:tblLook w:val="0000" w:firstRow="0" w:lastRow="0" w:firstColumn="0" w:lastColumn="0" w:noHBand="0" w:noVBand="0"/>
      </w:tblPr>
      <w:tblGrid>
        <w:gridCol w:w="2410"/>
        <w:gridCol w:w="4820"/>
      </w:tblGrid>
      <w:tr w:rsidR="00486B15" w:rsidRPr="00162F56" w:rsidTr="00EC3ED7">
        <w:trPr>
          <w:cantSplit/>
          <w:tblHeader/>
        </w:trPr>
        <w:tc>
          <w:tcPr>
            <w:tcW w:w="2410" w:type="dxa"/>
            <w:tcBorders>
              <w:top w:val="single" w:sz="12" w:space="0" w:color="auto"/>
              <w:bottom w:val="single" w:sz="12" w:space="0" w:color="auto"/>
            </w:tcBorders>
            <w:shd w:val="clear" w:color="auto" w:fill="auto"/>
          </w:tcPr>
          <w:p w:rsidR="00486B15" w:rsidRPr="00162F56" w:rsidRDefault="00486B15" w:rsidP="00C5224C">
            <w:pPr>
              <w:pStyle w:val="ENoteTableHeading"/>
            </w:pPr>
            <w:r w:rsidRPr="00162F56">
              <w:t>Provision affected</w:t>
            </w:r>
          </w:p>
        </w:tc>
        <w:tc>
          <w:tcPr>
            <w:tcW w:w="4820" w:type="dxa"/>
            <w:tcBorders>
              <w:top w:val="single" w:sz="12" w:space="0" w:color="auto"/>
              <w:bottom w:val="single" w:sz="12" w:space="0" w:color="auto"/>
            </w:tcBorders>
            <w:shd w:val="clear" w:color="auto" w:fill="auto"/>
          </w:tcPr>
          <w:p w:rsidR="00486B15" w:rsidRPr="00162F56" w:rsidRDefault="00486B15" w:rsidP="00C5224C">
            <w:pPr>
              <w:pStyle w:val="ENoteTableHeading"/>
            </w:pPr>
            <w:r w:rsidRPr="00162F56">
              <w:t>How affected</w:t>
            </w:r>
          </w:p>
        </w:tc>
      </w:tr>
      <w:tr w:rsidR="00486B15" w:rsidRPr="00162F56" w:rsidTr="00EC3ED7">
        <w:trPr>
          <w:cantSplit/>
        </w:trPr>
        <w:tc>
          <w:tcPr>
            <w:tcW w:w="2410" w:type="dxa"/>
            <w:tcBorders>
              <w:top w:val="single" w:sz="2" w:space="0" w:color="auto"/>
            </w:tcBorders>
          </w:tcPr>
          <w:p w:rsidR="00486B15" w:rsidRPr="00162F56" w:rsidRDefault="00486B15" w:rsidP="0074559E">
            <w:pPr>
              <w:pStyle w:val="ENoteTableText"/>
            </w:pPr>
            <w:r w:rsidRPr="00162F56">
              <w:rPr>
                <w:b/>
              </w:rPr>
              <w:t>Part</w:t>
            </w:r>
            <w:r w:rsidR="00162F56">
              <w:rPr>
                <w:b/>
              </w:rPr>
              <w:t> </w:t>
            </w:r>
            <w:r w:rsidRPr="00162F56">
              <w:rPr>
                <w:b/>
              </w:rPr>
              <w:t xml:space="preserve">2 </w:t>
            </w:r>
            <w:r w:rsidR="00EF3EFE" w:rsidRPr="00162F56">
              <w:rPr>
                <w:b/>
              </w:rPr>
              <w:t>heading</w:t>
            </w:r>
          </w:p>
        </w:tc>
        <w:tc>
          <w:tcPr>
            <w:tcW w:w="4820" w:type="dxa"/>
            <w:tcBorders>
              <w:top w:val="single" w:sz="2" w:space="0" w:color="auto"/>
            </w:tcBorders>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486B15" w:rsidP="00486B15">
            <w:pPr>
              <w:pStyle w:val="ENoteTableText"/>
            </w:pPr>
            <w:r w:rsidRPr="00162F56">
              <w:rPr>
                <w:b/>
              </w:rPr>
              <w:t>Division</w:t>
            </w:r>
            <w:r w:rsidR="00162F56">
              <w:rPr>
                <w:b/>
              </w:rPr>
              <w:t> </w:t>
            </w:r>
            <w:r w:rsidRPr="00162F56">
              <w:rPr>
                <w:b/>
              </w:rPr>
              <w:t>1</w:t>
            </w:r>
            <w:r w:rsidR="00EF3EFE" w:rsidRPr="00162F56">
              <w:rPr>
                <w:b/>
              </w:rPr>
              <w:t xml:space="preserve"> heading</w:t>
            </w:r>
          </w:p>
        </w:tc>
        <w:tc>
          <w:tcPr>
            <w:tcW w:w="4820" w:type="dxa"/>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 Nos. 45 and 138, 2000; Nos. 18 and 75, 2001; No.</w:t>
            </w:r>
            <w:r w:rsidR="00162F56">
              <w:t> </w:t>
            </w:r>
            <w:r w:rsidRPr="00162F56">
              <w:t>30, 2003; No.</w:t>
            </w:r>
            <w:r w:rsidR="00162F56">
              <w:t> </w:t>
            </w:r>
            <w:r w:rsidRPr="00162F56">
              <w:t>35, 2003 (as am. by No.</w:t>
            </w:r>
            <w:r w:rsidR="00162F56">
              <w:t> </w:t>
            </w:r>
            <w:r w:rsidRPr="00162F56">
              <w:t>122, 2003); Nos. 59, 60, 100 and 132, 2004; Nos. 61 and 150, 2005; Nos. 46, 64, 82, 108 and 146, 2006; Nos. 82 and 113, 2007; Nos. 63, 131, 144 and 149, 2008; Nos. 4, 50, 60 and 129, 2009; Nos. 38, 65 and 105, 2010; Nos. 34, 50, 53 and 141, 2011; Nos. 49, 50, 98 and 154, 2012</w:t>
            </w:r>
            <w:r w:rsidR="00110108" w:rsidRPr="00162F56">
              <w:t>; No 70, 2013</w:t>
            </w:r>
            <w:r w:rsidR="00A80CC3" w:rsidRPr="00162F56">
              <w:t>; No 14</w:t>
            </w:r>
            <w:r w:rsidR="00B829EF" w:rsidRPr="00162F56">
              <w:t xml:space="preserve"> and 116</w:t>
            </w:r>
            <w:r w:rsidR="00A80CC3" w:rsidRPr="00162F56">
              <w:t>, 2014</w:t>
            </w:r>
            <w:r w:rsidR="00C97EA4" w:rsidRPr="00162F56">
              <w:t xml:space="preserve">; </w:t>
            </w:r>
            <w:r w:rsidR="00C97EA4"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3AA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149, 2008</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38, 2010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3B</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61, 2005</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150, 2005; Nos. 36 and 82,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3C</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34, 2011</w:t>
            </w:r>
          </w:p>
        </w:tc>
      </w:tr>
      <w:tr w:rsidR="00486B15" w:rsidRPr="00162F56" w:rsidTr="00EC3ED7">
        <w:trPr>
          <w:cantSplit/>
        </w:trPr>
        <w:tc>
          <w:tcPr>
            <w:tcW w:w="2410" w:type="dxa"/>
          </w:tcPr>
          <w:p w:rsidR="00486B15" w:rsidRPr="00162F56" w:rsidRDefault="00486B15" w:rsidP="00486B15">
            <w:pPr>
              <w:pStyle w:val="ENoteTableText"/>
            </w:pPr>
            <w:r w:rsidRPr="00162F56">
              <w:rPr>
                <w:b/>
              </w:rPr>
              <w:t>Division</w:t>
            </w:r>
            <w:r w:rsidR="00162F56">
              <w:rPr>
                <w:b/>
              </w:rPr>
              <w:t> </w:t>
            </w:r>
            <w:r w:rsidRPr="00162F56">
              <w:rPr>
                <w:b/>
              </w:rPr>
              <w:t>2</w:t>
            </w:r>
            <w:r w:rsidR="00EF3EFE" w:rsidRPr="00162F56">
              <w:rPr>
                <w:b/>
              </w:rPr>
              <w:t xml:space="preserve"> heading</w:t>
            </w:r>
          </w:p>
        </w:tc>
        <w:tc>
          <w:tcPr>
            <w:tcW w:w="4820" w:type="dxa"/>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6</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146, 2006; No.</w:t>
            </w:r>
            <w:r w:rsidR="00162F56">
              <w:t> </w:t>
            </w:r>
            <w:r w:rsidRPr="00162F56">
              <w:t>49, 2012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7</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108, 2006</w:t>
            </w:r>
          </w:p>
        </w:tc>
      </w:tr>
      <w:tr w:rsidR="00486B15" w:rsidRPr="00162F56" w:rsidTr="00EC3ED7">
        <w:trPr>
          <w:cantSplit/>
        </w:trPr>
        <w:tc>
          <w:tcPr>
            <w:tcW w:w="2410" w:type="dxa"/>
          </w:tcPr>
          <w:p w:rsidR="00486B15" w:rsidRPr="00162F56" w:rsidRDefault="00486B15" w:rsidP="00486B15">
            <w:pPr>
              <w:pStyle w:val="ENoteTableText"/>
            </w:pPr>
            <w:r w:rsidRPr="00162F56">
              <w:rPr>
                <w:b/>
              </w:rPr>
              <w:t>Division</w:t>
            </w:r>
            <w:r w:rsidR="00162F56">
              <w:rPr>
                <w:b/>
              </w:rPr>
              <w:t> </w:t>
            </w:r>
            <w:r w:rsidRPr="00162F56">
              <w:rPr>
                <w:b/>
              </w:rPr>
              <w:t>3</w:t>
            </w:r>
            <w:r w:rsidR="00EF3EFE" w:rsidRPr="00162F56">
              <w:rPr>
                <w:b/>
              </w:rPr>
              <w:t xml:space="preserve"> heading</w:t>
            </w:r>
          </w:p>
        </w:tc>
        <w:tc>
          <w:tcPr>
            <w:tcW w:w="4820" w:type="dxa"/>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8</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45, 2000;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9</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108, 2006</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rep.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10</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108, 2006; No.</w:t>
            </w:r>
            <w:r w:rsidR="00162F56">
              <w:t> </w:t>
            </w:r>
            <w:r w:rsidRPr="00162F56">
              <w:t>118, 2007; No.</w:t>
            </w:r>
            <w:r w:rsidR="00162F56">
              <w:t> </w:t>
            </w:r>
            <w:r w:rsidRPr="00162F56">
              <w:t>79, 2011</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10A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11</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45, 2000; No.</w:t>
            </w:r>
            <w:r w:rsidR="00162F56">
              <w:t> </w:t>
            </w:r>
            <w:r w:rsidRPr="00162F56">
              <w:t>108, 2006; No.</w:t>
            </w:r>
            <w:r w:rsidR="00162F56">
              <w:t> </w:t>
            </w:r>
            <w:r w:rsidRPr="00162F56">
              <w:t>118, 2007</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lastRenderedPageBreak/>
              <w:t>s.</w:t>
            </w:r>
            <w:r w:rsidR="00486B15" w:rsidRPr="00162F56">
              <w:t xml:space="preserve"> 12</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30, 2003</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13</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14</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150, 2005;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15</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ss.</w:t>
            </w:r>
            <w:r w:rsidR="00162F56">
              <w:t> </w:t>
            </w:r>
            <w:r w:rsidR="00486B15" w:rsidRPr="00162F56">
              <w:t>16, 17</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150, 2005;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17A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150, 2005</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17B</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129, 2009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34, 2011</w:t>
            </w:r>
          </w:p>
        </w:tc>
      </w:tr>
      <w:tr w:rsidR="000D4F36" w:rsidRPr="00162F56" w:rsidTr="00EC3ED7">
        <w:trPr>
          <w:cantSplit/>
        </w:trPr>
        <w:tc>
          <w:tcPr>
            <w:tcW w:w="2410" w:type="dxa"/>
          </w:tcPr>
          <w:p w:rsidR="000D4F36" w:rsidRPr="00162F56" w:rsidRDefault="000D4F36" w:rsidP="00486B15">
            <w:pPr>
              <w:pStyle w:val="ENoteTableText"/>
            </w:pPr>
          </w:p>
        </w:tc>
        <w:tc>
          <w:tcPr>
            <w:tcW w:w="4820" w:type="dxa"/>
          </w:tcPr>
          <w:p w:rsidR="000D4F36" w:rsidRPr="00162F56" w:rsidRDefault="000D4F36" w:rsidP="00486B15">
            <w:pPr>
              <w:pStyle w:val="ENoteTableText"/>
            </w:pPr>
            <w:r w:rsidRPr="00162F56">
              <w:t>rep No 14,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18</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108, 2006; No.</w:t>
            </w:r>
            <w:r w:rsidR="00162F56">
              <w:t> </w:t>
            </w:r>
            <w:r w:rsidRPr="00162F56">
              <w:t>118, 2007</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19</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115, 2008; No.</w:t>
            </w:r>
            <w:r w:rsidR="00162F56">
              <w:t> </w:t>
            </w:r>
            <w:r w:rsidRPr="00162F56">
              <w:t>38, 2010</w:t>
            </w:r>
          </w:p>
        </w:tc>
      </w:tr>
      <w:tr w:rsidR="00486B15" w:rsidRPr="00162F56" w:rsidTr="00EC3ED7">
        <w:trPr>
          <w:cantSplit/>
        </w:trPr>
        <w:tc>
          <w:tcPr>
            <w:tcW w:w="2410" w:type="dxa"/>
          </w:tcPr>
          <w:p w:rsidR="00486B15" w:rsidRPr="00162F56" w:rsidRDefault="00486B15" w:rsidP="00486B15">
            <w:pPr>
              <w:pStyle w:val="ENoteTableText"/>
            </w:pPr>
            <w:r w:rsidRPr="00162F56">
              <w:rPr>
                <w:b/>
              </w:rPr>
              <w:t>Part</w:t>
            </w:r>
            <w:r w:rsidR="00162F56">
              <w:rPr>
                <w:b/>
              </w:rPr>
              <w:t> </w:t>
            </w:r>
            <w:r w:rsidRPr="00162F56">
              <w:rPr>
                <w:b/>
              </w:rPr>
              <w:t>3</w:t>
            </w:r>
            <w:r w:rsidR="00EF3EFE" w:rsidRPr="00162F56">
              <w:rPr>
                <w:b/>
              </w:rPr>
              <w:t xml:space="preserve"> heading</w:t>
            </w:r>
          </w:p>
        </w:tc>
        <w:tc>
          <w:tcPr>
            <w:tcW w:w="4820" w:type="dxa"/>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486B15" w:rsidP="00486B15">
            <w:pPr>
              <w:pStyle w:val="ENoteTableText"/>
            </w:pPr>
            <w:r w:rsidRPr="00162F56">
              <w:rPr>
                <w:b/>
              </w:rPr>
              <w:t>Division</w:t>
            </w:r>
            <w:r w:rsidR="00162F56">
              <w:rPr>
                <w:b/>
              </w:rPr>
              <w:t> </w:t>
            </w:r>
            <w:r w:rsidRPr="00162F56">
              <w:rPr>
                <w:b/>
              </w:rPr>
              <w:t>1</w:t>
            </w:r>
            <w:r w:rsidR="00EF3EFE" w:rsidRPr="00162F56">
              <w:rPr>
                <w:b/>
              </w:rPr>
              <w:t xml:space="preserve"> heading</w:t>
            </w:r>
          </w:p>
        </w:tc>
        <w:tc>
          <w:tcPr>
            <w:tcW w:w="4820" w:type="dxa"/>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486B15" w:rsidP="00486B15">
            <w:pPr>
              <w:pStyle w:val="ENoteTableText"/>
            </w:pPr>
            <w:r w:rsidRPr="00162F56">
              <w:rPr>
                <w:b/>
              </w:rPr>
              <w:t>Subdivision A</w:t>
            </w:r>
            <w:r w:rsidR="00EF3EFE" w:rsidRPr="00162F56">
              <w:rPr>
                <w:b/>
              </w:rPr>
              <w:t xml:space="preserve"> heading</w:t>
            </w:r>
          </w:p>
        </w:tc>
        <w:tc>
          <w:tcPr>
            <w:tcW w:w="4820" w:type="dxa"/>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21</w:t>
            </w:r>
            <w:r w:rsidR="00486B15" w:rsidRPr="00162F56">
              <w:tab/>
            </w:r>
          </w:p>
        </w:tc>
        <w:tc>
          <w:tcPr>
            <w:tcW w:w="4820" w:type="dxa"/>
          </w:tcPr>
          <w:p w:rsidR="00486B15" w:rsidRPr="00162F56" w:rsidRDefault="00486B15" w:rsidP="00486B15">
            <w:pPr>
              <w:pStyle w:val="ENoteTableText"/>
            </w:pPr>
            <w:r w:rsidRPr="00162F56">
              <w:t>am. Nos. 45 and 94, 2000; No.</w:t>
            </w:r>
            <w:r w:rsidR="00162F56">
              <w:t> </w:t>
            </w:r>
            <w:r w:rsidRPr="00162F56">
              <w:t>18, 2001; No.</w:t>
            </w:r>
            <w:r w:rsidR="00162F56">
              <w:t> </w:t>
            </w:r>
            <w:r w:rsidRPr="00162F56">
              <w:t>122, 2003; No.</w:t>
            </w:r>
            <w:r w:rsidR="00162F56">
              <w:t> </w:t>
            </w:r>
            <w:r w:rsidRPr="00162F56">
              <w:t>146, 2006; Nos. 53 and 141, 2011; Nos. 49 and 98,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22</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45, 2000; Nos. 18 and 75, 2001; Nos. 82 and 146, 2006; No.</w:t>
            </w:r>
            <w:r w:rsidR="00162F56">
              <w:t> </w:t>
            </w:r>
            <w:r w:rsidRPr="00162F56">
              <w:t>129, 2009; No.</w:t>
            </w:r>
            <w:r w:rsidR="00162F56">
              <w:t> </w:t>
            </w:r>
            <w:r w:rsidRPr="00162F56">
              <w:t>65, 2010; Nos. 34 and 52, 2011; No.</w:t>
            </w:r>
            <w:r w:rsidR="00162F56">
              <w:t> </w:t>
            </w:r>
            <w:r w:rsidRPr="00162F56">
              <w:t>98, 2012</w:t>
            </w:r>
            <w:r w:rsidR="004B4E7F" w:rsidRPr="00162F56">
              <w:t>; No 14,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22A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30, 2003; No.</w:t>
            </w:r>
            <w:r w:rsidR="00162F56">
              <w:t> </w:t>
            </w:r>
            <w:r w:rsidRPr="00162F56">
              <w:t>29, 2005; Nos. 34 and 50, 2011</w:t>
            </w:r>
            <w:r w:rsidR="004B4E7F" w:rsidRPr="00162F56">
              <w:t>; No 14,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22B</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50, 2011</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50, 2011</w:t>
            </w:r>
            <w:r w:rsidR="008B3C54" w:rsidRPr="00162F56">
              <w:t>; No 70, 2013</w:t>
            </w:r>
            <w:r w:rsidR="004B4E7F" w:rsidRPr="00162F56">
              <w:t>; No 14,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23</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45, 2000; No.</w:t>
            </w:r>
            <w:r w:rsidR="00162F56">
              <w:t> </w:t>
            </w:r>
            <w:r w:rsidRPr="00162F56">
              <w:t>146, 2006; No.</w:t>
            </w:r>
            <w:r w:rsidR="00162F56">
              <w:t> </w:t>
            </w:r>
            <w:r w:rsidRPr="00162F56">
              <w:t>144, 2008; No.</w:t>
            </w:r>
            <w:r w:rsidR="00162F56">
              <w:t> </w:t>
            </w:r>
            <w:r w:rsidRPr="00162F56">
              <w:t>129, 2009; No.</w:t>
            </w:r>
            <w:r w:rsidR="00162F56">
              <w:t> </w:t>
            </w:r>
            <w:r w:rsidRPr="00162F56">
              <w:t>98, 2012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24</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 No.</w:t>
            </w:r>
            <w:r w:rsidR="00162F56">
              <w:t> </w:t>
            </w:r>
            <w:r w:rsidRPr="00162F56">
              <w:t>122, 2003; No.</w:t>
            </w:r>
            <w:r w:rsidR="00162F56">
              <w:t> </w:t>
            </w:r>
            <w:r w:rsidRPr="00162F56">
              <w:t>146, 2006; No.</w:t>
            </w:r>
            <w:r w:rsidR="00162F56">
              <w:t> </w:t>
            </w:r>
            <w:r w:rsidRPr="00162F56">
              <w:t>98, 2012</w:t>
            </w:r>
            <w:r w:rsidR="009F55E4" w:rsidRPr="00162F56">
              <w:t>; No 14, 2014</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146, 2006;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25</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75, 2001</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146, 2006</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lastRenderedPageBreak/>
              <w:t>s.</w:t>
            </w:r>
            <w:r w:rsidR="00486B15" w:rsidRPr="00162F56">
              <w:t xml:space="preserve"> 25A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63, 2008</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26</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146, 2006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27</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146, 2006</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28</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45, 2000; No.</w:t>
            </w:r>
            <w:r w:rsidR="00162F56">
              <w:t> </w:t>
            </w:r>
            <w:r w:rsidRPr="00162F56">
              <w:t>144, 2008</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29</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rep.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30</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rep.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r w:rsidRPr="00162F56">
              <w:rPr>
                <w:b/>
              </w:rPr>
              <w:t>Subdivision B</w:t>
            </w:r>
            <w:r w:rsidR="00EF3EFE" w:rsidRPr="00162F56">
              <w:rPr>
                <w:b/>
              </w:rPr>
              <w:t xml:space="preserve"> heading</w:t>
            </w:r>
          </w:p>
        </w:tc>
        <w:tc>
          <w:tcPr>
            <w:tcW w:w="4820" w:type="dxa"/>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31</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146, 2006; Nos. 34 and 52, 2011; Nos. 49 and 98, 2012</w:t>
            </w:r>
            <w:r w:rsidR="00001E1A" w:rsidRPr="00162F56">
              <w:t>; No 14,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32</w:t>
            </w:r>
            <w:r w:rsidR="00486B15" w:rsidRPr="00162F56">
              <w:tab/>
            </w:r>
          </w:p>
        </w:tc>
        <w:tc>
          <w:tcPr>
            <w:tcW w:w="4820" w:type="dxa"/>
          </w:tcPr>
          <w:p w:rsidR="00486B15" w:rsidRPr="00162F56" w:rsidRDefault="00486B15" w:rsidP="00486B15">
            <w:pPr>
              <w:pStyle w:val="ENoteTableText"/>
            </w:pPr>
            <w:r w:rsidRPr="00162F56">
              <w:t xml:space="preserve">am. </w:t>
            </w:r>
            <w:r w:rsidR="00EF3EFE" w:rsidRPr="00162F56">
              <w:t>No.</w:t>
            </w:r>
            <w:r w:rsidR="00162F56">
              <w:t> </w:t>
            </w:r>
            <w:r w:rsidR="00EF3EFE" w:rsidRPr="00162F56">
              <w:t xml:space="preserve">146, 2006; </w:t>
            </w:r>
            <w:r w:rsidRPr="00162F56">
              <w:t>No.</w:t>
            </w:r>
            <w:r w:rsidR="00162F56">
              <w:t> </w:t>
            </w:r>
            <w:r w:rsidRPr="00162F56">
              <w:t>49, 2012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33</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 No.</w:t>
            </w:r>
            <w:r w:rsidR="00162F56">
              <w:t> </w:t>
            </w:r>
            <w:r w:rsidRPr="00162F56">
              <w:t>45, 2000; No.</w:t>
            </w:r>
            <w:r w:rsidR="00162F56">
              <w:t> </w:t>
            </w:r>
            <w:r w:rsidRPr="00162F56">
              <w:t>146, 2006</w:t>
            </w:r>
          </w:p>
        </w:tc>
      </w:tr>
      <w:tr w:rsidR="00486B15" w:rsidRPr="00162F56" w:rsidTr="00EC3ED7">
        <w:trPr>
          <w:cantSplit/>
        </w:trPr>
        <w:tc>
          <w:tcPr>
            <w:tcW w:w="2410" w:type="dxa"/>
          </w:tcPr>
          <w:p w:rsidR="00486B15" w:rsidRPr="00162F56" w:rsidRDefault="00486B15" w:rsidP="00486B15">
            <w:pPr>
              <w:pStyle w:val="ENoteTableText"/>
            </w:pPr>
            <w:r w:rsidRPr="00162F56">
              <w:rPr>
                <w:b/>
              </w:rPr>
              <w:t>Subdivision C</w:t>
            </w:r>
            <w:r w:rsidR="00EF3EFE" w:rsidRPr="00162F56">
              <w:rPr>
                <w:b/>
              </w:rPr>
              <w:t xml:space="preserve"> heading</w:t>
            </w:r>
          </w:p>
        </w:tc>
        <w:tc>
          <w:tcPr>
            <w:tcW w:w="4820" w:type="dxa"/>
          </w:tcPr>
          <w:p w:rsidR="00486B15" w:rsidRPr="00162F56" w:rsidRDefault="00486B15" w:rsidP="00486B15">
            <w:pPr>
              <w:pStyle w:val="ENoteTableText"/>
            </w:pP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34</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129, 2009; Nos. 34 and 52, 2011; No.</w:t>
            </w:r>
            <w:r w:rsidR="00162F56">
              <w:t> </w:t>
            </w:r>
            <w:r w:rsidRPr="00162F56">
              <w:t>98, 2012</w:t>
            </w:r>
            <w:r w:rsidR="00CA4D5B" w:rsidRPr="00162F56">
              <w:t>; No 14,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45, 2000; No.</w:t>
            </w:r>
            <w:r w:rsidR="00162F56">
              <w:t> </w:t>
            </w:r>
            <w:r w:rsidRPr="00162F56">
              <w:t>30, 2003; No.</w:t>
            </w:r>
            <w:r w:rsidR="00162F56">
              <w:t> </w:t>
            </w:r>
            <w:r w:rsidRPr="00162F56">
              <w:t>29, 2005; Nos. 34 and 50, 2011</w:t>
            </w:r>
            <w:r w:rsidR="00CA4D5B" w:rsidRPr="00162F56">
              <w:t>; No 14, 2014</w:t>
            </w:r>
          </w:p>
        </w:tc>
      </w:tr>
      <w:tr w:rsidR="00486B15" w:rsidRPr="00162F56" w:rsidTr="00EC3ED7">
        <w:trPr>
          <w:cantSplit/>
        </w:trPr>
        <w:tc>
          <w:tcPr>
            <w:tcW w:w="2410" w:type="dxa"/>
          </w:tcPr>
          <w:p w:rsidR="00486B15" w:rsidRPr="00162F56" w:rsidRDefault="00486B15" w:rsidP="00EF3EFE">
            <w:pPr>
              <w:pStyle w:val="ENoteTableText"/>
              <w:tabs>
                <w:tab w:val="center" w:leader="dot" w:pos="2268"/>
              </w:tabs>
              <w:rPr>
                <w:b/>
              </w:rPr>
            </w:pPr>
            <w:r w:rsidRPr="00162F56">
              <w:rPr>
                <w:b/>
              </w:rPr>
              <w:t>Subdivision D</w:t>
            </w:r>
            <w:r w:rsidR="00EF3EFE" w:rsidRPr="00162F56">
              <w:rPr>
                <w:b/>
              </w:rPr>
              <w:t xml:space="preserve"> heading</w:t>
            </w:r>
            <w:r w:rsidR="00EF3EFE" w:rsidRPr="00162F56">
              <w:tab/>
            </w:r>
          </w:p>
        </w:tc>
        <w:tc>
          <w:tcPr>
            <w:tcW w:w="4820" w:type="dxa"/>
          </w:tcPr>
          <w:p w:rsidR="00486B15" w:rsidRPr="00162F56" w:rsidRDefault="00EF3EFE" w:rsidP="00EF3EFE">
            <w:pPr>
              <w:pStyle w:val="ENoteTableText"/>
              <w:tabs>
                <w:tab w:val="center" w:leader="dot" w:pos="2268"/>
              </w:tabs>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98, 2012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35B</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98, 2012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35C</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98, 2012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35D</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35E</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35F</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35G</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35H</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lastRenderedPageBreak/>
              <w:t>s.</w:t>
            </w:r>
            <w:r w:rsidR="00486B15" w:rsidRPr="00162F56">
              <w:t xml:space="preserve"> 35J</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35K</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35L</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98, 2012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35M</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35N</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60646E" w:rsidRPr="00162F56" w:rsidTr="00D02320">
        <w:trPr>
          <w:cantSplit/>
        </w:trPr>
        <w:tc>
          <w:tcPr>
            <w:tcW w:w="2410" w:type="dxa"/>
          </w:tcPr>
          <w:p w:rsidR="0060646E" w:rsidRPr="00162F56" w:rsidRDefault="0060646E" w:rsidP="0060646E">
            <w:pPr>
              <w:pStyle w:val="ENoteTableText"/>
              <w:tabs>
                <w:tab w:val="center" w:leader="dot" w:pos="2268"/>
              </w:tabs>
              <w:rPr>
                <w:b/>
              </w:rPr>
            </w:pPr>
            <w:r w:rsidRPr="00162F56">
              <w:rPr>
                <w:b/>
              </w:rPr>
              <w:t>Subdivision E heading</w:t>
            </w:r>
            <w:r w:rsidRPr="00162F56">
              <w:tab/>
            </w:r>
          </w:p>
        </w:tc>
        <w:tc>
          <w:tcPr>
            <w:tcW w:w="4820" w:type="dxa"/>
          </w:tcPr>
          <w:p w:rsidR="0060646E" w:rsidRPr="00162F56" w:rsidRDefault="0060646E" w:rsidP="00D02320">
            <w:pPr>
              <w:pStyle w:val="ENoteTableText"/>
              <w:tabs>
                <w:tab w:val="center" w:leader="dot" w:pos="2268"/>
              </w:tabs>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ss.</w:t>
            </w:r>
            <w:r w:rsidR="00162F56">
              <w:t> </w:t>
            </w:r>
            <w:r w:rsidR="00486B15" w:rsidRPr="00162F56">
              <w:t>35P–35S</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60646E" w:rsidRPr="00162F56" w:rsidTr="00D02320">
        <w:trPr>
          <w:cantSplit/>
        </w:trPr>
        <w:tc>
          <w:tcPr>
            <w:tcW w:w="2410" w:type="dxa"/>
          </w:tcPr>
          <w:p w:rsidR="0060646E" w:rsidRPr="00162F56" w:rsidRDefault="0060646E" w:rsidP="0060646E">
            <w:pPr>
              <w:pStyle w:val="ENoteTableText"/>
              <w:tabs>
                <w:tab w:val="center" w:leader="dot" w:pos="2268"/>
              </w:tabs>
              <w:rPr>
                <w:b/>
              </w:rPr>
            </w:pPr>
            <w:r w:rsidRPr="00162F56">
              <w:rPr>
                <w:b/>
              </w:rPr>
              <w:t>Subdivision F heading</w:t>
            </w:r>
            <w:r w:rsidRPr="00162F56">
              <w:tab/>
            </w:r>
          </w:p>
        </w:tc>
        <w:tc>
          <w:tcPr>
            <w:tcW w:w="4820" w:type="dxa"/>
          </w:tcPr>
          <w:p w:rsidR="0060646E" w:rsidRPr="00162F56" w:rsidRDefault="0060646E" w:rsidP="00D02320">
            <w:pPr>
              <w:pStyle w:val="ENoteTableText"/>
              <w:tabs>
                <w:tab w:val="center" w:leader="dot" w:pos="2268"/>
              </w:tabs>
            </w:pPr>
            <w:r w:rsidRPr="00162F56">
              <w:t>ad. No.</w:t>
            </w:r>
            <w:r w:rsidR="00162F56">
              <w:t> </w:t>
            </w:r>
            <w:r w:rsidRPr="00162F56">
              <w:t>65, 2010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ss.</w:t>
            </w:r>
            <w:r w:rsidR="00162F56">
              <w:t> </w:t>
            </w:r>
            <w:r w:rsidR="00486B15" w:rsidRPr="00162F56">
              <w:t>35T, 35U</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65, 2010</w:t>
            </w:r>
          </w:p>
        </w:tc>
      </w:tr>
      <w:tr w:rsidR="00486B15" w:rsidRPr="00162F56" w:rsidTr="00EC3ED7">
        <w:trPr>
          <w:cantSplit/>
        </w:trPr>
        <w:tc>
          <w:tcPr>
            <w:tcW w:w="2410" w:type="dxa"/>
          </w:tcPr>
          <w:p w:rsidR="00486B15" w:rsidRPr="00162F56" w:rsidRDefault="00486B15" w:rsidP="00D75CC0">
            <w:pPr>
              <w:pStyle w:val="ENoteTableText"/>
              <w:tabs>
                <w:tab w:val="center" w:leader="dot" w:pos="2268"/>
              </w:tabs>
              <w:rPr>
                <w:b/>
              </w:rPr>
            </w:pPr>
            <w:r w:rsidRPr="00162F56">
              <w:rPr>
                <w:b/>
              </w:rPr>
              <w:t>Division</w:t>
            </w:r>
            <w:r w:rsidR="00162F56">
              <w:rPr>
                <w:b/>
              </w:rPr>
              <w:t> </w:t>
            </w:r>
            <w:r w:rsidRPr="00162F56">
              <w:rPr>
                <w:b/>
              </w:rPr>
              <w:t>1A</w:t>
            </w:r>
            <w:r w:rsidR="00C97EA4" w:rsidRPr="00162F56">
              <w:rPr>
                <w:b/>
              </w:rPr>
              <w:t xml:space="preserve"> heading</w:t>
            </w:r>
            <w:r w:rsidR="00C97EA4" w:rsidRPr="00162F56">
              <w:tab/>
            </w:r>
            <w:r w:rsidR="004A1C02" w:rsidRPr="00162F56">
              <w:rPr>
                <w:b/>
              </w:rPr>
              <w:tab/>
            </w:r>
          </w:p>
        </w:tc>
        <w:tc>
          <w:tcPr>
            <w:tcW w:w="4820" w:type="dxa"/>
          </w:tcPr>
          <w:p w:rsidR="00486B15" w:rsidRPr="00162F56" w:rsidRDefault="00C97EA4" w:rsidP="00D75CC0">
            <w:pPr>
              <w:pStyle w:val="ENoteTableText"/>
              <w:tabs>
                <w:tab w:val="center" w:leader="dot" w:pos="2268"/>
              </w:tabs>
              <w:rPr>
                <w:b/>
                <w:kern w:val="28"/>
              </w:rPr>
            </w:pPr>
            <w:r w:rsidRPr="00162F56">
              <w:t>ad. No.</w:t>
            </w:r>
            <w:r w:rsidR="00162F56">
              <w:t> </w:t>
            </w:r>
            <w:r w:rsidRPr="00162F56">
              <w:t>50, 2012</w:t>
            </w:r>
          </w:p>
        </w:tc>
      </w:tr>
      <w:tr w:rsidR="00C97EA4" w:rsidRPr="00162F56" w:rsidTr="00EC3ED7">
        <w:trPr>
          <w:cantSplit/>
        </w:trPr>
        <w:tc>
          <w:tcPr>
            <w:tcW w:w="2410" w:type="dxa"/>
          </w:tcPr>
          <w:p w:rsidR="00C97EA4" w:rsidRPr="00162F56" w:rsidRDefault="00C97EA4" w:rsidP="00486B15">
            <w:pPr>
              <w:pStyle w:val="ENoteTableText"/>
              <w:rPr>
                <w:b/>
              </w:rPr>
            </w:pPr>
          </w:p>
        </w:tc>
        <w:tc>
          <w:tcPr>
            <w:tcW w:w="4820" w:type="dxa"/>
          </w:tcPr>
          <w:p w:rsidR="00C97EA4" w:rsidRPr="00162F56" w:rsidRDefault="00C97EA4"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486B15" w:rsidP="00D75CC0">
            <w:pPr>
              <w:pStyle w:val="ENoteTableText"/>
              <w:tabs>
                <w:tab w:val="center" w:leader="dot" w:pos="2268"/>
              </w:tabs>
              <w:rPr>
                <w:b/>
              </w:rPr>
            </w:pPr>
            <w:r w:rsidRPr="00162F56">
              <w:rPr>
                <w:b/>
              </w:rPr>
              <w:t>Subdivision A</w:t>
            </w:r>
            <w:r w:rsidR="004A1C02" w:rsidRPr="00162F56">
              <w:rPr>
                <w:b/>
              </w:rPr>
              <w:t xml:space="preserve"> heading</w:t>
            </w:r>
            <w:r w:rsidR="004A1C02" w:rsidRPr="00162F56">
              <w:tab/>
            </w:r>
          </w:p>
        </w:tc>
        <w:tc>
          <w:tcPr>
            <w:tcW w:w="4820" w:type="dxa"/>
          </w:tcPr>
          <w:p w:rsidR="00486B15" w:rsidRPr="00162F56" w:rsidRDefault="004A1C02" w:rsidP="00D75CC0">
            <w:pPr>
              <w:pStyle w:val="ENoteTableText"/>
              <w:tabs>
                <w:tab w:val="center" w:leader="dot" w:pos="2268"/>
              </w:tabs>
              <w:rPr>
                <w:b/>
                <w:kern w:val="28"/>
              </w:rPr>
            </w:pPr>
            <w:r w:rsidRPr="00162F56">
              <w:t>ad. No.</w:t>
            </w:r>
            <w:r w:rsidR="00162F56">
              <w:t> </w:t>
            </w:r>
            <w:r w:rsidRPr="00162F56">
              <w:t>50, 2012</w:t>
            </w:r>
          </w:p>
        </w:tc>
      </w:tr>
      <w:tr w:rsidR="005623AF" w:rsidRPr="00162F56" w:rsidTr="00EC3ED7">
        <w:trPr>
          <w:cantSplit/>
        </w:trPr>
        <w:tc>
          <w:tcPr>
            <w:tcW w:w="2410" w:type="dxa"/>
          </w:tcPr>
          <w:p w:rsidR="005623AF" w:rsidRPr="00162F56" w:rsidRDefault="005623AF" w:rsidP="00EE3A36">
            <w:pPr>
              <w:pStyle w:val="ENoteTableText"/>
              <w:keepNext/>
              <w:keepLines/>
              <w:rPr>
                <w:b/>
              </w:rPr>
            </w:pPr>
          </w:p>
        </w:tc>
        <w:tc>
          <w:tcPr>
            <w:tcW w:w="4820" w:type="dxa"/>
          </w:tcPr>
          <w:p w:rsidR="005623AF" w:rsidRPr="00162F56" w:rsidRDefault="005623AF" w:rsidP="00EE3A36">
            <w:pPr>
              <w:pStyle w:val="ENoteTableText"/>
              <w:keepNext/>
              <w:keepLines/>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50, 2012</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154, 2012</w:t>
            </w:r>
            <w:r w:rsidR="00D6155C" w:rsidRPr="00162F56">
              <w:t>; No 70, 2013</w:t>
            </w:r>
            <w:r w:rsidR="00B3513B" w:rsidRPr="00162F56">
              <w:t>; No 96, 2014</w:t>
            </w:r>
          </w:p>
        </w:tc>
      </w:tr>
      <w:tr w:rsidR="00C97EA4" w:rsidRPr="00162F56" w:rsidTr="00EC3ED7">
        <w:trPr>
          <w:cantSplit/>
        </w:trPr>
        <w:tc>
          <w:tcPr>
            <w:tcW w:w="2410" w:type="dxa"/>
          </w:tcPr>
          <w:p w:rsidR="00C97EA4" w:rsidRPr="00162F56" w:rsidRDefault="00C97EA4" w:rsidP="00486B15">
            <w:pPr>
              <w:pStyle w:val="ENoteTableText"/>
            </w:pPr>
          </w:p>
        </w:tc>
        <w:tc>
          <w:tcPr>
            <w:tcW w:w="4820" w:type="dxa"/>
          </w:tcPr>
          <w:p w:rsidR="00C97EA4" w:rsidRPr="00162F56" w:rsidRDefault="00C97EA4"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35UB</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50, 2012</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154, 2012</w:t>
            </w:r>
            <w:r w:rsidR="00413C73" w:rsidRPr="00162F56">
              <w:t>; No 70, 2013</w:t>
            </w:r>
          </w:p>
        </w:tc>
      </w:tr>
      <w:tr w:rsidR="00C97EA4" w:rsidRPr="00162F56" w:rsidTr="00EC3ED7">
        <w:trPr>
          <w:cantSplit/>
        </w:trPr>
        <w:tc>
          <w:tcPr>
            <w:tcW w:w="2410" w:type="dxa"/>
          </w:tcPr>
          <w:p w:rsidR="00C97EA4" w:rsidRPr="00162F56" w:rsidRDefault="00C97EA4" w:rsidP="00486B15">
            <w:pPr>
              <w:pStyle w:val="ENoteTableText"/>
            </w:pPr>
          </w:p>
        </w:tc>
        <w:tc>
          <w:tcPr>
            <w:tcW w:w="4820" w:type="dxa"/>
          </w:tcPr>
          <w:p w:rsidR="00C97EA4" w:rsidRPr="00162F56" w:rsidRDefault="00C97EA4"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35UC</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50, 2012</w:t>
            </w:r>
          </w:p>
        </w:tc>
      </w:tr>
      <w:tr w:rsidR="00C97EA4" w:rsidRPr="00162F56" w:rsidTr="00EC3ED7">
        <w:trPr>
          <w:cantSplit/>
        </w:trPr>
        <w:tc>
          <w:tcPr>
            <w:tcW w:w="2410" w:type="dxa"/>
          </w:tcPr>
          <w:p w:rsidR="00C97EA4" w:rsidRPr="00162F56" w:rsidRDefault="00C97EA4" w:rsidP="003D7FE2">
            <w:pPr>
              <w:pStyle w:val="ENoteTableText"/>
              <w:tabs>
                <w:tab w:val="center" w:leader="dot" w:pos="2268"/>
              </w:tabs>
            </w:pPr>
          </w:p>
        </w:tc>
        <w:tc>
          <w:tcPr>
            <w:tcW w:w="4820" w:type="dxa"/>
          </w:tcPr>
          <w:p w:rsidR="00C97EA4" w:rsidRPr="00162F56" w:rsidRDefault="00C97EA4"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35UD</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50, 2012</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154, 2012</w:t>
            </w:r>
            <w:r w:rsidR="00413C73" w:rsidRPr="00162F56">
              <w:t>; No 70, 2013</w:t>
            </w:r>
          </w:p>
        </w:tc>
      </w:tr>
      <w:tr w:rsidR="00C97EA4" w:rsidRPr="00162F56" w:rsidTr="00EC3ED7">
        <w:trPr>
          <w:cantSplit/>
        </w:trPr>
        <w:tc>
          <w:tcPr>
            <w:tcW w:w="2410" w:type="dxa"/>
          </w:tcPr>
          <w:p w:rsidR="00C97EA4" w:rsidRPr="00162F56" w:rsidRDefault="00C97EA4" w:rsidP="00486B15">
            <w:pPr>
              <w:pStyle w:val="ENoteTableText"/>
            </w:pPr>
          </w:p>
        </w:tc>
        <w:tc>
          <w:tcPr>
            <w:tcW w:w="4820" w:type="dxa"/>
          </w:tcPr>
          <w:p w:rsidR="00C97EA4" w:rsidRPr="00162F56" w:rsidRDefault="00C97EA4"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486B15" w:rsidP="00D75CC0">
            <w:pPr>
              <w:pStyle w:val="ENoteTableText"/>
              <w:tabs>
                <w:tab w:val="center" w:leader="dot" w:pos="2268"/>
              </w:tabs>
              <w:rPr>
                <w:b/>
              </w:rPr>
            </w:pPr>
            <w:r w:rsidRPr="00162F56">
              <w:rPr>
                <w:b/>
              </w:rPr>
              <w:t>Subdivision B</w:t>
            </w:r>
            <w:r w:rsidR="00CE4D29" w:rsidRPr="00162F56">
              <w:rPr>
                <w:b/>
              </w:rPr>
              <w:t xml:space="preserve"> heading</w:t>
            </w:r>
            <w:r w:rsidR="00CE4D29" w:rsidRPr="00162F56">
              <w:tab/>
            </w:r>
          </w:p>
        </w:tc>
        <w:tc>
          <w:tcPr>
            <w:tcW w:w="4820" w:type="dxa"/>
          </w:tcPr>
          <w:p w:rsidR="00486B15" w:rsidRPr="00162F56" w:rsidRDefault="00CE4D29" w:rsidP="00D75CC0">
            <w:pPr>
              <w:pStyle w:val="ENoteTableText"/>
              <w:tabs>
                <w:tab w:val="center" w:leader="dot" w:pos="2268"/>
              </w:tabs>
              <w:rPr>
                <w:b/>
                <w:kern w:val="28"/>
              </w:rPr>
            </w:pPr>
            <w:r w:rsidRPr="00162F56">
              <w:t>ad. No.</w:t>
            </w:r>
            <w:r w:rsidR="00162F56">
              <w:t> </w:t>
            </w:r>
            <w:r w:rsidRPr="00162F56">
              <w:t>50, 2012</w:t>
            </w:r>
          </w:p>
        </w:tc>
      </w:tr>
      <w:tr w:rsidR="00CE4D29" w:rsidRPr="00162F56" w:rsidTr="00EC3ED7">
        <w:trPr>
          <w:cantSplit/>
        </w:trPr>
        <w:tc>
          <w:tcPr>
            <w:tcW w:w="2410" w:type="dxa"/>
          </w:tcPr>
          <w:p w:rsidR="00CE4D29" w:rsidRPr="00162F56" w:rsidRDefault="00CE4D29" w:rsidP="00CE4D29">
            <w:pPr>
              <w:pStyle w:val="ENoteTableText"/>
              <w:tabs>
                <w:tab w:val="center" w:leader="dot" w:pos="2268"/>
              </w:tabs>
              <w:rPr>
                <w:b/>
              </w:rPr>
            </w:pPr>
          </w:p>
        </w:tc>
        <w:tc>
          <w:tcPr>
            <w:tcW w:w="4820" w:type="dxa"/>
          </w:tcPr>
          <w:p w:rsidR="00CE4D29" w:rsidRPr="00162F56" w:rsidRDefault="00CE4D29" w:rsidP="00CE4D29">
            <w:pPr>
              <w:pStyle w:val="ENoteTableText"/>
              <w:tabs>
                <w:tab w:val="center" w:leader="dot" w:pos="2268"/>
              </w:tabs>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35UE</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50, 2012</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154, 2012</w:t>
            </w:r>
            <w:r w:rsidR="002C4992" w:rsidRPr="00162F56">
              <w:t>; No 70, 2013</w:t>
            </w:r>
            <w:r w:rsidR="00B3513B" w:rsidRPr="00162F56">
              <w:t>; No 96, 2014</w:t>
            </w:r>
          </w:p>
        </w:tc>
      </w:tr>
      <w:tr w:rsidR="00CE4D29" w:rsidRPr="00162F56" w:rsidTr="00EC3ED7">
        <w:trPr>
          <w:cantSplit/>
        </w:trPr>
        <w:tc>
          <w:tcPr>
            <w:tcW w:w="2410" w:type="dxa"/>
          </w:tcPr>
          <w:p w:rsidR="00CE4D29" w:rsidRPr="00162F56" w:rsidRDefault="00CE4D29" w:rsidP="00486B15">
            <w:pPr>
              <w:pStyle w:val="ENoteTableText"/>
            </w:pPr>
          </w:p>
        </w:tc>
        <w:tc>
          <w:tcPr>
            <w:tcW w:w="4820" w:type="dxa"/>
          </w:tcPr>
          <w:p w:rsidR="00CE4D29" w:rsidRPr="00162F56" w:rsidRDefault="00CE4D29"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35UF</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50, 2012</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154, 2012</w:t>
            </w:r>
          </w:p>
        </w:tc>
      </w:tr>
      <w:tr w:rsidR="00CE4D29" w:rsidRPr="00162F56" w:rsidTr="00EC3ED7">
        <w:trPr>
          <w:cantSplit/>
        </w:trPr>
        <w:tc>
          <w:tcPr>
            <w:tcW w:w="2410" w:type="dxa"/>
          </w:tcPr>
          <w:p w:rsidR="00CE4D29" w:rsidRPr="00162F56" w:rsidRDefault="00CE4D29" w:rsidP="00486B15">
            <w:pPr>
              <w:pStyle w:val="ENoteTableText"/>
            </w:pPr>
          </w:p>
        </w:tc>
        <w:tc>
          <w:tcPr>
            <w:tcW w:w="4820" w:type="dxa"/>
          </w:tcPr>
          <w:p w:rsidR="00CE4D29" w:rsidRPr="00162F56" w:rsidRDefault="00CE4D29"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35UG</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50, 2012</w:t>
            </w:r>
          </w:p>
        </w:tc>
      </w:tr>
      <w:tr w:rsidR="00CE4D29" w:rsidRPr="00162F56" w:rsidTr="00EC3ED7">
        <w:trPr>
          <w:cantSplit/>
        </w:trPr>
        <w:tc>
          <w:tcPr>
            <w:tcW w:w="2410" w:type="dxa"/>
          </w:tcPr>
          <w:p w:rsidR="00CE4D29" w:rsidRPr="00162F56" w:rsidRDefault="00CE4D29" w:rsidP="003D7FE2">
            <w:pPr>
              <w:pStyle w:val="ENoteTableText"/>
              <w:tabs>
                <w:tab w:val="center" w:leader="dot" w:pos="2268"/>
              </w:tabs>
            </w:pPr>
          </w:p>
        </w:tc>
        <w:tc>
          <w:tcPr>
            <w:tcW w:w="4820" w:type="dxa"/>
          </w:tcPr>
          <w:p w:rsidR="00CE4D29" w:rsidRPr="00162F56" w:rsidRDefault="00CE4D29"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486B15" w:rsidP="00D75CC0">
            <w:pPr>
              <w:pStyle w:val="ENoteTableText"/>
              <w:tabs>
                <w:tab w:val="center" w:leader="dot" w:pos="2268"/>
              </w:tabs>
              <w:rPr>
                <w:b/>
              </w:rPr>
            </w:pPr>
            <w:r w:rsidRPr="00162F56">
              <w:rPr>
                <w:b/>
              </w:rPr>
              <w:t>Subdivision C</w:t>
            </w:r>
            <w:r w:rsidR="00CE4D29" w:rsidRPr="00162F56">
              <w:rPr>
                <w:b/>
              </w:rPr>
              <w:t xml:space="preserve"> heading</w:t>
            </w:r>
            <w:r w:rsidR="00CE4D29" w:rsidRPr="00162F56">
              <w:tab/>
            </w:r>
          </w:p>
        </w:tc>
        <w:tc>
          <w:tcPr>
            <w:tcW w:w="4820" w:type="dxa"/>
          </w:tcPr>
          <w:p w:rsidR="00486B15" w:rsidRPr="00162F56" w:rsidRDefault="00CE4D29" w:rsidP="00D75CC0">
            <w:pPr>
              <w:pStyle w:val="ENoteTableText"/>
              <w:tabs>
                <w:tab w:val="center" w:leader="dot" w:pos="2268"/>
              </w:tabs>
              <w:rPr>
                <w:b/>
                <w:kern w:val="28"/>
              </w:rPr>
            </w:pPr>
            <w:r w:rsidRPr="00162F56">
              <w:t>ad. No.</w:t>
            </w:r>
            <w:r w:rsidR="00162F56">
              <w:t> </w:t>
            </w:r>
            <w:r w:rsidRPr="00162F56">
              <w:t>50, 2012</w:t>
            </w:r>
          </w:p>
        </w:tc>
      </w:tr>
      <w:tr w:rsidR="00CE4D29" w:rsidRPr="00162F56" w:rsidTr="00EC3ED7">
        <w:trPr>
          <w:cantSplit/>
        </w:trPr>
        <w:tc>
          <w:tcPr>
            <w:tcW w:w="2410" w:type="dxa"/>
          </w:tcPr>
          <w:p w:rsidR="00CE4D29" w:rsidRPr="00162F56" w:rsidRDefault="00CE4D29" w:rsidP="00486B15">
            <w:pPr>
              <w:pStyle w:val="ENoteTableText"/>
              <w:rPr>
                <w:b/>
              </w:rPr>
            </w:pPr>
          </w:p>
        </w:tc>
        <w:tc>
          <w:tcPr>
            <w:tcW w:w="4820" w:type="dxa"/>
          </w:tcPr>
          <w:p w:rsidR="00CE4D29" w:rsidRPr="00162F56" w:rsidRDefault="00CE4D29"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35UH</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50, 2012</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154, 2012</w:t>
            </w:r>
          </w:p>
        </w:tc>
      </w:tr>
      <w:tr w:rsidR="00CE4D29" w:rsidRPr="00162F56" w:rsidTr="00EC3ED7">
        <w:trPr>
          <w:cantSplit/>
        </w:trPr>
        <w:tc>
          <w:tcPr>
            <w:tcW w:w="2410" w:type="dxa"/>
          </w:tcPr>
          <w:p w:rsidR="00CE4D29" w:rsidRPr="00162F56" w:rsidRDefault="00CE4D29" w:rsidP="00486B15">
            <w:pPr>
              <w:pStyle w:val="ENoteTableText"/>
            </w:pPr>
          </w:p>
        </w:tc>
        <w:tc>
          <w:tcPr>
            <w:tcW w:w="4820" w:type="dxa"/>
          </w:tcPr>
          <w:p w:rsidR="00CE4D29" w:rsidRPr="00162F56" w:rsidRDefault="00CE4D29"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35UI</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154, 2012</w:t>
            </w:r>
          </w:p>
        </w:tc>
      </w:tr>
      <w:tr w:rsidR="00CE4D29" w:rsidRPr="00162F56" w:rsidTr="00EC3ED7">
        <w:trPr>
          <w:cantSplit/>
        </w:trPr>
        <w:tc>
          <w:tcPr>
            <w:tcW w:w="2410" w:type="dxa"/>
          </w:tcPr>
          <w:p w:rsidR="00CE4D29" w:rsidRPr="00162F56" w:rsidRDefault="00CE4D29" w:rsidP="003D7FE2">
            <w:pPr>
              <w:pStyle w:val="ENoteTableText"/>
              <w:tabs>
                <w:tab w:val="center" w:leader="dot" w:pos="2268"/>
              </w:tabs>
            </w:pPr>
          </w:p>
        </w:tc>
        <w:tc>
          <w:tcPr>
            <w:tcW w:w="4820" w:type="dxa"/>
          </w:tcPr>
          <w:p w:rsidR="00CE4D29" w:rsidRPr="00162F56" w:rsidRDefault="00CE4D29" w:rsidP="00486B15">
            <w:pPr>
              <w:pStyle w:val="ENoteTableText"/>
            </w:pPr>
            <w:r w:rsidRPr="00162F56">
              <w:t xml:space="preserve">rep </w:t>
            </w:r>
            <w:r w:rsidRPr="00162F56">
              <w:rPr>
                <w:u w:val="single"/>
              </w:rPr>
              <w:t>No 96, 2014</w:t>
            </w:r>
          </w:p>
        </w:tc>
      </w:tr>
      <w:tr w:rsidR="00486B15" w:rsidRPr="00162F56" w:rsidTr="00EC3ED7">
        <w:trPr>
          <w:cantSplit/>
        </w:trPr>
        <w:tc>
          <w:tcPr>
            <w:tcW w:w="2410" w:type="dxa"/>
          </w:tcPr>
          <w:p w:rsidR="00486B15" w:rsidRPr="00162F56" w:rsidRDefault="00486B15" w:rsidP="00A6353C">
            <w:pPr>
              <w:pStyle w:val="ENoteTableText"/>
              <w:tabs>
                <w:tab w:val="center" w:leader="dot" w:pos="2268"/>
              </w:tabs>
            </w:pPr>
            <w:r w:rsidRPr="00162F56">
              <w:rPr>
                <w:b/>
              </w:rPr>
              <w:t>Division</w:t>
            </w:r>
            <w:r w:rsidR="00162F56">
              <w:rPr>
                <w:b/>
              </w:rPr>
              <w:t> </w:t>
            </w:r>
            <w:r w:rsidRPr="00162F56">
              <w:rPr>
                <w:b/>
              </w:rPr>
              <w:t>2</w:t>
            </w:r>
            <w:r w:rsidR="0060646E" w:rsidRPr="00162F56">
              <w:rPr>
                <w:b/>
              </w:rPr>
              <w:t xml:space="preserve"> heading</w:t>
            </w:r>
            <w:r w:rsidR="00A6353C" w:rsidRPr="00162F56">
              <w:tab/>
            </w:r>
          </w:p>
        </w:tc>
        <w:tc>
          <w:tcPr>
            <w:tcW w:w="4820" w:type="dxa"/>
          </w:tcPr>
          <w:p w:rsidR="00486B15" w:rsidRPr="00162F56" w:rsidRDefault="00A6353C" w:rsidP="00486B15">
            <w:pPr>
              <w:pStyle w:val="ENoteTableText"/>
            </w:pPr>
            <w:r w:rsidRPr="00162F56">
              <w:t>rs. No.</w:t>
            </w:r>
            <w:r w:rsidR="00162F56">
              <w:t> </w:t>
            </w:r>
            <w:r w:rsidRPr="00162F56">
              <w:t xml:space="preserve">59, 2004; </w:t>
            </w:r>
            <w:r w:rsidR="005D7F46" w:rsidRPr="00162F56">
              <w:t>No.</w:t>
            </w:r>
            <w:r w:rsidR="00162F56">
              <w:t> </w:t>
            </w:r>
            <w:r w:rsidR="005D7F46" w:rsidRPr="00162F56">
              <w:t xml:space="preserve">82, 2007; </w:t>
            </w:r>
            <w:r w:rsidRPr="00162F56">
              <w:t>No 70, 2013</w:t>
            </w:r>
          </w:p>
        </w:tc>
      </w:tr>
      <w:tr w:rsidR="00E849BE" w:rsidRPr="00162F56" w:rsidTr="00EC3ED7">
        <w:trPr>
          <w:cantSplit/>
        </w:trPr>
        <w:tc>
          <w:tcPr>
            <w:tcW w:w="2410" w:type="dxa"/>
          </w:tcPr>
          <w:p w:rsidR="00E849BE" w:rsidRPr="00162F56" w:rsidRDefault="00E849BE" w:rsidP="00A6353C">
            <w:pPr>
              <w:pStyle w:val="ENoteTableText"/>
              <w:tabs>
                <w:tab w:val="center" w:leader="dot" w:pos="2268"/>
              </w:tabs>
              <w:rPr>
                <w:b/>
              </w:rPr>
            </w:pPr>
            <w:r w:rsidRPr="00162F56">
              <w:rPr>
                <w:b/>
              </w:rPr>
              <w:t>Subdivision A heading</w:t>
            </w:r>
            <w:r w:rsidRPr="00162F56">
              <w:tab/>
            </w:r>
          </w:p>
        </w:tc>
        <w:tc>
          <w:tcPr>
            <w:tcW w:w="4820" w:type="dxa"/>
          </w:tcPr>
          <w:p w:rsidR="00E849BE" w:rsidRPr="00162F56" w:rsidRDefault="00E849BE" w:rsidP="00D02320">
            <w:pPr>
              <w:pStyle w:val="ENoteTableText"/>
            </w:pPr>
            <w:r w:rsidRPr="00162F56">
              <w:t>rs. No.</w:t>
            </w:r>
            <w:r w:rsidR="00162F56">
              <w:t> </w:t>
            </w:r>
            <w:r w:rsidRPr="00162F56">
              <w:t>59, 2004; No.</w:t>
            </w:r>
            <w:r w:rsidR="00162F56">
              <w:t> </w:t>
            </w:r>
            <w:r w:rsidRPr="00162F56">
              <w:t>82, 2007; No 70, 2013</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36</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59, 2004</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61, 2005; No.</w:t>
            </w:r>
            <w:r w:rsidR="00162F56">
              <w:t> </w:t>
            </w:r>
            <w:r w:rsidRPr="00162F56">
              <w:t>146, 2006; No.</w:t>
            </w:r>
            <w:r w:rsidR="00162F56">
              <w:t> </w:t>
            </w:r>
            <w:r w:rsidRPr="00162F56">
              <w:t>82, 2007; Nos. 63 and 144, 2008; No.</w:t>
            </w:r>
            <w:r w:rsidR="00162F56">
              <w:t> </w:t>
            </w:r>
            <w:r w:rsidRPr="00162F56">
              <w:t>105, 2010; No.</w:t>
            </w:r>
            <w:r w:rsidR="00162F56">
              <w:t> </w:t>
            </w:r>
            <w:r w:rsidRPr="00162F56">
              <w:t>53, 201</w:t>
            </w:r>
            <w:r w:rsidR="00B50050" w:rsidRPr="00162F56">
              <w:t>1</w:t>
            </w:r>
            <w:r w:rsidR="00576F24" w:rsidRPr="00162F56">
              <w:t>; No 70, 2013</w:t>
            </w:r>
            <w:r w:rsidR="0022089F" w:rsidRPr="00162F56">
              <w:t>; No 14, 2014</w:t>
            </w:r>
          </w:p>
        </w:tc>
      </w:tr>
      <w:tr w:rsidR="003833F2" w:rsidRPr="00162F56" w:rsidTr="007807D5">
        <w:trPr>
          <w:cantSplit/>
        </w:trPr>
        <w:tc>
          <w:tcPr>
            <w:tcW w:w="2410" w:type="dxa"/>
          </w:tcPr>
          <w:p w:rsidR="003833F2" w:rsidRPr="00162F56" w:rsidRDefault="003833F2" w:rsidP="007807D5">
            <w:pPr>
              <w:pStyle w:val="ENoteTableText"/>
              <w:tabs>
                <w:tab w:val="center" w:leader="dot" w:pos="2268"/>
              </w:tabs>
            </w:pPr>
          </w:p>
        </w:tc>
        <w:tc>
          <w:tcPr>
            <w:tcW w:w="4820" w:type="dxa"/>
          </w:tcPr>
          <w:p w:rsidR="003833F2" w:rsidRPr="00162F56" w:rsidRDefault="003833F2" w:rsidP="007807D5">
            <w:pPr>
              <w:pStyle w:val="ENoteTableText"/>
            </w:pPr>
            <w:r w:rsidRPr="00162F56">
              <w:t>rs No 70, 2013</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36A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105, 2010</w:t>
            </w:r>
          </w:p>
        </w:tc>
      </w:tr>
      <w:tr w:rsidR="003833F2" w:rsidRPr="00162F56" w:rsidTr="003833F2">
        <w:tblPrEx>
          <w:tblLook w:val="04A0" w:firstRow="1" w:lastRow="0" w:firstColumn="1" w:lastColumn="0" w:noHBand="0" w:noVBand="1"/>
        </w:tblPrEx>
        <w:trPr>
          <w:cantSplit/>
        </w:trPr>
        <w:tc>
          <w:tcPr>
            <w:tcW w:w="2410" w:type="dxa"/>
          </w:tcPr>
          <w:p w:rsidR="003833F2" w:rsidRPr="00162F56" w:rsidRDefault="003833F2">
            <w:pPr>
              <w:pStyle w:val="ENoteTableText"/>
              <w:tabs>
                <w:tab w:val="center" w:leader="dot" w:pos="2268"/>
              </w:tabs>
            </w:pPr>
          </w:p>
        </w:tc>
        <w:tc>
          <w:tcPr>
            <w:tcW w:w="4820" w:type="dxa"/>
            <w:hideMark/>
          </w:tcPr>
          <w:p w:rsidR="003833F2" w:rsidRPr="00162F56" w:rsidRDefault="003833F2">
            <w:pPr>
              <w:pStyle w:val="ENoteTableText"/>
            </w:pPr>
            <w:r w:rsidRPr="00162F56">
              <w:t>rep No 70, 2013</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37</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59, 2004</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82, 2007; No.</w:t>
            </w:r>
            <w:r w:rsidR="00162F56">
              <w:t> </w:t>
            </w:r>
            <w:r w:rsidRPr="00162F56">
              <w:t>63, 2008; No.</w:t>
            </w:r>
            <w:r w:rsidR="00162F56">
              <w:t> </w:t>
            </w:r>
            <w:r w:rsidRPr="00162F56">
              <w:t>105, 2010</w:t>
            </w:r>
          </w:p>
        </w:tc>
      </w:tr>
      <w:tr w:rsidR="003833F2" w:rsidRPr="00162F56" w:rsidTr="003833F2">
        <w:tblPrEx>
          <w:tblLook w:val="04A0" w:firstRow="1" w:lastRow="0" w:firstColumn="1" w:lastColumn="0" w:noHBand="0" w:noVBand="1"/>
        </w:tblPrEx>
        <w:trPr>
          <w:cantSplit/>
        </w:trPr>
        <w:tc>
          <w:tcPr>
            <w:tcW w:w="2410" w:type="dxa"/>
          </w:tcPr>
          <w:p w:rsidR="003833F2" w:rsidRPr="00162F56" w:rsidRDefault="003833F2">
            <w:pPr>
              <w:pStyle w:val="ENoteTableText"/>
              <w:tabs>
                <w:tab w:val="center" w:leader="dot" w:pos="2268"/>
              </w:tabs>
            </w:pPr>
          </w:p>
        </w:tc>
        <w:tc>
          <w:tcPr>
            <w:tcW w:w="4820" w:type="dxa"/>
            <w:hideMark/>
          </w:tcPr>
          <w:p w:rsidR="003833F2" w:rsidRPr="00162F56" w:rsidRDefault="003833F2">
            <w:pPr>
              <w:pStyle w:val="ENoteTableText"/>
            </w:pPr>
            <w:r w:rsidRPr="00162F56">
              <w:t>rs No 70, 2013</w:t>
            </w:r>
          </w:p>
        </w:tc>
      </w:tr>
      <w:tr w:rsidR="00E849BE" w:rsidRPr="00162F56" w:rsidTr="00D02320">
        <w:trPr>
          <w:cantSplit/>
        </w:trPr>
        <w:tc>
          <w:tcPr>
            <w:tcW w:w="2410" w:type="dxa"/>
          </w:tcPr>
          <w:p w:rsidR="00E849BE" w:rsidRPr="00162F56" w:rsidRDefault="00E849BE" w:rsidP="00E849BE">
            <w:pPr>
              <w:pStyle w:val="ENoteTableText"/>
              <w:tabs>
                <w:tab w:val="center" w:leader="dot" w:pos="2268"/>
              </w:tabs>
              <w:rPr>
                <w:b/>
              </w:rPr>
            </w:pPr>
            <w:r w:rsidRPr="00162F56">
              <w:rPr>
                <w:b/>
              </w:rPr>
              <w:t>Subdivision B heading</w:t>
            </w:r>
            <w:r w:rsidRPr="00162F56">
              <w:tab/>
            </w:r>
          </w:p>
        </w:tc>
        <w:tc>
          <w:tcPr>
            <w:tcW w:w="4820" w:type="dxa"/>
          </w:tcPr>
          <w:p w:rsidR="00E849BE" w:rsidRPr="00162F56" w:rsidRDefault="00E849BE" w:rsidP="00D02320">
            <w:pPr>
              <w:pStyle w:val="ENoteTableText"/>
            </w:pPr>
            <w:r w:rsidRPr="00162F56">
              <w:t>rs. No.</w:t>
            </w:r>
            <w:r w:rsidR="00162F56">
              <w:t> </w:t>
            </w:r>
            <w:r w:rsidRPr="00162F56">
              <w:t>59, 2004; No.</w:t>
            </w:r>
            <w:r w:rsidR="00162F56">
              <w:t> </w:t>
            </w:r>
            <w:r w:rsidRPr="00162F56">
              <w:t>82, 2007; No 70, 2013</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38</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30, 2003</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59, 2004</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Nos. 82 and 130, 2007; No.</w:t>
            </w:r>
            <w:r w:rsidR="00162F56">
              <w:t> </w:t>
            </w:r>
            <w:r w:rsidRPr="00162F56">
              <w:t>63, 2008; No.</w:t>
            </w:r>
            <w:r w:rsidR="00162F56">
              <w:t> </w:t>
            </w:r>
            <w:r w:rsidRPr="00162F56">
              <w:t>45, 2010</w:t>
            </w:r>
          </w:p>
        </w:tc>
      </w:tr>
      <w:tr w:rsidR="003833F2" w:rsidRPr="00162F56" w:rsidTr="003833F2">
        <w:tblPrEx>
          <w:tblLook w:val="04A0" w:firstRow="1" w:lastRow="0" w:firstColumn="1" w:lastColumn="0" w:noHBand="0" w:noVBand="1"/>
        </w:tblPrEx>
        <w:trPr>
          <w:cantSplit/>
        </w:trPr>
        <w:tc>
          <w:tcPr>
            <w:tcW w:w="2410" w:type="dxa"/>
          </w:tcPr>
          <w:p w:rsidR="003833F2" w:rsidRPr="00162F56" w:rsidRDefault="003833F2">
            <w:pPr>
              <w:pStyle w:val="ENoteTableText"/>
              <w:tabs>
                <w:tab w:val="center" w:leader="dot" w:pos="2268"/>
              </w:tabs>
            </w:pPr>
          </w:p>
        </w:tc>
        <w:tc>
          <w:tcPr>
            <w:tcW w:w="4820" w:type="dxa"/>
            <w:hideMark/>
          </w:tcPr>
          <w:p w:rsidR="003833F2" w:rsidRPr="00162F56" w:rsidRDefault="003833F2">
            <w:pPr>
              <w:pStyle w:val="ENoteTableText"/>
            </w:pPr>
            <w:r w:rsidRPr="00162F56">
              <w:t>rs No 70, 2013</w:t>
            </w:r>
          </w:p>
        </w:tc>
      </w:tr>
      <w:tr w:rsidR="00486B15" w:rsidRPr="00162F56" w:rsidTr="00EC3ED7">
        <w:trPr>
          <w:cantSplit/>
        </w:trPr>
        <w:tc>
          <w:tcPr>
            <w:tcW w:w="2410" w:type="dxa"/>
          </w:tcPr>
          <w:p w:rsidR="00486B15" w:rsidRPr="00162F56" w:rsidRDefault="00624BF1" w:rsidP="003D7FE2">
            <w:pPr>
              <w:pStyle w:val="ENoteTableText"/>
              <w:tabs>
                <w:tab w:val="center" w:leader="dot" w:pos="2268"/>
              </w:tabs>
            </w:pPr>
            <w:r w:rsidRPr="00162F56">
              <w:t>Division</w:t>
            </w:r>
            <w:r w:rsidR="00162F56">
              <w:t> </w:t>
            </w:r>
            <w:r w:rsidRPr="00162F56">
              <w:t>3 heading</w:t>
            </w:r>
            <w:r w:rsidR="00486B15" w:rsidRPr="00162F56">
              <w:tab/>
            </w:r>
          </w:p>
        </w:tc>
        <w:tc>
          <w:tcPr>
            <w:tcW w:w="4820" w:type="dxa"/>
          </w:tcPr>
          <w:p w:rsidR="00486B15" w:rsidRPr="00162F56" w:rsidRDefault="00486B15" w:rsidP="00486B15">
            <w:pPr>
              <w:pStyle w:val="ENoteTableText"/>
            </w:pPr>
            <w:r w:rsidRPr="00162F56">
              <w:t>rep. No.</w:t>
            </w:r>
            <w:r w:rsidR="00162F56">
              <w:t> </w:t>
            </w:r>
            <w:r w:rsidRPr="00162F56">
              <w:t>49, 2012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39</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45, 2000; No.</w:t>
            </w:r>
            <w:r w:rsidR="00162F56">
              <w:t> </w:t>
            </w:r>
            <w:r w:rsidRPr="00162F56">
              <w:t>59, 2004; No.</w:t>
            </w:r>
            <w:r w:rsidR="00162F56">
              <w:t> </w:t>
            </w:r>
            <w:r w:rsidRPr="00162F56">
              <w:t>146, 2006; No.</w:t>
            </w:r>
            <w:r w:rsidR="00162F56">
              <w:t> </w:t>
            </w:r>
            <w:r w:rsidRPr="00162F56">
              <w:t>82, 2007; Nos. 63 and 143, 2008; No.</w:t>
            </w:r>
            <w:r w:rsidR="00162F56">
              <w:t> </w:t>
            </w:r>
            <w:r w:rsidRPr="00162F56">
              <w:t>105, 2010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rep. No.</w:t>
            </w:r>
            <w:r w:rsidR="00162F56">
              <w:t> </w:t>
            </w:r>
            <w:r w:rsidRPr="00162F56">
              <w:t>49, 2012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lastRenderedPageBreak/>
              <w:t>s.</w:t>
            </w:r>
            <w:r w:rsidR="00486B15" w:rsidRPr="00162F56">
              <w:t xml:space="preserve"> 40</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30, 2003</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rep. No.</w:t>
            </w:r>
            <w:r w:rsidR="00162F56">
              <w:t> </w:t>
            </w:r>
            <w:r w:rsidRPr="00162F56">
              <w:t>49, 2012</w:t>
            </w:r>
          </w:p>
        </w:tc>
      </w:tr>
      <w:tr w:rsidR="00486B15" w:rsidRPr="00162F56" w:rsidTr="00EC3ED7">
        <w:trPr>
          <w:cantSplit/>
        </w:trPr>
        <w:tc>
          <w:tcPr>
            <w:tcW w:w="2410" w:type="dxa"/>
          </w:tcPr>
          <w:p w:rsidR="00486B15" w:rsidRPr="00162F56" w:rsidRDefault="00486B15" w:rsidP="00F77EEC">
            <w:pPr>
              <w:pStyle w:val="ENoteTableText"/>
              <w:tabs>
                <w:tab w:val="center" w:leader="dot" w:pos="2268"/>
              </w:tabs>
              <w:rPr>
                <w:b/>
              </w:rPr>
            </w:pPr>
            <w:r w:rsidRPr="00162F56">
              <w:rPr>
                <w:b/>
              </w:rPr>
              <w:t>Division</w:t>
            </w:r>
            <w:r w:rsidR="00162F56">
              <w:rPr>
                <w:b/>
              </w:rPr>
              <w:t> </w:t>
            </w:r>
            <w:r w:rsidRPr="00162F56">
              <w:rPr>
                <w:b/>
              </w:rPr>
              <w:t>4</w:t>
            </w:r>
            <w:r w:rsidR="00F77EEC" w:rsidRPr="00162F56">
              <w:rPr>
                <w:b/>
              </w:rPr>
              <w:t xml:space="preserve"> heading</w:t>
            </w:r>
            <w:r w:rsidR="00F77EEC" w:rsidRPr="00162F56">
              <w:tab/>
            </w:r>
          </w:p>
        </w:tc>
        <w:tc>
          <w:tcPr>
            <w:tcW w:w="4820" w:type="dxa"/>
          </w:tcPr>
          <w:p w:rsidR="00486B15" w:rsidRPr="00162F56" w:rsidRDefault="00F77EEC" w:rsidP="00F77EEC">
            <w:pPr>
              <w:pStyle w:val="ENoteTableText"/>
              <w:tabs>
                <w:tab w:val="center" w:leader="dot" w:pos="2268"/>
              </w:tabs>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41</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9E1B58">
            <w:pPr>
              <w:pStyle w:val="ENoteTableText"/>
              <w:tabs>
                <w:tab w:val="center" w:leader="dot" w:pos="2268"/>
              </w:tabs>
              <w:rPr>
                <w:b/>
              </w:rPr>
            </w:pPr>
            <w:r w:rsidRPr="00162F56">
              <w:rPr>
                <w:b/>
              </w:rPr>
              <w:t>Subdivision A</w:t>
            </w:r>
            <w:r w:rsidR="00F77EEC" w:rsidRPr="00162F56">
              <w:rPr>
                <w:b/>
              </w:rPr>
              <w:t xml:space="preserve"> heading</w:t>
            </w:r>
            <w:r w:rsidR="009E1B58" w:rsidRPr="00162F56">
              <w:tab/>
            </w:r>
          </w:p>
        </w:tc>
        <w:tc>
          <w:tcPr>
            <w:tcW w:w="4820" w:type="dxa"/>
          </w:tcPr>
          <w:p w:rsidR="00486B15" w:rsidRPr="00162F56" w:rsidRDefault="009E1B58" w:rsidP="009E1B58">
            <w:pPr>
              <w:pStyle w:val="ENoteTableText"/>
              <w:tabs>
                <w:tab w:val="center" w:leader="dot" w:pos="2268"/>
              </w:tabs>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42</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94, 2000; No.</w:t>
            </w:r>
            <w:r w:rsidR="00162F56">
              <w:t> </w:t>
            </w:r>
            <w:r w:rsidRPr="00162F56">
              <w:t>18, 2001; No.</w:t>
            </w:r>
            <w:r w:rsidR="00162F56">
              <w:t> </w:t>
            </w:r>
            <w:r w:rsidRPr="00162F56">
              <w:t>122, 2003; No.</w:t>
            </w:r>
            <w:r w:rsidR="00162F56">
              <w:t> </w:t>
            </w:r>
            <w:r w:rsidRPr="00162F56">
              <w:t>146, 2006; No.</w:t>
            </w:r>
            <w:r w:rsidR="00162F56">
              <w:t> </w:t>
            </w:r>
            <w:r w:rsidRPr="00162F56">
              <w:t>98, 2012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43</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108, 2006</w:t>
            </w:r>
          </w:p>
        </w:tc>
      </w:tr>
      <w:tr w:rsidR="009E1B58" w:rsidRPr="00162F56" w:rsidTr="00EC3ED7">
        <w:trPr>
          <w:cantSplit/>
        </w:trPr>
        <w:tc>
          <w:tcPr>
            <w:tcW w:w="2410" w:type="dxa"/>
          </w:tcPr>
          <w:p w:rsidR="009E1B58" w:rsidRPr="00162F56" w:rsidRDefault="009E1B58" w:rsidP="009E1B58">
            <w:pPr>
              <w:pStyle w:val="ENoteTableText"/>
              <w:tabs>
                <w:tab w:val="center" w:leader="dot" w:pos="2268"/>
              </w:tabs>
              <w:rPr>
                <w:b/>
              </w:rPr>
            </w:pPr>
            <w:r w:rsidRPr="00162F56">
              <w:rPr>
                <w:b/>
              </w:rPr>
              <w:t>Subdivision B heading</w:t>
            </w:r>
            <w:r w:rsidRPr="00162F56">
              <w:tab/>
            </w:r>
          </w:p>
        </w:tc>
        <w:tc>
          <w:tcPr>
            <w:tcW w:w="4820" w:type="dxa"/>
          </w:tcPr>
          <w:p w:rsidR="009E1B58" w:rsidRPr="00162F56" w:rsidRDefault="009E1B58" w:rsidP="00D02320">
            <w:pPr>
              <w:pStyle w:val="ENoteTableText"/>
              <w:tabs>
                <w:tab w:val="center" w:leader="dot" w:pos="2268"/>
              </w:tabs>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44</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94, 2000; No.</w:t>
            </w:r>
            <w:r w:rsidR="00162F56">
              <w:t> </w:t>
            </w:r>
            <w:r w:rsidRPr="00162F56">
              <w:t>18, 2001; No.</w:t>
            </w:r>
            <w:r w:rsidR="00162F56">
              <w:t> </w:t>
            </w:r>
            <w:r w:rsidRPr="00162F56">
              <w:t>122, 2003; Nos. 108 and 146, 2006; No.</w:t>
            </w:r>
            <w:r w:rsidR="00162F56">
              <w:t> </w:t>
            </w:r>
            <w:r w:rsidRPr="00162F56">
              <w:t>98, 2012</w:t>
            </w:r>
          </w:p>
        </w:tc>
      </w:tr>
      <w:tr w:rsidR="009E1B58" w:rsidRPr="00162F56" w:rsidTr="00EC3ED7">
        <w:trPr>
          <w:cantSplit/>
        </w:trPr>
        <w:tc>
          <w:tcPr>
            <w:tcW w:w="2410" w:type="dxa"/>
          </w:tcPr>
          <w:p w:rsidR="009E1B58" w:rsidRPr="00162F56" w:rsidRDefault="009E1B58" w:rsidP="009E1B58">
            <w:pPr>
              <w:pStyle w:val="ENoteTableText"/>
              <w:tabs>
                <w:tab w:val="center" w:leader="dot" w:pos="2268"/>
              </w:tabs>
              <w:rPr>
                <w:b/>
              </w:rPr>
            </w:pPr>
            <w:r w:rsidRPr="00162F56">
              <w:rPr>
                <w:b/>
              </w:rPr>
              <w:t>Subdivision C heading</w:t>
            </w:r>
            <w:r w:rsidRPr="00162F56">
              <w:tab/>
            </w:r>
          </w:p>
        </w:tc>
        <w:tc>
          <w:tcPr>
            <w:tcW w:w="4820" w:type="dxa"/>
          </w:tcPr>
          <w:p w:rsidR="009E1B58" w:rsidRPr="00162F56" w:rsidRDefault="009E1B58" w:rsidP="00D02320">
            <w:pPr>
              <w:pStyle w:val="ENoteTableText"/>
              <w:tabs>
                <w:tab w:val="center" w:leader="dot" w:pos="2268"/>
              </w:tabs>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45</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94, 2000; No.</w:t>
            </w:r>
            <w:r w:rsidR="00162F56">
              <w:t> </w:t>
            </w:r>
            <w:r w:rsidRPr="00162F56">
              <w:t>18, 2001; No.</w:t>
            </w:r>
            <w:r w:rsidR="00162F56">
              <w:t> </w:t>
            </w:r>
            <w:r w:rsidRPr="00162F56">
              <w:t>122, 2003; No.</w:t>
            </w:r>
            <w:r w:rsidR="00162F56">
              <w:t> </w:t>
            </w:r>
            <w:r w:rsidRPr="00162F56">
              <w:t>146, 2006; No.</w:t>
            </w:r>
            <w:r w:rsidR="00162F56">
              <w:t> </w:t>
            </w:r>
            <w:r w:rsidRPr="00162F56">
              <w:t>98, 2012</w:t>
            </w:r>
          </w:p>
        </w:tc>
      </w:tr>
      <w:tr w:rsidR="009E1B58" w:rsidRPr="00162F56" w:rsidTr="00EC3ED7">
        <w:trPr>
          <w:cantSplit/>
        </w:trPr>
        <w:tc>
          <w:tcPr>
            <w:tcW w:w="2410" w:type="dxa"/>
          </w:tcPr>
          <w:p w:rsidR="009E1B58" w:rsidRPr="00162F56" w:rsidRDefault="009E1B58" w:rsidP="009E1B58">
            <w:pPr>
              <w:pStyle w:val="ENoteTableText"/>
              <w:tabs>
                <w:tab w:val="center" w:leader="dot" w:pos="2268"/>
              </w:tabs>
              <w:rPr>
                <w:b/>
              </w:rPr>
            </w:pPr>
            <w:r w:rsidRPr="00162F56">
              <w:rPr>
                <w:b/>
              </w:rPr>
              <w:t>Subdivision D heading</w:t>
            </w:r>
            <w:r w:rsidRPr="00162F56">
              <w:tab/>
            </w:r>
          </w:p>
        </w:tc>
        <w:tc>
          <w:tcPr>
            <w:tcW w:w="4820" w:type="dxa"/>
          </w:tcPr>
          <w:p w:rsidR="009E1B58" w:rsidRPr="00162F56" w:rsidRDefault="009E1B58" w:rsidP="00D02320">
            <w:pPr>
              <w:pStyle w:val="ENoteTableText"/>
              <w:tabs>
                <w:tab w:val="center" w:leader="dot" w:pos="2268"/>
              </w:tabs>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46</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45, 2000</w:t>
            </w:r>
          </w:p>
        </w:tc>
      </w:tr>
      <w:tr w:rsidR="009E1B58" w:rsidRPr="00162F56" w:rsidTr="00EC3ED7">
        <w:trPr>
          <w:cantSplit/>
        </w:trPr>
        <w:tc>
          <w:tcPr>
            <w:tcW w:w="2410" w:type="dxa"/>
          </w:tcPr>
          <w:p w:rsidR="009E1B58" w:rsidRPr="00162F56" w:rsidRDefault="009E1B58" w:rsidP="009E1B58">
            <w:pPr>
              <w:pStyle w:val="ENoteTableText"/>
              <w:tabs>
                <w:tab w:val="center" w:leader="dot" w:pos="2268"/>
              </w:tabs>
              <w:rPr>
                <w:b/>
              </w:rPr>
            </w:pPr>
            <w:r w:rsidRPr="00162F56">
              <w:rPr>
                <w:b/>
              </w:rPr>
              <w:t>Subdivision E heading</w:t>
            </w:r>
            <w:r w:rsidRPr="00162F56">
              <w:tab/>
            </w:r>
          </w:p>
        </w:tc>
        <w:tc>
          <w:tcPr>
            <w:tcW w:w="4820" w:type="dxa"/>
          </w:tcPr>
          <w:p w:rsidR="009E1B58" w:rsidRPr="00162F56" w:rsidRDefault="009E1B58" w:rsidP="00D02320">
            <w:pPr>
              <w:pStyle w:val="ENoteTableText"/>
              <w:tabs>
                <w:tab w:val="center" w:leader="dot" w:pos="2268"/>
              </w:tabs>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47</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9E1B58" w:rsidRPr="00162F56" w:rsidTr="00EC3ED7">
        <w:trPr>
          <w:cantSplit/>
        </w:trPr>
        <w:tc>
          <w:tcPr>
            <w:tcW w:w="2410" w:type="dxa"/>
          </w:tcPr>
          <w:p w:rsidR="009E1B58" w:rsidRPr="00162F56" w:rsidRDefault="009E1B58" w:rsidP="009E1B58">
            <w:pPr>
              <w:pStyle w:val="ENoteTableText"/>
              <w:tabs>
                <w:tab w:val="center" w:leader="dot" w:pos="2268"/>
              </w:tabs>
              <w:rPr>
                <w:b/>
              </w:rPr>
            </w:pPr>
            <w:r w:rsidRPr="00162F56">
              <w:rPr>
                <w:b/>
              </w:rPr>
              <w:t>Subdivision F heading</w:t>
            </w:r>
            <w:r w:rsidRPr="00162F56">
              <w:tab/>
            </w:r>
          </w:p>
        </w:tc>
        <w:tc>
          <w:tcPr>
            <w:tcW w:w="4820" w:type="dxa"/>
          </w:tcPr>
          <w:p w:rsidR="009E1B58" w:rsidRPr="00162F56" w:rsidRDefault="009E1B58" w:rsidP="00D02320">
            <w:pPr>
              <w:pStyle w:val="ENoteTableText"/>
              <w:tabs>
                <w:tab w:val="center" w:leader="dot" w:pos="2268"/>
              </w:tabs>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48</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49</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30, 2003;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50</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118, 2007</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51</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108, 2006</w:t>
            </w:r>
          </w:p>
        </w:tc>
      </w:tr>
      <w:tr w:rsidR="00651290" w:rsidRPr="00162F56" w:rsidTr="00EC3ED7">
        <w:trPr>
          <w:cantSplit/>
        </w:trPr>
        <w:tc>
          <w:tcPr>
            <w:tcW w:w="2410" w:type="dxa"/>
          </w:tcPr>
          <w:p w:rsidR="00651290" w:rsidRPr="00162F56" w:rsidRDefault="00651290" w:rsidP="00651290">
            <w:pPr>
              <w:pStyle w:val="ENoteTableText"/>
              <w:tabs>
                <w:tab w:val="center" w:leader="dot" w:pos="2268"/>
              </w:tabs>
              <w:rPr>
                <w:b/>
              </w:rPr>
            </w:pPr>
            <w:r w:rsidRPr="00162F56">
              <w:rPr>
                <w:b/>
              </w:rPr>
              <w:t>Subdivision G heading</w:t>
            </w:r>
            <w:r w:rsidRPr="00162F56">
              <w:tab/>
            </w:r>
          </w:p>
        </w:tc>
        <w:tc>
          <w:tcPr>
            <w:tcW w:w="4820" w:type="dxa"/>
          </w:tcPr>
          <w:p w:rsidR="00651290" w:rsidRPr="00162F56" w:rsidRDefault="00651290" w:rsidP="00D02320">
            <w:pPr>
              <w:pStyle w:val="ENoteTableText"/>
              <w:tabs>
                <w:tab w:val="center" w:leader="dot" w:pos="2268"/>
              </w:tabs>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52</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30, 2003; No.</w:t>
            </w:r>
            <w:r w:rsidR="00162F56">
              <w:t> </w:t>
            </w:r>
            <w:r w:rsidRPr="00162F56">
              <w:t>150, 2005</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53</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150, 2005</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54</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150, 2005; No.</w:t>
            </w:r>
            <w:r w:rsidR="00162F56">
              <w:t> </w:t>
            </w:r>
            <w:r w:rsidRPr="00162F56">
              <w:t>146, 2006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55</w:t>
            </w:r>
            <w:r w:rsidR="00486B15" w:rsidRPr="00162F56">
              <w:tab/>
            </w:r>
          </w:p>
        </w:tc>
        <w:tc>
          <w:tcPr>
            <w:tcW w:w="4820" w:type="dxa"/>
          </w:tcPr>
          <w:p w:rsidR="00486B15" w:rsidRPr="00162F56" w:rsidRDefault="00486B15" w:rsidP="00486B15">
            <w:pPr>
              <w:pStyle w:val="ENoteTableText"/>
            </w:pPr>
            <w:r w:rsidRPr="00162F56">
              <w:t>am.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56</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83, 1999;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56A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83, 1999</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rep. No.</w:t>
            </w:r>
            <w:r w:rsidR="00162F56">
              <w:t> </w:t>
            </w:r>
            <w:r w:rsidRPr="00162F56">
              <w:t>45, 2000</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w:t>
            </w:r>
            <w:r w:rsidR="00486B15" w:rsidRPr="00162F56">
              <w:tab/>
            </w:r>
          </w:p>
        </w:tc>
        <w:tc>
          <w:tcPr>
            <w:tcW w:w="4820" w:type="dxa"/>
          </w:tcPr>
          <w:p w:rsidR="00486B15" w:rsidRPr="00162F56" w:rsidRDefault="00486B15" w:rsidP="00486B15">
            <w:pPr>
              <w:pStyle w:val="ENoteTableText"/>
            </w:pPr>
            <w:r w:rsidRPr="00162F56">
              <w:t>rs.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30, 2003;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150, 2005; No.</w:t>
            </w:r>
            <w:r w:rsidR="00162F56">
              <w:t> </w:t>
            </w:r>
            <w:r w:rsidRPr="00162F56">
              <w:t>108, 2006; No.</w:t>
            </w:r>
            <w:r w:rsidR="00162F56">
              <w:t> </w:t>
            </w:r>
            <w:r w:rsidRPr="00162F56">
              <w:t>118, 2007</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ss.</w:t>
            </w:r>
            <w:r w:rsidR="00162F56">
              <w:t> </w:t>
            </w:r>
            <w:r w:rsidR="00486B15" w:rsidRPr="00162F56">
              <w:t>57B, 57C</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57D</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45, 2000</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rep. No.</w:t>
            </w:r>
            <w:r w:rsidR="00162F56">
              <w:t> </w:t>
            </w:r>
            <w:r w:rsidRPr="00162F56">
              <w:t>108, 2006</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57E</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45, 2000</w:t>
            </w:r>
          </w:p>
        </w:tc>
      </w:tr>
      <w:tr w:rsidR="00486B15" w:rsidRPr="00162F56" w:rsidTr="00EC3ED7">
        <w:trPr>
          <w:cantSplit/>
        </w:trPr>
        <w:tc>
          <w:tcPr>
            <w:tcW w:w="2410" w:type="dxa"/>
          </w:tcPr>
          <w:p w:rsidR="00486B15" w:rsidRPr="00162F56" w:rsidRDefault="00486B15" w:rsidP="00DB7543">
            <w:pPr>
              <w:pStyle w:val="ENoteTableText"/>
              <w:tabs>
                <w:tab w:val="center" w:leader="dot" w:pos="2268"/>
              </w:tabs>
              <w:rPr>
                <w:b/>
              </w:rPr>
            </w:pPr>
            <w:r w:rsidRPr="00162F56">
              <w:rPr>
                <w:b/>
              </w:rPr>
              <w:t>Division</w:t>
            </w:r>
            <w:r w:rsidR="00162F56">
              <w:rPr>
                <w:b/>
              </w:rPr>
              <w:t> </w:t>
            </w:r>
            <w:r w:rsidRPr="00162F56">
              <w:rPr>
                <w:b/>
              </w:rPr>
              <w:t>5</w:t>
            </w:r>
            <w:r w:rsidR="000C48D9" w:rsidRPr="00162F56">
              <w:rPr>
                <w:b/>
              </w:rPr>
              <w:t xml:space="preserve"> heading</w:t>
            </w:r>
            <w:r w:rsidR="00DB7543" w:rsidRPr="00162F56">
              <w:tab/>
            </w:r>
          </w:p>
        </w:tc>
        <w:tc>
          <w:tcPr>
            <w:tcW w:w="4820" w:type="dxa"/>
          </w:tcPr>
          <w:p w:rsidR="00486B15" w:rsidRPr="00162F56" w:rsidRDefault="00DB7543" w:rsidP="00DB7543">
            <w:pPr>
              <w:pStyle w:val="ENoteTableText"/>
              <w:tabs>
                <w:tab w:val="center" w:leader="dot" w:pos="2268"/>
              </w:tabs>
            </w:pPr>
            <w:r w:rsidRPr="00162F56">
              <w:t>ad. No.</w:t>
            </w:r>
            <w:r w:rsidR="00162F56">
              <w:t> </w:t>
            </w:r>
            <w:r w:rsidRPr="00162F56">
              <w:t>113, 2007</w:t>
            </w:r>
          </w:p>
        </w:tc>
      </w:tr>
      <w:tr w:rsidR="00486B15" w:rsidRPr="00162F56" w:rsidTr="00EC3ED7">
        <w:trPr>
          <w:cantSplit/>
        </w:trPr>
        <w:tc>
          <w:tcPr>
            <w:tcW w:w="2410" w:type="dxa"/>
          </w:tcPr>
          <w:p w:rsidR="00486B15" w:rsidRPr="00162F56" w:rsidRDefault="00486B15" w:rsidP="003D7FE2">
            <w:pPr>
              <w:pStyle w:val="ENoteTableText"/>
              <w:tabs>
                <w:tab w:val="center" w:leader="dot" w:pos="2268"/>
              </w:tabs>
            </w:pPr>
          </w:p>
        </w:tc>
        <w:tc>
          <w:tcPr>
            <w:tcW w:w="4820" w:type="dxa"/>
          </w:tcPr>
          <w:p w:rsidR="00486B15" w:rsidRPr="00162F56" w:rsidRDefault="00486B15" w:rsidP="00486B15">
            <w:pPr>
              <w:pStyle w:val="ENoteTableText"/>
            </w:pPr>
            <w:r w:rsidRPr="00162F56">
              <w:t>rs. No.</w:t>
            </w:r>
            <w:r w:rsidR="00162F56">
              <w:t> </w:t>
            </w:r>
            <w:r w:rsidRPr="00162F56">
              <w:t>50, 2009</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57EAA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25, 2011</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57EA</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53, 2008</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50, 2009; No.</w:t>
            </w:r>
            <w:r w:rsidR="00162F56">
              <w:t> </w:t>
            </w:r>
            <w:r w:rsidRPr="00162F56">
              <w:t>25, 2011</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57F</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113, 2007</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53, 2008; No.</w:t>
            </w:r>
            <w:r w:rsidR="00162F56">
              <w:t> </w:t>
            </w:r>
            <w:r w:rsidRPr="00162F56">
              <w:t>50, 2009</w:t>
            </w:r>
          </w:p>
        </w:tc>
      </w:tr>
      <w:tr w:rsidR="00486B15" w:rsidRPr="00162F56" w:rsidTr="00EC3ED7">
        <w:trPr>
          <w:cantSplit/>
        </w:trPr>
        <w:tc>
          <w:tcPr>
            <w:tcW w:w="2410" w:type="dxa"/>
          </w:tcPr>
          <w:p w:rsidR="00486B15" w:rsidRPr="00162F56" w:rsidRDefault="00486B15" w:rsidP="00D43CC9">
            <w:pPr>
              <w:pStyle w:val="ENoteTableText"/>
              <w:tabs>
                <w:tab w:val="center" w:leader="dot" w:pos="2268"/>
              </w:tabs>
              <w:rPr>
                <w:b/>
              </w:rPr>
            </w:pPr>
            <w:r w:rsidRPr="00162F56">
              <w:rPr>
                <w:b/>
              </w:rPr>
              <w:t>Division</w:t>
            </w:r>
            <w:r w:rsidR="00162F56">
              <w:rPr>
                <w:b/>
              </w:rPr>
              <w:t> </w:t>
            </w:r>
            <w:r w:rsidRPr="00162F56">
              <w:rPr>
                <w:b/>
              </w:rPr>
              <w:t>6</w:t>
            </w:r>
            <w:r w:rsidR="00D43CC9" w:rsidRPr="00162F56">
              <w:rPr>
                <w:b/>
              </w:rPr>
              <w:t xml:space="preserve"> heading</w:t>
            </w:r>
            <w:r w:rsidR="00D43CC9" w:rsidRPr="00162F56">
              <w:tab/>
            </w:r>
          </w:p>
        </w:tc>
        <w:tc>
          <w:tcPr>
            <w:tcW w:w="4820" w:type="dxa"/>
          </w:tcPr>
          <w:p w:rsidR="00486B15" w:rsidRPr="00162F56" w:rsidRDefault="00D43CC9" w:rsidP="00D43CC9">
            <w:pPr>
              <w:pStyle w:val="ENoteTableText"/>
              <w:tabs>
                <w:tab w:val="center" w:leader="dot" w:pos="2268"/>
              </w:tabs>
            </w:pPr>
            <w:r w:rsidRPr="00162F56">
              <w:t>ad. No.</w:t>
            </w:r>
            <w:r w:rsidR="00162F56">
              <w:t> </w:t>
            </w:r>
            <w:r w:rsidRPr="00162F56">
              <w:t>141, 2011</w:t>
            </w:r>
          </w:p>
        </w:tc>
      </w:tr>
      <w:tr w:rsidR="00486B15" w:rsidRPr="00162F56" w:rsidTr="00EC3ED7">
        <w:trPr>
          <w:cantSplit/>
        </w:trPr>
        <w:tc>
          <w:tcPr>
            <w:tcW w:w="2410" w:type="dxa"/>
          </w:tcPr>
          <w:p w:rsidR="00486B15" w:rsidRPr="00162F56" w:rsidRDefault="00486B15" w:rsidP="00D43CC9">
            <w:pPr>
              <w:pStyle w:val="ENoteTableText"/>
              <w:tabs>
                <w:tab w:val="center" w:leader="dot" w:pos="2268"/>
              </w:tabs>
              <w:rPr>
                <w:b/>
              </w:rPr>
            </w:pPr>
            <w:r w:rsidRPr="00162F56">
              <w:rPr>
                <w:b/>
              </w:rPr>
              <w:t>Subdivision A</w:t>
            </w:r>
            <w:r w:rsidR="00D43CC9" w:rsidRPr="00162F56">
              <w:rPr>
                <w:b/>
              </w:rPr>
              <w:t xml:space="preserve"> heading</w:t>
            </w:r>
            <w:r w:rsidR="00D43CC9" w:rsidRPr="00162F56">
              <w:tab/>
            </w:r>
          </w:p>
        </w:tc>
        <w:tc>
          <w:tcPr>
            <w:tcW w:w="4820" w:type="dxa"/>
          </w:tcPr>
          <w:p w:rsidR="00486B15" w:rsidRPr="00162F56" w:rsidRDefault="00D43CC9" w:rsidP="00D43CC9">
            <w:pPr>
              <w:pStyle w:val="ENoteTableText"/>
              <w:tabs>
                <w:tab w:val="center" w:leader="dot" w:pos="2268"/>
              </w:tabs>
            </w:pPr>
            <w:r w:rsidRPr="00162F56">
              <w:t>ad. No.</w:t>
            </w:r>
            <w:r w:rsidR="00162F56">
              <w:t> </w:t>
            </w:r>
            <w:r w:rsidRPr="00162F56">
              <w:t>141, 2011</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57G</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141, 2011</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98, 2012</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ss.</w:t>
            </w:r>
            <w:r w:rsidR="00162F56">
              <w:t> </w:t>
            </w:r>
            <w:r w:rsidR="00486B15" w:rsidRPr="00162F56">
              <w:t>57GA–57GD</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141, 2011</w:t>
            </w:r>
          </w:p>
        </w:tc>
      </w:tr>
      <w:tr w:rsidR="00D43CC9" w:rsidRPr="00162F56" w:rsidTr="00D02320">
        <w:trPr>
          <w:cantSplit/>
        </w:trPr>
        <w:tc>
          <w:tcPr>
            <w:tcW w:w="2410" w:type="dxa"/>
          </w:tcPr>
          <w:p w:rsidR="00D43CC9" w:rsidRPr="00162F56" w:rsidRDefault="00D43CC9" w:rsidP="00D43CC9">
            <w:pPr>
              <w:pStyle w:val="ENoteTableText"/>
              <w:tabs>
                <w:tab w:val="center" w:leader="dot" w:pos="2268"/>
              </w:tabs>
              <w:rPr>
                <w:b/>
              </w:rPr>
            </w:pPr>
            <w:r w:rsidRPr="00162F56">
              <w:rPr>
                <w:b/>
              </w:rPr>
              <w:t>Subdivision B heading</w:t>
            </w:r>
            <w:r w:rsidRPr="00162F56">
              <w:tab/>
            </w:r>
          </w:p>
        </w:tc>
        <w:tc>
          <w:tcPr>
            <w:tcW w:w="4820" w:type="dxa"/>
          </w:tcPr>
          <w:p w:rsidR="00D43CC9" w:rsidRPr="00162F56" w:rsidRDefault="00D43CC9" w:rsidP="00D02320">
            <w:pPr>
              <w:pStyle w:val="ENoteTableText"/>
              <w:tabs>
                <w:tab w:val="center" w:leader="dot" w:pos="2268"/>
              </w:tabs>
            </w:pPr>
            <w:r w:rsidRPr="00162F56">
              <w:t>ad. No.</w:t>
            </w:r>
            <w:r w:rsidR="00162F56">
              <w:t> </w:t>
            </w:r>
            <w:r w:rsidRPr="00162F56">
              <w:t>141, 2011</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57GE</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141, 2011</w:t>
            </w:r>
          </w:p>
        </w:tc>
      </w:tr>
      <w:tr w:rsidR="00486B15" w:rsidRPr="00162F56" w:rsidTr="00EC3ED7">
        <w:trPr>
          <w:cantSplit/>
        </w:trPr>
        <w:tc>
          <w:tcPr>
            <w:tcW w:w="2410" w:type="dxa"/>
          </w:tcPr>
          <w:p w:rsidR="00486B15" w:rsidRPr="00162F56" w:rsidRDefault="00486B15" w:rsidP="00486B15">
            <w:pPr>
              <w:pStyle w:val="ENoteTableText"/>
            </w:pPr>
          </w:p>
        </w:tc>
        <w:tc>
          <w:tcPr>
            <w:tcW w:w="4820" w:type="dxa"/>
          </w:tcPr>
          <w:p w:rsidR="00486B15" w:rsidRPr="00162F56" w:rsidRDefault="00486B15" w:rsidP="00486B15">
            <w:pPr>
              <w:pStyle w:val="ENoteTableText"/>
            </w:pPr>
            <w:r w:rsidRPr="00162F56">
              <w:t>am. No.</w:t>
            </w:r>
            <w:r w:rsidR="00162F56">
              <w:t> </w:t>
            </w:r>
            <w:r w:rsidRPr="00162F56">
              <w:t>98, 2012</w:t>
            </w:r>
            <w:r w:rsidR="007B00BD" w:rsidRPr="00162F56">
              <w:t>; No 14, 2014</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57GF</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141, 2011</w:t>
            </w:r>
          </w:p>
        </w:tc>
      </w:tr>
      <w:tr w:rsidR="00486B15" w:rsidRPr="00162F56" w:rsidTr="00EC3ED7">
        <w:trPr>
          <w:cantSplit/>
        </w:trPr>
        <w:tc>
          <w:tcPr>
            <w:tcW w:w="2410" w:type="dxa"/>
          </w:tcPr>
          <w:p w:rsidR="00486B15" w:rsidRPr="00162F56" w:rsidRDefault="003D7FE2" w:rsidP="003D7FE2">
            <w:pPr>
              <w:pStyle w:val="ENoteTableText"/>
              <w:tabs>
                <w:tab w:val="center" w:leader="dot" w:pos="2268"/>
              </w:tabs>
            </w:pPr>
            <w:r w:rsidRPr="00162F56">
              <w:t>s.</w:t>
            </w:r>
            <w:r w:rsidR="00486B15" w:rsidRPr="00162F56">
              <w:t xml:space="preserve"> 57GG</w:t>
            </w:r>
            <w:r w:rsidR="00486B15" w:rsidRPr="00162F56">
              <w:tab/>
            </w:r>
          </w:p>
        </w:tc>
        <w:tc>
          <w:tcPr>
            <w:tcW w:w="4820" w:type="dxa"/>
          </w:tcPr>
          <w:p w:rsidR="00486B15" w:rsidRPr="00162F56" w:rsidRDefault="00486B15" w:rsidP="00486B15">
            <w:pPr>
              <w:pStyle w:val="ENoteTableText"/>
            </w:pPr>
            <w:r w:rsidRPr="00162F56">
              <w:t>ad. No.</w:t>
            </w:r>
            <w:r w:rsidR="00162F56">
              <w:t> </w:t>
            </w:r>
            <w:r w:rsidRPr="00162F56">
              <w:t>141, 2011</w:t>
            </w:r>
          </w:p>
        </w:tc>
      </w:tr>
      <w:tr w:rsidR="0011276E" w:rsidRPr="00162F56" w:rsidTr="00D02320">
        <w:trPr>
          <w:cantSplit/>
        </w:trPr>
        <w:tc>
          <w:tcPr>
            <w:tcW w:w="2410" w:type="dxa"/>
          </w:tcPr>
          <w:p w:rsidR="0011276E" w:rsidRPr="00162F56" w:rsidRDefault="0011276E" w:rsidP="0011276E">
            <w:pPr>
              <w:pStyle w:val="ENoteTableText"/>
              <w:tabs>
                <w:tab w:val="center" w:leader="dot" w:pos="2268"/>
              </w:tabs>
              <w:rPr>
                <w:b/>
              </w:rPr>
            </w:pPr>
            <w:r w:rsidRPr="00162F56">
              <w:rPr>
                <w:b/>
              </w:rPr>
              <w:t>Division</w:t>
            </w:r>
            <w:r w:rsidR="00162F56">
              <w:rPr>
                <w:b/>
              </w:rPr>
              <w:t> </w:t>
            </w:r>
            <w:r w:rsidRPr="00162F56">
              <w:rPr>
                <w:b/>
              </w:rPr>
              <w:t>7 heading</w:t>
            </w:r>
            <w:r w:rsidRPr="00162F56">
              <w:tab/>
            </w:r>
          </w:p>
        </w:tc>
        <w:tc>
          <w:tcPr>
            <w:tcW w:w="4820" w:type="dxa"/>
          </w:tcPr>
          <w:p w:rsidR="0011276E" w:rsidRPr="00162F56" w:rsidRDefault="0011276E" w:rsidP="00D02320">
            <w:pPr>
              <w:pStyle w:val="ENoteTableText"/>
              <w:tabs>
                <w:tab w:val="center" w:leader="dot" w:pos="2268"/>
              </w:tabs>
            </w:pPr>
            <w:r w:rsidRPr="00162F56">
              <w:t>ad No 116, 2014</w:t>
            </w:r>
          </w:p>
        </w:tc>
      </w:tr>
      <w:tr w:rsidR="0011276E" w:rsidRPr="00162F56" w:rsidTr="00EC3ED7">
        <w:trPr>
          <w:cantSplit/>
        </w:trPr>
        <w:tc>
          <w:tcPr>
            <w:tcW w:w="2410" w:type="dxa"/>
          </w:tcPr>
          <w:p w:rsidR="0011276E" w:rsidRPr="00162F56" w:rsidRDefault="0011276E" w:rsidP="00A51A03">
            <w:pPr>
              <w:pStyle w:val="ENoteTableText"/>
              <w:tabs>
                <w:tab w:val="center" w:leader="dot" w:pos="2268"/>
              </w:tabs>
            </w:pPr>
            <w:r w:rsidRPr="00162F56">
              <w:t>s 57GH</w:t>
            </w:r>
            <w:r w:rsidRPr="00162F56">
              <w:tab/>
            </w:r>
          </w:p>
        </w:tc>
        <w:tc>
          <w:tcPr>
            <w:tcW w:w="4820" w:type="dxa"/>
          </w:tcPr>
          <w:p w:rsidR="0011276E" w:rsidRPr="00162F56" w:rsidRDefault="0011276E" w:rsidP="00A51A03">
            <w:pPr>
              <w:pStyle w:val="ENoteTableText"/>
              <w:tabs>
                <w:tab w:val="center" w:leader="dot" w:pos="2268"/>
              </w:tabs>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57GI</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57GJ</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57GK</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57GL</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57GM</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57GN</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57GNA</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57GO</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57GP</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57GQ</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57GR</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57GS</w:t>
            </w:r>
            <w:r w:rsidRPr="00162F56">
              <w:tab/>
            </w:r>
          </w:p>
        </w:tc>
        <w:tc>
          <w:tcPr>
            <w:tcW w:w="4820" w:type="dxa"/>
          </w:tcPr>
          <w:p w:rsidR="0011276E" w:rsidRPr="00162F56" w:rsidRDefault="0011276E" w:rsidP="00486B15">
            <w:pPr>
              <w:pStyle w:val="ENoteTableText"/>
            </w:pPr>
            <w:r w:rsidRPr="00162F56">
              <w:t>ad No 116, 2014</w:t>
            </w:r>
          </w:p>
        </w:tc>
      </w:tr>
      <w:tr w:rsidR="0011276E" w:rsidRPr="00162F56" w:rsidTr="00EC3ED7">
        <w:trPr>
          <w:cantSplit/>
        </w:trPr>
        <w:tc>
          <w:tcPr>
            <w:tcW w:w="2410" w:type="dxa"/>
          </w:tcPr>
          <w:p w:rsidR="0011276E" w:rsidRPr="00162F56" w:rsidRDefault="0011276E" w:rsidP="00486B15">
            <w:pPr>
              <w:pStyle w:val="ENoteTableText"/>
            </w:pPr>
            <w:r w:rsidRPr="00162F56">
              <w:rPr>
                <w:b/>
              </w:rPr>
              <w:t>Part</w:t>
            </w:r>
            <w:r w:rsidR="00162F56">
              <w:rPr>
                <w:b/>
              </w:rPr>
              <w:t> </w:t>
            </w:r>
            <w:r w:rsidRPr="00162F56">
              <w:rPr>
                <w:b/>
              </w:rPr>
              <w:t>4</w:t>
            </w:r>
            <w:r w:rsidR="00C743FA" w:rsidRPr="00162F56">
              <w:rPr>
                <w:b/>
              </w:rPr>
              <w:t xml:space="preserve"> heading</w:t>
            </w:r>
          </w:p>
        </w:tc>
        <w:tc>
          <w:tcPr>
            <w:tcW w:w="4820" w:type="dxa"/>
          </w:tcPr>
          <w:p w:rsidR="0011276E" w:rsidRPr="00162F56" w:rsidRDefault="0011276E" w:rsidP="00486B15">
            <w:pPr>
              <w:pStyle w:val="ENoteTableText"/>
            </w:pPr>
          </w:p>
        </w:tc>
      </w:tr>
      <w:tr w:rsidR="0011276E" w:rsidRPr="00162F56" w:rsidTr="00EC3ED7">
        <w:trPr>
          <w:cantSplit/>
        </w:trPr>
        <w:tc>
          <w:tcPr>
            <w:tcW w:w="2410" w:type="dxa"/>
          </w:tcPr>
          <w:p w:rsidR="0011276E" w:rsidRPr="00162F56" w:rsidRDefault="0011276E" w:rsidP="00486B15">
            <w:pPr>
              <w:pStyle w:val="ENoteTableText"/>
            </w:pPr>
            <w:r w:rsidRPr="00162F56">
              <w:rPr>
                <w:b/>
              </w:rPr>
              <w:t>Division</w:t>
            </w:r>
            <w:r w:rsidR="00162F56">
              <w:rPr>
                <w:b/>
              </w:rPr>
              <w:t> </w:t>
            </w:r>
            <w:r w:rsidRPr="00162F56">
              <w:rPr>
                <w:b/>
              </w:rPr>
              <w:t>1</w:t>
            </w:r>
            <w:r w:rsidR="00C743FA" w:rsidRPr="00162F56">
              <w:rPr>
                <w:b/>
              </w:rPr>
              <w:t xml:space="preserve"> heading</w:t>
            </w:r>
          </w:p>
        </w:tc>
        <w:tc>
          <w:tcPr>
            <w:tcW w:w="4820" w:type="dxa"/>
          </w:tcPr>
          <w:p w:rsidR="0011276E" w:rsidRPr="00162F56" w:rsidRDefault="0011276E" w:rsidP="00486B15">
            <w:pPr>
              <w:pStyle w:val="ENoteTableText"/>
            </w:pP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w:t>
            </w:r>
            <w:r w:rsidR="0028744E" w:rsidRPr="00162F56">
              <w:t xml:space="preserve"> 58</w:t>
            </w:r>
            <w:r w:rsidR="0028744E" w:rsidRPr="00162F56">
              <w:tab/>
            </w:r>
          </w:p>
        </w:tc>
        <w:tc>
          <w:tcPr>
            <w:tcW w:w="4820" w:type="dxa"/>
          </w:tcPr>
          <w:p w:rsidR="0011276E" w:rsidRPr="00162F56" w:rsidRDefault="0011276E" w:rsidP="00486B15">
            <w:pPr>
              <w:pStyle w:val="ENoteTableText"/>
            </w:pPr>
            <w:r w:rsidRPr="00162F56">
              <w:t>am. No.</w:t>
            </w:r>
            <w:r w:rsidR="00162F56">
              <w:t> </w:t>
            </w:r>
            <w:r w:rsidRPr="00162F56">
              <w:t>141, 2011; No 122, 2014</w:t>
            </w:r>
          </w:p>
        </w:tc>
      </w:tr>
      <w:tr w:rsidR="0011276E" w:rsidRPr="00162F56" w:rsidTr="00D47B5B">
        <w:trPr>
          <w:cantSplit/>
        </w:trPr>
        <w:tc>
          <w:tcPr>
            <w:tcW w:w="2410" w:type="dxa"/>
          </w:tcPr>
          <w:p w:rsidR="0011276E" w:rsidRPr="00162F56" w:rsidRDefault="0011276E" w:rsidP="00D47B5B">
            <w:pPr>
              <w:pStyle w:val="ENoteTableText"/>
              <w:tabs>
                <w:tab w:val="center" w:leader="dot" w:pos="2268"/>
              </w:tabs>
            </w:pPr>
            <w:r w:rsidRPr="00162F56">
              <w:t>s 58AA</w:t>
            </w:r>
            <w:r w:rsidRPr="00162F56">
              <w:tab/>
            </w:r>
          </w:p>
        </w:tc>
        <w:tc>
          <w:tcPr>
            <w:tcW w:w="4820" w:type="dxa"/>
          </w:tcPr>
          <w:p w:rsidR="0011276E" w:rsidRPr="00162F56" w:rsidRDefault="0011276E" w:rsidP="009D3C23">
            <w:pPr>
              <w:pStyle w:val="ENoteTableText"/>
            </w:pPr>
            <w:r w:rsidRPr="00162F56">
              <w:t>ad No 70, 2013</w:t>
            </w:r>
          </w:p>
        </w:tc>
      </w:tr>
      <w:tr w:rsidR="0011276E" w:rsidRPr="00162F56" w:rsidTr="00D47B5B">
        <w:trPr>
          <w:cantSplit/>
        </w:trPr>
        <w:tc>
          <w:tcPr>
            <w:tcW w:w="2410" w:type="dxa"/>
          </w:tcPr>
          <w:p w:rsidR="0011276E" w:rsidRPr="00162F56" w:rsidRDefault="0011276E" w:rsidP="00D47B5B">
            <w:pPr>
              <w:pStyle w:val="ENoteTableText"/>
              <w:tabs>
                <w:tab w:val="center" w:leader="dot" w:pos="2268"/>
              </w:tabs>
            </w:pPr>
          </w:p>
        </w:tc>
        <w:tc>
          <w:tcPr>
            <w:tcW w:w="4820" w:type="dxa"/>
          </w:tcPr>
          <w:p w:rsidR="0011276E" w:rsidRPr="00162F56" w:rsidRDefault="0011276E" w:rsidP="0022089F">
            <w:pPr>
              <w:pStyle w:val="ENoteTableText"/>
            </w:pPr>
            <w:r w:rsidRPr="00162F56">
              <w:t>am No 14,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58A</w:t>
            </w:r>
            <w:r w:rsidRPr="00162F56">
              <w:tab/>
            </w:r>
          </w:p>
        </w:tc>
        <w:tc>
          <w:tcPr>
            <w:tcW w:w="4820" w:type="dxa"/>
          </w:tcPr>
          <w:p w:rsidR="0011276E" w:rsidRPr="00162F56" w:rsidRDefault="0011276E" w:rsidP="00C420FF">
            <w:pPr>
              <w:pStyle w:val="ENoteTableText"/>
              <w:rPr>
                <w:b/>
                <w:kern w:val="28"/>
              </w:rPr>
            </w:pPr>
            <w:r w:rsidRPr="00162F56">
              <w:t>ad. No.</w:t>
            </w:r>
            <w:r w:rsidR="00162F56">
              <w:t> </w:t>
            </w:r>
            <w:r w:rsidRPr="00162F56">
              <w:t>141, 2011</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486B15">
            <w:pPr>
              <w:pStyle w:val="ENoteTableText"/>
            </w:pPr>
            <w:r w:rsidRPr="00162F56">
              <w:t>am No 70, 2013; No 122,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59</w:t>
            </w:r>
            <w:r w:rsidRPr="00162F56">
              <w:tab/>
            </w:r>
          </w:p>
        </w:tc>
        <w:tc>
          <w:tcPr>
            <w:tcW w:w="4820" w:type="dxa"/>
          </w:tcPr>
          <w:p w:rsidR="0011276E" w:rsidRPr="00162F56" w:rsidRDefault="0011276E" w:rsidP="00486B15">
            <w:pPr>
              <w:pStyle w:val="ENoteTableText"/>
            </w:pPr>
            <w:r w:rsidRPr="00162F56">
              <w:t>am.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rs. No.</w:t>
            </w:r>
            <w:r w:rsidR="00162F56">
              <w:t> </w:t>
            </w:r>
            <w:r w:rsidRPr="00162F56">
              <w:t>146, 2006</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63, 2008; No.</w:t>
            </w:r>
            <w:r w:rsidR="00162F56">
              <w:t> </w:t>
            </w:r>
            <w:r w:rsidRPr="00162F56">
              <w:t>65, 2010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59A</w:t>
            </w:r>
            <w:r w:rsidRPr="00162F56">
              <w:tab/>
            </w:r>
          </w:p>
        </w:tc>
        <w:tc>
          <w:tcPr>
            <w:tcW w:w="4820" w:type="dxa"/>
          </w:tcPr>
          <w:p w:rsidR="0011276E" w:rsidRPr="00162F56" w:rsidRDefault="0011276E" w:rsidP="00486B15">
            <w:pPr>
              <w:pStyle w:val="ENoteTableText"/>
            </w:pPr>
            <w:r w:rsidRPr="00162F56">
              <w:t>ad. No.</w:t>
            </w:r>
            <w:r w:rsidR="00162F56">
              <w:t> </w:t>
            </w:r>
            <w:r w:rsidRPr="00162F56">
              <w:t>146, 2006</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61A</w:t>
            </w:r>
            <w:r w:rsidRPr="00162F56">
              <w:tab/>
            </w:r>
          </w:p>
        </w:tc>
        <w:tc>
          <w:tcPr>
            <w:tcW w:w="4820" w:type="dxa"/>
          </w:tcPr>
          <w:p w:rsidR="0011276E" w:rsidRPr="00162F56" w:rsidRDefault="0011276E" w:rsidP="00486B15">
            <w:pPr>
              <w:pStyle w:val="ENoteTableText"/>
            </w:pPr>
            <w:r w:rsidRPr="00162F56">
              <w:t>ad. No.</w:t>
            </w:r>
            <w:r w:rsidR="00162F56">
              <w:t> </w:t>
            </w:r>
            <w:r w:rsidRPr="00162F56">
              <w:t>53, 2011</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49, 2012; No 70, 2013</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61B</w:t>
            </w:r>
            <w:r w:rsidRPr="00162F56">
              <w:tab/>
            </w:r>
          </w:p>
        </w:tc>
        <w:tc>
          <w:tcPr>
            <w:tcW w:w="4820" w:type="dxa"/>
          </w:tcPr>
          <w:p w:rsidR="0011276E" w:rsidRPr="00162F56" w:rsidRDefault="0011276E" w:rsidP="00486B15">
            <w:pPr>
              <w:pStyle w:val="ENoteTableText"/>
            </w:pPr>
            <w:r w:rsidRPr="00162F56">
              <w:t>ad. No.</w:t>
            </w:r>
            <w:r w:rsidR="00162F56">
              <w:t> </w:t>
            </w:r>
            <w:r w:rsidRPr="00162F56">
              <w:t>49, 2012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486B15">
            <w:pPr>
              <w:pStyle w:val="ENoteTableText"/>
            </w:pPr>
            <w:r w:rsidRPr="00162F56">
              <w:t>am No 70, 2013</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62</w:t>
            </w:r>
            <w:r w:rsidRPr="00162F56">
              <w:tab/>
            </w:r>
          </w:p>
        </w:tc>
        <w:tc>
          <w:tcPr>
            <w:tcW w:w="4820" w:type="dxa"/>
          </w:tcPr>
          <w:p w:rsidR="0011276E" w:rsidRPr="00162F56" w:rsidRDefault="0011276E" w:rsidP="00486B15">
            <w:pPr>
              <w:pStyle w:val="ENoteTableText"/>
            </w:pPr>
            <w:r w:rsidRPr="00162F56">
              <w:t>am. No.</w:t>
            </w:r>
            <w:r w:rsidR="00162F56">
              <w:t> </w:t>
            </w:r>
            <w:r w:rsidRPr="00162F56">
              <w:t>122, 2003; No.</w:t>
            </w:r>
            <w:r w:rsidR="00162F56">
              <w:t> </w:t>
            </w:r>
            <w:r w:rsidRPr="00162F56">
              <w:t>141, 2011; No.</w:t>
            </w:r>
            <w:r w:rsidR="00162F56">
              <w:t> </w:t>
            </w:r>
            <w:r w:rsidRPr="00162F56">
              <w:t>98, 2012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63</w:t>
            </w:r>
            <w:r w:rsidRPr="00162F56">
              <w:tab/>
            </w:r>
          </w:p>
        </w:tc>
        <w:tc>
          <w:tcPr>
            <w:tcW w:w="4820" w:type="dxa"/>
          </w:tcPr>
          <w:p w:rsidR="0011276E" w:rsidRPr="00162F56" w:rsidRDefault="0011276E" w:rsidP="00486B15">
            <w:pPr>
              <w:pStyle w:val="ENoteTableText"/>
            </w:pPr>
            <w:r w:rsidRPr="00162F56">
              <w:t>am. No.</w:t>
            </w:r>
            <w:r w:rsidR="00162F56">
              <w:t> </w:t>
            </w:r>
            <w:r w:rsidRPr="00162F56">
              <w:t>122, 2003; No.</w:t>
            </w:r>
            <w:r w:rsidR="00162F56">
              <w:t> </w:t>
            </w:r>
            <w:r w:rsidRPr="00162F56">
              <w:t>146, 2006; No.</w:t>
            </w:r>
            <w:r w:rsidR="00162F56">
              <w:t> </w:t>
            </w:r>
            <w:r w:rsidRPr="00162F56">
              <w:t>141, 2011; Nos. 49 and 98,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63AA</w:t>
            </w:r>
            <w:r w:rsidRPr="00162F56">
              <w:tab/>
            </w:r>
          </w:p>
        </w:tc>
        <w:tc>
          <w:tcPr>
            <w:tcW w:w="4820" w:type="dxa"/>
          </w:tcPr>
          <w:p w:rsidR="0011276E" w:rsidRPr="00162F56" w:rsidRDefault="0011276E" w:rsidP="00486B15">
            <w:pPr>
              <w:pStyle w:val="ENoteTableText"/>
            </w:pPr>
            <w:r w:rsidRPr="00162F56">
              <w:t>ad. No.</w:t>
            </w:r>
            <w:r w:rsidR="00162F56">
              <w:t> </w:t>
            </w:r>
            <w:r w:rsidRPr="00162F56">
              <w:t>146, 2006</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98, 2012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63A</w:t>
            </w:r>
            <w:r w:rsidRPr="00162F56">
              <w:tab/>
            </w:r>
          </w:p>
        </w:tc>
        <w:tc>
          <w:tcPr>
            <w:tcW w:w="4820" w:type="dxa"/>
          </w:tcPr>
          <w:p w:rsidR="0011276E" w:rsidRPr="00162F56" w:rsidRDefault="0011276E" w:rsidP="00486B15">
            <w:pPr>
              <w:pStyle w:val="ENoteTableText"/>
            </w:pPr>
            <w:r w:rsidRPr="00162F56">
              <w:t>ad. No.</w:t>
            </w:r>
            <w:r w:rsidR="00162F56">
              <w:t> </w:t>
            </w:r>
            <w:r w:rsidRPr="00162F56">
              <w:t>94, 2000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122, 2003; Nos. 36 and 146, 2006; No.</w:t>
            </w:r>
            <w:r w:rsidR="00162F56">
              <w:t> </w:t>
            </w:r>
            <w:r w:rsidRPr="00162F56">
              <w:t>82, 2007; No.</w:t>
            </w:r>
            <w:r w:rsidR="00162F56">
              <w:t> </w:t>
            </w:r>
            <w:r w:rsidRPr="00162F56">
              <w:t>98, 2012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64</w:t>
            </w:r>
            <w:r w:rsidRPr="00162F56">
              <w:tab/>
            </w:r>
          </w:p>
        </w:tc>
        <w:tc>
          <w:tcPr>
            <w:tcW w:w="4820" w:type="dxa"/>
          </w:tcPr>
          <w:p w:rsidR="0011276E" w:rsidRPr="00162F56" w:rsidRDefault="0011276E" w:rsidP="00486B15">
            <w:pPr>
              <w:pStyle w:val="ENoteTableText"/>
            </w:pPr>
            <w:r w:rsidRPr="00162F56">
              <w:t>am. No.</w:t>
            </w:r>
            <w:r w:rsidR="00162F56">
              <w:t> </w:t>
            </w:r>
            <w:r w:rsidRPr="00162F56">
              <w:t>146, 2006</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65</w:t>
            </w:r>
            <w:r w:rsidRPr="00162F56">
              <w:tab/>
            </w:r>
          </w:p>
        </w:tc>
        <w:tc>
          <w:tcPr>
            <w:tcW w:w="4820" w:type="dxa"/>
          </w:tcPr>
          <w:p w:rsidR="0011276E" w:rsidRPr="00162F56" w:rsidRDefault="0011276E" w:rsidP="00486B15">
            <w:pPr>
              <w:pStyle w:val="ENoteTableText"/>
            </w:pPr>
            <w:r w:rsidRPr="00162F56">
              <w:t>am. No.</w:t>
            </w:r>
            <w:r w:rsidR="00162F56">
              <w:t> </w:t>
            </w:r>
            <w:r w:rsidRPr="00162F56">
              <w:t>146, 2006; Nos. 34 and 52, 2011; Nos. 49 and 98, 2012; No 14, 2014</w:t>
            </w:r>
          </w:p>
        </w:tc>
      </w:tr>
      <w:tr w:rsidR="0011276E" w:rsidRPr="00162F56" w:rsidTr="00EC3ED7">
        <w:trPr>
          <w:cantSplit/>
        </w:trPr>
        <w:tc>
          <w:tcPr>
            <w:tcW w:w="2410" w:type="dxa"/>
          </w:tcPr>
          <w:p w:rsidR="0011276E" w:rsidRPr="00162F56" w:rsidRDefault="0011276E" w:rsidP="00C420FF">
            <w:pPr>
              <w:pStyle w:val="ENoteTableText"/>
              <w:tabs>
                <w:tab w:val="center" w:leader="dot" w:pos="2268"/>
              </w:tabs>
              <w:rPr>
                <w:b/>
              </w:rPr>
            </w:pPr>
            <w:r w:rsidRPr="00162F56">
              <w:rPr>
                <w:b/>
              </w:rPr>
              <w:t>Division</w:t>
            </w:r>
            <w:r w:rsidR="00162F56">
              <w:rPr>
                <w:b/>
              </w:rPr>
              <w:t> </w:t>
            </w:r>
            <w:r w:rsidRPr="00162F56">
              <w:rPr>
                <w:b/>
              </w:rPr>
              <w:t>1A heading</w:t>
            </w:r>
            <w:r w:rsidRPr="00162F56">
              <w:tab/>
            </w:r>
            <w:r w:rsidRPr="00162F56">
              <w:rPr>
                <w:b/>
              </w:rPr>
              <w:tab/>
            </w:r>
          </w:p>
        </w:tc>
        <w:tc>
          <w:tcPr>
            <w:tcW w:w="4820" w:type="dxa"/>
          </w:tcPr>
          <w:p w:rsidR="0011276E" w:rsidRPr="00162F56" w:rsidRDefault="0011276E" w:rsidP="00C420FF">
            <w:pPr>
              <w:pStyle w:val="ENoteTableText"/>
              <w:tabs>
                <w:tab w:val="center" w:leader="dot" w:pos="2268"/>
              </w:tabs>
              <w:rPr>
                <w:b/>
                <w:kern w:val="28"/>
              </w:rPr>
            </w:pPr>
            <w:r w:rsidRPr="00162F56">
              <w:t>ad. No.</w:t>
            </w:r>
            <w:r w:rsidR="00162F56">
              <w:t> </w:t>
            </w:r>
            <w:r w:rsidRPr="00162F56">
              <w:t>50, 2012</w:t>
            </w:r>
          </w:p>
        </w:tc>
      </w:tr>
      <w:tr w:rsidR="0011276E" w:rsidRPr="00162F56" w:rsidTr="00EC3ED7">
        <w:trPr>
          <w:cantSplit/>
        </w:trPr>
        <w:tc>
          <w:tcPr>
            <w:tcW w:w="2410" w:type="dxa"/>
          </w:tcPr>
          <w:p w:rsidR="0011276E" w:rsidRPr="00162F56" w:rsidRDefault="0011276E" w:rsidP="00486B15">
            <w:pPr>
              <w:pStyle w:val="ENoteTableText"/>
              <w:rPr>
                <w:b/>
              </w:rPr>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65A</w:t>
            </w:r>
            <w:r w:rsidRPr="00162F56">
              <w:tab/>
            </w:r>
          </w:p>
        </w:tc>
        <w:tc>
          <w:tcPr>
            <w:tcW w:w="4820" w:type="dxa"/>
          </w:tcPr>
          <w:p w:rsidR="0011276E" w:rsidRPr="00162F56" w:rsidRDefault="0011276E" w:rsidP="00486B15">
            <w:pPr>
              <w:pStyle w:val="ENoteTableText"/>
            </w:pPr>
            <w:r w:rsidRPr="00162F56">
              <w:t>ad. No.</w:t>
            </w:r>
            <w:r w:rsidR="00162F56">
              <w:t> </w:t>
            </w:r>
            <w:r w:rsidRPr="00162F56">
              <w:t>50, 2012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65B</w:t>
            </w:r>
            <w:r w:rsidRPr="00162F56">
              <w:tab/>
            </w:r>
          </w:p>
        </w:tc>
        <w:tc>
          <w:tcPr>
            <w:tcW w:w="4820" w:type="dxa"/>
          </w:tcPr>
          <w:p w:rsidR="0011276E" w:rsidRPr="00162F56" w:rsidRDefault="0011276E" w:rsidP="00486B15">
            <w:pPr>
              <w:pStyle w:val="ENoteTableText"/>
            </w:pPr>
            <w:r w:rsidRPr="00162F56">
              <w:t>ad. No.</w:t>
            </w:r>
            <w:r w:rsidR="00162F56">
              <w:t> </w:t>
            </w:r>
            <w:r w:rsidRPr="00162F56">
              <w:t>50, 2012</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154, 2012; No 70, 2013</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65C</w:t>
            </w:r>
            <w:r w:rsidRPr="00162F56">
              <w:tab/>
            </w:r>
          </w:p>
        </w:tc>
        <w:tc>
          <w:tcPr>
            <w:tcW w:w="4820" w:type="dxa"/>
          </w:tcPr>
          <w:p w:rsidR="0011276E" w:rsidRPr="00162F56" w:rsidRDefault="0011276E" w:rsidP="00486B15">
            <w:pPr>
              <w:pStyle w:val="ENoteTableText"/>
            </w:pPr>
            <w:r w:rsidRPr="00162F56">
              <w:t>ad. No.</w:t>
            </w:r>
            <w:r w:rsidR="00162F56">
              <w:t> </w:t>
            </w:r>
            <w:r w:rsidRPr="00162F56">
              <w:t>50, 2012</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154, 2012</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lastRenderedPageBreak/>
              <w:t>s. 65D</w:t>
            </w:r>
            <w:r w:rsidRPr="00162F56">
              <w:tab/>
            </w:r>
          </w:p>
        </w:tc>
        <w:tc>
          <w:tcPr>
            <w:tcW w:w="4820" w:type="dxa"/>
          </w:tcPr>
          <w:p w:rsidR="0011276E" w:rsidRPr="00162F56" w:rsidRDefault="0011276E" w:rsidP="00486B15">
            <w:pPr>
              <w:pStyle w:val="ENoteTableText"/>
            </w:pPr>
            <w:r w:rsidRPr="00162F56">
              <w:t>ad. No.</w:t>
            </w:r>
            <w:r w:rsidR="00162F56">
              <w:t> </w:t>
            </w:r>
            <w:r w:rsidRPr="00162F56">
              <w:t>50, 2012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65E</w:t>
            </w:r>
            <w:r w:rsidRPr="00162F56">
              <w:tab/>
            </w:r>
          </w:p>
        </w:tc>
        <w:tc>
          <w:tcPr>
            <w:tcW w:w="4820" w:type="dxa"/>
          </w:tcPr>
          <w:p w:rsidR="0011276E" w:rsidRPr="00162F56" w:rsidRDefault="0011276E" w:rsidP="00486B15">
            <w:pPr>
              <w:pStyle w:val="ENoteTableText"/>
            </w:pPr>
            <w:r w:rsidRPr="00162F56">
              <w:t>ad. No.</w:t>
            </w:r>
            <w:r w:rsidR="00162F56">
              <w:t> </w:t>
            </w:r>
            <w:r w:rsidRPr="00162F56">
              <w:t>50, 2012</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rs. No.</w:t>
            </w:r>
            <w:r w:rsidR="00162F56">
              <w:t> </w:t>
            </w:r>
            <w:r w:rsidRPr="00162F56">
              <w:t>154, 2012</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 70, 2013</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65EA</w:t>
            </w:r>
            <w:r w:rsidRPr="00162F56">
              <w:tab/>
            </w:r>
          </w:p>
        </w:tc>
        <w:tc>
          <w:tcPr>
            <w:tcW w:w="4820" w:type="dxa"/>
          </w:tcPr>
          <w:p w:rsidR="0011276E" w:rsidRPr="00162F56" w:rsidRDefault="0011276E" w:rsidP="00486B15">
            <w:pPr>
              <w:pStyle w:val="ENoteTableText"/>
            </w:pPr>
            <w:r w:rsidRPr="00162F56">
              <w:t>ad. No.</w:t>
            </w:r>
            <w:r w:rsidR="00162F56">
              <w:t> </w:t>
            </w:r>
            <w:r w:rsidRPr="00162F56">
              <w:t>154, 2012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65EB</w:t>
            </w:r>
            <w:r w:rsidRPr="00162F56">
              <w:tab/>
            </w:r>
          </w:p>
        </w:tc>
        <w:tc>
          <w:tcPr>
            <w:tcW w:w="4820" w:type="dxa"/>
          </w:tcPr>
          <w:p w:rsidR="0011276E" w:rsidRPr="00162F56" w:rsidRDefault="0011276E" w:rsidP="00486B15">
            <w:pPr>
              <w:pStyle w:val="ENoteTableText"/>
            </w:pPr>
            <w:r w:rsidRPr="00162F56">
              <w:t>ad. No.</w:t>
            </w:r>
            <w:r w:rsidR="00162F56">
              <w:t> </w:t>
            </w:r>
            <w:r w:rsidRPr="00162F56">
              <w:t>154, 2012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65F</w:t>
            </w:r>
            <w:r w:rsidRPr="00162F56">
              <w:tab/>
            </w:r>
          </w:p>
        </w:tc>
        <w:tc>
          <w:tcPr>
            <w:tcW w:w="4820" w:type="dxa"/>
          </w:tcPr>
          <w:p w:rsidR="0011276E" w:rsidRPr="00162F56" w:rsidRDefault="0011276E" w:rsidP="00486B15">
            <w:pPr>
              <w:pStyle w:val="ENoteTableText"/>
            </w:pPr>
            <w:r w:rsidRPr="00162F56">
              <w:t>ad. No.</w:t>
            </w:r>
            <w:r w:rsidR="00162F56">
              <w:t> </w:t>
            </w:r>
            <w:r w:rsidRPr="00162F56">
              <w:t>50, 2012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486B15">
            <w:pPr>
              <w:pStyle w:val="ENoteTableText"/>
            </w:pPr>
            <w:r w:rsidRPr="00162F56">
              <w:t xml:space="preserve">rep </w:t>
            </w:r>
            <w:r w:rsidRPr="00162F56">
              <w:rPr>
                <w:u w:val="single"/>
              </w:rPr>
              <w:t>No 96, 2014</w:t>
            </w:r>
          </w:p>
        </w:tc>
      </w:tr>
      <w:tr w:rsidR="0011276E" w:rsidRPr="00162F56" w:rsidTr="00EC3ED7">
        <w:trPr>
          <w:cantSplit/>
        </w:trPr>
        <w:tc>
          <w:tcPr>
            <w:tcW w:w="2410" w:type="dxa"/>
          </w:tcPr>
          <w:p w:rsidR="0011276E" w:rsidRPr="00162F56" w:rsidRDefault="0011276E" w:rsidP="00BE55B3">
            <w:pPr>
              <w:pStyle w:val="ENoteTableText"/>
              <w:tabs>
                <w:tab w:val="center" w:leader="dot" w:pos="2268"/>
              </w:tabs>
              <w:rPr>
                <w:b/>
              </w:rPr>
            </w:pPr>
            <w:r w:rsidRPr="00162F56">
              <w:rPr>
                <w:b/>
              </w:rPr>
              <w:t>Division</w:t>
            </w:r>
            <w:r w:rsidR="00162F56">
              <w:rPr>
                <w:b/>
              </w:rPr>
              <w:t> </w:t>
            </w:r>
            <w:r w:rsidRPr="00162F56">
              <w:rPr>
                <w:b/>
              </w:rPr>
              <w:t>2</w:t>
            </w:r>
            <w:r w:rsidR="00F113A6" w:rsidRPr="00162F56">
              <w:rPr>
                <w:b/>
              </w:rPr>
              <w:t xml:space="preserve"> heading</w:t>
            </w:r>
            <w:r w:rsidR="00BE55B3" w:rsidRPr="00162F56">
              <w:tab/>
            </w:r>
          </w:p>
        </w:tc>
        <w:tc>
          <w:tcPr>
            <w:tcW w:w="4820" w:type="dxa"/>
          </w:tcPr>
          <w:p w:rsidR="0011276E" w:rsidRPr="00162F56" w:rsidRDefault="00F113A6" w:rsidP="00BE55B3">
            <w:pPr>
              <w:pStyle w:val="ENoteTableText"/>
              <w:tabs>
                <w:tab w:val="center" w:leader="dot" w:pos="2268"/>
              </w:tabs>
            </w:pPr>
            <w:r w:rsidRPr="00162F56">
              <w:t xml:space="preserve">rs. </w:t>
            </w:r>
            <w:r w:rsidR="004A7B4F" w:rsidRPr="00162F56">
              <w:t>No.</w:t>
            </w:r>
            <w:r w:rsidR="00162F56">
              <w:t> </w:t>
            </w:r>
            <w:r w:rsidR="004A7B4F" w:rsidRPr="00162F56">
              <w:t xml:space="preserve">59, 2004; </w:t>
            </w:r>
            <w:r w:rsidRPr="00162F56">
              <w:t>No.</w:t>
            </w:r>
            <w:r w:rsidR="00162F56">
              <w:t> </w:t>
            </w:r>
            <w:r w:rsidRPr="00162F56">
              <w:t>82, 2007; No 70, 2013</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66</w:t>
            </w:r>
            <w:r w:rsidRPr="00162F56">
              <w:tab/>
            </w:r>
          </w:p>
        </w:tc>
        <w:tc>
          <w:tcPr>
            <w:tcW w:w="4820" w:type="dxa"/>
          </w:tcPr>
          <w:p w:rsidR="0011276E" w:rsidRPr="00162F56" w:rsidRDefault="0011276E" w:rsidP="00486B15">
            <w:pPr>
              <w:pStyle w:val="ENoteTableText"/>
            </w:pPr>
            <w:r w:rsidRPr="00162F56">
              <w:t>am. No.</w:t>
            </w:r>
            <w:r w:rsidR="00162F56">
              <w:t> </w:t>
            </w:r>
            <w:r w:rsidRPr="00162F56">
              <w:t>83, 1999</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rs. No.</w:t>
            </w:r>
            <w:r w:rsidR="00162F56">
              <w:t> </w:t>
            </w:r>
            <w:r w:rsidRPr="00162F56">
              <w:t>59, 2004</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F4715E">
            <w:pPr>
              <w:pStyle w:val="ENoteTableText"/>
            </w:pPr>
            <w:r w:rsidRPr="00162F56">
              <w:t>am. No.</w:t>
            </w:r>
            <w:r w:rsidR="00162F56">
              <w:t> </w:t>
            </w:r>
            <w:r w:rsidRPr="00162F56">
              <w:t>59, 2004; No.</w:t>
            </w:r>
            <w:r w:rsidR="00162F56">
              <w:t> </w:t>
            </w:r>
            <w:r w:rsidRPr="00162F56">
              <w:t>82, 2007; No.</w:t>
            </w:r>
            <w:r w:rsidR="00162F56">
              <w:t> </w:t>
            </w:r>
            <w:r w:rsidRPr="00162F56">
              <w:t>63, 2008; No.</w:t>
            </w:r>
            <w:r w:rsidR="00162F56">
              <w:t> </w:t>
            </w:r>
            <w:r w:rsidRPr="00162F56">
              <w:t>49, 2012</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rs No 70, 2013</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66A</w:t>
            </w:r>
            <w:r w:rsidRPr="00162F56">
              <w:tab/>
            </w:r>
          </w:p>
        </w:tc>
        <w:tc>
          <w:tcPr>
            <w:tcW w:w="4820" w:type="dxa"/>
          </w:tcPr>
          <w:p w:rsidR="0011276E" w:rsidRPr="00162F56" w:rsidRDefault="0011276E" w:rsidP="00486B15">
            <w:pPr>
              <w:pStyle w:val="ENoteTableText"/>
            </w:pPr>
            <w:r w:rsidRPr="00162F56">
              <w:t>ad. No.</w:t>
            </w:r>
            <w:r w:rsidR="00162F56">
              <w:t> </w:t>
            </w:r>
            <w:r w:rsidRPr="00162F56">
              <w:t>105, 2010</w:t>
            </w:r>
          </w:p>
        </w:tc>
      </w:tr>
      <w:tr w:rsidR="0011276E" w:rsidRPr="00162F56" w:rsidTr="007807D5">
        <w:trPr>
          <w:cantSplit/>
        </w:trPr>
        <w:tc>
          <w:tcPr>
            <w:tcW w:w="2410" w:type="dxa"/>
          </w:tcPr>
          <w:p w:rsidR="0011276E" w:rsidRPr="00162F56" w:rsidRDefault="0011276E" w:rsidP="007807D5">
            <w:pPr>
              <w:pStyle w:val="ENoteTableText"/>
            </w:pPr>
          </w:p>
        </w:tc>
        <w:tc>
          <w:tcPr>
            <w:tcW w:w="4820" w:type="dxa"/>
          </w:tcPr>
          <w:p w:rsidR="0011276E" w:rsidRPr="00162F56" w:rsidRDefault="0011276E" w:rsidP="007807D5">
            <w:pPr>
              <w:pStyle w:val="ENoteTableText"/>
            </w:pPr>
            <w:r w:rsidRPr="00162F56">
              <w:t>rep. No 70, 2013</w:t>
            </w:r>
          </w:p>
        </w:tc>
      </w:tr>
      <w:tr w:rsidR="0011276E" w:rsidRPr="00162F56" w:rsidTr="00EC3ED7">
        <w:trPr>
          <w:cantSplit/>
        </w:trPr>
        <w:tc>
          <w:tcPr>
            <w:tcW w:w="2410" w:type="dxa"/>
          </w:tcPr>
          <w:p w:rsidR="0011276E" w:rsidRPr="00162F56" w:rsidRDefault="0011276E" w:rsidP="00F113A6">
            <w:pPr>
              <w:pStyle w:val="ENoteTableText"/>
              <w:tabs>
                <w:tab w:val="center" w:leader="dot" w:pos="2268"/>
              </w:tabs>
            </w:pPr>
            <w:r w:rsidRPr="00162F56">
              <w:t>Div</w:t>
            </w:r>
            <w:r w:rsidR="00F113A6" w:rsidRPr="00162F56">
              <w:t>ision</w:t>
            </w:r>
            <w:r w:rsidR="00162F56">
              <w:t> </w:t>
            </w:r>
            <w:r w:rsidR="00F113A6" w:rsidRPr="00162F56">
              <w:t>3 heading</w:t>
            </w:r>
            <w:r w:rsidRPr="00162F56">
              <w:tab/>
            </w:r>
          </w:p>
        </w:tc>
        <w:tc>
          <w:tcPr>
            <w:tcW w:w="4820" w:type="dxa"/>
          </w:tcPr>
          <w:p w:rsidR="0011276E" w:rsidRPr="00162F56" w:rsidRDefault="0011276E" w:rsidP="00486B15">
            <w:pPr>
              <w:pStyle w:val="ENoteTableText"/>
            </w:pPr>
            <w:r w:rsidRPr="00162F56">
              <w:t>rep. No.</w:t>
            </w:r>
            <w:r w:rsidR="00162F56">
              <w:t> </w:t>
            </w:r>
            <w:r w:rsidRPr="00162F56">
              <w:t>49, 2012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67</w:t>
            </w:r>
            <w:r w:rsidRPr="00162F56">
              <w:tab/>
            </w:r>
          </w:p>
        </w:tc>
        <w:tc>
          <w:tcPr>
            <w:tcW w:w="4820" w:type="dxa"/>
          </w:tcPr>
          <w:p w:rsidR="0011276E" w:rsidRPr="00162F56" w:rsidRDefault="0011276E" w:rsidP="00486B15">
            <w:pPr>
              <w:pStyle w:val="ENoteTableText"/>
            </w:pPr>
            <w:r w:rsidRPr="00162F56">
              <w:t>am. No.</w:t>
            </w:r>
            <w:r w:rsidR="00162F56">
              <w:t> </w:t>
            </w:r>
            <w:r w:rsidRPr="00162F56">
              <w:t>83, 1999</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rs. No.</w:t>
            </w:r>
            <w:r w:rsidR="00162F56">
              <w:t> </w:t>
            </w:r>
            <w:r w:rsidRPr="00162F56">
              <w:t>59, 2004</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143, 2008</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rep. No.</w:t>
            </w:r>
            <w:r w:rsidR="00162F56">
              <w:t> </w:t>
            </w:r>
            <w:r w:rsidRPr="00162F56">
              <w:t>49, 2012</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68</w:t>
            </w:r>
            <w:r w:rsidRPr="00162F56">
              <w:tab/>
            </w:r>
          </w:p>
        </w:tc>
        <w:tc>
          <w:tcPr>
            <w:tcW w:w="4820" w:type="dxa"/>
          </w:tcPr>
          <w:p w:rsidR="0011276E" w:rsidRPr="00162F56" w:rsidRDefault="0011276E" w:rsidP="00486B15">
            <w:pPr>
              <w:pStyle w:val="ENoteTableText"/>
            </w:pPr>
            <w:r w:rsidRPr="00162F56">
              <w:t>rs. No.</w:t>
            </w:r>
            <w:r w:rsidR="00162F56">
              <w:t> </w:t>
            </w:r>
            <w:r w:rsidRPr="00162F56">
              <w:t>45, 2000; No.</w:t>
            </w:r>
            <w:r w:rsidR="00162F56">
              <w:t> </w:t>
            </w:r>
            <w:r w:rsidRPr="00162F56">
              <w:t>146, 2006</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143, 2008</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rep. No.</w:t>
            </w:r>
            <w:r w:rsidR="00162F56">
              <w:t> </w:t>
            </w:r>
            <w:r w:rsidRPr="00162F56">
              <w:t>49, 2012</w:t>
            </w:r>
          </w:p>
        </w:tc>
      </w:tr>
      <w:tr w:rsidR="00BE55B3" w:rsidRPr="00162F56" w:rsidTr="00D02320">
        <w:trPr>
          <w:cantSplit/>
        </w:trPr>
        <w:tc>
          <w:tcPr>
            <w:tcW w:w="2410" w:type="dxa"/>
          </w:tcPr>
          <w:p w:rsidR="00BE55B3" w:rsidRPr="00162F56" w:rsidRDefault="00BE55B3" w:rsidP="00BE55B3">
            <w:pPr>
              <w:pStyle w:val="ENoteTableText"/>
              <w:tabs>
                <w:tab w:val="center" w:leader="dot" w:pos="2268"/>
              </w:tabs>
              <w:rPr>
                <w:b/>
              </w:rPr>
            </w:pPr>
            <w:r w:rsidRPr="00162F56">
              <w:rPr>
                <w:b/>
              </w:rPr>
              <w:t>Division</w:t>
            </w:r>
            <w:r w:rsidR="00162F56">
              <w:rPr>
                <w:b/>
              </w:rPr>
              <w:t> </w:t>
            </w:r>
            <w:r w:rsidRPr="00162F56">
              <w:rPr>
                <w:b/>
              </w:rPr>
              <w:t>4 heading</w:t>
            </w:r>
            <w:r w:rsidRPr="00162F56">
              <w:tab/>
            </w:r>
          </w:p>
        </w:tc>
        <w:tc>
          <w:tcPr>
            <w:tcW w:w="4820" w:type="dxa"/>
          </w:tcPr>
          <w:p w:rsidR="00BE55B3" w:rsidRPr="00162F56" w:rsidRDefault="00BE55B3" w:rsidP="00D02320">
            <w:pPr>
              <w:pStyle w:val="ENoteTableText"/>
              <w:tabs>
                <w:tab w:val="center" w:leader="dot" w:pos="2268"/>
              </w:tabs>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BE55B3">
            <w:pPr>
              <w:pStyle w:val="ENoteTableText"/>
              <w:tabs>
                <w:tab w:val="center" w:leader="dot" w:pos="2268"/>
              </w:tabs>
              <w:rPr>
                <w:b/>
              </w:rPr>
            </w:pPr>
            <w:r w:rsidRPr="00162F56">
              <w:rPr>
                <w:b/>
              </w:rPr>
              <w:t>Subdivision A</w:t>
            </w:r>
            <w:r w:rsidR="00BE55B3" w:rsidRPr="00162F56">
              <w:rPr>
                <w:b/>
              </w:rPr>
              <w:t xml:space="preserve"> heading</w:t>
            </w:r>
            <w:r w:rsidR="00BE55B3" w:rsidRPr="00162F56">
              <w:tab/>
            </w:r>
          </w:p>
        </w:tc>
        <w:tc>
          <w:tcPr>
            <w:tcW w:w="4820" w:type="dxa"/>
          </w:tcPr>
          <w:p w:rsidR="0011276E" w:rsidRPr="00162F56" w:rsidRDefault="003D61D1" w:rsidP="00BE55B3">
            <w:pPr>
              <w:pStyle w:val="ENoteTableText"/>
              <w:tabs>
                <w:tab w:val="center" w:leader="dot" w:pos="2268"/>
              </w:tabs>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69</w:t>
            </w:r>
            <w:r w:rsidRPr="00162F56">
              <w:tab/>
            </w:r>
          </w:p>
        </w:tc>
        <w:tc>
          <w:tcPr>
            <w:tcW w:w="4820" w:type="dxa"/>
          </w:tcPr>
          <w:p w:rsidR="0011276E" w:rsidRPr="00162F56" w:rsidRDefault="0011276E" w:rsidP="00486B15">
            <w:pPr>
              <w:pStyle w:val="ENoteTableText"/>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132, 2004</w:t>
            </w:r>
          </w:p>
        </w:tc>
      </w:tr>
      <w:tr w:rsidR="003D61D1" w:rsidRPr="00162F56" w:rsidTr="00D02320">
        <w:trPr>
          <w:cantSplit/>
        </w:trPr>
        <w:tc>
          <w:tcPr>
            <w:tcW w:w="2410" w:type="dxa"/>
          </w:tcPr>
          <w:p w:rsidR="003D61D1" w:rsidRPr="00162F56" w:rsidRDefault="003D61D1" w:rsidP="003D61D1">
            <w:pPr>
              <w:pStyle w:val="ENoteTableText"/>
              <w:tabs>
                <w:tab w:val="center" w:leader="dot" w:pos="2268"/>
              </w:tabs>
              <w:rPr>
                <w:b/>
              </w:rPr>
            </w:pPr>
            <w:r w:rsidRPr="00162F56">
              <w:rPr>
                <w:b/>
              </w:rPr>
              <w:lastRenderedPageBreak/>
              <w:t>Subdivision B heading</w:t>
            </w:r>
            <w:r w:rsidRPr="00162F56">
              <w:tab/>
            </w:r>
          </w:p>
        </w:tc>
        <w:tc>
          <w:tcPr>
            <w:tcW w:w="4820" w:type="dxa"/>
          </w:tcPr>
          <w:p w:rsidR="003D61D1" w:rsidRPr="00162F56" w:rsidRDefault="003D61D1" w:rsidP="00D02320">
            <w:pPr>
              <w:pStyle w:val="ENoteTableText"/>
              <w:tabs>
                <w:tab w:val="center" w:leader="dot" w:pos="2268"/>
              </w:tabs>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70</w:t>
            </w:r>
            <w:r w:rsidRPr="00162F56">
              <w:tab/>
            </w:r>
          </w:p>
        </w:tc>
        <w:tc>
          <w:tcPr>
            <w:tcW w:w="4820" w:type="dxa"/>
          </w:tcPr>
          <w:p w:rsidR="0011276E" w:rsidRPr="00162F56" w:rsidRDefault="0011276E" w:rsidP="00486B15">
            <w:pPr>
              <w:pStyle w:val="ENoteTableText"/>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71</w:t>
            </w:r>
            <w:r w:rsidRPr="00162F56">
              <w:tab/>
            </w:r>
          </w:p>
        </w:tc>
        <w:tc>
          <w:tcPr>
            <w:tcW w:w="4820" w:type="dxa"/>
          </w:tcPr>
          <w:p w:rsidR="0011276E" w:rsidRPr="00162F56" w:rsidRDefault="0011276E" w:rsidP="00486B15">
            <w:pPr>
              <w:pStyle w:val="ENoteTableText"/>
            </w:pPr>
            <w:r w:rsidRPr="00162F56">
              <w:t>am. No.</w:t>
            </w:r>
            <w:r w:rsidR="00162F56">
              <w:t> </w:t>
            </w:r>
            <w:r w:rsidRPr="00162F56">
              <w:t>83, 1999</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72</w:t>
            </w:r>
            <w:r w:rsidRPr="00162F56">
              <w:tab/>
            </w:r>
          </w:p>
        </w:tc>
        <w:tc>
          <w:tcPr>
            <w:tcW w:w="4820" w:type="dxa"/>
          </w:tcPr>
          <w:p w:rsidR="0011276E" w:rsidRPr="00162F56" w:rsidRDefault="0011276E" w:rsidP="00486B15">
            <w:pPr>
              <w:pStyle w:val="ENoteTableText"/>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73</w:t>
            </w:r>
            <w:r w:rsidRPr="00162F56">
              <w:tab/>
            </w:r>
          </w:p>
        </w:tc>
        <w:tc>
          <w:tcPr>
            <w:tcW w:w="4820" w:type="dxa"/>
          </w:tcPr>
          <w:p w:rsidR="0011276E" w:rsidRPr="00162F56" w:rsidRDefault="0011276E" w:rsidP="00486B15">
            <w:pPr>
              <w:pStyle w:val="ENoteTableText"/>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132, 2004; No.</w:t>
            </w:r>
            <w:r w:rsidR="00162F56">
              <w:t> </w:t>
            </w:r>
            <w:r w:rsidRPr="00162F56">
              <w:t>53, 2008</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ss.</w:t>
            </w:r>
            <w:r w:rsidR="00162F56">
              <w:t> </w:t>
            </w:r>
            <w:r w:rsidRPr="00162F56">
              <w:t>74, 75</w:t>
            </w:r>
            <w:r w:rsidRPr="00162F56">
              <w:tab/>
            </w:r>
          </w:p>
        </w:tc>
        <w:tc>
          <w:tcPr>
            <w:tcW w:w="4820" w:type="dxa"/>
          </w:tcPr>
          <w:p w:rsidR="0011276E" w:rsidRPr="00162F56" w:rsidRDefault="0011276E" w:rsidP="00486B15">
            <w:pPr>
              <w:pStyle w:val="ENoteTableText"/>
            </w:pPr>
            <w:r w:rsidRPr="00162F56">
              <w:t>rs. No.</w:t>
            </w:r>
            <w:r w:rsidR="00162F56">
              <w:t> </w:t>
            </w:r>
            <w:r w:rsidRPr="00162F56">
              <w:t>45, 2000</w:t>
            </w:r>
          </w:p>
        </w:tc>
      </w:tr>
      <w:tr w:rsidR="0011276E" w:rsidRPr="00162F56" w:rsidTr="00EC3ED7">
        <w:trPr>
          <w:cantSplit/>
        </w:trPr>
        <w:tc>
          <w:tcPr>
            <w:tcW w:w="2410" w:type="dxa"/>
          </w:tcPr>
          <w:p w:rsidR="0011276E" w:rsidRPr="00162F56" w:rsidRDefault="0011276E" w:rsidP="00C764E9">
            <w:pPr>
              <w:pStyle w:val="ENoteTableText"/>
              <w:tabs>
                <w:tab w:val="center" w:leader="dot" w:pos="2268"/>
              </w:tabs>
              <w:rPr>
                <w:b/>
              </w:rPr>
            </w:pPr>
            <w:r w:rsidRPr="00162F56">
              <w:rPr>
                <w:b/>
              </w:rPr>
              <w:t>Subdivision C</w:t>
            </w:r>
            <w:r w:rsidR="00C764E9" w:rsidRPr="00162F56">
              <w:rPr>
                <w:b/>
              </w:rPr>
              <w:t xml:space="preserve"> heading</w:t>
            </w:r>
            <w:r w:rsidR="00C764E9" w:rsidRPr="00162F56">
              <w:tab/>
            </w:r>
          </w:p>
        </w:tc>
        <w:tc>
          <w:tcPr>
            <w:tcW w:w="4820" w:type="dxa"/>
          </w:tcPr>
          <w:p w:rsidR="0011276E" w:rsidRPr="00162F56" w:rsidRDefault="003D61D1" w:rsidP="00C764E9">
            <w:pPr>
              <w:pStyle w:val="ENoteTableText"/>
              <w:tabs>
                <w:tab w:val="center" w:leader="dot" w:pos="2268"/>
              </w:tabs>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76</w:t>
            </w:r>
            <w:r w:rsidRPr="00162F56">
              <w:tab/>
            </w:r>
          </w:p>
        </w:tc>
        <w:tc>
          <w:tcPr>
            <w:tcW w:w="4820" w:type="dxa"/>
          </w:tcPr>
          <w:p w:rsidR="0011276E" w:rsidRPr="00162F56" w:rsidRDefault="0011276E" w:rsidP="00486B15">
            <w:pPr>
              <w:pStyle w:val="ENoteTableText"/>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30, 2003; No.</w:t>
            </w:r>
            <w:r w:rsidR="00162F56">
              <w:t> </w:t>
            </w:r>
            <w:r w:rsidRPr="00162F56">
              <w:t>108, 2006</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ss.</w:t>
            </w:r>
            <w:r w:rsidR="00162F56">
              <w:t> </w:t>
            </w:r>
            <w:r w:rsidRPr="00162F56">
              <w:t>77–79</w:t>
            </w:r>
            <w:r w:rsidRPr="00162F56">
              <w:tab/>
            </w:r>
          </w:p>
        </w:tc>
        <w:tc>
          <w:tcPr>
            <w:tcW w:w="4820" w:type="dxa"/>
          </w:tcPr>
          <w:p w:rsidR="0011276E" w:rsidRPr="00162F56" w:rsidRDefault="0011276E" w:rsidP="00486B15">
            <w:pPr>
              <w:pStyle w:val="ENoteTableText"/>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80</w:t>
            </w:r>
            <w:r w:rsidRPr="00162F56">
              <w:tab/>
            </w:r>
          </w:p>
        </w:tc>
        <w:tc>
          <w:tcPr>
            <w:tcW w:w="4820" w:type="dxa"/>
          </w:tcPr>
          <w:p w:rsidR="0011276E" w:rsidRPr="00162F56" w:rsidRDefault="0011276E" w:rsidP="00486B15">
            <w:pPr>
              <w:pStyle w:val="ENoteTableText"/>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30, 2003</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81</w:t>
            </w:r>
            <w:r w:rsidRPr="00162F56">
              <w:tab/>
            </w:r>
          </w:p>
        </w:tc>
        <w:tc>
          <w:tcPr>
            <w:tcW w:w="4820" w:type="dxa"/>
          </w:tcPr>
          <w:p w:rsidR="0011276E" w:rsidRPr="00162F56" w:rsidRDefault="0011276E" w:rsidP="00486B15">
            <w:pPr>
              <w:pStyle w:val="ENoteTableText"/>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30, 2003; No.</w:t>
            </w:r>
            <w:r w:rsidR="00162F56">
              <w:t> </w:t>
            </w:r>
            <w:r w:rsidRPr="00162F56">
              <w:t>108, 2006</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82</w:t>
            </w:r>
            <w:r w:rsidRPr="00162F56">
              <w:tab/>
            </w:r>
          </w:p>
        </w:tc>
        <w:tc>
          <w:tcPr>
            <w:tcW w:w="4820" w:type="dxa"/>
          </w:tcPr>
          <w:p w:rsidR="0011276E" w:rsidRPr="00162F56" w:rsidRDefault="0011276E" w:rsidP="00486B15">
            <w:pPr>
              <w:pStyle w:val="ENoteTableText"/>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108, 2006</w:t>
            </w:r>
          </w:p>
        </w:tc>
      </w:tr>
      <w:tr w:rsidR="00C764E9" w:rsidRPr="00162F56" w:rsidTr="00EC3ED7">
        <w:trPr>
          <w:cantSplit/>
        </w:trPr>
        <w:tc>
          <w:tcPr>
            <w:tcW w:w="2410" w:type="dxa"/>
          </w:tcPr>
          <w:p w:rsidR="00C764E9" w:rsidRPr="00162F56" w:rsidRDefault="00C764E9" w:rsidP="00D02320">
            <w:pPr>
              <w:pStyle w:val="ENoteTableText"/>
              <w:tabs>
                <w:tab w:val="center" w:leader="dot" w:pos="2268"/>
              </w:tabs>
              <w:rPr>
                <w:b/>
              </w:rPr>
            </w:pPr>
            <w:r w:rsidRPr="00162F56">
              <w:rPr>
                <w:b/>
              </w:rPr>
              <w:t>Subdivision CA heading</w:t>
            </w:r>
            <w:r w:rsidRPr="00162F56">
              <w:tab/>
            </w:r>
          </w:p>
        </w:tc>
        <w:tc>
          <w:tcPr>
            <w:tcW w:w="4820" w:type="dxa"/>
          </w:tcPr>
          <w:p w:rsidR="00C764E9" w:rsidRPr="00162F56" w:rsidRDefault="00C764E9" w:rsidP="00486B15">
            <w:pPr>
              <w:pStyle w:val="ENoteTableText"/>
            </w:pPr>
            <w:r w:rsidRPr="00162F56">
              <w:t>ad. No.</w:t>
            </w:r>
            <w:r w:rsidR="00162F56">
              <w:t> </w:t>
            </w:r>
            <w:r w:rsidRPr="00162F56">
              <w:t>132, 2004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82A</w:t>
            </w:r>
            <w:r w:rsidRPr="00162F56">
              <w:tab/>
            </w:r>
          </w:p>
        </w:tc>
        <w:tc>
          <w:tcPr>
            <w:tcW w:w="4820" w:type="dxa"/>
          </w:tcPr>
          <w:p w:rsidR="0011276E" w:rsidRPr="00162F56" w:rsidRDefault="0011276E" w:rsidP="00486B15">
            <w:pPr>
              <w:pStyle w:val="ENoteTableText"/>
            </w:pPr>
            <w:r w:rsidRPr="00162F56">
              <w:t>ad. No.</w:t>
            </w:r>
            <w:r w:rsidR="00162F56">
              <w:t> </w:t>
            </w:r>
            <w:r w:rsidRPr="00162F56">
              <w:t>132, 2004</w:t>
            </w:r>
          </w:p>
        </w:tc>
      </w:tr>
      <w:tr w:rsidR="00C764E9" w:rsidRPr="00162F56" w:rsidTr="00D02320">
        <w:trPr>
          <w:cantSplit/>
        </w:trPr>
        <w:tc>
          <w:tcPr>
            <w:tcW w:w="2410" w:type="dxa"/>
          </w:tcPr>
          <w:p w:rsidR="00C764E9" w:rsidRPr="00162F56" w:rsidRDefault="00C764E9" w:rsidP="00C764E9">
            <w:pPr>
              <w:pStyle w:val="ENoteTableText"/>
              <w:tabs>
                <w:tab w:val="center" w:leader="dot" w:pos="2268"/>
              </w:tabs>
              <w:rPr>
                <w:b/>
              </w:rPr>
            </w:pPr>
            <w:r w:rsidRPr="00162F56">
              <w:rPr>
                <w:b/>
              </w:rPr>
              <w:t>Subdivision D heading</w:t>
            </w:r>
            <w:r w:rsidRPr="00162F56">
              <w:tab/>
            </w:r>
          </w:p>
        </w:tc>
        <w:tc>
          <w:tcPr>
            <w:tcW w:w="4820" w:type="dxa"/>
          </w:tcPr>
          <w:p w:rsidR="00C764E9" w:rsidRPr="00162F56" w:rsidRDefault="00C764E9" w:rsidP="00D02320">
            <w:pPr>
              <w:pStyle w:val="ENoteTableText"/>
              <w:tabs>
                <w:tab w:val="center" w:leader="dot" w:pos="2268"/>
              </w:tabs>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83</w:t>
            </w:r>
            <w:r w:rsidRPr="00162F56">
              <w:tab/>
            </w:r>
          </w:p>
        </w:tc>
        <w:tc>
          <w:tcPr>
            <w:tcW w:w="4820" w:type="dxa"/>
          </w:tcPr>
          <w:p w:rsidR="0011276E" w:rsidRPr="00162F56" w:rsidRDefault="0011276E" w:rsidP="00486B15">
            <w:pPr>
              <w:pStyle w:val="ENoteTableText"/>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53, 2008</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84</w:t>
            </w:r>
            <w:r w:rsidRPr="00162F56">
              <w:tab/>
            </w:r>
          </w:p>
        </w:tc>
        <w:tc>
          <w:tcPr>
            <w:tcW w:w="4820" w:type="dxa"/>
          </w:tcPr>
          <w:p w:rsidR="0011276E" w:rsidRPr="00162F56" w:rsidRDefault="0011276E" w:rsidP="00486B15">
            <w:pPr>
              <w:pStyle w:val="ENoteTableText"/>
            </w:pPr>
            <w:r w:rsidRPr="00162F56">
              <w:t>ad. No.</w:t>
            </w:r>
            <w:r w:rsidR="00162F56">
              <w:t> </w:t>
            </w:r>
            <w:r w:rsidRPr="00162F56">
              <w:t>45, 2000</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rs. No.</w:t>
            </w:r>
            <w:r w:rsidR="00162F56">
              <w:t> </w:t>
            </w:r>
            <w:r w:rsidRPr="00162F56">
              <w:t>108, 2006</w:t>
            </w:r>
          </w:p>
        </w:tc>
      </w:tr>
      <w:tr w:rsidR="0011276E" w:rsidRPr="00162F56" w:rsidTr="00EC3ED7">
        <w:trPr>
          <w:cantSplit/>
        </w:trPr>
        <w:tc>
          <w:tcPr>
            <w:tcW w:w="2410" w:type="dxa"/>
          </w:tcPr>
          <w:p w:rsidR="0011276E" w:rsidRPr="00162F56" w:rsidRDefault="0011276E" w:rsidP="00A15CEA">
            <w:pPr>
              <w:pStyle w:val="ENoteTableText"/>
              <w:tabs>
                <w:tab w:val="center" w:leader="dot" w:pos="2268"/>
              </w:tabs>
              <w:rPr>
                <w:b/>
              </w:rPr>
            </w:pPr>
            <w:r w:rsidRPr="00162F56">
              <w:rPr>
                <w:b/>
              </w:rPr>
              <w:t>Division</w:t>
            </w:r>
            <w:r w:rsidR="00162F56">
              <w:rPr>
                <w:b/>
              </w:rPr>
              <w:t> </w:t>
            </w:r>
            <w:r w:rsidRPr="00162F56">
              <w:rPr>
                <w:b/>
              </w:rPr>
              <w:t>4A</w:t>
            </w:r>
            <w:r w:rsidR="00A15CEA" w:rsidRPr="00162F56">
              <w:rPr>
                <w:b/>
              </w:rPr>
              <w:t xml:space="preserve"> heading</w:t>
            </w:r>
            <w:r w:rsidR="00A15CEA" w:rsidRPr="00162F56">
              <w:tab/>
            </w:r>
          </w:p>
        </w:tc>
        <w:tc>
          <w:tcPr>
            <w:tcW w:w="4820" w:type="dxa"/>
          </w:tcPr>
          <w:p w:rsidR="0011276E" w:rsidRPr="00162F56" w:rsidRDefault="00A15CEA" w:rsidP="00A15CEA">
            <w:pPr>
              <w:pStyle w:val="ENoteTableText"/>
              <w:tabs>
                <w:tab w:val="center" w:leader="dot" w:pos="2268"/>
              </w:tabs>
            </w:pPr>
            <w:r w:rsidRPr="00162F56">
              <w:t>ad. No.</w:t>
            </w:r>
            <w:r w:rsidR="00162F56">
              <w:t> </w:t>
            </w:r>
            <w:r w:rsidRPr="00162F56">
              <w:t>113, 2007</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486B15">
            <w:pPr>
              <w:pStyle w:val="ENoteTableText"/>
            </w:pPr>
            <w:r w:rsidRPr="00162F56">
              <w:t>rs. No.</w:t>
            </w:r>
            <w:r w:rsidR="00162F56">
              <w:t> </w:t>
            </w:r>
            <w:r w:rsidRPr="00162F56">
              <w:t>50, 2009</w:t>
            </w:r>
          </w:p>
        </w:tc>
      </w:tr>
      <w:tr w:rsidR="0011276E" w:rsidRPr="00162F56" w:rsidTr="00EC3ED7">
        <w:trPr>
          <w:cantSplit/>
        </w:trPr>
        <w:tc>
          <w:tcPr>
            <w:tcW w:w="2410" w:type="dxa"/>
          </w:tcPr>
          <w:p w:rsidR="0011276E" w:rsidRPr="00162F56" w:rsidRDefault="0011276E" w:rsidP="00651290">
            <w:pPr>
              <w:pStyle w:val="ENoteTableText"/>
              <w:tabs>
                <w:tab w:val="center" w:leader="dot" w:pos="2268"/>
              </w:tabs>
              <w:rPr>
                <w:b/>
              </w:rPr>
            </w:pPr>
            <w:r w:rsidRPr="00162F56">
              <w:rPr>
                <w:b/>
              </w:rPr>
              <w:t>Subdivision AA</w:t>
            </w:r>
            <w:r w:rsidR="00BD3AE7" w:rsidRPr="00162F56">
              <w:rPr>
                <w:b/>
              </w:rPr>
              <w:t xml:space="preserve"> heading</w:t>
            </w:r>
            <w:r w:rsidR="00651290" w:rsidRPr="00162F56">
              <w:tab/>
            </w:r>
          </w:p>
        </w:tc>
        <w:tc>
          <w:tcPr>
            <w:tcW w:w="4820" w:type="dxa"/>
          </w:tcPr>
          <w:p w:rsidR="0011276E" w:rsidRPr="00162F56" w:rsidRDefault="00651290" w:rsidP="00651290">
            <w:pPr>
              <w:pStyle w:val="ENoteTableText"/>
              <w:tabs>
                <w:tab w:val="center" w:leader="dot" w:pos="2268"/>
              </w:tabs>
            </w:pPr>
            <w:r w:rsidRPr="00162F56">
              <w:t>ad. No.</w:t>
            </w:r>
            <w:r w:rsidR="00162F56">
              <w:t> </w:t>
            </w:r>
            <w:r w:rsidRPr="00162F56">
              <w:t>25, 2011</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ss.</w:t>
            </w:r>
            <w:r w:rsidR="00162F56">
              <w:t> </w:t>
            </w:r>
            <w:r w:rsidRPr="00162F56">
              <w:t>84AAA–84AAD</w:t>
            </w:r>
            <w:r w:rsidRPr="00162F56">
              <w:tab/>
            </w:r>
          </w:p>
        </w:tc>
        <w:tc>
          <w:tcPr>
            <w:tcW w:w="4820" w:type="dxa"/>
          </w:tcPr>
          <w:p w:rsidR="0011276E" w:rsidRPr="00162F56" w:rsidRDefault="0011276E" w:rsidP="00486B15">
            <w:pPr>
              <w:pStyle w:val="ENoteTableText"/>
            </w:pPr>
            <w:r w:rsidRPr="00162F56">
              <w:t>ad. No.</w:t>
            </w:r>
            <w:r w:rsidR="00162F56">
              <w:t> </w:t>
            </w:r>
            <w:r w:rsidRPr="00162F56">
              <w:t>25, 2011</w:t>
            </w:r>
          </w:p>
        </w:tc>
      </w:tr>
      <w:tr w:rsidR="0011276E" w:rsidRPr="00162F56" w:rsidTr="00EC3ED7">
        <w:trPr>
          <w:cantSplit/>
        </w:trPr>
        <w:tc>
          <w:tcPr>
            <w:tcW w:w="2410" w:type="dxa"/>
          </w:tcPr>
          <w:p w:rsidR="0011276E" w:rsidRPr="00162F56" w:rsidRDefault="0011276E" w:rsidP="00BD3AE7">
            <w:pPr>
              <w:pStyle w:val="ENoteTableText"/>
              <w:tabs>
                <w:tab w:val="center" w:leader="dot" w:pos="2268"/>
              </w:tabs>
              <w:rPr>
                <w:b/>
              </w:rPr>
            </w:pPr>
            <w:r w:rsidRPr="00162F56">
              <w:rPr>
                <w:b/>
              </w:rPr>
              <w:t>Subdivision A</w:t>
            </w:r>
            <w:r w:rsidR="00BD3AE7" w:rsidRPr="00162F56">
              <w:rPr>
                <w:b/>
              </w:rPr>
              <w:t xml:space="preserve"> heading</w:t>
            </w:r>
            <w:r w:rsidR="00BD3AE7" w:rsidRPr="00162F56">
              <w:tab/>
            </w:r>
          </w:p>
        </w:tc>
        <w:tc>
          <w:tcPr>
            <w:tcW w:w="4820" w:type="dxa"/>
          </w:tcPr>
          <w:p w:rsidR="0011276E" w:rsidRPr="00162F56" w:rsidRDefault="00BD3AE7" w:rsidP="00BD3AE7">
            <w:pPr>
              <w:pStyle w:val="ENoteTableText"/>
              <w:tabs>
                <w:tab w:val="center" w:leader="dot" w:pos="2268"/>
              </w:tabs>
            </w:pPr>
            <w:r w:rsidRPr="00162F56">
              <w:t>ad. No.</w:t>
            </w:r>
            <w:r w:rsidR="00162F56">
              <w:t> </w:t>
            </w:r>
            <w:r w:rsidRPr="00162F56">
              <w:t>53, 2008</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p>
        </w:tc>
        <w:tc>
          <w:tcPr>
            <w:tcW w:w="4820" w:type="dxa"/>
          </w:tcPr>
          <w:p w:rsidR="0011276E" w:rsidRPr="00162F56" w:rsidRDefault="0011276E" w:rsidP="00BD3AE7">
            <w:pPr>
              <w:pStyle w:val="ENoteTableText"/>
              <w:tabs>
                <w:tab w:val="center" w:leader="dot" w:pos="2268"/>
              </w:tabs>
            </w:pPr>
            <w:r w:rsidRPr="00162F56">
              <w:t>rs. No.</w:t>
            </w:r>
            <w:r w:rsidR="00162F56">
              <w:t> </w:t>
            </w:r>
            <w:r w:rsidRPr="00162F56">
              <w:t>50, 2009</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lastRenderedPageBreak/>
              <w:t>s. 84AA</w:t>
            </w:r>
            <w:r w:rsidRPr="00162F56">
              <w:tab/>
            </w:r>
          </w:p>
        </w:tc>
        <w:tc>
          <w:tcPr>
            <w:tcW w:w="4820" w:type="dxa"/>
          </w:tcPr>
          <w:p w:rsidR="0011276E" w:rsidRPr="00162F56" w:rsidRDefault="0011276E" w:rsidP="00486B15">
            <w:pPr>
              <w:pStyle w:val="ENoteTableText"/>
            </w:pPr>
            <w:r w:rsidRPr="00162F56">
              <w:t>ad. No.</w:t>
            </w:r>
            <w:r w:rsidR="00162F56">
              <w:t> </w:t>
            </w:r>
            <w:r w:rsidRPr="00162F56">
              <w:t>53, 2008</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50, 2009; No.</w:t>
            </w:r>
            <w:r w:rsidR="00162F56">
              <w:t> </w:t>
            </w:r>
            <w:r w:rsidRPr="00162F56">
              <w:t>25, 2011</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84AB</w:t>
            </w:r>
            <w:r w:rsidRPr="00162F56">
              <w:tab/>
            </w:r>
          </w:p>
        </w:tc>
        <w:tc>
          <w:tcPr>
            <w:tcW w:w="4820" w:type="dxa"/>
          </w:tcPr>
          <w:p w:rsidR="0011276E" w:rsidRPr="00162F56" w:rsidRDefault="0011276E" w:rsidP="00486B15">
            <w:pPr>
              <w:pStyle w:val="ENoteTableText"/>
            </w:pPr>
            <w:r w:rsidRPr="00162F56">
              <w:t>ad. No.</w:t>
            </w:r>
            <w:r w:rsidR="00162F56">
              <w:t> </w:t>
            </w:r>
            <w:r w:rsidRPr="00162F56">
              <w:t>53, 2008</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25, 2011</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84AC</w:t>
            </w:r>
            <w:r w:rsidRPr="00162F56">
              <w:tab/>
            </w:r>
          </w:p>
        </w:tc>
        <w:tc>
          <w:tcPr>
            <w:tcW w:w="4820" w:type="dxa"/>
          </w:tcPr>
          <w:p w:rsidR="0011276E" w:rsidRPr="00162F56" w:rsidRDefault="0011276E" w:rsidP="00486B15">
            <w:pPr>
              <w:pStyle w:val="ENoteTableText"/>
            </w:pPr>
            <w:r w:rsidRPr="00162F56">
              <w:t>ad. No.</w:t>
            </w:r>
            <w:r w:rsidR="00162F56">
              <w:t> </w:t>
            </w:r>
            <w:r w:rsidRPr="00162F56">
              <w:t>53, 2008</w:t>
            </w:r>
          </w:p>
        </w:tc>
      </w:tr>
      <w:tr w:rsidR="00BD3AE7" w:rsidRPr="00162F56" w:rsidTr="00D02320">
        <w:trPr>
          <w:cantSplit/>
        </w:trPr>
        <w:tc>
          <w:tcPr>
            <w:tcW w:w="2410" w:type="dxa"/>
          </w:tcPr>
          <w:p w:rsidR="00BD3AE7" w:rsidRPr="00162F56" w:rsidRDefault="00BD3AE7" w:rsidP="00BD3AE7">
            <w:pPr>
              <w:pStyle w:val="ENoteTableText"/>
              <w:tabs>
                <w:tab w:val="center" w:leader="dot" w:pos="2268"/>
              </w:tabs>
              <w:rPr>
                <w:b/>
              </w:rPr>
            </w:pPr>
            <w:r w:rsidRPr="00162F56">
              <w:rPr>
                <w:b/>
              </w:rPr>
              <w:t>Subdivision B heading</w:t>
            </w:r>
            <w:r w:rsidRPr="00162F56">
              <w:tab/>
            </w:r>
          </w:p>
        </w:tc>
        <w:tc>
          <w:tcPr>
            <w:tcW w:w="4820" w:type="dxa"/>
          </w:tcPr>
          <w:p w:rsidR="00BD3AE7" w:rsidRPr="00162F56" w:rsidRDefault="00BD3AE7" w:rsidP="00D02320">
            <w:pPr>
              <w:pStyle w:val="ENoteTableText"/>
              <w:tabs>
                <w:tab w:val="center" w:leader="dot" w:pos="2268"/>
              </w:tabs>
            </w:pPr>
            <w:r w:rsidRPr="00162F56">
              <w:t>ad. No.</w:t>
            </w:r>
            <w:r w:rsidR="00162F56">
              <w:t> </w:t>
            </w:r>
            <w:r w:rsidRPr="00162F56">
              <w:t>53, 2008</w:t>
            </w:r>
          </w:p>
        </w:tc>
      </w:tr>
      <w:tr w:rsidR="00BD3AE7" w:rsidRPr="00162F56" w:rsidTr="00D02320">
        <w:trPr>
          <w:cantSplit/>
        </w:trPr>
        <w:tc>
          <w:tcPr>
            <w:tcW w:w="2410" w:type="dxa"/>
          </w:tcPr>
          <w:p w:rsidR="00BD3AE7" w:rsidRPr="00162F56" w:rsidRDefault="00BD3AE7" w:rsidP="00D02320">
            <w:pPr>
              <w:pStyle w:val="ENoteTableText"/>
              <w:tabs>
                <w:tab w:val="center" w:leader="dot" w:pos="2268"/>
              </w:tabs>
            </w:pPr>
          </w:p>
        </w:tc>
        <w:tc>
          <w:tcPr>
            <w:tcW w:w="4820" w:type="dxa"/>
          </w:tcPr>
          <w:p w:rsidR="00BD3AE7" w:rsidRPr="00162F56" w:rsidRDefault="00BD3AE7" w:rsidP="00D02320">
            <w:pPr>
              <w:pStyle w:val="ENoteTableText"/>
              <w:tabs>
                <w:tab w:val="center" w:leader="dot" w:pos="2268"/>
              </w:tabs>
            </w:pPr>
            <w:r w:rsidRPr="00162F56">
              <w:t>rs. No.</w:t>
            </w:r>
            <w:r w:rsidR="00162F56">
              <w:t> </w:t>
            </w:r>
            <w:r w:rsidRPr="00162F56">
              <w:t>50, 2009</w:t>
            </w:r>
          </w:p>
        </w:tc>
      </w:tr>
      <w:tr w:rsidR="0011276E" w:rsidRPr="00162F56" w:rsidTr="00EC3ED7">
        <w:trPr>
          <w:cantSplit/>
        </w:trPr>
        <w:tc>
          <w:tcPr>
            <w:tcW w:w="2410" w:type="dxa"/>
          </w:tcPr>
          <w:p w:rsidR="0011276E" w:rsidRPr="00162F56" w:rsidRDefault="0011276E" w:rsidP="00507A3F">
            <w:pPr>
              <w:pStyle w:val="ENoteTableText"/>
              <w:tabs>
                <w:tab w:val="center" w:leader="dot" w:pos="2268"/>
              </w:tabs>
            </w:pPr>
            <w:r w:rsidRPr="00162F56">
              <w:t xml:space="preserve">s. 84A </w:t>
            </w:r>
            <w:r w:rsidRPr="00162F56">
              <w:tab/>
            </w:r>
          </w:p>
        </w:tc>
        <w:tc>
          <w:tcPr>
            <w:tcW w:w="4820" w:type="dxa"/>
          </w:tcPr>
          <w:p w:rsidR="0011276E" w:rsidRPr="00162F56" w:rsidRDefault="0011276E" w:rsidP="00486B15">
            <w:pPr>
              <w:pStyle w:val="ENoteTableText"/>
            </w:pPr>
            <w:r w:rsidRPr="00162F56">
              <w:t>ad. No.</w:t>
            </w:r>
            <w:r w:rsidR="00162F56">
              <w:t> </w:t>
            </w:r>
            <w:r w:rsidRPr="00162F56">
              <w:t>113, 2007</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53, 2008; No.</w:t>
            </w:r>
            <w:r w:rsidR="00162F56">
              <w:t> </w:t>
            </w:r>
            <w:r w:rsidRPr="00162F56">
              <w:t>50, 2009</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84B</w:t>
            </w:r>
            <w:r w:rsidRPr="00162F56">
              <w:tab/>
            </w:r>
          </w:p>
        </w:tc>
        <w:tc>
          <w:tcPr>
            <w:tcW w:w="4820" w:type="dxa"/>
          </w:tcPr>
          <w:p w:rsidR="0011276E" w:rsidRPr="00162F56" w:rsidRDefault="0011276E" w:rsidP="00486B15">
            <w:pPr>
              <w:pStyle w:val="ENoteTableText"/>
            </w:pPr>
            <w:r w:rsidRPr="00162F56">
              <w:t>ad. No.</w:t>
            </w:r>
            <w:r w:rsidR="00162F56">
              <w:t> </w:t>
            </w:r>
            <w:r w:rsidRPr="00162F56">
              <w:t>113, 2007</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53, 2008; No.</w:t>
            </w:r>
            <w:r w:rsidR="00162F56">
              <w:t> </w:t>
            </w:r>
            <w:r w:rsidRPr="00162F56">
              <w:t>50, 2009; No.</w:t>
            </w:r>
            <w:r w:rsidR="00162F56">
              <w:t> </w:t>
            </w:r>
            <w:r w:rsidRPr="00162F56">
              <w:t>25, 2011</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ss.</w:t>
            </w:r>
            <w:r w:rsidR="00162F56">
              <w:t> </w:t>
            </w:r>
            <w:r w:rsidRPr="00162F56">
              <w:t>84C, 84D</w:t>
            </w:r>
            <w:r w:rsidRPr="00162F56">
              <w:tab/>
            </w:r>
          </w:p>
        </w:tc>
        <w:tc>
          <w:tcPr>
            <w:tcW w:w="4820" w:type="dxa"/>
          </w:tcPr>
          <w:p w:rsidR="0011276E" w:rsidRPr="00162F56" w:rsidRDefault="0011276E" w:rsidP="00486B15">
            <w:pPr>
              <w:pStyle w:val="ENoteTableText"/>
            </w:pPr>
            <w:r w:rsidRPr="00162F56">
              <w:t>ad. No.</w:t>
            </w:r>
            <w:r w:rsidR="00162F56">
              <w:t> </w:t>
            </w:r>
            <w:r w:rsidRPr="00162F56">
              <w:t>113, 2007</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53, 2008</w:t>
            </w:r>
          </w:p>
        </w:tc>
      </w:tr>
      <w:tr w:rsidR="0011276E" w:rsidRPr="00162F56" w:rsidTr="00EC3ED7">
        <w:trPr>
          <w:cantSplit/>
        </w:trPr>
        <w:tc>
          <w:tcPr>
            <w:tcW w:w="2410" w:type="dxa"/>
          </w:tcPr>
          <w:p w:rsidR="0011276E" w:rsidRPr="00162F56" w:rsidRDefault="0011276E" w:rsidP="00BD3AE7">
            <w:pPr>
              <w:pStyle w:val="ENoteTableText"/>
              <w:tabs>
                <w:tab w:val="center" w:leader="dot" w:pos="2268"/>
              </w:tabs>
              <w:rPr>
                <w:b/>
              </w:rPr>
            </w:pPr>
            <w:r w:rsidRPr="00162F56">
              <w:rPr>
                <w:b/>
              </w:rPr>
              <w:t>Subdivision BA</w:t>
            </w:r>
            <w:r w:rsidR="00BD3AE7" w:rsidRPr="00162F56">
              <w:rPr>
                <w:b/>
              </w:rPr>
              <w:t xml:space="preserve"> heading</w:t>
            </w:r>
            <w:r w:rsidR="00BD3AE7" w:rsidRPr="00162F56">
              <w:tab/>
            </w:r>
          </w:p>
        </w:tc>
        <w:tc>
          <w:tcPr>
            <w:tcW w:w="4820" w:type="dxa"/>
          </w:tcPr>
          <w:p w:rsidR="0011276E" w:rsidRPr="00162F56" w:rsidRDefault="00BD3AE7" w:rsidP="00BD3AE7">
            <w:pPr>
              <w:pStyle w:val="ENoteTableText"/>
              <w:tabs>
                <w:tab w:val="center" w:leader="dot" w:pos="2268"/>
              </w:tabs>
            </w:pPr>
            <w:r w:rsidRPr="00162F56">
              <w:t>ad. No.</w:t>
            </w:r>
            <w:r w:rsidR="00162F56">
              <w:t> </w:t>
            </w:r>
            <w:r w:rsidRPr="00162F56">
              <w:t>50, 2009</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84DA</w:t>
            </w:r>
            <w:r w:rsidRPr="00162F56">
              <w:tab/>
            </w:r>
          </w:p>
        </w:tc>
        <w:tc>
          <w:tcPr>
            <w:tcW w:w="4820" w:type="dxa"/>
          </w:tcPr>
          <w:p w:rsidR="0011276E" w:rsidRPr="00162F56" w:rsidRDefault="0011276E" w:rsidP="00486B15">
            <w:pPr>
              <w:pStyle w:val="ENoteTableText"/>
            </w:pPr>
            <w:r w:rsidRPr="00162F56">
              <w:t>ad. No.</w:t>
            </w:r>
            <w:r w:rsidR="00162F56">
              <w:t> </w:t>
            </w:r>
            <w:r w:rsidRPr="00162F56">
              <w:t>50, 2009</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84DB</w:t>
            </w:r>
            <w:r w:rsidRPr="00162F56">
              <w:tab/>
            </w:r>
          </w:p>
        </w:tc>
        <w:tc>
          <w:tcPr>
            <w:tcW w:w="4820" w:type="dxa"/>
          </w:tcPr>
          <w:p w:rsidR="0011276E" w:rsidRPr="00162F56" w:rsidRDefault="0011276E" w:rsidP="00486B15">
            <w:pPr>
              <w:pStyle w:val="ENoteTableText"/>
            </w:pPr>
            <w:r w:rsidRPr="00162F56">
              <w:t>ad. No.</w:t>
            </w:r>
            <w:r w:rsidR="00162F56">
              <w:t> </w:t>
            </w:r>
            <w:r w:rsidRPr="00162F56">
              <w:t>50, 2009</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25, 2011</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ss.</w:t>
            </w:r>
            <w:r w:rsidR="00162F56">
              <w:t> </w:t>
            </w:r>
            <w:r w:rsidRPr="00162F56">
              <w:t>84DC, 84DD</w:t>
            </w:r>
            <w:r w:rsidRPr="00162F56">
              <w:tab/>
            </w:r>
          </w:p>
        </w:tc>
        <w:tc>
          <w:tcPr>
            <w:tcW w:w="4820" w:type="dxa"/>
          </w:tcPr>
          <w:p w:rsidR="0011276E" w:rsidRPr="00162F56" w:rsidRDefault="0011276E" w:rsidP="00486B15">
            <w:pPr>
              <w:pStyle w:val="ENoteTableText"/>
            </w:pPr>
            <w:r w:rsidRPr="00162F56">
              <w:t>ad. No.</w:t>
            </w:r>
            <w:r w:rsidR="00162F56">
              <w:t> </w:t>
            </w:r>
            <w:r w:rsidRPr="00162F56">
              <w:t>50, 2009</w:t>
            </w:r>
          </w:p>
        </w:tc>
      </w:tr>
      <w:tr w:rsidR="0011276E" w:rsidRPr="00162F56" w:rsidTr="00EC3ED7">
        <w:trPr>
          <w:cantSplit/>
        </w:trPr>
        <w:tc>
          <w:tcPr>
            <w:tcW w:w="2410" w:type="dxa"/>
          </w:tcPr>
          <w:p w:rsidR="0011276E" w:rsidRPr="00162F56" w:rsidRDefault="0011276E" w:rsidP="00F7665C">
            <w:pPr>
              <w:pStyle w:val="ENoteTableText"/>
              <w:tabs>
                <w:tab w:val="center" w:leader="dot" w:pos="2268"/>
              </w:tabs>
              <w:rPr>
                <w:b/>
              </w:rPr>
            </w:pPr>
            <w:r w:rsidRPr="00162F56">
              <w:rPr>
                <w:b/>
              </w:rPr>
              <w:t>Subdivision C</w:t>
            </w:r>
            <w:r w:rsidR="00F7665C" w:rsidRPr="00162F56">
              <w:rPr>
                <w:b/>
              </w:rPr>
              <w:t xml:space="preserve"> heading</w:t>
            </w:r>
            <w:r w:rsidR="00F7665C" w:rsidRPr="00162F56">
              <w:tab/>
            </w:r>
          </w:p>
        </w:tc>
        <w:tc>
          <w:tcPr>
            <w:tcW w:w="4820" w:type="dxa"/>
          </w:tcPr>
          <w:p w:rsidR="0011276E" w:rsidRPr="00162F56" w:rsidRDefault="00F7665C" w:rsidP="00F7665C">
            <w:pPr>
              <w:pStyle w:val="ENoteTableText"/>
              <w:tabs>
                <w:tab w:val="center" w:leader="dot" w:pos="2268"/>
              </w:tabs>
            </w:pPr>
            <w:r w:rsidRPr="00162F56">
              <w:t>ad. No.</w:t>
            </w:r>
            <w:r w:rsidR="00162F56">
              <w:t> </w:t>
            </w:r>
            <w:r w:rsidRPr="00162F56">
              <w:t>53, 2008</w:t>
            </w:r>
          </w:p>
        </w:tc>
      </w:tr>
      <w:tr w:rsidR="0011276E" w:rsidRPr="00162F56" w:rsidTr="009F55E4">
        <w:trPr>
          <w:cantSplit/>
        </w:trPr>
        <w:tc>
          <w:tcPr>
            <w:tcW w:w="2410" w:type="dxa"/>
          </w:tcPr>
          <w:p w:rsidR="0011276E" w:rsidRPr="00162F56" w:rsidRDefault="0011276E" w:rsidP="009F55E4">
            <w:pPr>
              <w:pStyle w:val="ENoteTableText"/>
              <w:tabs>
                <w:tab w:val="center" w:leader="dot" w:pos="2268"/>
              </w:tabs>
            </w:pPr>
            <w:r w:rsidRPr="00162F56">
              <w:t xml:space="preserve">s. 84A (2nd occurring) </w:t>
            </w:r>
            <w:r w:rsidRPr="00162F56">
              <w:tab/>
            </w:r>
            <w:r w:rsidRPr="00162F56">
              <w:br/>
              <w:t>renum s 84E</w:t>
            </w:r>
            <w:r w:rsidRPr="00162F56">
              <w:tab/>
            </w:r>
          </w:p>
        </w:tc>
        <w:tc>
          <w:tcPr>
            <w:tcW w:w="4820" w:type="dxa"/>
          </w:tcPr>
          <w:p w:rsidR="0011276E" w:rsidRPr="00162F56" w:rsidRDefault="0011276E" w:rsidP="009F55E4">
            <w:pPr>
              <w:pStyle w:val="ENoteTableText"/>
            </w:pPr>
            <w:r w:rsidRPr="00162F56">
              <w:t>ad. No.</w:t>
            </w:r>
            <w:r w:rsidR="00162F56">
              <w:t> </w:t>
            </w:r>
            <w:r w:rsidRPr="00162F56">
              <w:t>25, 2011</w:t>
            </w:r>
            <w:r w:rsidRPr="00162F56">
              <w:br/>
              <w:t>No 31, 2014</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84E</w:t>
            </w:r>
            <w:r w:rsidRPr="00162F56">
              <w:tab/>
            </w:r>
          </w:p>
        </w:tc>
        <w:tc>
          <w:tcPr>
            <w:tcW w:w="4820" w:type="dxa"/>
          </w:tcPr>
          <w:p w:rsidR="0011276E" w:rsidRPr="00162F56" w:rsidRDefault="0011276E" w:rsidP="00486B15">
            <w:pPr>
              <w:pStyle w:val="ENoteTableText"/>
            </w:pPr>
            <w:r w:rsidRPr="00162F56">
              <w:t>ad. No.</w:t>
            </w:r>
            <w:r w:rsidR="00162F56">
              <w:t> </w:t>
            </w:r>
            <w:r w:rsidRPr="00162F56">
              <w:t>113, 2007</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53, 2008; No.</w:t>
            </w:r>
            <w:r w:rsidR="00162F56">
              <w:t> </w:t>
            </w:r>
            <w:r w:rsidRPr="00162F56">
              <w:t>50, 2009</w:t>
            </w:r>
          </w:p>
        </w:tc>
      </w:tr>
      <w:tr w:rsidR="0011276E" w:rsidRPr="00162F56" w:rsidTr="00EC3ED7">
        <w:trPr>
          <w:cantSplit/>
        </w:trPr>
        <w:tc>
          <w:tcPr>
            <w:tcW w:w="2410" w:type="dxa"/>
          </w:tcPr>
          <w:p w:rsidR="0011276E" w:rsidRPr="00162F56" w:rsidRDefault="0011276E" w:rsidP="00911077">
            <w:pPr>
              <w:pStyle w:val="ENoteTableText"/>
            </w:pPr>
          </w:p>
        </w:tc>
        <w:tc>
          <w:tcPr>
            <w:tcW w:w="4820" w:type="dxa"/>
          </w:tcPr>
          <w:p w:rsidR="0011276E" w:rsidRPr="00162F56" w:rsidRDefault="0011276E" w:rsidP="00911077">
            <w:pPr>
              <w:pStyle w:val="ENoteTableText"/>
            </w:pPr>
            <w:r w:rsidRPr="00162F56">
              <w:t>rep. No.</w:t>
            </w:r>
            <w:r w:rsidR="00162F56">
              <w:t> </w:t>
            </w:r>
            <w:r w:rsidRPr="00162F56">
              <w:t>25, 2011</w:t>
            </w:r>
          </w:p>
        </w:tc>
      </w:tr>
      <w:tr w:rsidR="0011276E" w:rsidRPr="00162F56" w:rsidTr="00EC3ED7">
        <w:trPr>
          <w:cantSplit/>
        </w:trPr>
        <w:tc>
          <w:tcPr>
            <w:tcW w:w="2410" w:type="dxa"/>
          </w:tcPr>
          <w:p w:rsidR="0011276E" w:rsidRPr="00162F56" w:rsidRDefault="0011276E" w:rsidP="003D7FE2">
            <w:pPr>
              <w:pStyle w:val="ENoteTableText"/>
              <w:tabs>
                <w:tab w:val="center" w:leader="dot" w:pos="2268"/>
              </w:tabs>
            </w:pPr>
            <w:r w:rsidRPr="00162F56">
              <w:t>s. 84F</w:t>
            </w:r>
            <w:r w:rsidRPr="00162F56">
              <w:tab/>
            </w:r>
          </w:p>
        </w:tc>
        <w:tc>
          <w:tcPr>
            <w:tcW w:w="4820" w:type="dxa"/>
          </w:tcPr>
          <w:p w:rsidR="0011276E" w:rsidRPr="00162F56" w:rsidRDefault="0011276E" w:rsidP="00486B15">
            <w:pPr>
              <w:pStyle w:val="ENoteTableText"/>
            </w:pPr>
            <w:r w:rsidRPr="00162F56">
              <w:t>ad. No.</w:t>
            </w:r>
            <w:r w:rsidR="00162F56">
              <w:t> </w:t>
            </w:r>
            <w:r w:rsidRPr="00162F56">
              <w:t>113, 2007</w:t>
            </w:r>
          </w:p>
        </w:tc>
      </w:tr>
      <w:tr w:rsidR="0011276E" w:rsidRPr="00162F56" w:rsidTr="00EC3ED7">
        <w:trPr>
          <w:cantSplit/>
        </w:trPr>
        <w:tc>
          <w:tcPr>
            <w:tcW w:w="2410" w:type="dxa"/>
          </w:tcPr>
          <w:p w:rsidR="0011276E" w:rsidRPr="00162F56" w:rsidRDefault="0011276E" w:rsidP="00486B15">
            <w:pPr>
              <w:pStyle w:val="ENoteTableText"/>
            </w:pPr>
          </w:p>
        </w:tc>
        <w:tc>
          <w:tcPr>
            <w:tcW w:w="4820" w:type="dxa"/>
          </w:tcPr>
          <w:p w:rsidR="0011276E" w:rsidRPr="00162F56" w:rsidRDefault="0011276E" w:rsidP="00486B15">
            <w:pPr>
              <w:pStyle w:val="ENoteTableText"/>
            </w:pPr>
            <w:r w:rsidRPr="00162F56">
              <w:t>am. No.</w:t>
            </w:r>
            <w:r w:rsidR="00162F56">
              <w:t> </w:t>
            </w:r>
            <w:r w:rsidRPr="00162F56">
              <w:t>53, 2008; No.</w:t>
            </w:r>
            <w:r w:rsidR="00162F56">
              <w:t> </w:t>
            </w:r>
            <w:r w:rsidRPr="00162F56">
              <w:t>50, 2009; Nos. 25 and 96, 2011; No 66, 2014</w:t>
            </w:r>
          </w:p>
        </w:tc>
      </w:tr>
      <w:tr w:rsidR="00F7665C" w:rsidRPr="00162F56" w:rsidTr="00EC3ED7">
        <w:trPr>
          <w:cantSplit/>
        </w:trPr>
        <w:tc>
          <w:tcPr>
            <w:tcW w:w="2410" w:type="dxa"/>
          </w:tcPr>
          <w:p w:rsidR="00F7665C" w:rsidRPr="00162F56" w:rsidRDefault="00F7665C" w:rsidP="00F7665C">
            <w:pPr>
              <w:pStyle w:val="ENoteTableText"/>
              <w:tabs>
                <w:tab w:val="center" w:leader="dot" w:pos="2268"/>
              </w:tabs>
              <w:rPr>
                <w:b/>
              </w:rPr>
            </w:pPr>
            <w:r w:rsidRPr="00162F56">
              <w:rPr>
                <w:b/>
              </w:rPr>
              <w:t>Division</w:t>
            </w:r>
            <w:r w:rsidR="00162F56">
              <w:rPr>
                <w:b/>
              </w:rPr>
              <w:t> </w:t>
            </w:r>
            <w:r w:rsidRPr="00162F56">
              <w:rPr>
                <w:b/>
              </w:rPr>
              <w:t>4B heading</w:t>
            </w:r>
            <w:r w:rsidRPr="00162F56">
              <w:tab/>
            </w:r>
          </w:p>
        </w:tc>
        <w:tc>
          <w:tcPr>
            <w:tcW w:w="4820" w:type="dxa"/>
          </w:tcPr>
          <w:p w:rsidR="00F7665C" w:rsidRPr="00162F56" w:rsidRDefault="00F7665C" w:rsidP="00F7665C">
            <w:pPr>
              <w:pStyle w:val="ENoteTableText"/>
              <w:tabs>
                <w:tab w:val="center" w:leader="dot" w:pos="2268"/>
              </w:tabs>
            </w:pPr>
            <w:r w:rsidRPr="00162F56">
              <w:t>ad. No.</w:t>
            </w:r>
            <w:r w:rsidR="00162F56">
              <w:t> </w:t>
            </w:r>
            <w:r w:rsidRPr="00162F56">
              <w:t>141, 2011</w:t>
            </w:r>
          </w:p>
        </w:tc>
      </w:tr>
      <w:tr w:rsidR="00F7665C" w:rsidRPr="00162F56" w:rsidTr="00EC3ED7">
        <w:trPr>
          <w:cantSplit/>
        </w:trPr>
        <w:tc>
          <w:tcPr>
            <w:tcW w:w="2410" w:type="dxa"/>
          </w:tcPr>
          <w:p w:rsidR="00F7665C" w:rsidRPr="00162F56" w:rsidRDefault="00F7665C" w:rsidP="003D7FE2">
            <w:pPr>
              <w:pStyle w:val="ENoteTableText"/>
              <w:tabs>
                <w:tab w:val="center" w:leader="dot" w:pos="2268"/>
              </w:tabs>
            </w:pPr>
            <w:r w:rsidRPr="00162F56">
              <w:t>s. 84G</w:t>
            </w:r>
            <w:r w:rsidRPr="00162F56">
              <w:tab/>
            </w:r>
          </w:p>
        </w:tc>
        <w:tc>
          <w:tcPr>
            <w:tcW w:w="4820" w:type="dxa"/>
          </w:tcPr>
          <w:p w:rsidR="00F7665C" w:rsidRPr="00162F56" w:rsidRDefault="00F7665C" w:rsidP="00486B15">
            <w:pPr>
              <w:pStyle w:val="ENoteTableText"/>
            </w:pPr>
            <w:r w:rsidRPr="00162F56">
              <w:t>ad. No.</w:t>
            </w:r>
            <w:r w:rsidR="00162F56">
              <w:t> </w:t>
            </w:r>
            <w:r w:rsidRPr="00162F56">
              <w:t>141, 2011</w:t>
            </w:r>
          </w:p>
        </w:tc>
      </w:tr>
      <w:tr w:rsidR="00F7665C" w:rsidRPr="00162F56" w:rsidTr="00EC3ED7">
        <w:trPr>
          <w:cantSplit/>
        </w:trPr>
        <w:tc>
          <w:tcPr>
            <w:tcW w:w="2410" w:type="dxa"/>
          </w:tcPr>
          <w:p w:rsidR="00F7665C" w:rsidRPr="00162F56" w:rsidRDefault="00F7665C" w:rsidP="00486B15">
            <w:pPr>
              <w:pStyle w:val="ENoteTableText"/>
            </w:pPr>
          </w:p>
        </w:tc>
        <w:tc>
          <w:tcPr>
            <w:tcW w:w="4820" w:type="dxa"/>
          </w:tcPr>
          <w:p w:rsidR="00F7665C" w:rsidRPr="00162F56" w:rsidRDefault="00F7665C" w:rsidP="00486B15">
            <w:pPr>
              <w:pStyle w:val="ENoteTableText"/>
            </w:pPr>
            <w:r w:rsidRPr="00162F56">
              <w:t>am. No.</w:t>
            </w:r>
            <w:r w:rsidR="00162F56">
              <w:t> </w:t>
            </w:r>
            <w:r w:rsidRPr="00162F56">
              <w:t>154, 2012</w:t>
            </w:r>
          </w:p>
        </w:tc>
      </w:tr>
      <w:tr w:rsidR="00F7665C" w:rsidRPr="00162F56" w:rsidTr="00EC3ED7">
        <w:trPr>
          <w:cantSplit/>
        </w:trPr>
        <w:tc>
          <w:tcPr>
            <w:tcW w:w="2410" w:type="dxa"/>
          </w:tcPr>
          <w:p w:rsidR="00F7665C" w:rsidRPr="00162F56" w:rsidRDefault="00F7665C" w:rsidP="003D7FE2">
            <w:pPr>
              <w:pStyle w:val="ENoteTableText"/>
              <w:tabs>
                <w:tab w:val="center" w:leader="dot" w:pos="2268"/>
              </w:tabs>
            </w:pPr>
            <w:r w:rsidRPr="00162F56">
              <w:t>ss.</w:t>
            </w:r>
            <w:r w:rsidR="00162F56">
              <w:t> </w:t>
            </w:r>
            <w:r w:rsidRPr="00162F56">
              <w:t>84GA, 84GB</w:t>
            </w:r>
            <w:r w:rsidRPr="00162F56">
              <w:tab/>
            </w:r>
          </w:p>
        </w:tc>
        <w:tc>
          <w:tcPr>
            <w:tcW w:w="4820" w:type="dxa"/>
          </w:tcPr>
          <w:p w:rsidR="00F7665C" w:rsidRPr="00162F56" w:rsidRDefault="00F7665C" w:rsidP="00486B15">
            <w:pPr>
              <w:pStyle w:val="ENoteTableText"/>
            </w:pPr>
            <w:r w:rsidRPr="00162F56">
              <w:t>ad. No.</w:t>
            </w:r>
            <w:r w:rsidR="00162F56">
              <w:t> </w:t>
            </w:r>
            <w:r w:rsidRPr="00162F56">
              <w:t>141, 2011</w:t>
            </w:r>
          </w:p>
        </w:tc>
      </w:tr>
      <w:tr w:rsidR="00F7665C" w:rsidRPr="00162F56" w:rsidTr="00EC3ED7">
        <w:trPr>
          <w:cantSplit/>
        </w:trPr>
        <w:tc>
          <w:tcPr>
            <w:tcW w:w="2410" w:type="dxa"/>
          </w:tcPr>
          <w:p w:rsidR="00F7665C" w:rsidRPr="00162F56" w:rsidRDefault="00F7665C" w:rsidP="00F7665C">
            <w:pPr>
              <w:pStyle w:val="ENoteTableText"/>
              <w:tabs>
                <w:tab w:val="center" w:leader="dot" w:pos="2268"/>
              </w:tabs>
              <w:rPr>
                <w:b/>
              </w:rPr>
            </w:pPr>
            <w:r w:rsidRPr="00162F56">
              <w:rPr>
                <w:b/>
              </w:rPr>
              <w:t>Division</w:t>
            </w:r>
            <w:r w:rsidR="00162F56">
              <w:rPr>
                <w:b/>
              </w:rPr>
              <w:t> </w:t>
            </w:r>
            <w:r w:rsidRPr="00162F56">
              <w:rPr>
                <w:b/>
              </w:rPr>
              <w:t>5 heading</w:t>
            </w:r>
            <w:r w:rsidRPr="00162F56">
              <w:tab/>
            </w:r>
          </w:p>
        </w:tc>
        <w:tc>
          <w:tcPr>
            <w:tcW w:w="4820" w:type="dxa"/>
          </w:tcPr>
          <w:p w:rsidR="00F7665C" w:rsidRPr="00162F56" w:rsidRDefault="00F7665C" w:rsidP="00D02320">
            <w:pPr>
              <w:pStyle w:val="ENoteTableText"/>
            </w:pPr>
            <w:r w:rsidRPr="00162F56">
              <w:t>ad. No.</w:t>
            </w:r>
            <w:r w:rsidR="00162F56">
              <w:t> </w:t>
            </w:r>
            <w:r w:rsidRPr="00162F56">
              <w:t>45, 2000</w:t>
            </w:r>
          </w:p>
        </w:tc>
      </w:tr>
      <w:tr w:rsidR="00F7665C" w:rsidRPr="00162F56" w:rsidTr="00EC3ED7">
        <w:trPr>
          <w:cantSplit/>
        </w:trPr>
        <w:tc>
          <w:tcPr>
            <w:tcW w:w="2410" w:type="dxa"/>
          </w:tcPr>
          <w:p w:rsidR="00F7665C" w:rsidRPr="00162F56" w:rsidRDefault="00F7665C" w:rsidP="003D7FE2">
            <w:pPr>
              <w:pStyle w:val="ENoteTableText"/>
              <w:tabs>
                <w:tab w:val="center" w:leader="dot" w:pos="2268"/>
              </w:tabs>
            </w:pPr>
            <w:r w:rsidRPr="00162F56">
              <w:lastRenderedPageBreak/>
              <w:t>s. 85</w:t>
            </w:r>
            <w:r w:rsidRPr="00162F56">
              <w:tab/>
            </w:r>
          </w:p>
        </w:tc>
        <w:tc>
          <w:tcPr>
            <w:tcW w:w="4820" w:type="dxa"/>
          </w:tcPr>
          <w:p w:rsidR="00F7665C" w:rsidRPr="00162F56" w:rsidRDefault="00F7665C" w:rsidP="00486B15">
            <w:pPr>
              <w:pStyle w:val="ENoteTableText"/>
            </w:pPr>
            <w:r w:rsidRPr="00162F56">
              <w:t>ad. No.</w:t>
            </w:r>
            <w:r w:rsidR="00162F56">
              <w:t> </w:t>
            </w:r>
            <w:r w:rsidRPr="00162F56">
              <w:t>45, 2000</w:t>
            </w:r>
          </w:p>
        </w:tc>
      </w:tr>
      <w:tr w:rsidR="00F7665C" w:rsidRPr="00162F56" w:rsidTr="00EC3ED7">
        <w:trPr>
          <w:cantSplit/>
        </w:trPr>
        <w:tc>
          <w:tcPr>
            <w:tcW w:w="2410" w:type="dxa"/>
          </w:tcPr>
          <w:p w:rsidR="00F7665C" w:rsidRPr="00162F56" w:rsidRDefault="00F7665C" w:rsidP="00486B15">
            <w:pPr>
              <w:pStyle w:val="ENoteTableText"/>
            </w:pPr>
          </w:p>
        </w:tc>
        <w:tc>
          <w:tcPr>
            <w:tcW w:w="4820" w:type="dxa"/>
          </w:tcPr>
          <w:p w:rsidR="00F7665C" w:rsidRPr="00162F56" w:rsidRDefault="00F7665C" w:rsidP="00486B15">
            <w:pPr>
              <w:pStyle w:val="ENoteTableText"/>
            </w:pPr>
            <w:r w:rsidRPr="00162F56">
              <w:t>am. No.</w:t>
            </w:r>
            <w:r w:rsidR="00162F56">
              <w:t> </w:t>
            </w:r>
            <w:r w:rsidRPr="00162F56">
              <w:t>59, 2004; No.</w:t>
            </w:r>
            <w:r w:rsidR="00162F56">
              <w:t> </w:t>
            </w:r>
            <w:r w:rsidRPr="00162F56">
              <w:t>82, 2007; No.</w:t>
            </w:r>
            <w:r w:rsidR="00162F56">
              <w:t> </w:t>
            </w:r>
            <w:r w:rsidRPr="00162F56">
              <w:t>49, 2012; No 70, 2013</w:t>
            </w:r>
          </w:p>
        </w:tc>
      </w:tr>
      <w:tr w:rsidR="00F7665C" w:rsidRPr="00162F56" w:rsidTr="00EC3ED7">
        <w:trPr>
          <w:cantSplit/>
        </w:trPr>
        <w:tc>
          <w:tcPr>
            <w:tcW w:w="2410" w:type="dxa"/>
          </w:tcPr>
          <w:p w:rsidR="00F7665C" w:rsidRPr="00162F56" w:rsidRDefault="00F7665C" w:rsidP="003D7FE2">
            <w:pPr>
              <w:pStyle w:val="ENoteTableText"/>
              <w:tabs>
                <w:tab w:val="center" w:leader="dot" w:pos="2268"/>
              </w:tabs>
              <w:rPr>
                <w:b/>
              </w:rPr>
            </w:pPr>
            <w:r w:rsidRPr="00162F56">
              <w:rPr>
                <w:b/>
              </w:rPr>
              <w:t>Part</w:t>
            </w:r>
            <w:r w:rsidR="00162F56">
              <w:rPr>
                <w:b/>
              </w:rPr>
              <w:t> </w:t>
            </w:r>
            <w:r w:rsidRPr="00162F56">
              <w:rPr>
                <w:b/>
              </w:rPr>
              <w:t>5 heading</w:t>
            </w:r>
            <w:r w:rsidRPr="00162F56">
              <w:tab/>
            </w:r>
          </w:p>
        </w:tc>
        <w:tc>
          <w:tcPr>
            <w:tcW w:w="4820" w:type="dxa"/>
          </w:tcPr>
          <w:p w:rsidR="00F7665C" w:rsidRPr="00162F56" w:rsidRDefault="00F7665C" w:rsidP="00486B15">
            <w:pPr>
              <w:pStyle w:val="ENoteTableText"/>
            </w:pPr>
            <w:r w:rsidRPr="00162F56">
              <w:t>ad. No.</w:t>
            </w:r>
            <w:r w:rsidR="00162F56">
              <w:t> </w:t>
            </w:r>
            <w:r w:rsidRPr="00162F56">
              <w:t>60, 2004</w:t>
            </w:r>
          </w:p>
        </w:tc>
      </w:tr>
      <w:tr w:rsidR="00F7665C" w:rsidRPr="00162F56" w:rsidTr="00EC3ED7">
        <w:trPr>
          <w:cantSplit/>
        </w:trPr>
        <w:tc>
          <w:tcPr>
            <w:tcW w:w="2410" w:type="dxa"/>
          </w:tcPr>
          <w:p w:rsidR="00F7665C" w:rsidRPr="00162F56" w:rsidRDefault="00F7665C" w:rsidP="003D7FE2">
            <w:pPr>
              <w:pStyle w:val="ENoteTableText"/>
              <w:tabs>
                <w:tab w:val="center" w:leader="dot" w:pos="2268"/>
              </w:tabs>
            </w:pPr>
            <w:r w:rsidRPr="00162F56">
              <w:t>ss.</w:t>
            </w:r>
            <w:r w:rsidR="00162F56">
              <w:t> </w:t>
            </w:r>
            <w:r w:rsidRPr="00162F56">
              <w:t>86–88</w:t>
            </w:r>
            <w:r w:rsidRPr="00162F56">
              <w:tab/>
            </w:r>
          </w:p>
        </w:tc>
        <w:tc>
          <w:tcPr>
            <w:tcW w:w="4820" w:type="dxa"/>
          </w:tcPr>
          <w:p w:rsidR="00F7665C" w:rsidRPr="00162F56" w:rsidRDefault="00F7665C" w:rsidP="00486B15">
            <w:pPr>
              <w:pStyle w:val="ENoteTableText"/>
            </w:pPr>
            <w:r w:rsidRPr="00162F56">
              <w:t>ad. No.</w:t>
            </w:r>
            <w:r w:rsidR="00162F56">
              <w:t> </w:t>
            </w:r>
            <w:r w:rsidRPr="00162F56">
              <w:t>60, 2004</w:t>
            </w:r>
          </w:p>
        </w:tc>
      </w:tr>
      <w:tr w:rsidR="00F7665C" w:rsidRPr="00162F56" w:rsidTr="00EC3ED7">
        <w:trPr>
          <w:cantSplit/>
        </w:trPr>
        <w:tc>
          <w:tcPr>
            <w:tcW w:w="2410" w:type="dxa"/>
          </w:tcPr>
          <w:p w:rsidR="00F7665C" w:rsidRPr="00162F56" w:rsidRDefault="00F7665C" w:rsidP="00F7665C">
            <w:pPr>
              <w:pStyle w:val="ENoteTableText"/>
              <w:tabs>
                <w:tab w:val="center" w:leader="dot" w:pos="2268"/>
              </w:tabs>
            </w:pPr>
            <w:r w:rsidRPr="00162F56">
              <w:rPr>
                <w:b/>
              </w:rPr>
              <w:t>Part</w:t>
            </w:r>
            <w:r w:rsidR="00162F56">
              <w:rPr>
                <w:b/>
              </w:rPr>
              <w:t> </w:t>
            </w:r>
            <w:r w:rsidRPr="00162F56">
              <w:rPr>
                <w:b/>
              </w:rPr>
              <w:t>6 heading</w:t>
            </w:r>
            <w:r w:rsidRPr="00162F56">
              <w:tab/>
            </w:r>
          </w:p>
        </w:tc>
        <w:tc>
          <w:tcPr>
            <w:tcW w:w="4820" w:type="dxa"/>
          </w:tcPr>
          <w:p w:rsidR="00F7665C" w:rsidRPr="00162F56" w:rsidRDefault="00F7665C" w:rsidP="00486B15">
            <w:pPr>
              <w:pStyle w:val="ENoteTableText"/>
            </w:pPr>
            <w:r w:rsidRPr="00162F56">
              <w:t>ad. No.</w:t>
            </w:r>
            <w:r w:rsidR="00162F56">
              <w:t> </w:t>
            </w:r>
            <w:r w:rsidRPr="00162F56">
              <w:t>131, 2008</w:t>
            </w:r>
          </w:p>
        </w:tc>
      </w:tr>
      <w:tr w:rsidR="00F7665C" w:rsidRPr="00162F56" w:rsidTr="00EC3ED7">
        <w:trPr>
          <w:cantSplit/>
        </w:trPr>
        <w:tc>
          <w:tcPr>
            <w:tcW w:w="2410" w:type="dxa"/>
          </w:tcPr>
          <w:p w:rsidR="00F7665C" w:rsidRPr="00162F56" w:rsidRDefault="00F7665C" w:rsidP="001D0187">
            <w:pPr>
              <w:pStyle w:val="ENoteTableText"/>
              <w:tabs>
                <w:tab w:val="center" w:leader="dot" w:pos="2268"/>
              </w:tabs>
              <w:rPr>
                <w:b/>
              </w:rPr>
            </w:pPr>
            <w:r w:rsidRPr="00162F56">
              <w:rPr>
                <w:b/>
              </w:rPr>
              <w:t>Division</w:t>
            </w:r>
            <w:r w:rsidR="00162F56">
              <w:rPr>
                <w:b/>
              </w:rPr>
              <w:t> </w:t>
            </w:r>
            <w:r w:rsidRPr="00162F56">
              <w:rPr>
                <w:b/>
              </w:rPr>
              <w:t>1</w:t>
            </w:r>
            <w:r w:rsidR="001D0187" w:rsidRPr="00162F56">
              <w:rPr>
                <w:b/>
              </w:rPr>
              <w:t xml:space="preserve"> heading</w:t>
            </w:r>
            <w:r w:rsidR="001D0187" w:rsidRPr="00162F56">
              <w:tab/>
            </w:r>
          </w:p>
        </w:tc>
        <w:tc>
          <w:tcPr>
            <w:tcW w:w="4820" w:type="dxa"/>
          </w:tcPr>
          <w:p w:rsidR="00F7665C" w:rsidRPr="00162F56" w:rsidRDefault="001D0187" w:rsidP="001D0187">
            <w:pPr>
              <w:pStyle w:val="ENoteTableText"/>
              <w:tabs>
                <w:tab w:val="center" w:leader="dot" w:pos="2268"/>
              </w:tabs>
            </w:pPr>
            <w:r w:rsidRPr="00162F56">
              <w:t>ad. No.</w:t>
            </w:r>
            <w:r w:rsidR="00162F56">
              <w:t> </w:t>
            </w:r>
            <w:r w:rsidRPr="00162F56">
              <w:t>131, 2008</w:t>
            </w:r>
          </w:p>
        </w:tc>
      </w:tr>
      <w:tr w:rsidR="00F7665C" w:rsidRPr="00162F56" w:rsidTr="00EC3ED7">
        <w:trPr>
          <w:cantSplit/>
        </w:trPr>
        <w:tc>
          <w:tcPr>
            <w:tcW w:w="2410" w:type="dxa"/>
          </w:tcPr>
          <w:p w:rsidR="00F7665C" w:rsidRPr="00162F56" w:rsidRDefault="00F7665C" w:rsidP="003D7FE2">
            <w:pPr>
              <w:pStyle w:val="ENoteTableText"/>
              <w:tabs>
                <w:tab w:val="center" w:leader="dot" w:pos="2268"/>
              </w:tabs>
            </w:pPr>
            <w:r w:rsidRPr="00162F56">
              <w:t>ss.</w:t>
            </w:r>
            <w:r w:rsidR="00162F56">
              <w:t> </w:t>
            </w:r>
            <w:r w:rsidRPr="00162F56">
              <w:t>89–92</w:t>
            </w:r>
            <w:r w:rsidRPr="00162F56">
              <w:tab/>
            </w:r>
          </w:p>
        </w:tc>
        <w:tc>
          <w:tcPr>
            <w:tcW w:w="4820" w:type="dxa"/>
          </w:tcPr>
          <w:p w:rsidR="00F7665C" w:rsidRPr="00162F56" w:rsidRDefault="00F7665C" w:rsidP="00486B15">
            <w:pPr>
              <w:pStyle w:val="ENoteTableText"/>
            </w:pPr>
            <w:r w:rsidRPr="00162F56">
              <w:t>ad. No.</w:t>
            </w:r>
            <w:r w:rsidR="00162F56">
              <w:t> </w:t>
            </w:r>
            <w:r w:rsidRPr="00162F56">
              <w:t>131, 2008</w:t>
            </w:r>
          </w:p>
        </w:tc>
      </w:tr>
      <w:tr w:rsidR="00F7665C" w:rsidRPr="00162F56" w:rsidTr="00EC3ED7">
        <w:trPr>
          <w:cantSplit/>
        </w:trPr>
        <w:tc>
          <w:tcPr>
            <w:tcW w:w="2410" w:type="dxa"/>
          </w:tcPr>
          <w:p w:rsidR="00F7665C" w:rsidRPr="00162F56" w:rsidRDefault="00F7665C" w:rsidP="001D0187">
            <w:pPr>
              <w:pStyle w:val="ENoteTableText"/>
              <w:tabs>
                <w:tab w:val="center" w:leader="dot" w:pos="2268"/>
              </w:tabs>
              <w:rPr>
                <w:b/>
              </w:rPr>
            </w:pPr>
            <w:r w:rsidRPr="00162F56">
              <w:rPr>
                <w:b/>
              </w:rPr>
              <w:t>Division</w:t>
            </w:r>
            <w:r w:rsidR="00162F56">
              <w:rPr>
                <w:b/>
              </w:rPr>
              <w:t> </w:t>
            </w:r>
            <w:r w:rsidRPr="00162F56">
              <w:rPr>
                <w:b/>
              </w:rPr>
              <w:t>2</w:t>
            </w:r>
            <w:r w:rsidR="001D0187" w:rsidRPr="00162F56">
              <w:rPr>
                <w:b/>
              </w:rPr>
              <w:t xml:space="preserve"> heading</w:t>
            </w:r>
            <w:r w:rsidR="001D0187" w:rsidRPr="00162F56">
              <w:tab/>
            </w:r>
          </w:p>
        </w:tc>
        <w:tc>
          <w:tcPr>
            <w:tcW w:w="4820" w:type="dxa"/>
          </w:tcPr>
          <w:p w:rsidR="00F7665C" w:rsidRPr="00162F56" w:rsidRDefault="001D0187" w:rsidP="001D0187">
            <w:pPr>
              <w:pStyle w:val="ENoteTableText"/>
              <w:tabs>
                <w:tab w:val="center" w:leader="dot" w:pos="2268"/>
              </w:tabs>
            </w:pPr>
            <w:r w:rsidRPr="00162F56">
              <w:t>ad. No.</w:t>
            </w:r>
            <w:r w:rsidR="00162F56">
              <w:t> </w:t>
            </w:r>
            <w:r w:rsidRPr="00162F56">
              <w:t>131, 2008</w:t>
            </w:r>
          </w:p>
        </w:tc>
      </w:tr>
      <w:tr w:rsidR="00F7665C" w:rsidRPr="00162F56" w:rsidTr="00EC3ED7">
        <w:trPr>
          <w:cantSplit/>
        </w:trPr>
        <w:tc>
          <w:tcPr>
            <w:tcW w:w="2410" w:type="dxa"/>
          </w:tcPr>
          <w:p w:rsidR="00F7665C" w:rsidRPr="00162F56" w:rsidRDefault="00F7665C" w:rsidP="003D7FE2">
            <w:pPr>
              <w:pStyle w:val="ENoteTableText"/>
              <w:tabs>
                <w:tab w:val="center" w:leader="dot" w:pos="2268"/>
              </w:tabs>
            </w:pPr>
            <w:r w:rsidRPr="00162F56">
              <w:t>ss.</w:t>
            </w:r>
            <w:r w:rsidR="00162F56">
              <w:t> </w:t>
            </w:r>
            <w:r w:rsidRPr="00162F56">
              <w:t>93, 94</w:t>
            </w:r>
            <w:r w:rsidRPr="00162F56">
              <w:tab/>
            </w:r>
          </w:p>
        </w:tc>
        <w:tc>
          <w:tcPr>
            <w:tcW w:w="4820" w:type="dxa"/>
          </w:tcPr>
          <w:p w:rsidR="00F7665C" w:rsidRPr="00162F56" w:rsidRDefault="00F7665C" w:rsidP="00486B15">
            <w:pPr>
              <w:pStyle w:val="ENoteTableText"/>
            </w:pPr>
            <w:r w:rsidRPr="00162F56">
              <w:t>ad. No.</w:t>
            </w:r>
            <w:r w:rsidR="00162F56">
              <w:t> </w:t>
            </w:r>
            <w:r w:rsidRPr="00162F56">
              <w:t>131, 2008</w:t>
            </w:r>
          </w:p>
        </w:tc>
      </w:tr>
      <w:tr w:rsidR="00F7665C" w:rsidRPr="00162F56" w:rsidTr="00EC3ED7">
        <w:trPr>
          <w:cantSplit/>
        </w:trPr>
        <w:tc>
          <w:tcPr>
            <w:tcW w:w="2410" w:type="dxa"/>
          </w:tcPr>
          <w:p w:rsidR="00F7665C" w:rsidRPr="00162F56" w:rsidRDefault="00F7665C" w:rsidP="003701E4">
            <w:pPr>
              <w:pStyle w:val="ENoteTableText"/>
              <w:tabs>
                <w:tab w:val="center" w:leader="dot" w:pos="2268"/>
              </w:tabs>
              <w:rPr>
                <w:b/>
              </w:rPr>
            </w:pPr>
            <w:r w:rsidRPr="00162F56">
              <w:rPr>
                <w:b/>
              </w:rPr>
              <w:t>Part</w:t>
            </w:r>
            <w:r w:rsidR="00162F56">
              <w:rPr>
                <w:b/>
              </w:rPr>
              <w:t> </w:t>
            </w:r>
            <w:r w:rsidRPr="00162F56">
              <w:rPr>
                <w:b/>
              </w:rPr>
              <w:t>7</w:t>
            </w:r>
            <w:r w:rsidR="003701E4" w:rsidRPr="00162F56">
              <w:rPr>
                <w:b/>
              </w:rPr>
              <w:t xml:space="preserve"> heading</w:t>
            </w:r>
            <w:r w:rsidRPr="00162F56">
              <w:tab/>
            </w:r>
          </w:p>
        </w:tc>
        <w:tc>
          <w:tcPr>
            <w:tcW w:w="4820" w:type="dxa"/>
          </w:tcPr>
          <w:p w:rsidR="00F7665C" w:rsidRPr="00162F56" w:rsidRDefault="00F7665C" w:rsidP="00486B15">
            <w:pPr>
              <w:pStyle w:val="ENoteTableText"/>
            </w:pPr>
            <w:r w:rsidRPr="00162F56">
              <w:t>ad. No.</w:t>
            </w:r>
            <w:r w:rsidR="00162F56">
              <w:t> </w:t>
            </w:r>
            <w:r w:rsidRPr="00162F56">
              <w:t>4, 2009</w:t>
            </w:r>
          </w:p>
        </w:tc>
      </w:tr>
      <w:tr w:rsidR="003701E4" w:rsidRPr="00162F56" w:rsidTr="00EC3ED7">
        <w:trPr>
          <w:cantSplit/>
        </w:trPr>
        <w:tc>
          <w:tcPr>
            <w:tcW w:w="2410" w:type="dxa"/>
          </w:tcPr>
          <w:p w:rsidR="003701E4" w:rsidRPr="00162F56" w:rsidRDefault="003701E4" w:rsidP="003701E4">
            <w:pPr>
              <w:pStyle w:val="ENoteTableText"/>
              <w:tabs>
                <w:tab w:val="center" w:leader="dot" w:pos="2268"/>
              </w:tabs>
              <w:rPr>
                <w:b/>
              </w:rPr>
            </w:pPr>
            <w:r w:rsidRPr="00162F56">
              <w:rPr>
                <w:b/>
              </w:rPr>
              <w:t>Division</w:t>
            </w:r>
            <w:r w:rsidR="00162F56">
              <w:rPr>
                <w:b/>
              </w:rPr>
              <w:t> </w:t>
            </w:r>
            <w:r w:rsidRPr="00162F56">
              <w:rPr>
                <w:b/>
              </w:rPr>
              <w:t>1 heading</w:t>
            </w:r>
            <w:r w:rsidRPr="00162F56">
              <w:tab/>
            </w:r>
          </w:p>
        </w:tc>
        <w:tc>
          <w:tcPr>
            <w:tcW w:w="4820" w:type="dxa"/>
          </w:tcPr>
          <w:p w:rsidR="003701E4" w:rsidRPr="00162F56" w:rsidRDefault="003701E4" w:rsidP="003701E4">
            <w:pPr>
              <w:pStyle w:val="ENoteTableText"/>
              <w:tabs>
                <w:tab w:val="center" w:leader="dot" w:pos="2268"/>
              </w:tabs>
            </w:pPr>
            <w:r w:rsidRPr="00162F56">
              <w:t>ad. No.</w:t>
            </w:r>
            <w:r w:rsidR="00162F56">
              <w:t> </w:t>
            </w:r>
            <w:r w:rsidRPr="00162F56">
              <w:t>4, 2009</w:t>
            </w:r>
          </w:p>
        </w:tc>
      </w:tr>
      <w:tr w:rsidR="003701E4" w:rsidRPr="00162F56" w:rsidTr="00EC3ED7">
        <w:trPr>
          <w:cantSplit/>
        </w:trPr>
        <w:tc>
          <w:tcPr>
            <w:tcW w:w="2410" w:type="dxa"/>
          </w:tcPr>
          <w:p w:rsidR="003701E4" w:rsidRPr="00162F56" w:rsidRDefault="003701E4" w:rsidP="003701E4">
            <w:pPr>
              <w:pStyle w:val="ENoteTableText"/>
              <w:tabs>
                <w:tab w:val="center" w:leader="dot" w:pos="2268"/>
              </w:tabs>
              <w:rPr>
                <w:b/>
              </w:rPr>
            </w:pPr>
            <w:r w:rsidRPr="00162F56">
              <w:rPr>
                <w:b/>
              </w:rPr>
              <w:t>Subdivision A heading</w:t>
            </w:r>
            <w:r w:rsidRPr="00162F56">
              <w:tab/>
            </w:r>
          </w:p>
        </w:tc>
        <w:tc>
          <w:tcPr>
            <w:tcW w:w="4820" w:type="dxa"/>
          </w:tcPr>
          <w:p w:rsidR="003701E4" w:rsidRPr="00162F56" w:rsidRDefault="003701E4" w:rsidP="003701E4">
            <w:pPr>
              <w:pStyle w:val="ENoteTableText"/>
              <w:tabs>
                <w:tab w:val="center" w:leader="dot" w:pos="2268"/>
              </w:tabs>
            </w:pPr>
            <w:r w:rsidRPr="00162F56">
              <w:t>ad. No.</w:t>
            </w:r>
            <w:r w:rsidR="00162F56">
              <w:t> </w:t>
            </w:r>
            <w:r w:rsidRPr="00162F56">
              <w:t>4, 2009</w:t>
            </w:r>
          </w:p>
        </w:tc>
      </w:tr>
      <w:tr w:rsidR="003701E4" w:rsidRPr="00162F56" w:rsidTr="00EC3ED7">
        <w:trPr>
          <w:cantSplit/>
        </w:trPr>
        <w:tc>
          <w:tcPr>
            <w:tcW w:w="2410" w:type="dxa"/>
          </w:tcPr>
          <w:p w:rsidR="003701E4" w:rsidRPr="00162F56" w:rsidRDefault="003701E4" w:rsidP="003D7FE2">
            <w:pPr>
              <w:pStyle w:val="ENoteTableText"/>
              <w:tabs>
                <w:tab w:val="center" w:leader="dot" w:pos="2268"/>
              </w:tabs>
            </w:pPr>
            <w:r w:rsidRPr="00162F56">
              <w:t>ss.</w:t>
            </w:r>
            <w:r w:rsidR="00162F56">
              <w:t> </w:t>
            </w:r>
            <w:r w:rsidRPr="00162F56">
              <w:t>95–97</w:t>
            </w:r>
            <w:r w:rsidRPr="00162F56">
              <w:tab/>
            </w:r>
          </w:p>
        </w:tc>
        <w:tc>
          <w:tcPr>
            <w:tcW w:w="4820" w:type="dxa"/>
          </w:tcPr>
          <w:p w:rsidR="003701E4" w:rsidRPr="00162F56" w:rsidRDefault="003701E4" w:rsidP="00486B15">
            <w:pPr>
              <w:pStyle w:val="ENoteTableText"/>
            </w:pPr>
            <w:r w:rsidRPr="00162F56">
              <w:t>ad. No.</w:t>
            </w:r>
            <w:r w:rsidR="00162F56">
              <w:t> </w:t>
            </w:r>
            <w:r w:rsidRPr="00162F56">
              <w:t>4, 2009</w:t>
            </w:r>
          </w:p>
        </w:tc>
      </w:tr>
      <w:tr w:rsidR="00045B0B" w:rsidRPr="00162F56" w:rsidTr="00EC3ED7">
        <w:trPr>
          <w:cantSplit/>
        </w:trPr>
        <w:tc>
          <w:tcPr>
            <w:tcW w:w="2410" w:type="dxa"/>
          </w:tcPr>
          <w:p w:rsidR="00045B0B" w:rsidRPr="00162F56" w:rsidRDefault="00045B0B" w:rsidP="00045B0B">
            <w:pPr>
              <w:pStyle w:val="ENoteTableText"/>
              <w:tabs>
                <w:tab w:val="center" w:leader="dot" w:pos="2268"/>
              </w:tabs>
              <w:rPr>
                <w:b/>
              </w:rPr>
            </w:pPr>
            <w:r w:rsidRPr="00162F56">
              <w:rPr>
                <w:b/>
              </w:rPr>
              <w:t>Subdivision B heading</w:t>
            </w:r>
            <w:r w:rsidRPr="00162F56">
              <w:tab/>
            </w:r>
          </w:p>
        </w:tc>
        <w:tc>
          <w:tcPr>
            <w:tcW w:w="4820" w:type="dxa"/>
          </w:tcPr>
          <w:p w:rsidR="00045B0B" w:rsidRPr="00162F56" w:rsidRDefault="00045B0B" w:rsidP="00D02320">
            <w:pPr>
              <w:pStyle w:val="ENoteTableText"/>
              <w:tabs>
                <w:tab w:val="center" w:leader="dot" w:pos="2268"/>
              </w:tabs>
            </w:pPr>
            <w:r w:rsidRPr="00162F56">
              <w:t>ad. No.</w:t>
            </w:r>
            <w:r w:rsidR="00162F56">
              <w:t> </w:t>
            </w:r>
            <w:r w:rsidRPr="00162F56">
              <w:t>4, 2009</w:t>
            </w:r>
          </w:p>
        </w:tc>
      </w:tr>
      <w:tr w:rsidR="003701E4" w:rsidRPr="00162F56" w:rsidTr="00EC3ED7">
        <w:trPr>
          <w:cantSplit/>
        </w:trPr>
        <w:tc>
          <w:tcPr>
            <w:tcW w:w="2410" w:type="dxa"/>
          </w:tcPr>
          <w:p w:rsidR="003701E4" w:rsidRPr="00162F56" w:rsidRDefault="003701E4" w:rsidP="003D7FE2">
            <w:pPr>
              <w:pStyle w:val="ENoteTableText"/>
              <w:tabs>
                <w:tab w:val="center" w:leader="dot" w:pos="2268"/>
              </w:tabs>
            </w:pPr>
            <w:r w:rsidRPr="00162F56">
              <w:t>ss.</w:t>
            </w:r>
            <w:r w:rsidR="00162F56">
              <w:t> </w:t>
            </w:r>
            <w:r w:rsidRPr="00162F56">
              <w:t>98, 99</w:t>
            </w:r>
            <w:r w:rsidRPr="00162F56">
              <w:tab/>
            </w:r>
          </w:p>
        </w:tc>
        <w:tc>
          <w:tcPr>
            <w:tcW w:w="4820" w:type="dxa"/>
          </w:tcPr>
          <w:p w:rsidR="003701E4" w:rsidRPr="00162F56" w:rsidRDefault="003701E4" w:rsidP="00486B15">
            <w:pPr>
              <w:pStyle w:val="ENoteTableText"/>
            </w:pPr>
            <w:r w:rsidRPr="00162F56">
              <w:t>ad. No.</w:t>
            </w:r>
            <w:r w:rsidR="00162F56">
              <w:t> </w:t>
            </w:r>
            <w:r w:rsidRPr="00162F56">
              <w:t>4, 2009</w:t>
            </w:r>
          </w:p>
        </w:tc>
      </w:tr>
      <w:tr w:rsidR="00045B0B" w:rsidRPr="00162F56" w:rsidTr="00EC3ED7">
        <w:trPr>
          <w:cantSplit/>
        </w:trPr>
        <w:tc>
          <w:tcPr>
            <w:tcW w:w="2410" w:type="dxa"/>
          </w:tcPr>
          <w:p w:rsidR="00045B0B" w:rsidRPr="00162F56" w:rsidRDefault="00045B0B" w:rsidP="00045B0B">
            <w:pPr>
              <w:pStyle w:val="ENoteTableText"/>
              <w:tabs>
                <w:tab w:val="center" w:leader="dot" w:pos="2268"/>
              </w:tabs>
              <w:rPr>
                <w:b/>
              </w:rPr>
            </w:pPr>
            <w:r w:rsidRPr="00162F56">
              <w:rPr>
                <w:b/>
              </w:rPr>
              <w:t>Subdivision C heading</w:t>
            </w:r>
            <w:r w:rsidRPr="00162F56">
              <w:tab/>
            </w:r>
          </w:p>
        </w:tc>
        <w:tc>
          <w:tcPr>
            <w:tcW w:w="4820" w:type="dxa"/>
          </w:tcPr>
          <w:p w:rsidR="00045B0B" w:rsidRPr="00162F56" w:rsidRDefault="00045B0B" w:rsidP="00D02320">
            <w:pPr>
              <w:pStyle w:val="ENoteTableText"/>
              <w:tabs>
                <w:tab w:val="center" w:leader="dot" w:pos="2268"/>
              </w:tabs>
            </w:pPr>
            <w:r w:rsidRPr="00162F56">
              <w:t>ad. No.</w:t>
            </w:r>
            <w:r w:rsidR="00162F56">
              <w:t> </w:t>
            </w:r>
            <w:r w:rsidRPr="00162F56">
              <w:t>4, 2009</w:t>
            </w:r>
          </w:p>
        </w:tc>
      </w:tr>
      <w:tr w:rsidR="003701E4" w:rsidRPr="00162F56" w:rsidTr="00EC3ED7">
        <w:trPr>
          <w:cantSplit/>
        </w:trPr>
        <w:tc>
          <w:tcPr>
            <w:tcW w:w="2410" w:type="dxa"/>
          </w:tcPr>
          <w:p w:rsidR="003701E4" w:rsidRPr="00162F56" w:rsidRDefault="003701E4" w:rsidP="003D7FE2">
            <w:pPr>
              <w:pStyle w:val="ENoteTableText"/>
              <w:tabs>
                <w:tab w:val="center" w:leader="dot" w:pos="2268"/>
              </w:tabs>
            </w:pPr>
            <w:r w:rsidRPr="00162F56">
              <w:t>s. 100</w:t>
            </w:r>
            <w:r w:rsidRPr="00162F56">
              <w:tab/>
            </w:r>
          </w:p>
        </w:tc>
        <w:tc>
          <w:tcPr>
            <w:tcW w:w="4820" w:type="dxa"/>
          </w:tcPr>
          <w:p w:rsidR="003701E4" w:rsidRPr="00162F56" w:rsidRDefault="003701E4" w:rsidP="00486B15">
            <w:pPr>
              <w:pStyle w:val="ENoteTableText"/>
            </w:pPr>
            <w:r w:rsidRPr="00162F56">
              <w:t>ad. No.</w:t>
            </w:r>
            <w:r w:rsidR="00162F56">
              <w:t> </w:t>
            </w:r>
            <w:r w:rsidRPr="00162F56">
              <w:t>4, 2009</w:t>
            </w:r>
          </w:p>
        </w:tc>
      </w:tr>
      <w:tr w:rsidR="00045B0B" w:rsidRPr="00162F56" w:rsidTr="00EC3ED7">
        <w:trPr>
          <w:cantSplit/>
        </w:trPr>
        <w:tc>
          <w:tcPr>
            <w:tcW w:w="2410" w:type="dxa"/>
          </w:tcPr>
          <w:p w:rsidR="00045B0B" w:rsidRPr="00162F56" w:rsidRDefault="00045B0B" w:rsidP="00D02320">
            <w:pPr>
              <w:pStyle w:val="ENoteTableText"/>
              <w:tabs>
                <w:tab w:val="center" w:leader="dot" w:pos="2268"/>
              </w:tabs>
              <w:rPr>
                <w:b/>
              </w:rPr>
            </w:pPr>
            <w:r w:rsidRPr="00162F56">
              <w:rPr>
                <w:b/>
              </w:rPr>
              <w:t>Division</w:t>
            </w:r>
            <w:r w:rsidR="00162F56">
              <w:rPr>
                <w:b/>
              </w:rPr>
              <w:t> </w:t>
            </w:r>
            <w:r w:rsidRPr="00162F56">
              <w:rPr>
                <w:b/>
              </w:rPr>
              <w:t>2 heading</w:t>
            </w:r>
            <w:r w:rsidRPr="00162F56">
              <w:tab/>
            </w:r>
          </w:p>
        </w:tc>
        <w:tc>
          <w:tcPr>
            <w:tcW w:w="4820" w:type="dxa"/>
          </w:tcPr>
          <w:p w:rsidR="00045B0B" w:rsidRPr="00162F56" w:rsidRDefault="00045B0B" w:rsidP="00D02320">
            <w:pPr>
              <w:pStyle w:val="ENoteTableText"/>
              <w:tabs>
                <w:tab w:val="center" w:leader="dot" w:pos="2268"/>
              </w:tabs>
            </w:pPr>
            <w:r w:rsidRPr="00162F56">
              <w:t>ad. No.</w:t>
            </w:r>
            <w:r w:rsidR="00162F56">
              <w:t> </w:t>
            </w:r>
            <w:r w:rsidRPr="00162F56">
              <w:t>4, 2009</w:t>
            </w:r>
          </w:p>
        </w:tc>
      </w:tr>
      <w:tr w:rsidR="003701E4" w:rsidRPr="00162F56" w:rsidTr="00EC3ED7">
        <w:trPr>
          <w:cantSplit/>
        </w:trPr>
        <w:tc>
          <w:tcPr>
            <w:tcW w:w="2410" w:type="dxa"/>
          </w:tcPr>
          <w:p w:rsidR="003701E4" w:rsidRPr="00162F56" w:rsidRDefault="003701E4" w:rsidP="003D7FE2">
            <w:pPr>
              <w:pStyle w:val="ENoteTableText"/>
              <w:tabs>
                <w:tab w:val="center" w:leader="dot" w:pos="2268"/>
              </w:tabs>
            </w:pPr>
            <w:r w:rsidRPr="00162F56">
              <w:t>ss.</w:t>
            </w:r>
            <w:r w:rsidR="00162F56">
              <w:t> </w:t>
            </w:r>
            <w:r w:rsidRPr="00162F56">
              <w:t>101, 102</w:t>
            </w:r>
            <w:r w:rsidRPr="00162F56">
              <w:tab/>
            </w:r>
          </w:p>
        </w:tc>
        <w:tc>
          <w:tcPr>
            <w:tcW w:w="4820" w:type="dxa"/>
          </w:tcPr>
          <w:p w:rsidR="003701E4" w:rsidRPr="00162F56" w:rsidRDefault="003701E4" w:rsidP="00486B15">
            <w:pPr>
              <w:pStyle w:val="ENoteTableText"/>
            </w:pPr>
            <w:r w:rsidRPr="00162F56">
              <w:t>ad. No.</w:t>
            </w:r>
            <w:r w:rsidR="00162F56">
              <w:t> </w:t>
            </w:r>
            <w:r w:rsidRPr="00162F56">
              <w:t>4, 2009</w:t>
            </w:r>
          </w:p>
        </w:tc>
      </w:tr>
      <w:tr w:rsidR="00C97C9F" w:rsidRPr="00162F56" w:rsidTr="00EC3ED7">
        <w:trPr>
          <w:cantSplit/>
        </w:trPr>
        <w:tc>
          <w:tcPr>
            <w:tcW w:w="2410" w:type="dxa"/>
          </w:tcPr>
          <w:p w:rsidR="00C97C9F" w:rsidRPr="00162F56" w:rsidRDefault="00C97C9F" w:rsidP="00D02320">
            <w:pPr>
              <w:pStyle w:val="ENoteTableText"/>
              <w:tabs>
                <w:tab w:val="center" w:leader="dot" w:pos="2268"/>
              </w:tabs>
              <w:rPr>
                <w:b/>
              </w:rPr>
            </w:pPr>
            <w:r w:rsidRPr="00162F56">
              <w:rPr>
                <w:b/>
              </w:rPr>
              <w:t>Part</w:t>
            </w:r>
            <w:r w:rsidR="00162F56">
              <w:rPr>
                <w:b/>
              </w:rPr>
              <w:t> </w:t>
            </w:r>
            <w:r w:rsidRPr="00162F56">
              <w:rPr>
                <w:b/>
              </w:rPr>
              <w:t>7A heading</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C97C9F">
            <w:pPr>
              <w:pStyle w:val="ENoteTableText"/>
              <w:tabs>
                <w:tab w:val="center" w:leader="dot" w:pos="2268"/>
              </w:tabs>
              <w:rPr>
                <w:b/>
              </w:rPr>
            </w:pPr>
            <w:r w:rsidRPr="00162F56">
              <w:rPr>
                <w:b/>
              </w:rPr>
              <w:t>Division</w:t>
            </w:r>
            <w:r w:rsidR="00162F56">
              <w:rPr>
                <w:b/>
              </w:rPr>
              <w:t> </w:t>
            </w:r>
            <w:r w:rsidRPr="00162F56">
              <w:rPr>
                <w:b/>
              </w:rPr>
              <w:t>1 heading</w:t>
            </w:r>
            <w:r w:rsidRPr="00162F56">
              <w:tab/>
            </w:r>
          </w:p>
        </w:tc>
        <w:tc>
          <w:tcPr>
            <w:tcW w:w="4820" w:type="dxa"/>
          </w:tcPr>
          <w:p w:rsidR="00C97C9F" w:rsidRPr="00162F56" w:rsidRDefault="00C97C9F" w:rsidP="00D02320">
            <w:pPr>
              <w:pStyle w:val="ENoteTableText"/>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3D7FE2">
            <w:pPr>
              <w:pStyle w:val="ENoteTableText"/>
              <w:tabs>
                <w:tab w:val="center" w:leader="dot" w:pos="2268"/>
              </w:tabs>
            </w:pPr>
            <w:r w:rsidRPr="00162F56">
              <w:t>s. 102A</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3D7FE2">
            <w:pPr>
              <w:pStyle w:val="ENoteTableText"/>
              <w:tabs>
                <w:tab w:val="center" w:leader="dot" w:pos="2268"/>
              </w:tabs>
            </w:pPr>
            <w:r w:rsidRPr="00162F56">
              <w:t>s. 102B</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3D7FE2">
            <w:pPr>
              <w:pStyle w:val="ENoteTableText"/>
              <w:tabs>
                <w:tab w:val="center" w:leader="dot" w:pos="2268"/>
              </w:tabs>
            </w:pPr>
            <w:r w:rsidRPr="00162F56">
              <w:t>s. 102C</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F81C9B" w:rsidRPr="00162F56" w:rsidTr="00D02320">
        <w:trPr>
          <w:cantSplit/>
        </w:trPr>
        <w:tc>
          <w:tcPr>
            <w:tcW w:w="2410" w:type="dxa"/>
          </w:tcPr>
          <w:p w:rsidR="00F81C9B" w:rsidRPr="00162F56" w:rsidRDefault="00F81C9B" w:rsidP="00F81C9B">
            <w:pPr>
              <w:pStyle w:val="ENoteTableText"/>
              <w:tabs>
                <w:tab w:val="center" w:leader="dot" w:pos="2268"/>
              </w:tabs>
              <w:rPr>
                <w:b/>
              </w:rPr>
            </w:pPr>
            <w:r w:rsidRPr="00162F56">
              <w:rPr>
                <w:b/>
              </w:rPr>
              <w:t>Division</w:t>
            </w:r>
            <w:r w:rsidR="00162F56">
              <w:rPr>
                <w:b/>
              </w:rPr>
              <w:t> </w:t>
            </w:r>
            <w:r w:rsidRPr="00162F56">
              <w:rPr>
                <w:b/>
              </w:rPr>
              <w:t>2 heading</w:t>
            </w:r>
            <w:r w:rsidRPr="00162F56">
              <w:tab/>
            </w:r>
          </w:p>
        </w:tc>
        <w:tc>
          <w:tcPr>
            <w:tcW w:w="4820" w:type="dxa"/>
          </w:tcPr>
          <w:p w:rsidR="00F81C9B" w:rsidRPr="00162F56" w:rsidRDefault="00F81C9B" w:rsidP="00D02320">
            <w:pPr>
              <w:pStyle w:val="ENoteTableText"/>
              <w:tabs>
                <w:tab w:val="center" w:leader="dot" w:pos="2268"/>
              </w:tabs>
            </w:pPr>
            <w:r w:rsidRPr="00162F56">
              <w:t>ad. No.</w:t>
            </w:r>
            <w:r w:rsidR="00162F56">
              <w:t> </w:t>
            </w:r>
            <w:r w:rsidRPr="00162F56">
              <w:t>50, 2012</w:t>
            </w:r>
          </w:p>
        </w:tc>
      </w:tr>
      <w:tr w:rsidR="00F81C9B" w:rsidRPr="00162F56" w:rsidTr="00D02320">
        <w:trPr>
          <w:cantSplit/>
        </w:trPr>
        <w:tc>
          <w:tcPr>
            <w:tcW w:w="2410" w:type="dxa"/>
          </w:tcPr>
          <w:p w:rsidR="00F81C9B" w:rsidRPr="00162F56" w:rsidRDefault="00F81C9B" w:rsidP="00D02320">
            <w:pPr>
              <w:pStyle w:val="ENoteTableText"/>
              <w:tabs>
                <w:tab w:val="center" w:leader="dot" w:pos="2268"/>
              </w:tabs>
              <w:rPr>
                <w:b/>
              </w:rPr>
            </w:pPr>
            <w:r w:rsidRPr="00162F56">
              <w:rPr>
                <w:b/>
              </w:rPr>
              <w:t>Subdivision A heading</w:t>
            </w:r>
            <w:r w:rsidRPr="00162F56">
              <w:tab/>
            </w:r>
          </w:p>
        </w:tc>
        <w:tc>
          <w:tcPr>
            <w:tcW w:w="4820" w:type="dxa"/>
          </w:tcPr>
          <w:p w:rsidR="00F81C9B" w:rsidRPr="00162F56" w:rsidRDefault="00F81C9B" w:rsidP="00D02320">
            <w:pPr>
              <w:pStyle w:val="ENoteTableText"/>
              <w:tabs>
                <w:tab w:val="center" w:leader="dot" w:pos="2268"/>
              </w:tabs>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3D7FE2">
            <w:pPr>
              <w:pStyle w:val="ENoteTableText"/>
              <w:tabs>
                <w:tab w:val="center" w:leader="dot" w:pos="2268"/>
              </w:tabs>
            </w:pPr>
            <w:r w:rsidRPr="00162F56">
              <w:t>s. 102D</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3D7FE2">
            <w:pPr>
              <w:pStyle w:val="ENoteTableText"/>
              <w:tabs>
                <w:tab w:val="center" w:leader="dot" w:pos="2268"/>
              </w:tabs>
            </w:pPr>
            <w:r w:rsidRPr="00162F56">
              <w:t>s. 102E</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F81C9B" w:rsidRPr="00162F56" w:rsidTr="00EC3ED7">
        <w:trPr>
          <w:cantSplit/>
        </w:trPr>
        <w:tc>
          <w:tcPr>
            <w:tcW w:w="2410" w:type="dxa"/>
          </w:tcPr>
          <w:p w:rsidR="00F81C9B" w:rsidRPr="00162F56" w:rsidRDefault="00F81C9B" w:rsidP="00F81C9B">
            <w:pPr>
              <w:pStyle w:val="ENoteTableText"/>
              <w:tabs>
                <w:tab w:val="center" w:leader="dot" w:pos="2268"/>
              </w:tabs>
              <w:rPr>
                <w:b/>
              </w:rPr>
            </w:pPr>
            <w:r w:rsidRPr="00162F56">
              <w:rPr>
                <w:b/>
              </w:rPr>
              <w:t>Subdivision B heading</w:t>
            </w:r>
            <w:r w:rsidRPr="00162F56">
              <w:tab/>
            </w:r>
          </w:p>
        </w:tc>
        <w:tc>
          <w:tcPr>
            <w:tcW w:w="4820" w:type="dxa"/>
          </w:tcPr>
          <w:p w:rsidR="00F81C9B" w:rsidRPr="00162F56" w:rsidRDefault="00F81C9B" w:rsidP="00D02320">
            <w:pPr>
              <w:pStyle w:val="ENoteTableText"/>
              <w:tabs>
                <w:tab w:val="center" w:leader="dot" w:pos="2268"/>
              </w:tabs>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3D7FE2">
            <w:pPr>
              <w:pStyle w:val="ENoteTableText"/>
              <w:tabs>
                <w:tab w:val="center" w:leader="dot" w:pos="2268"/>
              </w:tabs>
            </w:pPr>
            <w:r w:rsidRPr="00162F56">
              <w:t>s. 102F</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3D7FE2">
            <w:pPr>
              <w:pStyle w:val="ENoteTableText"/>
              <w:tabs>
                <w:tab w:val="center" w:leader="dot" w:pos="2268"/>
              </w:tabs>
            </w:pPr>
            <w:r w:rsidRPr="00162F56">
              <w:t>s. 102G</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F81C9B" w:rsidRPr="00162F56" w:rsidTr="00EC3ED7">
        <w:trPr>
          <w:cantSplit/>
        </w:trPr>
        <w:tc>
          <w:tcPr>
            <w:tcW w:w="2410" w:type="dxa"/>
          </w:tcPr>
          <w:p w:rsidR="00F81C9B" w:rsidRPr="00162F56" w:rsidRDefault="00F81C9B" w:rsidP="00F81C9B">
            <w:pPr>
              <w:pStyle w:val="ENoteTableText"/>
              <w:tabs>
                <w:tab w:val="center" w:leader="dot" w:pos="2268"/>
              </w:tabs>
              <w:rPr>
                <w:b/>
              </w:rPr>
            </w:pPr>
            <w:r w:rsidRPr="00162F56">
              <w:rPr>
                <w:b/>
              </w:rPr>
              <w:lastRenderedPageBreak/>
              <w:t>Division</w:t>
            </w:r>
            <w:r w:rsidR="00162F56">
              <w:rPr>
                <w:b/>
              </w:rPr>
              <w:t> </w:t>
            </w:r>
            <w:r w:rsidRPr="00162F56">
              <w:rPr>
                <w:b/>
              </w:rPr>
              <w:t>3 heading</w:t>
            </w:r>
            <w:r w:rsidRPr="00162F56">
              <w:tab/>
            </w:r>
          </w:p>
        </w:tc>
        <w:tc>
          <w:tcPr>
            <w:tcW w:w="4820" w:type="dxa"/>
          </w:tcPr>
          <w:p w:rsidR="00F81C9B" w:rsidRPr="00162F56" w:rsidRDefault="00F81C9B" w:rsidP="00D02320">
            <w:pPr>
              <w:pStyle w:val="ENoteTableText"/>
              <w:tabs>
                <w:tab w:val="center" w:leader="dot" w:pos="2268"/>
              </w:tabs>
            </w:pPr>
            <w:r w:rsidRPr="00162F56">
              <w:t>ad. No.</w:t>
            </w:r>
            <w:r w:rsidR="00162F56">
              <w:t> </w:t>
            </w:r>
            <w:r w:rsidRPr="00162F56">
              <w:t>50, 2012</w:t>
            </w:r>
          </w:p>
        </w:tc>
      </w:tr>
      <w:tr w:rsidR="00C97C9F" w:rsidRPr="00162F56" w:rsidTr="00EC3ED7">
        <w:trPr>
          <w:cantSplit/>
        </w:trPr>
        <w:tc>
          <w:tcPr>
            <w:tcW w:w="2410" w:type="dxa"/>
          </w:tcPr>
          <w:p w:rsidR="00C97C9F" w:rsidRPr="00162F56" w:rsidRDefault="00C97C9F" w:rsidP="003D7FE2">
            <w:pPr>
              <w:pStyle w:val="ENoteTableText"/>
              <w:tabs>
                <w:tab w:val="center" w:leader="dot" w:pos="2268"/>
              </w:tabs>
            </w:pPr>
            <w:r w:rsidRPr="00162F56">
              <w:t>s. 102H</w:t>
            </w:r>
            <w:r w:rsidRPr="00162F56">
              <w:tab/>
            </w:r>
          </w:p>
        </w:tc>
        <w:tc>
          <w:tcPr>
            <w:tcW w:w="4820" w:type="dxa"/>
          </w:tcPr>
          <w:p w:rsidR="00C97C9F" w:rsidRPr="00162F56" w:rsidRDefault="00C97C9F" w:rsidP="00486B15">
            <w:pPr>
              <w:pStyle w:val="ENoteTableText"/>
            </w:pPr>
            <w:r w:rsidRPr="00162F56">
              <w:t>ad. No.</w:t>
            </w:r>
            <w:r w:rsidR="00162F56">
              <w:t> </w:t>
            </w:r>
            <w:r w:rsidRPr="00162F56">
              <w:t>50, 2012</w:t>
            </w:r>
          </w:p>
        </w:tc>
      </w:tr>
      <w:tr w:rsidR="0050396F" w:rsidRPr="00162F56" w:rsidTr="00EC3ED7">
        <w:trPr>
          <w:cantSplit/>
        </w:trPr>
        <w:tc>
          <w:tcPr>
            <w:tcW w:w="2410" w:type="dxa"/>
          </w:tcPr>
          <w:p w:rsidR="0050396F" w:rsidRPr="00162F56" w:rsidRDefault="0050396F" w:rsidP="0050396F">
            <w:pPr>
              <w:pStyle w:val="ENoteTableText"/>
              <w:tabs>
                <w:tab w:val="center" w:leader="dot" w:pos="2268"/>
              </w:tabs>
              <w:rPr>
                <w:b/>
              </w:rPr>
            </w:pPr>
            <w:r w:rsidRPr="00162F56">
              <w:rPr>
                <w:b/>
              </w:rPr>
              <w:t>Part</w:t>
            </w:r>
            <w:r w:rsidR="00162F56">
              <w:rPr>
                <w:b/>
              </w:rPr>
              <w:t> </w:t>
            </w:r>
            <w:r w:rsidRPr="00162F56">
              <w:rPr>
                <w:b/>
              </w:rPr>
              <w:t>8 heading</w:t>
            </w:r>
            <w:r w:rsidRPr="00162F56">
              <w:tab/>
            </w: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D02320">
            <w:pPr>
              <w:pStyle w:val="ENoteTableText"/>
              <w:tabs>
                <w:tab w:val="center" w:leader="dot" w:pos="2268"/>
              </w:tabs>
              <w:rPr>
                <w:b/>
              </w:rPr>
            </w:pPr>
            <w:r w:rsidRPr="00162F56">
              <w:rPr>
                <w:b/>
              </w:rPr>
              <w:t>Division</w:t>
            </w:r>
            <w:r w:rsidR="00162F56">
              <w:rPr>
                <w:b/>
              </w:rPr>
              <w:t> </w:t>
            </w:r>
            <w:r w:rsidRPr="00162F56">
              <w:rPr>
                <w:b/>
              </w:rPr>
              <w:t>1 heading</w:t>
            </w:r>
            <w:r w:rsidRPr="00162F56">
              <w:tab/>
            </w: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s. 103</w:t>
            </w:r>
            <w:r w:rsidRPr="00162F56">
              <w:tab/>
            </w: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49, 2012</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s. 104</w:t>
            </w:r>
            <w:r w:rsidRPr="00162F56">
              <w:tab/>
            </w: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50396F">
            <w:pPr>
              <w:pStyle w:val="ENoteTableText"/>
              <w:tabs>
                <w:tab w:val="center" w:leader="dot" w:pos="2268"/>
              </w:tabs>
              <w:rPr>
                <w:b/>
              </w:rPr>
            </w:pPr>
            <w:r w:rsidRPr="00162F56">
              <w:rPr>
                <w:b/>
              </w:rPr>
              <w:t>Division</w:t>
            </w:r>
            <w:r w:rsidR="00162F56">
              <w:rPr>
                <w:b/>
              </w:rPr>
              <w:t> </w:t>
            </w:r>
            <w:r w:rsidRPr="00162F56">
              <w:rPr>
                <w:b/>
              </w:rPr>
              <w:t>2 heading</w:t>
            </w:r>
            <w:r w:rsidRPr="00162F56">
              <w:tab/>
            </w:r>
          </w:p>
        </w:tc>
        <w:tc>
          <w:tcPr>
            <w:tcW w:w="4820" w:type="dxa"/>
          </w:tcPr>
          <w:p w:rsidR="0050396F" w:rsidRPr="00162F56" w:rsidRDefault="0050396F" w:rsidP="00D02320">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ss.</w:t>
            </w:r>
            <w:r w:rsidR="00162F56">
              <w:t> </w:t>
            </w:r>
            <w:r w:rsidRPr="00162F56">
              <w:t>105–107</w:t>
            </w:r>
            <w:r w:rsidRPr="00162F56">
              <w:tab/>
            </w: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50396F">
            <w:pPr>
              <w:pStyle w:val="ENoteTableText"/>
              <w:tabs>
                <w:tab w:val="center" w:leader="dot" w:pos="2268"/>
              </w:tabs>
              <w:rPr>
                <w:b/>
              </w:rPr>
            </w:pPr>
            <w:r w:rsidRPr="00162F56">
              <w:rPr>
                <w:b/>
              </w:rPr>
              <w:t>Division</w:t>
            </w:r>
            <w:r w:rsidR="00162F56">
              <w:rPr>
                <w:b/>
              </w:rPr>
              <w:t> </w:t>
            </w:r>
            <w:r w:rsidRPr="00162F56">
              <w:rPr>
                <w:b/>
              </w:rPr>
              <w:t>3 heading</w:t>
            </w:r>
            <w:r w:rsidRPr="00162F56">
              <w:tab/>
            </w:r>
          </w:p>
        </w:tc>
        <w:tc>
          <w:tcPr>
            <w:tcW w:w="4820" w:type="dxa"/>
          </w:tcPr>
          <w:p w:rsidR="0050396F" w:rsidRPr="00162F56" w:rsidRDefault="0050396F" w:rsidP="00D02320">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s. 108</w:t>
            </w:r>
            <w:r w:rsidRPr="00162F56">
              <w:tab/>
            </w: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Nos. 49 and 154, 2012</w:t>
            </w:r>
          </w:p>
        </w:tc>
      </w:tr>
      <w:tr w:rsidR="0050396F" w:rsidRPr="00162F56" w:rsidTr="00EC3ED7">
        <w:trPr>
          <w:cantSplit/>
        </w:trPr>
        <w:tc>
          <w:tcPr>
            <w:tcW w:w="2410" w:type="dxa"/>
          </w:tcPr>
          <w:p w:rsidR="0050396F" w:rsidRPr="00162F56" w:rsidRDefault="0050396F" w:rsidP="0050396F">
            <w:pPr>
              <w:pStyle w:val="ENoteTableText"/>
              <w:tabs>
                <w:tab w:val="center" w:leader="dot" w:pos="2268"/>
              </w:tabs>
              <w:rPr>
                <w:b/>
              </w:rPr>
            </w:pPr>
            <w:r w:rsidRPr="00162F56">
              <w:rPr>
                <w:b/>
              </w:rPr>
              <w:t>Division</w:t>
            </w:r>
            <w:r w:rsidR="00162F56">
              <w:rPr>
                <w:b/>
              </w:rPr>
              <w:t> </w:t>
            </w:r>
            <w:r w:rsidRPr="00162F56">
              <w:rPr>
                <w:b/>
              </w:rPr>
              <w:t>4 heading</w:t>
            </w:r>
            <w:r w:rsidRPr="00162F56">
              <w:tab/>
            </w:r>
          </w:p>
        </w:tc>
        <w:tc>
          <w:tcPr>
            <w:tcW w:w="4820" w:type="dxa"/>
          </w:tcPr>
          <w:p w:rsidR="0050396F" w:rsidRPr="00162F56" w:rsidRDefault="0050396F" w:rsidP="00D02320">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s. 109</w:t>
            </w:r>
            <w:r w:rsidRPr="00162F56">
              <w:tab/>
            </w: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p>
        </w:tc>
        <w:tc>
          <w:tcPr>
            <w:tcW w:w="4820" w:type="dxa"/>
          </w:tcPr>
          <w:p w:rsidR="0050396F" w:rsidRPr="00162F56" w:rsidRDefault="0050396F" w:rsidP="00486B15">
            <w:pPr>
              <w:pStyle w:val="ENoteTableText"/>
            </w:pPr>
            <w:r w:rsidRPr="00162F56">
              <w:t>am No 70, 2013</w:t>
            </w:r>
          </w:p>
        </w:tc>
      </w:tr>
      <w:tr w:rsidR="0050396F" w:rsidRPr="00162F56" w:rsidTr="00EC3ED7">
        <w:trPr>
          <w:cantSplit/>
        </w:trPr>
        <w:tc>
          <w:tcPr>
            <w:tcW w:w="2410" w:type="dxa"/>
          </w:tcPr>
          <w:p w:rsidR="0050396F" w:rsidRPr="00162F56" w:rsidRDefault="0050396F" w:rsidP="00486B15">
            <w:pPr>
              <w:pStyle w:val="ENoteTableText"/>
            </w:pPr>
            <w:r w:rsidRPr="00162F56">
              <w:rPr>
                <w:b/>
              </w:rPr>
              <w:t>Schedule</w:t>
            </w:r>
            <w:r w:rsidR="00162F56">
              <w:rPr>
                <w:b/>
              </w:rPr>
              <w:t> </w:t>
            </w:r>
            <w:r w:rsidRPr="00162F56">
              <w:rPr>
                <w:b/>
              </w:rPr>
              <w:t>1</w:t>
            </w:r>
            <w:r w:rsidR="00E75E0A"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E75E0A">
            <w:pPr>
              <w:pStyle w:val="ENoteTableText"/>
            </w:pPr>
            <w:r w:rsidRPr="00162F56">
              <w:rPr>
                <w:b/>
              </w:rPr>
              <w:t>Part</w:t>
            </w:r>
            <w:r w:rsidR="00162F56">
              <w:rPr>
                <w:b/>
              </w:rPr>
              <w:t> </w:t>
            </w:r>
            <w:r w:rsidRPr="00162F56">
              <w:rPr>
                <w:b/>
              </w:rPr>
              <w:t>1</w:t>
            </w:r>
            <w:r w:rsidR="00E75E0A"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w:t>
            </w:r>
            <w:r w:rsidRPr="00162F56">
              <w:tab/>
            </w:r>
          </w:p>
        </w:tc>
        <w:tc>
          <w:tcPr>
            <w:tcW w:w="4820" w:type="dxa"/>
          </w:tcPr>
          <w:p w:rsidR="0050396F" w:rsidRPr="00162F56" w:rsidRDefault="0050396F" w:rsidP="00486B15">
            <w:pPr>
              <w:pStyle w:val="ENoteTableText"/>
            </w:pPr>
            <w:r w:rsidRPr="00162F56">
              <w:t>am. No.</w:t>
            </w:r>
            <w:r w:rsidR="00162F56">
              <w:t> </w:t>
            </w:r>
            <w:r w:rsidRPr="00162F56">
              <w:t>83, 1999; No.</w:t>
            </w:r>
            <w:r w:rsidR="00162F56">
              <w:t> </w:t>
            </w:r>
            <w:r w:rsidRPr="00162F56">
              <w:t>146, 2006; No.</w:t>
            </w:r>
            <w:r w:rsidR="00162F56">
              <w:t> </w:t>
            </w:r>
            <w:r w:rsidRPr="00162F56">
              <w:t>63, 2008</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w:t>
            </w:r>
            <w:r w:rsidRPr="00162F56">
              <w:tab/>
            </w:r>
          </w:p>
        </w:tc>
        <w:tc>
          <w:tcPr>
            <w:tcW w:w="4820" w:type="dxa"/>
          </w:tcPr>
          <w:p w:rsidR="0050396F" w:rsidRPr="00162F56" w:rsidRDefault="0050396F" w:rsidP="00486B15">
            <w:pPr>
              <w:pStyle w:val="ENoteTableText"/>
            </w:pPr>
            <w:r w:rsidRPr="00162F56">
              <w:t xml:space="preserve">am </w:t>
            </w:r>
            <w:r w:rsidRPr="00162F56">
              <w:rPr>
                <w:u w:val="single"/>
              </w:rPr>
              <w:t>No 122, 2014</w:t>
            </w:r>
          </w:p>
        </w:tc>
      </w:tr>
      <w:tr w:rsidR="0050396F" w:rsidRPr="00162F56" w:rsidTr="00EC3ED7">
        <w:trPr>
          <w:cantSplit/>
        </w:trPr>
        <w:tc>
          <w:tcPr>
            <w:tcW w:w="2410" w:type="dxa"/>
          </w:tcPr>
          <w:p w:rsidR="0050396F" w:rsidRPr="00162F56" w:rsidRDefault="0050396F" w:rsidP="00486B15">
            <w:pPr>
              <w:pStyle w:val="ENoteTableText"/>
            </w:pPr>
            <w:r w:rsidRPr="00162F56">
              <w:rPr>
                <w:b/>
              </w:rPr>
              <w:t>Part</w:t>
            </w:r>
            <w:r w:rsidR="00162F56">
              <w:rPr>
                <w:b/>
              </w:rPr>
              <w:t> </w:t>
            </w:r>
            <w:r w:rsidRPr="00162F56">
              <w:rPr>
                <w:b/>
              </w:rPr>
              <w:t>2</w:t>
            </w:r>
            <w:r w:rsidR="00E75E0A"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486B15">
            <w:pPr>
              <w:pStyle w:val="ENoteTableText"/>
            </w:pPr>
            <w:r w:rsidRPr="00162F56">
              <w:rPr>
                <w:b/>
              </w:rPr>
              <w:t>Division</w:t>
            </w:r>
            <w:r w:rsidR="00162F56">
              <w:rPr>
                <w:b/>
              </w:rPr>
              <w:t> </w:t>
            </w:r>
            <w:r w:rsidRPr="00162F56">
              <w:rPr>
                <w:b/>
              </w:rPr>
              <w:t>1</w:t>
            </w:r>
            <w:r w:rsidR="00E75E0A"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3</w:t>
            </w:r>
            <w:r w:rsidRPr="00162F56">
              <w:tab/>
            </w:r>
          </w:p>
        </w:tc>
        <w:tc>
          <w:tcPr>
            <w:tcW w:w="4820" w:type="dxa"/>
          </w:tcPr>
          <w:p w:rsidR="0050396F" w:rsidRPr="00162F56" w:rsidRDefault="0050396F" w:rsidP="00486B15">
            <w:pPr>
              <w:pStyle w:val="ENoteTableText"/>
            </w:pPr>
            <w:r w:rsidRPr="00162F56">
              <w:t>am. No.</w:t>
            </w:r>
            <w:r w:rsidR="00162F56">
              <w:t> </w:t>
            </w:r>
            <w:r w:rsidRPr="00162F56">
              <w:t>45, 2000; No.</w:t>
            </w:r>
            <w:r w:rsidR="00162F56">
              <w:t> </w:t>
            </w:r>
            <w:r w:rsidRPr="00162F56">
              <w:t>59, 2004; No.</w:t>
            </w:r>
            <w:r w:rsidR="00162F56">
              <w:t> </w:t>
            </w:r>
            <w:r w:rsidRPr="00162F56">
              <w:t>61, 2005; No.</w:t>
            </w:r>
            <w:r w:rsidR="00162F56">
              <w:t> </w:t>
            </w:r>
            <w:r w:rsidRPr="00162F56">
              <w:t>146, 2006; No.</w:t>
            </w:r>
            <w:r w:rsidR="00162F56">
              <w:t> </w:t>
            </w:r>
            <w:r w:rsidRPr="00162F56">
              <w:t>141, 2011; No 70, 2013; No 122, 2014</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4</w:t>
            </w:r>
            <w:r w:rsidRPr="00162F56">
              <w:tab/>
            </w:r>
          </w:p>
        </w:tc>
        <w:tc>
          <w:tcPr>
            <w:tcW w:w="4820" w:type="dxa"/>
          </w:tcPr>
          <w:p w:rsidR="0050396F" w:rsidRPr="00162F56" w:rsidRDefault="0050396F" w:rsidP="00486B15">
            <w:pPr>
              <w:pStyle w:val="ENoteTableText"/>
            </w:pPr>
            <w:r w:rsidRPr="00162F56">
              <w:t>am. No.</w:t>
            </w:r>
            <w:r w:rsidR="00162F56">
              <w:t> </w:t>
            </w:r>
            <w:r w:rsidRPr="00162F56">
              <w:t>53, 2011</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cc. 4A, 4B</w:t>
            </w:r>
            <w:r w:rsidRPr="00162F56">
              <w:tab/>
            </w:r>
          </w:p>
        </w:tc>
        <w:tc>
          <w:tcPr>
            <w:tcW w:w="4820" w:type="dxa"/>
          </w:tcPr>
          <w:p w:rsidR="0050396F" w:rsidRPr="00162F56" w:rsidRDefault="0050396F" w:rsidP="00486B15">
            <w:pPr>
              <w:pStyle w:val="ENoteTableText"/>
            </w:pPr>
            <w:r w:rsidRPr="00162F56">
              <w:t>ad. No.</w:t>
            </w:r>
            <w:r w:rsidR="00162F56">
              <w:t> </w:t>
            </w:r>
            <w:r w:rsidRPr="00162F56">
              <w:t>61, 2005</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5</w:t>
            </w:r>
            <w:r w:rsidRPr="00162F56">
              <w:tab/>
            </w:r>
          </w:p>
        </w:tc>
        <w:tc>
          <w:tcPr>
            <w:tcW w:w="4820" w:type="dxa"/>
          </w:tcPr>
          <w:p w:rsidR="0050396F" w:rsidRPr="00162F56" w:rsidRDefault="0050396F" w:rsidP="00486B15">
            <w:pPr>
              <w:pStyle w:val="ENoteTableText"/>
            </w:pPr>
            <w:r w:rsidRPr="00162F56">
              <w:t>am. No.</w:t>
            </w:r>
            <w:r w:rsidR="00162F56">
              <w:t> </w:t>
            </w:r>
            <w:r w:rsidRPr="00162F56">
              <w:t>45, 2000; No.</w:t>
            </w:r>
            <w:r w:rsidR="00162F56">
              <w:t> </w:t>
            </w:r>
            <w:r w:rsidRPr="00162F56">
              <w:t>61, 2005;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rs. No.</w:t>
            </w:r>
            <w:r w:rsidR="00162F56">
              <w:t> </w:t>
            </w:r>
            <w:r w:rsidRPr="00162F56">
              <w:t>53, 2011</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6</w:t>
            </w:r>
            <w:r w:rsidRPr="00162F56">
              <w:tab/>
            </w:r>
          </w:p>
        </w:tc>
        <w:tc>
          <w:tcPr>
            <w:tcW w:w="4820" w:type="dxa"/>
          </w:tcPr>
          <w:p w:rsidR="0050396F" w:rsidRPr="00162F56" w:rsidRDefault="0050396F" w:rsidP="00486B15">
            <w:pPr>
              <w:pStyle w:val="ENoteTableText"/>
            </w:pPr>
            <w:r w:rsidRPr="00162F56">
              <w:t>rep. No.</w:t>
            </w:r>
            <w:r w:rsidR="00162F56">
              <w:t> </w:t>
            </w:r>
            <w:r w:rsidRPr="00162F56">
              <w:t>45, 2000</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B14684">
            <w:pPr>
              <w:pStyle w:val="ENoteTableText"/>
            </w:pPr>
            <w:r w:rsidRPr="00162F56">
              <w:rPr>
                <w:b/>
              </w:rPr>
              <w:t>Division</w:t>
            </w:r>
            <w:r w:rsidR="00162F56">
              <w:rPr>
                <w:b/>
              </w:rPr>
              <w:t> </w:t>
            </w:r>
            <w:r w:rsidRPr="00162F56">
              <w:rPr>
                <w:b/>
              </w:rPr>
              <w:t>2</w:t>
            </w:r>
            <w:r w:rsidR="00E75E0A"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lastRenderedPageBreak/>
              <w:t>c. 7</w:t>
            </w:r>
            <w:r w:rsidRPr="00162F56">
              <w:tab/>
            </w:r>
          </w:p>
        </w:tc>
        <w:tc>
          <w:tcPr>
            <w:tcW w:w="4820" w:type="dxa"/>
          </w:tcPr>
          <w:p w:rsidR="0050396F" w:rsidRPr="00162F56" w:rsidRDefault="0050396F" w:rsidP="00486B15">
            <w:pPr>
              <w:pStyle w:val="ENoteTableText"/>
            </w:pPr>
            <w:r w:rsidRPr="00162F56">
              <w:t>am. No.</w:t>
            </w:r>
            <w:r w:rsidR="00162F56">
              <w:t> </w:t>
            </w:r>
            <w:r w:rsidRPr="00162F56">
              <w:t>146, 2006; Nos. 50 and 52, 2011; No.</w:t>
            </w:r>
            <w:r w:rsidR="00162F56">
              <w:t> </w:t>
            </w:r>
            <w:r w:rsidRPr="00162F56">
              <w:t>98, 2012; No 14, 2014</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10</w:t>
            </w:r>
            <w:r w:rsidRPr="00162F56">
              <w:tab/>
            </w:r>
          </w:p>
        </w:tc>
        <w:tc>
          <w:tcPr>
            <w:tcW w:w="4820" w:type="dxa"/>
          </w:tcPr>
          <w:p w:rsidR="0050396F" w:rsidRPr="00162F56" w:rsidRDefault="0050396F" w:rsidP="00486B15">
            <w:pPr>
              <w:pStyle w:val="ENoteTableText"/>
            </w:pPr>
            <w:r w:rsidRPr="00162F56">
              <w:t>am. No.</w:t>
            </w:r>
            <w:r w:rsidR="00162F56">
              <w:t> </w:t>
            </w:r>
            <w:r w:rsidRPr="00162F56">
              <w:t>98, 2012</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11</w:t>
            </w:r>
            <w:r w:rsidRPr="00162F56">
              <w:tab/>
            </w:r>
          </w:p>
        </w:tc>
        <w:tc>
          <w:tcPr>
            <w:tcW w:w="4820" w:type="dxa"/>
          </w:tcPr>
          <w:p w:rsidR="0050396F" w:rsidRPr="00162F56" w:rsidRDefault="0050396F" w:rsidP="00486B15">
            <w:pPr>
              <w:pStyle w:val="ENoteTableText"/>
            </w:pPr>
            <w:r w:rsidRPr="00162F56">
              <w:t>rs. No.</w:t>
            </w:r>
            <w:r w:rsidR="00162F56">
              <w:t> </w:t>
            </w:r>
            <w:r w:rsidRPr="00162F56">
              <w:t>146, 2006</w:t>
            </w:r>
          </w:p>
        </w:tc>
      </w:tr>
      <w:tr w:rsidR="0050396F" w:rsidRPr="00162F56" w:rsidTr="00EC3ED7">
        <w:trPr>
          <w:cantSplit/>
        </w:trPr>
        <w:tc>
          <w:tcPr>
            <w:tcW w:w="2410" w:type="dxa"/>
          </w:tcPr>
          <w:p w:rsidR="0050396F" w:rsidRPr="00162F56" w:rsidRDefault="0050396F" w:rsidP="00E75E0A">
            <w:pPr>
              <w:pStyle w:val="ENoteTableText"/>
              <w:tabs>
                <w:tab w:val="center" w:leader="dot" w:pos="2268"/>
              </w:tabs>
            </w:pPr>
            <w:r w:rsidRPr="00162F56">
              <w:t>Div</w:t>
            </w:r>
            <w:r w:rsidR="00E75E0A" w:rsidRPr="00162F56">
              <w:t>ision</w:t>
            </w:r>
            <w:r w:rsidR="00162F56">
              <w:t> </w:t>
            </w:r>
            <w:r w:rsidR="00E75E0A" w:rsidRPr="00162F56">
              <w:t>3 heading</w:t>
            </w:r>
            <w:r w:rsidRPr="00162F56">
              <w:tab/>
            </w: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12</w:t>
            </w:r>
            <w:r w:rsidRPr="00162F56">
              <w:tab/>
            </w: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13</w:t>
            </w:r>
            <w:r w:rsidRPr="00162F56">
              <w:tab/>
            </w:r>
          </w:p>
        </w:tc>
        <w:tc>
          <w:tcPr>
            <w:tcW w:w="4820" w:type="dxa"/>
          </w:tcPr>
          <w:p w:rsidR="0050396F" w:rsidRPr="00162F56" w:rsidRDefault="0050396F" w:rsidP="00486B15">
            <w:pPr>
              <w:pStyle w:val="ENoteTableText"/>
            </w:pPr>
            <w:r w:rsidRPr="00162F56">
              <w:t>am. No.</w:t>
            </w:r>
            <w:r w:rsidR="00162F56">
              <w:t> </w:t>
            </w:r>
            <w:r w:rsidRPr="00162F56">
              <w:t>45, 2000; No.</w:t>
            </w:r>
            <w:r w:rsidR="00162F56">
              <w:t> </w:t>
            </w:r>
            <w:r w:rsidRPr="00162F56">
              <w:t>61, 2005</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14</w:t>
            </w:r>
            <w:r w:rsidRPr="00162F56">
              <w:tab/>
            </w:r>
          </w:p>
        </w:tc>
        <w:tc>
          <w:tcPr>
            <w:tcW w:w="4820" w:type="dxa"/>
          </w:tcPr>
          <w:p w:rsidR="0050396F" w:rsidRPr="00162F56" w:rsidRDefault="0050396F" w:rsidP="00486B15">
            <w:pPr>
              <w:pStyle w:val="ENoteTableText"/>
            </w:pPr>
            <w:r w:rsidRPr="00162F56">
              <w:t>am. No.</w:t>
            </w:r>
            <w:r w:rsidR="00162F56">
              <w:t> </w:t>
            </w:r>
            <w:r w:rsidRPr="00162F56">
              <w:t>45, 2000</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14A</w:t>
            </w:r>
            <w:r w:rsidRPr="00162F56">
              <w:tab/>
            </w:r>
          </w:p>
        </w:tc>
        <w:tc>
          <w:tcPr>
            <w:tcW w:w="4820" w:type="dxa"/>
          </w:tcPr>
          <w:p w:rsidR="0050396F" w:rsidRPr="00162F56" w:rsidRDefault="0050396F" w:rsidP="00486B15">
            <w:pPr>
              <w:pStyle w:val="ENoteTableText"/>
            </w:pPr>
            <w:r w:rsidRPr="00162F56">
              <w:t>ad. No.</w:t>
            </w:r>
            <w:r w:rsidR="00162F56">
              <w:t> </w:t>
            </w:r>
            <w:r w:rsidRPr="00162F56">
              <w:t>45, 2000</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cc. 15, 16</w:t>
            </w:r>
            <w:r w:rsidRPr="00162F56">
              <w:tab/>
            </w: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16A</w:t>
            </w:r>
            <w:r w:rsidRPr="00162F56">
              <w:tab/>
            </w:r>
          </w:p>
        </w:tc>
        <w:tc>
          <w:tcPr>
            <w:tcW w:w="4820" w:type="dxa"/>
          </w:tcPr>
          <w:p w:rsidR="0050396F" w:rsidRPr="00162F56" w:rsidRDefault="0050396F" w:rsidP="00486B15">
            <w:pPr>
              <w:pStyle w:val="ENoteTableText"/>
            </w:pPr>
            <w:r w:rsidRPr="00162F56">
              <w:t>ad. No.</w:t>
            </w:r>
            <w:r w:rsidR="00162F56">
              <w:t> </w:t>
            </w:r>
            <w:r w:rsidRPr="00162F56">
              <w:t>45, 2000</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B14684" w:rsidP="00B14684">
            <w:pPr>
              <w:pStyle w:val="ENoteTableText"/>
              <w:tabs>
                <w:tab w:val="center" w:leader="dot" w:pos="2268"/>
              </w:tabs>
            </w:pPr>
            <w:r w:rsidRPr="00162F56">
              <w:t>Division</w:t>
            </w:r>
            <w:r w:rsidR="00162F56">
              <w:t> </w:t>
            </w:r>
            <w:r w:rsidRPr="00162F56">
              <w:t>4 heading</w:t>
            </w:r>
            <w:r w:rsidRPr="00162F56">
              <w:tab/>
            </w: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17</w:t>
            </w:r>
            <w:r w:rsidRPr="00162F56">
              <w:tab/>
            </w:r>
          </w:p>
        </w:tc>
        <w:tc>
          <w:tcPr>
            <w:tcW w:w="4820" w:type="dxa"/>
          </w:tcPr>
          <w:p w:rsidR="0050396F" w:rsidRPr="00162F56" w:rsidRDefault="0050396F" w:rsidP="00486B15">
            <w:pPr>
              <w:pStyle w:val="ENoteTableText"/>
            </w:pPr>
            <w:r w:rsidRPr="00162F56">
              <w:t>am. No.</w:t>
            </w:r>
            <w:r w:rsidR="00162F56">
              <w:t> </w:t>
            </w:r>
            <w:r w:rsidRPr="00162F56">
              <w:t>45, 2000; No.</w:t>
            </w:r>
            <w:r w:rsidR="00162F56">
              <w:t> </w:t>
            </w:r>
            <w:r w:rsidRPr="00162F56">
              <w:t>61, 2005</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18</w:t>
            </w:r>
            <w:r w:rsidRPr="00162F56">
              <w:tab/>
            </w:r>
          </w:p>
        </w:tc>
        <w:tc>
          <w:tcPr>
            <w:tcW w:w="4820" w:type="dxa"/>
          </w:tcPr>
          <w:p w:rsidR="0050396F" w:rsidRPr="00162F56" w:rsidRDefault="0050396F" w:rsidP="00486B15">
            <w:pPr>
              <w:pStyle w:val="ENoteTableText"/>
            </w:pPr>
            <w:r w:rsidRPr="00162F56">
              <w:t>am. No.</w:t>
            </w:r>
            <w:r w:rsidR="00162F56">
              <w:t> </w:t>
            </w:r>
            <w:r w:rsidRPr="00162F56">
              <w:t>59, 2004; No.</w:t>
            </w:r>
            <w:r w:rsidR="00162F56">
              <w:t> </w:t>
            </w:r>
            <w:r w:rsidRPr="00162F56">
              <w:t>118, 2007</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19</w:t>
            </w:r>
            <w:r w:rsidRPr="00162F56">
              <w:tab/>
            </w:r>
          </w:p>
        </w:tc>
        <w:tc>
          <w:tcPr>
            <w:tcW w:w="4820" w:type="dxa"/>
          </w:tcPr>
          <w:p w:rsidR="0050396F" w:rsidRPr="00162F56" w:rsidRDefault="0050396F" w:rsidP="00486B15">
            <w:pPr>
              <w:pStyle w:val="ENoteTableText"/>
            </w:pPr>
            <w:r w:rsidRPr="00162F56">
              <w:t>am. No.</w:t>
            </w:r>
            <w:r w:rsidR="00162F56">
              <w:t> </w:t>
            </w:r>
            <w:r w:rsidRPr="00162F56">
              <w:t>82, 2006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rep.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r w:rsidRPr="00162F56">
              <w:rPr>
                <w:b/>
              </w:rPr>
              <w:t>Division</w:t>
            </w:r>
            <w:r w:rsidR="00162F56">
              <w:rPr>
                <w:b/>
              </w:rPr>
              <w:t> </w:t>
            </w:r>
            <w:r w:rsidRPr="00162F56">
              <w:rPr>
                <w:b/>
              </w:rPr>
              <w:t>5</w:t>
            </w:r>
            <w:r w:rsidR="00B14684"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B14684">
            <w:pPr>
              <w:pStyle w:val="ENoteTableText"/>
              <w:tabs>
                <w:tab w:val="center" w:leader="dot" w:pos="2268"/>
              </w:tabs>
              <w:rPr>
                <w:b/>
              </w:rPr>
            </w:pPr>
            <w:r w:rsidRPr="00162F56">
              <w:rPr>
                <w:b/>
              </w:rPr>
              <w:t>Subdivision A</w:t>
            </w:r>
            <w:r w:rsidR="00B14684" w:rsidRPr="00162F56">
              <w:rPr>
                <w:b/>
              </w:rPr>
              <w:t xml:space="preserve"> heading</w:t>
            </w:r>
            <w:r w:rsidR="00B14684" w:rsidRPr="00162F56">
              <w:tab/>
            </w:r>
          </w:p>
        </w:tc>
        <w:tc>
          <w:tcPr>
            <w:tcW w:w="4820" w:type="dxa"/>
          </w:tcPr>
          <w:p w:rsidR="0050396F" w:rsidRPr="00162F56" w:rsidRDefault="00B14684" w:rsidP="00B14684">
            <w:pPr>
              <w:pStyle w:val="ENoteTableText"/>
              <w:tabs>
                <w:tab w:val="center" w:leader="dot" w:pos="2268"/>
              </w:tabs>
            </w:pPr>
            <w:r w:rsidRPr="00162F56">
              <w:t>ad. No.</w:t>
            </w:r>
            <w:r w:rsidR="00162F56">
              <w:t> </w:t>
            </w:r>
            <w:r w:rsidRPr="00162F56">
              <w:t>82, 2006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19A</w:t>
            </w:r>
            <w:r w:rsidRPr="00162F56">
              <w:tab/>
            </w:r>
          </w:p>
        </w:tc>
        <w:tc>
          <w:tcPr>
            <w:tcW w:w="4820" w:type="dxa"/>
          </w:tcPr>
          <w:p w:rsidR="0050396F" w:rsidRPr="00162F56" w:rsidRDefault="0050396F" w:rsidP="00486B15">
            <w:pPr>
              <w:pStyle w:val="ENoteTableText"/>
            </w:pPr>
            <w:r w:rsidRPr="00162F56">
              <w:t>ad. No.</w:t>
            </w:r>
            <w:r w:rsidR="00162F56">
              <w:t> </w:t>
            </w:r>
            <w:r w:rsidRPr="00162F56">
              <w:t>45, 2000</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19AA</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19B</w:t>
            </w:r>
            <w:r w:rsidRPr="00162F56">
              <w:tab/>
            </w:r>
          </w:p>
        </w:tc>
        <w:tc>
          <w:tcPr>
            <w:tcW w:w="4820" w:type="dxa"/>
          </w:tcPr>
          <w:p w:rsidR="0050396F" w:rsidRPr="00162F56" w:rsidRDefault="0050396F" w:rsidP="00486B15">
            <w:pPr>
              <w:pStyle w:val="ENoteTableText"/>
            </w:pPr>
            <w:r w:rsidRPr="00162F56">
              <w:t>ad. No.</w:t>
            </w:r>
            <w:r w:rsidR="00162F56">
              <w:t> </w:t>
            </w:r>
            <w:r w:rsidRPr="00162F56">
              <w:t>45, 2000</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20</w:t>
            </w:r>
            <w:r w:rsidRPr="00162F56">
              <w:tab/>
            </w:r>
          </w:p>
        </w:tc>
        <w:tc>
          <w:tcPr>
            <w:tcW w:w="4820" w:type="dxa"/>
          </w:tcPr>
          <w:p w:rsidR="0050396F" w:rsidRPr="00162F56" w:rsidRDefault="0050396F" w:rsidP="00486B15">
            <w:pPr>
              <w:pStyle w:val="ENoteTableText"/>
            </w:pPr>
            <w:r w:rsidRPr="00162F56">
              <w:t>am. No.</w:t>
            </w:r>
            <w:r w:rsidR="00162F56">
              <w:t> </w:t>
            </w:r>
            <w:r w:rsidRPr="00162F56">
              <w:t>45, 2000; Nos. 82 and 146, 2006; No.</w:t>
            </w:r>
            <w:r w:rsidR="00162F56">
              <w:t> </w:t>
            </w:r>
            <w:r w:rsidRPr="00162F56">
              <w:t>82, 2007; No.</w:t>
            </w:r>
            <w:r w:rsidR="00162F56">
              <w:t> </w:t>
            </w:r>
            <w:r w:rsidRPr="00162F56">
              <w:t>48, 2009</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20A</w:t>
            </w:r>
            <w:r w:rsidRPr="00162F56">
              <w:tab/>
            </w:r>
          </w:p>
        </w:tc>
        <w:tc>
          <w:tcPr>
            <w:tcW w:w="4820" w:type="dxa"/>
          </w:tcPr>
          <w:p w:rsidR="0050396F" w:rsidRPr="00162F56" w:rsidRDefault="0050396F" w:rsidP="00486B15">
            <w:pPr>
              <w:pStyle w:val="ENoteTableText"/>
            </w:pPr>
            <w:r w:rsidRPr="00162F56">
              <w:t>ad. No.</w:t>
            </w:r>
            <w:r w:rsidR="00162F56">
              <w:t> </w:t>
            </w:r>
            <w:r w:rsidRPr="00162F56">
              <w:t>45, 2000</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143, 2000; No.</w:t>
            </w:r>
            <w:r w:rsidR="00162F56">
              <w:t> </w:t>
            </w:r>
            <w:r w:rsidRPr="00162F56">
              <w:t>115, 2008</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20B</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82, 2007; No.</w:t>
            </w:r>
            <w:r w:rsidR="00162F56">
              <w:t> </w:t>
            </w:r>
            <w:r w:rsidRPr="00162F56">
              <w:t>63, 2008</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lastRenderedPageBreak/>
              <w:t>c. 20C</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82, 2007; No.</w:t>
            </w:r>
            <w:r w:rsidR="00162F56">
              <w:t> </w:t>
            </w:r>
            <w:r w:rsidRPr="00162F56">
              <w:t>63, 2008; No.</w:t>
            </w:r>
            <w:r w:rsidR="00162F56">
              <w:t> </w:t>
            </w:r>
            <w:r w:rsidRPr="00162F56">
              <w:t>98, 2012</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20D</w:t>
            </w:r>
            <w:r w:rsidRPr="00162F56">
              <w:tab/>
            </w:r>
          </w:p>
        </w:tc>
        <w:tc>
          <w:tcPr>
            <w:tcW w:w="4820" w:type="dxa"/>
          </w:tcPr>
          <w:p w:rsidR="0050396F" w:rsidRPr="00162F56" w:rsidRDefault="0050396F" w:rsidP="00486B15">
            <w:pPr>
              <w:pStyle w:val="ENoteTableText"/>
            </w:pPr>
            <w:r w:rsidRPr="00162F56">
              <w:t>ad. No.</w:t>
            </w:r>
            <w:r w:rsidR="00162F56">
              <w:t> </w:t>
            </w:r>
            <w:r w:rsidRPr="00162F56">
              <w:t>98, 2012</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21</w:t>
            </w:r>
            <w:r w:rsidRPr="00162F56">
              <w:tab/>
            </w:r>
          </w:p>
        </w:tc>
        <w:tc>
          <w:tcPr>
            <w:tcW w:w="4820" w:type="dxa"/>
          </w:tcPr>
          <w:p w:rsidR="0050396F" w:rsidRPr="00162F56" w:rsidRDefault="0050396F" w:rsidP="00486B15">
            <w:pPr>
              <w:pStyle w:val="ENoteTableText"/>
            </w:pPr>
            <w:r w:rsidRPr="00162F56">
              <w:t>rs. No.</w:t>
            </w:r>
            <w:r w:rsidR="00162F56">
              <w:t> </w:t>
            </w:r>
            <w:r w:rsidRPr="00162F56">
              <w:t>45, 2000</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22</w:t>
            </w:r>
            <w:r w:rsidRPr="00162F56">
              <w:tab/>
            </w:r>
          </w:p>
        </w:tc>
        <w:tc>
          <w:tcPr>
            <w:tcW w:w="4820" w:type="dxa"/>
          </w:tcPr>
          <w:p w:rsidR="0050396F" w:rsidRPr="00162F56" w:rsidRDefault="0050396F" w:rsidP="00486B15">
            <w:pPr>
              <w:pStyle w:val="ENoteTableText"/>
            </w:pPr>
            <w:r w:rsidRPr="00162F56">
              <w:t>am. No.</w:t>
            </w:r>
            <w:r w:rsidR="00162F56">
              <w:t> </w:t>
            </w:r>
            <w:r w:rsidRPr="00162F56">
              <w:t>30, 2003;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w:t>
            </w:r>
            <w:r w:rsidRPr="00162F56">
              <w:tab/>
            </w:r>
          </w:p>
        </w:tc>
        <w:tc>
          <w:tcPr>
            <w:tcW w:w="4820" w:type="dxa"/>
          </w:tcPr>
          <w:p w:rsidR="0050396F" w:rsidRPr="00162F56" w:rsidRDefault="0050396F" w:rsidP="00B14684">
            <w:pPr>
              <w:pStyle w:val="ENoteTableText"/>
            </w:pPr>
            <w:r w:rsidRPr="00162F56">
              <w:t>am. Nos. 45 and 143, 2000;</w:t>
            </w:r>
            <w:r w:rsidR="00B14684" w:rsidRPr="00162F56">
              <w:t xml:space="preserve"> No.</w:t>
            </w:r>
            <w:r w:rsidR="00162F56">
              <w:t> </w:t>
            </w:r>
            <w:r w:rsidR="00B14684" w:rsidRPr="00162F56">
              <w:t xml:space="preserve">30, 2003; </w:t>
            </w:r>
            <w:r w:rsidRPr="00162F56">
              <w:t>No.</w:t>
            </w:r>
            <w:r w:rsidR="00162F56">
              <w:t> </w:t>
            </w:r>
            <w:r w:rsidRPr="00162F56">
              <w:t>115, 2008</w:t>
            </w:r>
          </w:p>
        </w:tc>
      </w:tr>
      <w:tr w:rsidR="00B14684" w:rsidRPr="00162F56" w:rsidTr="00EC3ED7">
        <w:trPr>
          <w:cantSplit/>
        </w:trPr>
        <w:tc>
          <w:tcPr>
            <w:tcW w:w="2410" w:type="dxa"/>
          </w:tcPr>
          <w:p w:rsidR="00B14684" w:rsidRPr="00162F56" w:rsidRDefault="00B14684" w:rsidP="00B14684">
            <w:pPr>
              <w:pStyle w:val="ENoteTableText"/>
              <w:tabs>
                <w:tab w:val="center" w:leader="dot" w:pos="2268"/>
              </w:tabs>
              <w:rPr>
                <w:b/>
              </w:rPr>
            </w:pPr>
            <w:r w:rsidRPr="00162F56">
              <w:rPr>
                <w:b/>
              </w:rPr>
              <w:t>Subdivision B heading</w:t>
            </w:r>
            <w:r w:rsidRPr="00162F56">
              <w:tab/>
            </w:r>
          </w:p>
        </w:tc>
        <w:tc>
          <w:tcPr>
            <w:tcW w:w="4820" w:type="dxa"/>
          </w:tcPr>
          <w:p w:rsidR="00B14684" w:rsidRPr="00162F56" w:rsidRDefault="00B14684" w:rsidP="00D02320">
            <w:pPr>
              <w:pStyle w:val="ENoteTableText"/>
              <w:tabs>
                <w:tab w:val="center" w:leader="dot" w:pos="2268"/>
              </w:tabs>
            </w:pPr>
            <w:r w:rsidRPr="00162F56">
              <w:t>ad. No.</w:t>
            </w:r>
            <w:r w:rsidR="00162F56">
              <w:t> </w:t>
            </w:r>
            <w:r w:rsidRPr="00162F56">
              <w:t>82, 2006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24A</w:t>
            </w:r>
            <w:r w:rsidRPr="00162F56">
              <w:tab/>
            </w:r>
          </w:p>
        </w:tc>
        <w:tc>
          <w:tcPr>
            <w:tcW w:w="4820" w:type="dxa"/>
          </w:tcPr>
          <w:p w:rsidR="0050396F" w:rsidRPr="00162F56" w:rsidRDefault="0050396F" w:rsidP="00486B15">
            <w:pPr>
              <w:pStyle w:val="ENoteTableText"/>
            </w:pPr>
            <w:r w:rsidRPr="00162F56">
              <w:t>ad. No.</w:t>
            </w:r>
            <w:r w:rsidR="00162F56">
              <w:t> </w:t>
            </w:r>
            <w:r w:rsidRPr="00162F56">
              <w:t>82, 2006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82, 2007</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24B</w:t>
            </w:r>
            <w:r w:rsidRPr="00162F56">
              <w:tab/>
            </w:r>
          </w:p>
        </w:tc>
        <w:tc>
          <w:tcPr>
            <w:tcW w:w="4820" w:type="dxa"/>
          </w:tcPr>
          <w:p w:rsidR="0050396F" w:rsidRPr="00162F56" w:rsidRDefault="0050396F" w:rsidP="00486B15">
            <w:pPr>
              <w:pStyle w:val="ENoteTableText"/>
            </w:pPr>
            <w:r w:rsidRPr="00162F56">
              <w:t>ad. No.</w:t>
            </w:r>
            <w:r w:rsidR="00162F56">
              <w:t> </w:t>
            </w:r>
            <w:r w:rsidRPr="00162F56">
              <w:t>82, 2006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cc. 24C, 24D</w:t>
            </w:r>
            <w:r w:rsidRPr="00162F56">
              <w:tab/>
            </w:r>
          </w:p>
        </w:tc>
        <w:tc>
          <w:tcPr>
            <w:tcW w:w="4820" w:type="dxa"/>
          </w:tcPr>
          <w:p w:rsidR="0050396F" w:rsidRPr="00162F56" w:rsidRDefault="0050396F" w:rsidP="00486B15">
            <w:pPr>
              <w:pStyle w:val="ENoteTableText"/>
            </w:pPr>
            <w:r w:rsidRPr="00162F56">
              <w:t>ad. No.</w:t>
            </w:r>
            <w:r w:rsidR="00162F56">
              <w:t> </w:t>
            </w:r>
            <w:r w:rsidRPr="00162F56">
              <w:t>82, 2006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82, 2007</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24E</w:t>
            </w:r>
            <w:r w:rsidRPr="00162F56">
              <w:tab/>
            </w:r>
          </w:p>
        </w:tc>
        <w:tc>
          <w:tcPr>
            <w:tcW w:w="4820" w:type="dxa"/>
          </w:tcPr>
          <w:p w:rsidR="0050396F" w:rsidRPr="00162F56" w:rsidRDefault="0050396F" w:rsidP="00486B15">
            <w:pPr>
              <w:pStyle w:val="ENoteTableText"/>
            </w:pPr>
            <w:r w:rsidRPr="00162F56">
              <w:t>ad. No.</w:t>
            </w:r>
            <w:r w:rsidR="00162F56">
              <w:t> </w:t>
            </w:r>
            <w:r w:rsidRPr="00162F56">
              <w:t>82, 2006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24EA</w:t>
            </w:r>
            <w:r w:rsidRPr="00162F56">
              <w:tab/>
            </w:r>
          </w:p>
        </w:tc>
        <w:tc>
          <w:tcPr>
            <w:tcW w:w="4820" w:type="dxa"/>
          </w:tcPr>
          <w:p w:rsidR="0050396F" w:rsidRPr="00162F56" w:rsidRDefault="0050396F" w:rsidP="00486B15">
            <w:pPr>
              <w:pStyle w:val="ENoteTableText"/>
            </w:pPr>
            <w:r w:rsidRPr="00162F56">
              <w:t>ad. No.</w:t>
            </w:r>
            <w:r w:rsidR="00162F56">
              <w:t> </w:t>
            </w:r>
            <w:r w:rsidRPr="00162F56">
              <w:t>82, 2007</w:t>
            </w:r>
          </w:p>
        </w:tc>
      </w:tr>
      <w:tr w:rsidR="00B14684" w:rsidRPr="00162F56" w:rsidTr="00EC3ED7">
        <w:trPr>
          <w:cantSplit/>
        </w:trPr>
        <w:tc>
          <w:tcPr>
            <w:tcW w:w="2410" w:type="dxa"/>
          </w:tcPr>
          <w:p w:rsidR="00B14684" w:rsidRPr="00162F56" w:rsidRDefault="00B14684" w:rsidP="00B14684">
            <w:pPr>
              <w:pStyle w:val="ENoteTableText"/>
              <w:tabs>
                <w:tab w:val="center" w:leader="dot" w:pos="2268"/>
              </w:tabs>
              <w:rPr>
                <w:b/>
              </w:rPr>
            </w:pPr>
            <w:r w:rsidRPr="00162F56">
              <w:rPr>
                <w:b/>
              </w:rPr>
              <w:t>Subdivision C heading</w:t>
            </w:r>
            <w:r w:rsidRPr="00162F56">
              <w:tab/>
            </w:r>
          </w:p>
        </w:tc>
        <w:tc>
          <w:tcPr>
            <w:tcW w:w="4820" w:type="dxa"/>
          </w:tcPr>
          <w:p w:rsidR="00B14684" w:rsidRPr="00162F56" w:rsidRDefault="00B14684" w:rsidP="00D02320">
            <w:pPr>
              <w:pStyle w:val="ENoteTableText"/>
              <w:tabs>
                <w:tab w:val="center" w:leader="dot" w:pos="2268"/>
              </w:tabs>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24F</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rs. No.</w:t>
            </w:r>
            <w:r w:rsidR="00162F56">
              <w:t> </w:t>
            </w:r>
            <w:r w:rsidRPr="00162F56">
              <w:t>82, 2007</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24G</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49, 2012; No 122, 2014</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24H</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24HA</w:t>
            </w:r>
            <w:r w:rsidRPr="00162F56">
              <w:tab/>
            </w:r>
          </w:p>
        </w:tc>
        <w:tc>
          <w:tcPr>
            <w:tcW w:w="4820" w:type="dxa"/>
          </w:tcPr>
          <w:p w:rsidR="0050396F" w:rsidRPr="00162F56" w:rsidRDefault="0050396F" w:rsidP="00486B15">
            <w:pPr>
              <w:pStyle w:val="ENoteTableText"/>
            </w:pPr>
            <w:r w:rsidRPr="00162F56">
              <w:t>ad. No.</w:t>
            </w:r>
            <w:r w:rsidR="00162F56">
              <w:t> </w:t>
            </w:r>
            <w:r w:rsidRPr="00162F56">
              <w:t>49, 2012</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p>
        </w:tc>
        <w:tc>
          <w:tcPr>
            <w:tcW w:w="4820" w:type="dxa"/>
          </w:tcPr>
          <w:p w:rsidR="0050396F" w:rsidRPr="00162F56" w:rsidRDefault="0050396F" w:rsidP="00486B15">
            <w:pPr>
              <w:pStyle w:val="ENoteTableText"/>
            </w:pPr>
            <w:r w:rsidRPr="00162F56">
              <w:t>am No 122, 2014</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24J</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24K</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63, 2008</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24L</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49, 2012; No 122, 2014</w:t>
            </w:r>
          </w:p>
        </w:tc>
      </w:tr>
      <w:tr w:rsidR="00B14684" w:rsidRPr="00162F56" w:rsidTr="00EC3ED7">
        <w:trPr>
          <w:cantSplit/>
        </w:trPr>
        <w:tc>
          <w:tcPr>
            <w:tcW w:w="2410" w:type="dxa"/>
          </w:tcPr>
          <w:p w:rsidR="00B14684" w:rsidRPr="00162F56" w:rsidRDefault="00B14684" w:rsidP="00B14684">
            <w:pPr>
              <w:pStyle w:val="ENoteTableText"/>
              <w:tabs>
                <w:tab w:val="center" w:leader="dot" w:pos="2268"/>
              </w:tabs>
              <w:rPr>
                <w:b/>
              </w:rPr>
            </w:pPr>
            <w:r w:rsidRPr="00162F56">
              <w:rPr>
                <w:b/>
              </w:rPr>
              <w:t>Subdivision D heading</w:t>
            </w:r>
            <w:r w:rsidRPr="00162F56">
              <w:tab/>
            </w:r>
          </w:p>
        </w:tc>
        <w:tc>
          <w:tcPr>
            <w:tcW w:w="4820" w:type="dxa"/>
          </w:tcPr>
          <w:p w:rsidR="00B14684" w:rsidRPr="00162F56" w:rsidRDefault="00B14684" w:rsidP="00D02320">
            <w:pPr>
              <w:pStyle w:val="ENoteTableText"/>
              <w:tabs>
                <w:tab w:val="center" w:leader="dot" w:pos="2268"/>
              </w:tabs>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24M</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rs. No.</w:t>
            </w:r>
            <w:r w:rsidR="00162F56">
              <w:t> </w:t>
            </w:r>
            <w:r w:rsidRPr="00162F56">
              <w:t>82, 2007</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24N</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am. No.</w:t>
            </w:r>
            <w:r w:rsidR="00162F56">
              <w:t> </w:t>
            </w:r>
            <w:r w:rsidRPr="00162F56">
              <w:t>53, 2011; No.</w:t>
            </w:r>
            <w:r w:rsidR="00162F56">
              <w:t> </w:t>
            </w:r>
            <w:r w:rsidRPr="00162F56">
              <w:t>49, 2012; No 70, 2013; No 122, 2014</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24P</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24Q</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24R</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24RA</w:t>
            </w:r>
            <w:r w:rsidRPr="00162F56">
              <w:tab/>
            </w:r>
          </w:p>
        </w:tc>
        <w:tc>
          <w:tcPr>
            <w:tcW w:w="4820" w:type="dxa"/>
          </w:tcPr>
          <w:p w:rsidR="0050396F" w:rsidRPr="00162F56" w:rsidRDefault="0050396F" w:rsidP="00486B15">
            <w:pPr>
              <w:pStyle w:val="ENoteTableText"/>
            </w:pPr>
            <w:r w:rsidRPr="00162F56">
              <w:t>ad. No.</w:t>
            </w:r>
            <w:r w:rsidR="00162F56">
              <w:t> </w:t>
            </w:r>
            <w:r w:rsidRPr="00162F56">
              <w:t>49, 2012</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p>
        </w:tc>
        <w:tc>
          <w:tcPr>
            <w:tcW w:w="4820" w:type="dxa"/>
          </w:tcPr>
          <w:p w:rsidR="0050396F" w:rsidRPr="00162F56" w:rsidRDefault="0050396F" w:rsidP="00486B15">
            <w:pPr>
              <w:pStyle w:val="ENoteTableText"/>
            </w:pPr>
            <w:r w:rsidRPr="00162F56">
              <w:t>am No 122, 2014</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24S</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r w:rsidRPr="00162F56">
              <w:rPr>
                <w:b/>
              </w:rPr>
              <w:t>Part</w:t>
            </w:r>
            <w:r w:rsidR="00162F56">
              <w:rPr>
                <w:b/>
              </w:rPr>
              <w:t> </w:t>
            </w:r>
            <w:r w:rsidRPr="00162F56">
              <w:rPr>
                <w:b/>
              </w:rPr>
              <w:t>3</w:t>
            </w:r>
            <w:r w:rsidR="00C81B44"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486B15">
            <w:pPr>
              <w:pStyle w:val="ENoteTableText"/>
            </w:pPr>
            <w:r w:rsidRPr="00162F56">
              <w:rPr>
                <w:b/>
              </w:rPr>
              <w:t>Division</w:t>
            </w:r>
            <w:r w:rsidR="00162F56">
              <w:rPr>
                <w:b/>
              </w:rPr>
              <w:t> </w:t>
            </w:r>
            <w:r w:rsidRPr="00162F56">
              <w:rPr>
                <w:b/>
              </w:rPr>
              <w:t>1</w:t>
            </w:r>
            <w:r w:rsidR="00C81B44"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25</w:t>
            </w:r>
            <w:r w:rsidRPr="00162F56">
              <w:tab/>
            </w:r>
          </w:p>
        </w:tc>
        <w:tc>
          <w:tcPr>
            <w:tcW w:w="4820" w:type="dxa"/>
          </w:tcPr>
          <w:p w:rsidR="0050396F" w:rsidRPr="00162F56" w:rsidRDefault="0050396F" w:rsidP="00486B15">
            <w:pPr>
              <w:pStyle w:val="ENoteTableText"/>
            </w:pPr>
            <w:r w:rsidRPr="00162F56">
              <w:t>am. No.</w:t>
            </w:r>
            <w:r w:rsidR="00162F56">
              <w:t> </w:t>
            </w:r>
            <w:r w:rsidRPr="00162F56">
              <w:t>45, 2000; No.</w:t>
            </w:r>
            <w:r w:rsidR="00162F56">
              <w:t> </w:t>
            </w:r>
            <w:r w:rsidRPr="00162F56">
              <w:t>59, 2004; No.</w:t>
            </w:r>
            <w:r w:rsidR="00162F56">
              <w:t> </w:t>
            </w:r>
            <w:r w:rsidRPr="00162F56">
              <w:t>146, 2006; Nos. 53 and 141, 2011; No 70, 2013; No 122, 2014</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25A</w:t>
            </w:r>
            <w:r w:rsidRPr="00162F56">
              <w:tab/>
            </w:r>
          </w:p>
        </w:tc>
        <w:tc>
          <w:tcPr>
            <w:tcW w:w="4820" w:type="dxa"/>
          </w:tcPr>
          <w:p w:rsidR="0050396F" w:rsidRPr="00162F56" w:rsidRDefault="0050396F" w:rsidP="00486B15">
            <w:pPr>
              <w:pStyle w:val="ENoteTableText"/>
            </w:pPr>
            <w:r w:rsidRPr="00162F56">
              <w:t>ad. No.</w:t>
            </w:r>
            <w:r w:rsidR="00162F56">
              <w:t> </w:t>
            </w:r>
            <w:r w:rsidRPr="00162F56">
              <w:t>45, 2000</w:t>
            </w:r>
          </w:p>
        </w:tc>
      </w:tr>
      <w:tr w:rsidR="0050396F" w:rsidRPr="00162F56" w:rsidTr="00EC3ED7">
        <w:trPr>
          <w:cantSplit/>
        </w:trPr>
        <w:tc>
          <w:tcPr>
            <w:tcW w:w="2410" w:type="dxa"/>
          </w:tcPr>
          <w:p w:rsidR="0050396F" w:rsidRPr="00162F56" w:rsidRDefault="0050396F" w:rsidP="00486B15">
            <w:pPr>
              <w:pStyle w:val="ENoteTableText"/>
            </w:pPr>
          </w:p>
        </w:tc>
        <w:tc>
          <w:tcPr>
            <w:tcW w:w="4820" w:type="dxa"/>
          </w:tcPr>
          <w:p w:rsidR="0050396F" w:rsidRPr="00162F56" w:rsidRDefault="0050396F" w:rsidP="00486B15">
            <w:pPr>
              <w:pStyle w:val="ENoteTableText"/>
            </w:pPr>
            <w:r w:rsidRPr="00162F56">
              <w:t>rs. No.</w:t>
            </w:r>
            <w:r w:rsidR="00162F56">
              <w:t> </w:t>
            </w:r>
            <w:r w:rsidRPr="00162F56">
              <w:t>53, 2011</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25B</w:t>
            </w:r>
            <w:r w:rsidRPr="00162F56">
              <w:tab/>
            </w:r>
          </w:p>
        </w:tc>
        <w:tc>
          <w:tcPr>
            <w:tcW w:w="4820" w:type="dxa"/>
          </w:tcPr>
          <w:p w:rsidR="0050396F" w:rsidRPr="00162F56" w:rsidRDefault="0050396F" w:rsidP="00486B15">
            <w:pPr>
              <w:pStyle w:val="ENoteTableText"/>
            </w:pPr>
            <w:r w:rsidRPr="00162F56">
              <w:t>ad. No.</w:t>
            </w:r>
            <w:r w:rsidR="00162F56">
              <w:t> </w:t>
            </w:r>
            <w:r w:rsidRPr="00162F56">
              <w:t>141, 2011</w:t>
            </w:r>
          </w:p>
        </w:tc>
      </w:tr>
      <w:tr w:rsidR="0050396F" w:rsidRPr="00162F56" w:rsidTr="00EC3ED7">
        <w:trPr>
          <w:cantSplit/>
        </w:trPr>
        <w:tc>
          <w:tcPr>
            <w:tcW w:w="2410" w:type="dxa"/>
          </w:tcPr>
          <w:p w:rsidR="0050396F" w:rsidRPr="00162F56" w:rsidRDefault="0050396F" w:rsidP="00486B15">
            <w:pPr>
              <w:pStyle w:val="ENoteTableText"/>
            </w:pPr>
            <w:r w:rsidRPr="00162F56">
              <w:rPr>
                <w:b/>
              </w:rPr>
              <w:t>Division</w:t>
            </w:r>
            <w:r w:rsidR="00162F56">
              <w:rPr>
                <w:b/>
              </w:rPr>
              <w:t> </w:t>
            </w:r>
            <w:r w:rsidRPr="00162F56">
              <w:rPr>
                <w:b/>
              </w:rPr>
              <w:t>2</w:t>
            </w:r>
            <w:r w:rsidR="00C81B44"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26</w:t>
            </w:r>
            <w:r w:rsidRPr="00162F56">
              <w:tab/>
            </w:r>
          </w:p>
        </w:tc>
        <w:tc>
          <w:tcPr>
            <w:tcW w:w="4820" w:type="dxa"/>
          </w:tcPr>
          <w:p w:rsidR="0050396F" w:rsidRPr="00162F56" w:rsidRDefault="0050396F" w:rsidP="00486B15">
            <w:pPr>
              <w:pStyle w:val="ENoteTableText"/>
            </w:pPr>
            <w:r w:rsidRPr="00162F56">
              <w:t>am. No.</w:t>
            </w:r>
            <w:r w:rsidR="00162F56">
              <w:t> </w:t>
            </w:r>
            <w:r w:rsidRPr="00162F56">
              <w:t>50, 2011; No.</w:t>
            </w:r>
            <w:r w:rsidR="00162F56">
              <w:t> </w:t>
            </w:r>
            <w:r w:rsidRPr="00162F56">
              <w:t>98, 2012</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27</w:t>
            </w:r>
            <w:r w:rsidRPr="00162F56">
              <w:tab/>
            </w:r>
          </w:p>
        </w:tc>
        <w:tc>
          <w:tcPr>
            <w:tcW w:w="4820" w:type="dxa"/>
          </w:tcPr>
          <w:p w:rsidR="0050396F" w:rsidRPr="00162F56" w:rsidRDefault="0050396F" w:rsidP="00486B15">
            <w:pPr>
              <w:pStyle w:val="ENoteTableText"/>
            </w:pPr>
            <w:r w:rsidRPr="00162F56">
              <w:t>rs. No.</w:t>
            </w:r>
            <w:r w:rsidR="00162F56">
              <w:t> </w:t>
            </w:r>
            <w:r w:rsidRPr="00162F56">
              <w:t>146, 2006</w:t>
            </w:r>
          </w:p>
        </w:tc>
      </w:tr>
      <w:tr w:rsidR="0050396F" w:rsidRPr="00162F56" w:rsidTr="00EC3ED7">
        <w:trPr>
          <w:cantSplit/>
        </w:trPr>
        <w:tc>
          <w:tcPr>
            <w:tcW w:w="2410" w:type="dxa"/>
          </w:tcPr>
          <w:p w:rsidR="0050396F" w:rsidRPr="00162F56" w:rsidRDefault="00C81B44" w:rsidP="003D7FE2">
            <w:pPr>
              <w:pStyle w:val="ENoteTableText"/>
              <w:tabs>
                <w:tab w:val="center" w:leader="dot" w:pos="2268"/>
              </w:tabs>
            </w:pPr>
            <w:r w:rsidRPr="00162F56">
              <w:rPr>
                <w:b/>
              </w:rPr>
              <w:t>Part</w:t>
            </w:r>
            <w:r w:rsidR="00162F56">
              <w:rPr>
                <w:b/>
              </w:rPr>
              <w:t> </w:t>
            </w:r>
            <w:r w:rsidRPr="00162F56">
              <w:rPr>
                <w:b/>
              </w:rPr>
              <w:t>3A heading</w:t>
            </w:r>
            <w:r w:rsidR="0050396F"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28A</w:t>
            </w:r>
            <w:r w:rsidRPr="00162F56">
              <w:tab/>
            </w:r>
          </w:p>
        </w:tc>
        <w:tc>
          <w:tcPr>
            <w:tcW w:w="4820" w:type="dxa"/>
          </w:tcPr>
          <w:p w:rsidR="0050396F" w:rsidRPr="00162F56" w:rsidRDefault="0050396F" w:rsidP="00486B15">
            <w:pPr>
              <w:pStyle w:val="ENoteTableText"/>
            </w:pPr>
            <w:r w:rsidRPr="00162F56">
              <w:t>ad. No.</w:t>
            </w:r>
            <w:r w:rsidR="00162F56">
              <w:t> </w:t>
            </w:r>
            <w:r w:rsidRPr="00162F56">
              <w:t>146, 2006</w:t>
            </w:r>
          </w:p>
        </w:tc>
      </w:tr>
      <w:tr w:rsidR="0050396F" w:rsidRPr="00162F56" w:rsidTr="00EC3ED7">
        <w:trPr>
          <w:cantSplit/>
        </w:trPr>
        <w:tc>
          <w:tcPr>
            <w:tcW w:w="2410" w:type="dxa"/>
          </w:tcPr>
          <w:p w:rsidR="0050396F" w:rsidRPr="00162F56" w:rsidRDefault="0050396F" w:rsidP="00486B15">
            <w:pPr>
              <w:pStyle w:val="ENoteTableText"/>
            </w:pPr>
            <w:r w:rsidRPr="00162F56">
              <w:rPr>
                <w:b/>
              </w:rPr>
              <w:t>Part</w:t>
            </w:r>
            <w:r w:rsidR="00162F56">
              <w:rPr>
                <w:b/>
              </w:rPr>
              <w:t> </w:t>
            </w:r>
            <w:r w:rsidRPr="00162F56">
              <w:rPr>
                <w:b/>
              </w:rPr>
              <w:t>4</w:t>
            </w:r>
            <w:r w:rsidR="00C81B44"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486B15">
            <w:pPr>
              <w:pStyle w:val="ENoteTableText"/>
            </w:pPr>
            <w:r w:rsidRPr="00162F56">
              <w:rPr>
                <w:b/>
              </w:rPr>
              <w:t>Division</w:t>
            </w:r>
            <w:r w:rsidR="00162F56">
              <w:rPr>
                <w:b/>
              </w:rPr>
              <w:t> </w:t>
            </w:r>
            <w:r w:rsidRPr="00162F56">
              <w:rPr>
                <w:b/>
              </w:rPr>
              <w:t>1</w:t>
            </w:r>
            <w:r w:rsidR="00C81B44" w:rsidRPr="00162F56">
              <w:rPr>
                <w:b/>
              </w:rPr>
              <w:t xml:space="preserve"> heading</w:t>
            </w:r>
          </w:p>
        </w:tc>
        <w:tc>
          <w:tcPr>
            <w:tcW w:w="4820" w:type="dxa"/>
          </w:tcPr>
          <w:p w:rsidR="0050396F" w:rsidRPr="00162F56" w:rsidRDefault="0050396F" w:rsidP="00486B15">
            <w:pPr>
              <w:pStyle w:val="ENoteTableText"/>
            </w:pPr>
          </w:p>
        </w:tc>
      </w:tr>
      <w:tr w:rsidR="0050396F" w:rsidRPr="00162F56" w:rsidTr="00EC3ED7">
        <w:trPr>
          <w:cantSplit/>
        </w:trPr>
        <w:tc>
          <w:tcPr>
            <w:tcW w:w="2410" w:type="dxa"/>
          </w:tcPr>
          <w:p w:rsidR="0050396F" w:rsidRPr="00162F56" w:rsidRDefault="0050396F" w:rsidP="00C81B44">
            <w:pPr>
              <w:pStyle w:val="ENoteTableText"/>
              <w:tabs>
                <w:tab w:val="center" w:leader="dot" w:pos="2268"/>
              </w:tabs>
              <w:rPr>
                <w:b/>
              </w:rPr>
            </w:pPr>
            <w:r w:rsidRPr="00162F56">
              <w:rPr>
                <w:b/>
              </w:rPr>
              <w:t>Subdivision AA</w:t>
            </w:r>
            <w:r w:rsidR="00C81B44" w:rsidRPr="00162F56">
              <w:rPr>
                <w:b/>
              </w:rPr>
              <w:t xml:space="preserve"> heading</w:t>
            </w:r>
            <w:r w:rsidR="00C81B44" w:rsidRPr="00162F56">
              <w:tab/>
            </w:r>
          </w:p>
        </w:tc>
        <w:tc>
          <w:tcPr>
            <w:tcW w:w="4820" w:type="dxa"/>
          </w:tcPr>
          <w:p w:rsidR="0050396F" w:rsidRPr="00162F56" w:rsidRDefault="00C81B44" w:rsidP="00C81B44">
            <w:pPr>
              <w:pStyle w:val="ENoteTableText"/>
              <w:tabs>
                <w:tab w:val="center" w:leader="dot" w:pos="2268"/>
              </w:tabs>
            </w:pPr>
            <w:r w:rsidRPr="00162F56">
              <w:t>ad. No.</w:t>
            </w:r>
            <w:r w:rsidR="00162F56">
              <w:t> </w:t>
            </w:r>
            <w:r w:rsidRPr="00162F56">
              <w:t>63, 2008</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28B</w:t>
            </w:r>
            <w:r w:rsidRPr="00162F56">
              <w:tab/>
            </w:r>
          </w:p>
        </w:tc>
        <w:tc>
          <w:tcPr>
            <w:tcW w:w="4820" w:type="dxa"/>
          </w:tcPr>
          <w:p w:rsidR="0050396F" w:rsidRPr="00162F56" w:rsidRDefault="0050396F" w:rsidP="00486B15">
            <w:pPr>
              <w:pStyle w:val="ENoteTableText"/>
            </w:pPr>
            <w:r w:rsidRPr="00162F56">
              <w:t>ad. No.</w:t>
            </w:r>
            <w:r w:rsidR="00162F56">
              <w:t> </w:t>
            </w:r>
            <w:r w:rsidRPr="00162F56">
              <w:t>63, 2008</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p>
        </w:tc>
        <w:tc>
          <w:tcPr>
            <w:tcW w:w="4820" w:type="dxa"/>
          </w:tcPr>
          <w:p w:rsidR="0050396F" w:rsidRPr="00162F56" w:rsidRDefault="0050396F" w:rsidP="00486B15">
            <w:pPr>
              <w:pStyle w:val="ENoteTableText"/>
            </w:pPr>
            <w:r w:rsidRPr="00162F56">
              <w:t>am No.</w:t>
            </w:r>
            <w:r w:rsidR="00162F56">
              <w:t> </w:t>
            </w:r>
            <w:r w:rsidRPr="00162F56">
              <w:t xml:space="preserve">105, 2010: </w:t>
            </w:r>
            <w:r w:rsidRPr="00162F56">
              <w:rPr>
                <w:u w:val="single"/>
              </w:rPr>
              <w:t>No 122, 2014</w:t>
            </w:r>
          </w:p>
        </w:tc>
      </w:tr>
      <w:tr w:rsidR="0050396F" w:rsidRPr="00162F56" w:rsidTr="00EC3ED7">
        <w:trPr>
          <w:cantSplit/>
        </w:trPr>
        <w:tc>
          <w:tcPr>
            <w:tcW w:w="2410" w:type="dxa"/>
          </w:tcPr>
          <w:p w:rsidR="0050396F" w:rsidRPr="00162F56" w:rsidRDefault="0050396F" w:rsidP="003D7FE2">
            <w:pPr>
              <w:pStyle w:val="ENoteTableText"/>
              <w:tabs>
                <w:tab w:val="center" w:leader="dot" w:pos="2268"/>
              </w:tabs>
            </w:pPr>
            <w:r w:rsidRPr="00162F56">
              <w:t>c. 28C</w:t>
            </w:r>
            <w:r w:rsidRPr="00162F56">
              <w:tab/>
            </w:r>
          </w:p>
        </w:tc>
        <w:tc>
          <w:tcPr>
            <w:tcW w:w="4820" w:type="dxa"/>
          </w:tcPr>
          <w:p w:rsidR="0050396F" w:rsidRPr="00162F56" w:rsidRDefault="0050396F" w:rsidP="00486B15">
            <w:pPr>
              <w:pStyle w:val="ENoteTableText"/>
            </w:pPr>
            <w:r w:rsidRPr="00162F56">
              <w:t>ad. No.</w:t>
            </w:r>
            <w:r w:rsidR="00162F56">
              <w:t> </w:t>
            </w:r>
            <w:r w:rsidRPr="00162F56">
              <w:t>105, 2010</w:t>
            </w:r>
          </w:p>
        </w:tc>
      </w:tr>
      <w:tr w:rsidR="00C81B44" w:rsidRPr="00162F56" w:rsidTr="00EC3ED7">
        <w:trPr>
          <w:cantSplit/>
        </w:trPr>
        <w:tc>
          <w:tcPr>
            <w:tcW w:w="2410" w:type="dxa"/>
          </w:tcPr>
          <w:p w:rsidR="00C81B44" w:rsidRPr="00162F56" w:rsidRDefault="00C81B44" w:rsidP="00C81B44">
            <w:pPr>
              <w:pStyle w:val="ENoteTableText"/>
              <w:tabs>
                <w:tab w:val="center" w:leader="dot" w:pos="2268"/>
              </w:tabs>
              <w:rPr>
                <w:b/>
              </w:rPr>
            </w:pPr>
            <w:r w:rsidRPr="00162F56">
              <w:rPr>
                <w:b/>
              </w:rPr>
              <w:t>Subdivision A heading</w:t>
            </w:r>
            <w:r w:rsidRPr="00162F56">
              <w:tab/>
            </w:r>
          </w:p>
        </w:tc>
        <w:tc>
          <w:tcPr>
            <w:tcW w:w="4820" w:type="dxa"/>
          </w:tcPr>
          <w:p w:rsidR="00C81B44" w:rsidRPr="00162F56" w:rsidRDefault="00C81B44" w:rsidP="00D02320">
            <w:pPr>
              <w:pStyle w:val="ENoteTableText"/>
            </w:pPr>
            <w:r w:rsidRPr="00162F56">
              <w:t>ad. No.</w:t>
            </w:r>
            <w:r w:rsidR="00162F56">
              <w:t> </w:t>
            </w:r>
            <w:r w:rsidRPr="00162F56">
              <w:t>61, 2005</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29</w:t>
            </w:r>
            <w:r w:rsidRPr="00162F56">
              <w:tab/>
            </w:r>
          </w:p>
        </w:tc>
        <w:tc>
          <w:tcPr>
            <w:tcW w:w="4820" w:type="dxa"/>
          </w:tcPr>
          <w:p w:rsidR="00C81B44" w:rsidRPr="00162F56" w:rsidRDefault="00C81B44" w:rsidP="00486B15">
            <w:pPr>
              <w:pStyle w:val="ENoteTableText"/>
            </w:pPr>
            <w:r w:rsidRPr="00162F56">
              <w:t>am. Nos. 29 and 61, 2005; Nos. 34, 50 and 141, 2011; No 122, 2014</w:t>
            </w:r>
          </w:p>
        </w:tc>
      </w:tr>
      <w:tr w:rsidR="00C81B44" w:rsidRPr="00162F56" w:rsidTr="00EC3ED7">
        <w:trPr>
          <w:cantSplit/>
        </w:trPr>
        <w:tc>
          <w:tcPr>
            <w:tcW w:w="2410" w:type="dxa"/>
          </w:tcPr>
          <w:p w:rsidR="00C81B44" w:rsidRPr="00162F56" w:rsidRDefault="00C81B44" w:rsidP="00C81B44">
            <w:pPr>
              <w:pStyle w:val="ENoteTableText"/>
              <w:tabs>
                <w:tab w:val="center" w:leader="dot" w:pos="2268"/>
              </w:tabs>
              <w:rPr>
                <w:b/>
              </w:rPr>
            </w:pPr>
            <w:r w:rsidRPr="00162F56">
              <w:rPr>
                <w:b/>
              </w:rPr>
              <w:t>Subdivision B heading</w:t>
            </w:r>
            <w:r w:rsidRPr="00162F56">
              <w:tab/>
            </w:r>
          </w:p>
        </w:tc>
        <w:tc>
          <w:tcPr>
            <w:tcW w:w="4820" w:type="dxa"/>
          </w:tcPr>
          <w:p w:rsidR="00C81B44" w:rsidRPr="00162F56" w:rsidRDefault="00C81B44" w:rsidP="00D02320">
            <w:pPr>
              <w:pStyle w:val="ENoteTableText"/>
            </w:pPr>
            <w:r w:rsidRPr="00162F56">
              <w:t>ad. No.</w:t>
            </w:r>
            <w:r w:rsidR="00162F56">
              <w:t> </w:t>
            </w:r>
            <w:r w:rsidRPr="00162F56">
              <w:t>61, 2005</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29A</w:t>
            </w:r>
            <w:r w:rsidRPr="00162F56">
              <w:tab/>
            </w:r>
          </w:p>
        </w:tc>
        <w:tc>
          <w:tcPr>
            <w:tcW w:w="4820" w:type="dxa"/>
          </w:tcPr>
          <w:p w:rsidR="00C81B44" w:rsidRPr="00162F56" w:rsidRDefault="00C81B44" w:rsidP="00486B15">
            <w:pPr>
              <w:pStyle w:val="ENoteTableText"/>
            </w:pPr>
            <w:r w:rsidRPr="00162F56">
              <w:t>ad. No.</w:t>
            </w:r>
            <w:r w:rsidR="00162F56">
              <w:t> </w:t>
            </w:r>
            <w:r w:rsidRPr="00162F56">
              <w:t>61, 2005</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82, 2006; No.</w:t>
            </w:r>
            <w:r w:rsidR="00162F56">
              <w:t> </w:t>
            </w:r>
            <w:r w:rsidRPr="00162F56">
              <w:t>141, 2011;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29B</w:t>
            </w:r>
            <w:r w:rsidRPr="00162F56">
              <w:tab/>
            </w:r>
          </w:p>
        </w:tc>
        <w:tc>
          <w:tcPr>
            <w:tcW w:w="4820" w:type="dxa"/>
          </w:tcPr>
          <w:p w:rsidR="00C81B44" w:rsidRPr="00162F56" w:rsidRDefault="00C81B44" w:rsidP="00486B15">
            <w:pPr>
              <w:pStyle w:val="ENoteTableText"/>
            </w:pPr>
            <w:r w:rsidRPr="00162F56">
              <w:t>ad. No.</w:t>
            </w:r>
            <w:r w:rsidR="00162F56">
              <w:t> </w:t>
            </w:r>
            <w:r w:rsidRPr="00162F56">
              <w:t>61, 2005</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146, 2006</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29C</w:t>
            </w:r>
            <w:r w:rsidRPr="00162F56">
              <w:tab/>
            </w:r>
          </w:p>
        </w:tc>
        <w:tc>
          <w:tcPr>
            <w:tcW w:w="4820" w:type="dxa"/>
          </w:tcPr>
          <w:p w:rsidR="00C81B44" w:rsidRPr="00162F56" w:rsidRDefault="00C81B44" w:rsidP="00486B15">
            <w:pPr>
              <w:pStyle w:val="ENoteTableText"/>
            </w:pPr>
            <w:r w:rsidRPr="00162F56">
              <w:t>ad. No.</w:t>
            </w:r>
            <w:r w:rsidR="00162F56">
              <w:t> </w:t>
            </w:r>
            <w:r w:rsidRPr="00162F56">
              <w:t>61, 2005</w:t>
            </w:r>
          </w:p>
        </w:tc>
      </w:tr>
      <w:tr w:rsidR="00C81B44" w:rsidRPr="00162F56" w:rsidTr="00EC3ED7">
        <w:trPr>
          <w:cantSplit/>
        </w:trPr>
        <w:tc>
          <w:tcPr>
            <w:tcW w:w="2410" w:type="dxa"/>
          </w:tcPr>
          <w:p w:rsidR="00C81B44" w:rsidRPr="00162F56" w:rsidRDefault="00C81B44" w:rsidP="00486B15">
            <w:pPr>
              <w:pStyle w:val="ENoteTableText"/>
            </w:pPr>
            <w:r w:rsidRPr="00162F56">
              <w:rPr>
                <w:b/>
              </w:rPr>
              <w:t>Division</w:t>
            </w:r>
            <w:r w:rsidR="00162F56">
              <w:rPr>
                <w:b/>
              </w:rPr>
              <w:t> </w:t>
            </w:r>
            <w:r w:rsidRPr="00162F56">
              <w:rPr>
                <w:b/>
              </w:rPr>
              <w:t>2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31</w:t>
            </w:r>
            <w:r w:rsidRPr="00162F56">
              <w:tab/>
            </w:r>
          </w:p>
        </w:tc>
        <w:tc>
          <w:tcPr>
            <w:tcW w:w="4820" w:type="dxa"/>
          </w:tcPr>
          <w:p w:rsidR="00C81B44" w:rsidRPr="00162F56" w:rsidRDefault="00C81B44" w:rsidP="00486B15">
            <w:pPr>
              <w:pStyle w:val="ENoteTableText"/>
            </w:pPr>
            <w:r w:rsidRPr="00162F56">
              <w:t>rs. No.</w:t>
            </w:r>
            <w:r w:rsidR="00162F56">
              <w:t> </w:t>
            </w:r>
            <w:r w:rsidRPr="00162F56">
              <w:t>146, 2006</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rPr>
                <w:b/>
              </w:rPr>
              <w:t>Division</w:t>
            </w:r>
            <w:r w:rsidR="00162F56">
              <w:rPr>
                <w:b/>
              </w:rPr>
              <w:t> </w:t>
            </w:r>
            <w:r w:rsidRPr="00162F56">
              <w:rPr>
                <w:b/>
              </w:rPr>
              <w:t>2A heading</w:t>
            </w:r>
            <w:r w:rsidRPr="00162F56">
              <w:tab/>
            </w:r>
          </w:p>
        </w:tc>
        <w:tc>
          <w:tcPr>
            <w:tcW w:w="4820" w:type="dxa"/>
          </w:tcPr>
          <w:p w:rsidR="00C81B44" w:rsidRPr="00162F56" w:rsidRDefault="00C81B44" w:rsidP="00486B15">
            <w:pPr>
              <w:pStyle w:val="ENoteTableText"/>
            </w:pPr>
            <w:r w:rsidRPr="00162F56">
              <w:t>ad. No.</w:t>
            </w:r>
            <w:r w:rsidR="00162F56">
              <w:t> </w:t>
            </w:r>
            <w:r w:rsidRPr="00162F56">
              <w:t>29, 2005</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31A</w:t>
            </w:r>
            <w:r w:rsidRPr="00162F56">
              <w:tab/>
            </w:r>
          </w:p>
        </w:tc>
        <w:tc>
          <w:tcPr>
            <w:tcW w:w="4820" w:type="dxa"/>
          </w:tcPr>
          <w:p w:rsidR="00C81B44" w:rsidRPr="00162F56" w:rsidRDefault="00C81B44" w:rsidP="00486B15">
            <w:pPr>
              <w:pStyle w:val="ENoteTableText"/>
            </w:pPr>
            <w:r w:rsidRPr="00162F56">
              <w:t>ad. No.</w:t>
            </w:r>
            <w:r w:rsidR="00162F56">
              <w:t> </w:t>
            </w:r>
            <w:r w:rsidRPr="00162F56">
              <w:t>29, 2005</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61, 2005; No.</w:t>
            </w:r>
            <w:r w:rsidR="00162F56">
              <w:t> </w:t>
            </w:r>
            <w:r w:rsidRPr="00162F56">
              <w:t>146, 2006</w:t>
            </w:r>
          </w:p>
        </w:tc>
      </w:tr>
      <w:tr w:rsidR="00C81B44" w:rsidRPr="00162F56" w:rsidTr="00EC3ED7">
        <w:trPr>
          <w:cantSplit/>
        </w:trPr>
        <w:tc>
          <w:tcPr>
            <w:tcW w:w="2410" w:type="dxa"/>
          </w:tcPr>
          <w:p w:rsidR="00C81B44" w:rsidRPr="00162F56" w:rsidRDefault="00C81B44" w:rsidP="00C11956">
            <w:pPr>
              <w:pStyle w:val="ENoteTableText"/>
              <w:tabs>
                <w:tab w:val="center" w:leader="dot" w:pos="2268"/>
              </w:tabs>
              <w:rPr>
                <w:b/>
              </w:rPr>
            </w:pPr>
            <w:r w:rsidRPr="00162F56">
              <w:rPr>
                <w:b/>
              </w:rPr>
              <w:t>Division</w:t>
            </w:r>
            <w:r w:rsidR="00162F56">
              <w:rPr>
                <w:b/>
              </w:rPr>
              <w:t> </w:t>
            </w:r>
            <w:r w:rsidRPr="00162F56">
              <w:rPr>
                <w:b/>
              </w:rPr>
              <w:t>2B heading</w:t>
            </w:r>
            <w:r w:rsidRPr="00162F56">
              <w:tab/>
            </w:r>
          </w:p>
        </w:tc>
        <w:tc>
          <w:tcPr>
            <w:tcW w:w="4820" w:type="dxa"/>
          </w:tcPr>
          <w:p w:rsidR="00C81B44" w:rsidRPr="00162F56" w:rsidRDefault="00C81B44" w:rsidP="00C11956">
            <w:pPr>
              <w:pStyle w:val="ENoteTableText"/>
              <w:tabs>
                <w:tab w:val="center" w:leader="dot" w:pos="2268"/>
              </w:tabs>
              <w:rPr>
                <w:b/>
                <w:kern w:val="28"/>
              </w:rPr>
            </w:pPr>
            <w:r w:rsidRPr="00162F56">
              <w:t>ad. No.</w:t>
            </w:r>
            <w:r w:rsidR="00162F56">
              <w:t> </w:t>
            </w:r>
            <w:r w:rsidRPr="00162F56">
              <w:t xml:space="preserve">141, 2011 </w:t>
            </w:r>
          </w:p>
        </w:tc>
      </w:tr>
      <w:tr w:rsidR="00C81B44" w:rsidRPr="00162F56" w:rsidTr="00EC3ED7">
        <w:trPr>
          <w:cantSplit/>
        </w:trPr>
        <w:tc>
          <w:tcPr>
            <w:tcW w:w="2410" w:type="dxa"/>
          </w:tcPr>
          <w:p w:rsidR="00C81B44" w:rsidRPr="00162F56" w:rsidRDefault="00C81B44" w:rsidP="003D2109">
            <w:pPr>
              <w:pStyle w:val="ENoteTableText"/>
              <w:tabs>
                <w:tab w:val="center" w:leader="dot" w:pos="2268"/>
              </w:tabs>
              <w:rPr>
                <w:b/>
              </w:rPr>
            </w:pPr>
          </w:p>
        </w:tc>
        <w:tc>
          <w:tcPr>
            <w:tcW w:w="4820" w:type="dxa"/>
          </w:tcPr>
          <w:p w:rsidR="00C81B44" w:rsidRPr="00162F56" w:rsidRDefault="00C81B44" w:rsidP="003D2109">
            <w:pPr>
              <w:pStyle w:val="ENoteTableText"/>
              <w:tabs>
                <w:tab w:val="center" w:leader="dot" w:pos="2268"/>
              </w:tabs>
            </w:pPr>
            <w:r w:rsidRPr="00162F56">
              <w:t>rs No 122, 2014</w:t>
            </w:r>
          </w:p>
        </w:tc>
      </w:tr>
      <w:tr w:rsidR="00C81B44" w:rsidRPr="00162F56" w:rsidTr="00EC3ED7">
        <w:trPr>
          <w:cantSplit/>
        </w:trPr>
        <w:tc>
          <w:tcPr>
            <w:tcW w:w="2410" w:type="dxa"/>
          </w:tcPr>
          <w:p w:rsidR="00C81B44" w:rsidRPr="00162F56" w:rsidRDefault="00C81B44" w:rsidP="00EC3ED7">
            <w:pPr>
              <w:pStyle w:val="ENoteTableText"/>
              <w:tabs>
                <w:tab w:val="center" w:leader="dot" w:pos="2268"/>
              </w:tabs>
              <w:rPr>
                <w:b/>
                <w:kern w:val="28"/>
              </w:rPr>
            </w:pPr>
            <w:r w:rsidRPr="00162F56">
              <w:t>c 31B</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EC3ED7">
            <w:pPr>
              <w:pStyle w:val="ENoteTableText"/>
              <w:tabs>
                <w:tab w:val="center" w:leader="dot" w:pos="2268"/>
              </w:tabs>
            </w:pPr>
          </w:p>
        </w:tc>
        <w:tc>
          <w:tcPr>
            <w:tcW w:w="4820" w:type="dxa"/>
          </w:tcPr>
          <w:p w:rsidR="00C81B44" w:rsidRPr="00162F56" w:rsidRDefault="00C81B44" w:rsidP="00486B15">
            <w:pPr>
              <w:pStyle w:val="ENoteTableText"/>
            </w:pPr>
            <w:r w:rsidRPr="00162F56">
              <w:t>am No 70, 2013; No 122, 2014</w:t>
            </w:r>
          </w:p>
        </w:tc>
      </w:tr>
      <w:tr w:rsidR="00C81B44" w:rsidRPr="00162F56" w:rsidTr="00EC3ED7">
        <w:trPr>
          <w:cantSplit/>
        </w:trPr>
        <w:tc>
          <w:tcPr>
            <w:tcW w:w="2410" w:type="dxa"/>
          </w:tcPr>
          <w:p w:rsidR="00C81B44" w:rsidRPr="00162F56" w:rsidRDefault="00C81B44" w:rsidP="00EC3ED7">
            <w:pPr>
              <w:pStyle w:val="ENoteTableText"/>
              <w:tabs>
                <w:tab w:val="center" w:leader="dot" w:pos="2268"/>
              </w:tabs>
            </w:pPr>
            <w:r w:rsidRPr="00162F56">
              <w:t>c 31C</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EC3ED7">
            <w:pPr>
              <w:pStyle w:val="ENoteTableText"/>
              <w:tabs>
                <w:tab w:val="center" w:leader="dot" w:pos="2268"/>
              </w:tabs>
            </w:pPr>
          </w:p>
        </w:tc>
        <w:tc>
          <w:tcPr>
            <w:tcW w:w="4820" w:type="dxa"/>
          </w:tcPr>
          <w:p w:rsidR="00C81B44" w:rsidRPr="00162F56" w:rsidRDefault="00C81B44" w:rsidP="00B47F04">
            <w:pPr>
              <w:pStyle w:val="ENoteTableText"/>
            </w:pPr>
            <w:r w:rsidRPr="00162F56">
              <w:t>am No 122, 2014</w:t>
            </w:r>
          </w:p>
        </w:tc>
      </w:tr>
      <w:tr w:rsidR="00C81B44" w:rsidRPr="00162F56" w:rsidTr="00EC3ED7">
        <w:trPr>
          <w:cantSplit/>
        </w:trPr>
        <w:tc>
          <w:tcPr>
            <w:tcW w:w="2410" w:type="dxa"/>
          </w:tcPr>
          <w:p w:rsidR="00C81B44" w:rsidRPr="00162F56" w:rsidRDefault="00C81B44" w:rsidP="00486B15">
            <w:pPr>
              <w:pStyle w:val="ENoteTableText"/>
            </w:pPr>
            <w:r w:rsidRPr="00162F56">
              <w:rPr>
                <w:b/>
              </w:rPr>
              <w:t>Division</w:t>
            </w:r>
            <w:r w:rsidR="00162F56">
              <w:rPr>
                <w:b/>
              </w:rPr>
              <w:t> </w:t>
            </w:r>
            <w:r w:rsidRPr="00162F56">
              <w:rPr>
                <w:b/>
              </w:rPr>
              <w:t>3</w:t>
            </w:r>
            <w:r w:rsidR="001A1FEB"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32</w:t>
            </w:r>
            <w:r w:rsidRPr="00162F56">
              <w:tab/>
            </w:r>
          </w:p>
        </w:tc>
        <w:tc>
          <w:tcPr>
            <w:tcW w:w="4820" w:type="dxa"/>
          </w:tcPr>
          <w:p w:rsidR="00C81B44" w:rsidRPr="00162F56" w:rsidRDefault="00C81B44" w:rsidP="00486B15">
            <w:pPr>
              <w:pStyle w:val="ENoteTableText"/>
            </w:pPr>
            <w:r w:rsidRPr="00162F56">
              <w:t>am. No.</w:t>
            </w:r>
            <w:r w:rsidR="00162F56">
              <w:t> </w:t>
            </w:r>
            <w:r w:rsidRPr="00162F56">
              <w:t>59, 2004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33</w:t>
            </w:r>
            <w:r w:rsidRPr="00162F56">
              <w:tab/>
            </w:r>
          </w:p>
        </w:tc>
        <w:tc>
          <w:tcPr>
            <w:tcW w:w="4820" w:type="dxa"/>
          </w:tcPr>
          <w:p w:rsidR="00C81B44" w:rsidRPr="00162F56" w:rsidRDefault="00C81B44" w:rsidP="00486B15">
            <w:pPr>
              <w:pStyle w:val="ENoteTableText"/>
            </w:pPr>
            <w:r w:rsidRPr="00162F56">
              <w:t>rs. No.</w:t>
            </w:r>
            <w:r w:rsidR="00162F56">
              <w:t> </w:t>
            </w:r>
            <w:r w:rsidRPr="00162F56">
              <w:t>59, 2004</w:t>
            </w:r>
          </w:p>
        </w:tc>
      </w:tr>
      <w:tr w:rsidR="00C81B44" w:rsidRPr="00162F56" w:rsidTr="00EC3ED7">
        <w:trPr>
          <w:cantSplit/>
        </w:trPr>
        <w:tc>
          <w:tcPr>
            <w:tcW w:w="2410" w:type="dxa"/>
          </w:tcPr>
          <w:p w:rsidR="00C81B44" w:rsidRPr="00162F56" w:rsidRDefault="00C81B44" w:rsidP="00486B15">
            <w:pPr>
              <w:pStyle w:val="ENoteTableText"/>
            </w:pPr>
            <w:r w:rsidRPr="00162F56">
              <w:rPr>
                <w:b/>
              </w:rPr>
              <w:t>Part</w:t>
            </w:r>
            <w:r w:rsidR="00162F56">
              <w:rPr>
                <w:b/>
              </w:rPr>
              <w:t> </w:t>
            </w:r>
            <w:r w:rsidRPr="00162F56">
              <w:rPr>
                <w:b/>
              </w:rPr>
              <w:t>5</w:t>
            </w:r>
            <w:r w:rsidR="001A1FEB"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486B15">
            <w:pPr>
              <w:pStyle w:val="ENoteTableText"/>
            </w:pPr>
            <w:r w:rsidRPr="00162F56">
              <w:rPr>
                <w:b/>
              </w:rPr>
              <w:t>Division</w:t>
            </w:r>
            <w:r w:rsidR="00162F56">
              <w:rPr>
                <w:b/>
              </w:rPr>
              <w:t> </w:t>
            </w:r>
            <w:r w:rsidRPr="00162F56">
              <w:rPr>
                <w:b/>
              </w:rPr>
              <w:t>1</w:t>
            </w:r>
            <w:r w:rsidR="001A1FEB"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34</w:t>
            </w:r>
            <w:r w:rsidRPr="00162F56">
              <w:tab/>
            </w:r>
          </w:p>
        </w:tc>
        <w:tc>
          <w:tcPr>
            <w:tcW w:w="4820" w:type="dxa"/>
          </w:tcPr>
          <w:p w:rsidR="00C81B44" w:rsidRPr="00162F56" w:rsidRDefault="00C81B44" w:rsidP="007412CF">
            <w:pPr>
              <w:pStyle w:val="ENoteTableText"/>
            </w:pPr>
            <w:r w:rsidRPr="00162F56">
              <w:t>am. No.</w:t>
            </w:r>
            <w:r w:rsidR="00162F56">
              <w:t> </w:t>
            </w:r>
            <w:r w:rsidRPr="00162F56">
              <w:t>82, 2006; No.</w:t>
            </w:r>
            <w:r w:rsidR="00162F56">
              <w:t> </w:t>
            </w:r>
            <w:r w:rsidRPr="00162F56">
              <w:t xml:space="preserve">53, 2011; </w:t>
            </w:r>
            <w:r w:rsidRPr="00162F56">
              <w:rPr>
                <w:u w:val="single"/>
              </w:rPr>
              <w:t>No.</w:t>
            </w:r>
            <w:r w:rsidR="00162F56">
              <w:rPr>
                <w:u w:val="single"/>
              </w:rPr>
              <w:t> </w:t>
            </w:r>
            <w:r w:rsidRPr="00162F56">
              <w:rPr>
                <w:u w:val="single"/>
              </w:rPr>
              <w:t>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35</w:t>
            </w:r>
            <w:r w:rsidRPr="00162F56">
              <w:tab/>
            </w:r>
          </w:p>
        </w:tc>
        <w:tc>
          <w:tcPr>
            <w:tcW w:w="4820" w:type="dxa"/>
          </w:tcPr>
          <w:p w:rsidR="00C81B44" w:rsidRPr="00162F56" w:rsidRDefault="00C81B44" w:rsidP="00486B15">
            <w:pPr>
              <w:pStyle w:val="ENoteTableText"/>
            </w:pPr>
            <w:r w:rsidRPr="00162F56">
              <w:t>am. No.</w:t>
            </w:r>
            <w:r w:rsidR="00162F56">
              <w:t> </w:t>
            </w:r>
            <w:r w:rsidRPr="00162F56">
              <w:t xml:space="preserve">82, 2006; </w:t>
            </w:r>
            <w:r w:rsidRPr="00162F56">
              <w:rPr>
                <w:u w:val="single"/>
              </w:rPr>
              <w:t>No.</w:t>
            </w:r>
            <w:r w:rsidR="00162F56">
              <w:rPr>
                <w:u w:val="single"/>
              </w:rPr>
              <w:t> </w:t>
            </w:r>
            <w:r w:rsidRPr="00162F56">
              <w:rPr>
                <w:u w:val="single"/>
              </w:rPr>
              <w:t>122, 2014</w:t>
            </w:r>
          </w:p>
        </w:tc>
      </w:tr>
      <w:tr w:rsidR="00C81B44" w:rsidRPr="00162F56" w:rsidTr="00D47B5B">
        <w:trPr>
          <w:cantSplit/>
        </w:trPr>
        <w:tc>
          <w:tcPr>
            <w:tcW w:w="2410" w:type="dxa"/>
          </w:tcPr>
          <w:p w:rsidR="00C81B44" w:rsidRPr="00162F56" w:rsidRDefault="001A1FEB" w:rsidP="00652167">
            <w:pPr>
              <w:pStyle w:val="ENoteTableText"/>
              <w:tabs>
                <w:tab w:val="center" w:leader="dot" w:pos="2268"/>
              </w:tabs>
            </w:pPr>
            <w:r w:rsidRPr="00162F56">
              <w:rPr>
                <w:b/>
              </w:rPr>
              <w:t>Division</w:t>
            </w:r>
            <w:r w:rsidR="00162F56">
              <w:rPr>
                <w:b/>
              </w:rPr>
              <w:t> </w:t>
            </w:r>
            <w:r w:rsidRPr="00162F56">
              <w:rPr>
                <w:b/>
              </w:rPr>
              <w:t>1A heading</w:t>
            </w:r>
            <w:r w:rsidR="00C81B44" w:rsidRPr="00162F56">
              <w:tab/>
            </w:r>
          </w:p>
        </w:tc>
        <w:tc>
          <w:tcPr>
            <w:tcW w:w="4820" w:type="dxa"/>
          </w:tcPr>
          <w:p w:rsidR="00C81B44" w:rsidRPr="00162F56" w:rsidRDefault="00C81B44" w:rsidP="00D47B5B">
            <w:pPr>
              <w:pStyle w:val="ENoteTableText"/>
            </w:pPr>
            <w:r w:rsidRPr="00162F56">
              <w:t>ad No 70, 2013</w:t>
            </w:r>
          </w:p>
        </w:tc>
      </w:tr>
      <w:tr w:rsidR="00C81B44" w:rsidRPr="00162F56" w:rsidTr="00D47B5B">
        <w:trPr>
          <w:cantSplit/>
        </w:trPr>
        <w:tc>
          <w:tcPr>
            <w:tcW w:w="2410" w:type="dxa"/>
          </w:tcPr>
          <w:p w:rsidR="00C81B44" w:rsidRPr="00162F56" w:rsidRDefault="00C81B44" w:rsidP="00D47B5B">
            <w:pPr>
              <w:pStyle w:val="ENoteTableText"/>
              <w:tabs>
                <w:tab w:val="center" w:leader="dot" w:pos="2268"/>
              </w:tabs>
            </w:pPr>
            <w:r w:rsidRPr="00162F56">
              <w:t>c 35A</w:t>
            </w:r>
            <w:r w:rsidRPr="00162F56">
              <w:tab/>
            </w:r>
          </w:p>
        </w:tc>
        <w:tc>
          <w:tcPr>
            <w:tcW w:w="4820" w:type="dxa"/>
          </w:tcPr>
          <w:p w:rsidR="00C81B44" w:rsidRPr="00162F56" w:rsidRDefault="00C81B44" w:rsidP="00D47B5B">
            <w:pPr>
              <w:pStyle w:val="ENoteTableText"/>
            </w:pPr>
            <w:r w:rsidRPr="00162F56">
              <w:t>ad No 70, 2013</w:t>
            </w:r>
          </w:p>
        </w:tc>
      </w:tr>
      <w:tr w:rsidR="00C81B44" w:rsidRPr="00162F56" w:rsidTr="00D47B5B">
        <w:trPr>
          <w:cantSplit/>
        </w:trPr>
        <w:tc>
          <w:tcPr>
            <w:tcW w:w="2410" w:type="dxa"/>
          </w:tcPr>
          <w:p w:rsidR="00C81B44" w:rsidRPr="00162F56" w:rsidRDefault="00C81B44" w:rsidP="00D47B5B">
            <w:pPr>
              <w:pStyle w:val="ENoteTableText"/>
              <w:tabs>
                <w:tab w:val="center" w:leader="dot" w:pos="2268"/>
              </w:tabs>
            </w:pPr>
          </w:p>
        </w:tc>
        <w:tc>
          <w:tcPr>
            <w:tcW w:w="4820" w:type="dxa"/>
          </w:tcPr>
          <w:p w:rsidR="00C81B44" w:rsidRPr="00162F56" w:rsidRDefault="00C81B44" w:rsidP="00D47B5B">
            <w:pPr>
              <w:pStyle w:val="ENoteTableText"/>
            </w:pPr>
            <w:r w:rsidRPr="00162F56">
              <w:t>am No 14, 2014</w:t>
            </w:r>
          </w:p>
        </w:tc>
      </w:tr>
      <w:tr w:rsidR="00C81B44" w:rsidRPr="00162F56" w:rsidTr="00D47B5B">
        <w:trPr>
          <w:cantSplit/>
        </w:trPr>
        <w:tc>
          <w:tcPr>
            <w:tcW w:w="2410" w:type="dxa"/>
          </w:tcPr>
          <w:p w:rsidR="00C81B44" w:rsidRPr="00162F56" w:rsidRDefault="00C81B44" w:rsidP="00D47B5B">
            <w:pPr>
              <w:pStyle w:val="ENoteTableText"/>
              <w:tabs>
                <w:tab w:val="center" w:leader="dot" w:pos="2268"/>
              </w:tabs>
            </w:pPr>
            <w:r w:rsidRPr="00162F56">
              <w:t>c 35B</w:t>
            </w:r>
            <w:r w:rsidRPr="00162F56">
              <w:tab/>
            </w:r>
          </w:p>
        </w:tc>
        <w:tc>
          <w:tcPr>
            <w:tcW w:w="4820" w:type="dxa"/>
          </w:tcPr>
          <w:p w:rsidR="00C81B44" w:rsidRPr="00162F56" w:rsidRDefault="00C81B44" w:rsidP="00D47B5B">
            <w:pPr>
              <w:pStyle w:val="ENoteTableText"/>
            </w:pPr>
            <w:r w:rsidRPr="00162F56">
              <w:t>ad No 70, 2013</w:t>
            </w:r>
          </w:p>
        </w:tc>
      </w:tr>
      <w:tr w:rsidR="00C81B44" w:rsidRPr="00162F56" w:rsidTr="008C23A9">
        <w:trPr>
          <w:cantSplit/>
        </w:trPr>
        <w:tc>
          <w:tcPr>
            <w:tcW w:w="2410" w:type="dxa"/>
          </w:tcPr>
          <w:p w:rsidR="00C81B44" w:rsidRPr="00162F56" w:rsidRDefault="00C81B44" w:rsidP="008C23A9">
            <w:pPr>
              <w:pStyle w:val="ENoteTableText"/>
              <w:tabs>
                <w:tab w:val="center" w:leader="dot" w:pos="2268"/>
              </w:tabs>
            </w:pPr>
          </w:p>
        </w:tc>
        <w:tc>
          <w:tcPr>
            <w:tcW w:w="4820" w:type="dxa"/>
          </w:tcPr>
          <w:p w:rsidR="00C81B44" w:rsidRPr="00162F56" w:rsidRDefault="00C81B44" w:rsidP="008C23A9">
            <w:pPr>
              <w:pStyle w:val="ENoteTableText"/>
            </w:pPr>
            <w:r w:rsidRPr="00162F56">
              <w:t>am No 14, 2014</w:t>
            </w:r>
          </w:p>
        </w:tc>
      </w:tr>
      <w:tr w:rsidR="00C81B44" w:rsidRPr="00162F56" w:rsidTr="00EC3ED7">
        <w:trPr>
          <w:cantSplit/>
        </w:trPr>
        <w:tc>
          <w:tcPr>
            <w:tcW w:w="2410" w:type="dxa"/>
          </w:tcPr>
          <w:p w:rsidR="00C81B44" w:rsidRPr="00162F56" w:rsidRDefault="00C81B44" w:rsidP="00486B15">
            <w:pPr>
              <w:pStyle w:val="ENoteTableText"/>
            </w:pPr>
            <w:r w:rsidRPr="00162F56">
              <w:rPr>
                <w:b/>
              </w:rPr>
              <w:t>Division</w:t>
            </w:r>
            <w:r w:rsidR="00162F56">
              <w:rPr>
                <w:b/>
              </w:rPr>
              <w:t> </w:t>
            </w:r>
            <w:r w:rsidRPr="00162F56">
              <w:rPr>
                <w:b/>
              </w:rPr>
              <w:t>2</w:t>
            </w:r>
            <w:r w:rsidR="001A1FEB"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36</w:t>
            </w:r>
            <w:r w:rsidRPr="00162F56">
              <w:tab/>
            </w:r>
          </w:p>
        </w:tc>
        <w:tc>
          <w:tcPr>
            <w:tcW w:w="4820" w:type="dxa"/>
          </w:tcPr>
          <w:p w:rsidR="00C81B44" w:rsidRPr="00162F56" w:rsidRDefault="00C81B44" w:rsidP="00486B15">
            <w:pPr>
              <w:pStyle w:val="ENoteTableText"/>
            </w:pPr>
            <w:r w:rsidRPr="00162F56">
              <w:t>am. No.</w:t>
            </w:r>
            <w:r w:rsidR="00162F56">
              <w:t> </w:t>
            </w:r>
            <w:r w:rsidRPr="00162F56">
              <w:t>183, 2007; Nos. 34, 50 and 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37</w:t>
            </w:r>
            <w:r w:rsidRPr="00162F56">
              <w:tab/>
            </w:r>
          </w:p>
        </w:tc>
        <w:tc>
          <w:tcPr>
            <w:tcW w:w="4820" w:type="dxa"/>
          </w:tcPr>
          <w:p w:rsidR="00C81B44" w:rsidRPr="00162F56" w:rsidRDefault="00C81B44" w:rsidP="00486B15">
            <w:pPr>
              <w:pStyle w:val="ENoteTableText"/>
            </w:pPr>
            <w:r w:rsidRPr="00162F56">
              <w:t>am. No.</w:t>
            </w:r>
            <w:r w:rsidR="00162F56">
              <w:t> </w:t>
            </w:r>
            <w:r w:rsidRPr="00162F56">
              <w:t>183, 2007</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w:t>
            </w:r>
            <w:r w:rsidRPr="00162F56">
              <w:tab/>
            </w:r>
          </w:p>
        </w:tc>
        <w:tc>
          <w:tcPr>
            <w:tcW w:w="4820" w:type="dxa"/>
          </w:tcPr>
          <w:p w:rsidR="00C81B44" w:rsidRPr="00162F56" w:rsidRDefault="00C81B44" w:rsidP="00486B15">
            <w:pPr>
              <w:pStyle w:val="ENoteTableText"/>
            </w:pPr>
            <w:r w:rsidRPr="00162F56">
              <w:t>rs. No.</w:t>
            </w:r>
            <w:r w:rsidR="00162F56">
              <w:t> </w:t>
            </w:r>
            <w:r w:rsidRPr="00162F56">
              <w:t>146, 2006</w:t>
            </w:r>
          </w:p>
        </w:tc>
      </w:tr>
      <w:tr w:rsidR="00C81B44" w:rsidRPr="00162F56" w:rsidTr="00EC3ED7">
        <w:trPr>
          <w:cantSplit/>
        </w:trPr>
        <w:tc>
          <w:tcPr>
            <w:tcW w:w="2410" w:type="dxa"/>
          </w:tcPr>
          <w:p w:rsidR="00C81B44" w:rsidRPr="00162F56" w:rsidRDefault="001A1FEB" w:rsidP="003D7FE2">
            <w:pPr>
              <w:pStyle w:val="ENoteTableText"/>
              <w:tabs>
                <w:tab w:val="center" w:leader="dot" w:pos="2268"/>
              </w:tabs>
            </w:pPr>
            <w:r w:rsidRPr="00162F56">
              <w:rPr>
                <w:b/>
              </w:rPr>
              <w:t>Division</w:t>
            </w:r>
            <w:r w:rsidR="00162F56">
              <w:rPr>
                <w:b/>
              </w:rPr>
              <w:t> </w:t>
            </w:r>
            <w:r w:rsidRPr="00162F56">
              <w:rPr>
                <w:b/>
              </w:rPr>
              <w:t>2A heading</w:t>
            </w:r>
            <w:r w:rsidR="00C81B44" w:rsidRPr="00162F56">
              <w:tab/>
            </w:r>
          </w:p>
        </w:tc>
        <w:tc>
          <w:tcPr>
            <w:tcW w:w="4820" w:type="dxa"/>
          </w:tcPr>
          <w:p w:rsidR="00C81B44" w:rsidRPr="00162F56" w:rsidRDefault="00C81B44" w:rsidP="00486B15">
            <w:pPr>
              <w:pStyle w:val="ENoteTableText"/>
            </w:pPr>
            <w:r w:rsidRPr="00162F56">
              <w:t>ad. No.</w:t>
            </w:r>
            <w:r w:rsidR="00162F56">
              <w:t> </w:t>
            </w:r>
            <w:r w:rsidRPr="00162F56">
              <w:t>59, 2004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38A</w:t>
            </w:r>
            <w:r w:rsidRPr="00162F56">
              <w:tab/>
            </w:r>
          </w:p>
        </w:tc>
        <w:tc>
          <w:tcPr>
            <w:tcW w:w="4820" w:type="dxa"/>
          </w:tcPr>
          <w:p w:rsidR="00C81B44" w:rsidRPr="00162F56" w:rsidRDefault="00C81B44" w:rsidP="00486B15">
            <w:pPr>
              <w:pStyle w:val="ENoteTableText"/>
            </w:pPr>
            <w:r w:rsidRPr="00162F56">
              <w:t>ad. No.</w:t>
            </w:r>
            <w:r w:rsidR="00162F56">
              <w:t> </w:t>
            </w:r>
            <w:r w:rsidRPr="00162F56">
              <w:t>59, 2004</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146, 2006; No.</w:t>
            </w:r>
            <w:r w:rsidR="00162F56">
              <w:t> </w:t>
            </w:r>
            <w:r w:rsidRPr="00162F56">
              <w:t>53, 2011</w:t>
            </w:r>
          </w:p>
        </w:tc>
      </w:tr>
      <w:tr w:rsidR="00C81B44" w:rsidRPr="00162F56" w:rsidTr="00EC3ED7">
        <w:trPr>
          <w:cantSplit/>
        </w:trPr>
        <w:tc>
          <w:tcPr>
            <w:tcW w:w="2410" w:type="dxa"/>
          </w:tcPr>
          <w:p w:rsidR="00C81B44" w:rsidRPr="00162F56" w:rsidRDefault="00C81B44" w:rsidP="00C11956">
            <w:pPr>
              <w:pStyle w:val="ENoteTableText"/>
              <w:tabs>
                <w:tab w:val="center" w:leader="dot" w:pos="2268"/>
              </w:tabs>
              <w:rPr>
                <w:b/>
              </w:rPr>
            </w:pPr>
            <w:r w:rsidRPr="00162F56">
              <w:rPr>
                <w:b/>
              </w:rPr>
              <w:t>Division</w:t>
            </w:r>
            <w:r w:rsidR="00162F56">
              <w:rPr>
                <w:b/>
              </w:rPr>
              <w:t> </w:t>
            </w:r>
            <w:r w:rsidRPr="00162F56">
              <w:rPr>
                <w:b/>
              </w:rPr>
              <w:t>2AA heading</w:t>
            </w:r>
            <w:r w:rsidRPr="00162F56">
              <w:tab/>
            </w:r>
          </w:p>
        </w:tc>
        <w:tc>
          <w:tcPr>
            <w:tcW w:w="4820" w:type="dxa"/>
          </w:tcPr>
          <w:p w:rsidR="00C81B44" w:rsidRPr="00162F56" w:rsidRDefault="00C81B44" w:rsidP="00C11956">
            <w:pPr>
              <w:pStyle w:val="ENoteTableText"/>
              <w:tabs>
                <w:tab w:val="center" w:leader="dot" w:pos="2268"/>
              </w:tabs>
              <w:rPr>
                <w:b/>
                <w:kern w:val="28"/>
              </w:rPr>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486B15">
            <w:pPr>
              <w:pStyle w:val="ENoteTableText"/>
              <w:rPr>
                <w:b/>
              </w:rPr>
            </w:pPr>
          </w:p>
        </w:tc>
        <w:tc>
          <w:tcPr>
            <w:tcW w:w="4820" w:type="dxa"/>
          </w:tcPr>
          <w:p w:rsidR="00C81B44" w:rsidRPr="00162F56" w:rsidRDefault="00C81B44" w:rsidP="00486B15">
            <w:pPr>
              <w:pStyle w:val="ENoteTableText"/>
            </w:pPr>
            <w:r w:rsidRPr="00162F56">
              <w:t>rs No 122, 2014</w:t>
            </w:r>
          </w:p>
        </w:tc>
      </w:tr>
      <w:tr w:rsidR="00C81B44" w:rsidRPr="00162F56" w:rsidTr="00EC3ED7">
        <w:trPr>
          <w:cantSplit/>
        </w:trPr>
        <w:tc>
          <w:tcPr>
            <w:tcW w:w="2410" w:type="dxa"/>
          </w:tcPr>
          <w:p w:rsidR="00C81B44" w:rsidRPr="00162F56" w:rsidRDefault="00C81B44" w:rsidP="00C11956">
            <w:pPr>
              <w:pStyle w:val="ENoteTableText"/>
              <w:tabs>
                <w:tab w:val="center" w:leader="dot" w:pos="2268"/>
              </w:tabs>
              <w:rPr>
                <w:b/>
              </w:rPr>
            </w:pPr>
            <w:r w:rsidRPr="00162F56">
              <w:rPr>
                <w:b/>
              </w:rPr>
              <w:t>Subdivision A heading</w:t>
            </w:r>
            <w:r w:rsidRPr="00162F56">
              <w:tab/>
            </w:r>
          </w:p>
        </w:tc>
        <w:tc>
          <w:tcPr>
            <w:tcW w:w="4820" w:type="dxa"/>
          </w:tcPr>
          <w:p w:rsidR="00C81B44" w:rsidRPr="00162F56" w:rsidRDefault="00C81B44" w:rsidP="00C11956">
            <w:pPr>
              <w:pStyle w:val="ENoteTableText"/>
              <w:tabs>
                <w:tab w:val="center" w:leader="dot" w:pos="2268"/>
              </w:tabs>
              <w:rPr>
                <w:b/>
                <w:kern w:val="28"/>
              </w:rPr>
            </w:pPr>
            <w:r w:rsidRPr="00162F56">
              <w:t>rs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38AA</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B47F04">
            <w:pPr>
              <w:pStyle w:val="ENoteTableText"/>
            </w:pPr>
            <w:r w:rsidRPr="00162F56">
              <w:t>am. No.</w:t>
            </w:r>
            <w:r w:rsidR="00162F56">
              <w:t> </w:t>
            </w:r>
            <w:r w:rsidRPr="00162F56">
              <w:t>98, 2012; No 70, 2013; No 14 and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38AB</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p>
        </w:tc>
        <w:tc>
          <w:tcPr>
            <w:tcW w:w="4820" w:type="dxa"/>
          </w:tcPr>
          <w:p w:rsidR="00C81B44" w:rsidRPr="00162F56" w:rsidRDefault="00C81B44" w:rsidP="00486B15">
            <w:pPr>
              <w:pStyle w:val="ENoteTableText"/>
            </w:pPr>
            <w:r w:rsidRPr="00162F56">
              <w:t>am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38AC</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p>
        </w:tc>
        <w:tc>
          <w:tcPr>
            <w:tcW w:w="4820" w:type="dxa"/>
          </w:tcPr>
          <w:p w:rsidR="00C81B44" w:rsidRPr="00162F56" w:rsidRDefault="00C81B44" w:rsidP="00486B15">
            <w:pPr>
              <w:pStyle w:val="ENoteTableText"/>
            </w:pPr>
            <w:r w:rsidRPr="00162F56">
              <w:t>am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38AD</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98, 2012;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38AE</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p>
        </w:tc>
        <w:tc>
          <w:tcPr>
            <w:tcW w:w="4820" w:type="dxa"/>
          </w:tcPr>
          <w:p w:rsidR="00C81B44" w:rsidRPr="00162F56" w:rsidRDefault="00C81B44" w:rsidP="00486B15">
            <w:pPr>
              <w:pStyle w:val="ENoteTableText"/>
            </w:pPr>
            <w:r w:rsidRPr="00162F56">
              <w:t>am No 122, 2014</w:t>
            </w:r>
          </w:p>
        </w:tc>
      </w:tr>
      <w:tr w:rsidR="00C81B44" w:rsidRPr="00162F56" w:rsidTr="00EC3ED7">
        <w:trPr>
          <w:cantSplit/>
        </w:trPr>
        <w:tc>
          <w:tcPr>
            <w:tcW w:w="2410" w:type="dxa"/>
          </w:tcPr>
          <w:p w:rsidR="00C81B44" w:rsidRPr="00162F56" w:rsidRDefault="00C81B44" w:rsidP="00C11956">
            <w:pPr>
              <w:pStyle w:val="ENoteTableText"/>
              <w:tabs>
                <w:tab w:val="center" w:leader="dot" w:pos="2268"/>
              </w:tabs>
              <w:rPr>
                <w:b/>
              </w:rPr>
            </w:pPr>
            <w:r w:rsidRPr="00162F56">
              <w:rPr>
                <w:b/>
              </w:rPr>
              <w:t>Subdivision B heading</w:t>
            </w:r>
            <w:r w:rsidRPr="00162F56">
              <w:tab/>
            </w:r>
          </w:p>
        </w:tc>
        <w:tc>
          <w:tcPr>
            <w:tcW w:w="4820" w:type="dxa"/>
          </w:tcPr>
          <w:p w:rsidR="00C81B44" w:rsidRPr="00162F56" w:rsidRDefault="00C81B44" w:rsidP="00C11956">
            <w:pPr>
              <w:pStyle w:val="ENoteTableText"/>
              <w:tabs>
                <w:tab w:val="center" w:leader="dot" w:pos="2268"/>
              </w:tabs>
              <w:rPr>
                <w:b/>
                <w:kern w:val="28"/>
              </w:rPr>
            </w:pPr>
            <w:r w:rsidRPr="00162F56">
              <w:t>rs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38AF</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98, 2012; No 70, 2013;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38AG</w:t>
            </w:r>
            <w:r w:rsidRPr="00162F56">
              <w:tab/>
            </w:r>
          </w:p>
        </w:tc>
        <w:tc>
          <w:tcPr>
            <w:tcW w:w="4820" w:type="dxa"/>
          </w:tcPr>
          <w:p w:rsidR="00C81B44" w:rsidRPr="00162F56" w:rsidRDefault="00C81B44" w:rsidP="00486B15">
            <w:pPr>
              <w:pStyle w:val="ENoteTableText"/>
            </w:pPr>
            <w:r w:rsidRPr="00162F56">
              <w:t>ad. No.</w:t>
            </w:r>
            <w:r w:rsidR="00162F56">
              <w:t> </w:t>
            </w:r>
            <w:r w:rsidRPr="00162F56">
              <w:t>141, 2011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p>
        </w:tc>
        <w:tc>
          <w:tcPr>
            <w:tcW w:w="4820" w:type="dxa"/>
          </w:tcPr>
          <w:p w:rsidR="00C81B44" w:rsidRPr="00162F56" w:rsidRDefault="00C81B44" w:rsidP="00486B15">
            <w:pPr>
              <w:pStyle w:val="ENoteTableText"/>
            </w:pPr>
            <w:r w:rsidRPr="00162F56">
              <w:t xml:space="preserve">am No 122, 2014 </w:t>
            </w:r>
          </w:p>
        </w:tc>
      </w:tr>
      <w:tr w:rsidR="00C81B44" w:rsidRPr="00162F56" w:rsidTr="00EC3ED7">
        <w:trPr>
          <w:cantSplit/>
        </w:trPr>
        <w:tc>
          <w:tcPr>
            <w:tcW w:w="2410" w:type="dxa"/>
          </w:tcPr>
          <w:p w:rsidR="00C81B44" w:rsidRPr="00162F56" w:rsidRDefault="000E640A" w:rsidP="003D7FE2">
            <w:pPr>
              <w:pStyle w:val="ENoteTableText"/>
              <w:tabs>
                <w:tab w:val="center" w:leader="dot" w:pos="2268"/>
              </w:tabs>
            </w:pPr>
            <w:r w:rsidRPr="00162F56">
              <w:rPr>
                <w:b/>
              </w:rPr>
              <w:t>Division</w:t>
            </w:r>
            <w:r w:rsidR="00162F56">
              <w:rPr>
                <w:b/>
              </w:rPr>
              <w:t> </w:t>
            </w:r>
            <w:r w:rsidRPr="00162F56">
              <w:rPr>
                <w:b/>
              </w:rPr>
              <w:t>2B heading</w:t>
            </w:r>
            <w:r w:rsidR="00C81B44" w:rsidRPr="00162F56">
              <w:tab/>
            </w:r>
          </w:p>
        </w:tc>
        <w:tc>
          <w:tcPr>
            <w:tcW w:w="4820" w:type="dxa"/>
          </w:tcPr>
          <w:p w:rsidR="00C81B44" w:rsidRPr="00162F56" w:rsidRDefault="00C81B44" w:rsidP="00486B15">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C81B44" w:rsidP="00705715">
            <w:pPr>
              <w:pStyle w:val="ENoteTableText"/>
              <w:tabs>
                <w:tab w:val="center" w:leader="dot" w:pos="2268"/>
              </w:tabs>
              <w:rPr>
                <w:b/>
              </w:rPr>
            </w:pPr>
            <w:r w:rsidRPr="00162F56">
              <w:rPr>
                <w:b/>
              </w:rPr>
              <w:t>Subdivision A</w:t>
            </w:r>
            <w:r w:rsidR="00705715" w:rsidRPr="00162F56">
              <w:rPr>
                <w:b/>
              </w:rPr>
              <w:t xml:space="preserve"> heading</w:t>
            </w:r>
            <w:r w:rsidR="00705715" w:rsidRPr="00162F56">
              <w:tab/>
            </w:r>
          </w:p>
        </w:tc>
        <w:tc>
          <w:tcPr>
            <w:tcW w:w="4820" w:type="dxa"/>
          </w:tcPr>
          <w:p w:rsidR="00C81B44" w:rsidRPr="00162F56" w:rsidRDefault="00705715" w:rsidP="00486B15">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38B</w:t>
            </w:r>
            <w:r w:rsidRPr="00162F56">
              <w:tab/>
            </w:r>
          </w:p>
        </w:tc>
        <w:tc>
          <w:tcPr>
            <w:tcW w:w="4820" w:type="dxa"/>
          </w:tcPr>
          <w:p w:rsidR="00C81B44" w:rsidRPr="00162F56" w:rsidRDefault="00C81B44" w:rsidP="00486B15">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50, 2011; No 14,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38C</w:t>
            </w:r>
            <w:r w:rsidRPr="00162F56">
              <w:tab/>
            </w:r>
          </w:p>
        </w:tc>
        <w:tc>
          <w:tcPr>
            <w:tcW w:w="4820" w:type="dxa"/>
          </w:tcPr>
          <w:p w:rsidR="00C81B44" w:rsidRPr="00162F56" w:rsidRDefault="00C81B44" w:rsidP="00486B15">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38D</w:t>
            </w:r>
            <w:r w:rsidRPr="00162F56">
              <w:tab/>
            </w:r>
          </w:p>
        </w:tc>
        <w:tc>
          <w:tcPr>
            <w:tcW w:w="4820" w:type="dxa"/>
          </w:tcPr>
          <w:p w:rsidR="00C81B44" w:rsidRPr="00162F56" w:rsidRDefault="00C81B44" w:rsidP="00486B15">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82, 2007</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cc. 38E–38H</w:t>
            </w:r>
            <w:r w:rsidRPr="00162F56">
              <w:tab/>
            </w:r>
          </w:p>
        </w:tc>
        <w:tc>
          <w:tcPr>
            <w:tcW w:w="4820" w:type="dxa"/>
          </w:tcPr>
          <w:p w:rsidR="00C81B44" w:rsidRPr="00162F56" w:rsidRDefault="00C81B44" w:rsidP="00486B15">
            <w:pPr>
              <w:pStyle w:val="ENoteTableText"/>
            </w:pPr>
            <w:r w:rsidRPr="00162F56">
              <w:t>ad. No.</w:t>
            </w:r>
            <w:r w:rsidR="00162F56">
              <w:t> </w:t>
            </w:r>
            <w:r w:rsidRPr="00162F56">
              <w:t>146, 2006</w:t>
            </w:r>
          </w:p>
        </w:tc>
      </w:tr>
      <w:tr w:rsidR="00E8750D" w:rsidRPr="00162F56" w:rsidTr="00EC3ED7">
        <w:trPr>
          <w:cantSplit/>
        </w:trPr>
        <w:tc>
          <w:tcPr>
            <w:tcW w:w="2410" w:type="dxa"/>
          </w:tcPr>
          <w:p w:rsidR="00E8750D" w:rsidRPr="00162F56" w:rsidRDefault="00E8750D" w:rsidP="00E8750D">
            <w:pPr>
              <w:pStyle w:val="ENoteTableText"/>
              <w:tabs>
                <w:tab w:val="center" w:leader="dot" w:pos="2268"/>
              </w:tabs>
              <w:rPr>
                <w:b/>
              </w:rPr>
            </w:pPr>
            <w:r w:rsidRPr="00162F56">
              <w:rPr>
                <w:b/>
              </w:rPr>
              <w:t>Subdivision B heading</w:t>
            </w:r>
            <w:r w:rsidRPr="00162F56">
              <w:tab/>
            </w:r>
          </w:p>
        </w:tc>
        <w:tc>
          <w:tcPr>
            <w:tcW w:w="4820" w:type="dxa"/>
          </w:tcPr>
          <w:p w:rsidR="00E8750D" w:rsidRPr="00162F56" w:rsidRDefault="00E8750D" w:rsidP="00D02320">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cc. 38J, 38K</w:t>
            </w:r>
            <w:r w:rsidRPr="00162F56">
              <w:tab/>
            </w:r>
          </w:p>
        </w:tc>
        <w:tc>
          <w:tcPr>
            <w:tcW w:w="4820" w:type="dxa"/>
          </w:tcPr>
          <w:p w:rsidR="00C81B44" w:rsidRPr="00162F56" w:rsidRDefault="00C81B44" w:rsidP="00486B15">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6A17AD" w:rsidP="006A17AD">
            <w:pPr>
              <w:pStyle w:val="ENoteTableText"/>
              <w:tabs>
                <w:tab w:val="center" w:leader="dot" w:pos="2268"/>
              </w:tabs>
            </w:pPr>
            <w:r w:rsidRPr="00162F56">
              <w:rPr>
                <w:b/>
              </w:rPr>
              <w:t>Division</w:t>
            </w:r>
            <w:r w:rsidR="00162F56">
              <w:rPr>
                <w:b/>
              </w:rPr>
              <w:t> </w:t>
            </w:r>
            <w:r w:rsidRPr="00162F56">
              <w:rPr>
                <w:b/>
              </w:rPr>
              <w:t>2C heading</w:t>
            </w:r>
            <w:r w:rsidRPr="00162F56">
              <w:tab/>
            </w:r>
          </w:p>
        </w:tc>
        <w:tc>
          <w:tcPr>
            <w:tcW w:w="4820" w:type="dxa"/>
          </w:tcPr>
          <w:p w:rsidR="00C81B44" w:rsidRPr="00162F56" w:rsidRDefault="00C81B44" w:rsidP="00486B15">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lastRenderedPageBreak/>
              <w:t>cc. 38L–38N</w:t>
            </w:r>
            <w:r w:rsidRPr="00162F56">
              <w:tab/>
            </w:r>
          </w:p>
        </w:tc>
        <w:tc>
          <w:tcPr>
            <w:tcW w:w="4820" w:type="dxa"/>
          </w:tcPr>
          <w:p w:rsidR="00C81B44" w:rsidRPr="00162F56" w:rsidRDefault="00C81B44" w:rsidP="00486B15">
            <w:pPr>
              <w:pStyle w:val="ENoteTableText"/>
            </w:pPr>
            <w:r w:rsidRPr="00162F56">
              <w:t>ad. No.</w:t>
            </w:r>
            <w:r w:rsidR="00162F56">
              <w:t> </w:t>
            </w:r>
            <w:r w:rsidRPr="00162F56">
              <w:t>146, 2006</w:t>
            </w:r>
          </w:p>
        </w:tc>
      </w:tr>
      <w:tr w:rsidR="00C81B44" w:rsidRPr="00162F56" w:rsidTr="00EC3ED7">
        <w:trPr>
          <w:cantSplit/>
        </w:trPr>
        <w:tc>
          <w:tcPr>
            <w:tcW w:w="2410" w:type="dxa"/>
          </w:tcPr>
          <w:p w:rsidR="00C81B44" w:rsidRPr="00162F56" w:rsidRDefault="00C81B44" w:rsidP="00486B15">
            <w:pPr>
              <w:pStyle w:val="ENoteTableText"/>
            </w:pPr>
            <w:r w:rsidRPr="00162F56">
              <w:rPr>
                <w:b/>
              </w:rPr>
              <w:t>Division</w:t>
            </w:r>
            <w:r w:rsidR="00162F56">
              <w:rPr>
                <w:b/>
              </w:rPr>
              <w:t> </w:t>
            </w:r>
            <w:r w:rsidRPr="00162F56">
              <w:rPr>
                <w:b/>
              </w:rPr>
              <w:t>3</w:t>
            </w:r>
            <w:r w:rsidR="006A17AD"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39</w:t>
            </w:r>
            <w:r w:rsidRPr="00162F56">
              <w:tab/>
            </w:r>
          </w:p>
        </w:tc>
        <w:tc>
          <w:tcPr>
            <w:tcW w:w="4820" w:type="dxa"/>
          </w:tcPr>
          <w:p w:rsidR="00C81B44" w:rsidRPr="00162F56" w:rsidRDefault="00C81B44" w:rsidP="00486B15">
            <w:pPr>
              <w:pStyle w:val="ENoteTableText"/>
            </w:pPr>
            <w:r w:rsidRPr="00162F56">
              <w:t>ad. No.</w:t>
            </w:r>
            <w:r w:rsidR="00162F56">
              <w:t> </w:t>
            </w:r>
            <w:r w:rsidRPr="00162F56">
              <w:t>30, 2003</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146, 2006</w:t>
            </w:r>
          </w:p>
        </w:tc>
      </w:tr>
      <w:tr w:rsidR="00C81B44" w:rsidRPr="00162F56" w:rsidTr="00EC3ED7">
        <w:trPr>
          <w:cantSplit/>
        </w:trPr>
        <w:tc>
          <w:tcPr>
            <w:tcW w:w="2410" w:type="dxa"/>
          </w:tcPr>
          <w:p w:rsidR="00C81B44" w:rsidRPr="00162F56" w:rsidRDefault="006A17AD" w:rsidP="003D7FE2">
            <w:pPr>
              <w:pStyle w:val="ENoteTableText"/>
              <w:tabs>
                <w:tab w:val="center" w:leader="dot" w:pos="2268"/>
              </w:tabs>
            </w:pPr>
            <w:r w:rsidRPr="00162F56">
              <w:rPr>
                <w:b/>
              </w:rPr>
              <w:t>Division</w:t>
            </w:r>
            <w:r w:rsidR="00162F56">
              <w:rPr>
                <w:b/>
              </w:rPr>
              <w:t> </w:t>
            </w:r>
            <w:r w:rsidRPr="00162F56">
              <w:rPr>
                <w:b/>
              </w:rPr>
              <w:t>4 heading</w:t>
            </w:r>
            <w:r w:rsidR="00C81B44"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40</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41</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42</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43</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44</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45</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98, 2012</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46</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47</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48</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49</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50</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51</w:t>
            </w:r>
            <w:r w:rsidRPr="00162F56">
              <w:tab/>
            </w:r>
          </w:p>
        </w:tc>
        <w:tc>
          <w:tcPr>
            <w:tcW w:w="4820" w:type="dxa"/>
          </w:tcPr>
          <w:p w:rsidR="00C81B44" w:rsidRPr="00162F56" w:rsidRDefault="00C81B44" w:rsidP="00486B15">
            <w:pPr>
              <w:pStyle w:val="ENoteTableText"/>
            </w:pPr>
            <w:r w:rsidRPr="00162F56">
              <w:t>ad. No.</w:t>
            </w:r>
            <w:r w:rsidR="00162F56">
              <w:t> </w:t>
            </w:r>
            <w:r w:rsidRPr="00162F56">
              <w:t>53, 2011</w:t>
            </w:r>
          </w:p>
        </w:tc>
      </w:tr>
      <w:tr w:rsidR="00C81B44" w:rsidRPr="00162F56" w:rsidTr="00EC3ED7">
        <w:trPr>
          <w:cantSplit/>
        </w:trPr>
        <w:tc>
          <w:tcPr>
            <w:tcW w:w="2410" w:type="dxa"/>
          </w:tcPr>
          <w:p w:rsidR="00C81B44" w:rsidRPr="00162F56" w:rsidRDefault="00C81B44" w:rsidP="00486B15">
            <w:pPr>
              <w:pStyle w:val="ENoteTableText"/>
            </w:pPr>
            <w:r w:rsidRPr="00162F56">
              <w:rPr>
                <w:b/>
              </w:rPr>
              <w:t>Schedule</w:t>
            </w:r>
            <w:r w:rsidR="00162F56">
              <w:rPr>
                <w:b/>
              </w:rPr>
              <w:t> </w:t>
            </w:r>
            <w:r w:rsidRPr="00162F56">
              <w:rPr>
                <w:b/>
              </w:rPr>
              <w:t>2</w:t>
            </w:r>
            <w:r w:rsidR="006A17AD"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486B15">
            <w:pPr>
              <w:pStyle w:val="ENoteTableText"/>
            </w:pPr>
            <w:r w:rsidRPr="00162F56">
              <w:rPr>
                <w:b/>
              </w:rPr>
              <w:t>Part</w:t>
            </w:r>
            <w:r w:rsidR="00162F56">
              <w:rPr>
                <w:b/>
              </w:rPr>
              <w:t> </w:t>
            </w:r>
            <w:r w:rsidRPr="00162F56">
              <w:rPr>
                <w:b/>
              </w:rPr>
              <w:t>1</w:t>
            </w:r>
            <w:r w:rsidR="006A17AD"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2</w:t>
            </w:r>
            <w:r w:rsidRPr="00162F56">
              <w:tab/>
            </w:r>
          </w:p>
        </w:tc>
        <w:tc>
          <w:tcPr>
            <w:tcW w:w="4820" w:type="dxa"/>
          </w:tcPr>
          <w:p w:rsidR="00C81B44" w:rsidRPr="00162F56" w:rsidRDefault="00C81B44" w:rsidP="00486B15">
            <w:pPr>
              <w:pStyle w:val="ENoteTableText"/>
            </w:pPr>
            <w:r w:rsidRPr="00162F56">
              <w:t>am. No.</w:t>
            </w:r>
            <w:r w:rsidR="00162F56">
              <w:t> </w:t>
            </w:r>
            <w:r w:rsidRPr="00162F56">
              <w:t>83, 1999; No.</w:t>
            </w:r>
            <w:r w:rsidR="00162F56">
              <w:t> </w:t>
            </w:r>
            <w:r w:rsidRPr="00162F56">
              <w:t>45, 2000; No.</w:t>
            </w:r>
            <w:r w:rsidR="00162F56">
              <w:t> </w:t>
            </w:r>
            <w:r w:rsidRPr="00162F56">
              <w:t>30, 2003; No.</w:t>
            </w:r>
            <w:r w:rsidR="00162F56">
              <w:t> </w:t>
            </w:r>
            <w:r w:rsidRPr="00162F56">
              <w:t>118, 2007; No.</w:t>
            </w:r>
            <w:r w:rsidR="00162F56">
              <w:t> </w:t>
            </w:r>
            <w:r w:rsidRPr="00162F56">
              <w:t>53, 2008</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w:t>
            </w:r>
            <w:r w:rsidRPr="00162F56">
              <w:tab/>
            </w:r>
          </w:p>
        </w:tc>
        <w:tc>
          <w:tcPr>
            <w:tcW w:w="4820" w:type="dxa"/>
          </w:tcPr>
          <w:p w:rsidR="00C81B44" w:rsidRPr="00162F56" w:rsidRDefault="00C81B44" w:rsidP="00486B15">
            <w:pPr>
              <w:pStyle w:val="ENoteTableText"/>
            </w:pPr>
            <w:r w:rsidRPr="00162F56">
              <w:t>am. No.</w:t>
            </w:r>
            <w:r w:rsidR="00162F56">
              <w:t> </w:t>
            </w:r>
            <w:r w:rsidRPr="00162F56">
              <w:t>83, 1999</w:t>
            </w:r>
          </w:p>
        </w:tc>
      </w:tr>
      <w:tr w:rsidR="00C81B44" w:rsidRPr="00162F56" w:rsidTr="00EC3ED7">
        <w:trPr>
          <w:cantSplit/>
        </w:trPr>
        <w:tc>
          <w:tcPr>
            <w:tcW w:w="2410" w:type="dxa"/>
          </w:tcPr>
          <w:p w:rsidR="00C81B44" w:rsidRPr="00162F56" w:rsidRDefault="00C81B44" w:rsidP="00486B15">
            <w:pPr>
              <w:pStyle w:val="ENoteTableText"/>
            </w:pPr>
            <w:r w:rsidRPr="00162F56">
              <w:rPr>
                <w:b/>
              </w:rPr>
              <w:t>Part</w:t>
            </w:r>
            <w:r w:rsidR="00162F56">
              <w:rPr>
                <w:b/>
              </w:rPr>
              <w:t> </w:t>
            </w:r>
            <w:r w:rsidRPr="00162F56">
              <w:rPr>
                <w:b/>
              </w:rPr>
              <w:t>2</w:t>
            </w:r>
            <w:r w:rsidR="006A17AD"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 xml:space="preserve">c. 4 </w:t>
            </w:r>
            <w:r w:rsidRPr="00162F56">
              <w:tab/>
            </w:r>
          </w:p>
        </w:tc>
        <w:tc>
          <w:tcPr>
            <w:tcW w:w="4820" w:type="dxa"/>
          </w:tcPr>
          <w:p w:rsidR="00C81B44" w:rsidRPr="00162F56" w:rsidRDefault="00C81B44" w:rsidP="00486B15">
            <w:pPr>
              <w:pStyle w:val="ENoteTableText"/>
            </w:pPr>
            <w:r w:rsidRPr="00162F56">
              <w:t>am. No.</w:t>
            </w:r>
            <w:r w:rsidR="00162F56">
              <w:t> </w:t>
            </w:r>
            <w:r w:rsidRPr="00162F56">
              <w:t>138, 2000; No.</w:t>
            </w:r>
            <w:r w:rsidR="00162F56">
              <w:t> </w:t>
            </w:r>
            <w:r w:rsidRPr="00162F56">
              <w:t>113, 2007</w:t>
            </w:r>
          </w:p>
        </w:tc>
      </w:tr>
      <w:tr w:rsidR="00C81B44" w:rsidRPr="00162F56" w:rsidTr="00EC3ED7">
        <w:trPr>
          <w:cantSplit/>
        </w:trPr>
        <w:tc>
          <w:tcPr>
            <w:tcW w:w="2410" w:type="dxa"/>
          </w:tcPr>
          <w:p w:rsidR="00C81B44" w:rsidRPr="00162F56" w:rsidRDefault="00C81B44" w:rsidP="00486B15">
            <w:pPr>
              <w:pStyle w:val="ENoteTableText"/>
            </w:pPr>
            <w:r w:rsidRPr="00162F56">
              <w:rPr>
                <w:b/>
              </w:rPr>
              <w:t>Part</w:t>
            </w:r>
            <w:r w:rsidR="00162F56">
              <w:rPr>
                <w:b/>
              </w:rPr>
              <w:t> </w:t>
            </w:r>
            <w:r w:rsidRPr="00162F56">
              <w:rPr>
                <w:b/>
              </w:rPr>
              <w:t>4</w:t>
            </w:r>
            <w:r w:rsidR="006A17AD"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7</w:t>
            </w:r>
            <w:r w:rsidRPr="00162F56">
              <w:tab/>
            </w:r>
          </w:p>
        </w:tc>
        <w:tc>
          <w:tcPr>
            <w:tcW w:w="4820" w:type="dxa"/>
          </w:tcPr>
          <w:p w:rsidR="00C81B44" w:rsidRPr="00162F56" w:rsidRDefault="00C81B44" w:rsidP="00486B15">
            <w:pPr>
              <w:pStyle w:val="ENoteTableText"/>
            </w:pPr>
            <w:r w:rsidRPr="00162F56">
              <w:t>am. No.</w:t>
            </w:r>
            <w:r w:rsidR="00162F56">
              <w:t> </w:t>
            </w:r>
            <w:r w:rsidRPr="00162F56">
              <w:t>45, 2000</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8</w:t>
            </w:r>
            <w:r w:rsidRPr="00162F56">
              <w:tab/>
            </w:r>
          </w:p>
        </w:tc>
        <w:tc>
          <w:tcPr>
            <w:tcW w:w="4820" w:type="dxa"/>
          </w:tcPr>
          <w:p w:rsidR="00C81B44" w:rsidRPr="00162F56" w:rsidRDefault="00C81B44" w:rsidP="00486B15">
            <w:pPr>
              <w:pStyle w:val="ENoteTableText"/>
            </w:pPr>
            <w:r w:rsidRPr="00162F56">
              <w:t>am. No.</w:t>
            </w:r>
            <w:r w:rsidR="00162F56">
              <w:t> </w:t>
            </w:r>
            <w:r w:rsidRPr="00162F56">
              <w:t>45, 2000; No.</w:t>
            </w:r>
            <w:r w:rsidR="00162F56">
              <w:t> </w:t>
            </w:r>
            <w:r w:rsidRPr="00162F56">
              <w:t>53, 2008</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8A</w:t>
            </w:r>
            <w:r w:rsidRPr="00162F56">
              <w:tab/>
            </w:r>
          </w:p>
        </w:tc>
        <w:tc>
          <w:tcPr>
            <w:tcW w:w="4820" w:type="dxa"/>
          </w:tcPr>
          <w:p w:rsidR="00C81B44" w:rsidRPr="00162F56" w:rsidRDefault="00C81B44" w:rsidP="00486B15">
            <w:pPr>
              <w:pStyle w:val="ENoteTableText"/>
            </w:pPr>
            <w:r w:rsidRPr="00162F56">
              <w:t>ad. No.</w:t>
            </w:r>
            <w:r w:rsidR="00162F56">
              <w:t> </w:t>
            </w:r>
            <w:r w:rsidRPr="00162F56">
              <w:t>30, 2003</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11</w:t>
            </w:r>
            <w:r w:rsidRPr="00162F56">
              <w:tab/>
            </w:r>
          </w:p>
        </w:tc>
        <w:tc>
          <w:tcPr>
            <w:tcW w:w="4820" w:type="dxa"/>
          </w:tcPr>
          <w:p w:rsidR="00C81B44" w:rsidRPr="00162F56" w:rsidRDefault="00C81B44" w:rsidP="00486B15">
            <w:pPr>
              <w:pStyle w:val="ENoteTableText"/>
            </w:pPr>
            <w:r w:rsidRPr="00162F56">
              <w:t>am. No.</w:t>
            </w:r>
            <w:r w:rsidR="00162F56">
              <w:t> </w:t>
            </w:r>
            <w:r w:rsidRPr="00162F56">
              <w:t>45, 2000</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12</w:t>
            </w:r>
            <w:r w:rsidRPr="00162F56">
              <w:tab/>
            </w:r>
          </w:p>
        </w:tc>
        <w:tc>
          <w:tcPr>
            <w:tcW w:w="4820" w:type="dxa"/>
          </w:tcPr>
          <w:p w:rsidR="00C81B44" w:rsidRPr="00162F56" w:rsidRDefault="00C81B44" w:rsidP="00486B15">
            <w:pPr>
              <w:pStyle w:val="ENoteTableText"/>
            </w:pPr>
            <w:r w:rsidRPr="00162F56">
              <w:t>rs. No.</w:t>
            </w:r>
            <w:r w:rsidR="00162F56">
              <w:t> </w:t>
            </w:r>
            <w:r w:rsidRPr="00162F56">
              <w:t>45, 2000</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113, 2007</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rep. No.</w:t>
            </w:r>
            <w:r w:rsidR="00162F56">
              <w:t> </w:t>
            </w:r>
            <w:r w:rsidRPr="00162F56">
              <w:t>53, 2008</w:t>
            </w:r>
          </w:p>
        </w:tc>
      </w:tr>
      <w:tr w:rsidR="00C81B44" w:rsidRPr="00162F56" w:rsidTr="00EC3ED7">
        <w:trPr>
          <w:cantSplit/>
        </w:trPr>
        <w:tc>
          <w:tcPr>
            <w:tcW w:w="2410" w:type="dxa"/>
          </w:tcPr>
          <w:p w:rsidR="00C81B44" w:rsidRPr="00162F56" w:rsidRDefault="00C81B44" w:rsidP="00486B15">
            <w:pPr>
              <w:pStyle w:val="ENoteTableText"/>
            </w:pPr>
            <w:r w:rsidRPr="00162F56">
              <w:rPr>
                <w:b/>
              </w:rPr>
              <w:t>Schedule</w:t>
            </w:r>
            <w:r w:rsidR="00162F56">
              <w:rPr>
                <w:b/>
              </w:rPr>
              <w:t> </w:t>
            </w:r>
            <w:r w:rsidRPr="00162F56">
              <w:rPr>
                <w:b/>
              </w:rPr>
              <w:t>3</w:t>
            </w:r>
            <w:r w:rsidR="006A17AD"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1</w:t>
            </w:r>
            <w:r w:rsidRPr="00162F56">
              <w:tab/>
            </w:r>
          </w:p>
        </w:tc>
        <w:tc>
          <w:tcPr>
            <w:tcW w:w="4820" w:type="dxa"/>
          </w:tcPr>
          <w:p w:rsidR="00C81B44" w:rsidRPr="00162F56" w:rsidRDefault="00C81B44" w:rsidP="00486B15">
            <w:pPr>
              <w:pStyle w:val="ENoteTableText"/>
            </w:pPr>
            <w:r w:rsidRPr="00162F56">
              <w:t>am. No.</w:t>
            </w:r>
            <w:r w:rsidR="00162F56">
              <w:t> </w:t>
            </w:r>
            <w:r w:rsidRPr="00162F56">
              <w:t xml:space="preserve">30, 2003; No 96, 2014; </w:t>
            </w:r>
            <w:r w:rsidRPr="00162F56">
              <w:rPr>
                <w:u w:val="single"/>
              </w:rPr>
              <w:t>No 96,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2</w:t>
            </w:r>
            <w:r w:rsidRPr="00162F56">
              <w:tab/>
            </w:r>
          </w:p>
        </w:tc>
        <w:tc>
          <w:tcPr>
            <w:tcW w:w="4820" w:type="dxa"/>
          </w:tcPr>
          <w:p w:rsidR="00C81B44" w:rsidRPr="00162F56" w:rsidRDefault="00C81B44" w:rsidP="00486B15">
            <w:pPr>
              <w:pStyle w:val="ENoteTableText"/>
            </w:pPr>
            <w:r w:rsidRPr="00162F56">
              <w:t>am. No.</w:t>
            </w:r>
            <w:r w:rsidR="00162F56">
              <w:t> </w:t>
            </w:r>
            <w:r w:rsidRPr="00162F56">
              <w:t>45, 2000; No.</w:t>
            </w:r>
            <w:r w:rsidR="00162F56">
              <w:t> </w:t>
            </w:r>
            <w:r w:rsidRPr="00162F56">
              <w:t>146, 2006; No.</w:t>
            </w:r>
            <w:r w:rsidR="00162F56">
              <w:t> </w:t>
            </w:r>
            <w:r w:rsidRPr="00162F56">
              <w:t>63, 2008; No.</w:t>
            </w:r>
            <w:r w:rsidR="00162F56">
              <w:t> </w:t>
            </w:r>
            <w:r w:rsidRPr="00162F56">
              <w:t>27, 2009</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w:t>
            </w:r>
            <w:r w:rsidRPr="00162F56">
              <w:tab/>
            </w:r>
          </w:p>
        </w:tc>
        <w:tc>
          <w:tcPr>
            <w:tcW w:w="4820" w:type="dxa"/>
          </w:tcPr>
          <w:p w:rsidR="00C81B44" w:rsidRPr="00162F56" w:rsidRDefault="00C81B44" w:rsidP="00486B15">
            <w:pPr>
              <w:pStyle w:val="ENoteTableText"/>
            </w:pPr>
            <w:r w:rsidRPr="00162F56">
              <w:t>am. No.</w:t>
            </w:r>
            <w:r w:rsidR="00162F56">
              <w:t> </w:t>
            </w:r>
            <w:r w:rsidRPr="00162F56">
              <w:t>63, 2008</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3A</w:t>
            </w:r>
            <w:r w:rsidRPr="00162F56">
              <w:tab/>
            </w:r>
          </w:p>
        </w:tc>
        <w:tc>
          <w:tcPr>
            <w:tcW w:w="4820" w:type="dxa"/>
          </w:tcPr>
          <w:p w:rsidR="00C81B44" w:rsidRPr="00162F56" w:rsidRDefault="00C81B44" w:rsidP="00486B15">
            <w:pPr>
              <w:pStyle w:val="ENoteTableText"/>
            </w:pPr>
            <w:r w:rsidRPr="00162F56">
              <w:t>ad. No.</w:t>
            </w:r>
            <w:r w:rsidR="00162F56">
              <w:t> </w:t>
            </w:r>
            <w:r w:rsidRPr="00162F56">
              <w:t>45, 2000</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w:t>
            </w:r>
            <w:r w:rsidRPr="00162F56">
              <w:tab/>
            </w:r>
          </w:p>
        </w:tc>
        <w:tc>
          <w:tcPr>
            <w:tcW w:w="4820" w:type="dxa"/>
          </w:tcPr>
          <w:p w:rsidR="00C81B44" w:rsidRPr="00162F56" w:rsidRDefault="00C81B44" w:rsidP="00486B15">
            <w:pPr>
              <w:pStyle w:val="ENoteTableText"/>
            </w:pPr>
            <w:r w:rsidRPr="00162F56">
              <w:t>rs. No.</w:t>
            </w:r>
            <w:r w:rsidR="00162F56">
              <w:t> </w:t>
            </w:r>
            <w:r w:rsidRPr="00162F56">
              <w:t>146, 2006</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rs. No.</w:t>
            </w:r>
            <w:r w:rsidR="00162F56">
              <w:t> </w:t>
            </w:r>
            <w:r w:rsidRPr="00162F56">
              <w:t>63, 2008</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5</w:t>
            </w:r>
            <w:r w:rsidRPr="00162F56">
              <w:tab/>
            </w:r>
          </w:p>
        </w:tc>
        <w:tc>
          <w:tcPr>
            <w:tcW w:w="4820" w:type="dxa"/>
          </w:tcPr>
          <w:p w:rsidR="00C81B44" w:rsidRPr="00162F56" w:rsidRDefault="00C81B44" w:rsidP="00486B15">
            <w:pPr>
              <w:pStyle w:val="ENoteTableText"/>
            </w:pPr>
            <w:r w:rsidRPr="00162F56">
              <w:t>am. No.</w:t>
            </w:r>
            <w:r w:rsidR="00162F56">
              <w:t> </w:t>
            </w:r>
            <w:r w:rsidRPr="00162F56">
              <w:t>30, 2003</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rs. No.</w:t>
            </w:r>
            <w:r w:rsidR="00162F56">
              <w:t> </w:t>
            </w:r>
            <w:r w:rsidRPr="00162F56">
              <w:t>146, 2006</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6</w:t>
            </w:r>
            <w:r w:rsidRPr="00162F56">
              <w:tab/>
            </w:r>
          </w:p>
        </w:tc>
        <w:tc>
          <w:tcPr>
            <w:tcW w:w="4820" w:type="dxa"/>
          </w:tcPr>
          <w:p w:rsidR="00C81B44" w:rsidRPr="00162F56" w:rsidRDefault="00C81B44" w:rsidP="00486B15">
            <w:pPr>
              <w:pStyle w:val="ENoteTableText"/>
            </w:pPr>
            <w:r w:rsidRPr="00162F56">
              <w:t>rep. No.</w:t>
            </w:r>
            <w:r w:rsidR="00162F56">
              <w:t> </w:t>
            </w:r>
            <w:r w:rsidRPr="00162F56">
              <w:t>27, 2009</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7</w:t>
            </w:r>
            <w:r w:rsidRPr="00162F56">
              <w:tab/>
            </w:r>
          </w:p>
        </w:tc>
        <w:tc>
          <w:tcPr>
            <w:tcW w:w="4820" w:type="dxa"/>
          </w:tcPr>
          <w:p w:rsidR="00C81B44" w:rsidRPr="00162F56" w:rsidRDefault="00C81B44" w:rsidP="00486B15">
            <w:pPr>
              <w:pStyle w:val="ENoteTableText"/>
            </w:pPr>
            <w:r w:rsidRPr="00162F56">
              <w:t>am. Nos. 30 and 35, 2003; Nos. 52 and 100, 2004; No.</w:t>
            </w:r>
            <w:r w:rsidR="00162F56">
              <w:t> </w:t>
            </w:r>
            <w:r w:rsidRPr="00162F56">
              <w:t>100, 2005; Nos. 53 and 141, 2011; No 99, 2013;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8</w:t>
            </w:r>
            <w:r w:rsidRPr="00162F56">
              <w:tab/>
            </w:r>
          </w:p>
        </w:tc>
        <w:tc>
          <w:tcPr>
            <w:tcW w:w="4820" w:type="dxa"/>
          </w:tcPr>
          <w:p w:rsidR="00C81B44" w:rsidRPr="00162F56" w:rsidRDefault="00C81B44" w:rsidP="00486B15">
            <w:pPr>
              <w:pStyle w:val="ENoteTableText"/>
            </w:pPr>
            <w:r w:rsidRPr="00162F56">
              <w:t>am. No.</w:t>
            </w:r>
            <w:r w:rsidR="00162F56">
              <w:t> </w:t>
            </w:r>
            <w:r w:rsidRPr="00162F56">
              <w:t>75, 2001; No.</w:t>
            </w:r>
            <w:r w:rsidR="00162F56">
              <w:t> </w:t>
            </w:r>
            <w:r w:rsidRPr="00162F56">
              <w:t>30, 2003; No.</w:t>
            </w:r>
            <w:r w:rsidR="00162F56">
              <w:t> </w:t>
            </w:r>
            <w:r w:rsidRPr="00162F56">
              <w:t>146, 2006; No.</w:t>
            </w:r>
            <w:r w:rsidR="00162F56">
              <w:t> </w:t>
            </w:r>
            <w:r w:rsidRPr="00162F56">
              <w:t>38, 2010</w:t>
            </w:r>
          </w:p>
        </w:tc>
      </w:tr>
      <w:tr w:rsidR="00C81B44" w:rsidRPr="00162F56" w:rsidTr="00EC3ED7">
        <w:trPr>
          <w:cantSplit/>
        </w:trPr>
        <w:tc>
          <w:tcPr>
            <w:tcW w:w="2410" w:type="dxa"/>
          </w:tcPr>
          <w:p w:rsidR="00C81B44" w:rsidRPr="00162F56" w:rsidRDefault="00C81B44" w:rsidP="006A17AD">
            <w:pPr>
              <w:pStyle w:val="ENoteTableText"/>
              <w:tabs>
                <w:tab w:val="center" w:leader="dot" w:pos="2268"/>
              </w:tabs>
              <w:rPr>
                <w:b/>
              </w:rPr>
            </w:pPr>
            <w:r w:rsidRPr="00162F56">
              <w:rPr>
                <w:b/>
              </w:rPr>
              <w:t>Schedule</w:t>
            </w:r>
            <w:r w:rsidR="00162F56">
              <w:rPr>
                <w:b/>
              </w:rPr>
              <w:t> </w:t>
            </w:r>
            <w:r w:rsidRPr="00162F56">
              <w:rPr>
                <w:b/>
              </w:rPr>
              <w:t>4</w:t>
            </w:r>
            <w:r w:rsidR="006A17AD" w:rsidRPr="00162F56">
              <w:rPr>
                <w:b/>
              </w:rPr>
              <w:t xml:space="preserve"> heading</w:t>
            </w:r>
            <w:r w:rsidR="006A17AD" w:rsidRPr="00162F56">
              <w:tab/>
            </w:r>
          </w:p>
        </w:tc>
        <w:tc>
          <w:tcPr>
            <w:tcW w:w="4820" w:type="dxa"/>
          </w:tcPr>
          <w:p w:rsidR="00C81B44" w:rsidRPr="00162F56" w:rsidRDefault="006A17AD" w:rsidP="006A17AD">
            <w:pPr>
              <w:pStyle w:val="ENoteTableText"/>
              <w:tabs>
                <w:tab w:val="center" w:leader="dot" w:pos="2268"/>
              </w:tabs>
            </w:pPr>
            <w:r w:rsidRPr="00162F56">
              <w:t>am. No.</w:t>
            </w:r>
            <w:r w:rsidR="00162F56">
              <w:t> </w:t>
            </w:r>
            <w:r w:rsidRPr="00162F56">
              <w:t>63, 2008</w:t>
            </w:r>
          </w:p>
        </w:tc>
      </w:tr>
      <w:tr w:rsidR="00C81B44" w:rsidRPr="00162F56" w:rsidTr="00EC3ED7">
        <w:trPr>
          <w:cantSplit/>
        </w:trPr>
        <w:tc>
          <w:tcPr>
            <w:tcW w:w="2410" w:type="dxa"/>
          </w:tcPr>
          <w:p w:rsidR="00C81B44" w:rsidRPr="00162F56" w:rsidRDefault="00C81B44" w:rsidP="00486B15">
            <w:pPr>
              <w:pStyle w:val="ENoteTableText"/>
            </w:pPr>
            <w:r w:rsidRPr="00162F56">
              <w:rPr>
                <w:b/>
              </w:rPr>
              <w:t>Part</w:t>
            </w:r>
            <w:r w:rsidR="00162F56">
              <w:rPr>
                <w:b/>
              </w:rPr>
              <w:t> </w:t>
            </w:r>
            <w:r w:rsidRPr="00162F56">
              <w:rPr>
                <w:b/>
              </w:rPr>
              <w:t>1</w:t>
            </w:r>
            <w:r w:rsidR="006A17AD"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2</w:t>
            </w:r>
            <w:r w:rsidRPr="00162F56">
              <w:tab/>
            </w:r>
          </w:p>
        </w:tc>
        <w:tc>
          <w:tcPr>
            <w:tcW w:w="4820" w:type="dxa"/>
          </w:tcPr>
          <w:p w:rsidR="00C81B44" w:rsidRPr="00162F56" w:rsidRDefault="00C81B44" w:rsidP="005A2BAA">
            <w:pPr>
              <w:pStyle w:val="ENoteTableText"/>
              <w:rPr>
                <w:b/>
                <w:kern w:val="28"/>
              </w:rPr>
            </w:pPr>
            <w:r w:rsidRPr="00162F56">
              <w:t>am. No.</w:t>
            </w:r>
            <w:r w:rsidR="00162F56">
              <w:t> </w:t>
            </w:r>
            <w:r w:rsidRPr="00162F56">
              <w:t>83, 1999; Nos. 45 and 138, 2000; No.</w:t>
            </w:r>
            <w:r w:rsidR="00162F56">
              <w:t> </w:t>
            </w:r>
            <w:r w:rsidRPr="00162F56">
              <w:t>59, 2004; No.</w:t>
            </w:r>
            <w:r w:rsidR="00162F56">
              <w:t> </w:t>
            </w:r>
            <w:r w:rsidRPr="00162F56">
              <w:t>29, 2005; No.</w:t>
            </w:r>
            <w:r w:rsidR="00162F56">
              <w:t> </w:t>
            </w:r>
            <w:r w:rsidRPr="00162F56">
              <w:t>146, 2006; Nos. 82 and 113, 2007; Nos. 53 and 63, 2008; No.</w:t>
            </w:r>
            <w:r w:rsidR="00162F56">
              <w:t> </w:t>
            </w:r>
            <w:r w:rsidRPr="00162F56">
              <w:t xml:space="preserve">50, 2009; Nos. 50 and 141, 2011; Nos. 49, 50 and 98, 2012; No 70, 2013; No 14 and 122, 2014; </w:t>
            </w:r>
            <w:r w:rsidRPr="00162F56">
              <w:rPr>
                <w:u w:val="single"/>
              </w:rPr>
              <w:t>No 96 and 122, 2014</w:t>
            </w:r>
          </w:p>
        </w:tc>
      </w:tr>
      <w:tr w:rsidR="00C81B44" w:rsidRPr="00162F56" w:rsidTr="00EC3ED7">
        <w:trPr>
          <w:cantSplit/>
        </w:trPr>
        <w:tc>
          <w:tcPr>
            <w:tcW w:w="2410" w:type="dxa"/>
          </w:tcPr>
          <w:p w:rsidR="00C81B44" w:rsidRPr="00162F56" w:rsidRDefault="00C81B44" w:rsidP="00486B15">
            <w:pPr>
              <w:pStyle w:val="ENoteTableText"/>
            </w:pPr>
            <w:r w:rsidRPr="00162F56">
              <w:rPr>
                <w:b/>
              </w:rPr>
              <w:t>Part</w:t>
            </w:r>
            <w:r w:rsidR="00162F56">
              <w:rPr>
                <w:b/>
              </w:rPr>
              <w:t> </w:t>
            </w:r>
            <w:r w:rsidRPr="00162F56">
              <w:rPr>
                <w:b/>
              </w:rPr>
              <w:t>2</w:t>
            </w:r>
            <w:r w:rsidR="006A17AD" w:rsidRPr="00162F56">
              <w:rPr>
                <w:b/>
              </w:rPr>
              <w:t xml:space="preserve"> heading</w:t>
            </w:r>
          </w:p>
        </w:tc>
        <w:tc>
          <w:tcPr>
            <w:tcW w:w="4820" w:type="dxa"/>
          </w:tcPr>
          <w:p w:rsidR="00C81B44" w:rsidRPr="00162F56" w:rsidRDefault="00C81B44" w:rsidP="00486B15">
            <w:pPr>
              <w:pStyle w:val="ENoteTableText"/>
            </w:pP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w:t>
            </w:r>
            <w:r w:rsidRPr="00162F56">
              <w:tab/>
            </w:r>
          </w:p>
        </w:tc>
        <w:tc>
          <w:tcPr>
            <w:tcW w:w="4820" w:type="dxa"/>
          </w:tcPr>
          <w:p w:rsidR="00C81B44" w:rsidRPr="00162F56" w:rsidRDefault="00C81B44" w:rsidP="00561A3C">
            <w:pPr>
              <w:pStyle w:val="ENoteTableText"/>
            </w:pPr>
            <w:r w:rsidRPr="00162F56">
              <w:t>am. No.</w:t>
            </w:r>
            <w:r w:rsidR="00162F56">
              <w:t> </w:t>
            </w:r>
            <w:r w:rsidRPr="00162F56">
              <w:t>83, 1999; No.</w:t>
            </w:r>
            <w:r w:rsidR="00162F56">
              <w:t> </w:t>
            </w:r>
            <w:r w:rsidRPr="00162F56">
              <w:t>45, 2000; No.</w:t>
            </w:r>
            <w:r w:rsidR="00162F56">
              <w:t> </w:t>
            </w:r>
            <w:r w:rsidRPr="00162F56">
              <w:t>59, 2004; No.</w:t>
            </w:r>
            <w:r w:rsidR="00162F56">
              <w:t> </w:t>
            </w:r>
            <w:r w:rsidRPr="00162F56">
              <w:t xml:space="preserve">29, 2005; Nos. 82 and 146, 2006; Nos. 82 and 113, 2007; Nos. 53 and 63, 2008; Nos. 35, 50 and 60, 2009; Nos. 50, 52, 96 and 141, 2011; Nos. 49 and 50, 2012; No 70, 2013; No 14, 66 and 122, 2014; </w:t>
            </w:r>
            <w:r w:rsidRPr="00162F56">
              <w:rPr>
                <w:u w:val="single"/>
              </w:rPr>
              <w:t>No 96 and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3A</w:t>
            </w:r>
            <w:r w:rsidRPr="00162F56">
              <w:tab/>
            </w:r>
          </w:p>
        </w:tc>
        <w:tc>
          <w:tcPr>
            <w:tcW w:w="4820" w:type="dxa"/>
          </w:tcPr>
          <w:p w:rsidR="00C81B44" w:rsidRPr="00162F56" w:rsidRDefault="00C81B44" w:rsidP="00486B15">
            <w:pPr>
              <w:pStyle w:val="ENoteTableText"/>
            </w:pPr>
            <w:r w:rsidRPr="00162F56">
              <w:t>ad. No.</w:t>
            </w:r>
            <w:r w:rsidR="00162F56">
              <w:t> </w:t>
            </w:r>
            <w:r w:rsidRPr="00162F56">
              <w:t>29, 2005</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4</w:t>
            </w:r>
            <w:r w:rsidRPr="00162F56">
              <w:tab/>
            </w:r>
          </w:p>
        </w:tc>
        <w:tc>
          <w:tcPr>
            <w:tcW w:w="4820" w:type="dxa"/>
          </w:tcPr>
          <w:p w:rsidR="00C81B44" w:rsidRPr="00162F56" w:rsidRDefault="00C81B44" w:rsidP="00486B15">
            <w:pPr>
              <w:pStyle w:val="ENoteTableText"/>
            </w:pPr>
            <w:r w:rsidRPr="00162F56">
              <w:t>am. No.</w:t>
            </w:r>
            <w:r w:rsidR="00162F56">
              <w:t> </w:t>
            </w:r>
            <w:r w:rsidRPr="00162F56">
              <w:t>60, 2009; No.</w:t>
            </w:r>
            <w:r w:rsidR="00162F56">
              <w:t> </w:t>
            </w:r>
            <w:r w:rsidRPr="00162F56">
              <w:t>154, 2012;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5</w:t>
            </w:r>
            <w:r w:rsidRPr="00162F56">
              <w:tab/>
            </w:r>
          </w:p>
        </w:tc>
        <w:tc>
          <w:tcPr>
            <w:tcW w:w="4820" w:type="dxa"/>
          </w:tcPr>
          <w:p w:rsidR="00C81B44" w:rsidRPr="00162F56" w:rsidRDefault="00C81B44" w:rsidP="00486B15">
            <w:pPr>
              <w:pStyle w:val="ENoteTableText"/>
            </w:pPr>
            <w:r w:rsidRPr="00162F56">
              <w:t>am. No.</w:t>
            </w:r>
            <w:r w:rsidR="00162F56">
              <w:t> </w:t>
            </w:r>
            <w:r w:rsidRPr="00162F56">
              <w:t>141, 2011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7</w:t>
            </w:r>
            <w:r w:rsidRPr="00162F56">
              <w:tab/>
            </w:r>
          </w:p>
        </w:tc>
        <w:tc>
          <w:tcPr>
            <w:tcW w:w="4820" w:type="dxa"/>
          </w:tcPr>
          <w:p w:rsidR="00C81B44" w:rsidRPr="00162F56" w:rsidRDefault="00C81B44" w:rsidP="00486B15">
            <w:pPr>
              <w:pStyle w:val="ENoteTableText"/>
            </w:pPr>
            <w:r w:rsidRPr="00162F56">
              <w:t>am. No.</w:t>
            </w:r>
            <w:r w:rsidR="00162F56">
              <w:t> </w:t>
            </w:r>
            <w:r w:rsidRPr="00162F56">
              <w:t>59, 2004; No.</w:t>
            </w:r>
            <w:r w:rsidR="00162F56">
              <w:t> </w:t>
            </w:r>
            <w:r w:rsidRPr="00162F56">
              <w:t>11, 2005</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rep. No.</w:t>
            </w:r>
            <w:r w:rsidR="00162F56">
              <w:t> </w:t>
            </w:r>
            <w:r w:rsidRPr="00162F56">
              <w:t>60, 2009</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ad. No.</w:t>
            </w:r>
            <w:r w:rsidR="00162F56">
              <w:t> </w:t>
            </w:r>
            <w:r w:rsidRPr="00162F56">
              <w:t>154, 2012</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rep No 122, 2014</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Part</w:t>
            </w:r>
            <w:r w:rsidR="00162F56">
              <w:t> </w:t>
            </w:r>
            <w:r w:rsidRPr="00162F56">
              <w:t>3</w:t>
            </w:r>
            <w:r w:rsidR="006A17AD" w:rsidRPr="00162F56">
              <w:rPr>
                <w:b/>
              </w:rPr>
              <w:t xml:space="preserve"> </w:t>
            </w:r>
            <w:r w:rsidR="006A17AD" w:rsidRPr="00162F56">
              <w:t>heading</w:t>
            </w:r>
            <w:r w:rsidRPr="00162F56">
              <w:tab/>
            </w:r>
          </w:p>
        </w:tc>
        <w:tc>
          <w:tcPr>
            <w:tcW w:w="4820" w:type="dxa"/>
          </w:tcPr>
          <w:p w:rsidR="00C81B44" w:rsidRPr="00162F56" w:rsidRDefault="00C81B44" w:rsidP="00486B15">
            <w:pPr>
              <w:pStyle w:val="ENoteTableText"/>
            </w:pPr>
            <w:r w:rsidRPr="00162F56">
              <w:t>rep. No.</w:t>
            </w:r>
            <w:r w:rsidR="00162F56">
              <w:t> </w:t>
            </w:r>
            <w:r w:rsidRPr="00162F56">
              <w:t>60, 2009</w:t>
            </w:r>
          </w:p>
        </w:tc>
      </w:tr>
      <w:tr w:rsidR="00C81B44" w:rsidRPr="00162F56" w:rsidTr="00EC3ED7">
        <w:trPr>
          <w:cantSplit/>
        </w:trPr>
        <w:tc>
          <w:tcPr>
            <w:tcW w:w="2410" w:type="dxa"/>
          </w:tcPr>
          <w:p w:rsidR="00C81B44" w:rsidRPr="00162F56" w:rsidRDefault="006A17AD" w:rsidP="003D7FE2">
            <w:pPr>
              <w:pStyle w:val="ENoteTableText"/>
              <w:tabs>
                <w:tab w:val="center" w:leader="dot" w:pos="2268"/>
              </w:tabs>
            </w:pPr>
            <w:r w:rsidRPr="00162F56">
              <w:rPr>
                <w:b/>
              </w:rPr>
              <w:t>Part</w:t>
            </w:r>
            <w:r w:rsidR="00162F56">
              <w:rPr>
                <w:b/>
              </w:rPr>
              <w:t> </w:t>
            </w:r>
            <w:r w:rsidRPr="00162F56">
              <w:rPr>
                <w:b/>
              </w:rPr>
              <w:t>4 heading</w:t>
            </w:r>
            <w:r w:rsidR="00C81B44" w:rsidRPr="00162F56">
              <w:tab/>
            </w:r>
          </w:p>
        </w:tc>
        <w:tc>
          <w:tcPr>
            <w:tcW w:w="4820" w:type="dxa"/>
          </w:tcPr>
          <w:p w:rsidR="00C81B44" w:rsidRPr="00162F56" w:rsidRDefault="00C81B44" w:rsidP="00486B15">
            <w:pPr>
              <w:pStyle w:val="ENoteTableText"/>
            </w:pPr>
            <w:r w:rsidRPr="00162F56">
              <w:t>rs. No.</w:t>
            </w:r>
            <w:r w:rsidR="00162F56">
              <w:t> </w:t>
            </w:r>
            <w:r w:rsidRPr="00162F56">
              <w:t>141, 2011</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8</w:t>
            </w:r>
            <w:r w:rsidRPr="00162F56">
              <w:tab/>
            </w:r>
          </w:p>
        </w:tc>
        <w:tc>
          <w:tcPr>
            <w:tcW w:w="4820" w:type="dxa"/>
          </w:tcPr>
          <w:p w:rsidR="00C81B44" w:rsidRPr="00162F56" w:rsidRDefault="00C81B44" w:rsidP="00486B15">
            <w:pPr>
              <w:pStyle w:val="ENoteTableText"/>
            </w:pPr>
            <w:r w:rsidRPr="00162F56">
              <w:t>am. No.</w:t>
            </w:r>
            <w:r w:rsidR="00162F56">
              <w:t> </w:t>
            </w:r>
            <w:r w:rsidRPr="00162F56">
              <w:t>45, 2000</w:t>
            </w:r>
          </w:p>
        </w:tc>
      </w:tr>
      <w:tr w:rsidR="00C81B44" w:rsidRPr="00162F56" w:rsidTr="00EC3ED7">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rep. No.</w:t>
            </w:r>
            <w:r w:rsidR="00162F56">
              <w:t> </w:t>
            </w:r>
            <w:r w:rsidRPr="00162F56">
              <w:t>108, 2006</w:t>
            </w:r>
          </w:p>
        </w:tc>
      </w:tr>
      <w:tr w:rsidR="00C81B44" w:rsidRPr="00162F56" w:rsidTr="00EC3ED7">
        <w:trPr>
          <w:cantSplit/>
        </w:trPr>
        <w:tc>
          <w:tcPr>
            <w:tcW w:w="2410" w:type="dxa"/>
          </w:tcPr>
          <w:p w:rsidR="00C81B44" w:rsidRPr="00162F56" w:rsidRDefault="00C81B44" w:rsidP="003D7FE2">
            <w:pPr>
              <w:pStyle w:val="ENoteTableText"/>
              <w:tabs>
                <w:tab w:val="center" w:leader="dot" w:pos="2268"/>
              </w:tabs>
            </w:pPr>
            <w:r w:rsidRPr="00162F56">
              <w:t>c. 9</w:t>
            </w:r>
            <w:r w:rsidRPr="00162F56">
              <w:tab/>
            </w:r>
          </w:p>
        </w:tc>
        <w:tc>
          <w:tcPr>
            <w:tcW w:w="4820" w:type="dxa"/>
          </w:tcPr>
          <w:p w:rsidR="00C81B44" w:rsidRPr="00162F56" w:rsidRDefault="00C81B44" w:rsidP="00486B15">
            <w:pPr>
              <w:pStyle w:val="ENoteTableText"/>
            </w:pPr>
            <w:r w:rsidRPr="00162F56">
              <w:t>ad. No.</w:t>
            </w:r>
            <w:r w:rsidR="00162F56">
              <w:t> </w:t>
            </w:r>
            <w:r w:rsidRPr="00162F56">
              <w:t>68, 1999 (as am. by No.</w:t>
            </w:r>
            <w:r w:rsidR="00162F56">
              <w:t> </w:t>
            </w:r>
            <w:r w:rsidRPr="00162F56">
              <w:t>93, 2000)</w:t>
            </w:r>
          </w:p>
        </w:tc>
      </w:tr>
      <w:tr w:rsidR="00C81B44" w:rsidRPr="00162F56" w:rsidTr="00EE3A36">
        <w:trPr>
          <w:cantSplit/>
        </w:trPr>
        <w:tc>
          <w:tcPr>
            <w:tcW w:w="2410" w:type="dxa"/>
          </w:tcPr>
          <w:p w:rsidR="00C81B44" w:rsidRPr="00162F56" w:rsidRDefault="00C81B44" w:rsidP="00486B15">
            <w:pPr>
              <w:pStyle w:val="ENoteTableText"/>
            </w:pPr>
          </w:p>
        </w:tc>
        <w:tc>
          <w:tcPr>
            <w:tcW w:w="4820" w:type="dxa"/>
          </w:tcPr>
          <w:p w:rsidR="00C81B44" w:rsidRPr="00162F56" w:rsidRDefault="00C81B44" w:rsidP="00486B15">
            <w:pPr>
              <w:pStyle w:val="ENoteTableText"/>
            </w:pPr>
            <w:r w:rsidRPr="00162F56">
              <w:t>am. No.</w:t>
            </w:r>
            <w:r w:rsidR="00162F56">
              <w:t> </w:t>
            </w:r>
            <w:r w:rsidRPr="00162F56">
              <w:t>45, 2000</w:t>
            </w:r>
          </w:p>
        </w:tc>
      </w:tr>
      <w:tr w:rsidR="00C81B44" w:rsidRPr="00162F56" w:rsidTr="00EE3A36">
        <w:trPr>
          <w:cantSplit/>
        </w:trPr>
        <w:tc>
          <w:tcPr>
            <w:tcW w:w="2410" w:type="dxa"/>
            <w:tcBorders>
              <w:bottom w:val="single" w:sz="12" w:space="0" w:color="auto"/>
            </w:tcBorders>
          </w:tcPr>
          <w:p w:rsidR="00C81B44" w:rsidRPr="00162F56" w:rsidRDefault="00C81B44" w:rsidP="003D7FE2">
            <w:pPr>
              <w:pStyle w:val="ENoteTableText"/>
              <w:tabs>
                <w:tab w:val="center" w:leader="dot" w:pos="2268"/>
              </w:tabs>
            </w:pPr>
            <w:r w:rsidRPr="00162F56">
              <w:t>cc. 10, 11</w:t>
            </w:r>
            <w:r w:rsidRPr="00162F56">
              <w:tab/>
            </w:r>
          </w:p>
        </w:tc>
        <w:tc>
          <w:tcPr>
            <w:tcW w:w="4820" w:type="dxa"/>
            <w:tcBorders>
              <w:bottom w:val="single" w:sz="12" w:space="0" w:color="auto"/>
            </w:tcBorders>
          </w:tcPr>
          <w:p w:rsidR="00C81B44" w:rsidRPr="00162F56" w:rsidRDefault="00C81B44" w:rsidP="00486B15">
            <w:pPr>
              <w:pStyle w:val="ENoteTableText"/>
            </w:pPr>
            <w:r w:rsidRPr="00162F56">
              <w:t>ad. No.</w:t>
            </w:r>
            <w:r w:rsidR="00162F56">
              <w:t> </w:t>
            </w:r>
            <w:r w:rsidRPr="00162F56">
              <w:t>141, 2011</w:t>
            </w:r>
          </w:p>
        </w:tc>
      </w:tr>
    </w:tbl>
    <w:p w:rsidR="00D579BD" w:rsidRPr="00162F56" w:rsidRDefault="00D579BD" w:rsidP="00C5224C">
      <w:pPr>
        <w:pStyle w:val="Tabletext"/>
        <w:sectPr w:rsidR="00D579BD" w:rsidRPr="00162F56" w:rsidSect="004B3654">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162F56" w:rsidRDefault="0084384F" w:rsidP="0088519C"/>
    <w:sectPr w:rsidR="0084384F" w:rsidRPr="00162F56" w:rsidSect="004B3654">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2320" w:rsidRDefault="00D02320" w:rsidP="00CA01CE">
      <w:r>
        <w:separator/>
      </w:r>
    </w:p>
  </w:endnote>
  <w:endnote w:type="continuationSeparator" w:id="0">
    <w:p w:rsidR="00D02320" w:rsidRDefault="00D02320"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ED79B6" w:rsidRDefault="00D02320"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xviii</w:t>
          </w:r>
          <w:r w:rsidRPr="007B3B51">
            <w:rPr>
              <w:i/>
              <w:sz w:val="16"/>
              <w:szCs w:val="16"/>
            </w:rPr>
            <w:fldChar w:fldCharType="end"/>
          </w: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p>
      </w:tc>
    </w:tr>
    <w:tr w:rsidR="00D02320" w:rsidRPr="0055472E" w:rsidTr="008103AD">
      <w:tc>
        <w:tcPr>
          <w:tcW w:w="2190" w:type="dxa"/>
          <w:gridSpan w:val="2"/>
        </w:tcPr>
        <w:p w:rsidR="00D02320" w:rsidRPr="0055472E" w:rsidRDefault="00D0232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75</w:t>
          </w:r>
          <w:r w:rsidRPr="0055472E">
            <w:rPr>
              <w:sz w:val="16"/>
              <w:szCs w:val="16"/>
            </w:rPr>
            <w:fldChar w:fldCharType="end"/>
          </w:r>
        </w:p>
      </w:tc>
      <w:tc>
        <w:tcPr>
          <w:tcW w:w="2920" w:type="dxa"/>
        </w:tcPr>
        <w:p w:rsidR="00D02320" w:rsidRPr="0055472E" w:rsidRDefault="00D0232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1/12/14</w:t>
          </w:r>
          <w:r w:rsidRPr="0055472E">
            <w:rPr>
              <w:sz w:val="16"/>
              <w:szCs w:val="16"/>
            </w:rPr>
            <w:fldChar w:fldCharType="end"/>
          </w:r>
        </w:p>
      </w:tc>
      <w:tc>
        <w:tcPr>
          <w:tcW w:w="2193" w:type="dxa"/>
          <w:gridSpan w:val="2"/>
        </w:tcPr>
        <w:p w:rsidR="00D02320" w:rsidRPr="0055472E" w:rsidRDefault="00D0232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9/12/2014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9/12/14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9/12/14</w:t>
          </w:r>
          <w:r w:rsidRPr="0055472E">
            <w:rPr>
              <w:sz w:val="16"/>
              <w:szCs w:val="16"/>
            </w:rPr>
            <w:fldChar w:fldCharType="end"/>
          </w:r>
        </w:p>
      </w:tc>
    </w:tr>
  </w:tbl>
  <w:p w:rsidR="00D02320" w:rsidRPr="008103AD" w:rsidRDefault="00D02320" w:rsidP="008103A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i/>
              <w:sz w:val="16"/>
              <w:szCs w:val="16"/>
            </w:rPr>
          </w:pP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xvii</w:t>
          </w:r>
          <w:r w:rsidRPr="007B3B51">
            <w:rPr>
              <w:i/>
              <w:sz w:val="16"/>
              <w:szCs w:val="16"/>
            </w:rPr>
            <w:fldChar w:fldCharType="end"/>
          </w:r>
        </w:p>
      </w:tc>
    </w:tr>
    <w:tr w:rsidR="00D02320" w:rsidRPr="00130F37" w:rsidTr="008103AD">
      <w:tc>
        <w:tcPr>
          <w:tcW w:w="2190" w:type="dxa"/>
          <w:gridSpan w:val="2"/>
        </w:tcPr>
        <w:p w:rsidR="00D02320" w:rsidRPr="00130F37" w:rsidRDefault="00D0232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75</w:t>
          </w:r>
          <w:r w:rsidRPr="00130F37">
            <w:rPr>
              <w:sz w:val="16"/>
              <w:szCs w:val="16"/>
            </w:rPr>
            <w:fldChar w:fldCharType="end"/>
          </w:r>
        </w:p>
      </w:tc>
      <w:tc>
        <w:tcPr>
          <w:tcW w:w="2920" w:type="dxa"/>
        </w:tcPr>
        <w:p w:rsidR="00D02320" w:rsidRPr="00130F37" w:rsidRDefault="00D0232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1/12/14</w:t>
          </w:r>
          <w:r w:rsidRPr="00130F37">
            <w:rPr>
              <w:sz w:val="16"/>
              <w:szCs w:val="16"/>
            </w:rPr>
            <w:fldChar w:fldCharType="end"/>
          </w:r>
        </w:p>
      </w:tc>
      <w:tc>
        <w:tcPr>
          <w:tcW w:w="2193" w:type="dxa"/>
          <w:gridSpan w:val="2"/>
        </w:tcPr>
        <w:p w:rsidR="00D02320" w:rsidRPr="00130F37" w:rsidRDefault="00D0232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9/12/2014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9/12/14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9/12/14</w:t>
          </w:r>
          <w:r w:rsidRPr="00130F37">
            <w:rPr>
              <w:sz w:val="16"/>
              <w:szCs w:val="16"/>
            </w:rPr>
            <w:fldChar w:fldCharType="end"/>
          </w:r>
        </w:p>
      </w:tc>
    </w:tr>
  </w:tbl>
  <w:p w:rsidR="00D02320" w:rsidRPr="008103AD" w:rsidRDefault="00D02320" w:rsidP="008103A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254</w:t>
          </w:r>
          <w:r w:rsidRPr="007B3B51">
            <w:rPr>
              <w:i/>
              <w:sz w:val="16"/>
              <w:szCs w:val="16"/>
            </w:rPr>
            <w:fldChar w:fldCharType="end"/>
          </w: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p>
      </w:tc>
    </w:tr>
    <w:tr w:rsidR="00D02320" w:rsidRPr="0055472E" w:rsidTr="008103AD">
      <w:tc>
        <w:tcPr>
          <w:tcW w:w="2190" w:type="dxa"/>
          <w:gridSpan w:val="2"/>
        </w:tcPr>
        <w:p w:rsidR="00D02320" w:rsidRPr="0055472E" w:rsidRDefault="00D0232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75</w:t>
          </w:r>
          <w:r w:rsidRPr="0055472E">
            <w:rPr>
              <w:sz w:val="16"/>
              <w:szCs w:val="16"/>
            </w:rPr>
            <w:fldChar w:fldCharType="end"/>
          </w:r>
        </w:p>
      </w:tc>
      <w:tc>
        <w:tcPr>
          <w:tcW w:w="2920" w:type="dxa"/>
        </w:tcPr>
        <w:p w:rsidR="00D02320" w:rsidRPr="0055472E" w:rsidRDefault="00D0232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1/12/14</w:t>
          </w:r>
          <w:r w:rsidRPr="0055472E">
            <w:rPr>
              <w:sz w:val="16"/>
              <w:szCs w:val="16"/>
            </w:rPr>
            <w:fldChar w:fldCharType="end"/>
          </w:r>
        </w:p>
      </w:tc>
      <w:tc>
        <w:tcPr>
          <w:tcW w:w="2193" w:type="dxa"/>
          <w:gridSpan w:val="2"/>
        </w:tcPr>
        <w:p w:rsidR="00D02320" w:rsidRPr="0055472E" w:rsidRDefault="00D0232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9/12/2014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9/12/14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9/12/14</w:t>
          </w:r>
          <w:r w:rsidRPr="0055472E">
            <w:rPr>
              <w:sz w:val="16"/>
              <w:szCs w:val="16"/>
            </w:rPr>
            <w:fldChar w:fldCharType="end"/>
          </w:r>
        </w:p>
      </w:tc>
    </w:tr>
  </w:tbl>
  <w:p w:rsidR="00D02320" w:rsidRPr="008103AD" w:rsidRDefault="00D02320" w:rsidP="008103A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i/>
              <w:sz w:val="16"/>
              <w:szCs w:val="16"/>
            </w:rPr>
          </w:pP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253</w:t>
          </w:r>
          <w:r w:rsidRPr="007B3B51">
            <w:rPr>
              <w:i/>
              <w:sz w:val="16"/>
              <w:szCs w:val="16"/>
            </w:rPr>
            <w:fldChar w:fldCharType="end"/>
          </w:r>
        </w:p>
      </w:tc>
    </w:tr>
    <w:tr w:rsidR="00D02320" w:rsidRPr="00130F37" w:rsidTr="008103AD">
      <w:tc>
        <w:tcPr>
          <w:tcW w:w="2190" w:type="dxa"/>
          <w:gridSpan w:val="2"/>
        </w:tcPr>
        <w:p w:rsidR="00D02320" w:rsidRPr="00130F37" w:rsidRDefault="00D0232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75</w:t>
          </w:r>
          <w:r w:rsidRPr="00130F37">
            <w:rPr>
              <w:sz w:val="16"/>
              <w:szCs w:val="16"/>
            </w:rPr>
            <w:fldChar w:fldCharType="end"/>
          </w:r>
        </w:p>
      </w:tc>
      <w:tc>
        <w:tcPr>
          <w:tcW w:w="2920" w:type="dxa"/>
        </w:tcPr>
        <w:p w:rsidR="00D02320" w:rsidRPr="00130F37" w:rsidRDefault="00D0232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1/12/14</w:t>
          </w:r>
          <w:r w:rsidRPr="00130F37">
            <w:rPr>
              <w:sz w:val="16"/>
              <w:szCs w:val="16"/>
            </w:rPr>
            <w:fldChar w:fldCharType="end"/>
          </w:r>
        </w:p>
      </w:tc>
      <w:tc>
        <w:tcPr>
          <w:tcW w:w="2193" w:type="dxa"/>
          <w:gridSpan w:val="2"/>
        </w:tcPr>
        <w:p w:rsidR="00D02320" w:rsidRPr="00130F37" w:rsidRDefault="00D0232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9/12/2014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9/12/14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9/12/14</w:t>
          </w:r>
          <w:r w:rsidRPr="00130F37">
            <w:rPr>
              <w:sz w:val="16"/>
              <w:szCs w:val="16"/>
            </w:rPr>
            <w:fldChar w:fldCharType="end"/>
          </w:r>
        </w:p>
      </w:tc>
    </w:tr>
  </w:tbl>
  <w:p w:rsidR="00D02320" w:rsidRPr="008103AD" w:rsidRDefault="00D02320" w:rsidP="008103A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D46BD2">
    <w:pPr>
      <w:pBdr>
        <w:top w:val="single" w:sz="6" w:space="1" w:color="auto"/>
      </w:pBdr>
      <w:spacing w:before="120"/>
      <w:rPr>
        <w:sz w:val="18"/>
      </w:rPr>
    </w:pPr>
  </w:p>
  <w:p w:rsidR="00D02320" w:rsidRPr="007A1328" w:rsidRDefault="00D02320"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447</w:t>
    </w:r>
    <w:r w:rsidRPr="007A1328">
      <w:rPr>
        <w:i/>
        <w:sz w:val="18"/>
      </w:rPr>
      <w:fldChar w:fldCharType="end"/>
    </w:r>
  </w:p>
  <w:p w:rsidR="00D02320" w:rsidRPr="007A1328" w:rsidRDefault="00D02320"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362</w:t>
          </w:r>
          <w:r w:rsidRPr="007B3B51">
            <w:rPr>
              <w:i/>
              <w:sz w:val="16"/>
              <w:szCs w:val="16"/>
            </w:rPr>
            <w:fldChar w:fldCharType="end"/>
          </w: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p>
      </w:tc>
    </w:tr>
    <w:tr w:rsidR="00D02320" w:rsidRPr="0055472E" w:rsidTr="008103AD">
      <w:tc>
        <w:tcPr>
          <w:tcW w:w="2190" w:type="dxa"/>
          <w:gridSpan w:val="2"/>
        </w:tcPr>
        <w:p w:rsidR="00D02320" w:rsidRPr="0055472E" w:rsidRDefault="00D0232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75</w:t>
          </w:r>
          <w:r w:rsidRPr="0055472E">
            <w:rPr>
              <w:sz w:val="16"/>
              <w:szCs w:val="16"/>
            </w:rPr>
            <w:fldChar w:fldCharType="end"/>
          </w:r>
        </w:p>
      </w:tc>
      <w:tc>
        <w:tcPr>
          <w:tcW w:w="2920" w:type="dxa"/>
        </w:tcPr>
        <w:p w:rsidR="00D02320" w:rsidRPr="0055472E" w:rsidRDefault="00D0232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1/12/14</w:t>
          </w:r>
          <w:r w:rsidRPr="0055472E">
            <w:rPr>
              <w:sz w:val="16"/>
              <w:szCs w:val="16"/>
            </w:rPr>
            <w:fldChar w:fldCharType="end"/>
          </w:r>
        </w:p>
      </w:tc>
      <w:tc>
        <w:tcPr>
          <w:tcW w:w="2193" w:type="dxa"/>
          <w:gridSpan w:val="2"/>
        </w:tcPr>
        <w:p w:rsidR="00D02320" w:rsidRPr="0055472E" w:rsidRDefault="00D0232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9/12/2014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9/12/14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9/12/14</w:t>
          </w:r>
          <w:r w:rsidRPr="0055472E">
            <w:rPr>
              <w:sz w:val="16"/>
              <w:szCs w:val="16"/>
            </w:rPr>
            <w:fldChar w:fldCharType="end"/>
          </w:r>
        </w:p>
      </w:tc>
    </w:tr>
  </w:tbl>
  <w:p w:rsidR="00D02320" w:rsidRPr="008103AD" w:rsidRDefault="00D02320" w:rsidP="008103A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i/>
              <w:sz w:val="16"/>
              <w:szCs w:val="16"/>
            </w:rPr>
          </w:pP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361</w:t>
          </w:r>
          <w:r w:rsidRPr="007B3B51">
            <w:rPr>
              <w:i/>
              <w:sz w:val="16"/>
              <w:szCs w:val="16"/>
            </w:rPr>
            <w:fldChar w:fldCharType="end"/>
          </w:r>
        </w:p>
      </w:tc>
    </w:tr>
    <w:tr w:rsidR="00D02320" w:rsidRPr="00130F37" w:rsidTr="008103AD">
      <w:tc>
        <w:tcPr>
          <w:tcW w:w="2190" w:type="dxa"/>
          <w:gridSpan w:val="2"/>
        </w:tcPr>
        <w:p w:rsidR="00D02320" w:rsidRPr="00130F37" w:rsidRDefault="00D0232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75</w:t>
          </w:r>
          <w:r w:rsidRPr="00130F37">
            <w:rPr>
              <w:sz w:val="16"/>
              <w:szCs w:val="16"/>
            </w:rPr>
            <w:fldChar w:fldCharType="end"/>
          </w:r>
        </w:p>
      </w:tc>
      <w:tc>
        <w:tcPr>
          <w:tcW w:w="2920" w:type="dxa"/>
        </w:tcPr>
        <w:p w:rsidR="00D02320" w:rsidRPr="00130F37" w:rsidRDefault="00D0232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1/12/14</w:t>
          </w:r>
          <w:r w:rsidRPr="00130F37">
            <w:rPr>
              <w:sz w:val="16"/>
              <w:szCs w:val="16"/>
            </w:rPr>
            <w:fldChar w:fldCharType="end"/>
          </w:r>
        </w:p>
      </w:tc>
      <w:tc>
        <w:tcPr>
          <w:tcW w:w="2193" w:type="dxa"/>
          <w:gridSpan w:val="2"/>
        </w:tcPr>
        <w:p w:rsidR="00D02320" w:rsidRPr="00130F37" w:rsidRDefault="00D0232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9/12/2014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9/12/14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9/12/14</w:t>
          </w:r>
          <w:r w:rsidRPr="00130F37">
            <w:rPr>
              <w:sz w:val="16"/>
              <w:szCs w:val="16"/>
            </w:rPr>
            <w:fldChar w:fldCharType="end"/>
          </w:r>
        </w:p>
      </w:tc>
    </w:tr>
  </w:tbl>
  <w:p w:rsidR="00D02320" w:rsidRPr="008103AD" w:rsidRDefault="00D02320" w:rsidP="008103A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88519C">
    <w:pPr>
      <w:pBdr>
        <w:top w:val="single" w:sz="6" w:space="1" w:color="auto"/>
      </w:pBdr>
      <w:spacing w:before="120"/>
      <w:rPr>
        <w:sz w:val="18"/>
      </w:rPr>
    </w:pPr>
  </w:p>
  <w:p w:rsidR="00D02320" w:rsidRPr="007A1328" w:rsidRDefault="00D0232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447</w:t>
    </w:r>
    <w:r w:rsidRPr="007A1328">
      <w:rPr>
        <w:i/>
        <w:sz w:val="18"/>
      </w:rPr>
      <w:fldChar w:fldCharType="end"/>
    </w:r>
  </w:p>
  <w:p w:rsidR="00D02320" w:rsidRPr="0088519C" w:rsidRDefault="00D02320"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378</w:t>
          </w:r>
          <w:r w:rsidRPr="007B3B51">
            <w:rPr>
              <w:i/>
              <w:sz w:val="16"/>
              <w:szCs w:val="16"/>
            </w:rPr>
            <w:fldChar w:fldCharType="end"/>
          </w: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p>
      </w:tc>
    </w:tr>
    <w:tr w:rsidR="00D02320" w:rsidRPr="0055472E" w:rsidTr="008103AD">
      <w:tc>
        <w:tcPr>
          <w:tcW w:w="2190" w:type="dxa"/>
          <w:gridSpan w:val="2"/>
        </w:tcPr>
        <w:p w:rsidR="00D02320" w:rsidRPr="0055472E" w:rsidRDefault="00D0232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75</w:t>
          </w:r>
          <w:r w:rsidRPr="0055472E">
            <w:rPr>
              <w:sz w:val="16"/>
              <w:szCs w:val="16"/>
            </w:rPr>
            <w:fldChar w:fldCharType="end"/>
          </w:r>
        </w:p>
      </w:tc>
      <w:tc>
        <w:tcPr>
          <w:tcW w:w="2920" w:type="dxa"/>
        </w:tcPr>
        <w:p w:rsidR="00D02320" w:rsidRPr="0055472E" w:rsidRDefault="00D0232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1/12/14</w:t>
          </w:r>
          <w:r w:rsidRPr="0055472E">
            <w:rPr>
              <w:sz w:val="16"/>
              <w:szCs w:val="16"/>
            </w:rPr>
            <w:fldChar w:fldCharType="end"/>
          </w:r>
        </w:p>
      </w:tc>
      <w:tc>
        <w:tcPr>
          <w:tcW w:w="2193" w:type="dxa"/>
          <w:gridSpan w:val="2"/>
        </w:tcPr>
        <w:p w:rsidR="00D02320" w:rsidRPr="0055472E" w:rsidRDefault="00D0232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9/12/2014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9/12/14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9/12/14</w:t>
          </w:r>
          <w:r w:rsidRPr="0055472E">
            <w:rPr>
              <w:sz w:val="16"/>
              <w:szCs w:val="16"/>
            </w:rPr>
            <w:fldChar w:fldCharType="end"/>
          </w:r>
        </w:p>
      </w:tc>
    </w:tr>
  </w:tbl>
  <w:p w:rsidR="00D02320" w:rsidRPr="008103AD" w:rsidRDefault="00D02320" w:rsidP="008103A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i/>
              <w:sz w:val="16"/>
              <w:szCs w:val="16"/>
            </w:rPr>
          </w:pP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377</w:t>
          </w:r>
          <w:r w:rsidRPr="007B3B51">
            <w:rPr>
              <w:i/>
              <w:sz w:val="16"/>
              <w:szCs w:val="16"/>
            </w:rPr>
            <w:fldChar w:fldCharType="end"/>
          </w:r>
        </w:p>
      </w:tc>
    </w:tr>
    <w:tr w:rsidR="00D02320" w:rsidRPr="00130F37" w:rsidTr="008103AD">
      <w:tc>
        <w:tcPr>
          <w:tcW w:w="2190" w:type="dxa"/>
          <w:gridSpan w:val="2"/>
        </w:tcPr>
        <w:p w:rsidR="00D02320" w:rsidRPr="00130F37" w:rsidRDefault="00D0232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75</w:t>
          </w:r>
          <w:r w:rsidRPr="00130F37">
            <w:rPr>
              <w:sz w:val="16"/>
              <w:szCs w:val="16"/>
            </w:rPr>
            <w:fldChar w:fldCharType="end"/>
          </w:r>
        </w:p>
      </w:tc>
      <w:tc>
        <w:tcPr>
          <w:tcW w:w="2920" w:type="dxa"/>
        </w:tcPr>
        <w:p w:rsidR="00D02320" w:rsidRPr="00130F37" w:rsidRDefault="00D0232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1/12/14</w:t>
          </w:r>
          <w:r w:rsidRPr="00130F37">
            <w:rPr>
              <w:sz w:val="16"/>
              <w:szCs w:val="16"/>
            </w:rPr>
            <w:fldChar w:fldCharType="end"/>
          </w:r>
        </w:p>
      </w:tc>
      <w:tc>
        <w:tcPr>
          <w:tcW w:w="2193" w:type="dxa"/>
          <w:gridSpan w:val="2"/>
        </w:tcPr>
        <w:p w:rsidR="00D02320" w:rsidRPr="00130F37" w:rsidRDefault="00D0232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9/12/2014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9/12/14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9/12/14</w:t>
          </w:r>
          <w:r w:rsidRPr="00130F37">
            <w:rPr>
              <w:sz w:val="16"/>
              <w:szCs w:val="16"/>
            </w:rPr>
            <w:fldChar w:fldCharType="end"/>
          </w:r>
        </w:p>
      </w:tc>
    </w:tr>
  </w:tbl>
  <w:p w:rsidR="00D02320" w:rsidRPr="008103AD" w:rsidRDefault="00D02320" w:rsidP="008103AD">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88519C">
    <w:pPr>
      <w:pBdr>
        <w:top w:val="single" w:sz="6" w:space="1" w:color="auto"/>
      </w:pBdr>
      <w:spacing w:before="120"/>
      <w:rPr>
        <w:sz w:val="18"/>
      </w:rPr>
    </w:pPr>
  </w:p>
  <w:p w:rsidR="00D02320" w:rsidRPr="007A1328" w:rsidRDefault="00D0232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447</w:t>
    </w:r>
    <w:r w:rsidRPr="007A1328">
      <w:rPr>
        <w:i/>
        <w:sz w:val="18"/>
      </w:rPr>
      <w:fldChar w:fldCharType="end"/>
    </w:r>
  </w:p>
  <w:p w:rsidR="00D02320" w:rsidRPr="0088519C" w:rsidRDefault="00D02320"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382</w:t>
          </w:r>
          <w:r w:rsidRPr="007B3B51">
            <w:rPr>
              <w:i/>
              <w:sz w:val="16"/>
              <w:szCs w:val="16"/>
            </w:rPr>
            <w:fldChar w:fldCharType="end"/>
          </w: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p>
      </w:tc>
    </w:tr>
    <w:tr w:rsidR="00D02320" w:rsidRPr="0055472E" w:rsidTr="008103AD">
      <w:tc>
        <w:tcPr>
          <w:tcW w:w="2190" w:type="dxa"/>
          <w:gridSpan w:val="2"/>
        </w:tcPr>
        <w:p w:rsidR="00D02320" w:rsidRPr="0055472E" w:rsidRDefault="00D0232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75</w:t>
          </w:r>
          <w:r w:rsidRPr="0055472E">
            <w:rPr>
              <w:sz w:val="16"/>
              <w:szCs w:val="16"/>
            </w:rPr>
            <w:fldChar w:fldCharType="end"/>
          </w:r>
        </w:p>
      </w:tc>
      <w:tc>
        <w:tcPr>
          <w:tcW w:w="2920" w:type="dxa"/>
        </w:tcPr>
        <w:p w:rsidR="00D02320" w:rsidRPr="0055472E" w:rsidRDefault="00D0232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1/12/14</w:t>
          </w:r>
          <w:r w:rsidRPr="0055472E">
            <w:rPr>
              <w:sz w:val="16"/>
              <w:szCs w:val="16"/>
            </w:rPr>
            <w:fldChar w:fldCharType="end"/>
          </w:r>
        </w:p>
      </w:tc>
      <w:tc>
        <w:tcPr>
          <w:tcW w:w="2193" w:type="dxa"/>
          <w:gridSpan w:val="2"/>
        </w:tcPr>
        <w:p w:rsidR="00D02320" w:rsidRPr="0055472E" w:rsidRDefault="00D0232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9/12/2014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9/12/14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9/12/14</w:t>
          </w:r>
          <w:r w:rsidRPr="0055472E">
            <w:rPr>
              <w:sz w:val="16"/>
              <w:szCs w:val="16"/>
            </w:rPr>
            <w:fldChar w:fldCharType="end"/>
          </w:r>
        </w:p>
      </w:tc>
    </w:tr>
  </w:tbl>
  <w:p w:rsidR="00D02320" w:rsidRPr="008103AD" w:rsidRDefault="00D02320" w:rsidP="008103A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i/>
              <w:sz w:val="16"/>
              <w:szCs w:val="16"/>
            </w:rPr>
          </w:pP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383</w:t>
          </w:r>
          <w:r w:rsidRPr="007B3B51">
            <w:rPr>
              <w:i/>
              <w:sz w:val="16"/>
              <w:szCs w:val="16"/>
            </w:rPr>
            <w:fldChar w:fldCharType="end"/>
          </w:r>
        </w:p>
      </w:tc>
    </w:tr>
    <w:tr w:rsidR="00D02320" w:rsidRPr="00130F37" w:rsidTr="008103AD">
      <w:tc>
        <w:tcPr>
          <w:tcW w:w="2190" w:type="dxa"/>
          <w:gridSpan w:val="2"/>
        </w:tcPr>
        <w:p w:rsidR="00D02320" w:rsidRPr="00130F37" w:rsidRDefault="00D0232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75</w:t>
          </w:r>
          <w:r w:rsidRPr="00130F37">
            <w:rPr>
              <w:sz w:val="16"/>
              <w:szCs w:val="16"/>
            </w:rPr>
            <w:fldChar w:fldCharType="end"/>
          </w:r>
        </w:p>
      </w:tc>
      <w:tc>
        <w:tcPr>
          <w:tcW w:w="2920" w:type="dxa"/>
        </w:tcPr>
        <w:p w:rsidR="00D02320" w:rsidRPr="00130F37" w:rsidRDefault="00D0232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1/12/14</w:t>
          </w:r>
          <w:r w:rsidRPr="00130F37">
            <w:rPr>
              <w:sz w:val="16"/>
              <w:szCs w:val="16"/>
            </w:rPr>
            <w:fldChar w:fldCharType="end"/>
          </w:r>
        </w:p>
      </w:tc>
      <w:tc>
        <w:tcPr>
          <w:tcW w:w="2193" w:type="dxa"/>
          <w:gridSpan w:val="2"/>
        </w:tcPr>
        <w:p w:rsidR="00D02320" w:rsidRPr="00130F37" w:rsidRDefault="00D0232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9/12/2014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9/12/14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9/12/14</w:t>
          </w:r>
          <w:r w:rsidRPr="00130F37">
            <w:rPr>
              <w:sz w:val="16"/>
              <w:szCs w:val="16"/>
            </w:rPr>
            <w:fldChar w:fldCharType="end"/>
          </w:r>
        </w:p>
      </w:tc>
    </w:tr>
  </w:tbl>
  <w:p w:rsidR="00D02320" w:rsidRPr="008103AD" w:rsidRDefault="00D02320" w:rsidP="008103A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88519C">
    <w:pPr>
      <w:pBdr>
        <w:top w:val="single" w:sz="6" w:space="1" w:color="auto"/>
      </w:pBdr>
      <w:spacing w:before="120"/>
      <w:rPr>
        <w:sz w:val="18"/>
      </w:rPr>
    </w:pPr>
  </w:p>
  <w:p w:rsidR="00D02320" w:rsidRPr="007A1328" w:rsidRDefault="00D0232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447</w:t>
    </w:r>
    <w:r w:rsidRPr="007A1328">
      <w:rPr>
        <w:i/>
        <w:sz w:val="18"/>
      </w:rPr>
      <w:fldChar w:fldCharType="end"/>
    </w:r>
  </w:p>
  <w:p w:rsidR="00D02320" w:rsidRPr="0088519C" w:rsidRDefault="00D02320"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402</w:t>
          </w:r>
          <w:r w:rsidRPr="007B3B51">
            <w:rPr>
              <w:i/>
              <w:sz w:val="16"/>
              <w:szCs w:val="16"/>
            </w:rPr>
            <w:fldChar w:fldCharType="end"/>
          </w: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p>
      </w:tc>
    </w:tr>
    <w:tr w:rsidR="00D02320" w:rsidRPr="0055472E" w:rsidTr="008103AD">
      <w:tc>
        <w:tcPr>
          <w:tcW w:w="2190" w:type="dxa"/>
          <w:gridSpan w:val="2"/>
        </w:tcPr>
        <w:p w:rsidR="00D02320" w:rsidRPr="0055472E" w:rsidRDefault="00D0232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75</w:t>
          </w:r>
          <w:r w:rsidRPr="0055472E">
            <w:rPr>
              <w:sz w:val="16"/>
              <w:szCs w:val="16"/>
            </w:rPr>
            <w:fldChar w:fldCharType="end"/>
          </w:r>
        </w:p>
      </w:tc>
      <w:tc>
        <w:tcPr>
          <w:tcW w:w="2920" w:type="dxa"/>
        </w:tcPr>
        <w:p w:rsidR="00D02320" w:rsidRPr="0055472E" w:rsidRDefault="00D0232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1/12/14</w:t>
          </w:r>
          <w:r w:rsidRPr="0055472E">
            <w:rPr>
              <w:sz w:val="16"/>
              <w:szCs w:val="16"/>
            </w:rPr>
            <w:fldChar w:fldCharType="end"/>
          </w:r>
        </w:p>
      </w:tc>
      <w:tc>
        <w:tcPr>
          <w:tcW w:w="2193" w:type="dxa"/>
          <w:gridSpan w:val="2"/>
        </w:tcPr>
        <w:p w:rsidR="00D02320" w:rsidRPr="0055472E" w:rsidRDefault="00D0232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9/12/2014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9/12/14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9/12/14</w:t>
          </w:r>
          <w:r w:rsidRPr="0055472E">
            <w:rPr>
              <w:sz w:val="16"/>
              <w:szCs w:val="16"/>
            </w:rPr>
            <w:fldChar w:fldCharType="end"/>
          </w:r>
        </w:p>
      </w:tc>
    </w:tr>
  </w:tbl>
  <w:p w:rsidR="00D02320" w:rsidRPr="008103AD" w:rsidRDefault="00D02320" w:rsidP="008103AD">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i/>
              <w:sz w:val="16"/>
              <w:szCs w:val="16"/>
            </w:rPr>
          </w:pP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401</w:t>
          </w:r>
          <w:r w:rsidRPr="007B3B51">
            <w:rPr>
              <w:i/>
              <w:sz w:val="16"/>
              <w:szCs w:val="16"/>
            </w:rPr>
            <w:fldChar w:fldCharType="end"/>
          </w:r>
        </w:p>
      </w:tc>
    </w:tr>
    <w:tr w:rsidR="00D02320" w:rsidRPr="00130F37" w:rsidTr="008103AD">
      <w:tc>
        <w:tcPr>
          <w:tcW w:w="2190" w:type="dxa"/>
          <w:gridSpan w:val="2"/>
        </w:tcPr>
        <w:p w:rsidR="00D02320" w:rsidRPr="00130F37" w:rsidRDefault="00D0232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75</w:t>
          </w:r>
          <w:r w:rsidRPr="00130F37">
            <w:rPr>
              <w:sz w:val="16"/>
              <w:szCs w:val="16"/>
            </w:rPr>
            <w:fldChar w:fldCharType="end"/>
          </w:r>
        </w:p>
      </w:tc>
      <w:tc>
        <w:tcPr>
          <w:tcW w:w="2920" w:type="dxa"/>
        </w:tcPr>
        <w:p w:rsidR="00D02320" w:rsidRPr="00130F37" w:rsidRDefault="00D0232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1/12/14</w:t>
          </w:r>
          <w:r w:rsidRPr="00130F37">
            <w:rPr>
              <w:sz w:val="16"/>
              <w:szCs w:val="16"/>
            </w:rPr>
            <w:fldChar w:fldCharType="end"/>
          </w:r>
        </w:p>
      </w:tc>
      <w:tc>
        <w:tcPr>
          <w:tcW w:w="2193" w:type="dxa"/>
          <w:gridSpan w:val="2"/>
        </w:tcPr>
        <w:p w:rsidR="00D02320" w:rsidRPr="00130F37" w:rsidRDefault="00D0232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9/12/2014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9/12/14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9/12/14</w:t>
          </w:r>
          <w:r w:rsidRPr="00130F37">
            <w:rPr>
              <w:sz w:val="16"/>
              <w:szCs w:val="16"/>
            </w:rPr>
            <w:fldChar w:fldCharType="end"/>
          </w:r>
        </w:p>
      </w:tc>
    </w:tr>
  </w:tbl>
  <w:p w:rsidR="00D02320" w:rsidRPr="008103AD" w:rsidRDefault="00D02320" w:rsidP="008103AD">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88519C">
    <w:pPr>
      <w:pBdr>
        <w:top w:val="single" w:sz="6" w:space="1" w:color="auto"/>
      </w:pBdr>
      <w:spacing w:before="120"/>
      <w:rPr>
        <w:sz w:val="18"/>
      </w:rPr>
    </w:pPr>
  </w:p>
  <w:p w:rsidR="00D02320" w:rsidRPr="007A1328" w:rsidRDefault="00D0232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447</w:t>
    </w:r>
    <w:r w:rsidRPr="007A1328">
      <w:rPr>
        <w:i/>
        <w:sz w:val="18"/>
      </w:rPr>
      <w:fldChar w:fldCharType="end"/>
    </w:r>
  </w:p>
  <w:p w:rsidR="00D02320" w:rsidRPr="0088519C" w:rsidRDefault="00D02320"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466</w:t>
          </w:r>
          <w:r w:rsidRPr="007B3B51">
            <w:rPr>
              <w:i/>
              <w:sz w:val="16"/>
              <w:szCs w:val="16"/>
            </w:rPr>
            <w:fldChar w:fldCharType="end"/>
          </w: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p>
      </w:tc>
    </w:tr>
    <w:tr w:rsidR="00D02320" w:rsidRPr="0055472E" w:rsidTr="008103AD">
      <w:tc>
        <w:tcPr>
          <w:tcW w:w="2190" w:type="dxa"/>
          <w:gridSpan w:val="2"/>
        </w:tcPr>
        <w:p w:rsidR="00D02320" w:rsidRPr="0055472E" w:rsidRDefault="00D0232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75</w:t>
          </w:r>
          <w:r w:rsidRPr="0055472E">
            <w:rPr>
              <w:sz w:val="16"/>
              <w:szCs w:val="16"/>
            </w:rPr>
            <w:fldChar w:fldCharType="end"/>
          </w:r>
        </w:p>
      </w:tc>
      <w:tc>
        <w:tcPr>
          <w:tcW w:w="2920" w:type="dxa"/>
        </w:tcPr>
        <w:p w:rsidR="00D02320" w:rsidRPr="0055472E" w:rsidRDefault="00D0232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1/12/14</w:t>
          </w:r>
          <w:r w:rsidRPr="0055472E">
            <w:rPr>
              <w:sz w:val="16"/>
              <w:szCs w:val="16"/>
            </w:rPr>
            <w:fldChar w:fldCharType="end"/>
          </w:r>
        </w:p>
      </w:tc>
      <w:tc>
        <w:tcPr>
          <w:tcW w:w="2193" w:type="dxa"/>
          <w:gridSpan w:val="2"/>
        </w:tcPr>
        <w:p w:rsidR="00D02320" w:rsidRPr="0055472E" w:rsidRDefault="00D0232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9/12/2014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9/12/14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9/12/14</w:t>
          </w:r>
          <w:r w:rsidRPr="0055472E">
            <w:rPr>
              <w:sz w:val="16"/>
              <w:szCs w:val="16"/>
            </w:rPr>
            <w:fldChar w:fldCharType="end"/>
          </w:r>
        </w:p>
      </w:tc>
    </w:tr>
  </w:tbl>
  <w:p w:rsidR="00D02320" w:rsidRPr="008103AD" w:rsidRDefault="00D02320" w:rsidP="008103AD">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i/>
              <w:sz w:val="16"/>
              <w:szCs w:val="16"/>
            </w:rPr>
          </w:pP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B3654">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B3654">
            <w:rPr>
              <w:i/>
              <w:noProof/>
              <w:sz w:val="16"/>
              <w:szCs w:val="16"/>
            </w:rPr>
            <w:t>461</w:t>
          </w:r>
          <w:r w:rsidRPr="007B3B51">
            <w:rPr>
              <w:i/>
              <w:sz w:val="16"/>
              <w:szCs w:val="16"/>
            </w:rPr>
            <w:fldChar w:fldCharType="end"/>
          </w:r>
        </w:p>
      </w:tc>
    </w:tr>
    <w:tr w:rsidR="00D02320" w:rsidRPr="00130F37" w:rsidTr="008103AD">
      <w:tc>
        <w:tcPr>
          <w:tcW w:w="2190" w:type="dxa"/>
          <w:gridSpan w:val="2"/>
        </w:tcPr>
        <w:p w:rsidR="00D02320" w:rsidRPr="00130F37" w:rsidRDefault="00D0232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75</w:t>
          </w:r>
          <w:r w:rsidRPr="00130F37">
            <w:rPr>
              <w:sz w:val="16"/>
              <w:szCs w:val="16"/>
            </w:rPr>
            <w:fldChar w:fldCharType="end"/>
          </w:r>
        </w:p>
      </w:tc>
      <w:tc>
        <w:tcPr>
          <w:tcW w:w="2920" w:type="dxa"/>
        </w:tcPr>
        <w:p w:rsidR="00D02320" w:rsidRPr="00130F37" w:rsidRDefault="00D0232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1/12/14</w:t>
          </w:r>
          <w:r w:rsidRPr="00130F37">
            <w:rPr>
              <w:sz w:val="16"/>
              <w:szCs w:val="16"/>
            </w:rPr>
            <w:fldChar w:fldCharType="end"/>
          </w:r>
        </w:p>
      </w:tc>
      <w:tc>
        <w:tcPr>
          <w:tcW w:w="2193" w:type="dxa"/>
          <w:gridSpan w:val="2"/>
        </w:tcPr>
        <w:p w:rsidR="00D02320" w:rsidRPr="00130F37" w:rsidRDefault="00D0232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9/12/2014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9/12/14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9/12/14</w:t>
          </w:r>
          <w:r w:rsidRPr="00130F37">
            <w:rPr>
              <w:sz w:val="16"/>
              <w:szCs w:val="16"/>
            </w:rPr>
            <w:fldChar w:fldCharType="end"/>
          </w:r>
        </w:p>
      </w:tc>
    </w:tr>
  </w:tbl>
  <w:p w:rsidR="00D02320" w:rsidRPr="008103AD" w:rsidRDefault="00D02320" w:rsidP="008103AD">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88519C">
    <w:pPr>
      <w:pBdr>
        <w:top w:val="single" w:sz="6" w:space="1" w:color="auto"/>
      </w:pBdr>
      <w:spacing w:before="120"/>
      <w:rPr>
        <w:sz w:val="18"/>
      </w:rPr>
    </w:pPr>
  </w:p>
  <w:p w:rsidR="00D02320" w:rsidRPr="007A1328" w:rsidRDefault="00D0232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447</w:t>
    </w:r>
    <w:r w:rsidRPr="007A1328">
      <w:rPr>
        <w:i/>
        <w:sz w:val="18"/>
      </w:rPr>
      <w:fldChar w:fldCharType="end"/>
    </w:r>
  </w:p>
  <w:p w:rsidR="00D02320" w:rsidRPr="0088519C" w:rsidRDefault="00D02320"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447</w:t>
          </w:r>
          <w:r w:rsidRPr="007B3B51">
            <w:rPr>
              <w:i/>
              <w:sz w:val="16"/>
              <w:szCs w:val="16"/>
            </w:rPr>
            <w:fldChar w:fldCharType="end"/>
          </w: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p>
      </w:tc>
    </w:tr>
    <w:tr w:rsidR="00D02320" w:rsidRPr="0055472E" w:rsidTr="008103AD">
      <w:tc>
        <w:tcPr>
          <w:tcW w:w="2190" w:type="dxa"/>
          <w:gridSpan w:val="2"/>
        </w:tcPr>
        <w:p w:rsidR="00D02320" w:rsidRPr="0055472E" w:rsidRDefault="00D0232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75</w:t>
          </w:r>
          <w:r w:rsidRPr="0055472E">
            <w:rPr>
              <w:sz w:val="16"/>
              <w:szCs w:val="16"/>
            </w:rPr>
            <w:fldChar w:fldCharType="end"/>
          </w:r>
        </w:p>
      </w:tc>
      <w:tc>
        <w:tcPr>
          <w:tcW w:w="2920" w:type="dxa"/>
        </w:tcPr>
        <w:p w:rsidR="00D02320" w:rsidRPr="0055472E" w:rsidRDefault="00D0232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1/12/14</w:t>
          </w:r>
          <w:r w:rsidRPr="0055472E">
            <w:rPr>
              <w:sz w:val="16"/>
              <w:szCs w:val="16"/>
            </w:rPr>
            <w:fldChar w:fldCharType="end"/>
          </w:r>
        </w:p>
      </w:tc>
      <w:tc>
        <w:tcPr>
          <w:tcW w:w="2193" w:type="dxa"/>
          <w:gridSpan w:val="2"/>
        </w:tcPr>
        <w:p w:rsidR="00D02320" w:rsidRPr="0055472E" w:rsidRDefault="00D0232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9/12/2014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9/12/14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9/12/14</w:t>
          </w:r>
          <w:r w:rsidRPr="0055472E">
            <w:rPr>
              <w:sz w:val="16"/>
              <w:szCs w:val="16"/>
            </w:rPr>
            <w:fldChar w:fldCharType="end"/>
          </w:r>
        </w:p>
      </w:tc>
    </w:tr>
  </w:tbl>
  <w:p w:rsidR="00D02320" w:rsidRPr="008103AD" w:rsidRDefault="00D02320" w:rsidP="008103AD">
    <w:pPr>
      <w:pStyle w:val="Foo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B3B51" w:rsidRDefault="00D0232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D02320" w:rsidRPr="007B3B51" w:rsidTr="008103AD">
      <w:tc>
        <w:tcPr>
          <w:tcW w:w="1247" w:type="dxa"/>
        </w:tcPr>
        <w:p w:rsidR="00D02320" w:rsidRPr="007B3B51" w:rsidRDefault="00D02320" w:rsidP="008103AD">
          <w:pPr>
            <w:rPr>
              <w:i/>
              <w:sz w:val="16"/>
              <w:szCs w:val="16"/>
            </w:rPr>
          </w:pPr>
        </w:p>
      </w:tc>
      <w:tc>
        <w:tcPr>
          <w:tcW w:w="5387" w:type="dxa"/>
          <w:gridSpan w:val="3"/>
        </w:tcPr>
        <w:p w:rsidR="00D02320" w:rsidRPr="007B3B51" w:rsidRDefault="00D0232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Act 1999</w:t>
          </w:r>
          <w:r w:rsidRPr="007B3B51">
            <w:rPr>
              <w:i/>
              <w:sz w:val="16"/>
              <w:szCs w:val="16"/>
            </w:rPr>
            <w:fldChar w:fldCharType="end"/>
          </w:r>
        </w:p>
      </w:tc>
      <w:tc>
        <w:tcPr>
          <w:tcW w:w="669" w:type="dxa"/>
        </w:tcPr>
        <w:p w:rsidR="00D02320" w:rsidRPr="007B3B51" w:rsidRDefault="00D0232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447</w:t>
          </w:r>
          <w:r w:rsidRPr="007B3B51">
            <w:rPr>
              <w:i/>
              <w:sz w:val="16"/>
              <w:szCs w:val="16"/>
            </w:rPr>
            <w:fldChar w:fldCharType="end"/>
          </w:r>
        </w:p>
      </w:tc>
    </w:tr>
    <w:tr w:rsidR="00D02320" w:rsidRPr="00130F37" w:rsidTr="008103AD">
      <w:tc>
        <w:tcPr>
          <w:tcW w:w="2190" w:type="dxa"/>
          <w:gridSpan w:val="2"/>
        </w:tcPr>
        <w:p w:rsidR="00D02320" w:rsidRPr="00130F37" w:rsidRDefault="00D0232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75</w:t>
          </w:r>
          <w:r w:rsidRPr="00130F37">
            <w:rPr>
              <w:sz w:val="16"/>
              <w:szCs w:val="16"/>
            </w:rPr>
            <w:fldChar w:fldCharType="end"/>
          </w:r>
        </w:p>
      </w:tc>
      <w:tc>
        <w:tcPr>
          <w:tcW w:w="2920" w:type="dxa"/>
        </w:tcPr>
        <w:p w:rsidR="00D02320" w:rsidRPr="00130F37" w:rsidRDefault="00D0232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1/12/14</w:t>
          </w:r>
          <w:r w:rsidRPr="00130F37">
            <w:rPr>
              <w:sz w:val="16"/>
              <w:szCs w:val="16"/>
            </w:rPr>
            <w:fldChar w:fldCharType="end"/>
          </w:r>
        </w:p>
      </w:tc>
      <w:tc>
        <w:tcPr>
          <w:tcW w:w="2193" w:type="dxa"/>
          <w:gridSpan w:val="2"/>
        </w:tcPr>
        <w:p w:rsidR="00D02320" w:rsidRPr="00130F37" w:rsidRDefault="00D0232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9/12/2014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9/12/14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9/12/14</w:t>
          </w:r>
          <w:r w:rsidRPr="00130F37">
            <w:rPr>
              <w:sz w:val="16"/>
              <w:szCs w:val="16"/>
            </w:rPr>
            <w:fldChar w:fldCharType="end"/>
          </w:r>
        </w:p>
      </w:tc>
    </w:tr>
  </w:tbl>
  <w:p w:rsidR="00D02320" w:rsidRPr="008103AD" w:rsidRDefault="00D02320" w:rsidP="008103AD">
    <w:pPr>
      <w:pStyle w:val="Foo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C5224C">
    <w:pPr>
      <w:pBdr>
        <w:top w:val="single" w:sz="6" w:space="1" w:color="auto"/>
      </w:pBdr>
      <w:spacing w:before="120"/>
      <w:rPr>
        <w:sz w:val="18"/>
      </w:rPr>
    </w:pPr>
  </w:p>
  <w:p w:rsidR="00D02320" w:rsidRPr="007A1328" w:rsidRDefault="00D02320"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447</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2320" w:rsidRDefault="00D02320" w:rsidP="00CA01CE">
      <w:r>
        <w:separator/>
      </w:r>
    </w:p>
  </w:footnote>
  <w:footnote w:type="continuationSeparator" w:id="0">
    <w:p w:rsidR="00D02320" w:rsidRDefault="00D02320"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rsidP="008103AD">
    <w:pPr>
      <w:pStyle w:val="Header"/>
      <w:pBdr>
        <w:bottom w:val="single" w:sz="6" w:space="1" w:color="auto"/>
      </w:pBdr>
    </w:pPr>
  </w:p>
  <w:p w:rsidR="00D02320" w:rsidRDefault="00D02320" w:rsidP="008103AD">
    <w:pPr>
      <w:pStyle w:val="Header"/>
      <w:pBdr>
        <w:bottom w:val="single" w:sz="6" w:space="1" w:color="auto"/>
      </w:pBdr>
    </w:pPr>
  </w:p>
  <w:p w:rsidR="00D02320" w:rsidRPr="001E77D2" w:rsidRDefault="00D02320"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rsidP="008103AD">
    <w:pPr>
      <w:pStyle w:val="Header"/>
      <w:pBdr>
        <w:bottom w:val="single" w:sz="4" w:space="1" w:color="auto"/>
      </w:pBdr>
    </w:pPr>
  </w:p>
  <w:p w:rsidR="00D02320" w:rsidRDefault="00D02320" w:rsidP="008103AD">
    <w:pPr>
      <w:pStyle w:val="Header"/>
      <w:pBdr>
        <w:bottom w:val="single" w:sz="4" w:space="1" w:color="auto"/>
      </w:pBdr>
    </w:pPr>
  </w:p>
  <w:p w:rsidR="00D02320" w:rsidRPr="001E77D2" w:rsidRDefault="00D02320"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5F1388" w:rsidRDefault="00D02320"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ED79B6" w:rsidRDefault="00D02320"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ED79B6" w:rsidRDefault="00D02320"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ED79B6" w:rsidRDefault="00D02320"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D02320" w:rsidRDefault="00D02320" w:rsidP="00D46BD2">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4B3654">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4B3654">
      <w:rPr>
        <w:noProof/>
        <w:sz w:val="20"/>
      </w:rPr>
      <w:t>Clean energy advances</w:t>
    </w:r>
    <w:r>
      <w:rPr>
        <w:sz w:val="20"/>
      </w:rPr>
      <w:fldChar w:fldCharType="end"/>
    </w:r>
  </w:p>
  <w:p w:rsidR="00D02320" w:rsidRPr="007A1328" w:rsidRDefault="00D02320" w:rsidP="00D46BD2">
    <w:pPr>
      <w:rPr>
        <w:sz w:val="20"/>
      </w:rPr>
    </w:pPr>
    <w:r>
      <w:rPr>
        <w:b/>
        <w:sz w:val="20"/>
      </w:rPr>
      <w:fldChar w:fldCharType="begin"/>
    </w:r>
    <w:r>
      <w:rPr>
        <w:b/>
        <w:sz w:val="20"/>
      </w:rPr>
      <w:instrText xml:space="preserve"> STYLEREF CharDivNo </w:instrText>
    </w:r>
    <w:r w:rsidR="004A5C5C">
      <w:rPr>
        <w:b/>
        <w:sz w:val="20"/>
      </w:rPr>
      <w:fldChar w:fldCharType="separate"/>
    </w:r>
    <w:r w:rsidR="004B3654">
      <w:rPr>
        <w:b/>
        <w:noProof/>
        <w:sz w:val="20"/>
      </w:rPr>
      <w:t>Division 2</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4A5C5C">
      <w:rPr>
        <w:sz w:val="20"/>
      </w:rPr>
      <w:fldChar w:fldCharType="separate"/>
    </w:r>
    <w:r w:rsidR="004B3654">
      <w:rPr>
        <w:noProof/>
        <w:sz w:val="20"/>
      </w:rPr>
      <w:t>Amount of clean energy advance</w:t>
    </w:r>
    <w:r>
      <w:rPr>
        <w:sz w:val="20"/>
      </w:rPr>
      <w:fldChar w:fldCharType="end"/>
    </w:r>
  </w:p>
  <w:p w:rsidR="00D02320" w:rsidRPr="007A1328" w:rsidRDefault="00D02320" w:rsidP="00D46BD2">
    <w:pPr>
      <w:rPr>
        <w:b/>
        <w:sz w:val="24"/>
      </w:rPr>
    </w:pPr>
  </w:p>
  <w:p w:rsidR="00D02320" w:rsidRPr="007A1328" w:rsidRDefault="00D02320"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B3654">
      <w:rPr>
        <w:noProof/>
        <w:sz w:val="24"/>
      </w:rPr>
      <w:t>105</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D02320" w:rsidRPr="007A1328" w:rsidRDefault="00D02320" w:rsidP="00D46BD2">
    <w:pPr>
      <w:jc w:val="right"/>
      <w:rPr>
        <w:sz w:val="20"/>
      </w:rPr>
    </w:pPr>
    <w:r w:rsidRPr="007A1328">
      <w:rPr>
        <w:sz w:val="20"/>
      </w:rPr>
      <w:fldChar w:fldCharType="begin"/>
    </w:r>
    <w:r w:rsidRPr="007A1328">
      <w:rPr>
        <w:sz w:val="20"/>
      </w:rPr>
      <w:instrText xml:space="preserve"> STYLEREF CharPartText </w:instrText>
    </w:r>
    <w:r>
      <w:rPr>
        <w:sz w:val="20"/>
      </w:rPr>
      <w:fldChar w:fldCharType="separate"/>
    </w:r>
    <w:r w:rsidR="004B3654">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4B3654">
      <w:rPr>
        <w:b/>
        <w:noProof/>
        <w:sz w:val="20"/>
      </w:rPr>
      <w:t>Part 8</w:t>
    </w:r>
    <w:r>
      <w:rPr>
        <w:b/>
        <w:sz w:val="20"/>
      </w:rPr>
      <w:fldChar w:fldCharType="end"/>
    </w:r>
  </w:p>
  <w:p w:rsidR="00D02320" w:rsidRPr="007A1328" w:rsidRDefault="00D02320" w:rsidP="00D46BD2">
    <w:pPr>
      <w:jc w:val="right"/>
      <w:rPr>
        <w:sz w:val="20"/>
      </w:rPr>
    </w:pPr>
    <w:r w:rsidRPr="007A1328">
      <w:rPr>
        <w:sz w:val="20"/>
      </w:rPr>
      <w:fldChar w:fldCharType="begin"/>
    </w:r>
    <w:r w:rsidRPr="007A1328">
      <w:rPr>
        <w:sz w:val="20"/>
      </w:rPr>
      <w:instrText xml:space="preserve"> STYLEREF CharDivText </w:instrText>
    </w:r>
    <w:r w:rsidR="00D8409C">
      <w:rPr>
        <w:sz w:val="20"/>
      </w:rPr>
      <w:fldChar w:fldCharType="separate"/>
    </w:r>
    <w:r w:rsidR="004B3654">
      <w:rPr>
        <w:noProof/>
        <w:sz w:val="20"/>
      </w:rPr>
      <w:t>Entitlement to clean energy advances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D8409C">
      <w:rPr>
        <w:b/>
        <w:sz w:val="20"/>
      </w:rPr>
      <w:fldChar w:fldCharType="separate"/>
    </w:r>
    <w:r w:rsidR="004B3654">
      <w:rPr>
        <w:b/>
        <w:noProof/>
        <w:sz w:val="20"/>
      </w:rPr>
      <w:t>Division 1</w:t>
    </w:r>
    <w:r>
      <w:rPr>
        <w:b/>
        <w:sz w:val="20"/>
      </w:rPr>
      <w:fldChar w:fldCharType="end"/>
    </w:r>
  </w:p>
  <w:p w:rsidR="00D02320" w:rsidRPr="007A1328" w:rsidRDefault="00D02320" w:rsidP="00D46BD2">
    <w:pPr>
      <w:jc w:val="right"/>
      <w:rPr>
        <w:b/>
        <w:sz w:val="24"/>
      </w:rPr>
    </w:pPr>
  </w:p>
  <w:p w:rsidR="00D02320" w:rsidRPr="007A1328" w:rsidRDefault="00D02320"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B3654">
      <w:rPr>
        <w:noProof/>
        <w:sz w:val="24"/>
      </w:rPr>
      <w:t>104</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A1328" w:rsidRDefault="00D02320"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pPr>
      <w:rPr>
        <w:sz w:val="20"/>
      </w:rPr>
    </w:pPr>
    <w:r>
      <w:rPr>
        <w:b/>
        <w:sz w:val="20"/>
      </w:rPr>
      <w:fldChar w:fldCharType="begin"/>
    </w:r>
    <w:r>
      <w:rPr>
        <w:b/>
        <w:sz w:val="20"/>
      </w:rPr>
      <w:instrText xml:space="preserve"> STYLEREF CharChapNo </w:instrText>
    </w:r>
    <w:r>
      <w:rPr>
        <w:b/>
        <w:sz w:val="20"/>
      </w:rPr>
      <w:fldChar w:fldCharType="separate"/>
    </w:r>
    <w:r w:rsidR="004B3654">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B3654">
      <w:rPr>
        <w:noProof/>
        <w:sz w:val="20"/>
      </w:rPr>
      <w:t>Family tax benefit rate calculator</w:t>
    </w:r>
    <w:r>
      <w:rPr>
        <w:sz w:val="20"/>
      </w:rPr>
      <w:fldChar w:fldCharType="end"/>
    </w:r>
  </w:p>
  <w:p w:rsidR="00D02320" w:rsidRDefault="00D02320">
    <w:pPr>
      <w:rPr>
        <w:b/>
        <w:sz w:val="20"/>
      </w:rPr>
    </w:pPr>
    <w:r>
      <w:rPr>
        <w:b/>
        <w:sz w:val="20"/>
      </w:rPr>
      <w:fldChar w:fldCharType="begin"/>
    </w:r>
    <w:r>
      <w:rPr>
        <w:b/>
        <w:sz w:val="20"/>
      </w:rPr>
      <w:instrText xml:space="preserve"> STYLEREF CharPartNo </w:instrText>
    </w:r>
    <w:r>
      <w:rPr>
        <w:b/>
        <w:sz w:val="20"/>
      </w:rPr>
      <w:fldChar w:fldCharType="separate"/>
    </w:r>
    <w:r w:rsidR="004B3654">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4B3654">
      <w:rPr>
        <w:noProof/>
        <w:sz w:val="20"/>
      </w:rPr>
      <w:t>Common provisions</w:t>
    </w:r>
    <w:r>
      <w:rPr>
        <w:sz w:val="20"/>
      </w:rPr>
      <w:fldChar w:fldCharType="end"/>
    </w:r>
  </w:p>
  <w:p w:rsidR="00D02320" w:rsidRDefault="00D02320">
    <w:pPr>
      <w:rPr>
        <w:sz w:val="20"/>
      </w:rPr>
    </w:pPr>
    <w:r>
      <w:rPr>
        <w:b/>
        <w:sz w:val="20"/>
      </w:rPr>
      <w:fldChar w:fldCharType="begin"/>
    </w:r>
    <w:r>
      <w:rPr>
        <w:b/>
        <w:sz w:val="20"/>
      </w:rPr>
      <w:instrText xml:space="preserve"> STYLEREF CharDivNo </w:instrText>
    </w:r>
    <w:r w:rsidR="004A5C5C">
      <w:rPr>
        <w:b/>
        <w:sz w:val="20"/>
      </w:rPr>
      <w:fldChar w:fldCharType="separate"/>
    </w:r>
    <w:r w:rsidR="004B3654">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4A5C5C">
      <w:rPr>
        <w:sz w:val="20"/>
      </w:rPr>
      <w:fldChar w:fldCharType="separate"/>
    </w:r>
    <w:r w:rsidR="004B3654">
      <w:rPr>
        <w:noProof/>
        <w:sz w:val="20"/>
      </w:rPr>
      <w:t>Reduction for family tax benefit advance</w:t>
    </w:r>
    <w:r>
      <w:rPr>
        <w:sz w:val="20"/>
      </w:rPr>
      <w:fldChar w:fldCharType="end"/>
    </w:r>
  </w:p>
  <w:p w:rsidR="00D02320" w:rsidRDefault="00D02320">
    <w:pPr>
      <w:rPr>
        <w:b/>
      </w:rPr>
    </w:pPr>
  </w:p>
  <w:p w:rsidR="00D02320" w:rsidRDefault="00D02320" w:rsidP="0088519C">
    <w:pPr>
      <w:pBdr>
        <w:bottom w:val="single" w:sz="6" w:space="1" w:color="auto"/>
      </w:pBdr>
      <w:spacing w:after="120"/>
    </w:pPr>
    <w:r>
      <w:t xml:space="preserve">Clause </w:t>
    </w:r>
    <w:fldSimple w:instr=" STYLEREF CharSectno ">
      <w:r w:rsidR="004B3654">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rsidP="00D46BD2">
    <w:pPr>
      <w:jc w:val="right"/>
      <w:rPr>
        <w:sz w:val="20"/>
      </w:rPr>
    </w:pPr>
    <w:r>
      <w:rPr>
        <w:sz w:val="20"/>
      </w:rPr>
      <w:fldChar w:fldCharType="begin"/>
    </w:r>
    <w:r>
      <w:rPr>
        <w:sz w:val="20"/>
      </w:rPr>
      <w:instrText xml:space="preserve"> STYLEREF CharChapText </w:instrText>
    </w:r>
    <w:r>
      <w:rPr>
        <w:sz w:val="20"/>
      </w:rPr>
      <w:fldChar w:fldCharType="separate"/>
    </w:r>
    <w:r w:rsidR="004B3654">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B3654">
      <w:rPr>
        <w:b/>
        <w:noProof/>
        <w:sz w:val="20"/>
      </w:rPr>
      <w:t>Schedule 1</w:t>
    </w:r>
    <w:r>
      <w:rPr>
        <w:b/>
        <w:sz w:val="20"/>
      </w:rPr>
      <w:fldChar w:fldCharType="end"/>
    </w:r>
  </w:p>
  <w:p w:rsidR="00D02320" w:rsidRDefault="00D02320" w:rsidP="00D46BD2">
    <w:pPr>
      <w:jc w:val="right"/>
      <w:rPr>
        <w:b/>
        <w:sz w:val="20"/>
      </w:rPr>
    </w:pPr>
    <w:r>
      <w:rPr>
        <w:sz w:val="20"/>
      </w:rPr>
      <w:fldChar w:fldCharType="begin"/>
    </w:r>
    <w:r>
      <w:rPr>
        <w:sz w:val="20"/>
      </w:rPr>
      <w:instrText xml:space="preserve"> STYLEREF CharPartText </w:instrText>
    </w:r>
    <w:r>
      <w:rPr>
        <w:sz w:val="20"/>
      </w:rPr>
      <w:fldChar w:fldCharType="separate"/>
    </w:r>
    <w:r w:rsidR="004B3654">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4B3654">
      <w:rPr>
        <w:b/>
        <w:noProof/>
        <w:sz w:val="20"/>
      </w:rPr>
      <w:t>Part 5</w:t>
    </w:r>
    <w:r>
      <w:rPr>
        <w:b/>
        <w:sz w:val="20"/>
      </w:rPr>
      <w:fldChar w:fldCharType="end"/>
    </w:r>
  </w:p>
  <w:p w:rsidR="00D02320" w:rsidRDefault="00D02320" w:rsidP="00D46BD2">
    <w:pPr>
      <w:jc w:val="right"/>
      <w:rPr>
        <w:sz w:val="20"/>
      </w:rPr>
    </w:pPr>
    <w:r>
      <w:rPr>
        <w:sz w:val="20"/>
      </w:rPr>
      <w:fldChar w:fldCharType="begin"/>
    </w:r>
    <w:r>
      <w:rPr>
        <w:sz w:val="20"/>
      </w:rPr>
      <w:instrText xml:space="preserve"> STYLEREF CharDivText </w:instrText>
    </w:r>
    <w:r w:rsidR="004A5C5C">
      <w:rPr>
        <w:sz w:val="20"/>
      </w:rPr>
      <w:fldChar w:fldCharType="separate"/>
    </w:r>
    <w:r w:rsidR="004B3654">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4A5C5C">
      <w:rPr>
        <w:b/>
        <w:sz w:val="20"/>
      </w:rPr>
      <w:fldChar w:fldCharType="separate"/>
    </w:r>
    <w:r w:rsidR="004B3654">
      <w:rPr>
        <w:b/>
        <w:noProof/>
        <w:sz w:val="20"/>
      </w:rPr>
      <w:t>Division 4</w:t>
    </w:r>
    <w:r>
      <w:rPr>
        <w:b/>
        <w:sz w:val="20"/>
      </w:rPr>
      <w:fldChar w:fldCharType="end"/>
    </w:r>
  </w:p>
  <w:p w:rsidR="00D02320" w:rsidRDefault="00D02320" w:rsidP="00D46BD2">
    <w:pPr>
      <w:jc w:val="right"/>
      <w:rPr>
        <w:b/>
      </w:rPr>
    </w:pPr>
  </w:p>
  <w:p w:rsidR="00D02320" w:rsidRDefault="00D02320" w:rsidP="0088519C">
    <w:pPr>
      <w:pBdr>
        <w:bottom w:val="single" w:sz="6" w:space="1" w:color="auto"/>
      </w:pBdr>
      <w:spacing w:after="120"/>
      <w:jc w:val="right"/>
    </w:pPr>
    <w:r>
      <w:t xml:space="preserve">Clause </w:t>
    </w:r>
    <w:fldSimple w:instr=" STYLEREF CharSectno ">
      <w:r w:rsidR="004B3654">
        <w:rPr>
          <w:noProof/>
        </w:rPr>
        <w:t>50</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pPr>
      <w:rPr>
        <w:sz w:val="20"/>
      </w:rPr>
    </w:pPr>
    <w:r>
      <w:rPr>
        <w:b/>
        <w:sz w:val="20"/>
      </w:rPr>
      <w:fldChar w:fldCharType="begin"/>
    </w:r>
    <w:r>
      <w:rPr>
        <w:b/>
        <w:sz w:val="20"/>
      </w:rPr>
      <w:instrText xml:space="preserve"> STYLEREF CharChapNo </w:instrText>
    </w:r>
    <w:r>
      <w:rPr>
        <w:b/>
        <w:sz w:val="20"/>
      </w:rPr>
      <w:fldChar w:fldCharType="separate"/>
    </w:r>
    <w:r w:rsidR="004B3654">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B3654">
      <w:rPr>
        <w:noProof/>
        <w:sz w:val="20"/>
      </w:rPr>
      <w:t>Child care benefit rate calculator</w:t>
    </w:r>
    <w:r>
      <w:rPr>
        <w:sz w:val="20"/>
      </w:rPr>
      <w:fldChar w:fldCharType="end"/>
    </w:r>
  </w:p>
  <w:p w:rsidR="00D02320" w:rsidRDefault="00D02320">
    <w:pPr>
      <w:rPr>
        <w:b/>
        <w:sz w:val="20"/>
      </w:rPr>
    </w:pPr>
    <w:r>
      <w:rPr>
        <w:b/>
        <w:sz w:val="20"/>
      </w:rPr>
      <w:fldChar w:fldCharType="begin"/>
    </w:r>
    <w:r>
      <w:rPr>
        <w:b/>
        <w:sz w:val="20"/>
      </w:rPr>
      <w:instrText xml:space="preserve"> STYLEREF CharPartNo </w:instrText>
    </w:r>
    <w:r>
      <w:rPr>
        <w:b/>
        <w:sz w:val="20"/>
      </w:rPr>
      <w:fldChar w:fldCharType="separate"/>
    </w:r>
    <w:r w:rsidR="004B3654">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4B3654">
      <w:rPr>
        <w:noProof/>
        <w:sz w:val="20"/>
      </w:rPr>
      <w:t>Taxable income %</w:t>
    </w:r>
    <w:r>
      <w:rPr>
        <w:sz w:val="20"/>
      </w:rPr>
      <w:fldChar w:fldCharType="end"/>
    </w:r>
  </w:p>
  <w:p w:rsidR="00D02320" w:rsidRDefault="00D0232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D02320" w:rsidRDefault="00D02320">
    <w:pPr>
      <w:rPr>
        <w:b/>
      </w:rPr>
    </w:pPr>
  </w:p>
  <w:p w:rsidR="00D02320" w:rsidRDefault="00D02320" w:rsidP="0088519C">
    <w:pPr>
      <w:pBdr>
        <w:bottom w:val="single" w:sz="6" w:space="1" w:color="auto"/>
      </w:pBdr>
      <w:spacing w:after="120"/>
    </w:pPr>
    <w:r>
      <w:t xml:space="preserve">Clause </w:t>
    </w:r>
    <w:fldSimple w:instr=" STYLEREF CharSectno ">
      <w:r w:rsidR="004B3654">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rsidP="00D46BD2">
    <w:pPr>
      <w:jc w:val="right"/>
      <w:rPr>
        <w:sz w:val="20"/>
      </w:rPr>
    </w:pPr>
    <w:r>
      <w:rPr>
        <w:sz w:val="20"/>
      </w:rPr>
      <w:fldChar w:fldCharType="begin"/>
    </w:r>
    <w:r>
      <w:rPr>
        <w:sz w:val="20"/>
      </w:rPr>
      <w:instrText xml:space="preserve"> STYLEREF CharChapText </w:instrText>
    </w:r>
    <w:r>
      <w:rPr>
        <w:sz w:val="20"/>
      </w:rPr>
      <w:fldChar w:fldCharType="separate"/>
    </w:r>
    <w:r w:rsidR="004B3654">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B3654">
      <w:rPr>
        <w:b/>
        <w:noProof/>
        <w:sz w:val="20"/>
      </w:rPr>
      <w:t>Schedule 2</w:t>
    </w:r>
    <w:r>
      <w:rPr>
        <w:b/>
        <w:sz w:val="20"/>
      </w:rPr>
      <w:fldChar w:fldCharType="end"/>
    </w:r>
  </w:p>
  <w:p w:rsidR="00D02320" w:rsidRDefault="00D02320" w:rsidP="00D46BD2">
    <w:pPr>
      <w:jc w:val="right"/>
      <w:rPr>
        <w:b/>
        <w:sz w:val="20"/>
      </w:rPr>
    </w:pPr>
    <w:r>
      <w:rPr>
        <w:sz w:val="20"/>
      </w:rPr>
      <w:fldChar w:fldCharType="begin"/>
    </w:r>
    <w:r>
      <w:rPr>
        <w:sz w:val="20"/>
      </w:rPr>
      <w:instrText xml:space="preserve"> STYLEREF CharPartText </w:instrText>
    </w:r>
    <w:r>
      <w:rPr>
        <w:sz w:val="20"/>
      </w:rPr>
      <w:fldChar w:fldCharType="separate"/>
    </w:r>
    <w:r w:rsidR="004B3654">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4B3654">
      <w:rPr>
        <w:b/>
        <w:noProof/>
        <w:sz w:val="20"/>
      </w:rPr>
      <w:t>Part 4</w:t>
    </w:r>
    <w:r>
      <w:rPr>
        <w:b/>
        <w:sz w:val="20"/>
      </w:rPr>
      <w:fldChar w:fldCharType="end"/>
    </w:r>
  </w:p>
  <w:p w:rsidR="00D02320" w:rsidRDefault="00D0232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D02320" w:rsidRDefault="00D02320" w:rsidP="00D46BD2">
    <w:pPr>
      <w:jc w:val="right"/>
      <w:rPr>
        <w:b/>
      </w:rPr>
    </w:pPr>
  </w:p>
  <w:p w:rsidR="00D02320" w:rsidRDefault="00D02320" w:rsidP="0088519C">
    <w:pPr>
      <w:pBdr>
        <w:bottom w:val="single" w:sz="6" w:space="1" w:color="auto"/>
      </w:pBdr>
      <w:spacing w:after="120"/>
      <w:jc w:val="right"/>
    </w:pPr>
    <w:r>
      <w:t xml:space="preserve">Clause </w:t>
    </w:r>
    <w:fldSimple w:instr=" STYLEREF CharSectno ">
      <w:r w:rsidR="004B3654">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pPr>
      <w:rPr>
        <w:sz w:val="20"/>
      </w:rPr>
    </w:pPr>
    <w:r>
      <w:rPr>
        <w:b/>
        <w:sz w:val="20"/>
      </w:rPr>
      <w:fldChar w:fldCharType="begin"/>
    </w:r>
    <w:r>
      <w:rPr>
        <w:b/>
        <w:sz w:val="20"/>
      </w:rPr>
      <w:instrText xml:space="preserve"> STYLEREF CharChapNo </w:instrText>
    </w:r>
    <w:r>
      <w:rPr>
        <w:b/>
        <w:sz w:val="20"/>
      </w:rPr>
      <w:fldChar w:fldCharType="separate"/>
    </w:r>
    <w:r w:rsidR="004B3654">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B3654">
      <w:rPr>
        <w:noProof/>
        <w:sz w:val="20"/>
      </w:rPr>
      <w:t>Adjusted taxable income</w:t>
    </w:r>
    <w:r>
      <w:rPr>
        <w:sz w:val="20"/>
      </w:rPr>
      <w:fldChar w:fldCharType="end"/>
    </w:r>
  </w:p>
  <w:p w:rsidR="00D02320" w:rsidRDefault="00D02320">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D02320" w:rsidRDefault="00D0232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D02320" w:rsidRDefault="00D02320">
    <w:pPr>
      <w:rPr>
        <w:b/>
      </w:rPr>
    </w:pPr>
  </w:p>
  <w:p w:rsidR="00D02320" w:rsidRDefault="00D02320" w:rsidP="0088519C">
    <w:pPr>
      <w:pBdr>
        <w:bottom w:val="single" w:sz="6" w:space="1" w:color="auto"/>
      </w:pBdr>
      <w:spacing w:after="120"/>
    </w:pPr>
    <w:r>
      <w:t xml:space="preserve">Clause </w:t>
    </w:r>
    <w:fldSimple w:instr=" STYLEREF CharSectno ">
      <w:r w:rsidR="004B3654">
        <w:rPr>
          <w:noProof/>
        </w:rPr>
        <w:t>4</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rsidP="00D46BD2">
    <w:pPr>
      <w:jc w:val="right"/>
      <w:rPr>
        <w:sz w:val="20"/>
      </w:rPr>
    </w:pPr>
    <w:r>
      <w:rPr>
        <w:sz w:val="20"/>
      </w:rPr>
      <w:fldChar w:fldCharType="begin"/>
    </w:r>
    <w:r>
      <w:rPr>
        <w:sz w:val="20"/>
      </w:rPr>
      <w:instrText xml:space="preserve"> STYLEREF CharChapText </w:instrText>
    </w:r>
    <w:r>
      <w:rPr>
        <w:sz w:val="20"/>
      </w:rPr>
      <w:fldChar w:fldCharType="separate"/>
    </w:r>
    <w:r w:rsidR="004B3654">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B3654">
      <w:rPr>
        <w:b/>
        <w:noProof/>
        <w:sz w:val="20"/>
      </w:rPr>
      <w:t>Schedule 3</w:t>
    </w:r>
    <w:r>
      <w:rPr>
        <w:b/>
        <w:sz w:val="20"/>
      </w:rPr>
      <w:fldChar w:fldCharType="end"/>
    </w:r>
  </w:p>
  <w:p w:rsidR="00D02320" w:rsidRDefault="00D02320"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D02320" w:rsidRDefault="00D0232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D02320" w:rsidRDefault="00D02320" w:rsidP="00D46BD2">
    <w:pPr>
      <w:jc w:val="right"/>
      <w:rPr>
        <w:b/>
      </w:rPr>
    </w:pPr>
  </w:p>
  <w:p w:rsidR="00D02320" w:rsidRDefault="00D02320" w:rsidP="0088519C">
    <w:pPr>
      <w:pBdr>
        <w:bottom w:val="single" w:sz="6" w:space="1" w:color="auto"/>
      </w:pBdr>
      <w:spacing w:after="120"/>
      <w:jc w:val="right"/>
    </w:pPr>
    <w:r>
      <w:t xml:space="preserve">Clause </w:t>
    </w:r>
    <w:fldSimple w:instr=" STYLEREF CharSectno ">
      <w:r w:rsidR="004B3654">
        <w:rPr>
          <w:noProof/>
        </w:rPr>
        <w:t>5</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pPr>
      <w:rPr>
        <w:sz w:val="20"/>
      </w:rPr>
    </w:pPr>
    <w:r>
      <w:rPr>
        <w:b/>
        <w:sz w:val="20"/>
      </w:rPr>
      <w:fldChar w:fldCharType="begin"/>
    </w:r>
    <w:r>
      <w:rPr>
        <w:b/>
        <w:sz w:val="20"/>
      </w:rPr>
      <w:instrText xml:space="preserve"> STYLEREF CharChapNo </w:instrText>
    </w:r>
    <w:r>
      <w:rPr>
        <w:b/>
        <w:sz w:val="20"/>
      </w:rPr>
      <w:fldChar w:fldCharType="separate"/>
    </w:r>
    <w:r w:rsidR="004B3654">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4B3654">
      <w:rPr>
        <w:noProof/>
        <w:sz w:val="20"/>
      </w:rPr>
      <w:t>Indexation and adjustment of amounts</w:t>
    </w:r>
    <w:r>
      <w:rPr>
        <w:sz w:val="20"/>
      </w:rPr>
      <w:fldChar w:fldCharType="end"/>
    </w:r>
  </w:p>
  <w:p w:rsidR="00D02320" w:rsidRDefault="00D02320">
    <w:pPr>
      <w:rPr>
        <w:b/>
        <w:sz w:val="20"/>
      </w:rPr>
    </w:pPr>
    <w:r>
      <w:rPr>
        <w:b/>
        <w:sz w:val="20"/>
      </w:rPr>
      <w:fldChar w:fldCharType="begin"/>
    </w:r>
    <w:r>
      <w:rPr>
        <w:b/>
        <w:sz w:val="20"/>
      </w:rPr>
      <w:instrText xml:space="preserve"> STYLEREF CharPartNo </w:instrText>
    </w:r>
    <w:r>
      <w:rPr>
        <w:b/>
        <w:sz w:val="20"/>
      </w:rPr>
      <w:fldChar w:fldCharType="separate"/>
    </w:r>
    <w:r w:rsidR="004B3654">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4B3654">
      <w:rPr>
        <w:noProof/>
        <w:sz w:val="20"/>
      </w:rPr>
      <w:t>Indexation</w:t>
    </w:r>
    <w:r>
      <w:rPr>
        <w:sz w:val="20"/>
      </w:rPr>
      <w:fldChar w:fldCharType="end"/>
    </w:r>
  </w:p>
  <w:p w:rsidR="00D02320" w:rsidRDefault="00D0232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D02320" w:rsidRDefault="00D02320">
    <w:pPr>
      <w:rPr>
        <w:b/>
      </w:rPr>
    </w:pPr>
  </w:p>
  <w:p w:rsidR="00D02320" w:rsidRDefault="00D02320" w:rsidP="0088519C">
    <w:pPr>
      <w:pBdr>
        <w:bottom w:val="single" w:sz="6" w:space="1" w:color="auto"/>
      </w:pBdr>
      <w:spacing w:after="120"/>
    </w:pPr>
    <w:r>
      <w:t xml:space="preserve">Clause </w:t>
    </w:r>
    <w:fldSimple w:instr=" STYLEREF CharSectno ">
      <w:r w:rsidR="004B3654">
        <w:rPr>
          <w:noProof/>
        </w:rPr>
        <w:t>3</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rsidP="00D46BD2">
    <w:pPr>
      <w:jc w:val="right"/>
      <w:rPr>
        <w:sz w:val="20"/>
      </w:rPr>
    </w:pPr>
    <w:r>
      <w:rPr>
        <w:sz w:val="20"/>
      </w:rPr>
      <w:fldChar w:fldCharType="begin"/>
    </w:r>
    <w:r>
      <w:rPr>
        <w:sz w:val="20"/>
      </w:rPr>
      <w:instrText xml:space="preserve"> STYLEREF CharChapText </w:instrText>
    </w:r>
    <w:r>
      <w:rPr>
        <w:sz w:val="20"/>
      </w:rPr>
      <w:fldChar w:fldCharType="separate"/>
    </w:r>
    <w:r w:rsidR="004B3654">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4B3654">
      <w:rPr>
        <w:b/>
        <w:noProof/>
        <w:sz w:val="20"/>
      </w:rPr>
      <w:t>Schedule 4</w:t>
    </w:r>
    <w:r>
      <w:rPr>
        <w:b/>
        <w:sz w:val="20"/>
      </w:rPr>
      <w:fldChar w:fldCharType="end"/>
    </w:r>
  </w:p>
  <w:p w:rsidR="00D02320" w:rsidRDefault="00D02320" w:rsidP="00D46BD2">
    <w:pPr>
      <w:jc w:val="right"/>
      <w:rPr>
        <w:b/>
        <w:sz w:val="20"/>
      </w:rPr>
    </w:pPr>
    <w:r>
      <w:rPr>
        <w:sz w:val="20"/>
      </w:rPr>
      <w:fldChar w:fldCharType="begin"/>
    </w:r>
    <w:r>
      <w:rPr>
        <w:sz w:val="20"/>
      </w:rPr>
      <w:instrText xml:space="preserve"> STYLEREF CharPartText </w:instrText>
    </w:r>
    <w:r>
      <w:rPr>
        <w:sz w:val="20"/>
      </w:rPr>
      <w:fldChar w:fldCharType="separate"/>
    </w:r>
    <w:r w:rsidR="004B3654">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4B3654">
      <w:rPr>
        <w:b/>
        <w:noProof/>
        <w:sz w:val="20"/>
      </w:rPr>
      <w:t>Part 2</w:t>
    </w:r>
    <w:r>
      <w:rPr>
        <w:b/>
        <w:sz w:val="20"/>
      </w:rPr>
      <w:fldChar w:fldCharType="end"/>
    </w:r>
  </w:p>
  <w:p w:rsidR="00D02320" w:rsidRDefault="00D0232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D02320" w:rsidRDefault="00D02320" w:rsidP="00D46BD2">
    <w:pPr>
      <w:jc w:val="right"/>
      <w:rPr>
        <w:b/>
      </w:rPr>
    </w:pPr>
  </w:p>
  <w:p w:rsidR="00D02320" w:rsidRDefault="00D02320" w:rsidP="0088519C">
    <w:pPr>
      <w:pBdr>
        <w:bottom w:val="single" w:sz="6" w:space="1" w:color="auto"/>
      </w:pBdr>
      <w:spacing w:after="120"/>
      <w:jc w:val="right"/>
    </w:pPr>
    <w:r>
      <w:t xml:space="preserve">Clause </w:t>
    </w:r>
    <w:fldSimple w:instr=" STYLEREF CharSectno ">
      <w:r w:rsidR="004B3654">
        <w:rPr>
          <w:noProof/>
        </w:rPr>
        <w:t>3</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Default="00D0232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E528B" w:rsidRDefault="00D02320" w:rsidP="00D46BD2">
    <w:pPr>
      <w:rPr>
        <w:sz w:val="26"/>
        <w:szCs w:val="26"/>
      </w:rPr>
    </w:pPr>
  </w:p>
  <w:p w:rsidR="00D02320" w:rsidRPr="00750516" w:rsidRDefault="00D02320" w:rsidP="00D46BD2">
    <w:pPr>
      <w:rPr>
        <w:b/>
        <w:sz w:val="20"/>
      </w:rPr>
    </w:pPr>
    <w:r w:rsidRPr="00750516">
      <w:rPr>
        <w:b/>
        <w:sz w:val="20"/>
      </w:rPr>
      <w:t>Endnotes</w:t>
    </w:r>
  </w:p>
  <w:p w:rsidR="00D02320" w:rsidRPr="007A1328" w:rsidRDefault="00D02320" w:rsidP="00D46BD2">
    <w:pPr>
      <w:rPr>
        <w:sz w:val="20"/>
      </w:rPr>
    </w:pPr>
  </w:p>
  <w:p w:rsidR="00D02320" w:rsidRPr="007A1328" w:rsidRDefault="00D02320" w:rsidP="00D46BD2">
    <w:pPr>
      <w:rPr>
        <w:b/>
        <w:sz w:val="24"/>
      </w:rPr>
    </w:pPr>
  </w:p>
  <w:p w:rsidR="00D02320" w:rsidRPr="007E528B" w:rsidRDefault="00D02320"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4B3654">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E528B" w:rsidRDefault="00D02320" w:rsidP="00D46BD2">
    <w:pPr>
      <w:jc w:val="right"/>
      <w:rPr>
        <w:sz w:val="26"/>
        <w:szCs w:val="26"/>
      </w:rPr>
    </w:pPr>
  </w:p>
  <w:p w:rsidR="00D02320" w:rsidRPr="00750516" w:rsidRDefault="00D02320" w:rsidP="00D46BD2">
    <w:pPr>
      <w:jc w:val="right"/>
      <w:rPr>
        <w:b/>
        <w:sz w:val="20"/>
      </w:rPr>
    </w:pPr>
    <w:r w:rsidRPr="00750516">
      <w:rPr>
        <w:b/>
        <w:sz w:val="20"/>
      </w:rPr>
      <w:t>Endnotes</w:t>
    </w:r>
  </w:p>
  <w:p w:rsidR="00D02320" w:rsidRPr="007A1328" w:rsidRDefault="00D02320" w:rsidP="00D46BD2">
    <w:pPr>
      <w:jc w:val="right"/>
      <w:rPr>
        <w:sz w:val="20"/>
      </w:rPr>
    </w:pPr>
  </w:p>
  <w:p w:rsidR="00D02320" w:rsidRPr="007A1328" w:rsidRDefault="00D02320" w:rsidP="00D46BD2">
    <w:pPr>
      <w:jc w:val="right"/>
      <w:rPr>
        <w:b/>
        <w:sz w:val="24"/>
      </w:rPr>
    </w:pPr>
  </w:p>
  <w:p w:rsidR="00D02320" w:rsidRPr="007E528B" w:rsidRDefault="00D02320"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4B3654">
      <w:rPr>
        <w:noProof/>
        <w:szCs w:val="22"/>
      </w:rPr>
      <w:t>Endnote 4—Amendment history</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E528B" w:rsidRDefault="00D02320" w:rsidP="00C5224C">
    <w:pPr>
      <w:rPr>
        <w:sz w:val="26"/>
        <w:szCs w:val="26"/>
      </w:rPr>
    </w:pPr>
  </w:p>
  <w:p w:rsidR="00D02320" w:rsidRPr="00750516" w:rsidRDefault="00D02320" w:rsidP="00C5224C">
    <w:pPr>
      <w:rPr>
        <w:b/>
        <w:sz w:val="20"/>
      </w:rPr>
    </w:pPr>
    <w:r w:rsidRPr="00750516">
      <w:rPr>
        <w:b/>
        <w:sz w:val="20"/>
      </w:rPr>
      <w:t>Endnotes</w:t>
    </w:r>
  </w:p>
  <w:p w:rsidR="00D02320" w:rsidRPr="007A1328" w:rsidRDefault="00D02320" w:rsidP="00C5224C">
    <w:pPr>
      <w:rPr>
        <w:sz w:val="20"/>
      </w:rPr>
    </w:pPr>
  </w:p>
  <w:p w:rsidR="00D02320" w:rsidRPr="007A1328" w:rsidRDefault="00D02320" w:rsidP="00C5224C">
    <w:pPr>
      <w:rPr>
        <w:b/>
        <w:sz w:val="24"/>
      </w:rPr>
    </w:pPr>
  </w:p>
  <w:p w:rsidR="00D02320" w:rsidRPr="007E528B" w:rsidRDefault="00D02320"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2320" w:rsidRPr="007E528B" w:rsidRDefault="00D02320" w:rsidP="00C5224C">
    <w:pPr>
      <w:jc w:val="right"/>
      <w:rPr>
        <w:sz w:val="26"/>
        <w:szCs w:val="26"/>
      </w:rPr>
    </w:pPr>
  </w:p>
  <w:p w:rsidR="00D02320" w:rsidRPr="00750516" w:rsidRDefault="00D02320" w:rsidP="00C5224C">
    <w:pPr>
      <w:jc w:val="right"/>
      <w:rPr>
        <w:b/>
        <w:sz w:val="20"/>
      </w:rPr>
    </w:pPr>
    <w:r w:rsidRPr="00750516">
      <w:rPr>
        <w:b/>
        <w:sz w:val="20"/>
      </w:rPr>
      <w:t>Endnotes</w:t>
    </w:r>
  </w:p>
  <w:p w:rsidR="00D02320" w:rsidRPr="007A1328" w:rsidRDefault="00D02320" w:rsidP="00C5224C">
    <w:pPr>
      <w:jc w:val="right"/>
      <w:rPr>
        <w:sz w:val="20"/>
      </w:rPr>
    </w:pPr>
  </w:p>
  <w:p w:rsidR="00D02320" w:rsidRPr="007A1328" w:rsidRDefault="00D02320" w:rsidP="00C5224C">
    <w:pPr>
      <w:jc w:val="right"/>
      <w:rPr>
        <w:b/>
        <w:sz w:val="24"/>
      </w:rPr>
    </w:pPr>
  </w:p>
  <w:p w:rsidR="00D02320" w:rsidRPr="007E528B" w:rsidRDefault="00D02320"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259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5929"/>
    <w:rsid w:val="0000661E"/>
    <w:rsid w:val="00006B08"/>
    <w:rsid w:val="00006CD0"/>
    <w:rsid w:val="000076E0"/>
    <w:rsid w:val="0000788C"/>
    <w:rsid w:val="000101FC"/>
    <w:rsid w:val="00010816"/>
    <w:rsid w:val="00011751"/>
    <w:rsid w:val="00011BAF"/>
    <w:rsid w:val="000135A2"/>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142"/>
    <w:rsid w:val="000C2A32"/>
    <w:rsid w:val="000C48D9"/>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58D3"/>
    <w:rsid w:val="00105D11"/>
    <w:rsid w:val="00105E38"/>
    <w:rsid w:val="0010606C"/>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7917"/>
    <w:rsid w:val="00157EA3"/>
    <w:rsid w:val="00157FA9"/>
    <w:rsid w:val="00157FE2"/>
    <w:rsid w:val="00160727"/>
    <w:rsid w:val="00160A5B"/>
    <w:rsid w:val="00160F3C"/>
    <w:rsid w:val="00161BAB"/>
    <w:rsid w:val="00161F6C"/>
    <w:rsid w:val="001623D6"/>
    <w:rsid w:val="0016268B"/>
    <w:rsid w:val="00162F56"/>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C1EFD"/>
    <w:rsid w:val="001C2C93"/>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1BA0"/>
    <w:rsid w:val="00243288"/>
    <w:rsid w:val="00243E76"/>
    <w:rsid w:val="00245BCF"/>
    <w:rsid w:val="00246A6F"/>
    <w:rsid w:val="00246DA3"/>
    <w:rsid w:val="00246EED"/>
    <w:rsid w:val="002470DE"/>
    <w:rsid w:val="00247704"/>
    <w:rsid w:val="00247B15"/>
    <w:rsid w:val="00250296"/>
    <w:rsid w:val="002509B4"/>
    <w:rsid w:val="0025165B"/>
    <w:rsid w:val="00251A5A"/>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52B8"/>
    <w:rsid w:val="00305C53"/>
    <w:rsid w:val="00306D4A"/>
    <w:rsid w:val="00306FE4"/>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60166"/>
    <w:rsid w:val="003602A2"/>
    <w:rsid w:val="0036062B"/>
    <w:rsid w:val="00360C8D"/>
    <w:rsid w:val="003616BB"/>
    <w:rsid w:val="003621B8"/>
    <w:rsid w:val="0036255A"/>
    <w:rsid w:val="00362C7A"/>
    <w:rsid w:val="003631F4"/>
    <w:rsid w:val="003633D2"/>
    <w:rsid w:val="003633D3"/>
    <w:rsid w:val="00364E8C"/>
    <w:rsid w:val="003660B7"/>
    <w:rsid w:val="003676D3"/>
    <w:rsid w:val="00367778"/>
    <w:rsid w:val="00367DEA"/>
    <w:rsid w:val="00370160"/>
    <w:rsid w:val="003701E4"/>
    <w:rsid w:val="003720B8"/>
    <w:rsid w:val="00372CCB"/>
    <w:rsid w:val="00373B3D"/>
    <w:rsid w:val="003749B3"/>
    <w:rsid w:val="0037508E"/>
    <w:rsid w:val="00376198"/>
    <w:rsid w:val="0037698C"/>
    <w:rsid w:val="00376BBA"/>
    <w:rsid w:val="00376D0A"/>
    <w:rsid w:val="0037768A"/>
    <w:rsid w:val="0037793C"/>
    <w:rsid w:val="00380113"/>
    <w:rsid w:val="00380D8C"/>
    <w:rsid w:val="00381601"/>
    <w:rsid w:val="0038206E"/>
    <w:rsid w:val="003830DD"/>
    <w:rsid w:val="003833F2"/>
    <w:rsid w:val="003839A3"/>
    <w:rsid w:val="00383D57"/>
    <w:rsid w:val="003847CA"/>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C0E"/>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109"/>
    <w:rsid w:val="003D2ABE"/>
    <w:rsid w:val="003D343B"/>
    <w:rsid w:val="003D37DC"/>
    <w:rsid w:val="003D399E"/>
    <w:rsid w:val="003D402D"/>
    <w:rsid w:val="003D4A45"/>
    <w:rsid w:val="003D4EF6"/>
    <w:rsid w:val="003D5733"/>
    <w:rsid w:val="003D61D1"/>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1F7F"/>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976"/>
    <w:rsid w:val="004B2D04"/>
    <w:rsid w:val="004B3654"/>
    <w:rsid w:val="004B394A"/>
    <w:rsid w:val="004B474A"/>
    <w:rsid w:val="004B4768"/>
    <w:rsid w:val="004B4E7F"/>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27B47"/>
    <w:rsid w:val="005300F0"/>
    <w:rsid w:val="005302A5"/>
    <w:rsid w:val="005312EC"/>
    <w:rsid w:val="00531629"/>
    <w:rsid w:val="00531D86"/>
    <w:rsid w:val="00532E8A"/>
    <w:rsid w:val="0053389C"/>
    <w:rsid w:val="00534025"/>
    <w:rsid w:val="00534302"/>
    <w:rsid w:val="0053498A"/>
    <w:rsid w:val="005350D3"/>
    <w:rsid w:val="0053562C"/>
    <w:rsid w:val="00535C44"/>
    <w:rsid w:val="00536417"/>
    <w:rsid w:val="005364A8"/>
    <w:rsid w:val="00537175"/>
    <w:rsid w:val="00540037"/>
    <w:rsid w:val="00540770"/>
    <w:rsid w:val="00540EDD"/>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B1F"/>
    <w:rsid w:val="00601FCA"/>
    <w:rsid w:val="00603ED0"/>
    <w:rsid w:val="0060500B"/>
    <w:rsid w:val="0060605C"/>
    <w:rsid w:val="00606206"/>
    <w:rsid w:val="0060646E"/>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4977"/>
    <w:rsid w:val="00624BF1"/>
    <w:rsid w:val="006250A7"/>
    <w:rsid w:val="00625410"/>
    <w:rsid w:val="00625536"/>
    <w:rsid w:val="0062579E"/>
    <w:rsid w:val="006257B3"/>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1DF3"/>
    <w:rsid w:val="00642418"/>
    <w:rsid w:val="00642580"/>
    <w:rsid w:val="006432BF"/>
    <w:rsid w:val="00643ED4"/>
    <w:rsid w:val="00644B05"/>
    <w:rsid w:val="00644CD2"/>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96C"/>
    <w:rsid w:val="006F7090"/>
    <w:rsid w:val="006F7109"/>
    <w:rsid w:val="006F766E"/>
    <w:rsid w:val="006F7A00"/>
    <w:rsid w:val="006F7AE5"/>
    <w:rsid w:val="006F7E0D"/>
    <w:rsid w:val="00700AB3"/>
    <w:rsid w:val="00701398"/>
    <w:rsid w:val="007018A6"/>
    <w:rsid w:val="00702296"/>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1410"/>
    <w:rsid w:val="0075160F"/>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5E98"/>
    <w:rsid w:val="007A713F"/>
    <w:rsid w:val="007A71C2"/>
    <w:rsid w:val="007A744F"/>
    <w:rsid w:val="007A7AAE"/>
    <w:rsid w:val="007B00BD"/>
    <w:rsid w:val="007B0153"/>
    <w:rsid w:val="007B0400"/>
    <w:rsid w:val="007B09A0"/>
    <w:rsid w:val="007B0D61"/>
    <w:rsid w:val="007B13F3"/>
    <w:rsid w:val="007B1661"/>
    <w:rsid w:val="007B23B5"/>
    <w:rsid w:val="007B4863"/>
    <w:rsid w:val="007B4FA7"/>
    <w:rsid w:val="007B550D"/>
    <w:rsid w:val="007B6111"/>
    <w:rsid w:val="007B63C9"/>
    <w:rsid w:val="007B6402"/>
    <w:rsid w:val="007C0848"/>
    <w:rsid w:val="007C0A95"/>
    <w:rsid w:val="007C0AF1"/>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2A89"/>
    <w:rsid w:val="00812F0D"/>
    <w:rsid w:val="0081371A"/>
    <w:rsid w:val="00815931"/>
    <w:rsid w:val="00816C15"/>
    <w:rsid w:val="00817814"/>
    <w:rsid w:val="00820632"/>
    <w:rsid w:val="00820896"/>
    <w:rsid w:val="00821DCE"/>
    <w:rsid w:val="008226BB"/>
    <w:rsid w:val="008228BA"/>
    <w:rsid w:val="00824219"/>
    <w:rsid w:val="0082434A"/>
    <w:rsid w:val="00824677"/>
    <w:rsid w:val="00825153"/>
    <w:rsid w:val="00825E48"/>
    <w:rsid w:val="008276E4"/>
    <w:rsid w:val="00827B8D"/>
    <w:rsid w:val="00830C01"/>
    <w:rsid w:val="00830DBA"/>
    <w:rsid w:val="008311CF"/>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10C3"/>
    <w:rsid w:val="0086146C"/>
    <w:rsid w:val="00861774"/>
    <w:rsid w:val="00861C8B"/>
    <w:rsid w:val="008622C1"/>
    <w:rsid w:val="00862368"/>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80256"/>
    <w:rsid w:val="00880578"/>
    <w:rsid w:val="00881D54"/>
    <w:rsid w:val="00882768"/>
    <w:rsid w:val="00882EE1"/>
    <w:rsid w:val="00883622"/>
    <w:rsid w:val="00884EDF"/>
    <w:rsid w:val="0088519C"/>
    <w:rsid w:val="00886695"/>
    <w:rsid w:val="00886EB5"/>
    <w:rsid w:val="00887316"/>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4F67"/>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077"/>
    <w:rsid w:val="0091196A"/>
    <w:rsid w:val="00912A87"/>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5D2"/>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D07A8"/>
    <w:rsid w:val="009D0D2E"/>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39"/>
    <w:rsid w:val="00A37CFE"/>
    <w:rsid w:val="00A4008A"/>
    <w:rsid w:val="00A4083B"/>
    <w:rsid w:val="00A41602"/>
    <w:rsid w:val="00A418C5"/>
    <w:rsid w:val="00A41F25"/>
    <w:rsid w:val="00A42822"/>
    <w:rsid w:val="00A43F7D"/>
    <w:rsid w:val="00A44ABA"/>
    <w:rsid w:val="00A44B54"/>
    <w:rsid w:val="00A45706"/>
    <w:rsid w:val="00A45AF7"/>
    <w:rsid w:val="00A46012"/>
    <w:rsid w:val="00A46274"/>
    <w:rsid w:val="00A47847"/>
    <w:rsid w:val="00A47A30"/>
    <w:rsid w:val="00A47FC6"/>
    <w:rsid w:val="00A5023F"/>
    <w:rsid w:val="00A502A5"/>
    <w:rsid w:val="00A50E3D"/>
    <w:rsid w:val="00A51454"/>
    <w:rsid w:val="00A518A0"/>
    <w:rsid w:val="00A518E7"/>
    <w:rsid w:val="00A51A03"/>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F26"/>
    <w:rsid w:val="00AA7B47"/>
    <w:rsid w:val="00AA7BA1"/>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5095"/>
    <w:rsid w:val="00B451F5"/>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29EF"/>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5179"/>
    <w:rsid w:val="00BE55B3"/>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706D"/>
    <w:rsid w:val="00C27158"/>
    <w:rsid w:val="00C3039B"/>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BC6"/>
    <w:rsid w:val="00C75370"/>
    <w:rsid w:val="00C75381"/>
    <w:rsid w:val="00C764E9"/>
    <w:rsid w:val="00C769E6"/>
    <w:rsid w:val="00C76F87"/>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1155"/>
    <w:rsid w:val="00DD1969"/>
    <w:rsid w:val="00DD2078"/>
    <w:rsid w:val="00DD233B"/>
    <w:rsid w:val="00DD2B57"/>
    <w:rsid w:val="00DD2BA9"/>
    <w:rsid w:val="00DD2C88"/>
    <w:rsid w:val="00DD315C"/>
    <w:rsid w:val="00DD3C11"/>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CA9"/>
    <w:rsid w:val="00E37A21"/>
    <w:rsid w:val="00E405F4"/>
    <w:rsid w:val="00E40A2F"/>
    <w:rsid w:val="00E413BA"/>
    <w:rsid w:val="00E416C4"/>
    <w:rsid w:val="00E41B5C"/>
    <w:rsid w:val="00E420D5"/>
    <w:rsid w:val="00E421FB"/>
    <w:rsid w:val="00E42DF0"/>
    <w:rsid w:val="00E4382C"/>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AA7"/>
    <w:rsid w:val="00E60FE1"/>
    <w:rsid w:val="00E610D5"/>
    <w:rsid w:val="00E612B3"/>
    <w:rsid w:val="00E61551"/>
    <w:rsid w:val="00E62305"/>
    <w:rsid w:val="00E63C75"/>
    <w:rsid w:val="00E64850"/>
    <w:rsid w:val="00E64B71"/>
    <w:rsid w:val="00E64C7E"/>
    <w:rsid w:val="00E65626"/>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61DC"/>
    <w:rsid w:val="00E862B4"/>
    <w:rsid w:val="00E86D67"/>
    <w:rsid w:val="00E86DBD"/>
    <w:rsid w:val="00E8750D"/>
    <w:rsid w:val="00E8783A"/>
    <w:rsid w:val="00E87F66"/>
    <w:rsid w:val="00E903B3"/>
    <w:rsid w:val="00E9057D"/>
    <w:rsid w:val="00E908C6"/>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22A1"/>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BC4"/>
    <w:rsid w:val="00EF2FF7"/>
    <w:rsid w:val="00EF3EFE"/>
    <w:rsid w:val="00EF521E"/>
    <w:rsid w:val="00EF529E"/>
    <w:rsid w:val="00EF6406"/>
    <w:rsid w:val="00EF6656"/>
    <w:rsid w:val="00EF727B"/>
    <w:rsid w:val="00EF74A1"/>
    <w:rsid w:val="00EF7702"/>
    <w:rsid w:val="00EF7EE6"/>
    <w:rsid w:val="00F005BD"/>
    <w:rsid w:val="00F00A3A"/>
    <w:rsid w:val="00F020E7"/>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0B79"/>
    <w:rsid w:val="00FA10EE"/>
    <w:rsid w:val="00FA14EF"/>
    <w:rsid w:val="00FA1633"/>
    <w:rsid w:val="00FA1C3B"/>
    <w:rsid w:val="00FA3EEF"/>
    <w:rsid w:val="00FA3F5C"/>
    <w:rsid w:val="00FA440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59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0232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D023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2320"/>
  </w:style>
  <w:style w:type="paragraph" w:customStyle="1" w:styleId="notepara">
    <w:name w:val="note(para)"/>
    <w:aliases w:val="na"/>
    <w:basedOn w:val="OPCParaBase"/>
    <w:rsid w:val="00D02320"/>
    <w:pPr>
      <w:spacing w:before="40" w:line="198" w:lineRule="exact"/>
      <w:ind w:left="2354" w:hanging="369"/>
    </w:pPr>
    <w:rPr>
      <w:sz w:val="18"/>
    </w:rPr>
  </w:style>
  <w:style w:type="character" w:customStyle="1" w:styleId="CharSubPartTextCASA">
    <w:name w:val="CharSubPartText(CASA)"/>
    <w:basedOn w:val="OPCCharBase"/>
    <w:uiPriority w:val="1"/>
    <w:rsid w:val="00D02320"/>
  </w:style>
  <w:style w:type="character" w:customStyle="1" w:styleId="CharSubPartNoCASA">
    <w:name w:val="CharSubPartNo(CASA)"/>
    <w:basedOn w:val="OPCCharBase"/>
    <w:uiPriority w:val="1"/>
    <w:rsid w:val="00D02320"/>
  </w:style>
  <w:style w:type="paragraph" w:customStyle="1" w:styleId="ENoteTTIndentHeadingSub">
    <w:name w:val="ENoteTTIndentHeadingSub"/>
    <w:aliases w:val="enTTHis"/>
    <w:basedOn w:val="OPCParaBase"/>
    <w:rsid w:val="00D02320"/>
    <w:pPr>
      <w:keepNext/>
      <w:spacing w:before="60" w:line="240" w:lineRule="atLeast"/>
      <w:ind w:left="340"/>
    </w:pPr>
    <w:rPr>
      <w:b/>
      <w:sz w:val="16"/>
    </w:rPr>
  </w:style>
  <w:style w:type="paragraph" w:customStyle="1" w:styleId="ENoteTTiSub">
    <w:name w:val="ENoteTTiSub"/>
    <w:aliases w:val="enttis"/>
    <w:basedOn w:val="OPCParaBase"/>
    <w:rsid w:val="00D02320"/>
    <w:pPr>
      <w:keepNext/>
      <w:spacing w:before="60" w:line="240" w:lineRule="atLeast"/>
      <w:ind w:left="340"/>
    </w:pPr>
    <w:rPr>
      <w:sz w:val="16"/>
    </w:rPr>
  </w:style>
  <w:style w:type="paragraph" w:customStyle="1" w:styleId="SubDivisionMigration">
    <w:name w:val="SubDivisionMigration"/>
    <w:aliases w:val="sdm"/>
    <w:basedOn w:val="OPCParaBase"/>
    <w:rsid w:val="00D0232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02320"/>
    <w:pPr>
      <w:keepNext/>
      <w:keepLines/>
      <w:spacing w:before="240" w:line="240" w:lineRule="auto"/>
      <w:ind w:left="1134" w:hanging="1134"/>
    </w:pPr>
    <w:rPr>
      <w:b/>
      <w:sz w:val="28"/>
    </w:rPr>
  </w:style>
  <w:style w:type="paragraph" w:customStyle="1" w:styleId="BoxText">
    <w:name w:val="BoxText"/>
    <w:aliases w:val="bt"/>
    <w:basedOn w:val="OPCParaBase"/>
    <w:qFormat/>
    <w:rsid w:val="00D0232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02320"/>
    <w:rPr>
      <w:b/>
    </w:rPr>
  </w:style>
  <w:style w:type="paragraph" w:customStyle="1" w:styleId="BoxHeadItalic">
    <w:name w:val="BoxHeadItalic"/>
    <w:aliases w:val="bhi"/>
    <w:basedOn w:val="BoxText"/>
    <w:next w:val="BoxStep"/>
    <w:qFormat/>
    <w:rsid w:val="00D02320"/>
    <w:rPr>
      <w:i/>
    </w:rPr>
  </w:style>
  <w:style w:type="paragraph" w:customStyle="1" w:styleId="BoxList">
    <w:name w:val="BoxList"/>
    <w:aliases w:val="bl"/>
    <w:basedOn w:val="BoxText"/>
    <w:qFormat/>
    <w:rsid w:val="00D02320"/>
    <w:pPr>
      <w:ind w:left="1559" w:hanging="425"/>
    </w:pPr>
  </w:style>
  <w:style w:type="paragraph" w:customStyle="1" w:styleId="BoxNote">
    <w:name w:val="BoxNote"/>
    <w:aliases w:val="bn"/>
    <w:basedOn w:val="BoxText"/>
    <w:qFormat/>
    <w:rsid w:val="00D02320"/>
    <w:pPr>
      <w:tabs>
        <w:tab w:val="left" w:pos="1985"/>
      </w:tabs>
      <w:spacing w:before="122" w:line="198" w:lineRule="exact"/>
      <w:ind w:left="2948" w:hanging="1814"/>
    </w:pPr>
    <w:rPr>
      <w:sz w:val="18"/>
    </w:rPr>
  </w:style>
  <w:style w:type="paragraph" w:customStyle="1" w:styleId="BoxPara">
    <w:name w:val="BoxPara"/>
    <w:aliases w:val="bp"/>
    <w:basedOn w:val="BoxText"/>
    <w:qFormat/>
    <w:rsid w:val="00D02320"/>
    <w:pPr>
      <w:tabs>
        <w:tab w:val="right" w:pos="2268"/>
      </w:tabs>
      <w:ind w:left="2552" w:hanging="1418"/>
    </w:pPr>
  </w:style>
  <w:style w:type="paragraph" w:customStyle="1" w:styleId="BoxStep">
    <w:name w:val="BoxStep"/>
    <w:aliases w:val="bs"/>
    <w:basedOn w:val="BoxText"/>
    <w:qFormat/>
    <w:rsid w:val="00D02320"/>
    <w:pPr>
      <w:ind w:left="1985" w:hanging="851"/>
    </w:pPr>
  </w:style>
  <w:style w:type="character" w:customStyle="1" w:styleId="CharAmPartNo">
    <w:name w:val="CharAmPartNo"/>
    <w:basedOn w:val="OPCCharBase"/>
    <w:uiPriority w:val="1"/>
    <w:qFormat/>
    <w:rsid w:val="00D02320"/>
  </w:style>
  <w:style w:type="character" w:customStyle="1" w:styleId="CharAmPartText">
    <w:name w:val="CharAmPartText"/>
    <w:basedOn w:val="OPCCharBase"/>
    <w:uiPriority w:val="1"/>
    <w:qFormat/>
    <w:rsid w:val="00D02320"/>
  </w:style>
  <w:style w:type="character" w:customStyle="1" w:styleId="CharAmSchNo">
    <w:name w:val="CharAmSchNo"/>
    <w:basedOn w:val="OPCCharBase"/>
    <w:uiPriority w:val="1"/>
    <w:qFormat/>
    <w:rsid w:val="00D02320"/>
  </w:style>
  <w:style w:type="character" w:customStyle="1" w:styleId="CharAmSchText">
    <w:name w:val="CharAmSchText"/>
    <w:basedOn w:val="OPCCharBase"/>
    <w:uiPriority w:val="1"/>
    <w:qFormat/>
    <w:rsid w:val="00D02320"/>
  </w:style>
  <w:style w:type="character" w:customStyle="1" w:styleId="CharChapNo">
    <w:name w:val="CharChapNo"/>
    <w:basedOn w:val="OPCCharBase"/>
    <w:qFormat/>
    <w:rsid w:val="00D02320"/>
  </w:style>
  <w:style w:type="character" w:customStyle="1" w:styleId="CharChapText">
    <w:name w:val="CharChapText"/>
    <w:basedOn w:val="OPCCharBase"/>
    <w:qFormat/>
    <w:rsid w:val="00D02320"/>
  </w:style>
  <w:style w:type="character" w:customStyle="1" w:styleId="CharDivNo">
    <w:name w:val="CharDivNo"/>
    <w:basedOn w:val="OPCCharBase"/>
    <w:qFormat/>
    <w:rsid w:val="00D02320"/>
  </w:style>
  <w:style w:type="character" w:customStyle="1" w:styleId="CharDivText">
    <w:name w:val="CharDivText"/>
    <w:basedOn w:val="OPCCharBase"/>
    <w:qFormat/>
    <w:rsid w:val="00D02320"/>
  </w:style>
  <w:style w:type="character" w:customStyle="1" w:styleId="CharPartNo">
    <w:name w:val="CharPartNo"/>
    <w:basedOn w:val="OPCCharBase"/>
    <w:qFormat/>
    <w:rsid w:val="00D02320"/>
  </w:style>
  <w:style w:type="character" w:customStyle="1" w:styleId="CharPartText">
    <w:name w:val="CharPartText"/>
    <w:basedOn w:val="OPCCharBase"/>
    <w:qFormat/>
    <w:rsid w:val="00D02320"/>
  </w:style>
  <w:style w:type="character" w:customStyle="1" w:styleId="CharSectno">
    <w:name w:val="CharSectno"/>
    <w:basedOn w:val="OPCCharBase"/>
    <w:qFormat/>
    <w:rsid w:val="00D02320"/>
  </w:style>
  <w:style w:type="character" w:customStyle="1" w:styleId="CharSubdNo">
    <w:name w:val="CharSubdNo"/>
    <w:basedOn w:val="OPCCharBase"/>
    <w:uiPriority w:val="1"/>
    <w:qFormat/>
    <w:rsid w:val="00D02320"/>
  </w:style>
  <w:style w:type="character" w:customStyle="1" w:styleId="CharSubdText">
    <w:name w:val="CharSubdText"/>
    <w:basedOn w:val="OPCCharBase"/>
    <w:uiPriority w:val="1"/>
    <w:qFormat/>
    <w:rsid w:val="00D0232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D02320"/>
    <w:pPr>
      <w:spacing w:line="240" w:lineRule="auto"/>
      <w:ind w:left="1134"/>
    </w:pPr>
    <w:rPr>
      <w:sz w:val="20"/>
    </w:rPr>
  </w:style>
  <w:style w:type="paragraph" w:styleId="Footer">
    <w:name w:val="footer"/>
    <w:link w:val="FooterChar"/>
    <w:rsid w:val="00D02320"/>
    <w:pPr>
      <w:tabs>
        <w:tab w:val="center" w:pos="4153"/>
        <w:tab w:val="right" w:pos="8306"/>
      </w:tabs>
    </w:pPr>
    <w:rPr>
      <w:sz w:val="22"/>
      <w:szCs w:val="24"/>
    </w:rPr>
  </w:style>
  <w:style w:type="paragraph" w:styleId="Header">
    <w:name w:val="header"/>
    <w:basedOn w:val="OPCParaBase"/>
    <w:link w:val="HeaderChar"/>
    <w:unhideWhenUsed/>
    <w:rsid w:val="00D0232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02320"/>
    <w:pPr>
      <w:tabs>
        <w:tab w:val="right" w:pos="1531"/>
      </w:tabs>
      <w:spacing w:before="40" w:line="240" w:lineRule="auto"/>
      <w:ind w:left="1644" w:hanging="1644"/>
    </w:pPr>
  </w:style>
  <w:style w:type="paragraph" w:customStyle="1" w:styleId="paragraphsub-sub">
    <w:name w:val="paragraph(sub-sub)"/>
    <w:aliases w:val="aaa"/>
    <w:basedOn w:val="OPCParaBase"/>
    <w:rsid w:val="00D02320"/>
    <w:pPr>
      <w:tabs>
        <w:tab w:val="right" w:pos="2722"/>
      </w:tabs>
      <w:spacing w:before="40" w:line="240" w:lineRule="auto"/>
      <w:ind w:left="2835" w:hanging="2835"/>
    </w:pPr>
  </w:style>
  <w:style w:type="paragraph" w:customStyle="1" w:styleId="paragraphsub">
    <w:name w:val="paragraph(sub)"/>
    <w:aliases w:val="aa"/>
    <w:basedOn w:val="OPCParaBase"/>
    <w:rsid w:val="00D02320"/>
    <w:pPr>
      <w:tabs>
        <w:tab w:val="right" w:pos="1985"/>
      </w:tabs>
      <w:spacing w:before="40" w:line="240" w:lineRule="auto"/>
      <w:ind w:left="2098" w:hanging="2098"/>
    </w:pPr>
  </w:style>
  <w:style w:type="character" w:styleId="LineNumber">
    <w:name w:val="line number"/>
    <w:basedOn w:val="OPCCharBase"/>
    <w:uiPriority w:val="99"/>
    <w:unhideWhenUsed/>
    <w:rsid w:val="00D02320"/>
    <w:rPr>
      <w:sz w:val="16"/>
    </w:rPr>
  </w:style>
  <w:style w:type="paragraph" w:customStyle="1" w:styleId="ItemHead">
    <w:name w:val="ItemHead"/>
    <w:aliases w:val="ih"/>
    <w:basedOn w:val="OPCParaBase"/>
    <w:next w:val="Item"/>
    <w:link w:val="ItemHeadChar"/>
    <w:rsid w:val="00D0232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D02320"/>
    <w:pPr>
      <w:tabs>
        <w:tab w:val="right" w:pos="1021"/>
      </w:tabs>
      <w:spacing w:before="180" w:line="240" w:lineRule="auto"/>
      <w:ind w:left="1134" w:hanging="1134"/>
    </w:pPr>
  </w:style>
  <w:style w:type="paragraph" w:customStyle="1" w:styleId="Definition">
    <w:name w:val="Definition"/>
    <w:aliases w:val="dd"/>
    <w:basedOn w:val="OPCParaBase"/>
    <w:rsid w:val="00D02320"/>
    <w:pPr>
      <w:spacing w:before="180" w:line="240" w:lineRule="auto"/>
      <w:ind w:left="1134"/>
    </w:pPr>
  </w:style>
  <w:style w:type="paragraph" w:customStyle="1" w:styleId="Item">
    <w:name w:val="Item"/>
    <w:aliases w:val="i"/>
    <w:basedOn w:val="OPCParaBase"/>
    <w:next w:val="ItemHead"/>
    <w:rsid w:val="00D0232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D02320"/>
    <w:pPr>
      <w:spacing w:line="240" w:lineRule="auto"/>
    </w:pPr>
    <w:rPr>
      <w:b/>
      <w:sz w:val="32"/>
    </w:rPr>
  </w:style>
  <w:style w:type="paragraph" w:customStyle="1" w:styleId="notedraft">
    <w:name w:val="note(draft)"/>
    <w:aliases w:val="nd"/>
    <w:basedOn w:val="OPCParaBase"/>
    <w:rsid w:val="00D02320"/>
    <w:pPr>
      <w:spacing w:before="240" w:line="240" w:lineRule="auto"/>
      <w:ind w:left="284" w:hanging="284"/>
    </w:pPr>
    <w:rPr>
      <w:i/>
      <w:sz w:val="24"/>
    </w:rPr>
  </w:style>
  <w:style w:type="paragraph" w:customStyle="1" w:styleId="notetext">
    <w:name w:val="note(text)"/>
    <w:aliases w:val="n"/>
    <w:basedOn w:val="OPCParaBase"/>
    <w:link w:val="notetextChar"/>
    <w:rsid w:val="00D02320"/>
    <w:pPr>
      <w:spacing w:before="122" w:line="240" w:lineRule="auto"/>
      <w:ind w:left="1985" w:hanging="851"/>
    </w:pPr>
    <w:rPr>
      <w:sz w:val="18"/>
    </w:rPr>
  </w:style>
  <w:style w:type="paragraph" w:customStyle="1" w:styleId="notemargin">
    <w:name w:val="note(margin)"/>
    <w:aliases w:val="nm"/>
    <w:basedOn w:val="OPCParaBase"/>
    <w:rsid w:val="00D0232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D02320"/>
    <w:pPr>
      <w:spacing w:line="240" w:lineRule="auto"/>
      <w:jc w:val="right"/>
    </w:pPr>
    <w:rPr>
      <w:rFonts w:ascii="Arial" w:hAnsi="Arial"/>
      <w:b/>
      <w:i/>
    </w:rPr>
  </w:style>
  <w:style w:type="paragraph" w:customStyle="1" w:styleId="Page1">
    <w:name w:val="Page1"/>
    <w:basedOn w:val="OPCParaBase"/>
    <w:rsid w:val="00D02320"/>
    <w:pPr>
      <w:spacing w:before="5600" w:line="240" w:lineRule="auto"/>
    </w:pPr>
    <w:rPr>
      <w:b/>
      <w:sz w:val="32"/>
    </w:rPr>
  </w:style>
  <w:style w:type="paragraph" w:customStyle="1" w:styleId="PageBreak">
    <w:name w:val="PageBreak"/>
    <w:aliases w:val="pb"/>
    <w:basedOn w:val="OPCParaBase"/>
    <w:rsid w:val="00D02320"/>
    <w:pPr>
      <w:spacing w:line="240" w:lineRule="auto"/>
    </w:pPr>
    <w:rPr>
      <w:sz w:val="20"/>
    </w:rPr>
  </w:style>
  <w:style w:type="paragraph" w:customStyle="1" w:styleId="ParlAmend">
    <w:name w:val="ParlAmend"/>
    <w:aliases w:val="pp"/>
    <w:basedOn w:val="OPCParaBase"/>
    <w:rsid w:val="00D02320"/>
    <w:pPr>
      <w:spacing w:before="240" w:line="240" w:lineRule="atLeast"/>
      <w:ind w:hanging="567"/>
    </w:pPr>
    <w:rPr>
      <w:sz w:val="24"/>
    </w:rPr>
  </w:style>
  <w:style w:type="paragraph" w:customStyle="1" w:styleId="Penalty">
    <w:name w:val="Penalty"/>
    <w:basedOn w:val="OPCParaBase"/>
    <w:rsid w:val="00D02320"/>
    <w:pPr>
      <w:tabs>
        <w:tab w:val="left" w:pos="2977"/>
      </w:tabs>
      <w:spacing w:before="180" w:line="240" w:lineRule="auto"/>
      <w:ind w:left="1985" w:hanging="851"/>
    </w:pPr>
  </w:style>
  <w:style w:type="paragraph" w:customStyle="1" w:styleId="Preamble">
    <w:name w:val="Preamble"/>
    <w:basedOn w:val="OPCParaBase"/>
    <w:next w:val="Normal"/>
    <w:rsid w:val="00D0232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0232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D02320"/>
    <w:pPr>
      <w:spacing w:line="240" w:lineRule="auto"/>
    </w:pPr>
    <w:rPr>
      <w:b/>
      <w:sz w:val="40"/>
    </w:rPr>
  </w:style>
  <w:style w:type="paragraph" w:customStyle="1" w:styleId="Subitem">
    <w:name w:val="Subitem"/>
    <w:aliases w:val="iss"/>
    <w:basedOn w:val="OPCParaBase"/>
    <w:rsid w:val="00D02320"/>
    <w:pPr>
      <w:spacing w:before="180" w:line="240" w:lineRule="auto"/>
      <w:ind w:left="709" w:hanging="709"/>
    </w:pPr>
  </w:style>
  <w:style w:type="paragraph" w:customStyle="1" w:styleId="SubitemHead">
    <w:name w:val="SubitemHead"/>
    <w:aliases w:val="issh"/>
    <w:basedOn w:val="OPCParaBase"/>
    <w:rsid w:val="00D0232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02320"/>
    <w:pPr>
      <w:spacing w:before="40" w:line="240" w:lineRule="auto"/>
      <w:ind w:left="1134"/>
    </w:pPr>
  </w:style>
  <w:style w:type="paragraph" w:customStyle="1" w:styleId="SubsectionHead">
    <w:name w:val="SubsectionHead"/>
    <w:aliases w:val="ssh"/>
    <w:basedOn w:val="OPCParaBase"/>
    <w:next w:val="subsection"/>
    <w:rsid w:val="00D02320"/>
    <w:pPr>
      <w:keepNext/>
      <w:keepLines/>
      <w:spacing w:before="240" w:line="240" w:lineRule="auto"/>
      <w:ind w:left="1134"/>
    </w:pPr>
    <w:rPr>
      <w:i/>
    </w:rPr>
  </w:style>
  <w:style w:type="paragraph" w:customStyle="1" w:styleId="Tablei">
    <w:name w:val="Table(i)"/>
    <w:aliases w:val="taa"/>
    <w:basedOn w:val="OPCParaBase"/>
    <w:rsid w:val="00D0232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02320"/>
    <w:pPr>
      <w:spacing w:before="60" w:line="240" w:lineRule="auto"/>
      <w:ind w:left="284" w:hanging="284"/>
    </w:pPr>
    <w:rPr>
      <w:sz w:val="20"/>
    </w:rPr>
  </w:style>
  <w:style w:type="paragraph" w:customStyle="1" w:styleId="TableAA">
    <w:name w:val="Table(AA)"/>
    <w:aliases w:val="taaa"/>
    <w:basedOn w:val="OPCParaBase"/>
    <w:rsid w:val="00D0232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0232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0232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02320"/>
    <w:pPr>
      <w:spacing w:before="122" w:line="198" w:lineRule="exact"/>
      <w:ind w:left="1985" w:hanging="851"/>
      <w:jc w:val="right"/>
    </w:pPr>
    <w:rPr>
      <w:sz w:val="18"/>
    </w:rPr>
  </w:style>
  <w:style w:type="paragraph" w:customStyle="1" w:styleId="TLPTableBullet">
    <w:name w:val="TLPTableBullet"/>
    <w:aliases w:val="ttb"/>
    <w:basedOn w:val="OPCParaBase"/>
    <w:rsid w:val="00D02320"/>
    <w:pPr>
      <w:spacing w:line="240" w:lineRule="exact"/>
      <w:ind w:left="284" w:hanging="284"/>
    </w:pPr>
    <w:rPr>
      <w:sz w:val="20"/>
    </w:rPr>
  </w:style>
  <w:style w:type="paragraph" w:styleId="TOC1">
    <w:name w:val="toc 1"/>
    <w:basedOn w:val="OPCParaBase"/>
    <w:next w:val="Normal"/>
    <w:uiPriority w:val="39"/>
    <w:unhideWhenUsed/>
    <w:rsid w:val="00D0232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0232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0232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0232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0232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D0232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0232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0232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02320"/>
    <w:pPr>
      <w:keepLines/>
      <w:spacing w:before="80" w:line="240" w:lineRule="auto"/>
      <w:ind w:left="1588" w:hanging="794"/>
    </w:pPr>
    <w:rPr>
      <w:kern w:val="28"/>
    </w:rPr>
  </w:style>
  <w:style w:type="paragraph" w:customStyle="1" w:styleId="TofSectsSection">
    <w:name w:val="TofSects(Section)"/>
    <w:basedOn w:val="OPCParaBase"/>
    <w:rsid w:val="00D02320"/>
    <w:pPr>
      <w:keepLines/>
      <w:spacing w:before="40" w:line="240" w:lineRule="auto"/>
      <w:ind w:left="1588" w:hanging="794"/>
    </w:pPr>
    <w:rPr>
      <w:kern w:val="28"/>
      <w:sz w:val="18"/>
    </w:rPr>
  </w:style>
  <w:style w:type="paragraph" w:customStyle="1" w:styleId="TofSectsHeading">
    <w:name w:val="TofSects(Heading)"/>
    <w:basedOn w:val="OPCParaBase"/>
    <w:rsid w:val="00D02320"/>
    <w:pPr>
      <w:spacing w:before="240" w:after="120" w:line="240" w:lineRule="auto"/>
    </w:pPr>
    <w:rPr>
      <w:b/>
      <w:sz w:val="24"/>
    </w:rPr>
  </w:style>
  <w:style w:type="paragraph" w:customStyle="1" w:styleId="TofSectsGroupHeading">
    <w:name w:val="TofSects(GroupHeading)"/>
    <w:basedOn w:val="OPCParaBase"/>
    <w:next w:val="TofSectsSection"/>
    <w:rsid w:val="00D02320"/>
    <w:pPr>
      <w:keepLines/>
      <w:spacing w:before="240" w:after="120" w:line="240" w:lineRule="auto"/>
      <w:ind w:left="794"/>
    </w:pPr>
    <w:rPr>
      <w:b/>
      <w:kern w:val="28"/>
      <w:sz w:val="20"/>
    </w:rPr>
  </w:style>
  <w:style w:type="paragraph" w:customStyle="1" w:styleId="Actno">
    <w:name w:val="Actno"/>
    <w:basedOn w:val="ShortT"/>
    <w:next w:val="Normal"/>
    <w:qFormat/>
    <w:rsid w:val="00D0232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02320"/>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0232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D0232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0232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D0232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0232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D02320"/>
    <w:pPr>
      <w:spacing w:before="60" w:line="240" w:lineRule="atLeast"/>
    </w:pPr>
    <w:rPr>
      <w:sz w:val="20"/>
    </w:rPr>
  </w:style>
  <w:style w:type="paragraph" w:customStyle="1" w:styleId="ActHead5">
    <w:name w:val="ActHead 5"/>
    <w:aliases w:val="s"/>
    <w:basedOn w:val="OPCParaBase"/>
    <w:next w:val="subsection"/>
    <w:link w:val="ActHead5Char"/>
    <w:qFormat/>
    <w:rsid w:val="00D0232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0232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0232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0232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0232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02320"/>
    <w:pPr>
      <w:spacing w:line="240" w:lineRule="auto"/>
    </w:pPr>
    <w:rPr>
      <w:sz w:val="24"/>
    </w:rPr>
  </w:style>
  <w:style w:type="character" w:customStyle="1" w:styleId="CharBoldItalic">
    <w:name w:val="CharBoldItalic"/>
    <w:basedOn w:val="OPCCharBase"/>
    <w:uiPriority w:val="1"/>
    <w:qFormat/>
    <w:rsid w:val="00D02320"/>
    <w:rPr>
      <w:b/>
      <w:i/>
    </w:rPr>
  </w:style>
  <w:style w:type="character" w:customStyle="1" w:styleId="CharItalic">
    <w:name w:val="CharItalic"/>
    <w:basedOn w:val="OPCCharBase"/>
    <w:uiPriority w:val="1"/>
    <w:qFormat/>
    <w:rsid w:val="00D02320"/>
    <w:rPr>
      <w:i/>
    </w:rPr>
  </w:style>
  <w:style w:type="paragraph" w:customStyle="1" w:styleId="CTA-">
    <w:name w:val="CTA -"/>
    <w:basedOn w:val="OPCParaBase"/>
    <w:rsid w:val="00D02320"/>
    <w:pPr>
      <w:spacing w:before="60" w:line="240" w:lineRule="atLeast"/>
      <w:ind w:left="85" w:hanging="85"/>
    </w:pPr>
    <w:rPr>
      <w:sz w:val="20"/>
    </w:rPr>
  </w:style>
  <w:style w:type="paragraph" w:customStyle="1" w:styleId="CTA--">
    <w:name w:val="CTA --"/>
    <w:basedOn w:val="OPCParaBase"/>
    <w:next w:val="Normal"/>
    <w:rsid w:val="00D02320"/>
    <w:pPr>
      <w:spacing w:before="60" w:line="240" w:lineRule="atLeast"/>
      <w:ind w:left="142" w:hanging="142"/>
    </w:pPr>
    <w:rPr>
      <w:sz w:val="20"/>
    </w:rPr>
  </w:style>
  <w:style w:type="paragraph" w:customStyle="1" w:styleId="CTA---">
    <w:name w:val="CTA ---"/>
    <w:basedOn w:val="OPCParaBase"/>
    <w:next w:val="Normal"/>
    <w:rsid w:val="00D02320"/>
    <w:pPr>
      <w:spacing w:before="60" w:line="240" w:lineRule="atLeast"/>
      <w:ind w:left="198" w:hanging="198"/>
    </w:pPr>
    <w:rPr>
      <w:sz w:val="20"/>
    </w:rPr>
  </w:style>
  <w:style w:type="paragraph" w:customStyle="1" w:styleId="CTA----">
    <w:name w:val="CTA ----"/>
    <w:basedOn w:val="OPCParaBase"/>
    <w:next w:val="Normal"/>
    <w:rsid w:val="00D02320"/>
    <w:pPr>
      <w:spacing w:before="60" w:line="240" w:lineRule="atLeast"/>
      <w:ind w:left="255" w:hanging="255"/>
    </w:pPr>
    <w:rPr>
      <w:sz w:val="20"/>
    </w:rPr>
  </w:style>
  <w:style w:type="paragraph" w:customStyle="1" w:styleId="CTA1a">
    <w:name w:val="CTA 1(a)"/>
    <w:basedOn w:val="OPCParaBase"/>
    <w:rsid w:val="00D02320"/>
    <w:pPr>
      <w:tabs>
        <w:tab w:val="right" w:pos="414"/>
      </w:tabs>
      <w:spacing w:before="40" w:line="240" w:lineRule="atLeast"/>
      <w:ind w:left="675" w:hanging="675"/>
    </w:pPr>
    <w:rPr>
      <w:sz w:val="20"/>
    </w:rPr>
  </w:style>
  <w:style w:type="paragraph" w:customStyle="1" w:styleId="CTA1ai">
    <w:name w:val="CTA 1(a)(i)"/>
    <w:basedOn w:val="OPCParaBase"/>
    <w:rsid w:val="00D02320"/>
    <w:pPr>
      <w:tabs>
        <w:tab w:val="right" w:pos="1004"/>
      </w:tabs>
      <w:spacing w:before="40" w:line="240" w:lineRule="atLeast"/>
      <w:ind w:left="1253" w:hanging="1253"/>
    </w:pPr>
    <w:rPr>
      <w:sz w:val="20"/>
    </w:rPr>
  </w:style>
  <w:style w:type="paragraph" w:customStyle="1" w:styleId="CTA2a">
    <w:name w:val="CTA 2(a)"/>
    <w:basedOn w:val="OPCParaBase"/>
    <w:rsid w:val="00D02320"/>
    <w:pPr>
      <w:tabs>
        <w:tab w:val="right" w:pos="482"/>
      </w:tabs>
      <w:spacing w:before="40" w:line="240" w:lineRule="atLeast"/>
      <w:ind w:left="748" w:hanging="748"/>
    </w:pPr>
    <w:rPr>
      <w:sz w:val="20"/>
    </w:rPr>
  </w:style>
  <w:style w:type="paragraph" w:customStyle="1" w:styleId="CTA2ai">
    <w:name w:val="CTA 2(a)(i)"/>
    <w:basedOn w:val="OPCParaBase"/>
    <w:rsid w:val="00D02320"/>
    <w:pPr>
      <w:tabs>
        <w:tab w:val="right" w:pos="1089"/>
      </w:tabs>
      <w:spacing w:before="40" w:line="240" w:lineRule="atLeast"/>
      <w:ind w:left="1327" w:hanging="1327"/>
    </w:pPr>
    <w:rPr>
      <w:sz w:val="20"/>
    </w:rPr>
  </w:style>
  <w:style w:type="paragraph" w:customStyle="1" w:styleId="CTA3a">
    <w:name w:val="CTA 3(a)"/>
    <w:basedOn w:val="OPCParaBase"/>
    <w:rsid w:val="00D02320"/>
    <w:pPr>
      <w:tabs>
        <w:tab w:val="right" w:pos="556"/>
      </w:tabs>
      <w:spacing w:before="40" w:line="240" w:lineRule="atLeast"/>
      <w:ind w:left="805" w:hanging="805"/>
    </w:pPr>
    <w:rPr>
      <w:sz w:val="20"/>
    </w:rPr>
  </w:style>
  <w:style w:type="paragraph" w:customStyle="1" w:styleId="CTA3ai">
    <w:name w:val="CTA 3(a)(i)"/>
    <w:basedOn w:val="OPCParaBase"/>
    <w:rsid w:val="00D02320"/>
    <w:pPr>
      <w:tabs>
        <w:tab w:val="right" w:pos="1140"/>
      </w:tabs>
      <w:spacing w:before="40" w:line="240" w:lineRule="atLeast"/>
      <w:ind w:left="1361" w:hanging="1361"/>
    </w:pPr>
    <w:rPr>
      <w:sz w:val="20"/>
    </w:rPr>
  </w:style>
  <w:style w:type="paragraph" w:customStyle="1" w:styleId="CTA4a">
    <w:name w:val="CTA 4(a)"/>
    <w:basedOn w:val="OPCParaBase"/>
    <w:rsid w:val="00D02320"/>
    <w:pPr>
      <w:tabs>
        <w:tab w:val="right" w:pos="624"/>
      </w:tabs>
      <w:spacing w:before="40" w:line="240" w:lineRule="atLeast"/>
      <w:ind w:left="873" w:hanging="873"/>
    </w:pPr>
    <w:rPr>
      <w:sz w:val="20"/>
    </w:rPr>
  </w:style>
  <w:style w:type="paragraph" w:customStyle="1" w:styleId="CTA4ai">
    <w:name w:val="CTA 4(a)(i)"/>
    <w:basedOn w:val="OPCParaBase"/>
    <w:rsid w:val="00D02320"/>
    <w:pPr>
      <w:tabs>
        <w:tab w:val="right" w:pos="1213"/>
      </w:tabs>
      <w:spacing w:before="40" w:line="240" w:lineRule="atLeast"/>
      <w:ind w:left="1452" w:hanging="1452"/>
    </w:pPr>
    <w:rPr>
      <w:sz w:val="20"/>
    </w:rPr>
  </w:style>
  <w:style w:type="paragraph" w:customStyle="1" w:styleId="CTACAPS">
    <w:name w:val="CTA CAPS"/>
    <w:basedOn w:val="OPCParaBase"/>
    <w:rsid w:val="00D02320"/>
    <w:pPr>
      <w:spacing w:before="60" w:line="240" w:lineRule="atLeast"/>
    </w:pPr>
    <w:rPr>
      <w:sz w:val="20"/>
    </w:rPr>
  </w:style>
  <w:style w:type="paragraph" w:customStyle="1" w:styleId="CTAright">
    <w:name w:val="CTA right"/>
    <w:basedOn w:val="OPCParaBase"/>
    <w:rsid w:val="00D02320"/>
    <w:pPr>
      <w:spacing w:before="60" w:line="240" w:lineRule="auto"/>
      <w:jc w:val="right"/>
    </w:pPr>
    <w:rPr>
      <w:sz w:val="20"/>
    </w:rPr>
  </w:style>
  <w:style w:type="paragraph" w:customStyle="1" w:styleId="House">
    <w:name w:val="House"/>
    <w:basedOn w:val="OPCParaBase"/>
    <w:rsid w:val="00D02320"/>
    <w:pPr>
      <w:spacing w:line="240" w:lineRule="auto"/>
    </w:pPr>
    <w:rPr>
      <w:sz w:val="28"/>
    </w:rPr>
  </w:style>
  <w:style w:type="paragraph" w:customStyle="1" w:styleId="Portfolio">
    <w:name w:val="Portfolio"/>
    <w:basedOn w:val="OPCParaBase"/>
    <w:rsid w:val="00D02320"/>
    <w:pPr>
      <w:spacing w:line="240" w:lineRule="auto"/>
    </w:pPr>
    <w:rPr>
      <w:i/>
      <w:sz w:val="20"/>
    </w:rPr>
  </w:style>
  <w:style w:type="paragraph" w:customStyle="1" w:styleId="Reading">
    <w:name w:val="Reading"/>
    <w:basedOn w:val="OPCParaBase"/>
    <w:rsid w:val="00D02320"/>
    <w:pPr>
      <w:spacing w:line="240" w:lineRule="auto"/>
    </w:pPr>
    <w:rPr>
      <w:i/>
      <w:sz w:val="20"/>
    </w:rPr>
  </w:style>
  <w:style w:type="paragraph" w:customStyle="1" w:styleId="Session">
    <w:name w:val="Session"/>
    <w:basedOn w:val="OPCParaBase"/>
    <w:rsid w:val="00D02320"/>
    <w:pPr>
      <w:spacing w:line="240" w:lineRule="auto"/>
    </w:pPr>
    <w:rPr>
      <w:sz w:val="28"/>
    </w:rPr>
  </w:style>
  <w:style w:type="paragraph" w:customStyle="1" w:styleId="Sponsor">
    <w:name w:val="Sponsor"/>
    <w:basedOn w:val="OPCParaBase"/>
    <w:rsid w:val="00D0232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D02320"/>
    <w:rPr>
      <w:sz w:val="16"/>
    </w:rPr>
  </w:style>
  <w:style w:type="character" w:customStyle="1" w:styleId="OPCCharBase">
    <w:name w:val="OPCCharBase"/>
    <w:uiPriority w:val="1"/>
    <w:qFormat/>
    <w:rsid w:val="00D02320"/>
  </w:style>
  <w:style w:type="paragraph" w:customStyle="1" w:styleId="OPCParaBase">
    <w:name w:val="OPCParaBase"/>
    <w:qFormat/>
    <w:rsid w:val="00D02320"/>
    <w:pPr>
      <w:spacing w:line="260" w:lineRule="atLeast"/>
    </w:pPr>
    <w:rPr>
      <w:sz w:val="22"/>
    </w:rPr>
  </w:style>
  <w:style w:type="paragraph" w:customStyle="1" w:styleId="noteToPara">
    <w:name w:val="noteToPara"/>
    <w:aliases w:val="ntp"/>
    <w:basedOn w:val="OPCParaBase"/>
    <w:rsid w:val="00D02320"/>
    <w:pPr>
      <w:spacing w:before="122" w:line="198" w:lineRule="exact"/>
      <w:ind w:left="2353" w:hanging="709"/>
    </w:pPr>
    <w:rPr>
      <w:sz w:val="18"/>
    </w:rPr>
  </w:style>
  <w:style w:type="paragraph" w:customStyle="1" w:styleId="WRStyle">
    <w:name w:val="WR Style"/>
    <w:aliases w:val="WR"/>
    <w:basedOn w:val="OPCParaBase"/>
    <w:rsid w:val="00D02320"/>
    <w:pPr>
      <w:spacing w:before="240" w:line="240" w:lineRule="auto"/>
      <w:ind w:left="284" w:hanging="284"/>
    </w:pPr>
    <w:rPr>
      <w:b/>
      <w:i/>
      <w:kern w:val="28"/>
      <w:sz w:val="24"/>
    </w:rPr>
  </w:style>
  <w:style w:type="character" w:customStyle="1" w:styleId="FooterChar">
    <w:name w:val="Footer Char"/>
    <w:basedOn w:val="DefaultParagraphFont"/>
    <w:link w:val="Footer"/>
    <w:rsid w:val="00D02320"/>
    <w:rPr>
      <w:sz w:val="22"/>
      <w:szCs w:val="24"/>
    </w:rPr>
  </w:style>
  <w:style w:type="table" w:customStyle="1" w:styleId="CFlag">
    <w:name w:val="CFlag"/>
    <w:basedOn w:val="TableNormal"/>
    <w:uiPriority w:val="99"/>
    <w:rsid w:val="00D02320"/>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D0232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02320"/>
    <w:pPr>
      <w:pBdr>
        <w:top w:val="single" w:sz="4" w:space="1" w:color="auto"/>
      </w:pBdr>
      <w:spacing w:before="360"/>
      <w:ind w:right="397"/>
      <w:jc w:val="both"/>
    </w:pPr>
  </w:style>
  <w:style w:type="paragraph" w:customStyle="1" w:styleId="ENotesHeading1">
    <w:name w:val="ENotesHeading 1"/>
    <w:aliases w:val="Enh1"/>
    <w:basedOn w:val="OPCParaBase"/>
    <w:next w:val="Normal"/>
    <w:rsid w:val="00D02320"/>
    <w:pPr>
      <w:spacing w:before="120"/>
      <w:outlineLvl w:val="1"/>
    </w:pPr>
    <w:rPr>
      <w:b/>
      <w:sz w:val="28"/>
      <w:szCs w:val="28"/>
    </w:rPr>
  </w:style>
  <w:style w:type="paragraph" w:customStyle="1" w:styleId="ENotesHeading2">
    <w:name w:val="ENotesHeading 2"/>
    <w:aliases w:val="Enh2"/>
    <w:basedOn w:val="OPCParaBase"/>
    <w:next w:val="Normal"/>
    <w:rsid w:val="00D02320"/>
    <w:pPr>
      <w:spacing w:before="120" w:after="120"/>
      <w:outlineLvl w:val="2"/>
    </w:pPr>
    <w:rPr>
      <w:b/>
      <w:sz w:val="24"/>
      <w:szCs w:val="28"/>
    </w:rPr>
  </w:style>
  <w:style w:type="paragraph" w:customStyle="1" w:styleId="CompiledActNo">
    <w:name w:val="CompiledActNo"/>
    <w:basedOn w:val="OPCParaBase"/>
    <w:next w:val="Normal"/>
    <w:rsid w:val="00D02320"/>
    <w:rPr>
      <w:b/>
      <w:sz w:val="24"/>
      <w:szCs w:val="24"/>
    </w:rPr>
  </w:style>
  <w:style w:type="paragraph" w:customStyle="1" w:styleId="ENotesText">
    <w:name w:val="ENotesText"/>
    <w:aliases w:val="Ent,ENt"/>
    <w:basedOn w:val="OPCParaBase"/>
    <w:next w:val="Normal"/>
    <w:rsid w:val="00D02320"/>
    <w:pPr>
      <w:spacing w:before="120"/>
    </w:pPr>
  </w:style>
  <w:style w:type="paragraph" w:customStyle="1" w:styleId="CompiledMadeUnder">
    <w:name w:val="CompiledMadeUnder"/>
    <w:basedOn w:val="OPCParaBase"/>
    <w:next w:val="Normal"/>
    <w:rsid w:val="00D02320"/>
    <w:rPr>
      <w:i/>
      <w:sz w:val="24"/>
      <w:szCs w:val="24"/>
    </w:rPr>
  </w:style>
  <w:style w:type="paragraph" w:customStyle="1" w:styleId="Paragraphsub-sub-sub">
    <w:name w:val="Paragraph(sub-sub-sub)"/>
    <w:aliases w:val="aaaa"/>
    <w:basedOn w:val="OPCParaBase"/>
    <w:rsid w:val="00D0232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0232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0232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0232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0232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02320"/>
    <w:pPr>
      <w:spacing w:before="60" w:line="240" w:lineRule="auto"/>
    </w:pPr>
    <w:rPr>
      <w:rFonts w:cs="Arial"/>
      <w:sz w:val="20"/>
      <w:szCs w:val="22"/>
    </w:rPr>
  </w:style>
  <w:style w:type="paragraph" w:customStyle="1" w:styleId="ActHead10">
    <w:name w:val="ActHead 10"/>
    <w:aliases w:val="sp"/>
    <w:basedOn w:val="OPCParaBase"/>
    <w:next w:val="ActHead3"/>
    <w:rsid w:val="00D0232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D0232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02320"/>
    <w:pPr>
      <w:keepNext/>
      <w:spacing w:before="60" w:line="240" w:lineRule="atLeast"/>
    </w:pPr>
    <w:rPr>
      <w:b/>
      <w:sz w:val="20"/>
    </w:rPr>
  </w:style>
  <w:style w:type="paragraph" w:customStyle="1" w:styleId="NoteToSubpara">
    <w:name w:val="NoteToSubpara"/>
    <w:aliases w:val="nts"/>
    <w:basedOn w:val="OPCParaBase"/>
    <w:rsid w:val="00D02320"/>
    <w:pPr>
      <w:spacing w:before="40" w:line="198" w:lineRule="exact"/>
      <w:ind w:left="2835" w:hanging="709"/>
    </w:pPr>
    <w:rPr>
      <w:sz w:val="18"/>
    </w:rPr>
  </w:style>
  <w:style w:type="paragraph" w:customStyle="1" w:styleId="ENoteTableHeading">
    <w:name w:val="ENoteTableHeading"/>
    <w:aliases w:val="enth"/>
    <w:basedOn w:val="OPCParaBase"/>
    <w:rsid w:val="00D02320"/>
    <w:pPr>
      <w:keepNext/>
      <w:spacing w:before="60" w:line="240" w:lineRule="atLeast"/>
    </w:pPr>
    <w:rPr>
      <w:rFonts w:ascii="Arial" w:hAnsi="Arial"/>
      <w:b/>
      <w:sz w:val="16"/>
    </w:rPr>
  </w:style>
  <w:style w:type="paragraph" w:customStyle="1" w:styleId="ENoteTTi">
    <w:name w:val="ENoteTTi"/>
    <w:aliases w:val="entti"/>
    <w:basedOn w:val="OPCParaBase"/>
    <w:rsid w:val="00D02320"/>
    <w:pPr>
      <w:keepNext/>
      <w:spacing w:before="60" w:line="240" w:lineRule="atLeast"/>
      <w:ind w:left="170"/>
    </w:pPr>
    <w:rPr>
      <w:sz w:val="16"/>
    </w:rPr>
  </w:style>
  <w:style w:type="paragraph" w:customStyle="1" w:styleId="ENoteTTIndentHeading">
    <w:name w:val="ENoteTTIndentHeading"/>
    <w:aliases w:val="enTTHi"/>
    <w:basedOn w:val="OPCParaBase"/>
    <w:rsid w:val="00D0232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02320"/>
    <w:pPr>
      <w:spacing w:before="60" w:line="240" w:lineRule="atLeast"/>
    </w:pPr>
    <w:rPr>
      <w:sz w:val="16"/>
    </w:rPr>
  </w:style>
  <w:style w:type="paragraph" w:customStyle="1" w:styleId="MadeunderText">
    <w:name w:val="MadeunderText"/>
    <w:basedOn w:val="OPCParaBase"/>
    <w:next w:val="CompiledMadeUnder"/>
    <w:rsid w:val="00D02320"/>
    <w:pPr>
      <w:spacing w:before="240"/>
    </w:pPr>
    <w:rPr>
      <w:sz w:val="24"/>
      <w:szCs w:val="24"/>
    </w:rPr>
  </w:style>
  <w:style w:type="paragraph" w:customStyle="1" w:styleId="ENotesHeading3">
    <w:name w:val="ENotesHeading 3"/>
    <w:aliases w:val="Enh3"/>
    <w:basedOn w:val="OPCParaBase"/>
    <w:next w:val="Normal"/>
    <w:rsid w:val="00D02320"/>
    <w:pPr>
      <w:keepNext/>
      <w:spacing w:before="120" w:line="240" w:lineRule="auto"/>
      <w:outlineLvl w:val="4"/>
    </w:pPr>
    <w:rPr>
      <w:b/>
      <w:szCs w:val="24"/>
    </w:rPr>
  </w:style>
  <w:style w:type="paragraph" w:customStyle="1" w:styleId="SubPartCASA">
    <w:name w:val="SubPart(CASA)"/>
    <w:aliases w:val="csp"/>
    <w:basedOn w:val="OPCParaBase"/>
    <w:next w:val="ActHead3"/>
    <w:rsid w:val="00D02320"/>
    <w:pPr>
      <w:keepNext/>
      <w:keepLines/>
      <w:spacing w:before="280"/>
      <w:outlineLvl w:val="1"/>
    </w:pPr>
    <w:rPr>
      <w:b/>
      <w:kern w:val="28"/>
      <w:sz w:val="32"/>
    </w:rPr>
  </w:style>
  <w:style w:type="paragraph" w:customStyle="1" w:styleId="SOText">
    <w:name w:val="SO Text"/>
    <w:aliases w:val="sot"/>
    <w:link w:val="SOTextChar"/>
    <w:rsid w:val="00D0232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02320"/>
    <w:rPr>
      <w:rFonts w:eastAsiaTheme="minorHAnsi" w:cstheme="minorBidi"/>
      <w:sz w:val="22"/>
      <w:lang w:eastAsia="en-US"/>
    </w:rPr>
  </w:style>
  <w:style w:type="paragraph" w:customStyle="1" w:styleId="SOTextNote">
    <w:name w:val="SO TextNote"/>
    <w:aliases w:val="sont"/>
    <w:basedOn w:val="SOText"/>
    <w:qFormat/>
    <w:rsid w:val="00D02320"/>
    <w:pPr>
      <w:spacing w:before="122" w:line="198" w:lineRule="exact"/>
      <w:ind w:left="1843" w:hanging="709"/>
    </w:pPr>
    <w:rPr>
      <w:sz w:val="18"/>
    </w:rPr>
  </w:style>
  <w:style w:type="paragraph" w:customStyle="1" w:styleId="SOPara">
    <w:name w:val="SO Para"/>
    <w:aliases w:val="soa"/>
    <w:basedOn w:val="SOText"/>
    <w:link w:val="SOParaChar"/>
    <w:qFormat/>
    <w:rsid w:val="00D02320"/>
    <w:pPr>
      <w:tabs>
        <w:tab w:val="right" w:pos="1786"/>
      </w:tabs>
      <w:spacing w:before="40"/>
      <w:ind w:left="2070" w:hanging="936"/>
    </w:pPr>
  </w:style>
  <w:style w:type="character" w:customStyle="1" w:styleId="SOParaChar">
    <w:name w:val="SO Para Char"/>
    <w:aliases w:val="soa Char"/>
    <w:basedOn w:val="DefaultParagraphFont"/>
    <w:link w:val="SOPara"/>
    <w:rsid w:val="00D02320"/>
    <w:rPr>
      <w:rFonts w:eastAsiaTheme="minorHAnsi" w:cstheme="minorBidi"/>
      <w:sz w:val="22"/>
      <w:lang w:eastAsia="en-US"/>
    </w:rPr>
  </w:style>
  <w:style w:type="paragraph" w:customStyle="1" w:styleId="FileName">
    <w:name w:val="FileName"/>
    <w:basedOn w:val="Normal"/>
    <w:rsid w:val="00D02320"/>
  </w:style>
  <w:style w:type="paragraph" w:customStyle="1" w:styleId="SOHeadBold">
    <w:name w:val="SO HeadBold"/>
    <w:aliases w:val="sohb"/>
    <w:basedOn w:val="SOText"/>
    <w:next w:val="SOText"/>
    <w:link w:val="SOHeadBoldChar"/>
    <w:qFormat/>
    <w:rsid w:val="00D02320"/>
    <w:rPr>
      <w:b/>
    </w:rPr>
  </w:style>
  <w:style w:type="character" w:customStyle="1" w:styleId="SOHeadBoldChar">
    <w:name w:val="SO HeadBold Char"/>
    <w:aliases w:val="sohb Char"/>
    <w:basedOn w:val="DefaultParagraphFont"/>
    <w:link w:val="SOHeadBold"/>
    <w:rsid w:val="00D0232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02320"/>
    <w:rPr>
      <w:i/>
    </w:rPr>
  </w:style>
  <w:style w:type="character" w:customStyle="1" w:styleId="SOHeadItalicChar">
    <w:name w:val="SO HeadItalic Char"/>
    <w:aliases w:val="sohi Char"/>
    <w:basedOn w:val="DefaultParagraphFont"/>
    <w:link w:val="SOHeadItalic"/>
    <w:rsid w:val="00D02320"/>
    <w:rPr>
      <w:rFonts w:eastAsiaTheme="minorHAnsi" w:cstheme="minorBidi"/>
      <w:i/>
      <w:sz w:val="22"/>
      <w:lang w:eastAsia="en-US"/>
    </w:rPr>
  </w:style>
  <w:style w:type="paragraph" w:customStyle="1" w:styleId="SOBullet">
    <w:name w:val="SO Bullet"/>
    <w:aliases w:val="sotb"/>
    <w:basedOn w:val="SOText"/>
    <w:link w:val="SOBulletChar"/>
    <w:qFormat/>
    <w:rsid w:val="00D02320"/>
    <w:pPr>
      <w:ind w:left="1559" w:hanging="425"/>
    </w:pPr>
  </w:style>
  <w:style w:type="character" w:customStyle="1" w:styleId="SOBulletChar">
    <w:name w:val="SO Bullet Char"/>
    <w:aliases w:val="sotb Char"/>
    <w:basedOn w:val="DefaultParagraphFont"/>
    <w:link w:val="SOBullet"/>
    <w:rsid w:val="00D02320"/>
    <w:rPr>
      <w:rFonts w:eastAsiaTheme="minorHAnsi" w:cstheme="minorBidi"/>
      <w:sz w:val="22"/>
      <w:lang w:eastAsia="en-US"/>
    </w:rPr>
  </w:style>
  <w:style w:type="paragraph" w:customStyle="1" w:styleId="SOBulletNote">
    <w:name w:val="SO BulletNote"/>
    <w:aliases w:val="sonb"/>
    <w:basedOn w:val="SOTextNote"/>
    <w:link w:val="SOBulletNoteChar"/>
    <w:qFormat/>
    <w:rsid w:val="00D02320"/>
    <w:pPr>
      <w:tabs>
        <w:tab w:val="left" w:pos="1560"/>
      </w:tabs>
      <w:ind w:left="2268" w:hanging="1134"/>
    </w:pPr>
  </w:style>
  <w:style w:type="character" w:customStyle="1" w:styleId="SOBulletNoteChar">
    <w:name w:val="SO BulletNote Char"/>
    <w:aliases w:val="sonb Char"/>
    <w:basedOn w:val="DefaultParagraphFont"/>
    <w:link w:val="SOBulletNote"/>
    <w:rsid w:val="00D0232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D0232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02320"/>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D023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2320"/>
  </w:style>
  <w:style w:type="paragraph" w:customStyle="1" w:styleId="notepara">
    <w:name w:val="note(para)"/>
    <w:aliases w:val="na"/>
    <w:basedOn w:val="OPCParaBase"/>
    <w:rsid w:val="00D02320"/>
    <w:pPr>
      <w:spacing w:before="40" w:line="198" w:lineRule="exact"/>
      <w:ind w:left="2354" w:hanging="369"/>
    </w:pPr>
    <w:rPr>
      <w:sz w:val="18"/>
    </w:rPr>
  </w:style>
  <w:style w:type="character" w:customStyle="1" w:styleId="CharSubPartTextCASA">
    <w:name w:val="CharSubPartText(CASA)"/>
    <w:basedOn w:val="OPCCharBase"/>
    <w:uiPriority w:val="1"/>
    <w:rsid w:val="00D02320"/>
  </w:style>
  <w:style w:type="character" w:customStyle="1" w:styleId="CharSubPartNoCASA">
    <w:name w:val="CharSubPartNo(CASA)"/>
    <w:basedOn w:val="OPCCharBase"/>
    <w:uiPriority w:val="1"/>
    <w:rsid w:val="00D02320"/>
  </w:style>
  <w:style w:type="paragraph" w:customStyle="1" w:styleId="ENoteTTIndentHeadingSub">
    <w:name w:val="ENoteTTIndentHeadingSub"/>
    <w:aliases w:val="enTTHis"/>
    <w:basedOn w:val="OPCParaBase"/>
    <w:rsid w:val="00D02320"/>
    <w:pPr>
      <w:keepNext/>
      <w:spacing w:before="60" w:line="240" w:lineRule="atLeast"/>
      <w:ind w:left="340"/>
    </w:pPr>
    <w:rPr>
      <w:b/>
      <w:sz w:val="16"/>
    </w:rPr>
  </w:style>
  <w:style w:type="paragraph" w:customStyle="1" w:styleId="ENoteTTiSub">
    <w:name w:val="ENoteTTiSub"/>
    <w:aliases w:val="enttis"/>
    <w:basedOn w:val="OPCParaBase"/>
    <w:rsid w:val="00D02320"/>
    <w:pPr>
      <w:keepNext/>
      <w:spacing w:before="60" w:line="240" w:lineRule="atLeast"/>
      <w:ind w:left="340"/>
    </w:pPr>
    <w:rPr>
      <w:sz w:val="16"/>
    </w:rPr>
  </w:style>
  <w:style w:type="paragraph" w:customStyle="1" w:styleId="SubDivisionMigration">
    <w:name w:val="SubDivisionMigration"/>
    <w:aliases w:val="sdm"/>
    <w:basedOn w:val="OPCParaBase"/>
    <w:rsid w:val="00D0232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02320"/>
    <w:pPr>
      <w:keepNext/>
      <w:keepLines/>
      <w:spacing w:before="240" w:line="240" w:lineRule="auto"/>
      <w:ind w:left="1134" w:hanging="1134"/>
    </w:pPr>
    <w:rPr>
      <w:b/>
      <w:sz w:val="28"/>
    </w:rPr>
  </w:style>
  <w:style w:type="paragraph" w:customStyle="1" w:styleId="BoxText">
    <w:name w:val="BoxText"/>
    <w:aliases w:val="bt"/>
    <w:basedOn w:val="OPCParaBase"/>
    <w:qFormat/>
    <w:rsid w:val="00D0232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02320"/>
    <w:rPr>
      <w:b/>
    </w:rPr>
  </w:style>
  <w:style w:type="paragraph" w:customStyle="1" w:styleId="BoxHeadItalic">
    <w:name w:val="BoxHeadItalic"/>
    <w:aliases w:val="bhi"/>
    <w:basedOn w:val="BoxText"/>
    <w:next w:val="BoxStep"/>
    <w:qFormat/>
    <w:rsid w:val="00D02320"/>
    <w:rPr>
      <w:i/>
    </w:rPr>
  </w:style>
  <w:style w:type="paragraph" w:customStyle="1" w:styleId="BoxList">
    <w:name w:val="BoxList"/>
    <w:aliases w:val="bl"/>
    <w:basedOn w:val="BoxText"/>
    <w:qFormat/>
    <w:rsid w:val="00D02320"/>
    <w:pPr>
      <w:ind w:left="1559" w:hanging="425"/>
    </w:pPr>
  </w:style>
  <w:style w:type="paragraph" w:customStyle="1" w:styleId="BoxNote">
    <w:name w:val="BoxNote"/>
    <w:aliases w:val="bn"/>
    <w:basedOn w:val="BoxText"/>
    <w:qFormat/>
    <w:rsid w:val="00D02320"/>
    <w:pPr>
      <w:tabs>
        <w:tab w:val="left" w:pos="1985"/>
      </w:tabs>
      <w:spacing w:before="122" w:line="198" w:lineRule="exact"/>
      <w:ind w:left="2948" w:hanging="1814"/>
    </w:pPr>
    <w:rPr>
      <w:sz w:val="18"/>
    </w:rPr>
  </w:style>
  <w:style w:type="paragraph" w:customStyle="1" w:styleId="BoxPara">
    <w:name w:val="BoxPara"/>
    <w:aliases w:val="bp"/>
    <w:basedOn w:val="BoxText"/>
    <w:qFormat/>
    <w:rsid w:val="00D02320"/>
    <w:pPr>
      <w:tabs>
        <w:tab w:val="right" w:pos="2268"/>
      </w:tabs>
      <w:ind w:left="2552" w:hanging="1418"/>
    </w:pPr>
  </w:style>
  <w:style w:type="paragraph" w:customStyle="1" w:styleId="BoxStep">
    <w:name w:val="BoxStep"/>
    <w:aliases w:val="bs"/>
    <w:basedOn w:val="BoxText"/>
    <w:qFormat/>
    <w:rsid w:val="00D02320"/>
    <w:pPr>
      <w:ind w:left="1985" w:hanging="851"/>
    </w:pPr>
  </w:style>
  <w:style w:type="character" w:customStyle="1" w:styleId="CharAmPartNo">
    <w:name w:val="CharAmPartNo"/>
    <w:basedOn w:val="OPCCharBase"/>
    <w:uiPriority w:val="1"/>
    <w:qFormat/>
    <w:rsid w:val="00D02320"/>
  </w:style>
  <w:style w:type="character" w:customStyle="1" w:styleId="CharAmPartText">
    <w:name w:val="CharAmPartText"/>
    <w:basedOn w:val="OPCCharBase"/>
    <w:uiPriority w:val="1"/>
    <w:qFormat/>
    <w:rsid w:val="00D02320"/>
  </w:style>
  <w:style w:type="character" w:customStyle="1" w:styleId="CharAmSchNo">
    <w:name w:val="CharAmSchNo"/>
    <w:basedOn w:val="OPCCharBase"/>
    <w:uiPriority w:val="1"/>
    <w:qFormat/>
    <w:rsid w:val="00D02320"/>
  </w:style>
  <w:style w:type="character" w:customStyle="1" w:styleId="CharAmSchText">
    <w:name w:val="CharAmSchText"/>
    <w:basedOn w:val="OPCCharBase"/>
    <w:uiPriority w:val="1"/>
    <w:qFormat/>
    <w:rsid w:val="00D02320"/>
  </w:style>
  <w:style w:type="character" w:customStyle="1" w:styleId="CharChapNo">
    <w:name w:val="CharChapNo"/>
    <w:basedOn w:val="OPCCharBase"/>
    <w:qFormat/>
    <w:rsid w:val="00D02320"/>
  </w:style>
  <w:style w:type="character" w:customStyle="1" w:styleId="CharChapText">
    <w:name w:val="CharChapText"/>
    <w:basedOn w:val="OPCCharBase"/>
    <w:qFormat/>
    <w:rsid w:val="00D02320"/>
  </w:style>
  <w:style w:type="character" w:customStyle="1" w:styleId="CharDivNo">
    <w:name w:val="CharDivNo"/>
    <w:basedOn w:val="OPCCharBase"/>
    <w:qFormat/>
    <w:rsid w:val="00D02320"/>
  </w:style>
  <w:style w:type="character" w:customStyle="1" w:styleId="CharDivText">
    <w:name w:val="CharDivText"/>
    <w:basedOn w:val="OPCCharBase"/>
    <w:qFormat/>
    <w:rsid w:val="00D02320"/>
  </w:style>
  <w:style w:type="character" w:customStyle="1" w:styleId="CharPartNo">
    <w:name w:val="CharPartNo"/>
    <w:basedOn w:val="OPCCharBase"/>
    <w:qFormat/>
    <w:rsid w:val="00D02320"/>
  </w:style>
  <w:style w:type="character" w:customStyle="1" w:styleId="CharPartText">
    <w:name w:val="CharPartText"/>
    <w:basedOn w:val="OPCCharBase"/>
    <w:qFormat/>
    <w:rsid w:val="00D02320"/>
  </w:style>
  <w:style w:type="character" w:customStyle="1" w:styleId="CharSectno">
    <w:name w:val="CharSectno"/>
    <w:basedOn w:val="OPCCharBase"/>
    <w:qFormat/>
    <w:rsid w:val="00D02320"/>
  </w:style>
  <w:style w:type="character" w:customStyle="1" w:styleId="CharSubdNo">
    <w:name w:val="CharSubdNo"/>
    <w:basedOn w:val="OPCCharBase"/>
    <w:uiPriority w:val="1"/>
    <w:qFormat/>
    <w:rsid w:val="00D02320"/>
  </w:style>
  <w:style w:type="character" w:customStyle="1" w:styleId="CharSubdText">
    <w:name w:val="CharSubdText"/>
    <w:basedOn w:val="OPCCharBase"/>
    <w:uiPriority w:val="1"/>
    <w:qFormat/>
    <w:rsid w:val="00D02320"/>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D02320"/>
    <w:pPr>
      <w:spacing w:line="240" w:lineRule="auto"/>
      <w:ind w:left="1134"/>
    </w:pPr>
    <w:rPr>
      <w:sz w:val="20"/>
    </w:rPr>
  </w:style>
  <w:style w:type="paragraph" w:styleId="Footer">
    <w:name w:val="footer"/>
    <w:link w:val="FooterChar"/>
    <w:rsid w:val="00D02320"/>
    <w:pPr>
      <w:tabs>
        <w:tab w:val="center" w:pos="4153"/>
        <w:tab w:val="right" w:pos="8306"/>
      </w:tabs>
    </w:pPr>
    <w:rPr>
      <w:sz w:val="22"/>
      <w:szCs w:val="24"/>
    </w:rPr>
  </w:style>
  <w:style w:type="paragraph" w:styleId="Header">
    <w:name w:val="header"/>
    <w:basedOn w:val="OPCParaBase"/>
    <w:link w:val="HeaderChar"/>
    <w:unhideWhenUsed/>
    <w:rsid w:val="00D0232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D02320"/>
    <w:pPr>
      <w:tabs>
        <w:tab w:val="right" w:pos="1531"/>
      </w:tabs>
      <w:spacing w:before="40" w:line="240" w:lineRule="auto"/>
      <w:ind w:left="1644" w:hanging="1644"/>
    </w:pPr>
  </w:style>
  <w:style w:type="paragraph" w:customStyle="1" w:styleId="paragraphsub-sub">
    <w:name w:val="paragraph(sub-sub)"/>
    <w:aliases w:val="aaa"/>
    <w:basedOn w:val="OPCParaBase"/>
    <w:rsid w:val="00D02320"/>
    <w:pPr>
      <w:tabs>
        <w:tab w:val="right" w:pos="2722"/>
      </w:tabs>
      <w:spacing w:before="40" w:line="240" w:lineRule="auto"/>
      <w:ind w:left="2835" w:hanging="2835"/>
    </w:pPr>
  </w:style>
  <w:style w:type="paragraph" w:customStyle="1" w:styleId="paragraphsub">
    <w:name w:val="paragraph(sub)"/>
    <w:aliases w:val="aa"/>
    <w:basedOn w:val="OPCParaBase"/>
    <w:rsid w:val="00D02320"/>
    <w:pPr>
      <w:tabs>
        <w:tab w:val="right" w:pos="1985"/>
      </w:tabs>
      <w:spacing w:before="40" w:line="240" w:lineRule="auto"/>
      <w:ind w:left="2098" w:hanging="2098"/>
    </w:pPr>
  </w:style>
  <w:style w:type="character" w:styleId="LineNumber">
    <w:name w:val="line number"/>
    <w:basedOn w:val="OPCCharBase"/>
    <w:uiPriority w:val="99"/>
    <w:unhideWhenUsed/>
    <w:rsid w:val="00D02320"/>
    <w:rPr>
      <w:sz w:val="16"/>
    </w:rPr>
  </w:style>
  <w:style w:type="paragraph" w:customStyle="1" w:styleId="ItemHead">
    <w:name w:val="ItemHead"/>
    <w:aliases w:val="ih"/>
    <w:basedOn w:val="OPCParaBase"/>
    <w:next w:val="Item"/>
    <w:link w:val="ItemHeadChar"/>
    <w:rsid w:val="00D02320"/>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D02320"/>
    <w:pPr>
      <w:tabs>
        <w:tab w:val="right" w:pos="1021"/>
      </w:tabs>
      <w:spacing w:before="180" w:line="240" w:lineRule="auto"/>
      <w:ind w:left="1134" w:hanging="1134"/>
    </w:pPr>
  </w:style>
  <w:style w:type="paragraph" w:customStyle="1" w:styleId="Definition">
    <w:name w:val="Definition"/>
    <w:aliases w:val="dd"/>
    <w:basedOn w:val="OPCParaBase"/>
    <w:rsid w:val="00D02320"/>
    <w:pPr>
      <w:spacing w:before="180" w:line="240" w:lineRule="auto"/>
      <w:ind w:left="1134"/>
    </w:pPr>
  </w:style>
  <w:style w:type="paragraph" w:customStyle="1" w:styleId="Item">
    <w:name w:val="Item"/>
    <w:aliases w:val="i"/>
    <w:basedOn w:val="OPCParaBase"/>
    <w:next w:val="ItemHead"/>
    <w:rsid w:val="00D02320"/>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D02320"/>
    <w:pPr>
      <w:spacing w:line="240" w:lineRule="auto"/>
    </w:pPr>
    <w:rPr>
      <w:b/>
      <w:sz w:val="32"/>
    </w:rPr>
  </w:style>
  <w:style w:type="paragraph" w:customStyle="1" w:styleId="notedraft">
    <w:name w:val="note(draft)"/>
    <w:aliases w:val="nd"/>
    <w:basedOn w:val="OPCParaBase"/>
    <w:rsid w:val="00D02320"/>
    <w:pPr>
      <w:spacing w:before="240" w:line="240" w:lineRule="auto"/>
      <w:ind w:left="284" w:hanging="284"/>
    </w:pPr>
    <w:rPr>
      <w:i/>
      <w:sz w:val="24"/>
    </w:rPr>
  </w:style>
  <w:style w:type="paragraph" w:customStyle="1" w:styleId="notetext">
    <w:name w:val="note(text)"/>
    <w:aliases w:val="n"/>
    <w:basedOn w:val="OPCParaBase"/>
    <w:link w:val="notetextChar"/>
    <w:rsid w:val="00D02320"/>
    <w:pPr>
      <w:spacing w:before="122" w:line="240" w:lineRule="auto"/>
      <w:ind w:left="1985" w:hanging="851"/>
    </w:pPr>
    <w:rPr>
      <w:sz w:val="18"/>
    </w:rPr>
  </w:style>
  <w:style w:type="paragraph" w:customStyle="1" w:styleId="notemargin">
    <w:name w:val="note(margin)"/>
    <w:aliases w:val="nm"/>
    <w:basedOn w:val="OPCParaBase"/>
    <w:rsid w:val="00D02320"/>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D02320"/>
    <w:pPr>
      <w:spacing w:line="240" w:lineRule="auto"/>
      <w:jc w:val="right"/>
    </w:pPr>
    <w:rPr>
      <w:rFonts w:ascii="Arial" w:hAnsi="Arial"/>
      <w:b/>
      <w:i/>
    </w:rPr>
  </w:style>
  <w:style w:type="paragraph" w:customStyle="1" w:styleId="Page1">
    <w:name w:val="Page1"/>
    <w:basedOn w:val="OPCParaBase"/>
    <w:rsid w:val="00D02320"/>
    <w:pPr>
      <w:spacing w:before="5600" w:line="240" w:lineRule="auto"/>
    </w:pPr>
    <w:rPr>
      <w:b/>
      <w:sz w:val="32"/>
    </w:rPr>
  </w:style>
  <w:style w:type="paragraph" w:customStyle="1" w:styleId="PageBreak">
    <w:name w:val="PageBreak"/>
    <w:aliases w:val="pb"/>
    <w:basedOn w:val="OPCParaBase"/>
    <w:rsid w:val="00D02320"/>
    <w:pPr>
      <w:spacing w:line="240" w:lineRule="auto"/>
    </w:pPr>
    <w:rPr>
      <w:sz w:val="20"/>
    </w:rPr>
  </w:style>
  <w:style w:type="paragraph" w:customStyle="1" w:styleId="ParlAmend">
    <w:name w:val="ParlAmend"/>
    <w:aliases w:val="pp"/>
    <w:basedOn w:val="OPCParaBase"/>
    <w:rsid w:val="00D02320"/>
    <w:pPr>
      <w:spacing w:before="240" w:line="240" w:lineRule="atLeast"/>
      <w:ind w:hanging="567"/>
    </w:pPr>
    <w:rPr>
      <w:sz w:val="24"/>
    </w:rPr>
  </w:style>
  <w:style w:type="paragraph" w:customStyle="1" w:styleId="Penalty">
    <w:name w:val="Penalty"/>
    <w:basedOn w:val="OPCParaBase"/>
    <w:rsid w:val="00D02320"/>
    <w:pPr>
      <w:tabs>
        <w:tab w:val="left" w:pos="2977"/>
      </w:tabs>
      <w:spacing w:before="180" w:line="240" w:lineRule="auto"/>
      <w:ind w:left="1985" w:hanging="851"/>
    </w:pPr>
  </w:style>
  <w:style w:type="paragraph" w:customStyle="1" w:styleId="Preamble">
    <w:name w:val="Preamble"/>
    <w:basedOn w:val="OPCParaBase"/>
    <w:next w:val="Normal"/>
    <w:rsid w:val="00D0232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D0232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D02320"/>
    <w:pPr>
      <w:spacing w:line="240" w:lineRule="auto"/>
    </w:pPr>
    <w:rPr>
      <w:b/>
      <w:sz w:val="40"/>
    </w:rPr>
  </w:style>
  <w:style w:type="paragraph" w:customStyle="1" w:styleId="Subitem">
    <w:name w:val="Subitem"/>
    <w:aliases w:val="iss"/>
    <w:basedOn w:val="OPCParaBase"/>
    <w:rsid w:val="00D02320"/>
    <w:pPr>
      <w:spacing w:before="180" w:line="240" w:lineRule="auto"/>
      <w:ind w:left="709" w:hanging="709"/>
    </w:pPr>
  </w:style>
  <w:style w:type="paragraph" w:customStyle="1" w:styleId="SubitemHead">
    <w:name w:val="SubitemHead"/>
    <w:aliases w:val="issh"/>
    <w:basedOn w:val="OPCParaBase"/>
    <w:rsid w:val="00D02320"/>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D02320"/>
    <w:pPr>
      <w:spacing w:before="40" w:line="240" w:lineRule="auto"/>
      <w:ind w:left="1134"/>
    </w:pPr>
  </w:style>
  <w:style w:type="paragraph" w:customStyle="1" w:styleId="SubsectionHead">
    <w:name w:val="SubsectionHead"/>
    <w:aliases w:val="ssh"/>
    <w:basedOn w:val="OPCParaBase"/>
    <w:next w:val="subsection"/>
    <w:rsid w:val="00D02320"/>
    <w:pPr>
      <w:keepNext/>
      <w:keepLines/>
      <w:spacing w:before="240" w:line="240" w:lineRule="auto"/>
      <w:ind w:left="1134"/>
    </w:pPr>
    <w:rPr>
      <w:i/>
    </w:rPr>
  </w:style>
  <w:style w:type="paragraph" w:customStyle="1" w:styleId="Tablei">
    <w:name w:val="Table(i)"/>
    <w:aliases w:val="taa"/>
    <w:basedOn w:val="OPCParaBase"/>
    <w:rsid w:val="00D0232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D02320"/>
    <w:pPr>
      <w:spacing w:before="60" w:line="240" w:lineRule="auto"/>
      <w:ind w:left="284" w:hanging="284"/>
    </w:pPr>
    <w:rPr>
      <w:sz w:val="20"/>
    </w:rPr>
  </w:style>
  <w:style w:type="paragraph" w:customStyle="1" w:styleId="TableAA">
    <w:name w:val="Table(AA)"/>
    <w:aliases w:val="taaa"/>
    <w:basedOn w:val="OPCParaBase"/>
    <w:rsid w:val="00D0232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D0232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0232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02320"/>
    <w:pPr>
      <w:spacing w:before="122" w:line="198" w:lineRule="exact"/>
      <w:ind w:left="1985" w:hanging="851"/>
      <w:jc w:val="right"/>
    </w:pPr>
    <w:rPr>
      <w:sz w:val="18"/>
    </w:rPr>
  </w:style>
  <w:style w:type="paragraph" w:customStyle="1" w:styleId="TLPTableBullet">
    <w:name w:val="TLPTableBullet"/>
    <w:aliases w:val="ttb"/>
    <w:basedOn w:val="OPCParaBase"/>
    <w:rsid w:val="00D02320"/>
    <w:pPr>
      <w:spacing w:line="240" w:lineRule="exact"/>
      <w:ind w:left="284" w:hanging="284"/>
    </w:pPr>
    <w:rPr>
      <w:sz w:val="20"/>
    </w:rPr>
  </w:style>
  <w:style w:type="paragraph" w:styleId="TOC1">
    <w:name w:val="toc 1"/>
    <w:basedOn w:val="OPCParaBase"/>
    <w:next w:val="Normal"/>
    <w:uiPriority w:val="39"/>
    <w:unhideWhenUsed/>
    <w:rsid w:val="00D0232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0232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0232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0232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D02320"/>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D0232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0232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0232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D02320"/>
    <w:pPr>
      <w:keepLines/>
      <w:spacing w:before="80" w:line="240" w:lineRule="auto"/>
      <w:ind w:left="1588" w:hanging="794"/>
    </w:pPr>
    <w:rPr>
      <w:kern w:val="28"/>
    </w:rPr>
  </w:style>
  <w:style w:type="paragraph" w:customStyle="1" w:styleId="TofSectsSection">
    <w:name w:val="TofSects(Section)"/>
    <w:basedOn w:val="OPCParaBase"/>
    <w:rsid w:val="00D02320"/>
    <w:pPr>
      <w:keepLines/>
      <w:spacing w:before="40" w:line="240" w:lineRule="auto"/>
      <w:ind w:left="1588" w:hanging="794"/>
    </w:pPr>
    <w:rPr>
      <w:kern w:val="28"/>
      <w:sz w:val="18"/>
    </w:rPr>
  </w:style>
  <w:style w:type="paragraph" w:customStyle="1" w:styleId="TofSectsHeading">
    <w:name w:val="TofSects(Heading)"/>
    <w:basedOn w:val="OPCParaBase"/>
    <w:rsid w:val="00D02320"/>
    <w:pPr>
      <w:spacing w:before="240" w:after="120" w:line="240" w:lineRule="auto"/>
    </w:pPr>
    <w:rPr>
      <w:b/>
      <w:sz w:val="24"/>
    </w:rPr>
  </w:style>
  <w:style w:type="paragraph" w:customStyle="1" w:styleId="TofSectsGroupHeading">
    <w:name w:val="TofSects(GroupHeading)"/>
    <w:basedOn w:val="OPCParaBase"/>
    <w:next w:val="TofSectsSection"/>
    <w:rsid w:val="00D02320"/>
    <w:pPr>
      <w:keepLines/>
      <w:spacing w:before="240" w:after="120" w:line="240" w:lineRule="auto"/>
      <w:ind w:left="794"/>
    </w:pPr>
    <w:rPr>
      <w:b/>
      <w:kern w:val="28"/>
      <w:sz w:val="20"/>
    </w:rPr>
  </w:style>
  <w:style w:type="paragraph" w:customStyle="1" w:styleId="Actno">
    <w:name w:val="Actno"/>
    <w:basedOn w:val="ShortT"/>
    <w:next w:val="Normal"/>
    <w:qFormat/>
    <w:rsid w:val="00D02320"/>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02320"/>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D02320"/>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D0232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0232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D0232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D02320"/>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D02320"/>
    <w:pPr>
      <w:spacing w:before="60" w:line="240" w:lineRule="atLeast"/>
    </w:pPr>
    <w:rPr>
      <w:sz w:val="20"/>
    </w:rPr>
  </w:style>
  <w:style w:type="paragraph" w:customStyle="1" w:styleId="ActHead5">
    <w:name w:val="ActHead 5"/>
    <w:aliases w:val="s"/>
    <w:basedOn w:val="OPCParaBase"/>
    <w:next w:val="subsection"/>
    <w:link w:val="ActHead5Char"/>
    <w:qFormat/>
    <w:rsid w:val="00D0232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0232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D0232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0232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0232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D02320"/>
    <w:pPr>
      <w:spacing w:line="240" w:lineRule="auto"/>
    </w:pPr>
    <w:rPr>
      <w:sz w:val="24"/>
    </w:rPr>
  </w:style>
  <w:style w:type="character" w:customStyle="1" w:styleId="CharBoldItalic">
    <w:name w:val="CharBoldItalic"/>
    <w:basedOn w:val="OPCCharBase"/>
    <w:uiPriority w:val="1"/>
    <w:qFormat/>
    <w:rsid w:val="00D02320"/>
    <w:rPr>
      <w:b/>
      <w:i/>
    </w:rPr>
  </w:style>
  <w:style w:type="character" w:customStyle="1" w:styleId="CharItalic">
    <w:name w:val="CharItalic"/>
    <w:basedOn w:val="OPCCharBase"/>
    <w:uiPriority w:val="1"/>
    <w:qFormat/>
    <w:rsid w:val="00D02320"/>
    <w:rPr>
      <w:i/>
    </w:rPr>
  </w:style>
  <w:style w:type="paragraph" w:customStyle="1" w:styleId="CTA-">
    <w:name w:val="CTA -"/>
    <w:basedOn w:val="OPCParaBase"/>
    <w:rsid w:val="00D02320"/>
    <w:pPr>
      <w:spacing w:before="60" w:line="240" w:lineRule="atLeast"/>
      <w:ind w:left="85" w:hanging="85"/>
    </w:pPr>
    <w:rPr>
      <w:sz w:val="20"/>
    </w:rPr>
  </w:style>
  <w:style w:type="paragraph" w:customStyle="1" w:styleId="CTA--">
    <w:name w:val="CTA --"/>
    <w:basedOn w:val="OPCParaBase"/>
    <w:next w:val="Normal"/>
    <w:rsid w:val="00D02320"/>
    <w:pPr>
      <w:spacing w:before="60" w:line="240" w:lineRule="atLeast"/>
      <w:ind w:left="142" w:hanging="142"/>
    </w:pPr>
    <w:rPr>
      <w:sz w:val="20"/>
    </w:rPr>
  </w:style>
  <w:style w:type="paragraph" w:customStyle="1" w:styleId="CTA---">
    <w:name w:val="CTA ---"/>
    <w:basedOn w:val="OPCParaBase"/>
    <w:next w:val="Normal"/>
    <w:rsid w:val="00D02320"/>
    <w:pPr>
      <w:spacing w:before="60" w:line="240" w:lineRule="atLeast"/>
      <w:ind w:left="198" w:hanging="198"/>
    </w:pPr>
    <w:rPr>
      <w:sz w:val="20"/>
    </w:rPr>
  </w:style>
  <w:style w:type="paragraph" w:customStyle="1" w:styleId="CTA----">
    <w:name w:val="CTA ----"/>
    <w:basedOn w:val="OPCParaBase"/>
    <w:next w:val="Normal"/>
    <w:rsid w:val="00D02320"/>
    <w:pPr>
      <w:spacing w:before="60" w:line="240" w:lineRule="atLeast"/>
      <w:ind w:left="255" w:hanging="255"/>
    </w:pPr>
    <w:rPr>
      <w:sz w:val="20"/>
    </w:rPr>
  </w:style>
  <w:style w:type="paragraph" w:customStyle="1" w:styleId="CTA1a">
    <w:name w:val="CTA 1(a)"/>
    <w:basedOn w:val="OPCParaBase"/>
    <w:rsid w:val="00D02320"/>
    <w:pPr>
      <w:tabs>
        <w:tab w:val="right" w:pos="414"/>
      </w:tabs>
      <w:spacing w:before="40" w:line="240" w:lineRule="atLeast"/>
      <w:ind w:left="675" w:hanging="675"/>
    </w:pPr>
    <w:rPr>
      <w:sz w:val="20"/>
    </w:rPr>
  </w:style>
  <w:style w:type="paragraph" w:customStyle="1" w:styleId="CTA1ai">
    <w:name w:val="CTA 1(a)(i)"/>
    <w:basedOn w:val="OPCParaBase"/>
    <w:rsid w:val="00D02320"/>
    <w:pPr>
      <w:tabs>
        <w:tab w:val="right" w:pos="1004"/>
      </w:tabs>
      <w:spacing w:before="40" w:line="240" w:lineRule="atLeast"/>
      <w:ind w:left="1253" w:hanging="1253"/>
    </w:pPr>
    <w:rPr>
      <w:sz w:val="20"/>
    </w:rPr>
  </w:style>
  <w:style w:type="paragraph" w:customStyle="1" w:styleId="CTA2a">
    <w:name w:val="CTA 2(a)"/>
    <w:basedOn w:val="OPCParaBase"/>
    <w:rsid w:val="00D02320"/>
    <w:pPr>
      <w:tabs>
        <w:tab w:val="right" w:pos="482"/>
      </w:tabs>
      <w:spacing w:before="40" w:line="240" w:lineRule="atLeast"/>
      <w:ind w:left="748" w:hanging="748"/>
    </w:pPr>
    <w:rPr>
      <w:sz w:val="20"/>
    </w:rPr>
  </w:style>
  <w:style w:type="paragraph" w:customStyle="1" w:styleId="CTA2ai">
    <w:name w:val="CTA 2(a)(i)"/>
    <w:basedOn w:val="OPCParaBase"/>
    <w:rsid w:val="00D02320"/>
    <w:pPr>
      <w:tabs>
        <w:tab w:val="right" w:pos="1089"/>
      </w:tabs>
      <w:spacing w:before="40" w:line="240" w:lineRule="atLeast"/>
      <w:ind w:left="1327" w:hanging="1327"/>
    </w:pPr>
    <w:rPr>
      <w:sz w:val="20"/>
    </w:rPr>
  </w:style>
  <w:style w:type="paragraph" w:customStyle="1" w:styleId="CTA3a">
    <w:name w:val="CTA 3(a)"/>
    <w:basedOn w:val="OPCParaBase"/>
    <w:rsid w:val="00D02320"/>
    <w:pPr>
      <w:tabs>
        <w:tab w:val="right" w:pos="556"/>
      </w:tabs>
      <w:spacing w:before="40" w:line="240" w:lineRule="atLeast"/>
      <w:ind w:left="805" w:hanging="805"/>
    </w:pPr>
    <w:rPr>
      <w:sz w:val="20"/>
    </w:rPr>
  </w:style>
  <w:style w:type="paragraph" w:customStyle="1" w:styleId="CTA3ai">
    <w:name w:val="CTA 3(a)(i)"/>
    <w:basedOn w:val="OPCParaBase"/>
    <w:rsid w:val="00D02320"/>
    <w:pPr>
      <w:tabs>
        <w:tab w:val="right" w:pos="1140"/>
      </w:tabs>
      <w:spacing w:before="40" w:line="240" w:lineRule="atLeast"/>
      <w:ind w:left="1361" w:hanging="1361"/>
    </w:pPr>
    <w:rPr>
      <w:sz w:val="20"/>
    </w:rPr>
  </w:style>
  <w:style w:type="paragraph" w:customStyle="1" w:styleId="CTA4a">
    <w:name w:val="CTA 4(a)"/>
    <w:basedOn w:val="OPCParaBase"/>
    <w:rsid w:val="00D02320"/>
    <w:pPr>
      <w:tabs>
        <w:tab w:val="right" w:pos="624"/>
      </w:tabs>
      <w:spacing w:before="40" w:line="240" w:lineRule="atLeast"/>
      <w:ind w:left="873" w:hanging="873"/>
    </w:pPr>
    <w:rPr>
      <w:sz w:val="20"/>
    </w:rPr>
  </w:style>
  <w:style w:type="paragraph" w:customStyle="1" w:styleId="CTA4ai">
    <w:name w:val="CTA 4(a)(i)"/>
    <w:basedOn w:val="OPCParaBase"/>
    <w:rsid w:val="00D02320"/>
    <w:pPr>
      <w:tabs>
        <w:tab w:val="right" w:pos="1213"/>
      </w:tabs>
      <w:spacing w:before="40" w:line="240" w:lineRule="atLeast"/>
      <w:ind w:left="1452" w:hanging="1452"/>
    </w:pPr>
    <w:rPr>
      <w:sz w:val="20"/>
    </w:rPr>
  </w:style>
  <w:style w:type="paragraph" w:customStyle="1" w:styleId="CTACAPS">
    <w:name w:val="CTA CAPS"/>
    <w:basedOn w:val="OPCParaBase"/>
    <w:rsid w:val="00D02320"/>
    <w:pPr>
      <w:spacing w:before="60" w:line="240" w:lineRule="atLeast"/>
    </w:pPr>
    <w:rPr>
      <w:sz w:val="20"/>
    </w:rPr>
  </w:style>
  <w:style w:type="paragraph" w:customStyle="1" w:styleId="CTAright">
    <w:name w:val="CTA right"/>
    <w:basedOn w:val="OPCParaBase"/>
    <w:rsid w:val="00D02320"/>
    <w:pPr>
      <w:spacing w:before="60" w:line="240" w:lineRule="auto"/>
      <w:jc w:val="right"/>
    </w:pPr>
    <w:rPr>
      <w:sz w:val="20"/>
    </w:rPr>
  </w:style>
  <w:style w:type="paragraph" w:customStyle="1" w:styleId="House">
    <w:name w:val="House"/>
    <w:basedOn w:val="OPCParaBase"/>
    <w:rsid w:val="00D02320"/>
    <w:pPr>
      <w:spacing w:line="240" w:lineRule="auto"/>
    </w:pPr>
    <w:rPr>
      <w:sz w:val="28"/>
    </w:rPr>
  </w:style>
  <w:style w:type="paragraph" w:customStyle="1" w:styleId="Portfolio">
    <w:name w:val="Portfolio"/>
    <w:basedOn w:val="OPCParaBase"/>
    <w:rsid w:val="00D02320"/>
    <w:pPr>
      <w:spacing w:line="240" w:lineRule="auto"/>
    </w:pPr>
    <w:rPr>
      <w:i/>
      <w:sz w:val="20"/>
    </w:rPr>
  </w:style>
  <w:style w:type="paragraph" w:customStyle="1" w:styleId="Reading">
    <w:name w:val="Reading"/>
    <w:basedOn w:val="OPCParaBase"/>
    <w:rsid w:val="00D02320"/>
    <w:pPr>
      <w:spacing w:line="240" w:lineRule="auto"/>
    </w:pPr>
    <w:rPr>
      <w:i/>
      <w:sz w:val="20"/>
    </w:rPr>
  </w:style>
  <w:style w:type="paragraph" w:customStyle="1" w:styleId="Session">
    <w:name w:val="Session"/>
    <w:basedOn w:val="OPCParaBase"/>
    <w:rsid w:val="00D02320"/>
    <w:pPr>
      <w:spacing w:line="240" w:lineRule="auto"/>
    </w:pPr>
    <w:rPr>
      <w:sz w:val="28"/>
    </w:rPr>
  </w:style>
  <w:style w:type="paragraph" w:customStyle="1" w:styleId="Sponsor">
    <w:name w:val="Sponsor"/>
    <w:basedOn w:val="OPCParaBase"/>
    <w:rsid w:val="00D02320"/>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D02320"/>
    <w:rPr>
      <w:sz w:val="16"/>
    </w:rPr>
  </w:style>
  <w:style w:type="character" w:customStyle="1" w:styleId="OPCCharBase">
    <w:name w:val="OPCCharBase"/>
    <w:uiPriority w:val="1"/>
    <w:qFormat/>
    <w:rsid w:val="00D02320"/>
  </w:style>
  <w:style w:type="paragraph" w:customStyle="1" w:styleId="OPCParaBase">
    <w:name w:val="OPCParaBase"/>
    <w:qFormat/>
    <w:rsid w:val="00D02320"/>
    <w:pPr>
      <w:spacing w:line="260" w:lineRule="atLeast"/>
    </w:pPr>
    <w:rPr>
      <w:sz w:val="22"/>
    </w:rPr>
  </w:style>
  <w:style w:type="paragraph" w:customStyle="1" w:styleId="noteToPara">
    <w:name w:val="noteToPara"/>
    <w:aliases w:val="ntp"/>
    <w:basedOn w:val="OPCParaBase"/>
    <w:rsid w:val="00D02320"/>
    <w:pPr>
      <w:spacing w:before="122" w:line="198" w:lineRule="exact"/>
      <w:ind w:left="2353" w:hanging="709"/>
    </w:pPr>
    <w:rPr>
      <w:sz w:val="18"/>
    </w:rPr>
  </w:style>
  <w:style w:type="paragraph" w:customStyle="1" w:styleId="WRStyle">
    <w:name w:val="WR Style"/>
    <w:aliases w:val="WR"/>
    <w:basedOn w:val="OPCParaBase"/>
    <w:rsid w:val="00D02320"/>
    <w:pPr>
      <w:spacing w:before="240" w:line="240" w:lineRule="auto"/>
      <w:ind w:left="284" w:hanging="284"/>
    </w:pPr>
    <w:rPr>
      <w:b/>
      <w:i/>
      <w:kern w:val="28"/>
      <w:sz w:val="24"/>
    </w:rPr>
  </w:style>
  <w:style w:type="character" w:customStyle="1" w:styleId="FooterChar">
    <w:name w:val="Footer Char"/>
    <w:basedOn w:val="DefaultParagraphFont"/>
    <w:link w:val="Footer"/>
    <w:rsid w:val="00D02320"/>
    <w:rPr>
      <w:sz w:val="22"/>
      <w:szCs w:val="24"/>
    </w:rPr>
  </w:style>
  <w:style w:type="table" w:customStyle="1" w:styleId="CFlag">
    <w:name w:val="CFlag"/>
    <w:basedOn w:val="TableNormal"/>
    <w:uiPriority w:val="99"/>
    <w:rsid w:val="00D02320"/>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D0232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02320"/>
    <w:pPr>
      <w:pBdr>
        <w:top w:val="single" w:sz="4" w:space="1" w:color="auto"/>
      </w:pBdr>
      <w:spacing w:before="360"/>
      <w:ind w:right="397"/>
      <w:jc w:val="both"/>
    </w:pPr>
  </w:style>
  <w:style w:type="paragraph" w:customStyle="1" w:styleId="ENotesHeading1">
    <w:name w:val="ENotesHeading 1"/>
    <w:aliases w:val="Enh1"/>
    <w:basedOn w:val="OPCParaBase"/>
    <w:next w:val="Normal"/>
    <w:rsid w:val="00D02320"/>
    <w:pPr>
      <w:spacing w:before="120"/>
      <w:outlineLvl w:val="1"/>
    </w:pPr>
    <w:rPr>
      <w:b/>
      <w:sz w:val="28"/>
      <w:szCs w:val="28"/>
    </w:rPr>
  </w:style>
  <w:style w:type="paragraph" w:customStyle="1" w:styleId="ENotesHeading2">
    <w:name w:val="ENotesHeading 2"/>
    <w:aliases w:val="Enh2"/>
    <w:basedOn w:val="OPCParaBase"/>
    <w:next w:val="Normal"/>
    <w:rsid w:val="00D02320"/>
    <w:pPr>
      <w:spacing w:before="120" w:after="120"/>
      <w:outlineLvl w:val="2"/>
    </w:pPr>
    <w:rPr>
      <w:b/>
      <w:sz w:val="24"/>
      <w:szCs w:val="28"/>
    </w:rPr>
  </w:style>
  <w:style w:type="paragraph" w:customStyle="1" w:styleId="CompiledActNo">
    <w:name w:val="CompiledActNo"/>
    <w:basedOn w:val="OPCParaBase"/>
    <w:next w:val="Normal"/>
    <w:rsid w:val="00D02320"/>
    <w:rPr>
      <w:b/>
      <w:sz w:val="24"/>
      <w:szCs w:val="24"/>
    </w:rPr>
  </w:style>
  <w:style w:type="paragraph" w:customStyle="1" w:styleId="ENotesText">
    <w:name w:val="ENotesText"/>
    <w:aliases w:val="Ent,ENt"/>
    <w:basedOn w:val="OPCParaBase"/>
    <w:next w:val="Normal"/>
    <w:rsid w:val="00D02320"/>
    <w:pPr>
      <w:spacing w:before="120"/>
    </w:pPr>
  </w:style>
  <w:style w:type="paragraph" w:customStyle="1" w:styleId="CompiledMadeUnder">
    <w:name w:val="CompiledMadeUnder"/>
    <w:basedOn w:val="OPCParaBase"/>
    <w:next w:val="Normal"/>
    <w:rsid w:val="00D02320"/>
    <w:rPr>
      <w:i/>
      <w:sz w:val="24"/>
      <w:szCs w:val="24"/>
    </w:rPr>
  </w:style>
  <w:style w:type="paragraph" w:customStyle="1" w:styleId="Paragraphsub-sub-sub">
    <w:name w:val="Paragraph(sub-sub-sub)"/>
    <w:aliases w:val="aaaa"/>
    <w:basedOn w:val="OPCParaBase"/>
    <w:rsid w:val="00D0232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0232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0232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0232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0232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02320"/>
    <w:pPr>
      <w:spacing w:before="60" w:line="240" w:lineRule="auto"/>
    </w:pPr>
    <w:rPr>
      <w:rFonts w:cs="Arial"/>
      <w:sz w:val="20"/>
      <w:szCs w:val="22"/>
    </w:rPr>
  </w:style>
  <w:style w:type="paragraph" w:customStyle="1" w:styleId="ActHead10">
    <w:name w:val="ActHead 10"/>
    <w:aliases w:val="sp"/>
    <w:basedOn w:val="OPCParaBase"/>
    <w:next w:val="ActHead3"/>
    <w:rsid w:val="00D0232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D02320"/>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D02320"/>
    <w:pPr>
      <w:keepNext/>
      <w:spacing w:before="60" w:line="240" w:lineRule="atLeast"/>
    </w:pPr>
    <w:rPr>
      <w:b/>
      <w:sz w:val="20"/>
    </w:rPr>
  </w:style>
  <w:style w:type="paragraph" w:customStyle="1" w:styleId="NoteToSubpara">
    <w:name w:val="NoteToSubpara"/>
    <w:aliases w:val="nts"/>
    <w:basedOn w:val="OPCParaBase"/>
    <w:rsid w:val="00D02320"/>
    <w:pPr>
      <w:spacing w:before="40" w:line="198" w:lineRule="exact"/>
      <w:ind w:left="2835" w:hanging="709"/>
    </w:pPr>
    <w:rPr>
      <w:sz w:val="18"/>
    </w:rPr>
  </w:style>
  <w:style w:type="paragraph" w:customStyle="1" w:styleId="ENoteTableHeading">
    <w:name w:val="ENoteTableHeading"/>
    <w:aliases w:val="enth"/>
    <w:basedOn w:val="OPCParaBase"/>
    <w:rsid w:val="00D02320"/>
    <w:pPr>
      <w:keepNext/>
      <w:spacing w:before="60" w:line="240" w:lineRule="atLeast"/>
    </w:pPr>
    <w:rPr>
      <w:rFonts w:ascii="Arial" w:hAnsi="Arial"/>
      <w:b/>
      <w:sz w:val="16"/>
    </w:rPr>
  </w:style>
  <w:style w:type="paragraph" w:customStyle="1" w:styleId="ENoteTTi">
    <w:name w:val="ENoteTTi"/>
    <w:aliases w:val="entti"/>
    <w:basedOn w:val="OPCParaBase"/>
    <w:rsid w:val="00D02320"/>
    <w:pPr>
      <w:keepNext/>
      <w:spacing w:before="60" w:line="240" w:lineRule="atLeast"/>
      <w:ind w:left="170"/>
    </w:pPr>
    <w:rPr>
      <w:sz w:val="16"/>
    </w:rPr>
  </w:style>
  <w:style w:type="paragraph" w:customStyle="1" w:styleId="ENoteTTIndentHeading">
    <w:name w:val="ENoteTTIndentHeading"/>
    <w:aliases w:val="enTTHi"/>
    <w:basedOn w:val="OPCParaBase"/>
    <w:rsid w:val="00D0232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02320"/>
    <w:pPr>
      <w:spacing w:before="60" w:line="240" w:lineRule="atLeast"/>
    </w:pPr>
    <w:rPr>
      <w:sz w:val="16"/>
    </w:rPr>
  </w:style>
  <w:style w:type="paragraph" w:customStyle="1" w:styleId="MadeunderText">
    <w:name w:val="MadeunderText"/>
    <w:basedOn w:val="OPCParaBase"/>
    <w:next w:val="CompiledMadeUnder"/>
    <w:rsid w:val="00D02320"/>
    <w:pPr>
      <w:spacing w:before="240"/>
    </w:pPr>
    <w:rPr>
      <w:sz w:val="24"/>
      <w:szCs w:val="24"/>
    </w:rPr>
  </w:style>
  <w:style w:type="paragraph" w:customStyle="1" w:styleId="ENotesHeading3">
    <w:name w:val="ENotesHeading 3"/>
    <w:aliases w:val="Enh3"/>
    <w:basedOn w:val="OPCParaBase"/>
    <w:next w:val="Normal"/>
    <w:rsid w:val="00D02320"/>
    <w:pPr>
      <w:keepNext/>
      <w:spacing w:before="120" w:line="240" w:lineRule="auto"/>
      <w:outlineLvl w:val="4"/>
    </w:pPr>
    <w:rPr>
      <w:b/>
      <w:szCs w:val="24"/>
    </w:rPr>
  </w:style>
  <w:style w:type="paragraph" w:customStyle="1" w:styleId="SubPartCASA">
    <w:name w:val="SubPart(CASA)"/>
    <w:aliases w:val="csp"/>
    <w:basedOn w:val="OPCParaBase"/>
    <w:next w:val="ActHead3"/>
    <w:rsid w:val="00D02320"/>
    <w:pPr>
      <w:keepNext/>
      <w:keepLines/>
      <w:spacing w:before="280"/>
      <w:outlineLvl w:val="1"/>
    </w:pPr>
    <w:rPr>
      <w:b/>
      <w:kern w:val="28"/>
      <w:sz w:val="32"/>
    </w:rPr>
  </w:style>
  <w:style w:type="paragraph" w:customStyle="1" w:styleId="SOText">
    <w:name w:val="SO Text"/>
    <w:aliases w:val="sot"/>
    <w:link w:val="SOTextChar"/>
    <w:rsid w:val="00D0232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02320"/>
    <w:rPr>
      <w:rFonts w:eastAsiaTheme="minorHAnsi" w:cstheme="minorBidi"/>
      <w:sz w:val="22"/>
      <w:lang w:eastAsia="en-US"/>
    </w:rPr>
  </w:style>
  <w:style w:type="paragraph" w:customStyle="1" w:styleId="SOTextNote">
    <w:name w:val="SO TextNote"/>
    <w:aliases w:val="sont"/>
    <w:basedOn w:val="SOText"/>
    <w:qFormat/>
    <w:rsid w:val="00D02320"/>
    <w:pPr>
      <w:spacing w:before="122" w:line="198" w:lineRule="exact"/>
      <w:ind w:left="1843" w:hanging="709"/>
    </w:pPr>
    <w:rPr>
      <w:sz w:val="18"/>
    </w:rPr>
  </w:style>
  <w:style w:type="paragraph" w:customStyle="1" w:styleId="SOPara">
    <w:name w:val="SO Para"/>
    <w:aliases w:val="soa"/>
    <w:basedOn w:val="SOText"/>
    <w:link w:val="SOParaChar"/>
    <w:qFormat/>
    <w:rsid w:val="00D02320"/>
    <w:pPr>
      <w:tabs>
        <w:tab w:val="right" w:pos="1786"/>
      </w:tabs>
      <w:spacing w:before="40"/>
      <w:ind w:left="2070" w:hanging="936"/>
    </w:pPr>
  </w:style>
  <w:style w:type="character" w:customStyle="1" w:styleId="SOParaChar">
    <w:name w:val="SO Para Char"/>
    <w:aliases w:val="soa Char"/>
    <w:basedOn w:val="DefaultParagraphFont"/>
    <w:link w:val="SOPara"/>
    <w:rsid w:val="00D02320"/>
    <w:rPr>
      <w:rFonts w:eastAsiaTheme="minorHAnsi" w:cstheme="minorBidi"/>
      <w:sz w:val="22"/>
      <w:lang w:eastAsia="en-US"/>
    </w:rPr>
  </w:style>
  <w:style w:type="paragraph" w:customStyle="1" w:styleId="FileName">
    <w:name w:val="FileName"/>
    <w:basedOn w:val="Normal"/>
    <w:rsid w:val="00D02320"/>
  </w:style>
  <w:style w:type="paragraph" w:customStyle="1" w:styleId="SOHeadBold">
    <w:name w:val="SO HeadBold"/>
    <w:aliases w:val="sohb"/>
    <w:basedOn w:val="SOText"/>
    <w:next w:val="SOText"/>
    <w:link w:val="SOHeadBoldChar"/>
    <w:qFormat/>
    <w:rsid w:val="00D02320"/>
    <w:rPr>
      <w:b/>
    </w:rPr>
  </w:style>
  <w:style w:type="character" w:customStyle="1" w:styleId="SOHeadBoldChar">
    <w:name w:val="SO HeadBold Char"/>
    <w:aliases w:val="sohb Char"/>
    <w:basedOn w:val="DefaultParagraphFont"/>
    <w:link w:val="SOHeadBold"/>
    <w:rsid w:val="00D0232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02320"/>
    <w:rPr>
      <w:i/>
    </w:rPr>
  </w:style>
  <w:style w:type="character" w:customStyle="1" w:styleId="SOHeadItalicChar">
    <w:name w:val="SO HeadItalic Char"/>
    <w:aliases w:val="sohi Char"/>
    <w:basedOn w:val="DefaultParagraphFont"/>
    <w:link w:val="SOHeadItalic"/>
    <w:rsid w:val="00D02320"/>
    <w:rPr>
      <w:rFonts w:eastAsiaTheme="minorHAnsi" w:cstheme="minorBidi"/>
      <w:i/>
      <w:sz w:val="22"/>
      <w:lang w:eastAsia="en-US"/>
    </w:rPr>
  </w:style>
  <w:style w:type="paragraph" w:customStyle="1" w:styleId="SOBullet">
    <w:name w:val="SO Bullet"/>
    <w:aliases w:val="sotb"/>
    <w:basedOn w:val="SOText"/>
    <w:link w:val="SOBulletChar"/>
    <w:qFormat/>
    <w:rsid w:val="00D02320"/>
    <w:pPr>
      <w:ind w:left="1559" w:hanging="425"/>
    </w:pPr>
  </w:style>
  <w:style w:type="character" w:customStyle="1" w:styleId="SOBulletChar">
    <w:name w:val="SO Bullet Char"/>
    <w:aliases w:val="sotb Char"/>
    <w:basedOn w:val="DefaultParagraphFont"/>
    <w:link w:val="SOBullet"/>
    <w:rsid w:val="00D02320"/>
    <w:rPr>
      <w:rFonts w:eastAsiaTheme="minorHAnsi" w:cstheme="minorBidi"/>
      <w:sz w:val="22"/>
      <w:lang w:eastAsia="en-US"/>
    </w:rPr>
  </w:style>
  <w:style w:type="paragraph" w:customStyle="1" w:styleId="SOBulletNote">
    <w:name w:val="SO BulletNote"/>
    <w:aliases w:val="sonb"/>
    <w:basedOn w:val="SOTextNote"/>
    <w:link w:val="SOBulletNoteChar"/>
    <w:qFormat/>
    <w:rsid w:val="00D02320"/>
    <w:pPr>
      <w:tabs>
        <w:tab w:val="left" w:pos="1560"/>
      </w:tabs>
      <w:ind w:left="2268" w:hanging="1134"/>
    </w:pPr>
  </w:style>
  <w:style w:type="character" w:customStyle="1" w:styleId="SOBulletNoteChar">
    <w:name w:val="SO BulletNote Char"/>
    <w:aliases w:val="sonb Char"/>
    <w:basedOn w:val="DefaultParagraphFont"/>
    <w:link w:val="SOBulletNote"/>
    <w:rsid w:val="00D02320"/>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D02320"/>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117" Type="http://schemas.openxmlformats.org/officeDocument/2006/relationships/header" Target="header25.xml"/><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image" Target="media/image57.emf"/><Relationship Id="rId112" Type="http://schemas.openxmlformats.org/officeDocument/2006/relationships/header" Target="header23.xml"/><Relationship Id="rId16" Type="http://schemas.openxmlformats.org/officeDocument/2006/relationships/footer" Target="footer3.xml"/><Relationship Id="rId107" Type="http://schemas.openxmlformats.org/officeDocument/2006/relationships/footer" Target="footer18.xml"/><Relationship Id="rId11" Type="http://schemas.openxmlformats.org/officeDocument/2006/relationships/header" Target="header1.xml"/><Relationship Id="rId32" Type="http://schemas.openxmlformats.org/officeDocument/2006/relationships/image" Target="media/image12.emf"/><Relationship Id="rId37" Type="http://schemas.openxmlformats.org/officeDocument/2006/relationships/header" Target="header9.xml"/><Relationship Id="rId53" Type="http://schemas.openxmlformats.org/officeDocument/2006/relationships/image" Target="media/image27.emf"/><Relationship Id="rId58" Type="http://schemas.openxmlformats.org/officeDocument/2006/relationships/image" Target="media/image32.wmf"/><Relationship Id="rId74" Type="http://schemas.openxmlformats.org/officeDocument/2006/relationships/header" Target="header11.xml"/><Relationship Id="rId79" Type="http://schemas.openxmlformats.org/officeDocument/2006/relationships/image" Target="media/image47.emf"/><Relationship Id="rId102"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header" Target="header13.xml"/><Relationship Id="rId95" Type="http://schemas.openxmlformats.org/officeDocument/2006/relationships/footer" Target="footer14.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header" Target="header12.xml"/><Relationship Id="rId100" Type="http://schemas.openxmlformats.org/officeDocument/2006/relationships/footer" Target="footer15.xml"/><Relationship Id="rId105" Type="http://schemas.openxmlformats.org/officeDocument/2006/relationships/header" Target="header19.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46.emf"/><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3.xml"/><Relationship Id="rId98" Type="http://schemas.openxmlformats.org/officeDocument/2006/relationships/header" Target="header16.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wmf"/><Relationship Id="rId67" Type="http://schemas.openxmlformats.org/officeDocument/2006/relationships/image" Target="media/image41.emf"/><Relationship Id="rId103" Type="http://schemas.openxmlformats.org/officeDocument/2006/relationships/footer" Target="footer17.xml"/><Relationship Id="rId108" Type="http://schemas.openxmlformats.org/officeDocument/2006/relationships/footer" Target="footer19.xml"/><Relationship Id="rId116" Type="http://schemas.openxmlformats.org/officeDocument/2006/relationships/header" Target="header24.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footer" Target="footer9.xml"/><Relationship Id="rId83" Type="http://schemas.openxmlformats.org/officeDocument/2006/relationships/image" Target="media/image51.emf"/><Relationship Id="rId88" Type="http://schemas.openxmlformats.org/officeDocument/2006/relationships/image" Target="media/image56.emf"/><Relationship Id="rId91" Type="http://schemas.openxmlformats.org/officeDocument/2006/relationships/header" Target="header14.xml"/><Relationship Id="rId96" Type="http://schemas.openxmlformats.org/officeDocument/2006/relationships/image" Target="media/image58.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header" Target="header20.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header" Target="header10.xml"/><Relationship Id="rId78" Type="http://schemas.openxmlformats.org/officeDocument/2006/relationships/footer" Target="footer11.xml"/><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header" Target="header15.xml"/><Relationship Id="rId99" Type="http://schemas.openxmlformats.org/officeDocument/2006/relationships/header" Target="header17.xml"/><Relationship Id="rId101" Type="http://schemas.openxmlformats.org/officeDocument/2006/relationships/footer" Target="footer16.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1.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0.xml"/><Relationship Id="rId97" Type="http://schemas.openxmlformats.org/officeDocument/2006/relationships/image" Target="media/image59.emf"/><Relationship Id="rId104" Type="http://schemas.openxmlformats.org/officeDocument/2006/relationships/image" Target="media/image60.emf"/><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5.emf"/><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image" Target="media/image4.wmf"/><Relationship Id="rId40" Type="http://schemas.openxmlformats.org/officeDocument/2006/relationships/image" Target="media/image14.emf"/><Relationship Id="rId45" Type="http://schemas.openxmlformats.org/officeDocument/2006/relationships/image" Target="media/image19.emf"/><Relationship Id="rId66" Type="http://schemas.openxmlformats.org/officeDocument/2006/relationships/image" Target="media/image40.emf"/><Relationship Id="rId87" Type="http://schemas.openxmlformats.org/officeDocument/2006/relationships/image" Target="media/image55.emf"/><Relationship Id="rId110" Type="http://schemas.openxmlformats.org/officeDocument/2006/relationships/footer" Target="footer20.xm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F65598-3BA3-4986-A22D-0B48B4404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486</Pages>
  <Words>112110</Words>
  <Characters>531274</Characters>
  <Application>Microsoft Office Word</Application>
  <DocSecurity>0</DocSecurity>
  <PresentationFormat/>
  <Lines>15939</Lines>
  <Paragraphs>7523</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639286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2014-12-09T04:41:00Z</dcterms:created>
  <dcterms:modified xsi:type="dcterms:W3CDTF">2014-12-09T04:41:00Z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75</vt:lpwstr>
  </property>
  <property fmtid="{D5CDD505-2E9C-101B-9397-08002B2CF9AE}" pid="15" name="StartDate">
    <vt:filetime>2014-11-30T13:00:00Z</vt:filetime>
  </property>
  <property fmtid="{D5CDD505-2E9C-101B-9397-08002B2CF9AE}" pid="16" name="PreparedDate">
    <vt:filetime>2014-12-07T13:00:00Z</vt:filetime>
  </property>
  <property fmtid="{D5CDD505-2E9C-101B-9397-08002B2CF9AE}" pid="17" name="RegisteredDate">
    <vt:filetime>2014-12-08T13:00:00Z</vt:filetime>
  </property>
</Properties>
</file>